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558" w:rsidRPr="00090F01" w:rsidRDefault="004B21A2" w:rsidP="00880558">
      <w:pPr>
        <w:rPr>
          <w:lang w:val="en-GB"/>
        </w:rPr>
      </w:pPr>
      <w:r w:rsidRPr="004B21A2">
        <w:rPr>
          <w:lang w:val="en-GB"/>
        </w:rPr>
        <w:t xml:space="preserve">Appendix </w:t>
      </w:r>
      <w:r w:rsidR="008C5011">
        <w:rPr>
          <w:lang w:val="en-GB"/>
        </w:rPr>
        <w:t>C</w:t>
      </w:r>
      <w:bookmarkStart w:id="0" w:name="_GoBack"/>
      <w:bookmarkEnd w:id="0"/>
    </w:p>
    <w:p w:rsidR="00880558" w:rsidRPr="00090F01" w:rsidRDefault="004B21A2" w:rsidP="00880558">
      <w:pPr>
        <w:rPr>
          <w:lang w:val="en-GB"/>
        </w:rPr>
      </w:pPr>
      <w:r w:rsidRPr="004B21A2">
        <w:rPr>
          <w:lang w:val="en-GB"/>
        </w:rPr>
        <w:t xml:space="preserve">Incidence rates </w:t>
      </w:r>
      <w:r w:rsidR="00444BCC">
        <w:rPr>
          <w:lang w:val="en-GB"/>
        </w:rPr>
        <w:t xml:space="preserve">(IR) </w:t>
      </w:r>
      <w:r w:rsidRPr="004B21A2">
        <w:rPr>
          <w:lang w:val="en-GB"/>
        </w:rPr>
        <w:t xml:space="preserve">of SARS-CoV-2 breakthrough infections </w:t>
      </w:r>
      <w:r w:rsidR="00444BCC">
        <w:rPr>
          <w:lang w:val="en-GB"/>
        </w:rPr>
        <w:t xml:space="preserve">(BTI) </w:t>
      </w:r>
      <w:r w:rsidRPr="004B21A2">
        <w:rPr>
          <w:lang w:val="en-GB"/>
        </w:rPr>
        <w:t xml:space="preserve">and severe COVID-19 in fully vaccinated individuals </w:t>
      </w:r>
      <w:r w:rsidR="009E5BAB" w:rsidRPr="00090F01">
        <w:rPr>
          <w:lang w:val="en-GB"/>
        </w:rPr>
        <w:t>in Estonia for the period of 19 Jan 20</w:t>
      </w:r>
      <w:r>
        <w:rPr>
          <w:lang w:val="en-GB"/>
        </w:rPr>
        <w:t xml:space="preserve">21 to 9 Feb 2022 by vaccine type and brand. </w:t>
      </w:r>
    </w:p>
    <w:tbl>
      <w:tblPr>
        <w:tblpPr w:leftFromText="141" w:rightFromText="141" w:vertAnchor="page" w:horzAnchor="margin" w:tblpY="2857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1418"/>
        <w:gridCol w:w="1559"/>
        <w:gridCol w:w="1559"/>
        <w:gridCol w:w="1418"/>
        <w:gridCol w:w="1559"/>
      </w:tblGrid>
      <w:tr w:rsidR="00152896" w:rsidRPr="00090F01" w:rsidTr="00152896">
        <w:trPr>
          <w:trHeight w:val="842"/>
        </w:trPr>
        <w:tc>
          <w:tcPr>
            <w:tcW w:w="2480" w:type="dxa"/>
            <w:vMerge w:val="restart"/>
            <w:shd w:val="clear" w:color="auto" w:fill="auto"/>
            <w:noWrap/>
            <w:vAlign w:val="bottom"/>
            <w:hideMark/>
          </w:tcPr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All vaccinated individuals</w:t>
            </w:r>
          </w:p>
          <w:p w:rsidR="00880558" w:rsidRPr="00090F01" w:rsidRDefault="00880558" w:rsidP="008805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880558" w:rsidRPr="00090F01" w:rsidRDefault="004B21A2" w:rsidP="008805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n=184,132</w:t>
            </w:r>
          </w:p>
        </w:tc>
        <w:tc>
          <w:tcPr>
            <w:tcW w:w="3118" w:type="dxa"/>
            <w:gridSpan w:val="2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BTI</w:t>
            </w:r>
          </w:p>
          <w:p w:rsidR="00880558" w:rsidRPr="00090F01" w:rsidRDefault="00880558" w:rsidP="00880558">
            <w:pPr>
              <w:pBdr>
                <w:bottom w:val="single" w:sz="4" w:space="1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880558" w:rsidRPr="00090F01" w:rsidRDefault="00880558" w:rsidP="00880558">
            <w:pPr>
              <w:pBdr>
                <w:bottom w:val="single" w:sz="4" w:space="1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880558" w:rsidRPr="00090F01" w:rsidRDefault="004B21A2" w:rsidP="00880558">
            <w:pPr>
              <w:pBdr>
                <w:bottom w:val="single" w:sz="4" w:space="1" w:color="auto"/>
              </w:pBd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n =29,688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Severe COVID-19</w:t>
            </w:r>
          </w:p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n=355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vMerge/>
            <w:shd w:val="clear" w:color="auto" w:fill="auto"/>
            <w:noWrap/>
            <w:vAlign w:val="bottom"/>
            <w:hideMark/>
          </w:tcPr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         n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0558" w:rsidRPr="00090F01" w:rsidRDefault="00444BCC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n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IR (95%CI)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n</w:t>
            </w:r>
            <w:r w:rsidR="00444BC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(%)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IR (95%CI)</w:t>
            </w:r>
          </w:p>
        </w:tc>
      </w:tr>
      <w:tr w:rsidR="00880558" w:rsidRPr="00090F01" w:rsidTr="00152896">
        <w:trPr>
          <w:trHeight w:val="315"/>
        </w:trPr>
        <w:tc>
          <w:tcPr>
            <w:tcW w:w="9993" w:type="dxa"/>
            <w:gridSpan w:val="6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Primary series of COVID-19 vaccine</w:t>
            </w:r>
          </w:p>
        </w:tc>
      </w:tr>
      <w:tr w:rsidR="00880558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bCs/>
                <w:i/>
                <w:color w:val="000000"/>
                <w:lang w:val="en-GB"/>
              </w:rPr>
              <w:t>All primary series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98,076 (53·</w:t>
            </w:r>
            <w:r w:rsidR="004B21A2"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 xml:space="preserve">24,559 </w:t>
            </w:r>
            <w:r w:rsid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(82·</w:t>
            </w: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7)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327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92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</w:tc>
      </w:tr>
      <w:tr w:rsidR="00880558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mRNA/mRNA</w:t>
            </w:r>
            <w:r w:rsidR="00090F01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*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78,384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42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18,698 (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15.32 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(15.1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15.54)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6539E" w:rsidRDefault="004B21A2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232 (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65,4)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0.18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(0.16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0.2)</w:t>
            </w:r>
          </w:p>
        </w:tc>
      </w:tr>
      <w:tr w:rsidR="00880558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Comirnaty/Comirnaty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67,988 (36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16,790 (56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15.89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(15.65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16.13)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216 (60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8)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0.19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(0.169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0.22)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45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4</w:t>
            </w:r>
            <w:r w:rsidR="00444BC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444BCC">
              <w:rPr>
                <w:rFonts w:ascii="Calibri" w:eastAsia="Times New Roman" w:hAnsi="Calibri" w:cs="Times New Roman"/>
                <w:color w:val="000000"/>
                <w:lang w:val="en-GB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9.97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(2.72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25.53)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 (0,0)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96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16</w:t>
            </w:r>
            <w:r w:rsidR="00444BCC">
              <w:rPr>
                <w:rFonts w:ascii="Calibri" w:eastAsia="Times New Roman" w:hAnsi="Calibri" w:cs="Times New Roman"/>
                <w:color w:val="000000"/>
                <w:lang w:val="en-GB"/>
              </w:rPr>
              <w:t>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444BCC">
              <w:rPr>
                <w:rFonts w:ascii="Calibri" w:eastAsia="Times New Roman" w:hAnsi="Calibri" w:cs="Times New Roman"/>
                <w:color w:val="000000"/>
                <w:lang w:val="en-GB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18.83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(10.76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30.58)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880558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10,255 (5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1888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</w:t>
            </w:r>
            <w:r w:rsidR="00444BCC">
              <w:rPr>
                <w:rFonts w:ascii="Calibri" w:eastAsia="Times New Roman" w:hAnsi="Calibri" w:cs="Times New Roman"/>
                <w:color w:val="000000"/>
                <w:lang w:val="en-GB"/>
              </w:rPr>
              <w:t>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6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4</w:t>
            </w:r>
            <w:r w:rsidR="00444BCC">
              <w:rPr>
                <w:rFonts w:ascii="Calibri" w:eastAsia="Times New Roman" w:hAnsi="Calibri" w:cs="Times New Roman"/>
                <w:color w:val="000000"/>
                <w:lang w:val="en-GB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11.6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(11.08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12.13)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16 (4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0.094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(0.054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0.153)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VV/VV</w:t>
            </w:r>
            <w:r w:rsidR="00090F01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**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19,354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10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5,800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19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19.15 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(18.66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19.65)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94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26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0.292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(0.236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0.357)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Janssen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13,353 (7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2,829 (9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15.33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(14.77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15.9)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35 (9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0.18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(0.126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0.251)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Vaxzevria/Janssen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Vaxzevria/Vaxzevria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5,997 (3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2,971 (10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25.11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(24.22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26.03)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59 (16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0.46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(0.35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0.594)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mRNA/VV or VV/mRNA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338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61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15.99 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(12.23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20.54)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1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0.25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(0.006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1.395)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Comirnaty/Janssen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11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16.82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(2.04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60.76)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Comirnaty/Vaxzevria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13.64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(2.81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39.85)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Spikevax/Janssen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Spikevax/Vaxzevria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271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49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16.59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(12.27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21.93)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0.323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(0.008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1.798)</w:t>
            </w:r>
          </w:p>
        </w:tc>
      </w:tr>
      <w:tr w:rsidR="00880558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Vaxzevria/Spikevax</w:t>
            </w:r>
          </w:p>
          <w:p w:rsidR="0016539E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</w:p>
          <w:p w:rsidR="0016539E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11C83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43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15.05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(6.05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31.02)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  <w:p w:rsidR="00A11C83" w:rsidRPr="00090F01" w:rsidRDefault="00A11C83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A11C83" w:rsidRPr="00090F01" w:rsidRDefault="00A11C83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A11C83" w:rsidRPr="00090F01" w:rsidRDefault="00A11C83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A11C83" w:rsidRPr="00090F01" w:rsidRDefault="00A11C83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A11C83" w:rsidRPr="00090F01" w:rsidRDefault="00A11C83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  <w:p w:rsidR="00A11C83" w:rsidRPr="00090F01" w:rsidRDefault="00A11C83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</w:tc>
      </w:tr>
      <w:tr w:rsidR="00880558" w:rsidRPr="00090F01" w:rsidTr="00152896">
        <w:trPr>
          <w:trHeight w:val="615"/>
        </w:trPr>
        <w:tc>
          <w:tcPr>
            <w:tcW w:w="9993" w:type="dxa"/>
            <w:gridSpan w:val="6"/>
            <w:shd w:val="clear" w:color="auto" w:fill="auto"/>
            <w:noWrap/>
            <w:vAlign w:val="center"/>
            <w:hideMark/>
          </w:tcPr>
          <w:p w:rsidR="0016539E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</w:p>
          <w:p w:rsidR="0016539E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lastRenderedPageBreak/>
              <w:t>COVID-19 booster vaccine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bCs/>
                <w:i/>
                <w:color w:val="000000"/>
                <w:lang w:val="en-GB"/>
              </w:rPr>
              <w:lastRenderedPageBreak/>
              <w:t>All boosters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86,056 (46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7)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5,129 (17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28 (7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880558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mRNA/mRNA  + mRNA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59,963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32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3,015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10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1.97 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(1.9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2.04)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25 (</w:t>
            </w:r>
            <w:r w:rsidR="0016539E">
              <w:rPr>
                <w:rFonts w:ascii="Calibri" w:eastAsia="Times New Roman" w:hAnsi="Calibri" w:cs="Times New Roman"/>
                <w:color w:val="000000"/>
                <w:lang w:val="en-GB"/>
              </w:rPr>
              <w:t>7</w:t>
            </w:r>
            <w:r w:rsidR="0016539E"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 0.016 </w:t>
            </w:r>
          </w:p>
          <w:p w:rsidR="00152896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(0.01</w:t>
            </w:r>
            <w:r w:rsidRPr="004B21A2">
              <w:rPr>
                <w:rFonts w:ascii="Cambria Math" w:eastAsia="Times New Roman" w:hAnsi="Cambria Math" w:cs="Cambria Math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0.024)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A11C83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 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48,488 (26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2,516 (8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2.01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(1.93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2.09)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20 (5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0.016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(0.01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0.025)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4,564 (2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16539E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255 (0</w:t>
            </w:r>
            <w:r w:rsidRPr="0016539E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2.44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(2.15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2.76)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Comirnaty/Spikevax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3</w:t>
            </w:r>
          </w:p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16.72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(0.42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93.17)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Comirnaty/Spikevax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  <w:p w:rsidR="00880558" w:rsidRPr="00090F01" w:rsidRDefault="00880558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  <w:p w:rsidR="00880558" w:rsidRPr="00090F01" w:rsidRDefault="00880558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17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4.04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(0.49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14.6)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Spikevax/Spikevax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3,100 (1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7)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3)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1.2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(0.98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1.46)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8)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0.036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(0.007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0.105)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Spikevax/Spikevax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3,784 (2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141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1.55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(1.31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1.83)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0.022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(0.003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0.079)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mRNA/mRNA+VV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8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8.69 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(1.05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31.4)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0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+Janssen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8.22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(0.21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45.82)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+Vaxzevria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9.22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(0.23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51.35)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VV/VV+mRNA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25,945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14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2,098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7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3.32 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(3.18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3.46)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3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8)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0.005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 (0.001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0.014)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Janssen/Comirnaty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2,53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1 (1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4)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156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2.77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(2.35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3.24)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Janssen/Spikevax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902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47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2.38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(1.75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3.16)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Vaxzevria/Janssen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18768 (10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1621 (5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3.47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(3.31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3.65)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8)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0.006 (0.001</w:t>
            </w:r>
            <w:r w:rsidR="00444BCC" w:rsidRPr="000142FD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0.019)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3743 (2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274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3.05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(2.7</w:t>
            </w:r>
            <w:r w:rsidR="00444BCC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0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3.43)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VV/VV+VV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17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4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10.46 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(2.85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26.78)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0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Janssen+Janssen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15.75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(3.25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46.02)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+Janssen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+Vaxzevria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7.02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(0.18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39.1)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52896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152896" w:rsidRPr="00090F01" w:rsidRDefault="00152896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</w:p>
          <w:p w:rsidR="00152896" w:rsidRPr="00090F01" w:rsidRDefault="00152896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</w:p>
          <w:p w:rsidR="00152896" w:rsidRPr="00090F01" w:rsidRDefault="00152896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</w:p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lastRenderedPageBreak/>
              <w:t>mRNA/VV or VV/mRNA + mRNA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lastRenderedPageBreak/>
              <w:t>121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8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3.27 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(1.41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6.44)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0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Comirnaty/Janssen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Comirnaty/Janssen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8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Spikevax/Janssen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Spikevax/Vaxzevria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78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5 (0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D969BB">
              <w:rPr>
                <w:rFonts w:ascii="Calibri" w:eastAsia="Times New Roman" w:hAnsi="Calibri" w:cs="Times New Roman"/>
                <w:color w:val="000000"/>
                <w:lang w:val="en-GB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3.26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(1.06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7.62)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9.42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(1.14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34.01)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Vaxzevria/Spikevax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+Comirnaty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6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Vaxzevria/Spikevax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+Spikevax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5.83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(0.15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32.49)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152896" w:rsidRPr="00090F01" w:rsidRDefault="00152896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</w:p>
          <w:p w:rsidR="00152896" w:rsidRPr="00090F01" w:rsidRDefault="00152896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</w:p>
          <w:p w:rsidR="00880558" w:rsidRPr="00090F01" w:rsidRDefault="004B21A2" w:rsidP="008805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i/>
                <w:color w:val="000000"/>
                <w:lang w:val="en-GB"/>
              </w:rPr>
              <w:t>mRNA/VV or VV/mRNA +VV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2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39.37 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(4.77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142.22)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0</w:t>
            </w:r>
            <w:r w:rsid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 xml:space="preserve"> (0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6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Comirnaty/Vaxzevria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+Vaxzevria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44.05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(1.12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245.45)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0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  <w:tr w:rsidR="009E5BAB" w:rsidRPr="00090F01" w:rsidTr="00152896">
        <w:trPr>
          <w:trHeight w:val="315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:rsidR="00FE706F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Vaxzevria/Comirnaty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+Vaxzevria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EE62B6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 (0</w:t>
            </w:r>
            <w:r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="004B21A2"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 xml:space="preserve">35.59 </w:t>
            </w:r>
          </w:p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(0.9</w:t>
            </w:r>
            <w:r w:rsidRPr="004B21A2">
              <w:rPr>
                <w:rFonts w:ascii="Cambria Math" w:eastAsia="Times New Roman" w:hAnsi="Cambria Math" w:cs="Times New Roman"/>
                <w:b/>
                <w:color w:val="000000"/>
                <w:lang w:val="en-GB"/>
              </w:rPr>
              <w:t>⎼</w:t>
            </w:r>
            <w:r w:rsidRPr="004B21A2">
              <w:rPr>
                <w:rFonts w:ascii="Calibri" w:eastAsia="Times New Roman" w:hAnsi="Calibri" w:cs="Times New Roman"/>
                <w:b/>
                <w:color w:val="000000"/>
                <w:lang w:val="en-GB"/>
              </w:rPr>
              <w:t>198.28)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 (</w:t>
            </w:r>
            <w:r w:rsidR="00EE62B6">
              <w:rPr>
                <w:rFonts w:ascii="Calibri" w:eastAsia="Times New Roman" w:hAnsi="Calibri" w:cs="Times New Roman"/>
                <w:color w:val="000000"/>
                <w:lang w:val="en-GB"/>
              </w:rPr>
              <w:t>0</w:t>
            </w:r>
            <w:r w:rsidR="00EE62B6" w:rsidRPr="00EE62B6">
              <w:rPr>
                <w:rFonts w:ascii="Calibri" w:eastAsia="Times New Roman" w:hAnsi="Calibri" w:cs="Times New Roman"/>
                <w:bCs/>
                <w:color w:val="000000"/>
                <w:lang w:val="en-GB"/>
              </w:rPr>
              <w:t>·</w:t>
            </w: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80558" w:rsidRPr="00090F01" w:rsidRDefault="004B21A2" w:rsidP="008805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4B21A2">
              <w:rPr>
                <w:rFonts w:ascii="Calibri" w:eastAsia="Times New Roman" w:hAnsi="Calibri" w:cs="Times New Roman"/>
                <w:color w:val="000000"/>
                <w:lang w:val="en-GB"/>
              </w:rPr>
              <w:t> </w:t>
            </w:r>
          </w:p>
        </w:tc>
      </w:tr>
    </w:tbl>
    <w:p w:rsidR="00CD5AE8" w:rsidRPr="00090F01" w:rsidRDefault="00CD5AE8">
      <w:pPr>
        <w:rPr>
          <w:lang w:val="en-GB"/>
        </w:rPr>
      </w:pPr>
    </w:p>
    <w:p w:rsidR="00CD5AE8" w:rsidRPr="00090F01" w:rsidRDefault="00090F01">
      <w:pPr>
        <w:rPr>
          <w:lang w:val="en-GB"/>
        </w:rPr>
      </w:pPr>
      <w:r>
        <w:rPr>
          <w:lang w:val="en-GB"/>
        </w:rPr>
        <w:t>*</w:t>
      </w:r>
      <w:r w:rsidR="004B21A2" w:rsidRPr="004B21A2">
        <w:rPr>
          <w:lang w:val="en-GB"/>
        </w:rPr>
        <w:t>mRNA - mesenger ribonucleic acid vaccine</w:t>
      </w:r>
    </w:p>
    <w:p w:rsidR="00005E22" w:rsidRPr="00090F01" w:rsidRDefault="00090F01">
      <w:pPr>
        <w:rPr>
          <w:lang w:val="en-GB"/>
        </w:rPr>
      </w:pPr>
      <w:r>
        <w:rPr>
          <w:lang w:val="en-GB"/>
        </w:rPr>
        <w:t>**</w:t>
      </w:r>
      <w:r w:rsidR="004B21A2" w:rsidRPr="004B21A2">
        <w:rPr>
          <w:lang w:val="en-GB"/>
        </w:rPr>
        <w:t>VV - viral vector vaccine</w:t>
      </w:r>
    </w:p>
    <w:sectPr w:rsidR="00005E22" w:rsidRPr="00090F01" w:rsidSect="0088055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C6B" w:rsidRDefault="00626C6B" w:rsidP="00652DAD">
      <w:pPr>
        <w:spacing w:after="0" w:line="240" w:lineRule="auto"/>
      </w:pPr>
      <w:r>
        <w:separator/>
      </w:r>
    </w:p>
  </w:endnote>
  <w:endnote w:type="continuationSeparator" w:id="0">
    <w:p w:rsidR="00626C6B" w:rsidRDefault="00626C6B" w:rsidP="00652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C6B" w:rsidRDefault="00626C6B" w:rsidP="00652DAD">
      <w:pPr>
        <w:spacing w:after="0" w:line="240" w:lineRule="auto"/>
      </w:pPr>
      <w:r>
        <w:separator/>
      </w:r>
    </w:p>
  </w:footnote>
  <w:footnote w:type="continuationSeparator" w:id="0">
    <w:p w:rsidR="00626C6B" w:rsidRDefault="00626C6B" w:rsidP="00652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5E22"/>
    <w:rsid w:val="00005E22"/>
    <w:rsid w:val="00090F01"/>
    <w:rsid w:val="00093A58"/>
    <w:rsid w:val="00152896"/>
    <w:rsid w:val="0016539E"/>
    <w:rsid w:val="00175A6B"/>
    <w:rsid w:val="002576EE"/>
    <w:rsid w:val="002A0415"/>
    <w:rsid w:val="00316AF5"/>
    <w:rsid w:val="00444BCC"/>
    <w:rsid w:val="004B21A2"/>
    <w:rsid w:val="004E108B"/>
    <w:rsid w:val="00527AF3"/>
    <w:rsid w:val="00626C6B"/>
    <w:rsid w:val="00652DAD"/>
    <w:rsid w:val="00880558"/>
    <w:rsid w:val="008C5011"/>
    <w:rsid w:val="009729C3"/>
    <w:rsid w:val="009E5BAB"/>
    <w:rsid w:val="00A11C83"/>
    <w:rsid w:val="00A574AD"/>
    <w:rsid w:val="00A81F82"/>
    <w:rsid w:val="00A91879"/>
    <w:rsid w:val="00B444F0"/>
    <w:rsid w:val="00BD106D"/>
    <w:rsid w:val="00C6276A"/>
    <w:rsid w:val="00CD5AE8"/>
    <w:rsid w:val="00D15982"/>
    <w:rsid w:val="00D969BB"/>
    <w:rsid w:val="00EE62B6"/>
    <w:rsid w:val="00F16B1A"/>
    <w:rsid w:val="00F675D1"/>
    <w:rsid w:val="00FC6C81"/>
    <w:rsid w:val="00FE7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605A0C-DA70-4DAC-8D91-19D419580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1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2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7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52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DAD"/>
  </w:style>
  <w:style w:type="paragraph" w:styleId="Footer">
    <w:name w:val="footer"/>
    <w:basedOn w:val="Normal"/>
    <w:link w:val="FooterChar"/>
    <w:uiPriority w:val="99"/>
    <w:semiHidden/>
    <w:unhideWhenUsed/>
    <w:rsid w:val="00652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2DAD"/>
  </w:style>
  <w:style w:type="character" w:styleId="CommentReference">
    <w:name w:val="annotation reference"/>
    <w:basedOn w:val="DefaultParagraphFont"/>
    <w:uiPriority w:val="99"/>
    <w:semiHidden/>
    <w:unhideWhenUsed/>
    <w:rsid w:val="00090F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F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0F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F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F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Meister</dc:creator>
  <cp:lastModifiedBy>Sujatha M.C.</cp:lastModifiedBy>
  <cp:revision>3</cp:revision>
  <dcterms:created xsi:type="dcterms:W3CDTF">2023-05-15T03:06:00Z</dcterms:created>
  <dcterms:modified xsi:type="dcterms:W3CDTF">2023-05-20T11:25:00Z</dcterms:modified>
</cp:coreProperties>
</file>