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F32F4" w14:textId="77777777" w:rsidR="003B1183" w:rsidRPr="00015981" w:rsidRDefault="003B1183" w:rsidP="003B1183">
      <w:pPr>
        <w:spacing w:before="240" w:after="0" w:line="240" w:lineRule="auto"/>
        <w:jc w:val="both"/>
        <w:rPr>
          <w:rFonts w:eastAsia="Times New Roman" w:cstheme="minorHAnsi"/>
          <w:b/>
          <w:bCs/>
          <w:color w:val="000000"/>
        </w:rPr>
      </w:pPr>
      <w:r w:rsidRPr="00015981">
        <w:rPr>
          <w:rFonts w:eastAsia="Times New Roman" w:cstheme="minorHAnsi"/>
          <w:b/>
          <w:bCs/>
          <w:color w:val="000000"/>
        </w:rPr>
        <w:t xml:space="preserve">Supplemental Figure S1 </w:t>
      </w:r>
      <w:r w:rsidRPr="00015981">
        <w:rPr>
          <w:rFonts w:ascii="Nirmala UI" w:eastAsia="Times New Roman" w:hAnsi="Nirmala UI" w:cs="Nirmala UI"/>
          <w:b/>
          <w:bCs/>
          <w:color w:val="000000"/>
        </w:rPr>
        <w:t>।</w:t>
      </w:r>
      <w:r w:rsidRPr="00015981">
        <w:rPr>
          <w:rFonts w:eastAsia="Times New Roman" w:cstheme="minorHAnsi"/>
          <w:b/>
          <w:bCs/>
          <w:color w:val="000000"/>
        </w:rPr>
        <w:t xml:space="preserve"> VCM diversity by dominate species linked to pregnancy length. </w:t>
      </w:r>
      <w:r w:rsidRPr="00015981">
        <w:rPr>
          <w:rFonts w:eastAsia="Times New Roman" w:cstheme="minorHAnsi"/>
          <w:color w:val="000000"/>
        </w:rPr>
        <w:t>(</w:t>
      </w:r>
      <w:r w:rsidRPr="00015981">
        <w:rPr>
          <w:rFonts w:eastAsia="Times New Roman" w:cstheme="minorHAnsi"/>
          <w:b/>
          <w:bCs/>
          <w:color w:val="000000"/>
        </w:rPr>
        <w:t>a</w:t>
      </w:r>
      <w:r w:rsidRPr="00015981">
        <w:rPr>
          <w:rFonts w:eastAsia="Times New Roman" w:cstheme="minorHAnsi"/>
          <w:color w:val="000000"/>
        </w:rPr>
        <w:t xml:space="preserve">) Faith’s Diversify (PD α-diversity) values for each major dominate community type: </w:t>
      </w:r>
      <w:r w:rsidRPr="00015981">
        <w:rPr>
          <w:rFonts w:eastAsia="Times New Roman" w:cstheme="minorHAnsi"/>
          <w:i/>
          <w:iCs/>
          <w:color w:val="000000"/>
        </w:rPr>
        <w:t>L. crispatus</w:t>
      </w:r>
      <w:r w:rsidRPr="00015981">
        <w:rPr>
          <w:rFonts w:eastAsia="Times New Roman" w:cstheme="minorHAnsi"/>
          <w:color w:val="000000"/>
        </w:rPr>
        <w:t xml:space="preserve">, </w:t>
      </w:r>
      <w:r w:rsidRPr="00015981">
        <w:rPr>
          <w:rFonts w:eastAsia="Times New Roman" w:cstheme="minorHAnsi"/>
          <w:i/>
          <w:iCs/>
          <w:color w:val="000000"/>
        </w:rPr>
        <w:t>L. iners</w:t>
      </w:r>
      <w:r w:rsidRPr="00015981">
        <w:rPr>
          <w:rFonts w:eastAsia="Times New Roman" w:cstheme="minorHAnsi"/>
          <w:color w:val="000000"/>
        </w:rPr>
        <w:t xml:space="preserve">, </w:t>
      </w:r>
      <w:r w:rsidRPr="00015981">
        <w:rPr>
          <w:rFonts w:eastAsia="Times New Roman" w:cstheme="minorHAnsi"/>
          <w:i/>
          <w:iCs/>
          <w:color w:val="000000"/>
        </w:rPr>
        <w:t>G. vaginalis</w:t>
      </w:r>
      <w:r w:rsidRPr="00015981">
        <w:rPr>
          <w:rFonts w:eastAsia="Times New Roman" w:cstheme="minorHAnsi"/>
          <w:color w:val="000000"/>
        </w:rPr>
        <w:t>, and all other non-</w:t>
      </w:r>
      <w:r w:rsidRPr="00015981">
        <w:rPr>
          <w:rFonts w:eastAsia="Times New Roman" w:cstheme="minorHAnsi"/>
          <w:i/>
          <w:iCs/>
          <w:color w:val="000000"/>
        </w:rPr>
        <w:t>Lactobacillus</w:t>
      </w:r>
      <w:r w:rsidRPr="00015981">
        <w:rPr>
          <w:rFonts w:eastAsia="Times New Roman" w:cstheme="minorHAnsi"/>
          <w:color w:val="000000"/>
        </w:rPr>
        <w:t xml:space="preserve"> species. Box-and whisker plots are shown for each community for gestations length of 21.7-29.7 weeks (pink), 29.7-33.2 weeks (lime), 33.2-34.4 weeks (yellow), 34.4-36.1 weeks (orange), 36.1-38.2 weeks (green), 38.2-40.0 weeks (light blue). Intervals were chosen so as to obtain approximately equal numbers of samples in each. (</w:t>
      </w:r>
      <w:r w:rsidRPr="00015981">
        <w:rPr>
          <w:rFonts w:eastAsia="Times New Roman" w:cstheme="minorHAnsi"/>
          <w:b/>
          <w:bCs/>
          <w:color w:val="000000"/>
        </w:rPr>
        <w:t>b</w:t>
      </w:r>
      <w:r w:rsidRPr="00015981">
        <w:rPr>
          <w:rFonts w:eastAsia="Times New Roman" w:cstheme="minorHAnsi"/>
          <w:color w:val="000000"/>
        </w:rPr>
        <w:t xml:space="preserve">) </w:t>
      </w:r>
      <w:r w:rsidRPr="00582F43">
        <w:rPr>
          <w:rFonts w:eastAsia="Times New Roman" w:cstheme="minorHAnsi"/>
          <w:color w:val="000000"/>
        </w:rPr>
        <w:t xml:space="preserve">The relative number of samples dominated by a given species: </w:t>
      </w:r>
      <w:r w:rsidRPr="00582F43">
        <w:rPr>
          <w:rFonts w:eastAsia="Times New Roman" w:cstheme="minorHAnsi"/>
          <w:i/>
          <w:iCs/>
          <w:color w:val="000000"/>
        </w:rPr>
        <w:t>L. crispatus</w:t>
      </w:r>
      <w:r w:rsidRPr="00582F43">
        <w:rPr>
          <w:rFonts w:eastAsia="Times New Roman" w:cstheme="minorHAnsi"/>
          <w:color w:val="000000"/>
        </w:rPr>
        <w:t xml:space="preserve"> (blue), </w:t>
      </w:r>
      <w:r w:rsidRPr="00582F43">
        <w:rPr>
          <w:rFonts w:eastAsia="Times New Roman" w:cstheme="minorHAnsi"/>
          <w:i/>
          <w:iCs/>
          <w:color w:val="000000"/>
        </w:rPr>
        <w:t>L. iners</w:t>
      </w:r>
      <w:r w:rsidRPr="00582F43">
        <w:rPr>
          <w:rFonts w:eastAsia="Times New Roman" w:cstheme="minorHAnsi"/>
          <w:color w:val="000000"/>
        </w:rPr>
        <w:t xml:space="preserve"> (orange), </w:t>
      </w:r>
      <w:r w:rsidRPr="00582F43">
        <w:rPr>
          <w:rFonts w:eastAsia="Times New Roman" w:cstheme="minorHAnsi"/>
          <w:i/>
          <w:iCs/>
          <w:color w:val="000000"/>
        </w:rPr>
        <w:t>G. vaginalis</w:t>
      </w:r>
      <w:r w:rsidRPr="00582F43">
        <w:rPr>
          <w:rFonts w:eastAsia="Times New Roman" w:cstheme="minorHAnsi"/>
          <w:color w:val="000000"/>
        </w:rPr>
        <w:t xml:space="preserve"> (grey), and ‘other’ species (yellow). </w:t>
      </w:r>
      <w:r>
        <w:rPr>
          <w:rFonts w:eastAsia="Times New Roman" w:cstheme="minorHAnsi"/>
          <w:color w:val="000000"/>
        </w:rPr>
        <w:t>P</w:t>
      </w:r>
      <w:r w:rsidRPr="00582F43">
        <w:rPr>
          <w:rFonts w:eastAsia="Times New Roman" w:cstheme="minorHAnsi"/>
          <w:color w:val="000000"/>
        </w:rPr>
        <w:t>regnancy length</w:t>
      </w:r>
      <w:r>
        <w:rPr>
          <w:rFonts w:eastAsia="Times New Roman" w:cstheme="minorHAnsi"/>
          <w:color w:val="000000"/>
        </w:rPr>
        <w:t xml:space="preserve"> in weeks,</w:t>
      </w:r>
      <w:r w:rsidRPr="00582F43">
        <w:rPr>
          <w:rFonts w:eastAsia="Times New Roman" w:cstheme="minorHAnsi"/>
          <w:color w:val="000000"/>
        </w:rPr>
        <w:t xml:space="preserve"> </w:t>
      </w:r>
      <w:r>
        <w:rPr>
          <w:rFonts w:eastAsia="Times New Roman" w:cstheme="minorHAnsi"/>
          <w:color w:val="000000"/>
        </w:rPr>
        <w:t>using</w:t>
      </w:r>
      <w:r w:rsidRPr="00582F43">
        <w:rPr>
          <w:rFonts w:eastAsia="Times New Roman" w:cstheme="minorHAnsi"/>
          <w:color w:val="000000"/>
        </w:rPr>
        <w:t xml:space="preserve"> the same intervals as in ‘a</w:t>
      </w:r>
      <w:r>
        <w:rPr>
          <w:rFonts w:eastAsia="Times New Roman" w:cstheme="minorHAnsi"/>
          <w:color w:val="000000"/>
        </w:rPr>
        <w:t>,</w:t>
      </w:r>
      <w:r w:rsidRPr="00582F43">
        <w:rPr>
          <w:rFonts w:eastAsia="Times New Roman" w:cstheme="minorHAnsi"/>
          <w:color w:val="000000"/>
        </w:rPr>
        <w:t>’</w:t>
      </w:r>
      <w:r>
        <w:rPr>
          <w:rFonts w:eastAsia="Times New Roman" w:cstheme="minorHAnsi"/>
          <w:color w:val="000000"/>
        </w:rPr>
        <w:t xml:space="preserve"> is indicated to the right of each bar.</w:t>
      </w:r>
      <w:r w:rsidRPr="00015981">
        <w:rPr>
          <w:rFonts w:eastAsia="Times New Roman" w:cstheme="minorHAnsi"/>
          <w:color w:val="000000"/>
        </w:rPr>
        <w:t xml:space="preserve"> </w:t>
      </w:r>
    </w:p>
    <w:p w14:paraId="7C351884" w14:textId="33E33CE1" w:rsidR="00BD5072" w:rsidRDefault="003B1183" w:rsidP="003B1183">
      <w:r>
        <w:rPr>
          <w:noProof/>
        </w:rPr>
        <w:drawing>
          <wp:anchor distT="0" distB="0" distL="114300" distR="114300" simplePos="0" relativeHeight="251659264" behindDoc="0" locked="0" layoutInCell="1" allowOverlap="1" wp14:anchorId="3278E565" wp14:editId="63051613">
            <wp:simplePos x="0" y="0"/>
            <wp:positionH relativeFrom="column">
              <wp:posOffset>668731</wp:posOffset>
            </wp:positionH>
            <wp:positionV relativeFrom="paragraph">
              <wp:posOffset>473691</wp:posOffset>
            </wp:positionV>
            <wp:extent cx="4926842" cy="5678075"/>
            <wp:effectExtent l="0" t="0" r="7620" b="0"/>
            <wp:wrapNone/>
            <wp:docPr id="8" name="Picture 8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low confidence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0"/>
                    <a:stretch/>
                  </pic:blipFill>
                  <pic:spPr bwMode="auto">
                    <a:xfrm>
                      <a:off x="0" y="0"/>
                      <a:ext cx="4926842" cy="567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D5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83"/>
    <w:rsid w:val="003B1183"/>
    <w:rsid w:val="00BD5072"/>
    <w:rsid w:val="00F2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89DF7"/>
  <w15:chartTrackingRefBased/>
  <w15:docId w15:val="{E61A1453-8979-4DB6-BB27-10E438DD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 KENNEDY</dc:creator>
  <cp:keywords/>
  <dc:description/>
  <cp:lastModifiedBy>Sean  KENNEDY</cp:lastModifiedBy>
  <cp:revision>2</cp:revision>
  <dcterms:created xsi:type="dcterms:W3CDTF">2023-02-14T07:36:00Z</dcterms:created>
  <dcterms:modified xsi:type="dcterms:W3CDTF">2023-02-14T07:38:00Z</dcterms:modified>
</cp:coreProperties>
</file>