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spacing w:lineRule="auto" w:line="360" w:before="0" w:after="0"/>
        <w:jc w:val="both"/>
        <w:rPr>
          <w:rFonts w:ascii="Arial" w:hAnsi="Arial" w:eastAsia="Times New Roman" w:cs="Arial"/>
          <w:kern w:val="2"/>
          <w:sz w:val="24"/>
          <w:szCs w:val="24"/>
          <w:lang w:eastAsia="zh-CN" w:bidi="hi-IN"/>
        </w:rPr>
      </w:pPr>
      <w:r>
        <w:rPr>
          <w:rFonts w:eastAsia="Times New Roman" w:cs="Arial" w:ascii="Arial" w:hAnsi="Arial"/>
          <w:b/>
          <w:kern w:val="2"/>
          <w:sz w:val="24"/>
          <w:szCs w:val="24"/>
          <w:lang w:eastAsia="zh-CN" w:bidi="hi-IN"/>
        </w:rPr>
        <w:t>Supplementary Table S2</w:t>
      </w:r>
      <w:r>
        <w:rPr>
          <w:rFonts w:eastAsia="Times New Roman" w:cs="Arial" w:ascii="Arial" w:hAnsi="Arial"/>
          <w:kern w:val="2"/>
          <w:sz w:val="24"/>
          <w:szCs w:val="24"/>
          <w:lang w:eastAsia="zh-CN" w:bidi="hi-IN"/>
        </w:rPr>
        <w:t>. Compilation of the predicted off-target transcripts and primers used to perform RT-</w:t>
      </w:r>
      <w:r>
        <w:rPr>
          <w:rFonts w:eastAsia="Times New Roman" w:cs="Arial" w:ascii="Arial" w:hAnsi="Arial"/>
          <w:kern w:val="2"/>
          <w:sz w:val="24"/>
          <w:szCs w:val="24"/>
          <w:lang w:eastAsia="zh-CN" w:bidi="hi-IN"/>
        </w:rPr>
        <w:t>q</w:t>
      </w:r>
      <w:r>
        <w:rPr>
          <w:rFonts w:eastAsia="Times New Roman" w:cs="Arial" w:ascii="Arial" w:hAnsi="Arial"/>
          <w:kern w:val="2"/>
          <w:sz w:val="24"/>
          <w:szCs w:val="24"/>
          <w:lang w:eastAsia="zh-CN" w:bidi="hi-IN"/>
        </w:rPr>
        <w:t>PCR analysis.</w:t>
      </w:r>
    </w:p>
    <w:p>
      <w:pPr>
        <w:pStyle w:val="Normal"/>
        <w:widowControl w:val="false"/>
        <w:spacing w:lineRule="auto" w:line="360" w:before="0" w:after="0"/>
        <w:jc w:val="both"/>
        <w:rPr>
          <w:rFonts w:ascii="Arial" w:hAnsi="Arial" w:eastAsia="Times New Roman" w:cs="Arial"/>
          <w:kern w:val="2"/>
          <w:sz w:val="24"/>
          <w:szCs w:val="24"/>
          <w:lang w:eastAsia="zh-CN" w:bidi="hi-IN"/>
        </w:rPr>
      </w:pPr>
      <w:r>
        <w:rPr>
          <w:rFonts w:eastAsia="Times New Roman" w:cs="Arial" w:ascii="Arial" w:hAnsi="Arial"/>
          <w:kern w:val="2"/>
          <w:sz w:val="24"/>
          <w:szCs w:val="24"/>
          <w:lang w:eastAsia="zh-CN" w:bidi="hi-IN"/>
        </w:rPr>
      </w:r>
    </w:p>
    <w:tbl>
      <w:tblPr>
        <w:tblW w:w="13745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28"/>
        <w:gridCol w:w="1592"/>
        <w:gridCol w:w="1670"/>
        <w:gridCol w:w="1700"/>
        <w:gridCol w:w="2551"/>
        <w:gridCol w:w="5103"/>
      </w:tblGrid>
      <w:tr>
        <w:trPr>
          <w:trHeight w:val="241" w:hRule="atLeast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</w:tcBorders>
            <w:shd w:color="auto" w:fill="000000" w:val="clear"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b/>
                <w:b/>
                <w:bCs/>
                <w:color w:val="FFFFFF"/>
                <w:sz w:val="24"/>
                <w:szCs w:val="24"/>
                <w:lang w:eastAsia="en-GB"/>
              </w:rPr>
            </w:pPr>
            <w:r>
              <w:rPr>
                <w:rFonts w:eastAsia="Times New Roman" w:cs="Arial" w:ascii="Arial" w:hAnsi="Arial"/>
                <w:b/>
                <w:bCs/>
                <w:color w:val="FFFFFF"/>
                <w:sz w:val="24"/>
                <w:szCs w:val="24"/>
                <w:lang w:eastAsia="en-GB"/>
              </w:rPr>
              <w:t>dsRNA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</w:tcBorders>
            <w:shd w:color="auto" w:fill="000000" w:val="clear"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b/>
                <w:b/>
                <w:bCs/>
                <w:color w:val="FFFFFF"/>
                <w:sz w:val="24"/>
                <w:szCs w:val="24"/>
                <w:lang w:eastAsia="en-GB"/>
              </w:rPr>
            </w:pPr>
            <w:r>
              <w:rPr>
                <w:rFonts w:eastAsia="Times New Roman" w:cs="Arial" w:ascii="Arial" w:hAnsi="Arial"/>
                <w:b/>
                <w:bCs/>
                <w:color w:val="FFFFFF"/>
                <w:sz w:val="24"/>
                <w:szCs w:val="24"/>
                <w:lang w:eastAsia="en-GB"/>
              </w:rPr>
              <w:t>Transcript</w:t>
            </w:r>
          </w:p>
        </w:tc>
        <w:tc>
          <w:tcPr>
            <w:tcW w:w="1670" w:type="dxa"/>
            <w:tcBorders>
              <w:top w:val="single" w:sz="4" w:space="0" w:color="000000"/>
            </w:tcBorders>
            <w:shd w:color="auto" w:fill="000000" w:val="clear"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b/>
                <w:b/>
                <w:bCs/>
                <w:color w:val="FFFFFF"/>
                <w:sz w:val="24"/>
                <w:szCs w:val="24"/>
                <w:lang w:eastAsia="en-GB"/>
              </w:rPr>
            </w:pPr>
            <w:r>
              <w:rPr>
                <w:rFonts w:eastAsia="Times New Roman" w:cs="Arial" w:ascii="Arial" w:hAnsi="Arial"/>
                <w:b/>
                <w:bCs/>
                <w:color w:val="FFFFFF"/>
                <w:sz w:val="24"/>
                <w:szCs w:val="24"/>
                <w:lang w:eastAsia="en-GB"/>
              </w:rPr>
              <w:t>Description</w:t>
            </w:r>
          </w:p>
        </w:tc>
        <w:tc>
          <w:tcPr>
            <w:tcW w:w="1700" w:type="dxa"/>
            <w:tcBorders>
              <w:top w:val="single" w:sz="4" w:space="0" w:color="000000"/>
            </w:tcBorders>
            <w:shd w:color="auto" w:fill="000000" w:val="clear"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b/>
                <w:b/>
                <w:bCs/>
                <w:color w:val="FFFFFF"/>
                <w:sz w:val="24"/>
                <w:szCs w:val="24"/>
                <w:lang w:eastAsia="en-GB"/>
              </w:rPr>
            </w:pPr>
            <w:r>
              <w:rPr>
                <w:rFonts w:eastAsia="Times New Roman" w:cs="Arial" w:ascii="Arial" w:hAnsi="Arial"/>
                <w:b/>
                <w:bCs/>
                <w:color w:val="FFFFFF"/>
                <w:sz w:val="24"/>
                <w:szCs w:val="24"/>
                <w:lang w:eastAsia="en-GB"/>
              </w:rPr>
              <w:t>Primer name</w:t>
            </w:r>
          </w:p>
        </w:tc>
        <w:tc>
          <w:tcPr>
            <w:tcW w:w="2551" w:type="dxa"/>
            <w:tcBorders>
              <w:top w:val="single" w:sz="4" w:space="0" w:color="000000"/>
            </w:tcBorders>
            <w:shd w:color="auto" w:fill="000000" w:val="clear"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b/>
                <w:b/>
                <w:bCs/>
                <w:color w:val="FFFFFF"/>
                <w:sz w:val="24"/>
                <w:szCs w:val="24"/>
                <w:lang w:eastAsia="en-GB"/>
              </w:rPr>
            </w:pPr>
            <w:r>
              <w:rPr>
                <w:rFonts w:eastAsia="Times New Roman" w:cs="Arial" w:ascii="Arial" w:hAnsi="Arial"/>
                <w:b/>
                <w:bCs/>
                <w:color w:val="FFFFFF"/>
                <w:sz w:val="24"/>
                <w:szCs w:val="24"/>
                <w:lang w:eastAsia="en-GB"/>
              </w:rPr>
              <w:t>Primer Sequence</w:t>
            </w:r>
          </w:p>
        </w:tc>
        <w:tc>
          <w:tcPr>
            <w:tcW w:w="5103" w:type="dxa"/>
            <w:tcBorders>
              <w:top w:val="single" w:sz="4" w:space="0" w:color="000000"/>
              <w:right w:val="single" w:sz="4" w:space="0" w:color="000000"/>
            </w:tcBorders>
            <w:shd w:color="auto" w:fill="000000" w:val="clear"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b/>
                <w:b/>
                <w:bCs/>
                <w:color w:val="FFFFFF"/>
                <w:sz w:val="24"/>
                <w:szCs w:val="24"/>
                <w:lang w:eastAsia="en-GB"/>
              </w:rPr>
            </w:pPr>
            <w:r>
              <w:rPr>
                <w:rFonts w:eastAsia="Times New Roman" w:cs="Arial" w:ascii="Arial" w:hAnsi="Arial"/>
                <w:b/>
                <w:bCs/>
                <w:color w:val="FFFFFF"/>
                <w:sz w:val="24"/>
                <w:szCs w:val="24"/>
                <w:lang w:eastAsia="en-GB"/>
              </w:rPr>
              <w:t>Efficency</w:t>
            </w:r>
          </w:p>
        </w:tc>
      </w:tr>
      <w:tr>
        <w:trPr>
          <w:trHeight w:val="272" w:hRule="atLeast"/>
        </w:trPr>
        <w:tc>
          <w:tcPr>
            <w:tcW w:w="1128" w:type="dxa"/>
            <w:tcBorders/>
            <w:shd w:color="auto" w:fill="FFFFFF" w:val="clear"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b/>
                <w:b/>
                <w:bCs/>
                <w:i/>
                <w:i/>
                <w:color w:val="333333"/>
                <w:lang w:eastAsia="en-GB"/>
              </w:rPr>
            </w:pPr>
            <w:r>
              <w:rPr>
                <w:rFonts w:eastAsia="Times New Roman" w:cs="Arial" w:ascii="Arial" w:hAnsi="Arial"/>
                <w:b/>
                <w:bCs/>
                <w:color w:val="333333"/>
                <w:lang w:eastAsia="en-GB"/>
              </w:rPr>
              <w:t xml:space="preserve">dsRNA </w:t>
            </w:r>
            <w:r>
              <w:rPr>
                <w:rFonts w:eastAsia="Times New Roman" w:cs="Arial" w:ascii="Arial" w:hAnsi="Arial"/>
                <w:b/>
                <w:bCs/>
                <w:i/>
                <w:color w:val="333333"/>
                <w:lang w:eastAsia="en-GB"/>
              </w:rPr>
              <w:t>neoR</w:t>
            </w:r>
          </w:p>
        </w:tc>
        <w:tc>
          <w:tcPr>
            <w:tcW w:w="1592" w:type="dxa"/>
            <w:tcBorders/>
            <w:shd w:color="auto" w:fill="FFFFFF" w:val="clear"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b/>
                <w:b/>
                <w:bCs/>
                <w:color w:val="333333"/>
                <w:lang w:eastAsia="en-GB"/>
              </w:rPr>
            </w:pPr>
            <w:r>
              <w:rPr>
                <w:rFonts w:eastAsia="Times New Roman" w:cs="Arial" w:ascii="Arial" w:hAnsi="Arial"/>
                <w:b/>
                <w:bCs/>
                <w:color w:val="333333"/>
                <w:lang w:eastAsia="en-GB"/>
              </w:rPr>
              <w:t>Smp_159730</w:t>
            </w:r>
          </w:p>
        </w:tc>
        <w:tc>
          <w:tcPr>
            <w:tcW w:w="1670" w:type="dxa"/>
            <w:tcBorders/>
            <w:shd w:color="auto" w:fill="auto" w:val="clear"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  <w:t>Protein kinase</w:t>
            </w:r>
          </w:p>
        </w:tc>
        <w:tc>
          <w:tcPr>
            <w:tcW w:w="1700" w:type="dxa"/>
            <w:tcBorders/>
            <w:shd w:color="auto" w:fill="auto" w:val="clear"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  <w:t>Smp-159730_fw</w:t>
            </w:r>
          </w:p>
        </w:tc>
        <w:tc>
          <w:tcPr>
            <w:tcW w:w="2551" w:type="dxa"/>
            <w:tcBorders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  <w:t>GTT CGA GCA TTG TAT CTT ATC</w:t>
            </w:r>
          </w:p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  <w:t xml:space="preserve"> </w:t>
            </w:r>
            <w:r>
              <w:rPr>
                <w:rFonts w:eastAsia="Times New Roman" w:cs="Arial" w:ascii="Arial" w:hAnsi="Arial"/>
                <w:lang w:eastAsia="en-GB"/>
              </w:rPr>
              <w:t>GC</w:t>
            </w:r>
          </w:p>
        </w:tc>
        <w:tc>
          <w:tcPr>
            <w:tcW w:w="5103" w:type="dxa"/>
            <w:tcBorders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  <w:t>2.0</w:t>
            </w:r>
          </w:p>
        </w:tc>
      </w:tr>
      <w:tr>
        <w:trPr>
          <w:trHeight w:val="272" w:hRule="atLeast"/>
        </w:trPr>
        <w:tc>
          <w:tcPr>
            <w:tcW w:w="1128" w:type="dxa"/>
            <w:tcBorders/>
            <w:shd w:color="auto" w:fill="FFFFFF" w:val="clear"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b/>
                <w:b/>
                <w:bCs/>
                <w:lang w:eastAsia="en-GB"/>
              </w:rPr>
            </w:pPr>
            <w:r>
              <w:rPr>
                <w:rFonts w:eastAsia="Times New Roman" w:cs="Arial" w:ascii="Arial" w:hAnsi="Arial"/>
                <w:b/>
                <w:bCs/>
                <w:lang w:eastAsia="en-GB"/>
              </w:rPr>
            </w:r>
          </w:p>
        </w:tc>
        <w:tc>
          <w:tcPr>
            <w:tcW w:w="1592" w:type="dxa"/>
            <w:tcBorders/>
            <w:shd w:color="auto" w:fill="FFFFFF" w:val="clear"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b/>
                <w:b/>
                <w:bCs/>
                <w:lang w:eastAsia="en-GB"/>
              </w:rPr>
            </w:pPr>
            <w:r>
              <w:rPr>
                <w:rFonts w:eastAsia="Times New Roman" w:cs="Arial" w:ascii="Arial" w:hAnsi="Arial"/>
                <w:b/>
                <w:bCs/>
                <w:lang w:eastAsia="en-GB"/>
              </w:rPr>
            </w:r>
          </w:p>
        </w:tc>
        <w:tc>
          <w:tcPr>
            <w:tcW w:w="1670" w:type="dxa"/>
            <w:tcBorders/>
            <w:shd w:color="auto" w:fill="auto" w:val="clear"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</w:r>
          </w:p>
        </w:tc>
        <w:tc>
          <w:tcPr>
            <w:tcW w:w="1700" w:type="dxa"/>
            <w:tcBorders/>
            <w:shd w:color="auto" w:fill="auto" w:val="clear"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  <w:t>Smp-159730_rev</w:t>
            </w:r>
          </w:p>
        </w:tc>
        <w:tc>
          <w:tcPr>
            <w:tcW w:w="2551" w:type="dxa"/>
            <w:tcBorders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  <w:t>GTT TGG AAC ATC GGC ATA TG</w:t>
            </w:r>
          </w:p>
        </w:tc>
        <w:tc>
          <w:tcPr>
            <w:tcW w:w="5103" w:type="dxa"/>
            <w:tcBorders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</w:r>
          </w:p>
        </w:tc>
      </w:tr>
      <w:tr>
        <w:trPr>
          <w:trHeight w:val="272" w:hRule="atLeast"/>
        </w:trPr>
        <w:tc>
          <w:tcPr>
            <w:tcW w:w="1128" w:type="dxa"/>
            <w:tcBorders/>
            <w:shd w:color="auto" w:fill="FFFFFF" w:val="clear"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b/>
                <w:b/>
                <w:bCs/>
                <w:color w:val="333333"/>
                <w:lang w:eastAsia="en-GB"/>
              </w:rPr>
            </w:pPr>
            <w:r>
              <w:rPr>
                <w:rFonts w:eastAsia="Times New Roman" w:cs="Arial" w:ascii="Arial" w:hAnsi="Arial"/>
                <w:b/>
                <w:bCs/>
                <w:color w:val="333333"/>
                <w:lang w:eastAsia="en-GB"/>
              </w:rPr>
              <w:t xml:space="preserve">dsRNA </w:t>
            </w:r>
            <w:r>
              <w:rPr>
                <w:rFonts w:eastAsia="Times New Roman" w:cs="Arial" w:ascii="Arial" w:hAnsi="Arial"/>
                <w:b/>
                <w:bCs/>
                <w:i/>
                <w:color w:val="333333"/>
                <w:lang w:eastAsia="en-GB"/>
              </w:rPr>
              <w:t>neoR</w:t>
            </w:r>
          </w:p>
        </w:tc>
        <w:tc>
          <w:tcPr>
            <w:tcW w:w="1592" w:type="dxa"/>
            <w:tcBorders/>
            <w:shd w:color="auto" w:fill="FFFFFF" w:val="clear"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b/>
                <w:b/>
                <w:bCs/>
                <w:color w:val="333333"/>
                <w:lang w:eastAsia="en-GB"/>
              </w:rPr>
            </w:pPr>
            <w:r>
              <w:rPr>
                <w:rFonts w:eastAsia="Times New Roman" w:cs="Arial" w:ascii="Arial" w:hAnsi="Arial"/>
                <w:b/>
                <w:bCs/>
                <w:color w:val="333333"/>
                <w:lang w:eastAsia="en-GB"/>
              </w:rPr>
              <w:t>Smp_004440</w:t>
            </w:r>
          </w:p>
        </w:tc>
        <w:tc>
          <w:tcPr>
            <w:tcW w:w="1670" w:type="dxa"/>
            <w:tcBorders/>
            <w:shd w:color="auto" w:fill="auto" w:val="clear"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  <w:t>N/A</w:t>
            </w:r>
          </w:p>
        </w:tc>
        <w:tc>
          <w:tcPr>
            <w:tcW w:w="1700" w:type="dxa"/>
            <w:tcBorders/>
            <w:shd w:color="auto" w:fill="auto" w:val="clear"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  <w:t>Smp-004440_fw</w:t>
            </w:r>
          </w:p>
        </w:tc>
        <w:tc>
          <w:tcPr>
            <w:tcW w:w="2551" w:type="dxa"/>
            <w:tcBorders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  <w:t>CGT GGG TGG TGT ACG ATG</w:t>
            </w:r>
          </w:p>
        </w:tc>
        <w:tc>
          <w:tcPr>
            <w:tcW w:w="5103" w:type="dxa"/>
            <w:tcBorders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  <w:t>2.0</w:t>
            </w:r>
          </w:p>
        </w:tc>
      </w:tr>
      <w:tr>
        <w:trPr>
          <w:trHeight w:val="272" w:hRule="atLeast"/>
        </w:trPr>
        <w:tc>
          <w:tcPr>
            <w:tcW w:w="1128" w:type="dxa"/>
            <w:tcBorders/>
            <w:shd w:color="auto" w:fill="FFFFFF" w:val="clear"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b/>
                <w:b/>
                <w:bCs/>
                <w:lang w:eastAsia="en-GB"/>
              </w:rPr>
            </w:pPr>
            <w:r>
              <w:rPr>
                <w:rFonts w:eastAsia="Times New Roman" w:cs="Arial" w:ascii="Arial" w:hAnsi="Arial"/>
                <w:b/>
                <w:bCs/>
                <w:lang w:eastAsia="en-GB"/>
              </w:rPr>
            </w:r>
          </w:p>
        </w:tc>
        <w:tc>
          <w:tcPr>
            <w:tcW w:w="1592" w:type="dxa"/>
            <w:tcBorders/>
            <w:shd w:color="auto" w:fill="FFFFFF" w:val="clear"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b/>
                <w:b/>
                <w:bCs/>
                <w:lang w:eastAsia="en-GB"/>
              </w:rPr>
            </w:pPr>
            <w:r>
              <w:rPr>
                <w:rFonts w:eastAsia="Times New Roman" w:cs="Arial" w:ascii="Arial" w:hAnsi="Arial"/>
                <w:b/>
                <w:bCs/>
                <w:lang w:eastAsia="en-GB"/>
              </w:rPr>
            </w:r>
          </w:p>
        </w:tc>
        <w:tc>
          <w:tcPr>
            <w:tcW w:w="1670" w:type="dxa"/>
            <w:tcBorders/>
            <w:shd w:color="auto" w:fill="auto" w:val="clear"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</w:r>
          </w:p>
        </w:tc>
        <w:tc>
          <w:tcPr>
            <w:tcW w:w="1700" w:type="dxa"/>
            <w:tcBorders/>
            <w:shd w:color="auto" w:fill="auto" w:val="clear"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  <w:t>Smp-004440_rev</w:t>
            </w:r>
          </w:p>
        </w:tc>
        <w:tc>
          <w:tcPr>
            <w:tcW w:w="2551" w:type="dxa"/>
            <w:tcBorders/>
          </w:tcPr>
          <w:p>
            <w:pPr>
              <w:pStyle w:val="Normal"/>
              <w:tabs>
                <w:tab w:val="clear" w:pos="708"/>
                <w:tab w:val="right" w:pos="4544" w:leader="none"/>
              </w:tabs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  <w:t>ATG CAT TCG TCT CGA CCA G</w:t>
              <w:tab/>
            </w:r>
          </w:p>
        </w:tc>
        <w:tc>
          <w:tcPr>
            <w:tcW w:w="5103" w:type="dxa"/>
            <w:tcBorders/>
          </w:tcPr>
          <w:p>
            <w:pPr>
              <w:pStyle w:val="Normal"/>
              <w:tabs>
                <w:tab w:val="clear" w:pos="708"/>
                <w:tab w:val="right" w:pos="4544" w:leader="none"/>
              </w:tabs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</w:r>
          </w:p>
        </w:tc>
      </w:tr>
      <w:tr>
        <w:trPr>
          <w:trHeight w:val="272" w:hRule="atLeast"/>
        </w:trPr>
        <w:tc>
          <w:tcPr>
            <w:tcW w:w="1128" w:type="dxa"/>
            <w:tcBorders/>
            <w:shd w:color="auto" w:fill="FFFFFF" w:val="clear"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b/>
                <w:b/>
                <w:bCs/>
                <w:color w:val="333333"/>
                <w:lang w:eastAsia="en-GB"/>
              </w:rPr>
            </w:pPr>
            <w:r>
              <w:rPr>
                <w:rFonts w:eastAsia="Times New Roman" w:cs="Arial" w:ascii="Arial" w:hAnsi="Arial"/>
                <w:b/>
                <w:bCs/>
                <w:color w:val="333333"/>
                <w:lang w:eastAsia="en-GB"/>
              </w:rPr>
              <w:t xml:space="preserve">dsRNA </w:t>
            </w:r>
            <w:r>
              <w:rPr>
                <w:rFonts w:eastAsia="Times New Roman" w:cs="Arial" w:ascii="Arial" w:hAnsi="Arial"/>
                <w:b/>
                <w:bCs/>
                <w:i/>
                <w:color w:val="333333"/>
                <w:lang w:eastAsia="en-GB"/>
              </w:rPr>
              <w:t>neoR</w:t>
            </w:r>
          </w:p>
        </w:tc>
        <w:tc>
          <w:tcPr>
            <w:tcW w:w="1592" w:type="dxa"/>
            <w:tcBorders/>
            <w:shd w:color="auto" w:fill="FFFFFF" w:val="clear"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b/>
                <w:b/>
                <w:bCs/>
                <w:color w:val="333333"/>
                <w:lang w:eastAsia="en-GB"/>
              </w:rPr>
            </w:pPr>
            <w:r>
              <w:rPr>
                <w:rFonts w:eastAsia="Times New Roman" w:cs="Arial" w:ascii="Arial" w:hAnsi="Arial"/>
                <w:b/>
                <w:bCs/>
                <w:color w:val="333333"/>
                <w:lang w:eastAsia="en-GB"/>
              </w:rPr>
              <w:t>Smp_158130</w:t>
            </w:r>
          </w:p>
        </w:tc>
        <w:tc>
          <w:tcPr>
            <w:tcW w:w="1670" w:type="dxa"/>
            <w:tcBorders/>
            <w:shd w:color="auto" w:fill="auto" w:val="clear"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  <w:t>Ethanolamine-phosphate cytidylyltransferase</w:t>
            </w:r>
          </w:p>
        </w:tc>
        <w:tc>
          <w:tcPr>
            <w:tcW w:w="1700" w:type="dxa"/>
            <w:tcBorders/>
            <w:shd w:color="auto" w:fill="auto" w:val="clear"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  <w:t>Smp-158130_fw</w:t>
            </w:r>
          </w:p>
        </w:tc>
        <w:tc>
          <w:tcPr>
            <w:tcW w:w="2551" w:type="dxa"/>
            <w:tcBorders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  <w:t>ACC AAC ATT AGA GGG CTT AGA</w:t>
            </w:r>
          </w:p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  <w:t xml:space="preserve"> </w:t>
            </w:r>
            <w:r>
              <w:rPr>
                <w:rFonts w:eastAsia="Times New Roman" w:cs="Arial" w:ascii="Arial" w:hAnsi="Arial"/>
                <w:lang w:eastAsia="en-GB"/>
              </w:rPr>
              <w:t>CC</w:t>
            </w:r>
          </w:p>
        </w:tc>
        <w:tc>
          <w:tcPr>
            <w:tcW w:w="5103" w:type="dxa"/>
            <w:tcBorders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  <w:t>2.0</w:t>
            </w:r>
          </w:p>
        </w:tc>
      </w:tr>
      <w:tr>
        <w:trPr>
          <w:trHeight w:val="272" w:hRule="atLeast"/>
        </w:trPr>
        <w:tc>
          <w:tcPr>
            <w:tcW w:w="1128" w:type="dxa"/>
            <w:tcBorders/>
            <w:shd w:color="auto" w:fill="FFFFFF" w:val="clear"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b/>
                <w:b/>
                <w:bCs/>
                <w:lang w:eastAsia="en-GB"/>
              </w:rPr>
            </w:pPr>
            <w:r>
              <w:rPr>
                <w:rFonts w:eastAsia="Times New Roman" w:cs="Arial" w:ascii="Arial" w:hAnsi="Arial"/>
                <w:b/>
                <w:bCs/>
                <w:lang w:eastAsia="en-GB"/>
              </w:rPr>
            </w:r>
          </w:p>
        </w:tc>
        <w:tc>
          <w:tcPr>
            <w:tcW w:w="1592" w:type="dxa"/>
            <w:tcBorders/>
            <w:shd w:color="auto" w:fill="FFFFFF" w:val="clear"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b/>
                <w:b/>
                <w:bCs/>
                <w:lang w:eastAsia="en-GB"/>
              </w:rPr>
            </w:pPr>
            <w:r>
              <w:rPr>
                <w:rFonts w:eastAsia="Times New Roman" w:cs="Arial" w:ascii="Arial" w:hAnsi="Arial"/>
                <w:b/>
                <w:bCs/>
                <w:lang w:eastAsia="en-GB"/>
              </w:rPr>
            </w:r>
          </w:p>
        </w:tc>
        <w:tc>
          <w:tcPr>
            <w:tcW w:w="1670" w:type="dxa"/>
            <w:tcBorders/>
            <w:shd w:color="auto" w:fill="auto" w:val="clear"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</w:r>
          </w:p>
        </w:tc>
        <w:tc>
          <w:tcPr>
            <w:tcW w:w="1700" w:type="dxa"/>
            <w:tcBorders/>
            <w:shd w:color="auto" w:fill="auto" w:val="clear"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  <w:t>Smp-158130_fw</w:t>
            </w:r>
          </w:p>
        </w:tc>
        <w:tc>
          <w:tcPr>
            <w:tcW w:w="2551" w:type="dxa"/>
            <w:tcBorders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  <w:t>GCC AAC TGC ATT TCT TTA CTC</w:t>
            </w:r>
          </w:p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  <w:t xml:space="preserve"> </w:t>
            </w:r>
            <w:r>
              <w:rPr>
                <w:rFonts w:eastAsia="Times New Roman" w:cs="Arial" w:ascii="Arial" w:hAnsi="Arial"/>
                <w:lang w:eastAsia="en-GB"/>
              </w:rPr>
              <w:t>AC</w:t>
            </w:r>
          </w:p>
        </w:tc>
        <w:tc>
          <w:tcPr>
            <w:tcW w:w="5103" w:type="dxa"/>
            <w:tcBorders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</w:r>
          </w:p>
        </w:tc>
      </w:tr>
      <w:tr>
        <w:trPr>
          <w:trHeight w:val="272" w:hRule="atLeast"/>
        </w:trPr>
        <w:tc>
          <w:tcPr>
            <w:tcW w:w="1128" w:type="dxa"/>
            <w:tcBorders/>
            <w:shd w:color="auto" w:fill="FFFFFF" w:val="clear"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b/>
                <w:b/>
                <w:bCs/>
                <w:color w:val="333333"/>
                <w:lang w:eastAsia="en-GB"/>
              </w:rPr>
            </w:pPr>
            <w:r>
              <w:rPr>
                <w:rFonts w:eastAsia="Times New Roman" w:cs="Arial" w:ascii="Arial" w:hAnsi="Arial"/>
                <w:b/>
                <w:bCs/>
                <w:color w:val="333333"/>
                <w:lang w:eastAsia="en-GB"/>
              </w:rPr>
              <w:t xml:space="preserve">dsRNA </w:t>
            </w:r>
            <w:r>
              <w:rPr>
                <w:rFonts w:eastAsia="Times New Roman" w:cs="Arial" w:ascii="Arial" w:hAnsi="Arial"/>
                <w:b/>
                <w:bCs/>
                <w:i/>
                <w:color w:val="333333"/>
                <w:lang w:eastAsia="en-GB"/>
              </w:rPr>
              <w:t>neoR</w:t>
            </w:r>
          </w:p>
        </w:tc>
        <w:tc>
          <w:tcPr>
            <w:tcW w:w="1592" w:type="dxa"/>
            <w:tcBorders/>
            <w:shd w:color="auto" w:fill="FFFFFF" w:val="clear"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b/>
                <w:b/>
                <w:bCs/>
                <w:color w:val="333333"/>
                <w:lang w:eastAsia="en-GB"/>
              </w:rPr>
            </w:pPr>
            <w:r>
              <w:rPr>
                <w:rFonts w:eastAsia="Times New Roman" w:cs="Arial" w:ascii="Arial" w:hAnsi="Arial"/>
                <w:b/>
                <w:bCs/>
                <w:color w:val="333333"/>
                <w:lang w:eastAsia="en-GB"/>
              </w:rPr>
              <w:t>Smp_031100</w:t>
            </w:r>
          </w:p>
        </w:tc>
        <w:tc>
          <w:tcPr>
            <w:tcW w:w="1670" w:type="dxa"/>
            <w:tcBorders/>
            <w:shd w:color="auto" w:fill="auto" w:val="clear"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  <w:t>Putative liquid facets</w:t>
            </w:r>
          </w:p>
        </w:tc>
        <w:tc>
          <w:tcPr>
            <w:tcW w:w="1700" w:type="dxa"/>
            <w:tcBorders/>
            <w:shd w:color="auto" w:fill="auto" w:val="clear"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  <w:t>Smp-031100_fw</w:t>
            </w:r>
          </w:p>
        </w:tc>
        <w:tc>
          <w:tcPr>
            <w:tcW w:w="2551" w:type="dxa"/>
            <w:tcBorders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  <w:t>CCA GCT TCT ACA AAT CCA TTC</w:t>
            </w:r>
          </w:p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  <w:t xml:space="preserve"> </w:t>
            </w:r>
            <w:r>
              <w:rPr>
                <w:rFonts w:eastAsia="Times New Roman" w:cs="Arial" w:ascii="Arial" w:hAnsi="Arial"/>
                <w:lang w:eastAsia="en-GB"/>
              </w:rPr>
              <w:t>AC</w:t>
            </w:r>
          </w:p>
        </w:tc>
        <w:tc>
          <w:tcPr>
            <w:tcW w:w="5103" w:type="dxa"/>
            <w:tcBorders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  <w:t>2.0</w:t>
            </w:r>
          </w:p>
        </w:tc>
      </w:tr>
      <w:tr>
        <w:trPr>
          <w:trHeight w:val="272" w:hRule="atLeast"/>
        </w:trPr>
        <w:tc>
          <w:tcPr>
            <w:tcW w:w="1128" w:type="dxa"/>
            <w:tcBorders/>
            <w:shd w:color="auto" w:fill="FFFFFF" w:val="clear"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b/>
                <w:b/>
                <w:bCs/>
                <w:lang w:eastAsia="en-GB"/>
              </w:rPr>
            </w:pPr>
            <w:r>
              <w:rPr>
                <w:rFonts w:eastAsia="Times New Roman" w:cs="Arial" w:ascii="Arial" w:hAnsi="Arial"/>
                <w:b/>
                <w:bCs/>
                <w:lang w:eastAsia="en-GB"/>
              </w:rPr>
            </w:r>
          </w:p>
        </w:tc>
        <w:tc>
          <w:tcPr>
            <w:tcW w:w="1592" w:type="dxa"/>
            <w:tcBorders/>
            <w:shd w:color="auto" w:fill="FFFFFF" w:val="clear"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b/>
                <w:b/>
                <w:bCs/>
                <w:lang w:eastAsia="en-GB"/>
              </w:rPr>
            </w:pPr>
            <w:r>
              <w:rPr>
                <w:rFonts w:eastAsia="Times New Roman" w:cs="Arial" w:ascii="Arial" w:hAnsi="Arial"/>
                <w:b/>
                <w:bCs/>
                <w:lang w:eastAsia="en-GB"/>
              </w:rPr>
            </w:r>
          </w:p>
        </w:tc>
        <w:tc>
          <w:tcPr>
            <w:tcW w:w="1670" w:type="dxa"/>
            <w:tcBorders/>
            <w:shd w:color="auto" w:fill="auto" w:val="clear"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</w:r>
          </w:p>
        </w:tc>
        <w:tc>
          <w:tcPr>
            <w:tcW w:w="1700" w:type="dxa"/>
            <w:tcBorders/>
            <w:shd w:color="auto" w:fill="auto" w:val="clear"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  <w:t>Smp-031100_rev</w:t>
            </w:r>
          </w:p>
        </w:tc>
        <w:tc>
          <w:tcPr>
            <w:tcW w:w="2551" w:type="dxa"/>
            <w:tcBorders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  <w:t>GAT AGA ACA TTG GATTAT TCG</w:t>
            </w:r>
          </w:p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  <w:t xml:space="preserve"> </w:t>
            </w:r>
            <w:r>
              <w:rPr>
                <w:rFonts w:eastAsia="Times New Roman" w:cs="Arial" w:ascii="Arial" w:hAnsi="Arial"/>
                <w:lang w:eastAsia="en-GB"/>
              </w:rPr>
              <w:t>TTG TG</w:t>
            </w:r>
          </w:p>
        </w:tc>
        <w:tc>
          <w:tcPr>
            <w:tcW w:w="5103" w:type="dxa"/>
            <w:tcBorders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</w:r>
          </w:p>
        </w:tc>
      </w:tr>
      <w:tr>
        <w:trPr>
          <w:trHeight w:val="272" w:hRule="atLeast"/>
        </w:trPr>
        <w:tc>
          <w:tcPr>
            <w:tcW w:w="1128" w:type="dxa"/>
            <w:tcBorders/>
            <w:shd w:color="auto" w:fill="FFFFFF" w:val="clear"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b/>
                <w:b/>
                <w:bCs/>
                <w:color w:val="333333"/>
                <w:lang w:eastAsia="en-GB"/>
              </w:rPr>
            </w:pPr>
            <w:r>
              <w:rPr>
                <w:rFonts w:eastAsia="Times New Roman" w:cs="Arial" w:ascii="Arial" w:hAnsi="Arial"/>
                <w:b/>
                <w:bCs/>
                <w:color w:val="333333"/>
                <w:lang w:eastAsia="en-GB"/>
              </w:rPr>
              <w:t xml:space="preserve">dsRNA </w:t>
            </w:r>
            <w:r>
              <w:rPr>
                <w:rFonts w:eastAsia="Times New Roman" w:cs="Arial" w:ascii="Arial" w:hAnsi="Arial"/>
                <w:b/>
                <w:bCs/>
                <w:i/>
                <w:color w:val="333333"/>
                <w:lang w:eastAsia="en-GB"/>
              </w:rPr>
              <w:t>neoR</w:t>
            </w:r>
          </w:p>
        </w:tc>
        <w:tc>
          <w:tcPr>
            <w:tcW w:w="1592" w:type="dxa"/>
            <w:tcBorders/>
            <w:shd w:color="auto" w:fill="FFFFFF" w:val="clear"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b/>
                <w:b/>
                <w:bCs/>
                <w:color w:val="333333"/>
                <w:lang w:eastAsia="en-GB"/>
              </w:rPr>
            </w:pPr>
            <w:r>
              <w:rPr>
                <w:rFonts w:eastAsia="Times New Roman" w:cs="Arial" w:ascii="Arial" w:hAnsi="Arial"/>
                <w:b/>
                <w:bCs/>
                <w:color w:val="333333"/>
                <w:lang w:eastAsia="en-GB"/>
              </w:rPr>
              <w:t>Smp_310930</w:t>
            </w:r>
          </w:p>
        </w:tc>
        <w:tc>
          <w:tcPr>
            <w:tcW w:w="1670" w:type="dxa"/>
            <w:tcBorders/>
            <w:shd w:color="auto" w:fill="auto" w:val="clear"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  <w:t>AMP deaminase</w:t>
            </w:r>
          </w:p>
        </w:tc>
        <w:tc>
          <w:tcPr>
            <w:tcW w:w="1700" w:type="dxa"/>
            <w:tcBorders/>
            <w:shd w:color="auto" w:fill="auto" w:val="clear"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  <w:t>Smp-310930_fw</w:t>
            </w:r>
          </w:p>
        </w:tc>
        <w:tc>
          <w:tcPr>
            <w:tcW w:w="2551" w:type="dxa"/>
            <w:tcBorders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  <w:t>TCA TTT AGT TAC TTG TTT CCT</w:t>
            </w:r>
          </w:p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  <w:t xml:space="preserve"> </w:t>
            </w:r>
            <w:r>
              <w:rPr>
                <w:rFonts w:eastAsia="Times New Roman" w:cs="Arial" w:ascii="Arial" w:hAnsi="Arial"/>
                <w:lang w:eastAsia="en-GB"/>
              </w:rPr>
              <w:t>GTT GG</w:t>
            </w:r>
          </w:p>
        </w:tc>
        <w:tc>
          <w:tcPr>
            <w:tcW w:w="5103" w:type="dxa"/>
            <w:tcBorders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  <w:t>1.9</w:t>
            </w:r>
          </w:p>
        </w:tc>
      </w:tr>
      <w:tr>
        <w:trPr>
          <w:trHeight w:val="272" w:hRule="atLeast"/>
        </w:trPr>
        <w:tc>
          <w:tcPr>
            <w:tcW w:w="1128" w:type="dxa"/>
            <w:tcBorders/>
            <w:shd w:color="auto" w:fill="FFFFFF" w:val="clear"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b/>
                <w:b/>
                <w:bCs/>
                <w:lang w:eastAsia="en-GB"/>
              </w:rPr>
            </w:pPr>
            <w:r>
              <w:rPr>
                <w:rFonts w:eastAsia="Times New Roman" w:cs="Arial" w:ascii="Arial" w:hAnsi="Arial"/>
                <w:b/>
                <w:bCs/>
                <w:lang w:eastAsia="en-GB"/>
              </w:rPr>
            </w:r>
          </w:p>
        </w:tc>
        <w:tc>
          <w:tcPr>
            <w:tcW w:w="1592" w:type="dxa"/>
            <w:tcBorders/>
            <w:shd w:color="auto" w:fill="FFFFFF" w:val="clear"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b/>
                <w:b/>
                <w:bCs/>
                <w:lang w:eastAsia="en-GB"/>
              </w:rPr>
            </w:pPr>
            <w:r>
              <w:rPr>
                <w:rFonts w:eastAsia="Times New Roman" w:cs="Arial" w:ascii="Arial" w:hAnsi="Arial"/>
                <w:b/>
                <w:bCs/>
                <w:lang w:eastAsia="en-GB"/>
              </w:rPr>
            </w:r>
          </w:p>
        </w:tc>
        <w:tc>
          <w:tcPr>
            <w:tcW w:w="1670" w:type="dxa"/>
            <w:tcBorders/>
            <w:shd w:color="auto" w:fill="auto" w:val="clear"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</w:r>
          </w:p>
        </w:tc>
        <w:tc>
          <w:tcPr>
            <w:tcW w:w="1700" w:type="dxa"/>
            <w:tcBorders/>
            <w:shd w:color="auto" w:fill="auto" w:val="clear"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  <w:t>Smp-310930_rev</w:t>
            </w:r>
          </w:p>
        </w:tc>
        <w:tc>
          <w:tcPr>
            <w:tcW w:w="2551" w:type="dxa"/>
            <w:tcBorders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  <w:t>CTA AAA AGT CAT TCA ACG GAT</w:t>
            </w:r>
          </w:p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  <w:t>TAC G</w:t>
            </w:r>
          </w:p>
        </w:tc>
        <w:tc>
          <w:tcPr>
            <w:tcW w:w="5103" w:type="dxa"/>
            <w:tcBorders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</w:r>
          </w:p>
        </w:tc>
      </w:tr>
      <w:tr>
        <w:trPr>
          <w:trHeight w:val="272" w:hRule="atLeast"/>
        </w:trPr>
        <w:tc>
          <w:tcPr>
            <w:tcW w:w="1128" w:type="dxa"/>
            <w:tcBorders/>
            <w:shd w:color="auto" w:fill="FFFFFF" w:val="clear"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b/>
                <w:b/>
                <w:bCs/>
                <w:color w:val="333333"/>
                <w:lang w:eastAsia="en-GB"/>
              </w:rPr>
            </w:pPr>
            <w:r>
              <w:rPr>
                <w:rFonts w:eastAsia="Times New Roman" w:cs="Arial" w:ascii="Arial" w:hAnsi="Arial"/>
                <w:b/>
                <w:bCs/>
                <w:color w:val="333333"/>
                <w:lang w:eastAsia="en-GB"/>
              </w:rPr>
              <w:t xml:space="preserve">dsRNA </w:t>
            </w:r>
            <w:r>
              <w:rPr>
                <w:rFonts w:eastAsia="Times New Roman" w:cs="Arial" w:ascii="Arial" w:hAnsi="Arial"/>
                <w:b/>
                <w:bCs/>
                <w:i/>
                <w:color w:val="333333"/>
                <w:lang w:eastAsia="en-GB"/>
              </w:rPr>
              <w:t>neoR</w:t>
            </w:r>
          </w:p>
        </w:tc>
        <w:tc>
          <w:tcPr>
            <w:tcW w:w="1592" w:type="dxa"/>
            <w:tcBorders/>
            <w:shd w:color="auto" w:fill="FFFFFF" w:val="clear"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b/>
                <w:b/>
                <w:bCs/>
                <w:color w:val="333333"/>
                <w:lang w:eastAsia="en-GB"/>
              </w:rPr>
            </w:pPr>
            <w:r>
              <w:rPr>
                <w:rFonts w:eastAsia="Times New Roman" w:cs="Arial" w:ascii="Arial" w:hAnsi="Arial"/>
                <w:b/>
                <w:bCs/>
                <w:color w:val="333333"/>
                <w:lang w:eastAsia="en-GB"/>
              </w:rPr>
              <w:t>Smp_174170</w:t>
            </w:r>
          </w:p>
        </w:tc>
        <w:tc>
          <w:tcPr>
            <w:tcW w:w="1670" w:type="dxa"/>
            <w:tcBorders/>
            <w:shd w:color="auto" w:fill="auto" w:val="clear"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  <w:t>Putative homeobox protein Meis3-A</w:t>
            </w:r>
          </w:p>
        </w:tc>
        <w:tc>
          <w:tcPr>
            <w:tcW w:w="1700" w:type="dxa"/>
            <w:tcBorders/>
            <w:shd w:color="auto" w:fill="auto" w:val="clear"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  <w:t>Smp-174170_fw</w:t>
            </w:r>
          </w:p>
        </w:tc>
        <w:tc>
          <w:tcPr>
            <w:tcW w:w="2551" w:type="dxa"/>
            <w:tcBorders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  <w:t>CCA TCG GAA GAA CAA AAG AAA</w:t>
            </w:r>
          </w:p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  <w:t xml:space="preserve"> </w:t>
            </w:r>
            <w:r>
              <w:rPr>
                <w:rFonts w:eastAsia="Times New Roman" w:cs="Arial" w:ascii="Arial" w:hAnsi="Arial"/>
                <w:lang w:eastAsia="en-GB"/>
              </w:rPr>
              <w:t>C</w:t>
            </w:r>
          </w:p>
        </w:tc>
        <w:tc>
          <w:tcPr>
            <w:tcW w:w="5103" w:type="dxa"/>
            <w:tcBorders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  <w:t>2.0</w:t>
            </w:r>
          </w:p>
        </w:tc>
      </w:tr>
      <w:tr>
        <w:trPr>
          <w:trHeight w:val="272" w:hRule="atLeast"/>
        </w:trPr>
        <w:tc>
          <w:tcPr>
            <w:tcW w:w="1128" w:type="dxa"/>
            <w:tcBorders/>
            <w:shd w:color="auto" w:fill="FFFFFF" w:val="clear"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b/>
                <w:b/>
                <w:bCs/>
                <w:lang w:eastAsia="en-GB"/>
              </w:rPr>
            </w:pPr>
            <w:r>
              <w:rPr>
                <w:rFonts w:eastAsia="Times New Roman" w:cs="Arial" w:ascii="Arial" w:hAnsi="Arial"/>
                <w:b/>
                <w:bCs/>
                <w:lang w:eastAsia="en-GB"/>
              </w:rPr>
            </w:r>
          </w:p>
        </w:tc>
        <w:tc>
          <w:tcPr>
            <w:tcW w:w="1592" w:type="dxa"/>
            <w:tcBorders/>
            <w:shd w:color="auto" w:fill="FFFFFF" w:val="clear"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b/>
                <w:b/>
                <w:bCs/>
                <w:lang w:eastAsia="en-GB"/>
              </w:rPr>
            </w:pPr>
            <w:r>
              <w:rPr>
                <w:rFonts w:eastAsia="Times New Roman" w:cs="Arial" w:ascii="Arial" w:hAnsi="Arial"/>
                <w:b/>
                <w:bCs/>
                <w:lang w:eastAsia="en-GB"/>
              </w:rPr>
            </w:r>
          </w:p>
        </w:tc>
        <w:tc>
          <w:tcPr>
            <w:tcW w:w="1670" w:type="dxa"/>
            <w:tcBorders/>
            <w:shd w:color="auto" w:fill="auto" w:val="clear"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</w:r>
          </w:p>
        </w:tc>
        <w:tc>
          <w:tcPr>
            <w:tcW w:w="1700" w:type="dxa"/>
            <w:tcBorders/>
            <w:shd w:color="auto" w:fill="auto" w:val="clear"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  <w:t>Smp-174170_rev</w:t>
            </w:r>
          </w:p>
        </w:tc>
        <w:tc>
          <w:tcPr>
            <w:tcW w:w="2551" w:type="dxa"/>
            <w:tcBorders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  <w:t>CTT GAG CTG CTC TGG TAT AAG</w:t>
            </w:r>
          </w:p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  <w:t xml:space="preserve"> </w:t>
            </w:r>
            <w:r>
              <w:rPr>
                <w:rFonts w:eastAsia="Times New Roman" w:cs="Arial" w:ascii="Arial" w:hAnsi="Arial"/>
                <w:lang w:eastAsia="en-GB"/>
              </w:rPr>
              <w:t>CT</w:t>
            </w:r>
          </w:p>
        </w:tc>
        <w:tc>
          <w:tcPr>
            <w:tcW w:w="5103" w:type="dxa"/>
            <w:tcBorders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</w:r>
          </w:p>
        </w:tc>
      </w:tr>
      <w:tr>
        <w:trPr>
          <w:trHeight w:val="272" w:hRule="atLeast"/>
        </w:trPr>
        <w:tc>
          <w:tcPr>
            <w:tcW w:w="1128" w:type="dxa"/>
            <w:tcBorders/>
            <w:shd w:color="auto" w:fill="FFFFFF" w:val="clear"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b/>
                <w:b/>
                <w:bCs/>
                <w:color w:val="333333"/>
                <w:lang w:eastAsia="en-GB"/>
              </w:rPr>
            </w:pPr>
            <w:r>
              <w:rPr>
                <w:rFonts w:eastAsia="Times New Roman" w:cs="Arial" w:ascii="Arial" w:hAnsi="Arial"/>
                <w:b/>
                <w:bCs/>
                <w:color w:val="333333"/>
                <w:lang w:eastAsia="en-GB"/>
              </w:rPr>
              <w:t xml:space="preserve">dsRNA </w:t>
            </w:r>
            <w:r>
              <w:rPr>
                <w:rFonts w:eastAsia="Times New Roman" w:cs="Arial" w:ascii="Arial" w:hAnsi="Arial"/>
                <w:b/>
                <w:bCs/>
                <w:i/>
                <w:color w:val="333333"/>
                <w:lang w:eastAsia="en-GB"/>
              </w:rPr>
              <w:t>gfp</w:t>
            </w:r>
          </w:p>
        </w:tc>
        <w:tc>
          <w:tcPr>
            <w:tcW w:w="1592" w:type="dxa"/>
            <w:tcBorders/>
            <w:shd w:color="auto" w:fill="FFFFFF" w:val="clear"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b/>
                <w:b/>
                <w:bCs/>
                <w:color w:val="333333"/>
                <w:lang w:eastAsia="en-GB"/>
              </w:rPr>
            </w:pPr>
            <w:r>
              <w:rPr>
                <w:rFonts w:eastAsia="Times New Roman" w:cs="Arial" w:ascii="Arial" w:hAnsi="Arial"/>
                <w:b/>
                <w:bCs/>
                <w:color w:val="333333"/>
                <w:lang w:eastAsia="en-GB"/>
              </w:rPr>
              <w:t>Smp_342830</w:t>
            </w:r>
          </w:p>
        </w:tc>
        <w:tc>
          <w:tcPr>
            <w:tcW w:w="1670" w:type="dxa"/>
            <w:tcBorders/>
            <w:shd w:color="auto" w:fill="auto" w:val="clear"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  <w:t>n/a</w:t>
            </w:r>
          </w:p>
        </w:tc>
        <w:tc>
          <w:tcPr>
            <w:tcW w:w="1700" w:type="dxa"/>
            <w:tcBorders/>
            <w:shd w:color="auto" w:fill="auto" w:val="clear"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  <w:t>Smp-342830_fw</w:t>
            </w:r>
          </w:p>
        </w:tc>
        <w:tc>
          <w:tcPr>
            <w:tcW w:w="2551" w:type="dxa"/>
            <w:tcBorders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  <w:t xml:space="preserve">TGC ATG TGG AAG ATG GGT </w:t>
            </w:r>
          </w:p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  <w:t>TGG</w:t>
            </w:r>
          </w:p>
        </w:tc>
        <w:tc>
          <w:tcPr>
            <w:tcW w:w="5103" w:type="dxa"/>
            <w:tcBorders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  <w:t>1.88</w:t>
            </w:r>
          </w:p>
        </w:tc>
      </w:tr>
      <w:tr>
        <w:trPr>
          <w:trHeight w:val="272" w:hRule="atLeast"/>
        </w:trPr>
        <w:tc>
          <w:tcPr>
            <w:tcW w:w="1128" w:type="dxa"/>
            <w:tcBorders/>
            <w:shd w:color="auto" w:fill="FFFFFF" w:val="clear"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b/>
                <w:b/>
                <w:bCs/>
                <w:lang w:eastAsia="en-GB"/>
              </w:rPr>
            </w:pPr>
            <w:r>
              <w:rPr>
                <w:rFonts w:eastAsia="Times New Roman" w:cs="Arial" w:ascii="Arial" w:hAnsi="Arial"/>
                <w:b/>
                <w:bCs/>
                <w:lang w:eastAsia="en-GB"/>
              </w:rPr>
            </w:r>
          </w:p>
        </w:tc>
        <w:tc>
          <w:tcPr>
            <w:tcW w:w="1592" w:type="dxa"/>
            <w:tcBorders/>
            <w:shd w:color="auto" w:fill="FFFFFF" w:val="clear"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b/>
                <w:b/>
                <w:bCs/>
                <w:lang w:eastAsia="en-GB"/>
              </w:rPr>
            </w:pPr>
            <w:r>
              <w:rPr>
                <w:rFonts w:eastAsia="Times New Roman" w:cs="Arial" w:ascii="Arial" w:hAnsi="Arial"/>
                <w:b/>
                <w:bCs/>
                <w:lang w:eastAsia="en-GB"/>
              </w:rPr>
            </w:r>
          </w:p>
        </w:tc>
        <w:tc>
          <w:tcPr>
            <w:tcW w:w="1670" w:type="dxa"/>
            <w:tcBorders/>
            <w:shd w:color="auto" w:fill="auto" w:val="clear"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</w:r>
          </w:p>
        </w:tc>
        <w:tc>
          <w:tcPr>
            <w:tcW w:w="1700" w:type="dxa"/>
            <w:tcBorders/>
            <w:shd w:color="auto" w:fill="auto" w:val="clear"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  <w:t>Smp-342830_rev</w:t>
            </w:r>
          </w:p>
        </w:tc>
        <w:tc>
          <w:tcPr>
            <w:tcW w:w="2551" w:type="dxa"/>
            <w:tcBorders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  <w:t xml:space="preserve">CTA GAA TTG GCA CGT GCA TAT </w:t>
            </w:r>
          </w:p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  <w:t>CG</w:t>
            </w:r>
          </w:p>
        </w:tc>
        <w:tc>
          <w:tcPr>
            <w:tcW w:w="5103" w:type="dxa"/>
            <w:tcBorders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</w:r>
          </w:p>
        </w:tc>
      </w:tr>
      <w:tr>
        <w:trPr>
          <w:trHeight w:val="272" w:hRule="atLeast"/>
        </w:trPr>
        <w:tc>
          <w:tcPr>
            <w:tcW w:w="1128" w:type="dxa"/>
            <w:tcBorders/>
            <w:shd w:color="auto" w:fill="FFFFFF" w:val="clear"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b/>
                <w:b/>
                <w:bCs/>
                <w:color w:val="333333"/>
                <w:lang w:eastAsia="en-GB"/>
              </w:rPr>
            </w:pPr>
            <w:r>
              <w:rPr>
                <w:rFonts w:eastAsia="Times New Roman" w:cs="Arial" w:ascii="Arial" w:hAnsi="Arial"/>
                <w:b/>
                <w:bCs/>
                <w:color w:val="333333"/>
                <w:lang w:eastAsia="en-GB"/>
              </w:rPr>
              <w:t xml:space="preserve">dsRNA </w:t>
            </w:r>
            <w:r>
              <w:rPr>
                <w:rFonts w:eastAsia="Times New Roman" w:cs="Arial" w:ascii="Arial" w:hAnsi="Arial"/>
                <w:b/>
                <w:bCs/>
                <w:i/>
                <w:color w:val="333333"/>
                <w:lang w:eastAsia="en-GB"/>
              </w:rPr>
              <w:t>gfp</w:t>
            </w:r>
          </w:p>
        </w:tc>
        <w:tc>
          <w:tcPr>
            <w:tcW w:w="1592" w:type="dxa"/>
            <w:tcBorders/>
            <w:shd w:color="auto" w:fill="FFFFFF" w:val="clear"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b/>
                <w:b/>
                <w:bCs/>
                <w:color w:val="333333"/>
                <w:lang w:eastAsia="en-GB"/>
              </w:rPr>
            </w:pPr>
            <w:r>
              <w:rPr>
                <w:rFonts w:eastAsia="Times New Roman" w:cs="Arial" w:ascii="Arial" w:hAnsi="Arial"/>
                <w:b/>
                <w:bCs/>
                <w:color w:val="333333"/>
                <w:lang w:eastAsia="en-GB"/>
              </w:rPr>
              <w:t>Smp_040510</w:t>
            </w:r>
          </w:p>
        </w:tc>
        <w:tc>
          <w:tcPr>
            <w:tcW w:w="1670" w:type="dxa"/>
            <w:tcBorders/>
            <w:shd w:color="auto" w:fill="auto" w:val="clear"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  <w:t>Putative alpha-mannoside beta-1,6-n-acetylglucosaminyltransferase</w:t>
            </w:r>
          </w:p>
        </w:tc>
        <w:tc>
          <w:tcPr>
            <w:tcW w:w="1700" w:type="dxa"/>
            <w:tcBorders/>
            <w:shd w:color="auto" w:fill="auto" w:val="clear"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  <w:t>Smp-040510_fw</w:t>
            </w:r>
          </w:p>
        </w:tc>
        <w:tc>
          <w:tcPr>
            <w:tcW w:w="2551" w:type="dxa"/>
            <w:tcBorders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  <w:t xml:space="preserve">CCA GTC AAC ATC CGT ACA TAG </w:t>
            </w:r>
          </w:p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  <w:t>AAA ATC</w:t>
            </w:r>
          </w:p>
        </w:tc>
        <w:tc>
          <w:tcPr>
            <w:tcW w:w="5103" w:type="dxa"/>
            <w:tcBorders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  <w:t>1.8</w:t>
            </w:r>
          </w:p>
        </w:tc>
      </w:tr>
      <w:tr>
        <w:trPr>
          <w:trHeight w:val="272" w:hRule="atLeast"/>
        </w:trPr>
        <w:tc>
          <w:tcPr>
            <w:tcW w:w="1128" w:type="dxa"/>
            <w:tcBorders/>
            <w:shd w:color="auto" w:fill="FFFFFF" w:val="clear"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b/>
                <w:b/>
                <w:bCs/>
                <w:lang w:eastAsia="en-GB"/>
              </w:rPr>
            </w:pPr>
            <w:r>
              <w:rPr>
                <w:rFonts w:eastAsia="Times New Roman" w:cs="Arial" w:ascii="Arial" w:hAnsi="Arial"/>
                <w:b/>
                <w:bCs/>
                <w:lang w:eastAsia="en-GB"/>
              </w:rPr>
            </w:r>
          </w:p>
        </w:tc>
        <w:tc>
          <w:tcPr>
            <w:tcW w:w="1592" w:type="dxa"/>
            <w:tcBorders/>
            <w:shd w:color="auto" w:fill="FFFFFF" w:val="clear"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b/>
                <w:b/>
                <w:bCs/>
                <w:lang w:eastAsia="en-GB"/>
              </w:rPr>
            </w:pPr>
            <w:r>
              <w:rPr>
                <w:rFonts w:eastAsia="Times New Roman" w:cs="Arial" w:ascii="Arial" w:hAnsi="Arial"/>
                <w:b/>
                <w:bCs/>
                <w:lang w:eastAsia="en-GB"/>
              </w:rPr>
            </w:r>
          </w:p>
        </w:tc>
        <w:tc>
          <w:tcPr>
            <w:tcW w:w="1670" w:type="dxa"/>
            <w:tcBorders/>
            <w:shd w:color="auto" w:fill="auto" w:val="clear"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</w:r>
          </w:p>
        </w:tc>
        <w:tc>
          <w:tcPr>
            <w:tcW w:w="1700" w:type="dxa"/>
            <w:tcBorders/>
            <w:shd w:color="auto" w:fill="auto" w:val="clear"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  <w:t>Smp-040510_rev</w:t>
            </w:r>
          </w:p>
        </w:tc>
        <w:tc>
          <w:tcPr>
            <w:tcW w:w="2551" w:type="dxa"/>
            <w:tcBorders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  <w:t xml:space="preserve">TGT CAA ATA AGC ATT AAG ACG </w:t>
            </w:r>
          </w:p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  <w:t>TTC GAG</w:t>
            </w:r>
          </w:p>
        </w:tc>
        <w:tc>
          <w:tcPr>
            <w:tcW w:w="5103" w:type="dxa"/>
            <w:tcBorders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</w:r>
          </w:p>
        </w:tc>
      </w:tr>
      <w:tr>
        <w:trPr>
          <w:trHeight w:val="272" w:hRule="atLeast"/>
        </w:trPr>
        <w:tc>
          <w:tcPr>
            <w:tcW w:w="1128" w:type="dxa"/>
            <w:tcBorders/>
            <w:shd w:color="auto" w:fill="FFFFFF" w:val="clear"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b/>
                <w:b/>
                <w:bCs/>
                <w:color w:val="333333"/>
                <w:lang w:eastAsia="en-GB"/>
              </w:rPr>
            </w:pPr>
            <w:r>
              <w:rPr>
                <w:rFonts w:eastAsia="Times New Roman" w:cs="Arial" w:ascii="Arial" w:hAnsi="Arial"/>
                <w:b/>
                <w:bCs/>
                <w:color w:val="333333"/>
                <w:lang w:eastAsia="en-GB"/>
              </w:rPr>
              <w:t xml:space="preserve">dsRNA </w:t>
            </w:r>
            <w:r>
              <w:rPr>
                <w:rFonts w:eastAsia="Times New Roman" w:cs="Arial" w:ascii="Arial" w:hAnsi="Arial"/>
                <w:b/>
                <w:bCs/>
                <w:i/>
                <w:color w:val="333333"/>
                <w:lang w:eastAsia="en-GB"/>
              </w:rPr>
              <w:t>gfp</w:t>
            </w:r>
          </w:p>
        </w:tc>
        <w:tc>
          <w:tcPr>
            <w:tcW w:w="1592" w:type="dxa"/>
            <w:tcBorders/>
            <w:shd w:color="auto" w:fill="FFFFFF" w:val="clear"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b/>
                <w:b/>
                <w:bCs/>
                <w:color w:val="333333"/>
                <w:lang w:eastAsia="en-GB"/>
              </w:rPr>
            </w:pPr>
            <w:r>
              <w:rPr>
                <w:rFonts w:eastAsia="Times New Roman" w:cs="Arial" w:ascii="Arial" w:hAnsi="Arial"/>
                <w:b/>
                <w:bCs/>
                <w:color w:val="333333"/>
                <w:lang w:eastAsia="en-GB"/>
              </w:rPr>
              <w:t>Smp_130480</w:t>
            </w:r>
          </w:p>
        </w:tc>
        <w:tc>
          <w:tcPr>
            <w:tcW w:w="1670" w:type="dxa"/>
            <w:tcBorders/>
            <w:shd w:color="auto" w:fill="auto" w:val="clear"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  <w:t>TBC1 domain family member 15, putative</w:t>
            </w:r>
          </w:p>
        </w:tc>
        <w:tc>
          <w:tcPr>
            <w:tcW w:w="1700" w:type="dxa"/>
            <w:tcBorders/>
            <w:shd w:color="auto" w:fill="auto" w:val="clear"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  <w:t>Smp-130480_fw</w:t>
            </w:r>
          </w:p>
        </w:tc>
        <w:tc>
          <w:tcPr>
            <w:tcW w:w="2551" w:type="dxa"/>
            <w:tcBorders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  <w:t xml:space="preserve">ATT TCG GT TAC TTC CAA GGA </w:t>
            </w:r>
          </w:p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  <w:t>ATG AAT G</w:t>
            </w:r>
          </w:p>
        </w:tc>
        <w:tc>
          <w:tcPr>
            <w:tcW w:w="5103" w:type="dxa"/>
            <w:tcBorders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  <w:t>1.88</w:t>
            </w:r>
          </w:p>
        </w:tc>
      </w:tr>
      <w:tr>
        <w:trPr>
          <w:trHeight w:val="272" w:hRule="atLeast"/>
        </w:trPr>
        <w:tc>
          <w:tcPr>
            <w:tcW w:w="1128" w:type="dxa"/>
            <w:tcBorders/>
            <w:shd w:color="auto" w:fill="FFFFFF" w:val="clear"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b/>
                <w:b/>
                <w:bCs/>
                <w:lang w:eastAsia="en-GB"/>
              </w:rPr>
            </w:pPr>
            <w:r>
              <w:rPr>
                <w:rFonts w:eastAsia="Times New Roman" w:cs="Arial" w:ascii="Arial" w:hAnsi="Arial"/>
                <w:b/>
                <w:bCs/>
                <w:lang w:eastAsia="en-GB"/>
              </w:rPr>
            </w:r>
          </w:p>
        </w:tc>
        <w:tc>
          <w:tcPr>
            <w:tcW w:w="1592" w:type="dxa"/>
            <w:tcBorders/>
            <w:shd w:color="auto" w:fill="FFFFFF" w:val="clear"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b/>
                <w:b/>
                <w:bCs/>
                <w:lang w:eastAsia="en-GB"/>
              </w:rPr>
            </w:pPr>
            <w:r>
              <w:rPr>
                <w:rFonts w:eastAsia="Times New Roman" w:cs="Arial" w:ascii="Arial" w:hAnsi="Arial"/>
                <w:b/>
                <w:bCs/>
                <w:lang w:eastAsia="en-GB"/>
              </w:rPr>
            </w:r>
          </w:p>
        </w:tc>
        <w:tc>
          <w:tcPr>
            <w:tcW w:w="1670" w:type="dxa"/>
            <w:tcBorders/>
            <w:shd w:color="auto" w:fill="auto" w:val="clear"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</w:r>
          </w:p>
        </w:tc>
        <w:tc>
          <w:tcPr>
            <w:tcW w:w="1700" w:type="dxa"/>
            <w:tcBorders/>
            <w:shd w:color="auto" w:fill="auto" w:val="clear"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  <w:t>Smp-130480_rev</w:t>
            </w:r>
          </w:p>
        </w:tc>
        <w:tc>
          <w:tcPr>
            <w:tcW w:w="2551" w:type="dxa"/>
            <w:tcBorders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  <w:t xml:space="preserve">ACT GAA AGT CGG ATC AAC TAT </w:t>
            </w:r>
          </w:p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  <w:t>TTC AAT C</w:t>
            </w:r>
          </w:p>
        </w:tc>
        <w:tc>
          <w:tcPr>
            <w:tcW w:w="5103" w:type="dxa"/>
            <w:tcBorders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</w:r>
          </w:p>
        </w:tc>
      </w:tr>
      <w:tr>
        <w:trPr>
          <w:trHeight w:val="272" w:hRule="atLeast"/>
        </w:trPr>
        <w:tc>
          <w:tcPr>
            <w:tcW w:w="1128" w:type="dxa"/>
            <w:tcBorders/>
            <w:shd w:color="auto" w:fill="FFFFFF" w:val="clear"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b/>
                <w:b/>
                <w:bCs/>
                <w:color w:val="333333"/>
                <w:lang w:eastAsia="en-GB"/>
              </w:rPr>
            </w:pPr>
            <w:r>
              <w:rPr>
                <w:rFonts w:eastAsia="Times New Roman" w:cs="Arial" w:ascii="Arial" w:hAnsi="Arial"/>
                <w:b/>
                <w:bCs/>
                <w:color w:val="333333"/>
                <w:lang w:eastAsia="en-GB"/>
              </w:rPr>
              <w:t xml:space="preserve">dsRNA </w:t>
            </w:r>
            <w:r>
              <w:rPr>
                <w:rFonts w:eastAsia="Times New Roman" w:cs="Arial" w:ascii="Arial" w:hAnsi="Arial"/>
                <w:b/>
                <w:bCs/>
                <w:i/>
                <w:color w:val="333333"/>
                <w:lang w:eastAsia="en-GB"/>
              </w:rPr>
              <w:t>gfp</w:t>
            </w:r>
          </w:p>
        </w:tc>
        <w:tc>
          <w:tcPr>
            <w:tcW w:w="1592" w:type="dxa"/>
            <w:tcBorders/>
            <w:shd w:color="auto" w:fill="FFFFFF" w:val="clear"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b/>
                <w:b/>
                <w:bCs/>
                <w:color w:val="333333"/>
                <w:lang w:eastAsia="en-GB"/>
              </w:rPr>
            </w:pPr>
            <w:r>
              <w:rPr>
                <w:rFonts w:eastAsia="Times New Roman" w:cs="Arial" w:ascii="Arial" w:hAnsi="Arial"/>
                <w:b/>
                <w:bCs/>
                <w:color w:val="333333"/>
                <w:lang w:eastAsia="en-GB"/>
              </w:rPr>
              <w:t>Smp_173760</w:t>
            </w:r>
          </w:p>
        </w:tc>
        <w:tc>
          <w:tcPr>
            <w:tcW w:w="1670" w:type="dxa"/>
            <w:tcBorders/>
            <w:shd w:color="auto" w:fill="auto" w:val="clear"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  <w:t>n/a</w:t>
            </w:r>
          </w:p>
        </w:tc>
        <w:tc>
          <w:tcPr>
            <w:tcW w:w="1700" w:type="dxa"/>
            <w:tcBorders/>
            <w:shd w:color="auto" w:fill="auto" w:val="clear"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  <w:t>Smp-173760_fw</w:t>
            </w:r>
          </w:p>
        </w:tc>
        <w:tc>
          <w:tcPr>
            <w:tcW w:w="2551" w:type="dxa"/>
            <w:tcBorders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  <w:t xml:space="preserve">CCA CGT CAA CGA TTA TAT TGC </w:t>
            </w:r>
          </w:p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  <w:t>AAA TC</w:t>
            </w:r>
          </w:p>
        </w:tc>
        <w:tc>
          <w:tcPr>
            <w:tcW w:w="5103" w:type="dxa"/>
            <w:tcBorders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  <w:t>1.88</w:t>
            </w:r>
          </w:p>
        </w:tc>
      </w:tr>
      <w:tr>
        <w:trPr>
          <w:trHeight w:val="272" w:hRule="atLeast"/>
        </w:trPr>
        <w:tc>
          <w:tcPr>
            <w:tcW w:w="1128" w:type="dxa"/>
            <w:tcBorders/>
            <w:shd w:color="auto" w:fill="FFFFFF" w:val="clear"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b/>
                <w:b/>
                <w:bCs/>
                <w:lang w:eastAsia="en-GB"/>
              </w:rPr>
            </w:pPr>
            <w:r>
              <w:rPr>
                <w:rFonts w:eastAsia="Times New Roman" w:cs="Arial" w:ascii="Arial" w:hAnsi="Arial"/>
                <w:b/>
                <w:bCs/>
                <w:lang w:eastAsia="en-GB"/>
              </w:rPr>
            </w:r>
          </w:p>
        </w:tc>
        <w:tc>
          <w:tcPr>
            <w:tcW w:w="1592" w:type="dxa"/>
            <w:tcBorders/>
            <w:shd w:color="auto" w:fill="FFFFFF" w:val="clear"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b/>
                <w:b/>
                <w:bCs/>
                <w:lang w:eastAsia="en-GB"/>
              </w:rPr>
            </w:pPr>
            <w:r>
              <w:rPr>
                <w:rFonts w:eastAsia="Times New Roman" w:cs="Arial" w:ascii="Arial" w:hAnsi="Arial"/>
                <w:b/>
                <w:bCs/>
                <w:lang w:eastAsia="en-GB"/>
              </w:rPr>
            </w:r>
          </w:p>
        </w:tc>
        <w:tc>
          <w:tcPr>
            <w:tcW w:w="1670" w:type="dxa"/>
            <w:tcBorders/>
            <w:shd w:color="auto" w:fill="auto" w:val="clear"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</w:r>
          </w:p>
        </w:tc>
        <w:tc>
          <w:tcPr>
            <w:tcW w:w="1700" w:type="dxa"/>
            <w:tcBorders/>
            <w:shd w:color="auto" w:fill="auto" w:val="clear"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  <w:t>Smp-173760_rev</w:t>
            </w:r>
          </w:p>
        </w:tc>
        <w:tc>
          <w:tcPr>
            <w:tcW w:w="2551" w:type="dxa"/>
            <w:tcBorders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  <w:t xml:space="preserve">CGT CGT ATT TCA CAA GTA CTC </w:t>
            </w:r>
          </w:p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  <w:t>ACC</w:t>
            </w:r>
          </w:p>
        </w:tc>
        <w:tc>
          <w:tcPr>
            <w:tcW w:w="5103" w:type="dxa"/>
            <w:tcBorders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</w:r>
          </w:p>
        </w:tc>
      </w:tr>
      <w:tr>
        <w:trPr>
          <w:trHeight w:val="272" w:hRule="atLeast"/>
        </w:trPr>
        <w:tc>
          <w:tcPr>
            <w:tcW w:w="1128" w:type="dxa"/>
            <w:tcBorders/>
            <w:shd w:color="auto" w:fill="FFFFFF" w:val="clear"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b/>
                <w:b/>
                <w:bCs/>
                <w:color w:val="333333"/>
                <w:lang w:eastAsia="en-GB"/>
              </w:rPr>
            </w:pPr>
            <w:r>
              <w:rPr>
                <w:rFonts w:eastAsia="Times New Roman" w:cs="Arial" w:ascii="Arial" w:hAnsi="Arial"/>
                <w:b/>
                <w:bCs/>
                <w:color w:val="333333"/>
                <w:lang w:eastAsia="en-GB"/>
              </w:rPr>
              <w:t xml:space="preserve">dsRNA </w:t>
            </w:r>
            <w:r>
              <w:rPr>
                <w:rFonts w:eastAsia="Times New Roman" w:cs="Arial" w:ascii="Arial" w:hAnsi="Arial"/>
                <w:b/>
                <w:bCs/>
                <w:i/>
                <w:color w:val="333333"/>
                <w:lang w:eastAsia="en-GB"/>
              </w:rPr>
              <w:t>gfp</w:t>
            </w:r>
          </w:p>
        </w:tc>
        <w:tc>
          <w:tcPr>
            <w:tcW w:w="1592" w:type="dxa"/>
            <w:tcBorders/>
            <w:shd w:color="auto" w:fill="FFFFFF" w:val="clear"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b/>
                <w:b/>
                <w:bCs/>
                <w:color w:val="333333"/>
                <w:lang w:eastAsia="en-GB"/>
              </w:rPr>
            </w:pPr>
            <w:r>
              <w:rPr>
                <w:rFonts w:eastAsia="Times New Roman" w:cs="Arial" w:ascii="Arial" w:hAnsi="Arial"/>
                <w:b/>
                <w:bCs/>
                <w:color w:val="333333"/>
                <w:lang w:eastAsia="en-GB"/>
              </w:rPr>
              <w:t>Smp_163550</w:t>
            </w:r>
          </w:p>
        </w:tc>
        <w:tc>
          <w:tcPr>
            <w:tcW w:w="1670" w:type="dxa"/>
            <w:tcBorders/>
            <w:shd w:color="auto" w:fill="auto" w:val="clear"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  <w:t>n/a</w:t>
            </w:r>
          </w:p>
        </w:tc>
        <w:tc>
          <w:tcPr>
            <w:tcW w:w="1700" w:type="dxa"/>
            <w:tcBorders/>
            <w:shd w:color="auto" w:fill="auto" w:val="clear"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  <w:t>Smp-163550_fw</w:t>
            </w:r>
          </w:p>
        </w:tc>
        <w:tc>
          <w:tcPr>
            <w:tcW w:w="2551" w:type="dxa"/>
            <w:tcBorders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  <w:t xml:space="preserve">CAA TGC CAA ATC ACT ACA GTA </w:t>
            </w:r>
          </w:p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  <w:t>ATC</w:t>
            </w:r>
          </w:p>
        </w:tc>
        <w:tc>
          <w:tcPr>
            <w:tcW w:w="5103" w:type="dxa"/>
            <w:tcBorders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  <w:t>1.88</w:t>
            </w:r>
          </w:p>
        </w:tc>
      </w:tr>
      <w:tr>
        <w:trPr>
          <w:trHeight w:val="272" w:hRule="atLeast"/>
        </w:trPr>
        <w:tc>
          <w:tcPr>
            <w:tcW w:w="1128" w:type="dxa"/>
            <w:tcBorders/>
            <w:shd w:color="auto" w:fill="FFFFFF" w:val="clear"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b/>
                <w:b/>
                <w:bCs/>
                <w:lang w:eastAsia="en-GB"/>
              </w:rPr>
            </w:pPr>
            <w:r>
              <w:rPr>
                <w:rFonts w:eastAsia="Times New Roman" w:cs="Arial" w:ascii="Arial" w:hAnsi="Arial"/>
                <w:b/>
                <w:bCs/>
                <w:lang w:eastAsia="en-GB"/>
              </w:rPr>
            </w:r>
          </w:p>
        </w:tc>
        <w:tc>
          <w:tcPr>
            <w:tcW w:w="1592" w:type="dxa"/>
            <w:tcBorders/>
            <w:shd w:color="auto" w:fill="FFFFFF" w:val="clear"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b/>
                <w:b/>
                <w:bCs/>
                <w:lang w:eastAsia="en-GB"/>
              </w:rPr>
            </w:pPr>
            <w:r>
              <w:rPr>
                <w:rFonts w:eastAsia="Times New Roman" w:cs="Arial" w:ascii="Arial" w:hAnsi="Arial"/>
                <w:b/>
                <w:bCs/>
                <w:lang w:eastAsia="en-GB"/>
              </w:rPr>
            </w:r>
          </w:p>
        </w:tc>
        <w:tc>
          <w:tcPr>
            <w:tcW w:w="1670" w:type="dxa"/>
            <w:tcBorders/>
            <w:shd w:color="auto" w:fill="auto" w:val="clear"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</w:r>
          </w:p>
        </w:tc>
        <w:tc>
          <w:tcPr>
            <w:tcW w:w="1700" w:type="dxa"/>
            <w:tcBorders/>
            <w:shd w:color="auto" w:fill="auto" w:val="clear"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  <w:t>Smp-163550_rev</w:t>
            </w:r>
          </w:p>
        </w:tc>
        <w:tc>
          <w:tcPr>
            <w:tcW w:w="2551" w:type="dxa"/>
            <w:tcBorders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  <w:t xml:space="preserve">CTA ATC CCA TCG GTA AAT AAT </w:t>
            </w:r>
          </w:p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  <w:t>GTT C</w:t>
            </w:r>
          </w:p>
        </w:tc>
        <w:tc>
          <w:tcPr>
            <w:tcW w:w="5103" w:type="dxa"/>
            <w:tcBorders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</w:r>
          </w:p>
        </w:tc>
      </w:tr>
      <w:tr>
        <w:trPr>
          <w:trHeight w:val="272" w:hRule="atLeast"/>
        </w:trPr>
        <w:tc>
          <w:tcPr>
            <w:tcW w:w="1128" w:type="dxa"/>
            <w:tcBorders/>
            <w:shd w:color="auto" w:fill="FFFFFF" w:val="clear"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b/>
                <w:b/>
                <w:bCs/>
                <w:lang w:eastAsia="en-GB"/>
              </w:rPr>
            </w:pPr>
            <w:r>
              <w:rPr>
                <w:rFonts w:eastAsia="Times New Roman" w:cs="Arial" w:ascii="Arial" w:hAnsi="Arial"/>
                <w:b/>
                <w:bCs/>
                <w:color w:val="333333"/>
                <w:lang w:eastAsia="en-GB"/>
              </w:rPr>
              <w:t xml:space="preserve">dsRNA </w:t>
            </w:r>
            <w:r>
              <w:rPr>
                <w:rFonts w:eastAsia="Times New Roman" w:cs="Arial" w:ascii="Arial" w:hAnsi="Arial"/>
                <w:b/>
                <w:bCs/>
                <w:i/>
                <w:color w:val="333333"/>
                <w:lang w:eastAsia="en-GB"/>
              </w:rPr>
              <w:t>ampR</w:t>
            </w:r>
          </w:p>
        </w:tc>
        <w:tc>
          <w:tcPr>
            <w:tcW w:w="1592" w:type="dxa"/>
            <w:tcBorders/>
            <w:shd w:color="auto" w:fill="FFFFFF" w:val="clear"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b/>
                <w:b/>
                <w:bCs/>
                <w:lang w:eastAsia="en-GB"/>
              </w:rPr>
            </w:pPr>
            <w:r>
              <w:rPr>
                <w:rFonts w:eastAsia="Times New Roman" w:cs="Arial" w:ascii="Arial" w:hAnsi="Arial"/>
                <w:b/>
                <w:bCs/>
                <w:lang w:eastAsia="en-GB"/>
              </w:rPr>
              <w:t>Smp_094360</w:t>
            </w:r>
          </w:p>
        </w:tc>
        <w:tc>
          <w:tcPr>
            <w:tcW w:w="1670" w:type="dxa"/>
            <w:tcBorders/>
            <w:shd w:color="auto" w:fill="auto" w:val="clear"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  <w:t>putative Hepatitis B Virus X associated protein</w:t>
            </w:r>
          </w:p>
        </w:tc>
        <w:tc>
          <w:tcPr>
            <w:tcW w:w="1700" w:type="dxa"/>
            <w:tcBorders/>
            <w:shd w:color="auto" w:fill="auto" w:val="clear"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  <w:t>Smp_094360_fw</w:t>
            </w:r>
          </w:p>
        </w:tc>
        <w:tc>
          <w:tcPr>
            <w:tcW w:w="2551" w:type="dxa"/>
            <w:tcBorders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  <w:t>TTC GAC ACG TGG AAA TAC TCG</w:t>
            </w:r>
          </w:p>
        </w:tc>
        <w:tc>
          <w:tcPr>
            <w:tcW w:w="5103" w:type="dxa"/>
            <w:tcBorders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  <w:t>1.88</w:t>
            </w:r>
          </w:p>
        </w:tc>
      </w:tr>
      <w:tr>
        <w:trPr>
          <w:trHeight w:val="272" w:hRule="atLeast"/>
        </w:trPr>
        <w:tc>
          <w:tcPr>
            <w:tcW w:w="1128" w:type="dxa"/>
            <w:tcBorders/>
            <w:shd w:color="auto" w:fill="FFFFFF" w:val="clear"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b/>
                <w:b/>
                <w:bCs/>
                <w:lang w:eastAsia="en-GB"/>
              </w:rPr>
            </w:pPr>
            <w:r>
              <w:rPr>
                <w:rFonts w:eastAsia="Times New Roman" w:cs="Arial" w:ascii="Arial" w:hAnsi="Arial"/>
                <w:b/>
                <w:bCs/>
                <w:lang w:eastAsia="en-GB"/>
              </w:rPr>
            </w:r>
          </w:p>
        </w:tc>
        <w:tc>
          <w:tcPr>
            <w:tcW w:w="1592" w:type="dxa"/>
            <w:tcBorders/>
            <w:shd w:color="auto" w:fill="FFFFFF" w:val="clear"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b/>
                <w:b/>
                <w:bCs/>
                <w:lang w:eastAsia="en-GB"/>
              </w:rPr>
            </w:pPr>
            <w:r>
              <w:rPr>
                <w:rFonts w:eastAsia="Times New Roman" w:cs="Arial" w:ascii="Arial" w:hAnsi="Arial"/>
                <w:b/>
                <w:bCs/>
                <w:lang w:eastAsia="en-GB"/>
              </w:rPr>
            </w:r>
          </w:p>
        </w:tc>
        <w:tc>
          <w:tcPr>
            <w:tcW w:w="1670" w:type="dxa"/>
            <w:tcBorders/>
            <w:shd w:color="auto" w:fill="auto" w:val="clear"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</w:r>
          </w:p>
        </w:tc>
        <w:tc>
          <w:tcPr>
            <w:tcW w:w="1700" w:type="dxa"/>
            <w:tcBorders/>
            <w:shd w:color="auto" w:fill="auto" w:val="clear"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  <w:t>Smp_094360_rev</w:t>
            </w:r>
          </w:p>
        </w:tc>
        <w:tc>
          <w:tcPr>
            <w:tcW w:w="2551" w:type="dxa"/>
            <w:tcBorders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  <w:t xml:space="preserve">TTC ACG ATA ACT AAC AAC AGT </w:t>
            </w:r>
          </w:p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  <w:t>TCG</w:t>
            </w:r>
          </w:p>
        </w:tc>
        <w:tc>
          <w:tcPr>
            <w:tcW w:w="5103" w:type="dxa"/>
            <w:tcBorders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</w:r>
          </w:p>
        </w:tc>
      </w:tr>
      <w:tr>
        <w:trPr>
          <w:trHeight w:val="272" w:hRule="atLeast"/>
        </w:trPr>
        <w:tc>
          <w:tcPr>
            <w:tcW w:w="1128" w:type="dxa"/>
            <w:tcBorders/>
            <w:shd w:color="auto" w:fill="FFFFFF" w:val="clear"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b/>
                <w:b/>
                <w:bCs/>
                <w:lang w:eastAsia="en-GB"/>
              </w:rPr>
            </w:pPr>
            <w:r>
              <w:rPr>
                <w:rFonts w:eastAsia="Times New Roman" w:cs="Arial" w:ascii="Arial" w:hAnsi="Arial"/>
                <w:b/>
                <w:bCs/>
                <w:color w:val="333333"/>
                <w:lang w:eastAsia="en-GB"/>
              </w:rPr>
              <w:t xml:space="preserve">dsRNA </w:t>
            </w:r>
            <w:r>
              <w:rPr>
                <w:rFonts w:eastAsia="Times New Roman" w:cs="Arial" w:ascii="Arial" w:hAnsi="Arial"/>
                <w:b/>
                <w:bCs/>
                <w:i/>
                <w:color w:val="333333"/>
                <w:lang w:eastAsia="en-GB"/>
              </w:rPr>
              <w:t>ampR</w:t>
            </w:r>
          </w:p>
        </w:tc>
        <w:tc>
          <w:tcPr>
            <w:tcW w:w="1592" w:type="dxa"/>
            <w:tcBorders/>
            <w:shd w:color="auto" w:fill="FFFFFF" w:val="clear"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b/>
                <w:b/>
                <w:bCs/>
                <w:lang w:eastAsia="en-GB"/>
              </w:rPr>
            </w:pPr>
            <w:r>
              <w:rPr>
                <w:rFonts w:eastAsia="Times New Roman" w:cs="Arial" w:ascii="Arial" w:hAnsi="Arial"/>
                <w:b/>
                <w:bCs/>
                <w:lang w:eastAsia="en-GB"/>
              </w:rPr>
              <w:t>Smp_140880</w:t>
            </w:r>
          </w:p>
        </w:tc>
        <w:tc>
          <w:tcPr>
            <w:tcW w:w="1670" w:type="dxa"/>
            <w:tcBorders/>
            <w:shd w:color="auto" w:fill="auto" w:val="clear"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  <w:t>Kruppel-like Factor</w:t>
            </w:r>
          </w:p>
        </w:tc>
        <w:tc>
          <w:tcPr>
            <w:tcW w:w="1700" w:type="dxa"/>
            <w:tcBorders/>
            <w:shd w:color="auto" w:fill="auto" w:val="clear"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  <w:t>Smp_140880_fw</w:t>
            </w:r>
          </w:p>
        </w:tc>
        <w:tc>
          <w:tcPr>
            <w:tcW w:w="2551" w:type="dxa"/>
            <w:tcBorders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  <w:t>GTC AAG CCA TTT AAA GGC TCA</w:t>
            </w:r>
          </w:p>
        </w:tc>
        <w:tc>
          <w:tcPr>
            <w:tcW w:w="5103" w:type="dxa"/>
            <w:tcBorders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  <w:t>1.99</w:t>
            </w:r>
          </w:p>
        </w:tc>
      </w:tr>
      <w:tr>
        <w:trPr>
          <w:trHeight w:val="272" w:hRule="atLeast"/>
        </w:trPr>
        <w:tc>
          <w:tcPr>
            <w:tcW w:w="1128" w:type="dxa"/>
            <w:tcBorders/>
            <w:shd w:color="auto" w:fill="FFFFFF" w:val="clear"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b/>
                <w:b/>
                <w:bCs/>
                <w:lang w:eastAsia="en-GB"/>
              </w:rPr>
            </w:pPr>
            <w:r>
              <w:rPr>
                <w:rFonts w:eastAsia="Times New Roman" w:cs="Arial" w:ascii="Arial" w:hAnsi="Arial"/>
                <w:b/>
                <w:bCs/>
                <w:lang w:eastAsia="en-GB"/>
              </w:rPr>
            </w:r>
          </w:p>
        </w:tc>
        <w:tc>
          <w:tcPr>
            <w:tcW w:w="1592" w:type="dxa"/>
            <w:tcBorders/>
            <w:shd w:color="auto" w:fill="FFFFFF" w:val="clear"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b/>
                <w:b/>
                <w:bCs/>
                <w:lang w:eastAsia="en-GB"/>
              </w:rPr>
            </w:pPr>
            <w:r>
              <w:rPr>
                <w:rFonts w:eastAsia="Times New Roman" w:cs="Arial" w:ascii="Arial" w:hAnsi="Arial"/>
                <w:b/>
                <w:bCs/>
                <w:lang w:eastAsia="en-GB"/>
              </w:rPr>
            </w:r>
          </w:p>
        </w:tc>
        <w:tc>
          <w:tcPr>
            <w:tcW w:w="1670" w:type="dxa"/>
            <w:tcBorders/>
            <w:shd w:color="auto" w:fill="auto" w:val="clear"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</w:r>
          </w:p>
        </w:tc>
        <w:tc>
          <w:tcPr>
            <w:tcW w:w="1700" w:type="dxa"/>
            <w:tcBorders/>
            <w:shd w:color="auto" w:fill="auto" w:val="clear"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  <w:t>Smp_140880_rev</w:t>
            </w:r>
          </w:p>
        </w:tc>
        <w:tc>
          <w:tcPr>
            <w:tcW w:w="2551" w:type="dxa"/>
            <w:tcBorders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  <w:t xml:space="preserve">GCC TCG TTA ATT CAT CTG AAC </w:t>
            </w:r>
          </w:p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  <w:t>G</w:t>
            </w:r>
          </w:p>
        </w:tc>
        <w:tc>
          <w:tcPr>
            <w:tcW w:w="5103" w:type="dxa"/>
            <w:tcBorders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</w:r>
          </w:p>
        </w:tc>
      </w:tr>
      <w:tr>
        <w:trPr>
          <w:trHeight w:val="272" w:hRule="atLeast"/>
        </w:trPr>
        <w:tc>
          <w:tcPr>
            <w:tcW w:w="1128" w:type="dxa"/>
            <w:tcBorders/>
            <w:shd w:color="auto" w:fill="FFFFFF" w:val="clear"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b/>
                <w:b/>
                <w:bCs/>
                <w:lang w:eastAsia="en-GB"/>
              </w:rPr>
            </w:pPr>
            <w:r>
              <w:rPr>
                <w:rFonts w:eastAsia="Times New Roman" w:cs="Arial" w:ascii="Arial" w:hAnsi="Arial"/>
                <w:b/>
                <w:bCs/>
                <w:color w:val="333333"/>
                <w:lang w:eastAsia="en-GB"/>
              </w:rPr>
              <w:t xml:space="preserve">dsRNA </w:t>
            </w:r>
            <w:r>
              <w:rPr>
                <w:rFonts w:eastAsia="Times New Roman" w:cs="Arial" w:ascii="Arial" w:hAnsi="Arial"/>
                <w:b/>
                <w:bCs/>
                <w:i/>
                <w:color w:val="333333"/>
                <w:lang w:eastAsia="en-GB"/>
              </w:rPr>
              <w:t>ampR</w:t>
            </w:r>
          </w:p>
        </w:tc>
        <w:tc>
          <w:tcPr>
            <w:tcW w:w="1592" w:type="dxa"/>
            <w:tcBorders/>
            <w:shd w:color="auto" w:fill="FFFFFF" w:val="clear"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b/>
                <w:b/>
                <w:bCs/>
                <w:lang w:eastAsia="en-GB"/>
              </w:rPr>
            </w:pPr>
            <w:r>
              <w:rPr>
                <w:rFonts w:eastAsia="Times New Roman" w:cs="Arial" w:ascii="Arial" w:hAnsi="Arial"/>
                <w:b/>
                <w:bCs/>
                <w:lang w:eastAsia="en-GB"/>
              </w:rPr>
              <w:t>Smp_163340</w:t>
            </w:r>
          </w:p>
        </w:tc>
        <w:tc>
          <w:tcPr>
            <w:tcW w:w="1670" w:type="dxa"/>
            <w:tcBorders/>
            <w:shd w:color="auto" w:fill="auto" w:val="clear"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  <w:t>timeless</w:t>
            </w:r>
          </w:p>
        </w:tc>
        <w:tc>
          <w:tcPr>
            <w:tcW w:w="1700" w:type="dxa"/>
            <w:tcBorders/>
            <w:shd w:color="auto" w:fill="auto" w:val="clear"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  <w:t>Smp_163340_fw</w:t>
            </w:r>
          </w:p>
        </w:tc>
        <w:tc>
          <w:tcPr>
            <w:tcW w:w="2551" w:type="dxa"/>
            <w:tcBorders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  <w:t>GGG ATG ATG CTG AAC GAA AGA</w:t>
            </w:r>
          </w:p>
        </w:tc>
        <w:tc>
          <w:tcPr>
            <w:tcW w:w="5103" w:type="dxa"/>
            <w:tcBorders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  <w:t>1.86</w:t>
            </w:r>
            <w:bookmarkStart w:id="0" w:name="_GoBack"/>
            <w:bookmarkEnd w:id="0"/>
          </w:p>
        </w:tc>
      </w:tr>
      <w:tr>
        <w:trPr>
          <w:trHeight w:val="272" w:hRule="atLeast"/>
        </w:trPr>
        <w:tc>
          <w:tcPr>
            <w:tcW w:w="1128" w:type="dxa"/>
            <w:tcBorders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b/>
                <w:b/>
                <w:bCs/>
                <w:lang w:eastAsia="en-GB"/>
              </w:rPr>
            </w:pPr>
            <w:r>
              <w:rPr>
                <w:rFonts w:eastAsia="Times New Roman" w:cs="Arial" w:ascii="Arial" w:hAnsi="Arial"/>
                <w:b/>
                <w:bCs/>
                <w:lang w:eastAsia="en-GB"/>
              </w:rPr>
            </w:r>
          </w:p>
        </w:tc>
        <w:tc>
          <w:tcPr>
            <w:tcW w:w="1592" w:type="dxa"/>
            <w:tcBorders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b/>
                <w:b/>
                <w:bCs/>
                <w:lang w:eastAsia="en-GB"/>
              </w:rPr>
            </w:pPr>
            <w:r>
              <w:rPr>
                <w:rFonts w:eastAsia="Times New Roman" w:cs="Arial" w:ascii="Arial" w:hAnsi="Arial"/>
                <w:b/>
                <w:bCs/>
                <w:lang w:eastAsia="en-GB"/>
              </w:rPr>
            </w:r>
          </w:p>
        </w:tc>
        <w:tc>
          <w:tcPr>
            <w:tcW w:w="1670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</w:r>
          </w:p>
        </w:tc>
        <w:tc>
          <w:tcPr>
            <w:tcW w:w="1700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  <w:t>Smp_163340_rev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  <w:t>AGT TGC CAT TTG GGC TGT ATG</w:t>
            </w:r>
          </w:p>
        </w:tc>
        <w:tc>
          <w:tcPr>
            <w:tcW w:w="5103" w:type="dxa"/>
            <w:tcBorders>
              <w:bottom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360" w:before="0" w:after="0"/>
              <w:jc w:val="both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eastAsia="Times New Roman" w:cs="Arial" w:ascii="Arial" w:hAnsi="Arial"/>
                <w:lang w:eastAsia="en-GB"/>
              </w:rPr>
            </w:r>
          </w:p>
        </w:tc>
      </w:tr>
    </w:tbl>
    <w:p>
      <w:pPr>
        <w:pStyle w:val="Normal"/>
        <w:widowControl/>
        <w:suppressAutoHyphens w:val="true"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417" w:right="1417" w:header="0" w:top="1417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de-D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de-DE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0617e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GB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LibreOffice/6.4.7.2$Linux_X86_64 LibreOffice_project/40$Build-2</Application>
  <Pages>3</Pages>
  <Words>369</Words>
  <Characters>1797</Characters>
  <CharactersWithSpaces>2047</CharactersWithSpaces>
  <Paragraphs>140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2023-04-24T11:56:00Z</dcterms:created>
  <dc:creator>sh6056_lokal</dc:creator>
  <dc:description/>
  <dc:language>en-US</dc:language>
  <cp:lastModifiedBy/>
  <dcterms:modified xsi:type="dcterms:W3CDTF">2023-06-01T17:08:50Z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