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04EE" w:rsidRDefault="00923B88">
      <w:bookmarkStart w:id="0" w:name="_GoBack"/>
      <w:bookmarkEnd w:id="0"/>
      <w:r w:rsidRPr="00923B88"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F693A1" wp14:editId="578A6C6A">
                <wp:simplePos x="0" y="0"/>
                <wp:positionH relativeFrom="column">
                  <wp:posOffset>-567690</wp:posOffset>
                </wp:positionH>
                <wp:positionV relativeFrom="paragraph">
                  <wp:posOffset>-747395</wp:posOffset>
                </wp:positionV>
                <wp:extent cx="5915025" cy="1914702"/>
                <wp:effectExtent l="0" t="0" r="0" b="0"/>
                <wp:wrapNone/>
                <wp:docPr id="4" name="Titolo 3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5915025" cy="191470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23B88" w:rsidRPr="00923B88" w:rsidRDefault="00923B88" w:rsidP="00923B88">
                            <w:pPr>
                              <w:pStyle w:val="NormaleWeb"/>
                              <w:spacing w:before="0" w:beforeAutospacing="0" w:after="0" w:afterAutospacing="0" w:line="216" w:lineRule="auto"/>
                              <w:jc w:val="both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lang w:val="en-US"/>
                              </w:rPr>
                              <w:t>Fig.S1.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lang w:val="en-US"/>
                              </w:rPr>
                              <w:t>Characterization of IDS protein levels in mutant clones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lang w:val="en-US"/>
                              </w:rPr>
                              <w:t xml:space="preserve">.  Representative Western Blot analysis on pooled protein lysates from undifferentiated control and IDS mutant cells (clone 13 and clone 18). The lack of a 30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lang w:val="en-US"/>
                              </w:rPr>
                              <w:t>KDa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lang w:val="en-US"/>
                              </w:rPr>
                              <w:t xml:space="preserve"> band, corresponding to the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lang w:val="en-US"/>
                              </w:rPr>
                              <w:t>deglycosylated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lang w:val="en-US"/>
                              </w:rPr>
                              <w:t xml:space="preserve"> form of the IDS enzyme, is visible for clone 18 (indicated by an asterisk).</w:t>
                            </w:r>
                          </w:p>
                        </w:txbxContent>
                      </wps:txbx>
                      <wps:bodyPr vert="horz" lIns="91440" tIns="45720" rIns="91440" bIns="45720" rtlCol="0" anchor="ctr">
                        <a:norm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Titolo 3" o:spid="_x0000_s1026" style="position:absolute;margin-left:-44.7pt;margin-top:-58.85pt;width:465.75pt;height:150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" filled="f" stroked="f" strokeweight="2pt">
                <v:path arrowok="t"/>
                <o:lock v:ext="edit" grouping="t"/>
                <v:textbox>
                  <w:txbxContent>
                    <w:p w:rsidR="00923B88" w:rsidRPr="00923B88" w:rsidRDefault="00923B88" w:rsidP="00923B88">
                      <w:pPr>
                        <w:pStyle w:val="NormaleWeb"/>
                        <w:spacing w:before="0" w:beforeAutospacing="0" w:after="0" w:afterAutospacing="0" w:line="216" w:lineRule="auto"/>
                        <w:jc w:val="both"/>
                        <w:rPr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lang w:val="en-US"/>
                        </w:rPr>
                        <w:t>Fig.S1.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lang w:val="en-US"/>
                        </w:rPr>
                        <w:t>Characterization of IDS protein levels in mutant clones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lang w:val="en-US"/>
                        </w:rPr>
                        <w:t xml:space="preserve">.  Representative Western Blot analysis on pooled protein lysates from undifferentiated control and IDS mutant cells (clone 13 and clone 18). The lack of a 30 </w:t>
                      </w:r>
                      <w:proofErr w:type="spellStart"/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lang w:val="en-US"/>
                        </w:rPr>
                        <w:t>KDa</w:t>
                      </w:r>
                      <w:proofErr w:type="spellEnd"/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lang w:val="en-US"/>
                        </w:rPr>
                        <w:t xml:space="preserve"> band, corresponding to the </w:t>
                      </w:r>
                      <w:proofErr w:type="spellStart"/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lang w:val="en-US"/>
                        </w:rPr>
                        <w:t>deglycosylated</w:t>
                      </w:r>
                      <w:proofErr w:type="spellEnd"/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lang w:val="en-US"/>
                        </w:rPr>
                        <w:t xml:space="preserve"> form of the IDS enzyme, is visible for clone 18 (indicated by an asterisk).</w:t>
                      </w:r>
                    </w:p>
                  </w:txbxContent>
                </v:textbox>
              </v:rect>
            </w:pict>
          </mc:Fallback>
        </mc:AlternateContent>
      </w:r>
    </w:p>
    <w:sectPr w:rsidR="002A04E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3B88"/>
    <w:rsid w:val="002A04EE"/>
    <w:rsid w:val="00923B88"/>
    <w:rsid w:val="00954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923B8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923B8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1</cp:revision>
  <dcterms:created xsi:type="dcterms:W3CDTF">2023-06-13T15:46:00Z</dcterms:created>
  <dcterms:modified xsi:type="dcterms:W3CDTF">2023-06-13T15:47:00Z</dcterms:modified>
</cp:coreProperties>
</file>