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F65" w:rsidRPr="006A0A7B" w:rsidRDefault="00E12F65" w:rsidP="00E12F65">
      <w:pPr>
        <w:pStyle w:val="Caption"/>
        <w:keepNext/>
        <w:spacing w:line="480" w:lineRule="auto"/>
        <w:rPr>
          <w:rFonts w:ascii="Times New Roman" w:hAnsi="Times New Roman"/>
          <w:b/>
          <w:bCs/>
          <w:i w:val="0"/>
          <w:iCs w:val="0"/>
          <w:color w:val="auto"/>
          <w:sz w:val="28"/>
          <w:szCs w:val="28"/>
        </w:rPr>
      </w:pPr>
      <w:r w:rsidRPr="00E048BD">
        <w:rPr>
          <w:rFonts w:ascii="Times New Roman" w:hAnsi="Times New Roman"/>
          <w:b/>
          <w:bCs/>
          <w:i w:val="0"/>
          <w:iCs w:val="0"/>
          <w:color w:val="auto"/>
          <w:sz w:val="28"/>
          <w:szCs w:val="28"/>
        </w:rPr>
        <w:t>Supplementary Data</w:t>
      </w:r>
    </w:p>
    <w:p w:rsidR="00E12F65" w:rsidRDefault="00E12F65" w:rsidP="00E12F65">
      <w:pPr>
        <w:keepNext/>
        <w:spacing w:line="480" w:lineRule="auto"/>
      </w:pPr>
      <w:r>
        <w:rPr>
          <w:noProof/>
        </w:rPr>
        <w:drawing>
          <wp:inline distT="0" distB="0" distL="0" distR="0" wp14:anchorId="62AF854F" wp14:editId="029A1313">
            <wp:extent cx="5731510" cy="3818890"/>
            <wp:effectExtent l="0" t="0" r="0" b="0"/>
            <wp:docPr id="1645232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F65" w:rsidRDefault="00E12F65" w:rsidP="00E12F65">
      <w:pPr>
        <w:pStyle w:val="Caption"/>
        <w:spacing w:line="480" w:lineRule="auto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743D30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Figure S</w:t>
      </w:r>
      <w:r w:rsidRPr="00743D30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43D30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743D30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743D30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i w:val="0"/>
          <w:iCs w:val="0"/>
          <w:color w:val="auto"/>
          <w:sz w:val="24"/>
          <w:szCs w:val="24"/>
        </w:rPr>
        <w:t>Diagrammatic representation of participant recruitment in the study</w:t>
      </w:r>
    </w:p>
    <w:p w:rsidR="00E12F65" w:rsidRDefault="00E12F65" w:rsidP="00E12F65">
      <w:pPr>
        <w:spacing w:line="480" w:lineRule="auto"/>
      </w:pPr>
      <w:r>
        <w:rPr>
          <w:noProof/>
        </w:rPr>
        <w:drawing>
          <wp:inline distT="0" distB="0" distL="0" distR="0" wp14:anchorId="6BDA7E8A" wp14:editId="38356EA5">
            <wp:extent cx="4482308" cy="2590800"/>
            <wp:effectExtent l="0" t="0" r="0" b="0"/>
            <wp:docPr id="1686647291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47291" name="Picture 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722" cy="259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101" w:rsidRDefault="00E12F65" w:rsidP="00E12F65">
      <w:r w:rsidRPr="003D14BD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/>
          <w:b/>
          <w:bCs/>
          <w:sz w:val="24"/>
          <w:szCs w:val="24"/>
        </w:rPr>
        <w:t xml:space="preserve">S2 </w:t>
      </w:r>
      <w:r>
        <w:rPr>
          <w:rFonts w:ascii="Times New Roman" w:hAnsi="Times New Roman"/>
          <w:sz w:val="24"/>
          <w:szCs w:val="24"/>
        </w:rPr>
        <w:t>Calibration curve of p-nitrophenol</w:t>
      </w:r>
    </w:p>
    <w:sectPr w:rsidR="00CD7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65"/>
    <w:rsid w:val="00CD7101"/>
    <w:rsid w:val="00E1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70991B-B23D-4310-918B-849B65D1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F65"/>
    <w:pPr>
      <w:spacing w:after="200" w:line="276" w:lineRule="auto"/>
    </w:pPr>
    <w:rPr>
      <w:rFonts w:eastAsia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12F65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Rushikesh Joshi</dc:creator>
  <cp:keywords/>
  <dc:description/>
  <cp:lastModifiedBy>Rushikesh Joshi</cp:lastModifiedBy>
  <cp:revision>1</cp:revision>
  <dcterms:created xsi:type="dcterms:W3CDTF">2023-04-28T10:40:00Z</dcterms:created>
  <dcterms:modified xsi:type="dcterms:W3CDTF">2023-04-28T10:40:00Z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176a4c88-f25f-430c-b88d-13d1be6f4788</vt:lpwstr>
  </property>
</Properties>
</file>