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EC3EC7" w14:textId="77777777" w:rsidR="008659A7" w:rsidRPr="00024164" w:rsidRDefault="008659A7" w:rsidP="008659A7">
      <w:pPr>
        <w:spacing w:after="120" w:line="360" w:lineRule="auto"/>
        <w:rPr>
          <w:rFonts w:ascii="Calibri Light" w:hAnsi="Calibri Light" w:cs="Calibri Light"/>
          <w:lang w:val="en-US"/>
        </w:rPr>
      </w:pPr>
      <w:r w:rsidRPr="00024164">
        <w:rPr>
          <w:rFonts w:ascii="Calibri Light" w:hAnsi="Calibri Light" w:cs="Calibri Light"/>
          <w:b/>
          <w:bCs/>
          <w:lang w:val="en-US"/>
        </w:rPr>
        <w:t>Running title:</w:t>
      </w:r>
      <w:r w:rsidRPr="00024164">
        <w:rPr>
          <w:rFonts w:ascii="Calibri Light" w:hAnsi="Calibri Light" w:cs="Calibri Light"/>
          <w:lang w:val="en-US"/>
        </w:rPr>
        <w:t xml:space="preserve"> Glutamate, schizotypal and autistic traits</w:t>
      </w:r>
    </w:p>
    <w:p w14:paraId="0D30FA3D" w14:textId="77777777" w:rsidR="008659A7" w:rsidRPr="00024164" w:rsidRDefault="008659A7" w:rsidP="008659A7">
      <w:pPr>
        <w:spacing w:after="120" w:line="276" w:lineRule="auto"/>
        <w:rPr>
          <w:rFonts w:ascii="Calibri Light" w:hAnsi="Calibri Light" w:cs="Calibri Light"/>
          <w:b/>
          <w:bCs/>
          <w:lang w:val="en-US"/>
        </w:rPr>
      </w:pPr>
    </w:p>
    <w:p w14:paraId="2AFCB481" w14:textId="7CA58C30" w:rsidR="003C29BF" w:rsidRPr="00024164" w:rsidRDefault="003C29BF" w:rsidP="00931591">
      <w:pPr>
        <w:spacing w:after="120" w:line="276" w:lineRule="auto"/>
        <w:jc w:val="center"/>
        <w:rPr>
          <w:rFonts w:ascii="Calibri Light" w:hAnsi="Calibri Light" w:cs="Calibri Light"/>
          <w:b/>
          <w:bCs/>
          <w:lang w:val="en-US"/>
        </w:rPr>
      </w:pPr>
      <w:r w:rsidRPr="00024164">
        <w:rPr>
          <w:rFonts w:ascii="Calibri Light" w:hAnsi="Calibri Light" w:cs="Calibri Light"/>
          <w:b/>
          <w:bCs/>
          <w:lang w:val="en-US"/>
        </w:rPr>
        <w:t xml:space="preserve">Association between increased anterior cingulate glutamate and psychotic-like </w:t>
      </w:r>
      <w:r w:rsidR="00B27C5E" w:rsidRPr="00024164">
        <w:rPr>
          <w:rFonts w:ascii="Calibri Light" w:hAnsi="Calibri Light" w:cs="Calibri Light"/>
          <w:b/>
          <w:bCs/>
          <w:lang w:val="en-US"/>
        </w:rPr>
        <w:t>experiences</w:t>
      </w:r>
      <w:r w:rsidRPr="00024164">
        <w:rPr>
          <w:rFonts w:ascii="Calibri Light" w:hAnsi="Calibri Light" w:cs="Calibri Light"/>
          <w:b/>
          <w:bCs/>
          <w:lang w:val="en-US"/>
        </w:rPr>
        <w:t>, but not autistic traits</w:t>
      </w:r>
      <w:r w:rsidR="004B23B0" w:rsidRPr="00024164">
        <w:rPr>
          <w:rFonts w:ascii="Calibri Light" w:hAnsi="Calibri Light" w:cs="Calibri Light"/>
          <w:b/>
          <w:bCs/>
          <w:lang w:val="en-US"/>
        </w:rPr>
        <w:t xml:space="preserve"> </w:t>
      </w:r>
      <w:r w:rsidR="00D6751D" w:rsidRPr="00024164">
        <w:rPr>
          <w:rFonts w:asciiTheme="majorHAnsi" w:hAnsiTheme="majorHAnsi" w:cstheme="majorHAnsi"/>
          <w:b/>
          <w:bCs/>
          <w:color w:val="000000" w:themeColor="text1"/>
          <w:lang w:val="en-US"/>
        </w:rPr>
        <w:t>i</w:t>
      </w:r>
      <w:r w:rsidR="004B23B0" w:rsidRPr="00024164">
        <w:rPr>
          <w:rFonts w:asciiTheme="majorHAnsi" w:hAnsiTheme="majorHAnsi" w:cstheme="majorHAnsi"/>
          <w:b/>
          <w:bCs/>
          <w:color w:val="000000" w:themeColor="text1"/>
          <w:lang w:val="en-US"/>
        </w:rPr>
        <w:t>n healthy volunteers</w:t>
      </w:r>
    </w:p>
    <w:p w14:paraId="3BA57123" w14:textId="77777777" w:rsidR="00516380" w:rsidRPr="00024164" w:rsidRDefault="00516380" w:rsidP="00931591">
      <w:pPr>
        <w:spacing w:after="120" w:line="276" w:lineRule="auto"/>
        <w:jc w:val="center"/>
        <w:rPr>
          <w:rFonts w:ascii="Calibri Light" w:hAnsi="Calibri Light" w:cs="Calibri Light"/>
          <w:b/>
          <w:bCs/>
          <w:lang w:val="en-US"/>
        </w:rPr>
      </w:pPr>
    </w:p>
    <w:p w14:paraId="54F20F00" w14:textId="77777777" w:rsidR="00516380" w:rsidRPr="00024164" w:rsidRDefault="00516380" w:rsidP="00931591">
      <w:pPr>
        <w:spacing w:line="276" w:lineRule="auto"/>
        <w:rPr>
          <w:rFonts w:ascii="Calibri Light" w:hAnsi="Calibri Light" w:cs="Calibri Light"/>
          <w:lang w:val="en-US"/>
        </w:rPr>
      </w:pPr>
      <w:proofErr w:type="spellStart"/>
      <w:r w:rsidRPr="00024164">
        <w:rPr>
          <w:rFonts w:ascii="Calibri Light" w:hAnsi="Calibri Light" w:cs="Calibri Light"/>
          <w:lang w:val="en-US"/>
        </w:rPr>
        <w:t>Demler</w:t>
      </w:r>
      <w:proofErr w:type="spellEnd"/>
      <w:r w:rsidRPr="00024164">
        <w:rPr>
          <w:rFonts w:ascii="Calibri Light" w:hAnsi="Calibri Light" w:cs="Calibri Light"/>
          <w:lang w:val="en-US"/>
        </w:rPr>
        <w:t xml:space="preserve"> et al.</w:t>
      </w:r>
    </w:p>
    <w:p w14:paraId="6536512F" w14:textId="77777777" w:rsidR="00516380" w:rsidRPr="00024164" w:rsidRDefault="00516380" w:rsidP="009F5ABA">
      <w:pPr>
        <w:spacing w:line="480" w:lineRule="auto"/>
        <w:rPr>
          <w:rFonts w:ascii="Calibri Light" w:hAnsi="Calibri Light" w:cs="Calibri Light"/>
          <w:lang w:val="en-US"/>
        </w:rPr>
      </w:pPr>
    </w:p>
    <w:p w14:paraId="6FD55E46" w14:textId="77777777" w:rsidR="00B94B64" w:rsidRPr="00024164" w:rsidRDefault="001815F6" w:rsidP="009F5ABA">
      <w:pPr>
        <w:spacing w:line="480" w:lineRule="auto"/>
        <w:rPr>
          <w:rFonts w:ascii="Calibri Light" w:hAnsi="Calibri Light" w:cs="Calibri Light"/>
          <w:b/>
          <w:bCs/>
          <w:lang w:val="en-US"/>
        </w:rPr>
      </w:pPr>
      <w:bookmarkStart w:id="0" w:name="_Toc125374256"/>
      <w:r w:rsidRPr="00024164">
        <w:rPr>
          <w:rFonts w:ascii="Calibri Light" w:hAnsi="Calibri Light" w:cs="Calibri Light"/>
          <w:b/>
          <w:bCs/>
          <w:color w:val="000000"/>
          <w:lang w:val="en-US"/>
        </w:rPr>
        <w:t>Methods</w:t>
      </w:r>
      <w:bookmarkEnd w:id="0"/>
      <w:r w:rsidR="00296767" w:rsidRPr="00024164">
        <w:rPr>
          <w:rFonts w:ascii="Calibri Light" w:hAnsi="Calibri Light" w:cs="Calibri Light"/>
          <w:b/>
          <w:bCs/>
          <w:color w:val="000000"/>
          <w:lang w:val="en-US"/>
        </w:rPr>
        <w:t xml:space="preserve"> </w:t>
      </w:r>
    </w:p>
    <w:p w14:paraId="678E9A57" w14:textId="77777777" w:rsidR="00D16E13" w:rsidRPr="00024164" w:rsidRDefault="00D16E13" w:rsidP="009F5ABA">
      <w:pPr>
        <w:spacing w:after="120" w:line="480" w:lineRule="auto"/>
        <w:jc w:val="both"/>
        <w:rPr>
          <w:rFonts w:ascii="Calibri Light" w:hAnsi="Calibri Light" w:cs="Calibri Light"/>
          <w:b/>
          <w:bCs/>
          <w:lang w:val="en-US"/>
        </w:rPr>
      </w:pPr>
      <w:r w:rsidRPr="00024164">
        <w:rPr>
          <w:rFonts w:ascii="Calibri Light" w:hAnsi="Calibri Light" w:cs="Calibri Light"/>
          <w:b/>
          <w:bCs/>
          <w:lang w:val="en-US"/>
        </w:rPr>
        <w:t>Participants</w:t>
      </w:r>
    </w:p>
    <w:p w14:paraId="64C3DFA2" w14:textId="1CFB6D4C" w:rsidR="00D16E13" w:rsidRPr="00024164" w:rsidRDefault="00D16E13" w:rsidP="009F5ABA">
      <w:pPr>
        <w:spacing w:after="120" w:line="480" w:lineRule="auto"/>
        <w:jc w:val="both"/>
        <w:rPr>
          <w:rFonts w:ascii="Calibri Light" w:hAnsi="Calibri Light" w:cs="Calibri Light"/>
          <w:lang w:val="en-US"/>
        </w:rPr>
      </w:pPr>
      <w:r w:rsidRPr="00024164">
        <w:rPr>
          <w:rFonts w:ascii="Calibri Light" w:hAnsi="Calibri Light" w:cs="Calibri Light"/>
          <w:lang w:val="en-US"/>
        </w:rPr>
        <w:t>53 healthy participants (2</w:t>
      </w:r>
      <w:r w:rsidR="00A026C9" w:rsidRPr="00024164">
        <w:rPr>
          <w:rFonts w:ascii="Calibri Light" w:hAnsi="Calibri Light" w:cs="Calibri Light"/>
          <w:lang w:val="en-US"/>
        </w:rPr>
        <w:t>6</w:t>
      </w:r>
      <w:r w:rsidRPr="00024164">
        <w:rPr>
          <w:rFonts w:ascii="Calibri Light" w:hAnsi="Calibri Light" w:cs="Calibri Light"/>
          <w:lang w:val="en-US"/>
        </w:rPr>
        <w:t xml:space="preserve"> women, 27 men) aged between 18 to 35 years were recruited through local advertisements and social media. To evaluate eligibility for participating in our study at the Technical University of Munich, all subjects completed a clinical online questionnaire to assess their psychotic-like experiences and autistic traits. Demographic data and medical history were collected during a brief telephone screening to ensure the </w:t>
      </w:r>
      <w:r w:rsidR="00516470" w:rsidRPr="00024164">
        <w:rPr>
          <w:rFonts w:ascii="Calibri Light" w:hAnsi="Calibri Light" w:cs="Calibri Light"/>
          <w:lang w:val="en-US"/>
        </w:rPr>
        <w:t>fulfillment</w:t>
      </w:r>
      <w:r w:rsidRPr="00024164">
        <w:rPr>
          <w:rFonts w:ascii="Calibri Light" w:hAnsi="Calibri Light" w:cs="Calibri Light"/>
          <w:lang w:val="en-US"/>
        </w:rPr>
        <w:t xml:space="preserve"> of our inclusion criteria. All participants were German native speakers; right-handed; had no diagnosis of schizophrenia, psychosis or autism</w:t>
      </w:r>
      <w:r w:rsidR="00516470" w:rsidRPr="00024164">
        <w:rPr>
          <w:rFonts w:ascii="Calibri Light" w:hAnsi="Calibri Light" w:cs="Calibri Light"/>
          <w:lang w:val="en-US"/>
        </w:rPr>
        <w:t xml:space="preserve">, </w:t>
      </w:r>
      <w:r w:rsidRPr="00024164">
        <w:rPr>
          <w:rFonts w:ascii="Calibri Light" w:hAnsi="Calibri Light" w:cs="Calibri Light"/>
          <w:lang w:val="en-US"/>
        </w:rPr>
        <w:t xml:space="preserve">or any neurological disease or injury and were currently </w:t>
      </w:r>
      <w:r w:rsidR="00C90B5D" w:rsidRPr="00024164">
        <w:rPr>
          <w:rFonts w:ascii="Calibri Light" w:hAnsi="Calibri Light" w:cs="Calibri Light"/>
          <w:lang w:val="en-US"/>
        </w:rPr>
        <w:t xml:space="preserve">not </w:t>
      </w:r>
      <w:r w:rsidRPr="00024164">
        <w:rPr>
          <w:rFonts w:ascii="Calibri Light" w:hAnsi="Calibri Light" w:cs="Calibri Light"/>
          <w:lang w:val="en-US"/>
        </w:rPr>
        <w:t xml:space="preserve">taking any psychoactive medication </w:t>
      </w:r>
      <w:r w:rsidR="00C90B5D" w:rsidRPr="00024164">
        <w:rPr>
          <w:rFonts w:ascii="Calibri Light" w:hAnsi="Calibri Light" w:cs="Calibri Light"/>
          <w:lang w:val="en-US"/>
        </w:rPr>
        <w:t xml:space="preserve">or had a change in their medication </w:t>
      </w:r>
      <w:r w:rsidRPr="00024164">
        <w:rPr>
          <w:rFonts w:ascii="Calibri Light" w:hAnsi="Calibri Light" w:cs="Calibri Light"/>
          <w:lang w:val="en-US"/>
        </w:rPr>
        <w:t>within at least the past six weeks. All participants had no contraindications for MRI scanning. Three subjects had a previous diagnosis of depression</w:t>
      </w:r>
      <w:r w:rsidR="00A026C9" w:rsidRPr="00024164">
        <w:rPr>
          <w:rFonts w:ascii="Calibri Light" w:hAnsi="Calibri Light" w:cs="Calibri Light"/>
          <w:lang w:val="en-US"/>
        </w:rPr>
        <w:t>, one of them with an additional diagnosis of attention deficit disorder</w:t>
      </w:r>
      <w:r w:rsidRPr="00024164">
        <w:rPr>
          <w:rFonts w:ascii="Calibri Light" w:hAnsi="Calibri Light" w:cs="Calibri Light"/>
          <w:lang w:val="en-US"/>
        </w:rPr>
        <w:t xml:space="preserve">, two had previous eating disorders, one was diagnosed as schizoid with adjustment disorder and another subject reported a post-traumatic stress disorder and a narcissistic personality disorder. However, only one </w:t>
      </w:r>
      <w:r w:rsidR="00A026C9" w:rsidRPr="00024164">
        <w:rPr>
          <w:rFonts w:ascii="Calibri Light" w:hAnsi="Calibri Light" w:cs="Calibri Light"/>
          <w:lang w:val="en-US"/>
        </w:rPr>
        <w:t xml:space="preserve">of these </w:t>
      </w:r>
      <w:r w:rsidRPr="00024164">
        <w:rPr>
          <w:rFonts w:ascii="Calibri Light" w:hAnsi="Calibri Light" w:cs="Calibri Light"/>
          <w:lang w:val="en-US"/>
        </w:rPr>
        <w:t>participant</w:t>
      </w:r>
      <w:r w:rsidR="00A026C9" w:rsidRPr="00024164">
        <w:rPr>
          <w:rFonts w:ascii="Calibri Light" w:hAnsi="Calibri Light" w:cs="Calibri Light"/>
          <w:lang w:val="en-US"/>
        </w:rPr>
        <w:t>s</w:t>
      </w:r>
      <w:r w:rsidRPr="00024164">
        <w:rPr>
          <w:rFonts w:ascii="Calibri Light" w:hAnsi="Calibri Light" w:cs="Calibri Light"/>
          <w:lang w:val="en-US"/>
        </w:rPr>
        <w:t xml:space="preserve"> was taking a stable dose of medication for attention deficit disorder</w:t>
      </w:r>
      <w:r w:rsidR="00A026C9" w:rsidRPr="00024164">
        <w:rPr>
          <w:rFonts w:ascii="Calibri Light" w:hAnsi="Calibri Light" w:cs="Calibri Light"/>
          <w:lang w:val="en-US"/>
        </w:rPr>
        <w:t xml:space="preserve"> and depression</w:t>
      </w:r>
      <w:r w:rsidRPr="00024164">
        <w:rPr>
          <w:rFonts w:ascii="Calibri Light" w:hAnsi="Calibri Light" w:cs="Calibri Light"/>
          <w:lang w:val="en-US"/>
        </w:rPr>
        <w:t xml:space="preserve"> (fluoxetine, atomoxetine). Details of demographic data and symptom scores are shown in Table 1</w:t>
      </w:r>
      <w:r w:rsidR="00B62140" w:rsidRPr="00024164">
        <w:rPr>
          <w:rFonts w:ascii="Calibri Light" w:hAnsi="Calibri Light" w:cs="Calibri Light"/>
          <w:lang w:val="en-US"/>
        </w:rPr>
        <w:t xml:space="preserve"> and Figure S1</w:t>
      </w:r>
      <w:r w:rsidRPr="00024164">
        <w:rPr>
          <w:rFonts w:ascii="Calibri Light" w:hAnsi="Calibri Light" w:cs="Calibri Light"/>
          <w:lang w:val="en-US"/>
        </w:rPr>
        <w:t>. The study was approved by the medical research ethics committee of the Technical University of Munich. All subjects gave written informed consent in accordance with the Declaration of Helsinki.</w:t>
      </w:r>
      <w:bookmarkStart w:id="1" w:name="_Toc112800781"/>
    </w:p>
    <w:p w14:paraId="4967367F" w14:textId="77777777" w:rsidR="00B62140" w:rsidRPr="00024164" w:rsidRDefault="00B62140" w:rsidP="00B62140">
      <w:pPr>
        <w:rPr>
          <w:lang w:val="en-US"/>
        </w:rPr>
      </w:pPr>
    </w:p>
    <w:p w14:paraId="17A28E84" w14:textId="77777777" w:rsidR="00D16E13" w:rsidRPr="00024164" w:rsidRDefault="00D16E13" w:rsidP="009F5ABA">
      <w:pPr>
        <w:pStyle w:val="Heading3"/>
        <w:numPr>
          <w:ilvl w:val="0"/>
          <w:numId w:val="0"/>
        </w:numPr>
        <w:spacing w:after="120" w:line="480" w:lineRule="auto"/>
        <w:ind w:left="720" w:hanging="720"/>
        <w:jc w:val="both"/>
        <w:rPr>
          <w:rFonts w:cs="Calibri Light"/>
          <w:b/>
          <w:color w:val="000000"/>
          <w:lang w:val="en-US"/>
        </w:rPr>
      </w:pPr>
      <w:r w:rsidRPr="00024164">
        <w:rPr>
          <w:rFonts w:cs="Calibri Light"/>
          <w:b/>
          <w:color w:val="000000"/>
          <w:lang w:val="en-US"/>
        </w:rPr>
        <w:t>Schizotypal Personality Questionnaire</w:t>
      </w:r>
      <w:bookmarkEnd w:id="1"/>
    </w:p>
    <w:p w14:paraId="52421267" w14:textId="46DF4A2D" w:rsidR="000C00B7" w:rsidRPr="00024164" w:rsidRDefault="00D16E13" w:rsidP="009F5ABA">
      <w:pPr>
        <w:spacing w:after="120" w:line="480" w:lineRule="auto"/>
        <w:jc w:val="both"/>
        <w:rPr>
          <w:rFonts w:ascii="Calibri Light" w:hAnsi="Calibri Light" w:cs="Times New Roman"/>
          <w:lang w:val="en-US"/>
        </w:rPr>
      </w:pPr>
      <w:r w:rsidRPr="00024164">
        <w:rPr>
          <w:rFonts w:ascii="Calibri Light" w:hAnsi="Calibri Light" w:cs="Times New Roman"/>
          <w:lang w:val="en-US"/>
        </w:rPr>
        <w:t xml:space="preserve">The Schizotypal Personality Questionnaire (SPQ) is a widely used 74-item self-report questionnaire to capture psychotic-like experiences according to the DSM-III-R based constructs of schizotypal personality disorder symptoms </w:t>
      </w:r>
      <w:r w:rsidRPr="00024164">
        <w:rPr>
          <w:rFonts w:ascii="Calibri Light" w:hAnsi="Calibri Light" w:cs="Times New Roman"/>
          <w:lang w:val="en-US"/>
        </w:rPr>
        <w:fldChar w:fldCharType="begin"/>
      </w:r>
      <w:r w:rsidR="00D6751D" w:rsidRPr="00024164">
        <w:rPr>
          <w:rFonts w:ascii="Calibri Light" w:hAnsi="Calibri Light" w:cs="Times New Roman"/>
          <w:lang w:val="en-US"/>
        </w:rPr>
        <w:instrText xml:space="preserve"> ADDIN ZOTERO_ITEM CSL_CITATION {"citationID":"bIhTVYpN","properties":{"formattedCitation":"\\super 1\\nosupersub{}","plainCitation":"1","noteIndex":0},"citationItems":[{"id":"8hTWCLGN/n3mW7yku","uris":["http://zotero.org/users/3247403/items/PYCAIEV9"],"itemData":{"id":2677,"type":"article-journal","abstract":"Existing self-report measures of schizotypal personality assess only one to three of the nine traits of schizotypal personality disorder. This study describes the development of the Schizotypal Personality Questionnaire (SPQ), a self-report scale modeled on DSM-III-R criteria for schizotypal personality disorder and containing subscales for all nine schizotypal traits. Two samples of normal subjects (n = 302 and n = 195) were used to test replicability of findings. The SPQ was found to have high sampling validity, high internal reliability (0.91), test-retest reliability (0.82), convergent validity (0.59 to 0.81), discriminant validity, and criterion validity (0.63, 0.68), findings which were replicated across samples. Fifty-five percent of subjects scoring in the top 10 percent of SPQ scores had a clinical diagnosis of schizotypal personality disorder. Thus, the SPQ may be useful in screening for schizotypal personality disorder in the general population and also in researching the correlates of individual schizotypal traits.","container-title":"Schizophrenia Bulletin","DOI":"10.1093/schbul/17.4.555","ISSN":"0586-7614","issue":"4","journalAbbreviation":"Schizophrenia Bulletin","page":"555-564","source":"Silverchair","title":"The SPQ: A Scale for the Assessment of Schizotypal Personality Based on DSM-III-R Criteria","title-short":"The SPQ","volume":"17","author":[{"family":"Raine","given":"Adrian"}],"issued":{"date-parts":[["1991",1,1]]}}}],"schema":"https://github.com/citation-style-language/schema/raw/master/csl-citation.json"} </w:instrText>
      </w:r>
      <w:r w:rsidRPr="00024164">
        <w:rPr>
          <w:rFonts w:ascii="Calibri Light" w:hAnsi="Calibri Light" w:cs="Times New Roman"/>
          <w:lang w:val="en-US"/>
        </w:rPr>
        <w:fldChar w:fldCharType="separate"/>
      </w:r>
      <w:r w:rsidR="008C2A27" w:rsidRPr="00024164">
        <w:rPr>
          <w:rFonts w:ascii="Calibri Light" w:hAnsi="Calibri Light" w:cs="Calibri Light"/>
          <w:vertAlign w:val="superscript"/>
        </w:rPr>
        <w:t>1</w:t>
      </w:r>
      <w:r w:rsidRPr="00024164">
        <w:rPr>
          <w:rFonts w:ascii="Calibri Light" w:hAnsi="Calibri Light" w:cs="Times New Roman"/>
          <w:lang w:val="en-US"/>
        </w:rPr>
        <w:fldChar w:fldCharType="end"/>
      </w:r>
      <w:r w:rsidRPr="00024164">
        <w:rPr>
          <w:rFonts w:ascii="Calibri Light" w:hAnsi="Calibri Light" w:cs="Times New Roman"/>
          <w:lang w:val="en-US"/>
        </w:rPr>
        <w:t xml:space="preserve">. It measures nine dimensions of psychotic-like experiences which can be assigned to a three-factor structure consisting of positive-like symptoms (i.e., ideas of reference, magical thinking, unusual perceptual experiences, paranoia), negative-like symptoms (i.e., no closer friends, constricted affect, social anxiety), and disorganized traits (i.e., odd speech, odd </w:t>
      </w:r>
      <w:r w:rsidR="00D16C5E" w:rsidRPr="00024164">
        <w:rPr>
          <w:rFonts w:ascii="Calibri Light" w:hAnsi="Calibri Light" w:cs="Times New Roman"/>
          <w:lang w:val="en-US"/>
        </w:rPr>
        <w:t>behavior</w:t>
      </w:r>
      <w:r w:rsidRPr="00024164">
        <w:rPr>
          <w:rFonts w:ascii="Calibri Light" w:hAnsi="Calibri Light" w:cs="Times New Roman"/>
          <w:lang w:val="en-US"/>
        </w:rPr>
        <w:t xml:space="preserve">; </w:t>
      </w:r>
      <w:r w:rsidRPr="00024164">
        <w:rPr>
          <w:rFonts w:ascii="Calibri Light" w:hAnsi="Calibri Light" w:cs="Times New Roman"/>
          <w:lang w:val="en-US"/>
        </w:rPr>
        <w:fldChar w:fldCharType="begin"/>
      </w:r>
      <w:r w:rsidR="00D6751D" w:rsidRPr="00024164">
        <w:rPr>
          <w:rFonts w:ascii="Calibri Light" w:hAnsi="Calibri Light" w:cs="Times New Roman"/>
          <w:lang w:val="en-US"/>
        </w:rPr>
        <w:instrText xml:space="preserve"> ADDIN ZOTERO_ITEM CSL_CITATION {"citationID":"O1rAXY90","properties":{"formattedCitation":"\\super 2\\nosupersub{}","plainCitation":"2","noteIndex":0},"citationItems":[{"id":"8hTWCLGN/h6l5mqzc","uris":["http://zotero.org/users/3247403/items/EWBM5HKA"],"itemData":{"id":2685,"type":"article-journal","abstract":"We examined the factor structure of the Schizotypal Personality Questionnaire (SPQ; Raine, 1991), using confirmatory factor analysis in 3 experiments, with an aim to better understand the construct of schizotypy. In Experiment 1 we tested the fit of 2-, 3-, and 4-factor models on SPQ data from a normal sample. The paranoid 4-factor model fit the data best but not adequately. Based on the strong basis for the Raine 3-factor model we attempted to improve the fit of the 3-factor model by making 3 modifications to the Raine model. These modifications produced a well-fitting model. In Experiment 2 the good fit of this modified 2-factor model to SPQ scores was replicated in an independent normal sample. In Experiment 3, the modified 3-factor model was successfully extended to include the 3 Chapman schizotypy scales. Together these 3 experiments indicate that the 3-factor model of the SPQ, albeit with some slight modifications, is a good model for schizotypy structure that is not restricted to 1 measure of schizotypal personality traits.","container-title":"Journal of Personality Assessment","DOI":"10.1207/s15327752jpa8703_10","ISSN":"0022-3891","issue":"3","note":"publisher: Routledge\n_eprint: https://doi.org/10.1207/s15327752jpa8703_10\nPMID: 17134337","page":"292-304","source":"Taylor and Francis+NEJM","title":"Confirmatory Factor Analysis of the Three-Factor Structure of the Schizotypal Personality Questionnaire and Chapman Schizotypy Scales","volume":"87","author":[{"family":"Wuthrich","given":"Viviana"},{"family":"Bates","given":"Timothy C."}],"issued":{"date-parts":[["2006",10,1]]}}}],"schema":"https://github.com/citation-style-language/schema/raw/master/csl-citation.json"} </w:instrText>
      </w:r>
      <w:r w:rsidRPr="00024164">
        <w:rPr>
          <w:rFonts w:ascii="Calibri Light" w:hAnsi="Calibri Light" w:cs="Times New Roman"/>
          <w:lang w:val="en-US"/>
        </w:rPr>
        <w:fldChar w:fldCharType="separate"/>
      </w:r>
      <w:r w:rsidR="008C2A27" w:rsidRPr="00024164">
        <w:rPr>
          <w:rFonts w:ascii="Calibri Light" w:hAnsi="Calibri Light" w:cs="Calibri Light"/>
          <w:vertAlign w:val="superscript"/>
        </w:rPr>
        <w:t>2</w:t>
      </w:r>
      <w:r w:rsidRPr="00024164">
        <w:rPr>
          <w:rFonts w:ascii="Calibri Light" w:hAnsi="Calibri Light" w:cs="Times New Roman"/>
          <w:lang w:val="en-US"/>
        </w:rPr>
        <w:fldChar w:fldCharType="end"/>
      </w:r>
      <w:r w:rsidRPr="00024164">
        <w:rPr>
          <w:rFonts w:ascii="Calibri Light" w:hAnsi="Calibri Light" w:cs="Times New Roman"/>
          <w:lang w:val="en-US"/>
        </w:rPr>
        <w:t xml:space="preserve">). In its original version, the SPQ is administered in a forced-choice yes/no. Here we applied a German translation </w:t>
      </w:r>
      <w:r w:rsidRPr="00024164">
        <w:rPr>
          <w:rFonts w:ascii="Calibri Light" w:hAnsi="Calibri Light" w:cs="Times New Roman"/>
          <w:lang w:val="en-US"/>
        </w:rPr>
        <w:fldChar w:fldCharType="begin"/>
      </w:r>
      <w:r w:rsidR="00D6751D" w:rsidRPr="00024164">
        <w:rPr>
          <w:rFonts w:ascii="Calibri Light" w:hAnsi="Calibri Light" w:cs="Times New Roman"/>
          <w:lang w:val="en-US"/>
        </w:rPr>
        <w:instrText xml:space="preserve"> ADDIN ZOTERO_ITEM CSL_CITATION {"citationID":"EP066Mqg","properties":{"formattedCitation":"\\super 3\\nosupersub{}","plainCitation":"3","noteIndex":0},"citationItems":[{"id":"8hTWCLGN/CXHQD1Mw","uris":["http://zotero.org/users/3247403/items/KWKP7NKH"],"itemData":{"id":2687,"type":"article-journal","abstract":"Translated the Diagnostic and Statistical Manual of Mental Disorders-III-Revised (DSM-III-R) validated Schizotypal Personality Questionnaire (SPQ) into German and administered the translated version (the SPQ-G) to 683 university students. The good psychometric properties of the original version of the SPQ were preserved in its German translation with sufficient internal consistencies and good retest reliabilities of both the total and the subscale SPQ-G scores. An approximately orthogonal 2-factor structure was found. Male and female Ss exhibited differences in subscale profiles. The Neuroticism scale of the Eysenck Personality Questionnaire (EPQ) was positively correlated with the SPQ-G total score and with all of its subscales. Extraversion was negatively correlated with the 3 subscales of negative schizotypy. Ss with high SPQ-G scores differed from low-scoring Ss in psychophysiological and neuromotor variables that distinguish schizophrenic patients from healthy Ss. Items of the SPQ-G are appended. (PsycINFO Database Record (c) 2016 APA, all rights reserved)","container-title":"Diagnostica","ISSN":"2190-622X","issue":"4","note":"publisher-place: Germany\npublisher: Hogrefe Verlag GmbH &amp; Co. KG","page":"347-369","source":"APA PsycNet","title":"Erfassung der schizotypen Persönlichkeit nach DSM-III-R: Psychometrische Eigenschaften einer autorisierten deutschsprachigen Übersetzung des \"Schizotypal Personality Questionnaire\" (SPQ) von Raine. [Psychometric assessment of the schizotypal personality according to DSM-III-R criteria: Psychometric properties of an authorized German translation of Raine's \"Schizotypal Personality Questionnaire\" (SPQ).]","title-short":"Erfassung der schizotypen Persönlichkeit nach DSM-III-R","volume":"43","author":[{"family":"Klein","given":"Christoph"},{"family":"Andresen","given":"Burghard"},{"family":"Jahn","given":"Thomas"}],"issued":{"date-parts":[["1997"]]}}}],"schema":"https://github.com/citation-style-language/schema/raw/master/csl-citation.json"} </w:instrText>
      </w:r>
      <w:r w:rsidRPr="00024164">
        <w:rPr>
          <w:rFonts w:ascii="Calibri Light" w:hAnsi="Calibri Light" w:cs="Times New Roman"/>
          <w:lang w:val="en-US"/>
        </w:rPr>
        <w:fldChar w:fldCharType="separate"/>
      </w:r>
      <w:r w:rsidR="008C2A27" w:rsidRPr="00024164">
        <w:rPr>
          <w:rFonts w:ascii="Calibri Light" w:hAnsi="Calibri Light" w:cs="Calibri Light"/>
          <w:vertAlign w:val="superscript"/>
        </w:rPr>
        <w:t>3</w:t>
      </w:r>
      <w:r w:rsidRPr="00024164">
        <w:rPr>
          <w:rFonts w:ascii="Calibri Light" w:hAnsi="Calibri Light" w:cs="Times New Roman"/>
          <w:lang w:val="en-US"/>
        </w:rPr>
        <w:fldChar w:fldCharType="end"/>
      </w:r>
      <w:r w:rsidRPr="00024164">
        <w:rPr>
          <w:rFonts w:ascii="Calibri Light" w:hAnsi="Calibri Light" w:cs="Times New Roman"/>
          <w:lang w:val="en-US"/>
        </w:rPr>
        <w:t xml:space="preserve"> of the modified version of the SPQ using a 5-point Likert scale version (strongly disagree=0, disagree=1, neutral=2, agree=3, strongly agree=4) with a maximum of 296 points, which </w:t>
      </w:r>
      <w:r w:rsidR="00E00045" w:rsidRPr="00024164">
        <w:rPr>
          <w:rFonts w:ascii="Calibri Light" w:hAnsi="Calibri Light" w:cs="Times New Roman"/>
          <w:lang w:val="en-US"/>
        </w:rPr>
        <w:t>increases</w:t>
      </w:r>
      <w:r w:rsidRPr="00024164">
        <w:rPr>
          <w:rFonts w:ascii="Calibri Light" w:hAnsi="Calibri Light" w:cs="Times New Roman"/>
          <w:lang w:val="en-US"/>
        </w:rPr>
        <w:t xml:space="preserve"> the sensitivity of detecting </w:t>
      </w:r>
      <w:proofErr w:type="spellStart"/>
      <w:r w:rsidRPr="00024164">
        <w:rPr>
          <w:rFonts w:ascii="Calibri Light" w:hAnsi="Calibri Light" w:cs="Times New Roman"/>
          <w:lang w:val="en-US"/>
        </w:rPr>
        <w:t>schizotypy</w:t>
      </w:r>
      <w:proofErr w:type="spellEnd"/>
      <w:r w:rsidRPr="00024164">
        <w:rPr>
          <w:rFonts w:ascii="Calibri Light" w:hAnsi="Calibri Light" w:cs="Times New Roman"/>
          <w:lang w:val="en-US"/>
        </w:rPr>
        <w:t xml:space="preserve"> traits </w:t>
      </w:r>
      <w:r w:rsidRPr="00024164">
        <w:rPr>
          <w:rFonts w:ascii="Calibri Light" w:hAnsi="Calibri Light" w:cs="Times New Roman"/>
          <w:lang w:val="en-US"/>
        </w:rPr>
        <w:fldChar w:fldCharType="begin"/>
      </w:r>
      <w:r w:rsidR="00D6751D" w:rsidRPr="00024164">
        <w:rPr>
          <w:rFonts w:ascii="Calibri Light" w:hAnsi="Calibri Light" w:cs="Times New Roman"/>
          <w:lang w:val="en-US"/>
        </w:rPr>
        <w:instrText xml:space="preserve"> ADDIN ZOTERO_ITEM CSL_CITATION {"citationID":"oWCVwvnj","properties":{"formattedCitation":"\\super 4\\nosupersub{}","plainCitation":"4","noteIndex":0},"citationItems":[{"id":"8hTWCLGN/7Ujx0ylG","uris":["http://zotero.org/users/3247403/items/FUPQD6BE"],"itemData":{"id":2683,"type":"article-journal","abstract":"Two alternative formats of the Schizotypal Personality Questionnaire (SPQ: Raine, 1991) were compared to examine if a Likert format in which SPQ items could be interleaved with other personality measures would promote reporting of symptoms. The Likert versions correlated highly with the standard SPQ (0.88–0.94) and showed better internal reliability compared to the standard version in which three subscales had Cronbach α&lt;0.70. The Likert versions also identified additional high scorers missed by the standard version and so may be desirable when testing relatives of patients with schizophrenia. Norms for the new version administered to 834 subjects are provided.","container-title":"Personality and Individual Differences","DOI":"10.1016/j.paid.2004.09.017","ISSN":"0191-8869","issue":"7","journalAbbreviation":"Personality and Individual Differences","language":"en","page":"1543-1548","source":"ScienceDirect","title":"Reliability and validity of two Likert versions of the Schizotypal Personality Questionnaire (SPQ)","volume":"38","author":[{"family":"Wuthrich","given":"Viviana"},{"family":"Bates","given":"Timothy C."}],"issued":{"date-parts":[["2005",5,1]]}}}],"schema":"https://github.com/citation-style-language/schema/raw/master/csl-citation.json"} </w:instrText>
      </w:r>
      <w:r w:rsidRPr="00024164">
        <w:rPr>
          <w:rFonts w:ascii="Calibri Light" w:hAnsi="Calibri Light" w:cs="Times New Roman"/>
          <w:lang w:val="en-US"/>
        </w:rPr>
        <w:fldChar w:fldCharType="separate"/>
      </w:r>
      <w:r w:rsidR="008C2A27" w:rsidRPr="00024164">
        <w:rPr>
          <w:rFonts w:ascii="Calibri Light" w:hAnsi="Calibri Light" w:cs="Calibri Light"/>
          <w:vertAlign w:val="superscript"/>
        </w:rPr>
        <w:t>4</w:t>
      </w:r>
      <w:r w:rsidRPr="00024164">
        <w:rPr>
          <w:rFonts w:ascii="Calibri Light" w:hAnsi="Calibri Light" w:cs="Times New Roman"/>
          <w:lang w:val="en-US"/>
        </w:rPr>
        <w:fldChar w:fldCharType="end"/>
      </w:r>
      <w:r w:rsidRPr="00024164">
        <w:rPr>
          <w:rFonts w:ascii="Calibri Light" w:hAnsi="Calibri Light" w:cs="Times New Roman"/>
          <w:lang w:val="en-US"/>
        </w:rPr>
        <w:t>.</w:t>
      </w:r>
      <w:bookmarkStart w:id="2" w:name="_Toc112800780"/>
    </w:p>
    <w:p w14:paraId="4BC8D8F3" w14:textId="77777777" w:rsidR="00D16E13" w:rsidRPr="00024164" w:rsidRDefault="00D16E13" w:rsidP="009F5ABA">
      <w:pPr>
        <w:pStyle w:val="Heading3"/>
        <w:numPr>
          <w:ilvl w:val="0"/>
          <w:numId w:val="0"/>
        </w:numPr>
        <w:spacing w:after="120" w:line="480" w:lineRule="auto"/>
        <w:ind w:left="720" w:hanging="720"/>
        <w:jc w:val="both"/>
        <w:rPr>
          <w:rFonts w:cs="Calibri Light"/>
          <w:b/>
          <w:color w:val="000000"/>
          <w:lang w:val="en-US"/>
        </w:rPr>
      </w:pPr>
      <w:r w:rsidRPr="00024164">
        <w:rPr>
          <w:rFonts w:cs="Calibri Light"/>
          <w:b/>
          <w:color w:val="000000"/>
          <w:lang w:val="en-US"/>
        </w:rPr>
        <w:t>Autism Spectrum Quotient</w:t>
      </w:r>
      <w:bookmarkEnd w:id="2"/>
      <w:r w:rsidRPr="00024164">
        <w:rPr>
          <w:rFonts w:cs="Calibri Light"/>
          <w:b/>
          <w:color w:val="000000"/>
          <w:lang w:val="en-US"/>
        </w:rPr>
        <w:t xml:space="preserve"> </w:t>
      </w:r>
    </w:p>
    <w:p w14:paraId="7337D2D1" w14:textId="41F8391A" w:rsidR="000C00B7" w:rsidRPr="00024164" w:rsidRDefault="00D16E13" w:rsidP="00B819AA">
      <w:pPr>
        <w:spacing w:after="120" w:line="480" w:lineRule="auto"/>
        <w:jc w:val="both"/>
        <w:rPr>
          <w:rFonts w:ascii="Calibri Light" w:hAnsi="Calibri Light" w:cs="Calibri Light"/>
          <w:lang w:val="en-US"/>
        </w:rPr>
      </w:pPr>
      <w:r w:rsidRPr="00024164">
        <w:rPr>
          <w:rFonts w:ascii="Calibri Light" w:hAnsi="Calibri Light" w:cs="Calibri Light"/>
          <w:lang w:val="en-US"/>
        </w:rPr>
        <w:t>The Autism Spectrum Quotient (AQ) is an established 50-item self-report questionnaire which is designed to assess five different facets of autistic spectrum traits (social skill, attention switching, attention to detail, communication, imagination)</w:t>
      </w:r>
      <w:r w:rsidR="00ED37F7" w:rsidRPr="00024164">
        <w:rPr>
          <w:rFonts w:ascii="Calibri Light" w:hAnsi="Calibri Light" w:cs="Calibri Light"/>
          <w:lang w:val="en-US"/>
        </w:rPr>
        <w:t xml:space="preserve"> </w:t>
      </w:r>
      <w:r w:rsidR="00ED37F7" w:rsidRPr="00024164">
        <w:rPr>
          <w:rFonts w:ascii="Calibri Light" w:hAnsi="Calibri Light" w:cs="Calibri Light"/>
          <w:lang w:val="en-US"/>
        </w:rPr>
        <w:fldChar w:fldCharType="begin"/>
      </w:r>
      <w:r w:rsidR="00D6751D" w:rsidRPr="00024164">
        <w:rPr>
          <w:rFonts w:ascii="Calibri Light" w:hAnsi="Calibri Light" w:cs="Calibri Light"/>
          <w:lang w:val="en-US"/>
        </w:rPr>
        <w:instrText xml:space="preserve"> ADDIN ZOTERO_ITEM CSL_CITATION {"citationID":"W1WlDjJD","properties":{"formattedCitation":"\\super 5\\nosupersub{}","plainCitation":"5","noteIndex":0},"citationItems":[{"id":"8hTWCLGN/haMY0wd0","uris":["http://zotero.org/users/3247403/items/S8MARUNP"],"itemData":{"id":2693,"type":"article-journal","abstract":"Currently there are no brief, self-administered instruments for measuring the degree to which an adult with normal intelligence has the traits associated with the autistic spectrum. In this paper, we report on a new instrument to assess this: the Autism-Spectrum Quotient (AQ). Individuals score in the range 0–50. Four groups of subjects were assessed: Group 1: 58 adults with Asperger syndrome (AS) or high-functioning autism (HFA); Group 2: 174 randomly selected controls. Group 3: 840 students in Cambridge University; and Group 4: 16 winners of the UK Mathematics Olympiad. The adults with AS/HFA had a mean AQ score of 35.8 (SD = 6.5), significantly higher than Group 2 controls (M = 16.4, SD = 6.3). 80% of the adults with AS/HFA scored 32+, versus 2% of controls. Among the controls, men scored slightly but significantly higher than women. No women scored extremely highly (AQ score 34+) whereas 4% of men did so. Twice as many men (40%) as women (21%) scored at intermediate levels (AQ score 20+). Among the AS/HFA group, male and female scores did not differ significantly. The students in Cambridge University did not differ from the randomly selected control group, but scientists (including mathematicians) scored significantly higher than both humanities and social sciences students, confirming an earlier study that autistic conditions are associated with scientific skills. Within the sciences, mathematicians scored highest. This was replicated in Group 4, the Mathematics Olympiad winners scoring significantly higher than the male Cambridge humanities students. 6% of the student sample scored 327plus; on the AQ. On interview, 11 out of 11 of these met three or more DSM-IV criteria for AS/HFA, and all were studying sciences/mathematics, and 7 of the 11 met threshold on these criteria. Test—retest and interrater reliability of the AQ was good. The AQ is thus a valuable instrument for rapidly quantifying where any given individual is situated on the continuum from autism to normality. Its potential for screening for autism spectrum conditions in adults of normal intelligence remains to be fully explored.","container-title":"Journal of Autism and Developmental Disorders","DOI":"10.1023/A:1005653411471","ISSN":"1573-3432","issue":"1","journalAbbreviation":"J Autism Dev Disord","language":"en","page":"5-17","source":"Springer Link","title":"The Autism-Spectrum Quotient (AQ): Evidence from Asperger Syndrome/High-Functioning Autism, Malesand Females, Scientists and Mathematicians","title-short":"The Autism-Spectrum Quotient (AQ)","volume":"31","author":[{"family":"Baron-Cohen","given":"Simon"},{"family":"Wheelwright","given":"Sally"},{"family":"Skinner","given":"Richard"},{"family":"Martin","given":"Joanne"},{"family":"Clubley","given":"Emma"}],"issued":{"date-parts":[["2001",2,1]]}}}],"schema":"https://github.com/citation-style-language/schema/raw/master/csl-citation.json"} </w:instrText>
      </w:r>
      <w:r w:rsidR="00ED37F7" w:rsidRPr="00024164">
        <w:rPr>
          <w:rFonts w:ascii="Calibri Light" w:hAnsi="Calibri Light" w:cs="Calibri Light"/>
          <w:lang w:val="en-US"/>
        </w:rPr>
        <w:fldChar w:fldCharType="separate"/>
      </w:r>
      <w:r w:rsidR="008C2A27" w:rsidRPr="00024164">
        <w:rPr>
          <w:rFonts w:ascii="Calibri Light" w:hAnsi="Calibri Light" w:cs="Calibri Light"/>
          <w:vertAlign w:val="superscript"/>
        </w:rPr>
        <w:t>5</w:t>
      </w:r>
      <w:r w:rsidR="00ED37F7" w:rsidRPr="00024164">
        <w:rPr>
          <w:rFonts w:ascii="Calibri Light" w:hAnsi="Calibri Light" w:cs="Calibri Light"/>
          <w:lang w:val="en-US"/>
        </w:rPr>
        <w:fldChar w:fldCharType="end"/>
      </w:r>
      <w:r w:rsidRPr="00024164">
        <w:rPr>
          <w:rFonts w:ascii="Calibri Light" w:hAnsi="Calibri Light" w:cs="Calibri Light"/>
          <w:lang w:val="en-US"/>
        </w:rPr>
        <w:t>. The AQ is administered in a 4-point Likert scale format (definitely agree, slightly agree, slightly disagree, definitely disagree). For the evaluation, a binary scoring method is used with the presence of autistic traits, either mildly or strongly, generating one point while the opposite is scored zero, leading to a maximum score of 50. The items are counterbalanced so that half of the items are worded to produce a disagree response and the other half to produce an agree response in a high scoring individual. In the present study, we applied a German translation of the AQ scale.</w:t>
      </w:r>
    </w:p>
    <w:p w14:paraId="3D12E7F2" w14:textId="77777777" w:rsidR="00382243" w:rsidRPr="00024164" w:rsidRDefault="00382243" w:rsidP="00382243">
      <w:pPr>
        <w:spacing w:after="120" w:line="480" w:lineRule="auto"/>
        <w:jc w:val="both"/>
        <w:rPr>
          <w:rFonts w:ascii="Calibri Light" w:hAnsi="Calibri Light" w:cs="Calibri Light"/>
          <w:b/>
          <w:lang w:val="en-US"/>
        </w:rPr>
      </w:pPr>
      <w:r w:rsidRPr="00024164">
        <w:rPr>
          <w:rFonts w:ascii="Calibri Light" w:hAnsi="Calibri Light" w:cs="Calibri Light"/>
          <w:b/>
          <w:lang w:val="en-US"/>
        </w:rPr>
        <w:t>The association between autistic traits and schizotypal traits</w:t>
      </w:r>
    </w:p>
    <w:p w14:paraId="19590409" w14:textId="77777777" w:rsidR="00382243" w:rsidRPr="00024164" w:rsidRDefault="00382243" w:rsidP="00382243">
      <w:pPr>
        <w:spacing w:after="120" w:line="480" w:lineRule="auto"/>
        <w:jc w:val="both"/>
        <w:rPr>
          <w:rFonts w:ascii="Calibri Light" w:hAnsi="Calibri Light" w:cs="Calibri Light"/>
          <w:bCs/>
          <w:lang w:val="en-US"/>
        </w:rPr>
      </w:pPr>
      <w:r w:rsidRPr="00024164">
        <w:rPr>
          <w:rFonts w:ascii="Calibri Light" w:hAnsi="Calibri Light" w:cs="Calibri Light"/>
          <w:bCs/>
          <w:lang w:val="en-US"/>
        </w:rPr>
        <w:lastRenderedPageBreak/>
        <w:t xml:space="preserve">To investigate the relationship between the SPQ subscales and autistic traits, we calculated Spearman's rank correlation coefficients as the assumptions of normality, linearity and homoscedasticity were not met. The correlation analyses were performed in R using the </w:t>
      </w:r>
      <w:proofErr w:type="spellStart"/>
      <w:r w:rsidRPr="00024164">
        <w:rPr>
          <w:rFonts w:ascii="Calibri Light" w:hAnsi="Calibri Light" w:cs="Calibri Light"/>
          <w:bCs/>
          <w:lang w:val="en-US"/>
        </w:rPr>
        <w:t>Hmisc</w:t>
      </w:r>
      <w:proofErr w:type="spellEnd"/>
      <w:r w:rsidRPr="00024164">
        <w:rPr>
          <w:rFonts w:ascii="Calibri Light" w:hAnsi="Calibri Light" w:cs="Calibri Light"/>
          <w:bCs/>
          <w:lang w:val="en-US"/>
        </w:rPr>
        <w:t xml:space="preserve"> package version 4.7.1 </w:t>
      </w:r>
      <w:r w:rsidRPr="00024164">
        <w:rPr>
          <w:rFonts w:ascii="Calibri Light" w:hAnsi="Calibri Light" w:cs="Calibri Light"/>
          <w:lang w:val="en-US"/>
        </w:rPr>
        <w:t>(https://hbiostat.org/R/Hmisc/)</w:t>
      </w:r>
      <w:r w:rsidRPr="00024164">
        <w:rPr>
          <w:rFonts w:ascii="Calibri Light" w:hAnsi="Calibri Light" w:cs="Calibri Light"/>
          <w:bCs/>
          <w:lang w:val="en-US"/>
        </w:rPr>
        <w:t>.</w:t>
      </w:r>
    </w:p>
    <w:p w14:paraId="2FE0DDCB" w14:textId="4D3E9548" w:rsidR="00382243" w:rsidRPr="00024164" w:rsidRDefault="005F35CE" w:rsidP="00BD43D1">
      <w:pPr>
        <w:spacing w:after="120" w:line="480" w:lineRule="auto"/>
        <w:jc w:val="both"/>
        <w:rPr>
          <w:rFonts w:ascii="Calibri Light" w:hAnsi="Calibri Light"/>
        </w:rPr>
      </w:pPr>
      <w:r w:rsidRPr="00024164">
        <w:rPr>
          <w:rFonts w:ascii="Calibri Light" w:hAnsi="Calibri Light" w:cs="Calibri Light"/>
          <w:b/>
          <w:vertAlign w:val="superscript"/>
        </w:rPr>
        <w:t>1</w:t>
      </w:r>
      <w:r w:rsidRPr="00024164">
        <w:rPr>
          <w:rFonts w:ascii="Calibri Light" w:hAnsi="Calibri Light" w:cs="Calibri Light"/>
          <w:b/>
        </w:rPr>
        <w:t>H-MRS Analysis</w:t>
      </w:r>
      <w:r w:rsidR="003363CB" w:rsidRPr="00024164">
        <w:rPr>
          <w:rFonts w:ascii="Calibri Light" w:hAnsi="Calibri Light" w:cs="Calibri Light"/>
          <w:b/>
          <w:bCs/>
          <w:lang w:val="en-US"/>
        </w:rPr>
        <w:t xml:space="preserve"> with </w:t>
      </w:r>
      <w:proofErr w:type="spellStart"/>
      <w:r w:rsidR="003363CB" w:rsidRPr="00024164">
        <w:rPr>
          <w:rFonts w:ascii="Calibri Light" w:hAnsi="Calibri Light" w:cs="Calibri Light"/>
          <w:b/>
          <w:bCs/>
          <w:lang w:val="en-US"/>
        </w:rPr>
        <w:t>spant</w:t>
      </w:r>
      <w:proofErr w:type="spellEnd"/>
    </w:p>
    <w:p w14:paraId="5455016E" w14:textId="1DE66561" w:rsidR="008B22A7" w:rsidRPr="00024164" w:rsidRDefault="00244E02" w:rsidP="00B819AA">
      <w:pPr>
        <w:spacing w:after="120" w:line="480" w:lineRule="auto"/>
        <w:jc w:val="both"/>
        <w:rPr>
          <w:rFonts w:asciiTheme="majorHAnsi" w:hAnsiTheme="majorHAnsi" w:cstheme="majorHAnsi"/>
        </w:rPr>
      </w:pPr>
      <w:r w:rsidRPr="00024164">
        <w:rPr>
          <w:rFonts w:ascii="Calibri Light" w:hAnsi="Calibri Light"/>
        </w:rPr>
        <w:t xml:space="preserve">The MRS data were also </w:t>
      </w:r>
      <w:proofErr w:type="spellStart"/>
      <w:r w:rsidRPr="00024164">
        <w:rPr>
          <w:rFonts w:ascii="Calibri Light" w:hAnsi="Calibri Light"/>
        </w:rPr>
        <w:t>analyzed</w:t>
      </w:r>
      <w:proofErr w:type="spellEnd"/>
      <w:r w:rsidRPr="00024164">
        <w:rPr>
          <w:rFonts w:ascii="Calibri Light" w:hAnsi="Calibri Light"/>
        </w:rPr>
        <w:t xml:space="preserve"> using Spectroscopy Analysis Tools (</w:t>
      </w:r>
      <w:proofErr w:type="spellStart"/>
      <w:r w:rsidRPr="00024164">
        <w:rPr>
          <w:rFonts w:ascii="Calibri Light" w:hAnsi="Calibri Light"/>
        </w:rPr>
        <w:t>spant</w:t>
      </w:r>
      <w:proofErr w:type="spellEnd"/>
      <w:r w:rsidRPr="00024164">
        <w:rPr>
          <w:rFonts w:ascii="Calibri Light" w:hAnsi="Calibri Light"/>
        </w:rPr>
        <w:t>)</w:t>
      </w:r>
      <w:r w:rsidR="005451E6" w:rsidRPr="00024164">
        <w:rPr>
          <w:rFonts w:ascii="Calibri Light" w:hAnsi="Calibri Light"/>
        </w:rPr>
        <w:t xml:space="preserve"> </w:t>
      </w:r>
      <w:r w:rsidRPr="00024164">
        <w:rPr>
          <w:rFonts w:ascii="Calibri Light" w:hAnsi="Calibri Light"/>
        </w:rPr>
        <w:t xml:space="preserve">version 2.6.9 </w:t>
      </w:r>
      <w:r w:rsidRPr="00024164">
        <w:rPr>
          <w:rFonts w:ascii="Calibri Light" w:hAnsi="Calibri Light"/>
        </w:rPr>
        <w:fldChar w:fldCharType="begin"/>
      </w:r>
      <w:r w:rsidR="00BA2799" w:rsidRPr="00024164">
        <w:rPr>
          <w:rFonts w:ascii="Calibri Light" w:hAnsi="Calibri Light"/>
        </w:rPr>
        <w:instrText xml:space="preserve"> ADDIN ZOTERO_ITEM CSL_CITATION {"citationID":"2YzJcCXN","properties":{"formattedCitation":"\\super 6\\nosupersub{}","plainCitation":"6","noteIndex":0},"citationItems":[{"id":1926,"uris":["http://zotero.org/users/9426517/items/D7Y25YJI"],"itemData":{"id":1926,"type":"article-journal","abstract":"Magnetic Resonance Spectroscopy (MRS) allows the measurement of small molecules (metabolites) in the body without the use of harmful radiation. Based on the same basic principles and technology behind Magnetic Resonance Imaging (MRI), most modern MRI scanners are also capable of acquiring MRS — making the technique highly suited to a number of clinical applications (Oz et al. (2014)). Despite the success of MRS in the research environment, clinical translation has proven slow due to a number of technical and practical reasons, with challenges associated with reliable data processing and analysis having particular importance (Wilson et al. (2019)). The spant (SPectroscopy ANalysis Tools) package has been developed to: (1) provide open-source implementations of traditional and modern MRS processing and analysis techniques for routine analysis (Near et al. (2021)) and (2) aid the development, validation and comparison of new algorithms and analysis pipelines.","container-title":"Journal of Open Source Software","DOI":"10.21105/joss.03646","ISSN":"2475-9066","issue":"67","journalAbbreviation":"JOSS","language":"en","page":"3646","source":"DOI.org (Crossref)","title":"spant: An R package for magnetic resonance spectroscopy analysis","title-short":"spant","volume":"6","author":[{"family":"Wilson","given":"Martin"}],"issued":{"date-parts":[["2021",11,2]]},"citation-key":"wilson2021SpantPackageMagnetic"}}],"schema":"https://github.com/citation-style-language/schema/raw/master/csl-citation.json"} </w:instrText>
      </w:r>
      <w:r w:rsidRPr="00024164">
        <w:rPr>
          <w:rFonts w:ascii="Calibri Light" w:hAnsi="Calibri Light"/>
        </w:rPr>
        <w:fldChar w:fldCharType="separate"/>
      </w:r>
      <w:r w:rsidR="00BA2799" w:rsidRPr="00024164">
        <w:rPr>
          <w:rFonts w:ascii="Calibri Light" w:hAnsi="Calibri Light" w:cs="Calibri Light"/>
          <w:vertAlign w:val="superscript"/>
        </w:rPr>
        <w:t>6</w:t>
      </w:r>
      <w:r w:rsidRPr="00024164">
        <w:rPr>
          <w:rFonts w:ascii="Calibri Light" w:hAnsi="Calibri Light"/>
        </w:rPr>
        <w:fldChar w:fldCharType="end"/>
      </w:r>
      <w:r w:rsidRPr="00024164">
        <w:rPr>
          <w:rFonts w:ascii="Calibri Light" w:hAnsi="Calibri Light"/>
        </w:rPr>
        <w:t xml:space="preserve"> (</w:t>
      </w:r>
      <w:hyperlink r:id="rId8">
        <w:r w:rsidRPr="00024164">
          <w:rPr>
            <w:rStyle w:val="Hyperlink"/>
            <w:rFonts w:ascii="Calibri Light" w:hAnsi="Calibri Light"/>
            <w:color w:val="000000"/>
          </w:rPr>
          <w:t>https://martin3141.github.io/spant/index.html</w:t>
        </w:r>
      </w:hyperlink>
      <w:r w:rsidRPr="00024164">
        <w:rPr>
          <w:rFonts w:ascii="Calibri Light" w:hAnsi="Calibri Light"/>
        </w:rPr>
        <w:t>), an open-source R toolbox.</w:t>
      </w:r>
      <w:r w:rsidR="00BF5198" w:rsidRPr="00024164">
        <w:rPr>
          <w:rFonts w:ascii="Calibri Light" w:hAnsi="Calibri Light"/>
        </w:rPr>
        <w:t xml:space="preserve"> The fitting in </w:t>
      </w:r>
      <w:proofErr w:type="spellStart"/>
      <w:r w:rsidR="00BF5198" w:rsidRPr="00024164">
        <w:rPr>
          <w:rFonts w:ascii="Calibri Light" w:hAnsi="Calibri Light"/>
        </w:rPr>
        <w:t>spant</w:t>
      </w:r>
      <w:proofErr w:type="spellEnd"/>
      <w:r w:rsidR="00BF5198" w:rsidRPr="00024164">
        <w:rPr>
          <w:rFonts w:ascii="Calibri Light" w:hAnsi="Calibri Light"/>
        </w:rPr>
        <w:t xml:space="preserve"> uses an adaptive baseline fitting algorithm (</w:t>
      </w:r>
      <w:proofErr w:type="spellStart"/>
      <w:r w:rsidR="00BF5198" w:rsidRPr="00024164">
        <w:rPr>
          <w:rFonts w:ascii="Calibri Light" w:hAnsi="Calibri Light"/>
        </w:rPr>
        <w:t>ABfit</w:t>
      </w:r>
      <w:proofErr w:type="spellEnd"/>
      <w:r w:rsidR="00BF5198" w:rsidRPr="00024164">
        <w:rPr>
          <w:rFonts w:ascii="Calibri Light" w:hAnsi="Calibri Light"/>
        </w:rPr>
        <w:t xml:space="preserve">) </w:t>
      </w:r>
      <w:r w:rsidR="00BF5198" w:rsidRPr="00024164">
        <w:rPr>
          <w:rFonts w:ascii="Calibri Light" w:hAnsi="Calibri Light"/>
        </w:rPr>
        <w:fldChar w:fldCharType="begin"/>
      </w:r>
      <w:r w:rsidR="008B22A7" w:rsidRPr="00024164">
        <w:rPr>
          <w:rFonts w:ascii="Calibri Light" w:hAnsi="Calibri Light"/>
        </w:rPr>
        <w:instrText xml:space="preserve"> ADDIN ZOTERO_ITEM CSL_CITATION {"citationID":"OVYWmFYF","properties":{"formattedCitation":"\\super 7\\nosupersub{}","plainCitation":"7","noteIndex":0},"citationItems":[{"id":1815,"uris":["http://zotero.org/users/9426517/items/CJ3ZCZF4"],"itemData":{"id":1815,"type":"article-journal","abstract":"Purpose Accurate baseline modeling is essential for reliable MRS analysis and interpretation—particularly at short echo-times, where enhanced metabolite information coincides with elevated baseline interference. The degree of baseline smoothness is a key analysis parameter for metabolite estimation, and in this study, a new method is presented to estimate its optimal value. Methods An adaptive baseline fitting algorithm (ABfit) is described, incorporating a spline basis into a frequency-domain analysis model, with a penalty parameter to enforce baseline smoothness. A series of candidate analyses are performed over a range of smoothness penalties, as part of a 4-stage algorithm, and the Akaike information criterion is used to estimate the appropriate penalty. ABfit is applied to a set of simulated spectra with differing baseline features and experimentally acquired 2D MRSI—both at a field strength of 3 Tesla. Results Simulated analyses demonstrate metabolite errors result from 2 main sources: bias from an inflexible baseline (underfitting) and increased variance from an overly flexible baseline (overfitting). In the case of an ideal flat baseline, ABfit is shown to correctly estimate a highly rigid baseline, and for more realistic spectra a reasonable compromise between bias and variance is found. Analysis of experimentally acquired data demonstrates good agreement with known correlations between metabolite ratios and the contributing volumes of gray and white matter tissue. Conclusions ABfit has been shown to perform accurate baseline estimation and is suitable for fully automated routine MRS analysis.","container-title":"Magnetic Resonance in Medicine","DOI":"10.1002/mrm.28385","ISSN":"1522-2594","issue":"1","language":"en","note":"_eprint: https://onlinelibrary.wiley.com/doi/pdf/10.1002/mrm.28385","page":"13-29","source":"Wiley Online Library","title":"Adaptive baseline fitting for MR spectroscopy analysis","volume":"85","author":[{"family":"Wilson","given":"Martin"}],"issued":{"date-parts":[["2021"]]},"citation-key":"wilson2021AdaptiveBaselineFitting"}}],"schema":"https://github.com/citation-style-language/schema/raw/master/csl-citation.json"} </w:instrText>
      </w:r>
      <w:r w:rsidR="00BF5198" w:rsidRPr="00024164">
        <w:rPr>
          <w:rFonts w:ascii="Calibri Light" w:hAnsi="Calibri Light"/>
        </w:rPr>
        <w:fldChar w:fldCharType="separate"/>
      </w:r>
      <w:r w:rsidR="008B22A7" w:rsidRPr="00024164">
        <w:rPr>
          <w:rFonts w:ascii="Calibri Light" w:hAnsi="Calibri Light" w:cs="Calibri Light"/>
          <w:vertAlign w:val="superscript"/>
        </w:rPr>
        <w:t>7</w:t>
      </w:r>
      <w:r w:rsidR="00BF5198" w:rsidRPr="00024164">
        <w:rPr>
          <w:rFonts w:ascii="Calibri Light" w:hAnsi="Calibri Light"/>
        </w:rPr>
        <w:fldChar w:fldCharType="end"/>
      </w:r>
      <w:r w:rsidR="00BF5198" w:rsidRPr="00024164">
        <w:rPr>
          <w:rFonts w:ascii="Calibri Light" w:hAnsi="Calibri Light"/>
        </w:rPr>
        <w:t xml:space="preserve">, which accurately </w:t>
      </w:r>
      <w:r w:rsidR="00BF5198" w:rsidRPr="00024164">
        <w:rPr>
          <w:rFonts w:asciiTheme="majorHAnsi" w:hAnsiTheme="majorHAnsi" w:cstheme="majorHAnsi"/>
        </w:rPr>
        <w:t>estimates the optimal baseline</w:t>
      </w:r>
      <w:r w:rsidR="008B22A7" w:rsidRPr="00024164">
        <w:rPr>
          <w:rFonts w:asciiTheme="majorHAnsi" w:hAnsiTheme="majorHAnsi" w:cstheme="majorHAnsi"/>
        </w:rPr>
        <w:t xml:space="preserve"> as</w:t>
      </w:r>
      <w:r w:rsidR="00BF5198" w:rsidRPr="00024164">
        <w:rPr>
          <w:rFonts w:asciiTheme="majorHAnsi" w:hAnsiTheme="majorHAnsi" w:cstheme="majorHAnsi"/>
        </w:rPr>
        <w:t xml:space="preserve"> </w:t>
      </w:r>
      <w:r w:rsidR="008B22A7" w:rsidRPr="00024164">
        <w:rPr>
          <w:rFonts w:asciiTheme="majorHAnsi" w:hAnsiTheme="majorHAnsi" w:cstheme="majorHAnsi"/>
        </w:rPr>
        <w:t xml:space="preserve">it is known that the level of baseline smoothness plays a crucial role as an analysis parameter in metabolite estimation. Further </w:t>
      </w:r>
      <w:proofErr w:type="spellStart"/>
      <w:r w:rsidR="008B22A7" w:rsidRPr="00024164">
        <w:rPr>
          <w:rFonts w:asciiTheme="majorHAnsi" w:hAnsiTheme="majorHAnsi" w:cstheme="majorHAnsi"/>
        </w:rPr>
        <w:t>spant</w:t>
      </w:r>
      <w:proofErr w:type="spellEnd"/>
      <w:r w:rsidR="008B22A7" w:rsidRPr="00024164">
        <w:t xml:space="preserve"> </w:t>
      </w:r>
      <w:r w:rsidR="008B22A7" w:rsidRPr="00024164">
        <w:rPr>
          <w:rFonts w:asciiTheme="majorHAnsi" w:hAnsiTheme="majorHAnsi" w:cstheme="majorHAnsi"/>
        </w:rPr>
        <w:t xml:space="preserve">integrates the strengths of R with a combination of traditional and modern MRS data processing techniques, making it well-suited for fully automated routine MRS analysis </w:t>
      </w:r>
      <w:r w:rsidR="008B22A7" w:rsidRPr="00024164">
        <w:rPr>
          <w:rFonts w:asciiTheme="majorHAnsi" w:hAnsiTheme="majorHAnsi" w:cstheme="majorHAnsi"/>
        </w:rPr>
        <w:fldChar w:fldCharType="begin"/>
      </w:r>
      <w:r w:rsidR="008B22A7" w:rsidRPr="00024164">
        <w:rPr>
          <w:rFonts w:asciiTheme="majorHAnsi" w:hAnsiTheme="majorHAnsi" w:cstheme="majorHAnsi"/>
        </w:rPr>
        <w:instrText xml:space="preserve"> ADDIN ZOTERO_ITEM CSL_CITATION {"citationID":"yD2niIxr","properties":{"formattedCitation":"\\super 6\\nosupersub{}","plainCitation":"6","noteIndex":0},"citationItems":[{"id":1926,"uris":["http://zotero.org/users/9426517/items/D7Y25YJI"],"itemData":{"id":1926,"type":"article-journal","abstract":"Magnetic Resonance Spectroscopy (MRS) allows the measurement of small molecules (metabolites) in the body without the use of harmful radiation. Based on the same basic principles and technology behind Magnetic Resonance Imaging (MRI), most modern MRI scanners are also capable of acquiring MRS — making the technique highly suited to a number of clinical applications (Oz et al. (2014)). Despite the success of MRS in the research environment, clinical translation has proven slow due to a number of technical and practical reasons, with challenges associated with reliable data processing and analysis having particular importance (Wilson et al. (2019)). The spant (SPectroscopy ANalysis Tools) package has been developed to: (1) provide open-source implementations of traditional and modern MRS processing and analysis techniques for routine analysis (Near et al. (2021)) and (2) aid the development, validation and comparison of new algorithms and analysis pipelines.","container-title":"Journal of Open Source Software","DOI":"10.21105/joss.03646","ISSN":"2475-9066","issue":"67","journalAbbreviation":"JOSS","language":"en","page":"3646","source":"DOI.org (Crossref)","title":"spant: An R package for magnetic resonance spectroscopy analysis","title-short":"spant","volume":"6","author":[{"family":"Wilson","given":"Martin"}],"issued":{"date-parts":[["2021",11,2]]},"citation-key":"wilson2021SpantPackageMagnetic"}}],"schema":"https://github.com/citation-style-language/schema/raw/master/csl-citation.json"} </w:instrText>
      </w:r>
      <w:r w:rsidR="008B22A7" w:rsidRPr="00024164">
        <w:rPr>
          <w:rFonts w:asciiTheme="majorHAnsi" w:hAnsiTheme="majorHAnsi" w:cstheme="majorHAnsi"/>
        </w:rPr>
        <w:fldChar w:fldCharType="separate"/>
      </w:r>
      <w:r w:rsidR="008B22A7" w:rsidRPr="00024164">
        <w:rPr>
          <w:rFonts w:ascii="Calibri Light" w:hAnsiTheme="majorHAnsi" w:cs="Calibri Light"/>
          <w:vertAlign w:val="superscript"/>
        </w:rPr>
        <w:t>6</w:t>
      </w:r>
      <w:r w:rsidR="008B22A7" w:rsidRPr="00024164">
        <w:rPr>
          <w:rFonts w:asciiTheme="majorHAnsi" w:hAnsiTheme="majorHAnsi" w:cstheme="majorHAnsi"/>
        </w:rPr>
        <w:fldChar w:fldCharType="end"/>
      </w:r>
      <w:r w:rsidR="008B22A7" w:rsidRPr="00024164">
        <w:rPr>
          <w:rFonts w:asciiTheme="majorHAnsi" w:hAnsiTheme="majorHAnsi" w:cstheme="majorHAnsi"/>
        </w:rPr>
        <w:t xml:space="preserve">. </w:t>
      </w:r>
    </w:p>
    <w:p w14:paraId="50E61A86" w14:textId="3D99B77C" w:rsidR="00244E02" w:rsidRPr="00024164" w:rsidRDefault="00BA2799" w:rsidP="00B819AA">
      <w:pPr>
        <w:spacing w:after="120" w:line="480" w:lineRule="auto"/>
        <w:jc w:val="both"/>
        <w:rPr>
          <w:rFonts w:ascii="Calibri Light" w:hAnsi="Calibri Light" w:cs="Calibri Light"/>
          <w:b/>
          <w:bCs/>
          <w:lang w:val="en-US"/>
        </w:rPr>
      </w:pPr>
      <w:r w:rsidRPr="00024164">
        <w:rPr>
          <w:rFonts w:asciiTheme="majorHAnsi" w:hAnsiTheme="majorHAnsi" w:cstheme="majorHAnsi"/>
        </w:rPr>
        <w:t>A</w:t>
      </w:r>
      <w:r w:rsidRPr="00024164">
        <w:rPr>
          <w:rFonts w:ascii="Calibri Light" w:hAnsi="Calibri Light"/>
        </w:rPr>
        <w:t xml:space="preserve">s our data was automatically </w:t>
      </w:r>
      <w:r w:rsidR="00D25CA5" w:rsidRPr="00024164">
        <w:rPr>
          <w:rFonts w:ascii="Calibri Light" w:hAnsi="Calibri Light"/>
        </w:rPr>
        <w:t>pre-</w:t>
      </w:r>
      <w:r w:rsidRPr="00024164">
        <w:rPr>
          <w:rFonts w:ascii="Calibri Light" w:hAnsi="Calibri Light"/>
        </w:rPr>
        <w:t>processed by the scanner</w:t>
      </w:r>
      <w:r w:rsidR="00D25CA5" w:rsidRPr="00024164">
        <w:rPr>
          <w:rFonts w:ascii="Calibri Light" w:hAnsi="Calibri Light"/>
        </w:rPr>
        <w:t xml:space="preserve"> using eddy-current correction</w:t>
      </w:r>
      <w:r w:rsidRPr="00024164">
        <w:rPr>
          <w:rFonts w:ascii="Calibri Light" w:hAnsi="Calibri Light"/>
        </w:rPr>
        <w:t>, w</w:t>
      </w:r>
      <w:r w:rsidR="00244E02" w:rsidRPr="00024164">
        <w:rPr>
          <w:rFonts w:ascii="Calibri Light" w:hAnsi="Calibri Light"/>
        </w:rPr>
        <w:t>e</w:t>
      </w:r>
      <w:r w:rsidR="00D25CA5" w:rsidRPr="00024164">
        <w:rPr>
          <w:rFonts w:ascii="Calibri Light" w:hAnsi="Calibri Light"/>
        </w:rPr>
        <w:t xml:space="preserve"> only</w:t>
      </w:r>
      <w:r w:rsidR="00244E02" w:rsidRPr="00024164">
        <w:rPr>
          <w:rFonts w:ascii="Calibri Light" w:hAnsi="Calibri Light"/>
        </w:rPr>
        <w:t xml:space="preserve"> </w:t>
      </w:r>
      <w:r w:rsidR="006711B8" w:rsidRPr="00024164">
        <w:rPr>
          <w:rFonts w:ascii="Calibri Light" w:hAnsi="Calibri Light"/>
        </w:rPr>
        <w:t xml:space="preserve">applied two </w:t>
      </w:r>
      <w:r w:rsidR="00D25CA5" w:rsidRPr="00024164">
        <w:rPr>
          <w:rFonts w:ascii="Calibri Light" w:hAnsi="Calibri Light"/>
        </w:rPr>
        <w:t xml:space="preserve">more </w:t>
      </w:r>
      <w:r w:rsidR="006711B8" w:rsidRPr="00024164">
        <w:rPr>
          <w:rFonts w:ascii="Calibri Light" w:hAnsi="Calibri Light"/>
        </w:rPr>
        <w:t>steps on ou</w:t>
      </w:r>
      <w:r w:rsidR="00FF02EE" w:rsidRPr="00024164">
        <w:rPr>
          <w:rFonts w:ascii="Calibri Light" w:hAnsi="Calibri Light"/>
        </w:rPr>
        <w:t>r</w:t>
      </w:r>
      <w:r w:rsidR="006711B8" w:rsidRPr="00024164">
        <w:rPr>
          <w:rFonts w:ascii="Calibri Light" w:hAnsi="Calibri Light"/>
        </w:rPr>
        <w:t xml:space="preserve"> data: </w:t>
      </w:r>
      <w:r w:rsidR="00D25CA5" w:rsidRPr="00024164">
        <w:rPr>
          <w:rFonts w:ascii="Calibri Light" w:hAnsi="Calibri Light"/>
        </w:rPr>
        <w:t xml:space="preserve">the first one was </w:t>
      </w:r>
      <w:r w:rsidR="006711B8" w:rsidRPr="00024164">
        <w:rPr>
          <w:rFonts w:ascii="Calibri Light" w:hAnsi="Calibri Light"/>
        </w:rPr>
        <w:t xml:space="preserve">water removal, </w:t>
      </w:r>
      <w:r w:rsidR="00D25CA5" w:rsidRPr="00024164">
        <w:rPr>
          <w:rFonts w:ascii="Calibri Light" w:hAnsi="Calibri Light"/>
        </w:rPr>
        <w:t xml:space="preserve">which </w:t>
      </w:r>
      <w:r w:rsidR="006711B8" w:rsidRPr="00024164">
        <w:rPr>
          <w:rFonts w:ascii="Calibri Light" w:hAnsi="Calibri Light"/>
        </w:rPr>
        <w:t>eliminated</w:t>
      </w:r>
      <w:r w:rsidR="0043684F" w:rsidRPr="00024164">
        <w:rPr>
          <w:rFonts w:ascii="Calibri Light" w:hAnsi="Calibri Light"/>
        </w:rPr>
        <w:t xml:space="preserve"> the residual water signal with a Hankel singular value decomposition (HSVD) filter </w:t>
      </w:r>
      <w:r w:rsidR="0043684F" w:rsidRPr="00024164">
        <w:rPr>
          <w:rFonts w:ascii="Calibri Light" w:hAnsi="Calibri Light"/>
        </w:rPr>
        <w:fldChar w:fldCharType="begin"/>
      </w:r>
      <w:r w:rsidR="008B22A7" w:rsidRPr="00024164">
        <w:rPr>
          <w:rFonts w:ascii="Calibri Light" w:hAnsi="Calibri Light"/>
        </w:rPr>
        <w:instrText xml:space="preserve"> ADDIN ZOTERO_ITEM CSL_CITATION {"citationID":"4VxOz5yd","properties":{"formattedCitation":"\\super 8\\nosupersub{}","plainCitation":"8","noteIndex":0},"citationItems":[{"id":2088,"uris":["http://zotero.org/users/9426517/items/UV6AXWL4"],"itemData":{"id":2088,"type":"article-journal","container-title":"Journal of Magnetic Resonance (1969)","DOI":"10.1016/0022-2364(87)90023-0","ISSN":"0022-2364","issue":"3","journalAbbreviation":"Journal of Magnetic Resonance (1969)","language":"en","page":"553-557","source":"ScienceDirect","title":"Improved algorithm for noniterative time-domain model fitting to exponentially damped magnetic resonance signals","volume":"73","author":[{"family":"Barkhuijsen","given":"H"},{"family":"Beer","given":"R","non-dropping-particle":"de"},{"family":"Ormondt","given":"D","non-dropping-particle":"van"}],"issued":{"date-parts":[["1987",7,1]]},"citation-key":"barkhuijsen1987ImprovedAlgorithmNoniterative"}}],"schema":"https://github.com/citation-style-language/schema/raw/master/csl-citation.json"} </w:instrText>
      </w:r>
      <w:r w:rsidR="0043684F" w:rsidRPr="00024164">
        <w:rPr>
          <w:rFonts w:ascii="Calibri Light" w:hAnsi="Calibri Light"/>
        </w:rPr>
        <w:fldChar w:fldCharType="separate"/>
      </w:r>
      <w:r w:rsidR="008B22A7" w:rsidRPr="00024164">
        <w:rPr>
          <w:rFonts w:ascii="Calibri Light" w:hAnsi="Calibri Light" w:cs="Calibri Light"/>
          <w:vertAlign w:val="superscript"/>
        </w:rPr>
        <w:t>8</w:t>
      </w:r>
      <w:r w:rsidR="0043684F" w:rsidRPr="00024164">
        <w:rPr>
          <w:rFonts w:ascii="Calibri Light" w:hAnsi="Calibri Light"/>
        </w:rPr>
        <w:fldChar w:fldCharType="end"/>
      </w:r>
      <w:r w:rsidR="006711B8" w:rsidRPr="00024164">
        <w:rPr>
          <w:rFonts w:ascii="Calibri Light" w:hAnsi="Calibri Light"/>
        </w:rPr>
        <w:t xml:space="preserve">; </w:t>
      </w:r>
      <w:r w:rsidR="0043684F" w:rsidRPr="00024164">
        <w:rPr>
          <w:rFonts w:ascii="Calibri Light" w:hAnsi="Calibri Light"/>
        </w:rPr>
        <w:t>and</w:t>
      </w:r>
      <w:r w:rsidR="007959AB" w:rsidRPr="00024164">
        <w:rPr>
          <w:rFonts w:ascii="Calibri Light" w:hAnsi="Calibri Light"/>
        </w:rPr>
        <w:t xml:space="preserve"> the second was </w:t>
      </w:r>
      <w:r w:rsidR="006711B8" w:rsidRPr="00024164">
        <w:rPr>
          <w:rFonts w:ascii="Calibri Light" w:hAnsi="Calibri Light"/>
        </w:rPr>
        <w:t>phase-frequency alignment,</w:t>
      </w:r>
      <w:r w:rsidR="0043684F" w:rsidRPr="00024164">
        <w:rPr>
          <w:rFonts w:ascii="Calibri Light" w:hAnsi="Calibri Light"/>
        </w:rPr>
        <w:t xml:space="preserve"> </w:t>
      </w:r>
      <w:r w:rsidR="007959AB" w:rsidRPr="00024164">
        <w:rPr>
          <w:rFonts w:ascii="Calibri Light" w:hAnsi="Calibri Light"/>
        </w:rPr>
        <w:t xml:space="preserve">which </w:t>
      </w:r>
      <w:r w:rsidR="00244E02" w:rsidRPr="00024164">
        <w:rPr>
          <w:rFonts w:ascii="Calibri Light" w:hAnsi="Calibri Light"/>
        </w:rPr>
        <w:t>aligned the spectrum to the total N-</w:t>
      </w:r>
      <w:proofErr w:type="spellStart"/>
      <w:r w:rsidR="00244E02" w:rsidRPr="00024164">
        <w:rPr>
          <w:rFonts w:ascii="Calibri Light" w:hAnsi="Calibri Light"/>
        </w:rPr>
        <w:t>acetylaspartate</w:t>
      </w:r>
      <w:proofErr w:type="spellEnd"/>
      <w:r w:rsidR="00244E02" w:rsidRPr="00024164">
        <w:rPr>
          <w:rFonts w:ascii="Calibri Light" w:hAnsi="Calibri Light"/>
        </w:rPr>
        <w:t xml:space="preserve"> (NAA) resonance at 2.01 ppm.</w:t>
      </w:r>
    </w:p>
    <w:p w14:paraId="3F9F9563" w14:textId="52D500B3" w:rsidR="00B62140" w:rsidRPr="00024164" w:rsidRDefault="00244E02" w:rsidP="00A220E0">
      <w:pPr>
        <w:spacing w:after="120" w:line="480" w:lineRule="auto"/>
        <w:jc w:val="both"/>
        <w:rPr>
          <w:rFonts w:ascii="Calibri Light" w:hAnsi="Calibri Light"/>
        </w:rPr>
      </w:pPr>
      <w:r w:rsidRPr="00024164">
        <w:rPr>
          <w:rFonts w:asciiTheme="majorHAnsi" w:hAnsiTheme="majorHAnsi" w:cstheme="majorHAnsi"/>
        </w:rPr>
        <w:t>W</w:t>
      </w:r>
      <w:r w:rsidR="003363CB" w:rsidRPr="00024164">
        <w:rPr>
          <w:rFonts w:asciiTheme="majorHAnsi" w:hAnsiTheme="majorHAnsi" w:cstheme="majorHAnsi"/>
        </w:rPr>
        <w:t xml:space="preserve">e used </w:t>
      </w:r>
      <w:r w:rsidR="0063769C" w:rsidRPr="00024164">
        <w:rPr>
          <w:rFonts w:asciiTheme="majorHAnsi" w:eastAsia="Calibri Light" w:hAnsiTheme="majorHAnsi" w:cstheme="majorHAnsi"/>
          <w:color w:val="000000"/>
        </w:rPr>
        <w:t xml:space="preserve">SPM12 </w:t>
      </w:r>
      <w:r w:rsidR="007978DC" w:rsidRPr="00024164">
        <w:rPr>
          <w:rFonts w:asciiTheme="majorHAnsi" w:eastAsia="Calibri Light" w:hAnsiTheme="majorHAnsi" w:cstheme="majorHAnsi"/>
          <w:color w:val="000000"/>
        </w:rPr>
        <w:fldChar w:fldCharType="begin"/>
      </w:r>
      <w:r w:rsidR="007978DC" w:rsidRPr="00024164">
        <w:rPr>
          <w:rFonts w:asciiTheme="majorHAnsi" w:eastAsia="Calibri Light" w:hAnsiTheme="majorHAnsi" w:cstheme="majorHAnsi"/>
          <w:color w:val="000000"/>
        </w:rPr>
        <w:instrText xml:space="preserve"> ADDIN ZOTERO_ITEM CSL_CITATION {"citationID":"cGbMKGEg","properties":{"formattedCitation":"\\super 9\\nosupersub{}","plainCitation":"9","noteIndex":0},"citationItems":[{"id":2049,"uris":["http://zotero.org/users/9426517/items/IYLF3MXL"],"itemData":{"id":2049,"type":"article-journal","abstract":"SPM12 (Statistical Parametric Mapping) Manual The FIL Methods Group (and honorary members)\nStatistical Parametric Mapping refers to the construction and assessment of spatially extended statistical processes used to test hypotheses about functional imaging data. These ideas have been instantiated in a free and open source software that is called SPM.\n\nThe SPM suite and associated theory was originally developed by Karl Friston for the routine statistical analysis of functional neuroimaging data from Positron Emission Tomography (PET), while at the Medical Research Council Cyclotron Unit. Now known as SPMclassic, this software was made available to the emerging functional imaging community in 1991, to promote collaboration and a common analysis scheme across laboratories.\n\nSPM'94 was the first major revision of the SPM software. SPM'94 was written primarily by Karl Friston during the summer of 1994, with invaluable conceptual and technical help from John Ashburner, Jon Heather, Andrew Holmes and Jean-Baptiste Poline. SPM'95, SPM'96, SPM'99, SPM2, SPM5, SPM8 and SPM12 are based on SPM'94, and represent the ongoing theoretical advances and technical improvements.\n\nThe SPM software package has been designed for the analysis of brain imaging data sequences. The sequences can be a series of images from different cohorts, or time-series from the same subject. The current release is designed for the analysis of fMRI, PET, SPECT, EEG and MEG.","source":"ResearchGate","title":"SPM12 Manual","author":[{"family":"Ashburner","given":"John"},{"family":"Barnes","given":"Gareth"},{"family":"Chen","given":"Chun-Chuan"},{"family":"Daunizeau","given":"Jean"},{"family":"Flandin","given":"Guillaume"},{"family":"Friston","given":"Karl"},{"family":"Gitelman","given":"Darren"},{"family":"Glauche","given":"Volkmar"},{"family":"Henson","given":"Rik"},{"family":"Hutton","given":"Chloe"},{"family":"Jafarian","given":"Amirhossein"},{"family":"Kiebel","given":"Stefan"},{"family":"Kilner","given":"James"},{"family":"Litvak","given":"Vladimir"},{"family":"Mattout","given":"Jérémie"},{"family":"Moran","given":"Rosalyn"},{"family":"Penny","given":"Will"},{"family":"Phillips","given":"Christophe"},{"family":"Razi","given":"Adeel"},{"family":"Zeidman","given":"Peter"}],"issued":{"date-parts":[["2021",10,15]]},"citation-key":"ashburner2021SPM12Manual"}}],"schema":"https://github.com/citation-style-language/schema/raw/master/csl-citation.json"} </w:instrText>
      </w:r>
      <w:r w:rsidR="007978DC" w:rsidRPr="00024164">
        <w:rPr>
          <w:rFonts w:asciiTheme="majorHAnsi" w:eastAsia="Calibri Light" w:hAnsiTheme="majorHAnsi" w:cstheme="majorHAnsi"/>
          <w:color w:val="000000"/>
        </w:rPr>
        <w:fldChar w:fldCharType="separate"/>
      </w:r>
      <w:r w:rsidR="007978DC" w:rsidRPr="00024164">
        <w:rPr>
          <w:rFonts w:ascii="Calibri Light" w:hAnsiTheme="majorHAnsi" w:cs="Calibri Light"/>
          <w:color w:val="000000"/>
          <w:vertAlign w:val="superscript"/>
        </w:rPr>
        <w:t>9</w:t>
      </w:r>
      <w:r w:rsidR="007978DC" w:rsidRPr="00024164">
        <w:rPr>
          <w:rFonts w:asciiTheme="majorHAnsi" w:eastAsia="Calibri Light" w:hAnsiTheme="majorHAnsi" w:cstheme="majorHAnsi"/>
          <w:color w:val="000000"/>
        </w:rPr>
        <w:fldChar w:fldCharType="end"/>
      </w:r>
      <w:r w:rsidR="007978DC" w:rsidRPr="00024164">
        <w:rPr>
          <w:rFonts w:asciiTheme="majorHAnsi" w:eastAsia="Calibri Light" w:hAnsiTheme="majorHAnsi" w:cstheme="majorHAnsi"/>
          <w:color w:val="000000"/>
        </w:rPr>
        <w:t xml:space="preserve"> </w:t>
      </w:r>
      <w:r w:rsidRPr="00024164">
        <w:rPr>
          <w:rFonts w:asciiTheme="majorHAnsi" w:hAnsiTheme="majorHAnsi" w:cstheme="majorHAnsi"/>
        </w:rPr>
        <w:t>to segment the structural T1 image</w:t>
      </w:r>
      <w:r w:rsidR="003363CB" w:rsidRPr="00024164">
        <w:rPr>
          <w:rFonts w:asciiTheme="majorHAnsi" w:hAnsiTheme="majorHAnsi" w:cstheme="majorHAnsi"/>
        </w:rPr>
        <w:t xml:space="preserve"> into </w:t>
      </w:r>
      <w:r w:rsidRPr="00024164">
        <w:rPr>
          <w:rFonts w:asciiTheme="majorHAnsi" w:hAnsiTheme="majorHAnsi" w:cstheme="majorHAnsi"/>
        </w:rPr>
        <w:t xml:space="preserve">the tissue fractions - </w:t>
      </w:r>
      <w:r w:rsidR="00243B06" w:rsidRPr="00024164">
        <w:rPr>
          <w:rFonts w:asciiTheme="majorHAnsi" w:hAnsiTheme="majorHAnsi" w:cstheme="majorHAnsi"/>
        </w:rPr>
        <w:t>grey</w:t>
      </w:r>
      <w:r w:rsidR="003363CB" w:rsidRPr="00024164">
        <w:rPr>
          <w:rFonts w:asciiTheme="majorHAnsi" w:hAnsiTheme="majorHAnsi" w:cstheme="majorHAnsi"/>
        </w:rPr>
        <w:t xml:space="preserve"> matter (GM), white matter (WM), and cerebrospinal fluid (CSF). </w:t>
      </w:r>
      <w:bookmarkStart w:id="3" w:name="_Toc125374261"/>
      <w:r w:rsidRPr="00024164">
        <w:rPr>
          <w:rFonts w:asciiTheme="majorHAnsi" w:hAnsiTheme="majorHAnsi" w:cstheme="majorHAnsi"/>
        </w:rPr>
        <w:t xml:space="preserve">We then ran the </w:t>
      </w:r>
      <w:proofErr w:type="spellStart"/>
      <w:r w:rsidRPr="00024164">
        <w:rPr>
          <w:rFonts w:asciiTheme="majorHAnsi" w:hAnsiTheme="majorHAnsi" w:cstheme="majorHAnsi"/>
        </w:rPr>
        <w:t>ABfit</w:t>
      </w:r>
      <w:proofErr w:type="spellEnd"/>
      <w:r w:rsidRPr="00024164">
        <w:rPr>
          <w:rFonts w:asciiTheme="majorHAnsi" w:hAnsiTheme="majorHAnsi" w:cstheme="majorHAnsi"/>
        </w:rPr>
        <w:t xml:space="preserve"> </w:t>
      </w:r>
      <w:r w:rsidR="00E92787" w:rsidRPr="00024164">
        <w:rPr>
          <w:rFonts w:asciiTheme="majorHAnsi" w:hAnsiTheme="majorHAnsi" w:cstheme="majorHAnsi"/>
        </w:rPr>
        <w:fldChar w:fldCharType="begin"/>
      </w:r>
      <w:r w:rsidR="00E92787" w:rsidRPr="00024164">
        <w:rPr>
          <w:rFonts w:asciiTheme="majorHAnsi" w:hAnsiTheme="majorHAnsi" w:cstheme="majorHAnsi"/>
        </w:rPr>
        <w:instrText xml:space="preserve"> ADDIN ZOTERO_ITEM CSL_CITATION {"citationID":"sFs3Pgfq","properties":{"formattedCitation":"\\super 7\\nosupersub{}","plainCitation":"7","noteIndex":0},"citationItems":[{"id":1815,"uris":["http://zotero.org/users/9426517/items/CJ3ZCZF4"],"itemData":{"id":1815,"type":"article-journal","abstract":"Purpose Accurate baseline modeling is essential for reliable MRS analysis and interpretation—particularly at short echo-times, where enhanced metabolite information coincides with elevated baseline interference. The degree of baseline smoothness is a key analysis parameter for metabolite estimation, and in this study, a new method is presented to estimate its optimal value. Methods An adaptive baseline fitting algorithm (ABfit) is described, incorporating a spline basis into a frequency-domain analysis model, with a penalty parameter to enforce baseline smoothness. A series of candidate analyses are performed over a range of smoothness penalties, as part of a 4-stage algorithm, and the Akaike information criterion is used to estimate the appropriate penalty. ABfit is applied to a set of simulated spectra with differing baseline features and experimentally acquired 2D MRSI—both at a field strength of 3 Tesla. Results Simulated analyses demonstrate metabolite errors result from 2 main sources: bias from an inflexible baseline (underfitting) and increased variance from an overly flexible baseline (overfitting). In the case of an ideal flat baseline, ABfit is shown to correctly estimate a highly rigid baseline, and for more realistic spectra a reasonable compromise between bias and variance is found. Analysis of experimentally acquired data demonstrates good agreement with known correlations between metabolite ratios and the contributing volumes of gray and white matter tissue. Conclusions ABfit has been shown to perform accurate baseline estimation and is suitable for fully automated routine MRS analysis.","container-title":"Magnetic Resonance in Medicine","DOI":"10.1002/mrm.28385","ISSN":"1522-2594","issue":"1","language":"en","note":"_eprint: https://onlinelibrary.wiley.com/doi/pdf/10.1002/mrm.28385","page":"13-29","source":"Wiley Online Library","title":"Adaptive baseline fitting for MR spectroscopy analysis","volume":"85","author":[{"family":"Wilson","given":"Martin"}],"issued":{"date-parts":[["2021"]]},"citation-key":"wilson2021AdaptiveBaselineFitting"}}],"schema":"https://github.com/citation-style-language/schema/raw/master/csl-citation.json"} </w:instrText>
      </w:r>
      <w:r w:rsidR="00E92787" w:rsidRPr="00024164">
        <w:rPr>
          <w:rFonts w:asciiTheme="majorHAnsi" w:hAnsiTheme="majorHAnsi" w:cstheme="majorHAnsi"/>
        </w:rPr>
        <w:fldChar w:fldCharType="separate"/>
      </w:r>
      <w:r w:rsidR="00E92787" w:rsidRPr="00024164">
        <w:rPr>
          <w:rFonts w:ascii="Calibri Light" w:hAnsiTheme="majorHAnsi" w:cs="Calibri Light"/>
          <w:vertAlign w:val="superscript"/>
        </w:rPr>
        <w:t>7</w:t>
      </w:r>
      <w:r w:rsidR="00E92787" w:rsidRPr="00024164">
        <w:rPr>
          <w:rFonts w:asciiTheme="majorHAnsi" w:hAnsiTheme="majorHAnsi" w:cstheme="majorHAnsi"/>
        </w:rPr>
        <w:fldChar w:fldCharType="end"/>
      </w:r>
      <w:r w:rsidR="00E92787" w:rsidRPr="00024164">
        <w:rPr>
          <w:rFonts w:asciiTheme="majorHAnsi" w:hAnsiTheme="majorHAnsi" w:cstheme="majorHAnsi"/>
        </w:rPr>
        <w:t xml:space="preserve"> </w:t>
      </w:r>
      <w:r w:rsidRPr="00024164">
        <w:rPr>
          <w:rFonts w:asciiTheme="majorHAnsi" w:hAnsiTheme="majorHAnsi" w:cstheme="majorHAnsi"/>
        </w:rPr>
        <w:t xml:space="preserve">fitting method of </w:t>
      </w:r>
      <w:proofErr w:type="spellStart"/>
      <w:r w:rsidRPr="00024164">
        <w:rPr>
          <w:rFonts w:asciiTheme="majorHAnsi" w:hAnsiTheme="majorHAnsi" w:cstheme="majorHAnsi"/>
        </w:rPr>
        <w:t>spant</w:t>
      </w:r>
      <w:proofErr w:type="spellEnd"/>
      <w:r w:rsidRPr="00024164">
        <w:rPr>
          <w:rFonts w:asciiTheme="majorHAnsi" w:hAnsiTheme="majorHAnsi" w:cstheme="majorHAnsi"/>
        </w:rPr>
        <w:t xml:space="preserve"> with the provided tissue fraction parameters to quantify glutamate. We used the </w:t>
      </w:r>
      <w:r w:rsidRPr="00024164">
        <w:rPr>
          <w:rFonts w:asciiTheme="majorHAnsi" w:hAnsiTheme="majorHAnsi" w:cstheme="majorHAnsi"/>
          <w:lang w:val="en-US"/>
        </w:rPr>
        <w:t xml:space="preserve">tissue and relaxation corrected </w:t>
      </w:r>
      <w:proofErr w:type="spellStart"/>
      <w:r w:rsidRPr="00024164">
        <w:rPr>
          <w:rFonts w:asciiTheme="majorHAnsi" w:hAnsiTheme="majorHAnsi" w:cstheme="majorHAnsi"/>
          <w:lang w:val="en-US"/>
        </w:rPr>
        <w:t>molal</w:t>
      </w:r>
      <w:proofErr w:type="spellEnd"/>
      <w:r w:rsidRPr="00024164">
        <w:rPr>
          <w:rFonts w:asciiTheme="majorHAnsi" w:hAnsiTheme="majorHAnsi" w:cstheme="majorHAnsi"/>
          <w:lang w:val="en-US"/>
        </w:rPr>
        <w:t xml:space="preserve"> glutamate concentration</w:t>
      </w:r>
      <w:r w:rsidRPr="00024164">
        <w:rPr>
          <w:rFonts w:asciiTheme="majorHAnsi" w:hAnsiTheme="majorHAnsi" w:cstheme="majorHAnsi"/>
        </w:rPr>
        <w:t xml:space="preserve"> based on </w:t>
      </w:r>
      <w:proofErr w:type="spellStart"/>
      <w:r w:rsidRPr="00024164">
        <w:rPr>
          <w:rFonts w:asciiTheme="majorHAnsi" w:hAnsiTheme="majorHAnsi" w:cstheme="majorHAnsi"/>
        </w:rPr>
        <w:t>Gasparovic</w:t>
      </w:r>
      <w:proofErr w:type="spellEnd"/>
      <w:r w:rsidRPr="00024164">
        <w:rPr>
          <w:rFonts w:asciiTheme="majorHAnsi" w:hAnsiTheme="majorHAnsi" w:cstheme="majorHAnsi"/>
        </w:rPr>
        <w:t xml:space="preserve"> and colleagues </w:t>
      </w:r>
      <w:r w:rsidRPr="00024164">
        <w:rPr>
          <w:rFonts w:asciiTheme="majorHAnsi" w:hAnsiTheme="majorHAnsi" w:cstheme="majorHAnsi"/>
        </w:rPr>
        <w:fldChar w:fldCharType="begin"/>
      </w:r>
      <w:r w:rsidR="00D6751D" w:rsidRPr="00024164">
        <w:rPr>
          <w:rFonts w:asciiTheme="majorHAnsi" w:hAnsiTheme="majorHAnsi" w:cstheme="majorHAnsi"/>
        </w:rPr>
        <w:instrText xml:space="preserve"> ADDIN ZOTERO_ITEM CSL_CITATION {"citationID":"8bjYzpzN","properties":{"formattedCitation":"\\super 10\\nosupersub{}","plainCitation":"10","noteIndex":0},"citationItems":[{"id":"8hTWCLGN/Ruy5oH3c","uris":["http://zotero.org/users/9426517/items/KNFMJN4X"],"itemData":{"id":1915,"type":"article-journal","abstract":"A strategy for using tissue water as a concentration standard in (1)H magnetic resonance spectroscopic imaging studies on the brain is presented, and the potential errors that may arise when the method is used are examined. The sensitivity of the method to errors in estimates of the different water compartment relaxation times is shown to be small at short echo times (TEs). Using data from healthy human subjects, it is shown that different image segmentation approaches that are commonly used to account for partial volume effects (SPM2, FSL's FAST, and K-means) lead to different estimates of metabolite levels, particularly in gray matter (GM), owing primarily to variability in the estimates of the cerebrospinal fluid (CSF) fraction. While consistency does not necessarily validate a method, a multispectral segmentation approach using FAST yielded the lowest intersubject variability in the estimates of GM metabolites. The mean GM and white matter (WM) levels of N-acetyl groups (NAc, primarily N-acetylaspartate), choline (Ch), and creatine (Cr) obtained in these subjects using the described method with FAST multispectral segmentation are reported: GM [NAc] = 17.16 +/- 1.19 mM; WM [NAc] = 14.26 +/- 1.38 mM; GM [Ch] = 3.27 +/- 0.47 mM; WM [Ch] = 2.65 +/- 0.25 mM; GM [Cr] = 13.98 +/- 1.20 mM; and WM [Cr] = 7.10 +/- 0.67 mM.","container-title":"Magnetic Resonance in Medicine","DOI":"10.1002/mrm.20901","ISSN":"0740-3194","issue":"6","journalAbbreviation":"Magn Reson Med","language":"eng","note":"PMID: 16688703","page":"1219-1226","source":"PubMed","title":"Use of tissue water as a concentration reference for proton spectroscopic imaging","volume":"55","author":[{"family":"Gasparovic","given":"Charles"},{"family":"Song","given":"Tao"},{"family":"Devier","given":"Deidre"},{"family":"Bockholt","given":"H. Jeremy"},{"family":"Caprihan","given":"Arvind"},{"family":"Mullins","given":"Paul G."},{"family":"Posse","given":"Stefan"},{"family":"Jung","given":"Rex E."},{"family":"Morrison","given":"Leslie A."}],"issued":{"date-parts":[["2006",6]]},"citation-key":"gasparovic2006UseTissueWater"}}],"schema":"https://github.com/citation-style-language/schema/raw/master/csl-citation.json"} </w:instrText>
      </w:r>
      <w:r w:rsidRPr="00024164">
        <w:rPr>
          <w:rFonts w:asciiTheme="majorHAnsi" w:hAnsiTheme="majorHAnsi" w:cstheme="majorHAnsi"/>
        </w:rPr>
        <w:fldChar w:fldCharType="separate"/>
      </w:r>
      <w:r w:rsidR="00BA2799" w:rsidRPr="00024164">
        <w:rPr>
          <w:rFonts w:ascii="Calibri Light" w:hAnsiTheme="majorHAnsi" w:cs="Calibri Light"/>
          <w:vertAlign w:val="superscript"/>
        </w:rPr>
        <w:t>10</w:t>
      </w:r>
      <w:r w:rsidRPr="00024164">
        <w:rPr>
          <w:rFonts w:asciiTheme="majorHAnsi" w:hAnsiTheme="majorHAnsi" w:cstheme="majorHAnsi"/>
        </w:rPr>
        <w:fldChar w:fldCharType="end"/>
      </w:r>
      <w:r w:rsidRPr="00024164">
        <w:rPr>
          <w:rFonts w:asciiTheme="majorHAnsi" w:hAnsiTheme="majorHAnsi" w:cstheme="majorHAnsi"/>
        </w:rPr>
        <w:t xml:space="preserve"> for our further analyses.</w:t>
      </w:r>
      <w:r w:rsidR="00262C65" w:rsidRPr="00024164">
        <w:rPr>
          <w:rFonts w:asciiTheme="majorHAnsi" w:hAnsiTheme="majorHAnsi" w:cstheme="majorHAnsi"/>
        </w:rPr>
        <w:t xml:space="preserve"> </w:t>
      </w:r>
      <w:r w:rsidR="0063769C" w:rsidRPr="00024164">
        <w:rPr>
          <w:rFonts w:ascii="Calibri Light" w:hAnsi="Calibri Light"/>
        </w:rPr>
        <w:t xml:space="preserve">See supplementary materials for a detailed workflow diagram (Figure S2B). </w:t>
      </w:r>
    </w:p>
    <w:p w14:paraId="63700EF4" w14:textId="246191E7" w:rsidR="00366586" w:rsidRPr="00024164" w:rsidRDefault="00F22431" w:rsidP="00A220E0">
      <w:pPr>
        <w:spacing w:after="120" w:line="480" w:lineRule="auto"/>
        <w:jc w:val="both"/>
        <w:rPr>
          <w:rFonts w:asciiTheme="majorHAnsi" w:hAnsiTheme="majorHAnsi" w:cstheme="majorHAnsi"/>
        </w:rPr>
      </w:pPr>
      <w:proofErr w:type="spellStart"/>
      <w:r w:rsidRPr="00024164">
        <w:rPr>
          <w:rFonts w:ascii="Calibri Light" w:hAnsi="Calibri Light"/>
        </w:rPr>
        <w:lastRenderedPageBreak/>
        <w:t>Spant</w:t>
      </w:r>
      <w:proofErr w:type="spellEnd"/>
      <w:r w:rsidRPr="00024164">
        <w:rPr>
          <w:rFonts w:ascii="Calibri Light" w:hAnsi="Calibri Light"/>
        </w:rPr>
        <w:t xml:space="preserve"> provides data quality outcomes, including signal-to-noise ratio (</w:t>
      </w:r>
      <w:r w:rsidR="009B7D65" w:rsidRPr="00024164">
        <w:rPr>
          <w:rFonts w:ascii="Calibri Light" w:hAnsi="Calibri Light"/>
        </w:rPr>
        <w:t>SNR; defined as the maximum signal value divided by the standard deviation of the noise</w:t>
      </w:r>
      <w:r w:rsidR="00FF02EE" w:rsidRPr="00024164">
        <w:rPr>
          <w:rFonts w:ascii="Calibri Light" w:hAnsi="Calibri Light"/>
        </w:rPr>
        <w:t xml:space="preserve"> </w:t>
      </w:r>
      <w:r w:rsidR="00CB53E0" w:rsidRPr="00024164">
        <w:rPr>
          <w:rFonts w:ascii="Calibri Light" w:hAnsi="Calibri Light"/>
        </w:rPr>
        <w:fldChar w:fldCharType="begin"/>
      </w:r>
      <w:r w:rsidR="00CB53E0" w:rsidRPr="00024164">
        <w:rPr>
          <w:rFonts w:ascii="Calibri Light" w:hAnsi="Calibri Light"/>
        </w:rPr>
        <w:instrText xml:space="preserve"> ADDIN ZOTERO_ITEM CSL_CITATION {"citationID":"279rz0RA","properties":{"formattedCitation":"\\super 6\\nosupersub{}","plainCitation":"6","noteIndex":0},"citationItems":[{"id":1926,"uris":["http://zotero.org/users/9426517/items/D7Y25YJI"],"itemData":{"id":1926,"type":"article-journal","abstract":"Magnetic Resonance Spectroscopy (MRS) allows the measurement of small molecules (metabolites) in the body without the use of harmful radiation. Based on the same basic principles and technology behind Magnetic Resonance Imaging (MRI), most modern MRI scanners are also capable of acquiring MRS — making the technique highly suited to a number of clinical applications (Oz et al. (2014)). Despite the success of MRS in the research environment, clinical translation has proven slow due to a number of technical and practical reasons, with challenges associated with reliable data processing and analysis having particular importance (Wilson et al. (2019)). The spant (SPectroscopy ANalysis Tools) package has been developed to: (1) provide open-source implementations of traditional and modern MRS processing and analysis techniques for routine analysis (Near et al. (2021)) and (2) aid the development, validation and comparison of new algorithms and analysis pipelines.","container-title":"Journal of Open Source Software","DOI":"10.21105/joss.03646","ISSN":"2475-9066","issue":"67","journalAbbreviation":"JOSS","language":"en","page":"3646","source":"DOI.org (Crossref)","title":"spant: An R package for magnetic resonance spectroscopy analysis","title-short":"spant","volume":"6","author":[{"family":"Wilson","given":"Martin"}],"issued":{"date-parts":[["2021",11,2]]},"citation-key":"wilson2021SpantPackageMagnetic"}}],"schema":"https://github.com/citation-style-language/schema/raw/master/csl-citation.json"} </w:instrText>
      </w:r>
      <w:r w:rsidR="00CB53E0" w:rsidRPr="00024164">
        <w:rPr>
          <w:rFonts w:ascii="Calibri Light" w:hAnsi="Calibri Light"/>
        </w:rPr>
        <w:fldChar w:fldCharType="separate"/>
      </w:r>
      <w:r w:rsidR="00CB53E0" w:rsidRPr="00024164">
        <w:rPr>
          <w:rFonts w:ascii="Calibri Light" w:hAnsi="Calibri Light" w:cs="Calibri Light"/>
          <w:vertAlign w:val="superscript"/>
        </w:rPr>
        <w:t>6</w:t>
      </w:r>
      <w:r w:rsidR="00CB53E0" w:rsidRPr="00024164">
        <w:rPr>
          <w:rFonts w:ascii="Calibri Light" w:hAnsi="Calibri Light"/>
        </w:rPr>
        <w:fldChar w:fldCharType="end"/>
      </w:r>
      <w:r w:rsidRPr="00024164">
        <w:rPr>
          <w:rFonts w:ascii="Calibri Light" w:hAnsi="Calibri Light"/>
        </w:rPr>
        <w:t xml:space="preserve">), linewidth for </w:t>
      </w:r>
      <w:proofErr w:type="spellStart"/>
      <w:r w:rsidRPr="00024164">
        <w:rPr>
          <w:rFonts w:ascii="Calibri Light" w:hAnsi="Calibri Light"/>
        </w:rPr>
        <w:t>tNAA</w:t>
      </w:r>
      <w:proofErr w:type="spellEnd"/>
      <w:r w:rsidRPr="00024164">
        <w:rPr>
          <w:rFonts w:ascii="Calibri Light" w:hAnsi="Calibri Light"/>
        </w:rPr>
        <w:t xml:space="preserve"> and Cramer-Rao lower bounds (CRLB) for each estimated metabolite. </w:t>
      </w:r>
      <w:r w:rsidR="00366586" w:rsidRPr="00024164">
        <w:rPr>
          <w:rFonts w:asciiTheme="majorHAnsi" w:hAnsiTheme="majorHAnsi" w:cstheme="majorHAnsi"/>
        </w:rPr>
        <w:t xml:space="preserve">All spectra were visually inspected for </w:t>
      </w:r>
      <w:r w:rsidR="00FF02EE" w:rsidRPr="00024164">
        <w:rPr>
          <w:rFonts w:asciiTheme="majorHAnsi" w:hAnsiTheme="majorHAnsi" w:cstheme="majorHAnsi"/>
        </w:rPr>
        <w:t>artefacts</w:t>
      </w:r>
      <w:r w:rsidR="00366586" w:rsidRPr="00024164">
        <w:rPr>
          <w:rFonts w:asciiTheme="majorHAnsi" w:hAnsiTheme="majorHAnsi" w:cstheme="majorHAnsi"/>
        </w:rPr>
        <w:t>. An exemplary fit of the spectra can be seen in Figure</w:t>
      </w:r>
      <w:r w:rsidR="00FF02EE" w:rsidRPr="00024164">
        <w:rPr>
          <w:rFonts w:asciiTheme="majorHAnsi" w:hAnsiTheme="majorHAnsi" w:cstheme="majorHAnsi"/>
        </w:rPr>
        <w:t xml:space="preserve"> </w:t>
      </w:r>
      <w:r w:rsidR="00CB53E0" w:rsidRPr="00024164">
        <w:rPr>
          <w:rFonts w:asciiTheme="majorHAnsi" w:hAnsiTheme="majorHAnsi" w:cstheme="majorHAnsi"/>
        </w:rPr>
        <w:t>S3</w:t>
      </w:r>
      <w:r w:rsidR="00366586" w:rsidRPr="00024164">
        <w:rPr>
          <w:rFonts w:asciiTheme="majorHAnsi" w:hAnsiTheme="majorHAnsi" w:cstheme="majorHAnsi"/>
        </w:rPr>
        <w:t>. Spectral exclusion criteria were therefore either visual failure</w:t>
      </w:r>
      <w:bookmarkStart w:id="4" w:name="_GoBack"/>
      <w:bookmarkEnd w:id="4"/>
      <w:r w:rsidR="00366586" w:rsidRPr="00024164">
        <w:rPr>
          <w:rFonts w:asciiTheme="majorHAnsi" w:hAnsiTheme="majorHAnsi" w:cstheme="majorHAnsi"/>
        </w:rPr>
        <w:t xml:space="preserve"> of the fitting algorithm, a resultant </w:t>
      </w:r>
      <w:proofErr w:type="spellStart"/>
      <w:r w:rsidR="00366586" w:rsidRPr="00024164">
        <w:rPr>
          <w:rFonts w:asciiTheme="majorHAnsi" w:hAnsiTheme="majorHAnsi" w:cstheme="majorHAnsi"/>
        </w:rPr>
        <w:t>tNAA</w:t>
      </w:r>
      <w:proofErr w:type="spellEnd"/>
      <w:r w:rsidR="00366586" w:rsidRPr="00024164">
        <w:rPr>
          <w:rFonts w:asciiTheme="majorHAnsi" w:hAnsiTheme="majorHAnsi" w:cstheme="majorHAnsi"/>
        </w:rPr>
        <w:t xml:space="preserve"> </w:t>
      </w:r>
      <w:r w:rsidRPr="00024164">
        <w:rPr>
          <w:rFonts w:asciiTheme="majorHAnsi" w:hAnsiTheme="majorHAnsi" w:cstheme="majorHAnsi"/>
        </w:rPr>
        <w:t>linewidth</w:t>
      </w:r>
      <w:r w:rsidR="00366586" w:rsidRPr="00024164">
        <w:rPr>
          <w:rFonts w:asciiTheme="majorHAnsi" w:hAnsiTheme="majorHAnsi" w:cstheme="majorHAnsi"/>
        </w:rPr>
        <w:t xml:space="preserve"> &gt; 0.</w:t>
      </w:r>
      <w:r w:rsidRPr="00024164">
        <w:rPr>
          <w:rFonts w:asciiTheme="majorHAnsi" w:hAnsiTheme="majorHAnsi" w:cstheme="majorHAnsi"/>
        </w:rPr>
        <w:t>1</w:t>
      </w:r>
      <w:r w:rsidR="00FF02EE" w:rsidRPr="00024164">
        <w:rPr>
          <w:rFonts w:asciiTheme="majorHAnsi" w:hAnsiTheme="majorHAnsi" w:cstheme="majorHAnsi"/>
        </w:rPr>
        <w:t xml:space="preserve"> ppm</w:t>
      </w:r>
      <w:r w:rsidR="00A25A3E" w:rsidRPr="00024164">
        <w:rPr>
          <w:rFonts w:asciiTheme="majorHAnsi" w:hAnsiTheme="majorHAnsi" w:cstheme="majorHAnsi"/>
        </w:rPr>
        <w:t xml:space="preserve"> </w:t>
      </w:r>
      <w:r w:rsidR="00A25A3E" w:rsidRPr="00024164">
        <w:rPr>
          <w:rFonts w:asciiTheme="majorHAnsi" w:hAnsiTheme="majorHAnsi" w:cstheme="majorHAnsi"/>
        </w:rPr>
        <w:fldChar w:fldCharType="begin"/>
      </w:r>
      <w:r w:rsidR="00A25A3E" w:rsidRPr="00024164">
        <w:rPr>
          <w:rFonts w:asciiTheme="majorHAnsi" w:hAnsiTheme="majorHAnsi" w:cstheme="majorHAnsi"/>
        </w:rPr>
        <w:instrText xml:space="preserve"> ADDIN ZOTERO_ITEM CSL_CITATION {"citationID":"Rts4Xfzs","properties":{"formattedCitation":"\\super 11\\nosupersub{}","plainCitation":"11","noteIndex":0},"citationItems":[{"id":2095,"uris":["http://zotero.org/users/9426517/items/R3SSSZVR"],"itemData":{"id":2095,"type":"article-journal","abstract":"Proton MRS (1 H MRS) provides noninvasive, quantitative metabolite profiles of tissue and has been shown to aid the clinical management of several brain diseases. Although most modern clinical MR scanners support MRS capabilities, routine use is largely restricted to specialized centers with good access to MR research support. Widespread adoption has been slow for several reasons, and technical challenges toward obtaining reliable good-quality results have been identified as a contributing factor. Considerable progress has been made by the research community to address many of these challenges, and in this paper a consensus is presented on deficiencies in widely available MRS methodology and validated improvements that are currently in routine use at several clinical research institutions. In particular, the localization error for the PRESS localization sequence was found to be unacceptably high at 3 T, and use of the semi-adiabatic localization by adiabatic selective refocusing sequence is a recommended solution. Incorporation of simulated metabolite basis sets into analysis routines is recommended for reliably capturing the full spectral detail available from short TE acquisitions. In addition, the importance of achieving a highly homogenous static magnetic field (B0 ) in the acquisition region is emphasized, and the limitations of current methods and hardware are discussed. Most recommendations require only software improvements, greatly enhancing the capabilities of clinical MRS on existing hardware. Implementation of these recommendations should strengthen current clinical applications and advance progress toward developing and validating new MRS biomarkers for clinical use.","container-title":"Magnetic Resonance in Medicine","DOI":"10.1002/mrm.27742","ISSN":"1522-2594","issue":"2","journalAbbreviation":"Magn Reson Med","language":"eng","note":"PMID: 30919510\nPMCID: PMC7179569","page":"527-550","source":"PubMed","title":"Methodological consensus on clinical proton MRS of the brain: Review and recommendations","title-short":"Methodological consensus on clinical proton MRS of the brain","volume":"82","author":[{"family":"Wilson","given":"Martin"},{"family":"Andronesi","given":"Ovidiu"},{"family":"Barker","given":"Peter B."},{"family":"Bartha","given":"Robert"},{"family":"Bizzi","given":"Alberto"},{"family":"Bolan","given":"Patrick J."},{"family":"Brindle","given":"Kevin M."},{"family":"Choi","given":"In-Young"},{"family":"Cudalbu","given":"Cristina"},{"family":"Dydak","given":"Ulrike"},{"family":"Emir","given":"Uzay E."},{"family":"Gonzalez","given":"Ramon G."},{"family":"Gruber","given":"Stephan"},{"family":"Gruetter","given":"Rolf"},{"family":"Gupta","given":"Rakesh K."},{"family":"Heerschap","given":"Arend"},{"family":"Henning","given":"Anke"},{"family":"Hetherington","given":"Hoby P."},{"family":"Huppi","given":"Petra S."},{"family":"Hurd","given":"Ralph E."},{"family":"Kantarci","given":"Kejal"},{"family":"Kauppinen","given":"Risto A."},{"family":"Klomp","given":"Dennis W. J."},{"family":"Kreis","given":"Roland"},{"family":"Kruiskamp","given":"Marijn J."},{"family":"Leach","given":"Martin O."},{"family":"Lin","given":"Alexander P."},{"family":"Luijten","given":"Peter R."},{"family":"Marjańska","given":"Małgorzata"},{"family":"Maudsley","given":"Andrew A."},{"family":"Meyerhoff","given":"Dieter J."},{"family":"Mountford","given":"Carolyn E."},{"family":"Mullins","given":"Paul G."},{"family":"Murdoch","given":"James B."},{"family":"Nelson","given":"Sarah J."},{"family":"Noeske","given":"Ralph"},{"family":"Öz","given":"Gülin"},{"family":"Pan","given":"Julie W."},{"family":"Peet","given":"Andrew C."},{"family":"Poptani","given":"Harish"},{"family":"Posse","given":"Stefan"},{"family":"Ratai","given":"Eva-Maria"},{"family":"Salibi","given":"Nouha"},{"family":"Scheenen","given":"Tom W. J."},{"family":"Smith","given":"Ian C. P."},{"family":"Soher","given":"Brian J."},{"family":"Tkáč","given":"Ivan"},{"family":"Vigneron","given":"Daniel B."},{"family":"Howe","given":"Franklyn A."}],"issued":{"date-parts":[["2019",8]]},"citation-key":"wilson2019MethodologicalConsensusClinical"}}],"schema":"https://github.com/citation-style-language/schema/raw/master/csl-citation.json"} </w:instrText>
      </w:r>
      <w:r w:rsidR="00A25A3E" w:rsidRPr="00024164">
        <w:rPr>
          <w:rFonts w:asciiTheme="majorHAnsi" w:hAnsiTheme="majorHAnsi" w:cstheme="majorHAnsi"/>
        </w:rPr>
        <w:fldChar w:fldCharType="separate"/>
      </w:r>
      <w:r w:rsidR="00A25A3E" w:rsidRPr="00024164">
        <w:rPr>
          <w:rFonts w:ascii="Calibri Light" w:hAnsiTheme="majorHAnsi" w:cs="Calibri Light"/>
          <w:vertAlign w:val="superscript"/>
        </w:rPr>
        <w:t>11</w:t>
      </w:r>
      <w:r w:rsidR="00A25A3E" w:rsidRPr="00024164">
        <w:rPr>
          <w:rFonts w:asciiTheme="majorHAnsi" w:hAnsiTheme="majorHAnsi" w:cstheme="majorHAnsi"/>
        </w:rPr>
        <w:fldChar w:fldCharType="end"/>
      </w:r>
      <w:r w:rsidRPr="00024164">
        <w:rPr>
          <w:rFonts w:asciiTheme="majorHAnsi" w:hAnsiTheme="majorHAnsi" w:cstheme="majorHAnsi"/>
        </w:rPr>
        <w:t xml:space="preserve"> </w:t>
      </w:r>
      <w:r w:rsidR="00366586" w:rsidRPr="00024164">
        <w:rPr>
          <w:rFonts w:asciiTheme="majorHAnsi" w:hAnsiTheme="majorHAnsi" w:cstheme="majorHAnsi"/>
        </w:rPr>
        <w:t>or a CRLB &gt; 20% of glutamate concentration.</w:t>
      </w:r>
    </w:p>
    <w:p w14:paraId="00D1746D" w14:textId="3C35666A" w:rsidR="00192E2D" w:rsidRPr="00024164" w:rsidRDefault="00192E2D" w:rsidP="00192E2D">
      <w:pPr>
        <w:spacing w:after="120" w:line="480" w:lineRule="auto"/>
        <w:jc w:val="both"/>
        <w:rPr>
          <w:rFonts w:asciiTheme="majorHAnsi" w:hAnsiTheme="majorHAnsi" w:cstheme="majorHAnsi"/>
          <w:b/>
          <w:bCs/>
        </w:rPr>
      </w:pPr>
      <w:r w:rsidRPr="00024164">
        <w:rPr>
          <w:rFonts w:asciiTheme="majorHAnsi" w:hAnsiTheme="majorHAnsi" w:cstheme="majorHAnsi"/>
          <w:b/>
          <w:bCs/>
        </w:rPr>
        <w:t xml:space="preserve">1H-MRS </w:t>
      </w:r>
      <w:r w:rsidR="001530B2" w:rsidRPr="00024164">
        <w:rPr>
          <w:rFonts w:asciiTheme="majorHAnsi" w:hAnsiTheme="majorHAnsi" w:cstheme="majorHAnsi"/>
          <w:b/>
          <w:bCs/>
        </w:rPr>
        <w:t>g</w:t>
      </w:r>
      <w:r w:rsidRPr="00024164">
        <w:rPr>
          <w:rFonts w:asciiTheme="majorHAnsi" w:hAnsiTheme="majorHAnsi" w:cstheme="majorHAnsi"/>
          <w:b/>
          <w:bCs/>
        </w:rPr>
        <w:t xml:space="preserve">lutamate levels and spectral quality for </w:t>
      </w:r>
      <w:proofErr w:type="spellStart"/>
      <w:r w:rsidRPr="00024164">
        <w:rPr>
          <w:rFonts w:asciiTheme="majorHAnsi" w:hAnsiTheme="majorHAnsi" w:cstheme="majorHAnsi"/>
          <w:b/>
          <w:bCs/>
        </w:rPr>
        <w:t>spant+ABfit</w:t>
      </w:r>
      <w:proofErr w:type="spellEnd"/>
    </w:p>
    <w:p w14:paraId="525302E6" w14:textId="5088C0CC" w:rsidR="00192E2D" w:rsidRPr="00024164" w:rsidRDefault="00192E2D" w:rsidP="00192E2D">
      <w:pPr>
        <w:spacing w:after="120" w:line="480" w:lineRule="auto"/>
        <w:jc w:val="both"/>
        <w:rPr>
          <w:rFonts w:asciiTheme="majorHAnsi" w:hAnsiTheme="majorHAnsi" w:cstheme="majorHAnsi"/>
        </w:rPr>
      </w:pPr>
      <w:r w:rsidRPr="00024164">
        <w:rPr>
          <w:rFonts w:asciiTheme="majorHAnsi" w:hAnsiTheme="majorHAnsi" w:cstheme="majorHAnsi"/>
        </w:rPr>
        <w:t xml:space="preserve">We measured the tissue and relaxation corrected </w:t>
      </w:r>
      <w:proofErr w:type="spellStart"/>
      <w:r w:rsidRPr="00024164">
        <w:rPr>
          <w:rFonts w:asciiTheme="majorHAnsi" w:hAnsiTheme="majorHAnsi" w:cstheme="majorHAnsi"/>
        </w:rPr>
        <w:t>molal</w:t>
      </w:r>
      <w:proofErr w:type="spellEnd"/>
      <w:r w:rsidRPr="00024164">
        <w:rPr>
          <w:rFonts w:asciiTheme="majorHAnsi" w:hAnsiTheme="majorHAnsi" w:cstheme="majorHAnsi"/>
        </w:rPr>
        <w:t xml:space="preserve"> concentration of glutamate in five voxels of interest, the ACC, the left putamen, right putamen, left DLPFC and right DLPFC. For the ACC and the right DLPFC the fit of the glutamate spectra were appropriate for all participants. For the left DLPFC, two subjects had to be excluded due to visual failure of the fit. Although the visual inspection was appropriate, but generally showing more variation in the residuals, for the left and right putamen, o</w:t>
      </w:r>
      <w:r w:rsidR="00CE595F" w:rsidRPr="00024164">
        <w:rPr>
          <w:rFonts w:asciiTheme="majorHAnsi" w:hAnsiTheme="majorHAnsi" w:cstheme="majorHAnsi"/>
        </w:rPr>
        <w:t xml:space="preserve">ne </w:t>
      </w:r>
      <w:r w:rsidRPr="00024164">
        <w:rPr>
          <w:rFonts w:asciiTheme="majorHAnsi" w:hAnsiTheme="majorHAnsi" w:cstheme="majorHAnsi"/>
        </w:rPr>
        <w:t xml:space="preserve">subject from the left putamen and </w:t>
      </w:r>
      <w:r w:rsidR="00CE595F" w:rsidRPr="00024164">
        <w:rPr>
          <w:rFonts w:asciiTheme="majorHAnsi" w:hAnsiTheme="majorHAnsi" w:cstheme="majorHAnsi"/>
        </w:rPr>
        <w:t>three</w:t>
      </w:r>
      <w:r w:rsidRPr="00024164">
        <w:rPr>
          <w:rFonts w:asciiTheme="majorHAnsi" w:hAnsiTheme="majorHAnsi" w:cstheme="majorHAnsi"/>
        </w:rPr>
        <w:t xml:space="preserve"> from the right putamen were excluded due to </w:t>
      </w:r>
      <w:proofErr w:type="spellStart"/>
      <w:r w:rsidR="00CE595F" w:rsidRPr="00024164">
        <w:rPr>
          <w:rFonts w:asciiTheme="majorHAnsi" w:hAnsiTheme="majorHAnsi" w:cstheme="majorHAnsi"/>
        </w:rPr>
        <w:t>tNAA</w:t>
      </w:r>
      <w:proofErr w:type="spellEnd"/>
      <w:r w:rsidR="00CE595F" w:rsidRPr="00024164">
        <w:rPr>
          <w:rFonts w:asciiTheme="majorHAnsi" w:hAnsiTheme="majorHAnsi" w:cstheme="majorHAnsi"/>
        </w:rPr>
        <w:t xml:space="preserve"> linewidth</w:t>
      </w:r>
      <w:r w:rsidRPr="00024164">
        <w:rPr>
          <w:rFonts w:asciiTheme="majorHAnsi" w:hAnsiTheme="majorHAnsi" w:cstheme="majorHAnsi"/>
        </w:rPr>
        <w:t xml:space="preserve"> &gt;</w:t>
      </w:r>
      <w:r w:rsidR="00E92787" w:rsidRPr="00024164">
        <w:rPr>
          <w:rFonts w:asciiTheme="majorHAnsi" w:hAnsiTheme="majorHAnsi" w:cstheme="majorHAnsi"/>
        </w:rPr>
        <w:t xml:space="preserve"> </w:t>
      </w:r>
      <w:r w:rsidR="00A03A24" w:rsidRPr="00024164">
        <w:rPr>
          <w:rFonts w:asciiTheme="majorHAnsi" w:hAnsiTheme="majorHAnsi" w:cstheme="majorHAnsi"/>
        </w:rPr>
        <w:t>0.1ppm</w:t>
      </w:r>
      <w:r w:rsidRPr="00024164">
        <w:rPr>
          <w:rFonts w:asciiTheme="majorHAnsi" w:hAnsiTheme="majorHAnsi" w:cstheme="majorHAnsi"/>
        </w:rPr>
        <w:t xml:space="preserve">. Results are presented in Table </w:t>
      </w:r>
      <w:r w:rsidR="00C66E1D" w:rsidRPr="00024164">
        <w:rPr>
          <w:rFonts w:asciiTheme="majorHAnsi" w:hAnsiTheme="majorHAnsi" w:cstheme="majorHAnsi"/>
        </w:rPr>
        <w:t>S2</w:t>
      </w:r>
      <w:r w:rsidRPr="00024164">
        <w:rPr>
          <w:rFonts w:asciiTheme="majorHAnsi" w:hAnsiTheme="majorHAnsi" w:cstheme="majorHAnsi"/>
        </w:rPr>
        <w:t xml:space="preserve">. Due to </w:t>
      </w:r>
      <w:r w:rsidR="00CE595F" w:rsidRPr="00024164">
        <w:rPr>
          <w:rFonts w:asciiTheme="majorHAnsi" w:hAnsiTheme="majorHAnsi" w:cstheme="majorHAnsi"/>
        </w:rPr>
        <w:t xml:space="preserve">better comparability to the results in </w:t>
      </w:r>
      <w:proofErr w:type="spellStart"/>
      <w:r w:rsidR="00CE595F" w:rsidRPr="00024164">
        <w:rPr>
          <w:rFonts w:asciiTheme="majorHAnsi" w:hAnsiTheme="majorHAnsi" w:cstheme="majorHAnsi"/>
        </w:rPr>
        <w:t>Osprey+LCM</w:t>
      </w:r>
      <w:proofErr w:type="spellEnd"/>
      <w:r w:rsidRPr="00024164">
        <w:rPr>
          <w:rFonts w:asciiTheme="majorHAnsi" w:hAnsiTheme="majorHAnsi" w:cstheme="majorHAnsi"/>
        </w:rPr>
        <w:t>, we did not include glutamate levels derived from the putamen in any of the following analysis.</w:t>
      </w:r>
    </w:p>
    <w:p w14:paraId="6832BB5F" w14:textId="77777777" w:rsidR="00B62140" w:rsidRPr="00024164" w:rsidRDefault="00B62140" w:rsidP="000C00B7">
      <w:pPr>
        <w:pStyle w:val="Caption"/>
        <w:spacing w:after="0"/>
        <w:rPr>
          <w:rFonts w:ascii="Calibri Light" w:hAnsi="Calibri Light" w:cs="Calibri Light"/>
          <w:b/>
          <w:bCs/>
          <w:i w:val="0"/>
          <w:iCs w:val="0"/>
          <w:color w:val="000000"/>
          <w:sz w:val="24"/>
          <w:szCs w:val="24"/>
          <w:lang w:val="en-US"/>
        </w:rPr>
      </w:pPr>
    </w:p>
    <w:p w14:paraId="7D4B257E" w14:textId="77777777" w:rsidR="00B62140" w:rsidRPr="00024164" w:rsidRDefault="00B62140" w:rsidP="00B62140">
      <w:pPr>
        <w:pStyle w:val="Caption"/>
        <w:spacing w:after="0"/>
        <w:rPr>
          <w:rFonts w:ascii="Calibri Light" w:hAnsi="Calibri Light" w:cs="Calibri Light"/>
          <w:b/>
          <w:bCs/>
          <w:i w:val="0"/>
          <w:iCs w:val="0"/>
          <w:color w:val="000000"/>
          <w:sz w:val="24"/>
          <w:szCs w:val="24"/>
          <w:lang w:val="en-US"/>
        </w:rPr>
      </w:pPr>
      <w:r w:rsidRPr="00024164">
        <w:rPr>
          <w:rFonts w:ascii="Calibri Light" w:hAnsi="Calibri Light" w:cs="Calibri Light"/>
          <w:b/>
          <w:bCs/>
          <w:i w:val="0"/>
          <w:iCs w:val="0"/>
          <w:color w:val="000000"/>
          <w:sz w:val="24"/>
          <w:szCs w:val="24"/>
          <w:lang w:val="en-US"/>
        </w:rPr>
        <w:t>Results</w:t>
      </w:r>
    </w:p>
    <w:p w14:paraId="0A1B60BE" w14:textId="77777777" w:rsidR="00382243" w:rsidRPr="00024164" w:rsidRDefault="00382243" w:rsidP="00A220E0">
      <w:pPr>
        <w:rPr>
          <w:i/>
          <w:iCs/>
          <w:lang w:val="en-US"/>
        </w:rPr>
      </w:pPr>
    </w:p>
    <w:p w14:paraId="7CF8ABD5" w14:textId="29592FEC" w:rsidR="00382243" w:rsidRPr="00024164" w:rsidRDefault="00382243" w:rsidP="00382243">
      <w:pPr>
        <w:spacing w:after="120" w:line="480" w:lineRule="auto"/>
        <w:jc w:val="both"/>
        <w:rPr>
          <w:rFonts w:ascii="Calibri Light" w:hAnsi="Calibri Light" w:cs="Calibri Light"/>
          <w:b/>
          <w:iCs/>
          <w:lang w:val="en-US"/>
        </w:rPr>
      </w:pPr>
      <w:r w:rsidRPr="00024164">
        <w:rPr>
          <w:rFonts w:ascii="Calibri Light" w:hAnsi="Calibri Light" w:cs="Times New Roman"/>
          <w:b/>
          <w:lang w:val="en-US"/>
        </w:rPr>
        <w:t>Correlation between the SPQ and AQ</w:t>
      </w:r>
    </w:p>
    <w:p w14:paraId="6AE4F407" w14:textId="1A86B9A8" w:rsidR="00382243" w:rsidRPr="00024164" w:rsidRDefault="00382243" w:rsidP="003E53EC">
      <w:pPr>
        <w:spacing w:after="120" w:line="480" w:lineRule="auto"/>
        <w:jc w:val="both"/>
        <w:rPr>
          <w:rFonts w:ascii="Calibri Light" w:hAnsi="Calibri Light" w:cs="Calibri Light"/>
          <w:bCs/>
          <w:lang w:val="en-US"/>
        </w:rPr>
      </w:pPr>
      <w:r w:rsidRPr="00024164">
        <w:rPr>
          <w:rFonts w:ascii="Calibri Light" w:hAnsi="Calibri Light" w:cs="Calibri Light"/>
          <w:bCs/>
          <w:iCs/>
          <w:lang w:val="en-US"/>
        </w:rPr>
        <w:t xml:space="preserve">Using the </w:t>
      </w:r>
      <w:r w:rsidRPr="00024164">
        <w:rPr>
          <w:rFonts w:ascii="Calibri Light" w:hAnsi="Calibri Light" w:cs="Calibri Light"/>
          <w:bCs/>
          <w:lang w:val="en-US"/>
        </w:rPr>
        <w:t xml:space="preserve">Spearman's rank correlation coefficient, we found a moderate, significant correlation between </w:t>
      </w:r>
      <w:r w:rsidR="003E53EC" w:rsidRPr="00024164">
        <w:rPr>
          <w:rFonts w:ascii="Calibri Light" w:hAnsi="Calibri Light" w:cs="Calibri Light"/>
          <w:bCs/>
          <w:lang w:val="en-US"/>
        </w:rPr>
        <w:t>psych</w:t>
      </w:r>
      <w:r w:rsidR="00E83BFD" w:rsidRPr="00024164">
        <w:rPr>
          <w:rFonts w:ascii="Calibri Light" w:hAnsi="Calibri Light" w:cs="Calibri Light"/>
          <w:bCs/>
          <w:lang w:val="en-US"/>
        </w:rPr>
        <w:t>o</w:t>
      </w:r>
      <w:r w:rsidR="003E53EC" w:rsidRPr="00024164">
        <w:rPr>
          <w:rFonts w:ascii="Calibri Light" w:hAnsi="Calibri Light" w:cs="Calibri Light"/>
          <w:bCs/>
          <w:lang w:val="en-US"/>
        </w:rPr>
        <w:t>tic</w:t>
      </w:r>
      <w:r w:rsidRPr="00024164">
        <w:rPr>
          <w:rFonts w:ascii="Calibri Light" w:hAnsi="Calibri Light" w:cs="Calibri Light"/>
          <w:bCs/>
          <w:lang w:val="en-US"/>
        </w:rPr>
        <w:t xml:space="preserve">-like </w:t>
      </w:r>
      <w:r w:rsidR="003E53EC" w:rsidRPr="00024164">
        <w:rPr>
          <w:rFonts w:ascii="Calibri Light" w:hAnsi="Calibri Light" w:cs="Calibri Light"/>
          <w:bCs/>
          <w:lang w:val="en-US"/>
        </w:rPr>
        <w:t xml:space="preserve">experiences </w:t>
      </w:r>
      <w:r w:rsidRPr="00024164">
        <w:rPr>
          <w:rFonts w:ascii="Calibri Light" w:hAnsi="Calibri Light" w:cs="Calibri Light"/>
          <w:bCs/>
          <w:lang w:val="en-US"/>
        </w:rPr>
        <w:t xml:space="preserve">and </w:t>
      </w:r>
      <w:r w:rsidR="003E53EC" w:rsidRPr="00024164">
        <w:rPr>
          <w:rFonts w:ascii="Calibri Light" w:hAnsi="Calibri Light" w:cs="Calibri Light"/>
          <w:bCs/>
          <w:lang w:val="en-US"/>
        </w:rPr>
        <w:t xml:space="preserve">autistic </w:t>
      </w:r>
      <w:r w:rsidRPr="00024164">
        <w:rPr>
          <w:rFonts w:ascii="Calibri Light" w:hAnsi="Calibri Light" w:cs="Calibri Light"/>
          <w:bCs/>
          <w:lang w:val="en-US"/>
        </w:rPr>
        <w:t xml:space="preserve">traits </w:t>
      </w:r>
      <w:r w:rsidRPr="00024164">
        <w:rPr>
          <w:rFonts w:asciiTheme="majorHAnsi" w:hAnsiTheme="majorHAnsi" w:cstheme="majorHAnsi"/>
          <w:bCs/>
          <w:lang w:val="en-US"/>
        </w:rPr>
        <w:t>(r=0.</w:t>
      </w:r>
      <w:r w:rsidR="00E83BFD" w:rsidRPr="00024164">
        <w:rPr>
          <w:rFonts w:asciiTheme="majorHAnsi" w:hAnsiTheme="majorHAnsi" w:cstheme="majorHAnsi"/>
          <w:bCs/>
          <w:lang w:val="en-US"/>
        </w:rPr>
        <w:t>51</w:t>
      </w:r>
      <w:r w:rsidRPr="00024164">
        <w:rPr>
          <w:rFonts w:asciiTheme="majorHAnsi" w:hAnsiTheme="majorHAnsi" w:cstheme="majorHAnsi"/>
          <w:bCs/>
          <w:lang w:val="en-US"/>
        </w:rPr>
        <w:t>, p</w:t>
      </w:r>
      <w:r w:rsidR="003E53EC" w:rsidRPr="00024164">
        <w:rPr>
          <w:rFonts w:asciiTheme="majorHAnsi" w:hAnsiTheme="majorHAnsi" w:cstheme="majorHAnsi"/>
          <w:color w:val="000000" w:themeColor="text1"/>
          <w:lang w:val="en-US"/>
        </w:rPr>
        <w:t>&lt;</w:t>
      </w:r>
      <w:r w:rsidR="003E53EC" w:rsidRPr="00024164">
        <w:rPr>
          <w:rFonts w:asciiTheme="majorHAnsi" w:hAnsiTheme="majorHAnsi" w:cstheme="majorHAnsi"/>
          <w:color w:val="000000" w:themeColor="text1"/>
        </w:rPr>
        <w:t>0.001</w:t>
      </w:r>
      <w:r w:rsidR="00E83BFD" w:rsidRPr="00024164">
        <w:rPr>
          <w:rFonts w:asciiTheme="majorHAnsi" w:hAnsiTheme="majorHAnsi" w:cstheme="majorHAnsi"/>
          <w:bCs/>
          <w:lang w:val="en-US"/>
        </w:rPr>
        <w:t>)</w:t>
      </w:r>
      <w:r w:rsidRPr="00024164">
        <w:rPr>
          <w:rFonts w:asciiTheme="majorHAnsi" w:hAnsiTheme="majorHAnsi" w:cstheme="majorHAnsi"/>
          <w:bCs/>
          <w:lang w:val="en-US"/>
        </w:rPr>
        <w:t>.</w:t>
      </w:r>
      <w:r w:rsidRPr="00024164">
        <w:rPr>
          <w:rFonts w:asciiTheme="majorHAnsi" w:hAnsiTheme="majorHAnsi" w:cstheme="majorHAnsi"/>
          <w:bCs/>
          <w:sz w:val="22"/>
          <w:szCs w:val="22"/>
          <w:lang w:val="en-US"/>
        </w:rPr>
        <w:t xml:space="preserve"> </w:t>
      </w:r>
      <w:r w:rsidRPr="00024164">
        <w:rPr>
          <w:rFonts w:ascii="Calibri Light" w:hAnsi="Calibri Light" w:cs="Calibri Light"/>
          <w:bCs/>
          <w:lang w:val="en-US"/>
        </w:rPr>
        <w:t xml:space="preserve">Correlation strength was classified according to </w:t>
      </w:r>
      <w:proofErr w:type="spellStart"/>
      <w:r w:rsidRPr="00024164">
        <w:rPr>
          <w:rFonts w:ascii="Calibri Light" w:hAnsi="Calibri Light" w:cs="Calibri Light"/>
          <w:bCs/>
          <w:lang w:val="en-US"/>
        </w:rPr>
        <w:t>Akoglu</w:t>
      </w:r>
      <w:proofErr w:type="spellEnd"/>
      <w:r w:rsidRPr="00024164">
        <w:rPr>
          <w:rFonts w:ascii="Calibri Light" w:hAnsi="Calibri Light" w:cs="Calibri Light"/>
          <w:bCs/>
          <w:lang w:val="en-US"/>
        </w:rPr>
        <w:t xml:space="preserve"> </w:t>
      </w:r>
      <w:r w:rsidRPr="00024164">
        <w:rPr>
          <w:rFonts w:ascii="Calibri Light" w:hAnsi="Calibri Light" w:cs="Calibri Light"/>
          <w:bCs/>
          <w:lang w:val="en-US"/>
        </w:rPr>
        <w:fldChar w:fldCharType="begin"/>
      </w:r>
      <w:r w:rsidR="00A25A3E" w:rsidRPr="00024164">
        <w:rPr>
          <w:rFonts w:ascii="Calibri Light" w:hAnsi="Calibri Light" w:cs="Calibri Light"/>
          <w:bCs/>
          <w:lang w:val="en-US"/>
        </w:rPr>
        <w:instrText xml:space="preserve"> ADDIN ZOTERO_ITEM CSL_CITATION {"citationID":"c4HiZ0NY","properties":{"formattedCitation":"\\super 12\\nosupersub{}","plainCitation":"12","noteIndex":0},"citationItems":[{"id":1724,"uris":["http://zotero.org/users/9426517/items/FEM6SJGA"],"itemData":{"id":1724,"type":"article-journal","container-title":"Turkish Journal of Emergency Medicine","DOI":"10.1016/j.tjem.2018.08.001","ISSN":"24522473","issue":"3","journalAbbreviation":"Turkish Journal of Emergency Medicine","language":"en","page":"91-93","source":"DOI.org (Crossref)","title":"User's guide to correlation coefficients","volume":"18","author":[{"family":"Akoglu","given":"Haldun"}],"issued":{"date-parts":[["2018",9]]},"citation-key":"akoglu2018UserGuideCorrelation"}}],"schema":"https://github.com/citation-style-language/schema/raw/master/csl-citation.json"} </w:instrText>
      </w:r>
      <w:r w:rsidRPr="00024164">
        <w:rPr>
          <w:rFonts w:ascii="Calibri Light" w:hAnsi="Calibri Light" w:cs="Calibri Light"/>
          <w:bCs/>
          <w:lang w:val="en-US"/>
        </w:rPr>
        <w:fldChar w:fldCharType="separate"/>
      </w:r>
      <w:r w:rsidR="00A25A3E" w:rsidRPr="00024164">
        <w:rPr>
          <w:rFonts w:ascii="Calibri Light" w:hAnsi="Calibri Light" w:cs="Calibri Light"/>
          <w:vertAlign w:val="superscript"/>
        </w:rPr>
        <w:t>12</w:t>
      </w:r>
      <w:r w:rsidRPr="00024164">
        <w:rPr>
          <w:rFonts w:ascii="Calibri Light" w:hAnsi="Calibri Light" w:cs="Calibri Light"/>
          <w:bCs/>
          <w:lang w:val="en-US"/>
        </w:rPr>
        <w:fldChar w:fldCharType="end"/>
      </w:r>
      <w:r w:rsidRPr="00024164">
        <w:rPr>
          <w:rFonts w:ascii="Calibri Light" w:hAnsi="Calibri Light" w:cs="Calibri Light"/>
          <w:bCs/>
          <w:lang w:val="en-US"/>
        </w:rPr>
        <w:t xml:space="preserve">. The correlations between the </w:t>
      </w:r>
      <w:proofErr w:type="spellStart"/>
      <w:r w:rsidRPr="00024164">
        <w:rPr>
          <w:rFonts w:ascii="Calibri Light" w:hAnsi="Calibri Light" w:cs="Calibri Light"/>
          <w:bCs/>
          <w:lang w:val="en-US"/>
        </w:rPr>
        <w:t>subscores</w:t>
      </w:r>
      <w:proofErr w:type="spellEnd"/>
      <w:r w:rsidRPr="00024164">
        <w:rPr>
          <w:rFonts w:ascii="Calibri Light" w:hAnsi="Calibri Light" w:cs="Calibri Light"/>
          <w:bCs/>
          <w:lang w:val="en-US"/>
        </w:rPr>
        <w:t xml:space="preserve"> are shown in Figure </w:t>
      </w:r>
      <w:r w:rsidR="00FE2CF0" w:rsidRPr="00024164">
        <w:rPr>
          <w:rFonts w:ascii="Calibri Light" w:hAnsi="Calibri Light" w:cs="Calibri Light"/>
          <w:bCs/>
          <w:lang w:val="en-US"/>
        </w:rPr>
        <w:t>S</w:t>
      </w:r>
      <w:r w:rsidR="00A03A24" w:rsidRPr="00024164">
        <w:rPr>
          <w:rFonts w:ascii="Calibri Light" w:hAnsi="Calibri Light" w:cs="Calibri Light"/>
          <w:bCs/>
          <w:lang w:val="en-US"/>
        </w:rPr>
        <w:t>4</w:t>
      </w:r>
      <w:r w:rsidRPr="00024164">
        <w:rPr>
          <w:rFonts w:ascii="Calibri Light" w:hAnsi="Calibri Light" w:cs="Calibri Light"/>
          <w:bCs/>
          <w:lang w:val="en-US"/>
        </w:rPr>
        <w:t xml:space="preserve">. The chord diagram was created </w:t>
      </w:r>
      <w:r w:rsidRPr="00024164">
        <w:rPr>
          <w:rFonts w:ascii="Calibri Light" w:eastAsia="Calibri Light" w:hAnsi="Calibri Light" w:cs="Calibri Light"/>
          <w:color w:val="000000"/>
          <w:lang w:val="en-US"/>
        </w:rPr>
        <w:t xml:space="preserve">in R using the </w:t>
      </w:r>
      <w:proofErr w:type="spellStart"/>
      <w:r w:rsidRPr="00024164">
        <w:rPr>
          <w:rFonts w:ascii="Calibri Light" w:eastAsia="Calibri Light" w:hAnsi="Calibri Light" w:cs="Calibri Light"/>
          <w:color w:val="000000"/>
          <w:lang w:val="en-US"/>
        </w:rPr>
        <w:t>circlize</w:t>
      </w:r>
      <w:proofErr w:type="spellEnd"/>
      <w:r w:rsidRPr="00024164">
        <w:rPr>
          <w:rFonts w:ascii="Calibri Light" w:eastAsia="Calibri Light" w:hAnsi="Calibri Light" w:cs="Calibri Light"/>
          <w:color w:val="000000"/>
          <w:lang w:val="en-US"/>
        </w:rPr>
        <w:t xml:space="preserve">-package Version 0.4.15 </w:t>
      </w:r>
      <w:r w:rsidRPr="00024164">
        <w:rPr>
          <w:rFonts w:ascii="Calibri Light" w:eastAsia="Calibri Light" w:hAnsi="Calibri Light" w:cs="Calibri Light"/>
          <w:color w:val="000000"/>
          <w:lang w:val="en-US"/>
        </w:rPr>
        <w:fldChar w:fldCharType="begin"/>
      </w:r>
      <w:r w:rsidR="00A25A3E" w:rsidRPr="00024164">
        <w:rPr>
          <w:rFonts w:ascii="Calibri Light" w:eastAsia="Calibri Light" w:hAnsi="Calibri Light" w:cs="Calibri Light"/>
          <w:color w:val="000000"/>
          <w:lang w:val="en-US"/>
        </w:rPr>
        <w:instrText xml:space="preserve"> ADDIN ZOTERO_ITEM CSL_CITATION {"citationID":"WnBhPOcy","properties":{"formattedCitation":"\\super 13\\nosupersub{}","plainCitation":"13","noteIndex":0},"citationItems":[{"id":1919,"uris":["http://zotero.org/users/9426517/items/8XZEESRI"],"itemData":{"id":1919,"type":"article-journal","abstract":"Summary: Circular layout is an efficient way for the visualization of huge amounts of genomic information. Here we present the circlize package, which provides an implementation of circular layout generation in R as well as an enhancement of available software. The flexibility of this package is based on the usage of low-level graphics functions such that self-defined high-level graphics can be easily implemented by users for specific purposes. Together with the seamless connection between the powerful computational and visual environment in R, circlize gives users more convenience and freedom to design figures for better understanding genomic patterns behind multi-dimensional data. Availability and implementation:circlize is available at the Comprehensive R Archive Network (CRAN): http://cran.r-project.org/web/packages/circlize/Contact:b.brors@dkfz.deSupplementary information:Supplementary data are available at Bioinformatics online.","container-title":"Bioinformatics","DOI":"10.1093/bioinformatics/btu393","ISSN":"1367-4803","issue":"19","journalAbbreviation":"Bioinformatics","page":"2811-2812","source":"Silverchair","title":"circlize implements and enhances circular visualization in R","volume":"30","author":[{"family":"Gu","given":"Zuguang"},{"family":"Gu","given":"Lei"},{"family":"Eils","given":"Roland"},{"family":"Schlesner","given":"Matthias"},{"family":"Brors","given":"Benedikt"}],"issued":{"date-parts":[["2014",10,1]]},"citation-key":"gu2014CirclizeImplementsEnhances"}}],"schema":"https://github.com/citation-style-language/schema/raw/master/csl-citation.json"} </w:instrText>
      </w:r>
      <w:r w:rsidRPr="00024164">
        <w:rPr>
          <w:rFonts w:ascii="Calibri Light" w:eastAsia="Calibri Light" w:hAnsi="Calibri Light" w:cs="Calibri Light"/>
          <w:color w:val="000000"/>
          <w:lang w:val="en-US"/>
        </w:rPr>
        <w:fldChar w:fldCharType="separate"/>
      </w:r>
      <w:r w:rsidR="00A25A3E" w:rsidRPr="00024164">
        <w:rPr>
          <w:rFonts w:ascii="Calibri Light" w:hAnsi="Calibri Light" w:cs="Calibri Light"/>
          <w:color w:val="000000"/>
          <w:vertAlign w:val="superscript"/>
        </w:rPr>
        <w:t>13</w:t>
      </w:r>
      <w:r w:rsidRPr="00024164">
        <w:rPr>
          <w:rFonts w:ascii="Calibri Light" w:eastAsia="Calibri Light" w:hAnsi="Calibri Light" w:cs="Calibri Light"/>
          <w:color w:val="000000"/>
          <w:lang w:val="en-US"/>
        </w:rPr>
        <w:fldChar w:fldCharType="end"/>
      </w:r>
      <w:r w:rsidRPr="00024164">
        <w:rPr>
          <w:rFonts w:ascii="Calibri Light" w:eastAsia="Calibri Light" w:hAnsi="Calibri Light" w:cs="Calibri Light"/>
          <w:color w:val="000000"/>
          <w:lang w:val="en-US"/>
        </w:rPr>
        <w:t>.</w:t>
      </w:r>
    </w:p>
    <w:p w14:paraId="46EA47E3" w14:textId="77777777" w:rsidR="000C00B7" w:rsidRPr="00024164" w:rsidRDefault="000C00B7" w:rsidP="000C00B7">
      <w:pPr>
        <w:rPr>
          <w:lang w:val="en-US"/>
        </w:rPr>
      </w:pPr>
    </w:p>
    <w:p w14:paraId="32B4E42C" w14:textId="3F77FBCB" w:rsidR="00262C65" w:rsidRPr="00024164" w:rsidRDefault="00262C65" w:rsidP="00262C65">
      <w:pPr>
        <w:spacing w:after="120" w:line="480" w:lineRule="auto"/>
        <w:jc w:val="both"/>
        <w:rPr>
          <w:rFonts w:ascii="Calibri Light" w:hAnsi="Calibri Light" w:cs="Calibri Light"/>
          <w:b/>
          <w:bCs/>
          <w:lang w:val="en-US"/>
        </w:rPr>
      </w:pPr>
      <w:r w:rsidRPr="00024164">
        <w:rPr>
          <w:rFonts w:ascii="Calibri Light" w:hAnsi="Calibri Light" w:cs="Calibri Light"/>
          <w:b/>
          <w:bCs/>
          <w:vertAlign w:val="superscript"/>
          <w:lang w:val="en-US"/>
        </w:rPr>
        <w:lastRenderedPageBreak/>
        <w:t>1</w:t>
      </w:r>
      <w:r w:rsidRPr="00024164">
        <w:rPr>
          <w:rFonts w:ascii="Calibri Light" w:hAnsi="Calibri Light" w:cs="Calibri Light"/>
          <w:b/>
          <w:bCs/>
          <w:lang w:val="en-US"/>
        </w:rPr>
        <w:t xml:space="preserve">H-MRS </w:t>
      </w:r>
      <w:proofErr w:type="spellStart"/>
      <w:r w:rsidRPr="00024164">
        <w:rPr>
          <w:rFonts w:ascii="Calibri Light" w:hAnsi="Calibri Light" w:cs="Calibri Light"/>
          <w:b/>
          <w:bCs/>
          <w:lang w:val="en-US"/>
        </w:rPr>
        <w:t>Gl</w:t>
      </w:r>
      <w:r w:rsidR="0010201F" w:rsidRPr="00024164">
        <w:rPr>
          <w:rFonts w:ascii="Calibri Light" w:hAnsi="Calibri Light" w:cs="Calibri Light"/>
          <w:b/>
          <w:bCs/>
          <w:lang w:val="en-US"/>
        </w:rPr>
        <w:t>x</w:t>
      </w:r>
      <w:proofErr w:type="spellEnd"/>
      <w:r w:rsidRPr="00024164">
        <w:rPr>
          <w:rFonts w:ascii="Calibri Light" w:hAnsi="Calibri Light" w:cs="Calibri Light"/>
          <w:b/>
          <w:bCs/>
          <w:lang w:val="en-US"/>
        </w:rPr>
        <w:t xml:space="preserve"> levels and spectral quality</w:t>
      </w:r>
    </w:p>
    <w:p w14:paraId="20001A7A" w14:textId="551BF137" w:rsidR="00EC4C3A" w:rsidRPr="00024164" w:rsidRDefault="0064154D" w:rsidP="00EC4C3A">
      <w:pPr>
        <w:spacing w:after="120" w:line="480" w:lineRule="auto"/>
        <w:jc w:val="both"/>
        <w:rPr>
          <w:rFonts w:ascii="Calibri Light" w:hAnsi="Calibri Light"/>
          <w:lang w:val="en-US"/>
        </w:rPr>
      </w:pPr>
      <w:r w:rsidRPr="00024164">
        <w:rPr>
          <w:rFonts w:ascii="Calibri Light" w:hAnsi="Calibri Light"/>
          <w:lang w:val="en-US"/>
        </w:rPr>
        <w:t xml:space="preserve">At 3 T, it is difficult to distinguish between </w:t>
      </w:r>
      <w:proofErr w:type="spellStart"/>
      <w:r w:rsidRPr="00024164">
        <w:rPr>
          <w:rFonts w:ascii="Calibri Light" w:hAnsi="Calibri Light"/>
          <w:lang w:val="en-US"/>
        </w:rPr>
        <w:t>Glu</w:t>
      </w:r>
      <w:proofErr w:type="spellEnd"/>
      <w:r w:rsidRPr="00024164">
        <w:rPr>
          <w:rFonts w:ascii="Calibri Light" w:hAnsi="Calibri Light"/>
          <w:lang w:val="en-US"/>
        </w:rPr>
        <w:t xml:space="preserve"> and </w:t>
      </w:r>
      <w:proofErr w:type="spellStart"/>
      <w:r w:rsidRPr="00024164">
        <w:rPr>
          <w:rFonts w:ascii="Calibri Light" w:hAnsi="Calibri Light"/>
          <w:lang w:val="en-US"/>
        </w:rPr>
        <w:t>Gln</w:t>
      </w:r>
      <w:proofErr w:type="spellEnd"/>
      <w:r w:rsidRPr="00024164">
        <w:rPr>
          <w:rFonts w:ascii="Calibri Light" w:hAnsi="Calibri Light"/>
          <w:lang w:val="en-US"/>
        </w:rPr>
        <w:t xml:space="preserve">, so they are usually measured together as </w:t>
      </w:r>
      <w:proofErr w:type="spellStart"/>
      <w:r w:rsidRPr="00024164">
        <w:rPr>
          <w:rFonts w:ascii="Calibri Light" w:hAnsi="Calibri Light"/>
          <w:lang w:val="en-US"/>
        </w:rPr>
        <w:t>Glx</w:t>
      </w:r>
      <w:proofErr w:type="spellEnd"/>
      <w:r w:rsidRPr="00024164">
        <w:rPr>
          <w:rFonts w:ascii="Calibri Light" w:hAnsi="Calibri Light"/>
          <w:lang w:val="en-US"/>
        </w:rPr>
        <w:t xml:space="preserve"> (the signal of both glutamate and glutamine combined) </w:t>
      </w:r>
      <w:r w:rsidRPr="00024164">
        <w:rPr>
          <w:rFonts w:ascii="Calibri Light" w:hAnsi="Calibri Light"/>
          <w:lang w:val="en-US"/>
        </w:rPr>
        <w:fldChar w:fldCharType="begin"/>
      </w:r>
      <w:r w:rsidR="00A25A3E" w:rsidRPr="00024164">
        <w:rPr>
          <w:rFonts w:ascii="Calibri Light" w:hAnsi="Calibri Light"/>
          <w:lang w:val="en-US"/>
        </w:rPr>
        <w:instrText xml:space="preserve"> ADDIN ZOTERO_ITEM CSL_CITATION {"citationID":"LOMSMmew","properties":{"formattedCitation":"\\super 14\\nosupersub{}","plainCitation":"14","noteIndex":0},"citationItems":[{"id":2091,"uris":["http://zotero.org/users/9426517/items/PIURCZCH"],"itemData":{"id":2091,"type":"article-journal","container-title":"Magnetic Resonance in Medicine","DOI":"10.1002/mrm.21696","ISSN":"07403194, 15222594","issue":"4","journalAbbreviation":"Magn. Reson. Med.","language":"en","page":"964-969","source":"DOI.org (Crossref)","title":"Comparative reliability of proton spectroscopy techniques designed to improve detection of J-coupled metabolites","volume":"60","author":[{"family":"Mullins","given":"Paul Gerald"},{"family":"Chen","given":"Hongji"},{"family":"Xu","given":"Jing"},{"family":"Caprihan","given":"Arvind"},{"family":"Gasparovic","given":"Charles"}],"issued":{"date-parts":[["2008",10]]},"citation-key":"mullins2008ComparativeReliabilityProton"}}],"schema":"https://github.com/citation-style-language/schema/raw/master/csl-citation.json"} </w:instrText>
      </w:r>
      <w:r w:rsidRPr="00024164">
        <w:rPr>
          <w:rFonts w:ascii="Calibri Light" w:hAnsi="Calibri Light"/>
          <w:lang w:val="en-US"/>
        </w:rPr>
        <w:fldChar w:fldCharType="separate"/>
      </w:r>
      <w:r w:rsidR="00A25A3E" w:rsidRPr="00024164">
        <w:rPr>
          <w:rFonts w:ascii="Calibri Light" w:hAnsi="Calibri Light" w:cs="Calibri Light"/>
          <w:vertAlign w:val="superscript"/>
        </w:rPr>
        <w:t>14</w:t>
      </w:r>
      <w:r w:rsidRPr="00024164">
        <w:rPr>
          <w:rFonts w:ascii="Calibri Light" w:hAnsi="Calibri Light"/>
          <w:lang w:val="en-US"/>
        </w:rPr>
        <w:fldChar w:fldCharType="end"/>
      </w:r>
      <w:r w:rsidRPr="00024164">
        <w:rPr>
          <w:rFonts w:ascii="Calibri Light" w:hAnsi="Calibri Light"/>
          <w:lang w:val="en-US"/>
        </w:rPr>
        <w:t xml:space="preserve">. Some studies nevertheless prefer glutamate as </w:t>
      </w:r>
      <w:r w:rsidR="00BD7EE7" w:rsidRPr="00024164">
        <w:rPr>
          <w:rFonts w:ascii="Calibri Light" w:hAnsi="Calibri Light"/>
          <w:lang w:val="en-US"/>
        </w:rPr>
        <w:t xml:space="preserve">the </w:t>
      </w:r>
      <w:r w:rsidRPr="00024164">
        <w:rPr>
          <w:rFonts w:ascii="Calibri Light" w:hAnsi="Calibri Light"/>
          <w:lang w:val="en-US"/>
        </w:rPr>
        <w:t xml:space="preserve">output value. So, </w:t>
      </w:r>
      <w:r w:rsidR="00262C65" w:rsidRPr="00024164">
        <w:rPr>
          <w:rFonts w:ascii="Calibri Light" w:hAnsi="Calibri Light"/>
          <w:lang w:val="en-US"/>
        </w:rPr>
        <w:t xml:space="preserve">we measured </w:t>
      </w:r>
      <w:r w:rsidRPr="00024164">
        <w:rPr>
          <w:rFonts w:ascii="Calibri Light" w:hAnsi="Calibri Light"/>
          <w:lang w:val="en-US"/>
        </w:rPr>
        <w:t>both</w:t>
      </w:r>
      <w:r w:rsidR="00262C65" w:rsidRPr="00024164">
        <w:rPr>
          <w:rFonts w:ascii="Calibri Light" w:hAnsi="Calibri Light"/>
          <w:lang w:val="en-US"/>
        </w:rPr>
        <w:t xml:space="preserve"> concentration</w:t>
      </w:r>
      <w:r w:rsidRPr="00024164">
        <w:rPr>
          <w:rFonts w:ascii="Calibri Light" w:hAnsi="Calibri Light"/>
          <w:lang w:val="en-US"/>
        </w:rPr>
        <w:t>s</w:t>
      </w:r>
      <w:r w:rsidR="00262C65" w:rsidRPr="00024164">
        <w:rPr>
          <w:rFonts w:ascii="Calibri Light" w:hAnsi="Calibri Light"/>
          <w:lang w:val="en-US"/>
        </w:rPr>
        <w:t xml:space="preserve"> in our five voxels of interest, the ACC, the left/right putamen, and the left/right DLPFC</w:t>
      </w:r>
      <w:r w:rsidRPr="00024164">
        <w:rPr>
          <w:rFonts w:ascii="Calibri Light" w:hAnsi="Calibri Light"/>
          <w:lang w:val="en-US"/>
        </w:rPr>
        <w:t xml:space="preserve">. Results </w:t>
      </w:r>
      <w:r w:rsidR="00262C65" w:rsidRPr="00024164">
        <w:rPr>
          <w:rFonts w:ascii="Calibri Light" w:hAnsi="Calibri Light"/>
          <w:lang w:val="en-US"/>
        </w:rPr>
        <w:t>are presented in Table S1.</w:t>
      </w:r>
    </w:p>
    <w:p w14:paraId="37CE8228" w14:textId="77777777" w:rsidR="00DB6D0A" w:rsidRPr="00024164" w:rsidRDefault="00DB6D0A" w:rsidP="00EC4C3A">
      <w:pPr>
        <w:spacing w:after="120" w:line="480" w:lineRule="auto"/>
        <w:jc w:val="both"/>
        <w:rPr>
          <w:rFonts w:ascii="Calibri Light" w:hAnsi="Calibri Light"/>
          <w:lang w:val="en-US"/>
        </w:rPr>
      </w:pPr>
    </w:p>
    <w:p w14:paraId="2242DD75" w14:textId="3D8D131C" w:rsidR="00EC4C3A" w:rsidRPr="00024164" w:rsidRDefault="00EC4C3A" w:rsidP="00EC4C3A">
      <w:pPr>
        <w:spacing w:after="120" w:line="480" w:lineRule="auto"/>
        <w:jc w:val="both"/>
        <w:rPr>
          <w:rFonts w:ascii="Calibri Light" w:hAnsi="Calibri Light" w:cs="Calibri Light"/>
          <w:b/>
          <w:bCs/>
          <w:lang w:val="en-US"/>
        </w:rPr>
      </w:pPr>
      <w:r w:rsidRPr="00024164">
        <w:rPr>
          <w:rFonts w:ascii="Calibri Light" w:hAnsi="Calibri Light" w:cs="Calibri Light"/>
          <w:b/>
          <w:bCs/>
          <w:lang w:val="en-US"/>
        </w:rPr>
        <w:t xml:space="preserve">Association between psychotic-like experiences and </w:t>
      </w:r>
      <w:proofErr w:type="spellStart"/>
      <w:r w:rsidRPr="00024164">
        <w:rPr>
          <w:rFonts w:ascii="Calibri Light" w:hAnsi="Calibri Light" w:cs="Calibri Light"/>
          <w:b/>
          <w:bCs/>
          <w:lang w:val="en-US"/>
        </w:rPr>
        <w:t>G</w:t>
      </w:r>
      <w:r w:rsidR="00E92787" w:rsidRPr="00024164">
        <w:rPr>
          <w:rFonts w:ascii="Calibri Light" w:hAnsi="Calibri Light" w:cs="Calibri Light"/>
          <w:b/>
          <w:bCs/>
          <w:lang w:val="en-US"/>
        </w:rPr>
        <w:t>lx</w:t>
      </w:r>
      <w:proofErr w:type="spellEnd"/>
      <w:r w:rsidRPr="00024164">
        <w:rPr>
          <w:rFonts w:ascii="Calibri Light" w:hAnsi="Calibri Light" w:cs="Calibri Light"/>
          <w:b/>
          <w:bCs/>
          <w:lang w:val="en-US"/>
        </w:rPr>
        <w:t xml:space="preserve"> concentration in the anterior cingulate cortex</w:t>
      </w:r>
    </w:p>
    <w:p w14:paraId="7A36960F" w14:textId="2E5CDA54" w:rsidR="00EC4C3A" w:rsidRPr="00024164" w:rsidRDefault="00EC4C3A" w:rsidP="00EC4C3A">
      <w:pPr>
        <w:spacing w:after="120" w:line="480" w:lineRule="auto"/>
        <w:jc w:val="both"/>
        <w:rPr>
          <w:rFonts w:ascii="Calibri Light" w:hAnsi="Calibri Light" w:cs="Calibri Light"/>
          <w:bCs/>
          <w:lang w:val="en-US"/>
        </w:rPr>
      </w:pPr>
      <w:r w:rsidRPr="00024164">
        <w:rPr>
          <w:rFonts w:ascii="Calibri Light" w:hAnsi="Calibri Light" w:cs="Calibri Light"/>
          <w:bCs/>
          <w:lang w:val="en-US"/>
        </w:rPr>
        <w:t xml:space="preserve">We first fitted two multiple linear regression </w:t>
      </w:r>
      <w:r w:rsidR="008C3830" w:rsidRPr="00024164">
        <w:rPr>
          <w:rFonts w:ascii="Calibri Light" w:hAnsi="Calibri Light" w:cs="Calibri Light"/>
          <w:bCs/>
          <w:lang w:val="en-US"/>
        </w:rPr>
        <w:t>models</w:t>
      </w:r>
      <w:r w:rsidRPr="00024164">
        <w:rPr>
          <w:rFonts w:ascii="Calibri Light" w:hAnsi="Calibri Light" w:cs="Calibri Light"/>
          <w:bCs/>
          <w:lang w:val="en-US"/>
        </w:rPr>
        <w:t xml:space="preserve"> to test if absolute glutamate concentrations in the ACC, left DLPFC and right DLPFC predicted symptom scores. The first fitted regression model was: psychotic-like experiences ~ </w:t>
      </w:r>
      <w:proofErr w:type="spellStart"/>
      <w:r w:rsidRPr="00024164">
        <w:rPr>
          <w:rFonts w:ascii="Calibri Light" w:hAnsi="Calibri Light" w:cs="Calibri Light"/>
          <w:bCs/>
          <w:lang w:val="en-US"/>
        </w:rPr>
        <w:t>Glx</w:t>
      </w:r>
      <w:proofErr w:type="spellEnd"/>
      <w:r w:rsidRPr="00024164">
        <w:rPr>
          <w:rFonts w:ascii="Calibri Light" w:hAnsi="Calibri Light" w:cs="Calibri Light"/>
          <w:bCs/>
          <w:lang w:val="en-US"/>
        </w:rPr>
        <w:t xml:space="preserve"> DLPFC_R + </w:t>
      </w:r>
      <w:proofErr w:type="spellStart"/>
      <w:r w:rsidRPr="00024164">
        <w:rPr>
          <w:rFonts w:ascii="Calibri Light" w:hAnsi="Calibri Light" w:cs="Calibri Light"/>
          <w:bCs/>
          <w:lang w:val="en-US"/>
        </w:rPr>
        <w:t>Glx</w:t>
      </w:r>
      <w:proofErr w:type="spellEnd"/>
      <w:r w:rsidRPr="00024164">
        <w:rPr>
          <w:rFonts w:ascii="Calibri Light" w:hAnsi="Calibri Light" w:cs="Calibri Light"/>
          <w:bCs/>
          <w:lang w:val="en-US"/>
        </w:rPr>
        <w:t xml:space="preserve"> DLPFC L + </w:t>
      </w:r>
      <w:proofErr w:type="spellStart"/>
      <w:r w:rsidRPr="00024164">
        <w:rPr>
          <w:rFonts w:ascii="Calibri Light" w:hAnsi="Calibri Light" w:cs="Calibri Light"/>
          <w:bCs/>
          <w:lang w:val="en-US"/>
        </w:rPr>
        <w:t>Glx</w:t>
      </w:r>
      <w:proofErr w:type="spellEnd"/>
      <w:r w:rsidRPr="00024164">
        <w:rPr>
          <w:rFonts w:ascii="Calibri Light" w:hAnsi="Calibri Light" w:cs="Calibri Light"/>
          <w:bCs/>
          <w:lang w:val="en-US"/>
        </w:rPr>
        <w:t xml:space="preserve"> ACC + age + sex. The overall regression was not significant (R2 = 0.1</w:t>
      </w:r>
      <w:r w:rsidR="00C7425A" w:rsidRPr="00024164">
        <w:rPr>
          <w:rFonts w:ascii="Calibri Light" w:hAnsi="Calibri Light" w:cs="Calibri Light"/>
          <w:bCs/>
          <w:lang w:val="en-US"/>
        </w:rPr>
        <w:t>1</w:t>
      </w:r>
      <w:r w:rsidRPr="00024164">
        <w:rPr>
          <w:rFonts w:ascii="Calibri Light" w:hAnsi="Calibri Light" w:cs="Calibri Light"/>
          <w:bCs/>
          <w:lang w:val="en-US"/>
        </w:rPr>
        <w:t>, F(5,46) = 1.</w:t>
      </w:r>
      <w:r w:rsidR="00C7425A" w:rsidRPr="00024164">
        <w:rPr>
          <w:rFonts w:ascii="Calibri Light" w:hAnsi="Calibri Light" w:cs="Calibri Light"/>
          <w:bCs/>
          <w:lang w:val="en-US"/>
        </w:rPr>
        <w:t>114</w:t>
      </w:r>
      <w:r w:rsidRPr="00024164">
        <w:rPr>
          <w:rFonts w:ascii="Calibri Light" w:hAnsi="Calibri Light" w:cs="Calibri Light"/>
          <w:bCs/>
          <w:lang w:val="en-US"/>
        </w:rPr>
        <w:t>, p = 0.</w:t>
      </w:r>
      <w:r w:rsidR="00C7425A" w:rsidRPr="00024164">
        <w:rPr>
          <w:rFonts w:ascii="Calibri Light" w:hAnsi="Calibri Light" w:cs="Calibri Light"/>
          <w:bCs/>
          <w:lang w:val="en-US"/>
        </w:rPr>
        <w:t>37</w:t>
      </w:r>
      <w:r w:rsidRPr="00024164">
        <w:rPr>
          <w:rFonts w:ascii="Calibri Light" w:hAnsi="Calibri Light" w:cs="Calibri Light"/>
          <w:bCs/>
          <w:lang w:val="en-US"/>
        </w:rPr>
        <w:t xml:space="preserve">). Importantly, however we found that levels of glutamate in the ACC significantly predicted psychotic-like experiences (β = </w:t>
      </w:r>
      <w:r w:rsidR="00C7425A" w:rsidRPr="00024164">
        <w:rPr>
          <w:rFonts w:ascii="Calibri Light" w:hAnsi="Calibri Light" w:cs="Calibri Light"/>
          <w:bCs/>
          <w:lang w:val="en-US"/>
        </w:rPr>
        <w:t>7.65</w:t>
      </w:r>
      <w:r w:rsidRPr="00024164">
        <w:rPr>
          <w:rFonts w:ascii="Calibri Light" w:hAnsi="Calibri Light" w:cs="Calibri Light"/>
          <w:bCs/>
          <w:lang w:val="en-US"/>
        </w:rPr>
        <w:t>, p = 0.0</w:t>
      </w:r>
      <w:r w:rsidR="00C7425A" w:rsidRPr="00024164">
        <w:rPr>
          <w:rFonts w:ascii="Calibri Light" w:hAnsi="Calibri Light" w:cs="Calibri Light"/>
          <w:bCs/>
          <w:lang w:val="en-US"/>
        </w:rPr>
        <w:t>42</w:t>
      </w:r>
      <w:r w:rsidRPr="00024164">
        <w:rPr>
          <w:rFonts w:ascii="Calibri Light" w:hAnsi="Calibri Light" w:cs="Calibri Light"/>
          <w:bCs/>
          <w:lang w:val="en-US"/>
        </w:rPr>
        <w:t xml:space="preserve">). Autistic traits however were not predicted by levels of glutamate. </w:t>
      </w:r>
    </w:p>
    <w:p w14:paraId="6291A8EB" w14:textId="6D4DB19C" w:rsidR="00EC4C3A" w:rsidRPr="00024164" w:rsidRDefault="00EC4C3A" w:rsidP="00EC4C3A">
      <w:pPr>
        <w:spacing w:after="120" w:line="480" w:lineRule="auto"/>
        <w:jc w:val="both"/>
        <w:rPr>
          <w:rFonts w:ascii="Calibri Light" w:hAnsi="Calibri Light" w:cs="Calibri Light"/>
          <w:b/>
          <w:bCs/>
          <w:lang w:val="en-US"/>
        </w:rPr>
      </w:pPr>
      <w:r w:rsidRPr="00024164">
        <w:rPr>
          <w:rFonts w:ascii="Calibri Light" w:hAnsi="Calibri Light" w:cs="Calibri Light"/>
          <w:bCs/>
          <w:lang w:val="en-US"/>
        </w:rPr>
        <w:t xml:space="preserve">Supporting this finding, the binomial logistic regression (PLE-group ~ </w:t>
      </w:r>
      <w:proofErr w:type="spellStart"/>
      <w:r w:rsidRPr="00024164">
        <w:rPr>
          <w:rFonts w:ascii="Calibri Light" w:hAnsi="Calibri Light" w:cs="Calibri Light"/>
          <w:bCs/>
          <w:lang w:val="en-US"/>
        </w:rPr>
        <w:t>Gl</w:t>
      </w:r>
      <w:r w:rsidR="00C7425A" w:rsidRPr="00024164">
        <w:rPr>
          <w:rFonts w:ascii="Calibri Light" w:hAnsi="Calibri Light" w:cs="Calibri Light"/>
          <w:bCs/>
          <w:lang w:val="en-US"/>
        </w:rPr>
        <w:t>x</w:t>
      </w:r>
      <w:proofErr w:type="spellEnd"/>
      <w:r w:rsidRPr="00024164">
        <w:rPr>
          <w:rFonts w:ascii="Calibri Light" w:hAnsi="Calibri Light" w:cs="Calibri Light"/>
          <w:bCs/>
          <w:lang w:val="en-US"/>
        </w:rPr>
        <w:t xml:space="preserve"> DLPFC_R + </w:t>
      </w:r>
      <w:proofErr w:type="spellStart"/>
      <w:r w:rsidRPr="00024164">
        <w:rPr>
          <w:rFonts w:ascii="Calibri Light" w:hAnsi="Calibri Light" w:cs="Calibri Light"/>
          <w:bCs/>
          <w:lang w:val="en-US"/>
        </w:rPr>
        <w:t>Gl</w:t>
      </w:r>
      <w:r w:rsidR="00C7425A" w:rsidRPr="00024164">
        <w:rPr>
          <w:rFonts w:ascii="Calibri Light" w:hAnsi="Calibri Light" w:cs="Calibri Light"/>
          <w:bCs/>
          <w:lang w:val="en-US"/>
        </w:rPr>
        <w:t>x</w:t>
      </w:r>
      <w:proofErr w:type="spellEnd"/>
      <w:r w:rsidRPr="00024164">
        <w:rPr>
          <w:rFonts w:ascii="Calibri Light" w:hAnsi="Calibri Light" w:cs="Calibri Light"/>
          <w:bCs/>
          <w:lang w:val="en-US"/>
        </w:rPr>
        <w:t xml:space="preserve"> DLPFC L + </w:t>
      </w:r>
      <w:proofErr w:type="spellStart"/>
      <w:r w:rsidRPr="00024164">
        <w:rPr>
          <w:rFonts w:ascii="Calibri Light" w:hAnsi="Calibri Light" w:cs="Calibri Light"/>
          <w:bCs/>
          <w:lang w:val="en-US"/>
        </w:rPr>
        <w:t>Gl</w:t>
      </w:r>
      <w:r w:rsidR="00C7425A" w:rsidRPr="00024164">
        <w:rPr>
          <w:rFonts w:ascii="Calibri Light" w:hAnsi="Calibri Light" w:cs="Calibri Light"/>
          <w:bCs/>
          <w:lang w:val="en-US"/>
        </w:rPr>
        <w:t>x</w:t>
      </w:r>
      <w:proofErr w:type="spellEnd"/>
      <w:r w:rsidRPr="00024164">
        <w:rPr>
          <w:rFonts w:ascii="Calibri Light" w:hAnsi="Calibri Light" w:cs="Calibri Light"/>
          <w:bCs/>
          <w:lang w:val="en-US"/>
        </w:rPr>
        <w:t xml:space="preserve"> ACC + age + sex) revealed that while holding all other predictor variables constant, the odds of high psychotic-like experiences occurring increased by 16.9% (</w:t>
      </w:r>
      <w:proofErr w:type="spellStart"/>
      <w:r w:rsidRPr="00024164">
        <w:rPr>
          <w:rFonts w:ascii="Calibri Light" w:hAnsi="Calibri Light" w:cs="Calibri Light"/>
          <w:bCs/>
          <w:lang w:val="en-US"/>
        </w:rPr>
        <w:t>coeff</w:t>
      </w:r>
      <w:proofErr w:type="spellEnd"/>
      <w:r w:rsidRPr="00024164">
        <w:rPr>
          <w:rFonts w:ascii="Calibri Light" w:hAnsi="Calibri Light" w:cs="Calibri Light"/>
          <w:bCs/>
          <w:lang w:val="en-US"/>
        </w:rPr>
        <w:t>. est.=0.43, 95% CI [0.0</w:t>
      </w:r>
      <w:r w:rsidR="00C7425A" w:rsidRPr="00024164">
        <w:rPr>
          <w:rFonts w:ascii="Calibri Light" w:hAnsi="Calibri Light" w:cs="Calibri Light"/>
          <w:bCs/>
          <w:lang w:val="en-US"/>
        </w:rPr>
        <w:t>8</w:t>
      </w:r>
      <w:r w:rsidRPr="00024164">
        <w:rPr>
          <w:rFonts w:ascii="Calibri Light" w:hAnsi="Calibri Light" w:cs="Calibri Light"/>
          <w:bCs/>
          <w:lang w:val="en-US"/>
        </w:rPr>
        <w:t>, 2.</w:t>
      </w:r>
      <w:r w:rsidR="00C7425A" w:rsidRPr="00024164">
        <w:rPr>
          <w:rFonts w:ascii="Calibri Light" w:hAnsi="Calibri Light" w:cs="Calibri Light"/>
          <w:bCs/>
          <w:lang w:val="en-US"/>
        </w:rPr>
        <w:t>33</w:t>
      </w:r>
      <w:r w:rsidRPr="00024164">
        <w:rPr>
          <w:rFonts w:ascii="Calibri Light" w:hAnsi="Calibri Light" w:cs="Calibri Light"/>
          <w:bCs/>
          <w:lang w:val="en-US"/>
        </w:rPr>
        <w:t>], p=0.024) for a one-unit increase in ACC glutamate. We did not see this effect of glutamate on autistic traits</w:t>
      </w:r>
      <w:r w:rsidRPr="00024164">
        <w:rPr>
          <w:rFonts w:ascii="Calibri Light" w:hAnsi="Calibri Light" w:cs="Calibri Light"/>
          <w:b/>
          <w:bCs/>
          <w:lang w:val="en-US"/>
        </w:rPr>
        <w:t>.</w:t>
      </w:r>
    </w:p>
    <w:p w14:paraId="3C0A2B81" w14:textId="4BE8D5F1" w:rsidR="00860F41" w:rsidRPr="00024164" w:rsidRDefault="00860F41" w:rsidP="00EC4C3A">
      <w:pPr>
        <w:spacing w:after="120" w:line="480" w:lineRule="auto"/>
        <w:jc w:val="both"/>
        <w:rPr>
          <w:rFonts w:ascii="Calibri Light" w:hAnsi="Calibri Light" w:cs="Calibri Light"/>
          <w:b/>
          <w:bCs/>
          <w:lang w:val="en-US"/>
        </w:rPr>
      </w:pPr>
    </w:p>
    <w:p w14:paraId="49784A37" w14:textId="3B309F0F" w:rsidR="00860F41" w:rsidRPr="00024164" w:rsidRDefault="00860F41" w:rsidP="00860F41">
      <w:pPr>
        <w:spacing w:after="120" w:line="480" w:lineRule="auto"/>
        <w:jc w:val="both"/>
        <w:rPr>
          <w:rFonts w:ascii="Calibri Light" w:hAnsi="Calibri Light" w:cs="Calibri Light"/>
          <w:b/>
          <w:bCs/>
          <w:lang w:val="en-US"/>
        </w:rPr>
      </w:pPr>
      <w:r w:rsidRPr="00024164">
        <w:rPr>
          <w:rFonts w:ascii="Calibri Light" w:hAnsi="Calibri Light" w:cs="Calibri Light"/>
          <w:b/>
          <w:bCs/>
          <w:lang w:val="en-US"/>
        </w:rPr>
        <w:lastRenderedPageBreak/>
        <w:t xml:space="preserve">Association between psychotic-like experiences and </w:t>
      </w:r>
      <w:proofErr w:type="spellStart"/>
      <w:r w:rsidRPr="00024164">
        <w:rPr>
          <w:rFonts w:ascii="Calibri Light" w:hAnsi="Calibri Light" w:cs="Calibri Light"/>
          <w:b/>
          <w:bCs/>
          <w:lang w:val="en-US"/>
        </w:rPr>
        <w:t>Glu</w:t>
      </w:r>
      <w:proofErr w:type="spellEnd"/>
      <w:r w:rsidRPr="00024164">
        <w:rPr>
          <w:rFonts w:ascii="Calibri Light" w:hAnsi="Calibri Light" w:cs="Calibri Light"/>
          <w:b/>
          <w:bCs/>
          <w:lang w:val="en-US"/>
        </w:rPr>
        <w:t xml:space="preserve"> concentration in the anterior cingulate cortex measured with </w:t>
      </w:r>
      <w:proofErr w:type="spellStart"/>
      <w:r w:rsidR="008C3830" w:rsidRPr="00024164">
        <w:rPr>
          <w:rFonts w:ascii="Calibri Light" w:hAnsi="Calibri Light" w:cs="Calibri Light"/>
          <w:b/>
          <w:bCs/>
          <w:lang w:val="en-US"/>
        </w:rPr>
        <w:t>spant+ABfit</w:t>
      </w:r>
      <w:proofErr w:type="spellEnd"/>
    </w:p>
    <w:p w14:paraId="26C40DD4" w14:textId="5C519E95" w:rsidR="00860F41" w:rsidRPr="00024164" w:rsidRDefault="00860F41" w:rsidP="00860F41">
      <w:pPr>
        <w:spacing w:after="120" w:line="480" w:lineRule="auto"/>
        <w:jc w:val="both"/>
        <w:rPr>
          <w:rFonts w:ascii="Calibri Light" w:hAnsi="Calibri Light" w:cs="Calibri Light"/>
          <w:bCs/>
          <w:lang w:val="en-US"/>
        </w:rPr>
      </w:pPr>
      <w:r w:rsidRPr="00024164">
        <w:rPr>
          <w:rFonts w:ascii="Calibri Light" w:hAnsi="Calibri Light" w:cs="Calibri Light"/>
          <w:bCs/>
          <w:lang w:val="en-US"/>
        </w:rPr>
        <w:t xml:space="preserve">We first fitted two multiple linear regression </w:t>
      </w:r>
      <w:r w:rsidR="00E92787" w:rsidRPr="00024164">
        <w:rPr>
          <w:rFonts w:ascii="Calibri Light" w:hAnsi="Calibri Light" w:cs="Calibri Light"/>
          <w:bCs/>
          <w:lang w:val="en-US"/>
        </w:rPr>
        <w:t>models</w:t>
      </w:r>
      <w:r w:rsidRPr="00024164">
        <w:rPr>
          <w:rFonts w:ascii="Calibri Light" w:hAnsi="Calibri Light" w:cs="Calibri Light"/>
          <w:bCs/>
          <w:lang w:val="en-US"/>
        </w:rPr>
        <w:t xml:space="preserve"> to test if absolute glutamate concentrations in the ACC, left DLPFC and right DLPFC predicted symptom scores. The first fitted regression model was: psychotic-like experiences ~ </w:t>
      </w:r>
      <w:proofErr w:type="spellStart"/>
      <w:r w:rsidRPr="00024164">
        <w:rPr>
          <w:rFonts w:ascii="Calibri Light" w:hAnsi="Calibri Light" w:cs="Calibri Light"/>
          <w:bCs/>
          <w:lang w:val="en-US"/>
        </w:rPr>
        <w:t>Glx</w:t>
      </w:r>
      <w:proofErr w:type="spellEnd"/>
      <w:r w:rsidRPr="00024164">
        <w:rPr>
          <w:rFonts w:ascii="Calibri Light" w:hAnsi="Calibri Light" w:cs="Calibri Light"/>
          <w:bCs/>
          <w:lang w:val="en-US"/>
        </w:rPr>
        <w:t xml:space="preserve"> DLPFC_R + </w:t>
      </w:r>
      <w:proofErr w:type="spellStart"/>
      <w:r w:rsidRPr="00024164">
        <w:rPr>
          <w:rFonts w:ascii="Calibri Light" w:hAnsi="Calibri Light" w:cs="Calibri Light"/>
          <w:bCs/>
          <w:lang w:val="en-US"/>
        </w:rPr>
        <w:t>Glx</w:t>
      </w:r>
      <w:proofErr w:type="spellEnd"/>
      <w:r w:rsidRPr="00024164">
        <w:rPr>
          <w:rFonts w:ascii="Calibri Light" w:hAnsi="Calibri Light" w:cs="Calibri Light"/>
          <w:bCs/>
          <w:lang w:val="en-US"/>
        </w:rPr>
        <w:t xml:space="preserve"> DLPFC L + </w:t>
      </w:r>
      <w:proofErr w:type="spellStart"/>
      <w:r w:rsidRPr="00024164">
        <w:rPr>
          <w:rFonts w:ascii="Calibri Light" w:hAnsi="Calibri Light" w:cs="Calibri Light"/>
          <w:bCs/>
          <w:lang w:val="en-US"/>
        </w:rPr>
        <w:t>Glx</w:t>
      </w:r>
      <w:proofErr w:type="spellEnd"/>
      <w:r w:rsidRPr="00024164">
        <w:rPr>
          <w:rFonts w:ascii="Calibri Light" w:hAnsi="Calibri Light" w:cs="Calibri Light"/>
          <w:bCs/>
          <w:lang w:val="en-US"/>
        </w:rPr>
        <w:t xml:space="preserve"> ACC + age + sex. The overall regression was not significant (R2 = 0.09, F(4,46) = 1.1</w:t>
      </w:r>
      <w:r w:rsidR="00CC7F6D" w:rsidRPr="00024164">
        <w:rPr>
          <w:rFonts w:ascii="Calibri Light" w:hAnsi="Calibri Light" w:cs="Calibri Light"/>
          <w:bCs/>
          <w:lang w:val="en-US"/>
        </w:rPr>
        <w:t>2</w:t>
      </w:r>
      <w:r w:rsidRPr="00024164">
        <w:rPr>
          <w:rFonts w:ascii="Calibri Light" w:hAnsi="Calibri Light" w:cs="Calibri Light"/>
          <w:bCs/>
          <w:lang w:val="en-US"/>
        </w:rPr>
        <w:t>4, p = 0.3</w:t>
      </w:r>
      <w:r w:rsidR="00CC7F6D" w:rsidRPr="00024164">
        <w:rPr>
          <w:rFonts w:ascii="Calibri Light" w:hAnsi="Calibri Light" w:cs="Calibri Light"/>
          <w:bCs/>
          <w:lang w:val="en-US"/>
        </w:rPr>
        <w:t>5</w:t>
      </w:r>
      <w:r w:rsidRPr="00024164">
        <w:rPr>
          <w:rFonts w:ascii="Calibri Light" w:hAnsi="Calibri Light" w:cs="Calibri Light"/>
          <w:bCs/>
          <w:lang w:val="en-US"/>
        </w:rPr>
        <w:t xml:space="preserve">). </w:t>
      </w:r>
      <w:r w:rsidR="005E5E47" w:rsidRPr="00024164">
        <w:rPr>
          <w:rFonts w:ascii="Calibri Light" w:hAnsi="Calibri Light" w:cs="Calibri Light"/>
          <w:bCs/>
          <w:lang w:val="en-US"/>
        </w:rPr>
        <w:t>Similarly</w:t>
      </w:r>
      <w:r w:rsidR="00CC7F6D" w:rsidRPr="00024164">
        <w:rPr>
          <w:rFonts w:ascii="Calibri Light" w:hAnsi="Calibri Light" w:cs="Calibri Light"/>
          <w:bCs/>
          <w:lang w:val="en-US"/>
        </w:rPr>
        <w:t xml:space="preserve"> as for the results derived by Osprey</w:t>
      </w:r>
      <w:r w:rsidRPr="00024164">
        <w:rPr>
          <w:rFonts w:ascii="Calibri Light" w:hAnsi="Calibri Light" w:cs="Calibri Light"/>
          <w:bCs/>
          <w:lang w:val="en-US"/>
        </w:rPr>
        <w:t xml:space="preserve">, we found that levels of glutamate in the ACC predicted psychotic-like experiences </w:t>
      </w:r>
      <w:r w:rsidR="00CC7F6D" w:rsidRPr="00024164">
        <w:rPr>
          <w:rFonts w:ascii="Calibri Light" w:hAnsi="Calibri Light" w:cs="Calibri Light"/>
          <w:bCs/>
          <w:lang w:val="en-US"/>
        </w:rPr>
        <w:t xml:space="preserve">with a marginal significance </w:t>
      </w:r>
      <w:r w:rsidRPr="00024164">
        <w:rPr>
          <w:rFonts w:ascii="Calibri Light" w:hAnsi="Calibri Light" w:cs="Calibri Light"/>
          <w:bCs/>
          <w:lang w:val="en-US"/>
        </w:rPr>
        <w:t xml:space="preserve">(β = </w:t>
      </w:r>
      <w:r w:rsidR="00CC7F6D" w:rsidRPr="00024164">
        <w:rPr>
          <w:rFonts w:ascii="Calibri Light" w:hAnsi="Calibri Light" w:cs="Calibri Light"/>
          <w:bCs/>
          <w:lang w:val="en-US"/>
        </w:rPr>
        <w:t>4</w:t>
      </w:r>
      <w:r w:rsidRPr="00024164">
        <w:rPr>
          <w:rFonts w:ascii="Calibri Light" w:hAnsi="Calibri Light" w:cs="Calibri Light"/>
          <w:bCs/>
          <w:lang w:val="en-US"/>
        </w:rPr>
        <w:t>.6</w:t>
      </w:r>
      <w:r w:rsidR="00CC7F6D" w:rsidRPr="00024164">
        <w:rPr>
          <w:rFonts w:ascii="Calibri Light" w:hAnsi="Calibri Light" w:cs="Calibri Light"/>
          <w:bCs/>
          <w:lang w:val="en-US"/>
        </w:rPr>
        <w:t>1</w:t>
      </w:r>
      <w:r w:rsidRPr="00024164">
        <w:rPr>
          <w:rFonts w:ascii="Calibri Light" w:hAnsi="Calibri Light" w:cs="Calibri Light"/>
          <w:bCs/>
          <w:lang w:val="en-US"/>
        </w:rPr>
        <w:t>, p = 0.0</w:t>
      </w:r>
      <w:r w:rsidR="00CC7F6D" w:rsidRPr="00024164">
        <w:rPr>
          <w:rFonts w:ascii="Calibri Light" w:hAnsi="Calibri Light" w:cs="Calibri Light"/>
          <w:bCs/>
          <w:lang w:val="en-US"/>
        </w:rPr>
        <w:t>53</w:t>
      </w:r>
      <w:r w:rsidRPr="00024164">
        <w:rPr>
          <w:rFonts w:ascii="Calibri Light" w:hAnsi="Calibri Light" w:cs="Calibri Light"/>
          <w:bCs/>
          <w:lang w:val="en-US"/>
        </w:rPr>
        <w:t xml:space="preserve">). Autistic traits however were not predicted by levels of glutamate. </w:t>
      </w:r>
    </w:p>
    <w:p w14:paraId="4A533C6E" w14:textId="423DA1C1" w:rsidR="00860F41" w:rsidRPr="00024164" w:rsidRDefault="00CC7F6D" w:rsidP="00860F41">
      <w:pPr>
        <w:spacing w:after="120" w:line="480" w:lineRule="auto"/>
        <w:jc w:val="both"/>
        <w:rPr>
          <w:rFonts w:ascii="Calibri Light" w:hAnsi="Calibri Light" w:cs="Calibri Light"/>
          <w:b/>
          <w:bCs/>
          <w:lang w:val="en-US"/>
        </w:rPr>
      </w:pPr>
      <w:r w:rsidRPr="00024164">
        <w:rPr>
          <w:rFonts w:ascii="Calibri Light" w:hAnsi="Calibri Light" w:cs="Calibri Light"/>
          <w:bCs/>
          <w:lang w:val="en-US"/>
        </w:rPr>
        <w:t xml:space="preserve">Also, the binomial logistic regression </w:t>
      </w:r>
      <w:r w:rsidR="00860F41" w:rsidRPr="00024164">
        <w:rPr>
          <w:rFonts w:ascii="Calibri Light" w:hAnsi="Calibri Light" w:cs="Calibri Light"/>
          <w:bCs/>
          <w:lang w:val="en-US"/>
        </w:rPr>
        <w:t xml:space="preserve">(PLE-group ~ </w:t>
      </w:r>
      <w:proofErr w:type="spellStart"/>
      <w:r w:rsidR="00860F41" w:rsidRPr="00024164">
        <w:rPr>
          <w:rFonts w:ascii="Calibri Light" w:hAnsi="Calibri Light" w:cs="Calibri Light"/>
          <w:bCs/>
          <w:lang w:val="en-US"/>
        </w:rPr>
        <w:t>Glx</w:t>
      </w:r>
      <w:proofErr w:type="spellEnd"/>
      <w:r w:rsidR="00860F41" w:rsidRPr="00024164">
        <w:rPr>
          <w:rFonts w:ascii="Calibri Light" w:hAnsi="Calibri Light" w:cs="Calibri Light"/>
          <w:bCs/>
          <w:lang w:val="en-US"/>
        </w:rPr>
        <w:t xml:space="preserve"> DLPFC_R + </w:t>
      </w:r>
      <w:proofErr w:type="spellStart"/>
      <w:r w:rsidR="00860F41" w:rsidRPr="00024164">
        <w:rPr>
          <w:rFonts w:ascii="Calibri Light" w:hAnsi="Calibri Light" w:cs="Calibri Light"/>
          <w:bCs/>
          <w:lang w:val="en-US"/>
        </w:rPr>
        <w:t>Glx</w:t>
      </w:r>
      <w:proofErr w:type="spellEnd"/>
      <w:r w:rsidR="00860F41" w:rsidRPr="00024164">
        <w:rPr>
          <w:rFonts w:ascii="Calibri Light" w:hAnsi="Calibri Light" w:cs="Calibri Light"/>
          <w:bCs/>
          <w:lang w:val="en-US"/>
        </w:rPr>
        <w:t xml:space="preserve"> DLPFC L + </w:t>
      </w:r>
      <w:proofErr w:type="spellStart"/>
      <w:r w:rsidR="00860F41" w:rsidRPr="00024164">
        <w:rPr>
          <w:rFonts w:ascii="Calibri Light" w:hAnsi="Calibri Light" w:cs="Calibri Light"/>
          <w:bCs/>
          <w:lang w:val="en-US"/>
        </w:rPr>
        <w:t>Glx</w:t>
      </w:r>
      <w:proofErr w:type="spellEnd"/>
      <w:r w:rsidR="00860F41" w:rsidRPr="00024164">
        <w:rPr>
          <w:rFonts w:ascii="Calibri Light" w:hAnsi="Calibri Light" w:cs="Calibri Light"/>
          <w:bCs/>
          <w:lang w:val="en-US"/>
        </w:rPr>
        <w:t xml:space="preserve"> ACC + age + sex) revealed</w:t>
      </w:r>
      <w:r w:rsidRPr="00024164">
        <w:rPr>
          <w:rFonts w:ascii="Calibri Light" w:hAnsi="Calibri Light" w:cs="Calibri Light"/>
          <w:bCs/>
          <w:lang w:val="en-US"/>
        </w:rPr>
        <w:t xml:space="preserve"> similar results namely</w:t>
      </w:r>
      <w:r w:rsidR="00860F41" w:rsidRPr="00024164">
        <w:rPr>
          <w:rFonts w:ascii="Calibri Light" w:hAnsi="Calibri Light" w:cs="Calibri Light"/>
          <w:bCs/>
          <w:lang w:val="en-US"/>
        </w:rPr>
        <w:t xml:space="preserve"> that while holding all other predictor variables constant, the odds of high psychotic-like experiences occurring increased</w:t>
      </w:r>
      <w:r w:rsidRPr="00024164">
        <w:rPr>
          <w:rFonts w:ascii="Calibri Light" w:hAnsi="Calibri Light" w:cs="Calibri Light"/>
          <w:bCs/>
          <w:lang w:val="en-US"/>
        </w:rPr>
        <w:t xml:space="preserve">, with marginal </w:t>
      </w:r>
      <w:r w:rsidR="00E92787" w:rsidRPr="00024164">
        <w:rPr>
          <w:rFonts w:ascii="Calibri Light" w:hAnsi="Calibri Light" w:cs="Calibri Light"/>
          <w:bCs/>
          <w:lang w:val="en-US"/>
        </w:rPr>
        <w:t>significance</w:t>
      </w:r>
      <w:r w:rsidRPr="00024164">
        <w:rPr>
          <w:rFonts w:ascii="Calibri Light" w:hAnsi="Calibri Light" w:cs="Calibri Light"/>
          <w:bCs/>
          <w:lang w:val="en-US"/>
        </w:rPr>
        <w:t>,</w:t>
      </w:r>
      <w:r w:rsidR="00860F41" w:rsidRPr="00024164">
        <w:rPr>
          <w:rFonts w:ascii="Calibri Light" w:hAnsi="Calibri Light" w:cs="Calibri Light"/>
          <w:bCs/>
          <w:lang w:val="en-US"/>
        </w:rPr>
        <w:t xml:space="preserve"> by </w:t>
      </w:r>
      <w:r w:rsidRPr="00024164">
        <w:rPr>
          <w:rFonts w:ascii="Calibri Light" w:hAnsi="Calibri Light" w:cs="Calibri Light"/>
          <w:bCs/>
          <w:lang w:val="en-US"/>
        </w:rPr>
        <w:t>48.</w:t>
      </w:r>
      <w:r w:rsidR="00860F41" w:rsidRPr="00024164">
        <w:rPr>
          <w:rFonts w:ascii="Calibri Light" w:hAnsi="Calibri Light" w:cs="Calibri Light"/>
          <w:bCs/>
          <w:lang w:val="en-US"/>
        </w:rPr>
        <w:t>9% (</w:t>
      </w:r>
      <w:proofErr w:type="spellStart"/>
      <w:r w:rsidR="00860F41" w:rsidRPr="00024164">
        <w:rPr>
          <w:rFonts w:ascii="Calibri Light" w:hAnsi="Calibri Light" w:cs="Calibri Light"/>
          <w:bCs/>
          <w:lang w:val="en-US"/>
        </w:rPr>
        <w:t>coeff</w:t>
      </w:r>
      <w:proofErr w:type="spellEnd"/>
      <w:r w:rsidR="00860F41" w:rsidRPr="00024164">
        <w:rPr>
          <w:rFonts w:ascii="Calibri Light" w:hAnsi="Calibri Light" w:cs="Calibri Light"/>
          <w:bCs/>
          <w:lang w:val="en-US"/>
        </w:rPr>
        <w:t>. est.=0.18, 95% CI [0.0</w:t>
      </w:r>
      <w:r w:rsidRPr="00024164">
        <w:rPr>
          <w:rFonts w:ascii="Calibri Light" w:hAnsi="Calibri Light" w:cs="Calibri Light"/>
          <w:bCs/>
          <w:lang w:val="en-US"/>
        </w:rPr>
        <w:t>1</w:t>
      </w:r>
      <w:r w:rsidR="00860F41" w:rsidRPr="00024164">
        <w:rPr>
          <w:rFonts w:ascii="Calibri Light" w:hAnsi="Calibri Light" w:cs="Calibri Light"/>
          <w:bCs/>
          <w:lang w:val="en-US"/>
        </w:rPr>
        <w:t xml:space="preserve">, </w:t>
      </w:r>
      <w:r w:rsidRPr="00024164">
        <w:rPr>
          <w:rFonts w:ascii="Calibri Light" w:hAnsi="Calibri Light" w:cs="Calibri Light"/>
          <w:bCs/>
          <w:lang w:val="en-US"/>
        </w:rPr>
        <w:t>1.49</w:t>
      </w:r>
      <w:r w:rsidR="00860F41" w:rsidRPr="00024164">
        <w:rPr>
          <w:rFonts w:ascii="Calibri Light" w:hAnsi="Calibri Light" w:cs="Calibri Light"/>
          <w:bCs/>
          <w:lang w:val="en-US"/>
        </w:rPr>
        <w:t>], p=0.079) for a one-unit increase in ACC glutamate. We did not see this effect of glutamate on autistic traits</w:t>
      </w:r>
      <w:r w:rsidR="00860F41" w:rsidRPr="00024164">
        <w:rPr>
          <w:rFonts w:ascii="Calibri Light" w:hAnsi="Calibri Light" w:cs="Calibri Light"/>
          <w:b/>
          <w:bCs/>
          <w:lang w:val="en-US"/>
        </w:rPr>
        <w:t>.</w:t>
      </w:r>
    </w:p>
    <w:p w14:paraId="3E645A1D" w14:textId="7F52B7BA" w:rsidR="00860F41" w:rsidRPr="00024164" w:rsidRDefault="00860F41" w:rsidP="00EC4C3A">
      <w:pPr>
        <w:spacing w:after="120" w:line="480" w:lineRule="auto"/>
        <w:jc w:val="both"/>
        <w:rPr>
          <w:rFonts w:ascii="Calibri Light" w:hAnsi="Calibri Light" w:cs="Calibri Light"/>
          <w:b/>
          <w:bCs/>
          <w:lang w:val="en-US"/>
        </w:rPr>
      </w:pPr>
    </w:p>
    <w:p w14:paraId="235F5109" w14:textId="794C36AB" w:rsidR="001A565D" w:rsidRPr="00024164" w:rsidRDefault="001A565D" w:rsidP="00EC4C3A">
      <w:pPr>
        <w:spacing w:after="120" w:line="480" w:lineRule="auto"/>
        <w:jc w:val="both"/>
        <w:rPr>
          <w:rFonts w:ascii="Calibri Light" w:hAnsi="Calibri Light" w:cs="Calibri Light"/>
          <w:b/>
          <w:bCs/>
          <w:lang w:val="en-US"/>
        </w:rPr>
      </w:pPr>
      <w:r w:rsidRPr="00024164">
        <w:rPr>
          <w:rFonts w:ascii="Calibri Light" w:hAnsi="Calibri Light" w:cs="Calibri Light"/>
          <w:b/>
          <w:bCs/>
          <w:lang w:val="en-US"/>
        </w:rPr>
        <w:t xml:space="preserve">Explorative mediation analysis of </w:t>
      </w:r>
      <w:r w:rsidR="0079444A" w:rsidRPr="00024164">
        <w:rPr>
          <w:rFonts w:ascii="Calibri Light" w:hAnsi="Calibri Light" w:cs="Calibri Light"/>
          <w:b/>
          <w:bCs/>
          <w:lang w:val="en-US"/>
        </w:rPr>
        <w:t>psychotic</w:t>
      </w:r>
      <w:r w:rsidR="00B50DAE" w:rsidRPr="00024164">
        <w:rPr>
          <w:rFonts w:ascii="Calibri Light" w:hAnsi="Calibri Light" w:cs="Calibri Light"/>
          <w:b/>
          <w:bCs/>
          <w:lang w:val="en-US"/>
        </w:rPr>
        <w:t>-like experiences mediating the</w:t>
      </w:r>
      <w:r w:rsidR="0079444A" w:rsidRPr="00024164">
        <w:rPr>
          <w:rFonts w:ascii="Calibri Light" w:hAnsi="Calibri Light" w:cs="Calibri Light"/>
          <w:b/>
          <w:bCs/>
          <w:lang w:val="en-US"/>
        </w:rPr>
        <w:t xml:space="preserve"> </w:t>
      </w:r>
      <w:r w:rsidR="00B50DAE" w:rsidRPr="00024164">
        <w:rPr>
          <w:rFonts w:ascii="Calibri Light" w:hAnsi="Calibri Light" w:cs="Calibri Light"/>
          <w:b/>
          <w:bCs/>
          <w:lang w:val="en-US"/>
        </w:rPr>
        <w:t>association between ACC glutamate and autistic traits</w:t>
      </w:r>
    </w:p>
    <w:p w14:paraId="3AEFCC96" w14:textId="5C7904C3" w:rsidR="00B50DAE" w:rsidRPr="00024164" w:rsidRDefault="00B50DAE" w:rsidP="00EC4C3A">
      <w:pPr>
        <w:spacing w:after="120" w:line="480" w:lineRule="auto"/>
        <w:jc w:val="both"/>
        <w:rPr>
          <w:rFonts w:ascii="Calibri Light" w:hAnsi="Calibri Light" w:cs="Calibri Light"/>
          <w:bCs/>
          <w:lang w:val="en-US"/>
        </w:rPr>
      </w:pPr>
      <w:r w:rsidRPr="00024164">
        <w:rPr>
          <w:rFonts w:ascii="Calibri Light" w:hAnsi="Calibri Light" w:cs="Calibri Light"/>
          <w:bCs/>
          <w:lang w:val="en-US"/>
        </w:rPr>
        <w:t>We set up a</w:t>
      </w:r>
      <w:r w:rsidR="00DB6D0A" w:rsidRPr="00024164">
        <w:rPr>
          <w:rFonts w:ascii="Calibri Light" w:hAnsi="Calibri Light" w:cs="Calibri Light"/>
          <w:bCs/>
          <w:lang w:val="en-US"/>
        </w:rPr>
        <w:t>n explorative</w:t>
      </w:r>
      <w:r w:rsidRPr="00024164">
        <w:rPr>
          <w:rFonts w:ascii="Calibri Light" w:hAnsi="Calibri Light" w:cs="Calibri Light"/>
          <w:bCs/>
          <w:lang w:val="en-US"/>
        </w:rPr>
        <w:t xml:space="preserve"> causal mediation model</w:t>
      </w:r>
      <w:r w:rsidR="009653F7" w:rsidRPr="00024164">
        <w:rPr>
          <w:rFonts w:ascii="Calibri Light" w:hAnsi="Calibri Light" w:cs="Calibri Light"/>
          <w:bCs/>
          <w:lang w:val="en-US"/>
        </w:rPr>
        <w:t xml:space="preserve"> investigating the mediating effect of psychotic-like experiences on the association of ACC glutamate on autistic traits, using the r-package “mediation”</w:t>
      </w:r>
      <w:r w:rsidR="008C3830" w:rsidRPr="00024164">
        <w:rPr>
          <w:rFonts w:ascii="Calibri Light" w:hAnsi="Calibri Light" w:cs="Calibri Light"/>
          <w:bCs/>
          <w:lang w:val="en-US"/>
        </w:rPr>
        <w:t xml:space="preserve"> </w:t>
      </w:r>
      <w:r w:rsidR="00E92787" w:rsidRPr="00024164">
        <w:rPr>
          <w:rFonts w:ascii="Calibri Light" w:hAnsi="Calibri Light" w:cs="Calibri Light"/>
          <w:bCs/>
          <w:lang w:val="en-US"/>
        </w:rPr>
        <w:fldChar w:fldCharType="begin"/>
      </w:r>
      <w:r w:rsidR="00E92787" w:rsidRPr="00024164">
        <w:rPr>
          <w:rFonts w:ascii="Calibri Light" w:hAnsi="Calibri Light" w:cs="Calibri Light"/>
          <w:bCs/>
          <w:lang w:val="en-US"/>
        </w:rPr>
        <w:instrText xml:space="preserve"> ADDIN ZOTERO_ITEM CSL_CITATION {"citationID":"lvyHdnDc","properties":{"formattedCitation":"\\super 15\\nosupersub{}","plainCitation":"15","noteIndex":0},"citationItems":[{"id":2098,"uris":["http://zotero.org/users/9426517/items/2XMNG9RM"],"itemData":{"id":2098,"type":"article-journal","abstract":"In this paper, we describe the R package mediation for conducting causal mediation analysis in applied empirical research. In many scientific disciplines, the goal of researchers is not only estimating causal effects of a treatment but also understanding the process in which the treatment causally affects the outcome. Causal mediation analysis is frequently used to assess potential causal mechanisms. The mediation package implements a comprehensive suite of statistical tools for conducting such an analysis. The package is organized into two distinct approaches. Using the model-based approach, researchers can estimate causal mediation effects and conduct sensitivity analysis under the standard research design. Furthermore, the design-based approach provides several analysis tools that are applicable under different experimental designs. This approach requires weaker assumptions than the model-based approach. We also implement a statistical method for dealing with multiple (causally dependent) mediators, which are often encountered in practice. Finally, the package also offers a methodology for assessing causal mediation in the presence of treatment noncompliance, a common problem in randomized trials.","container-title":"Journal of Statistical Software","DOI":"10.18637/jss.v059.i05","ISSN":"1548-7660","language":"en","license":"Copyright (c) 2012 Dustin Tingley, Teppei Yamamoto, Kentaro Hirose, Luke Keele, Kosuke Imai","page":"1-38","source":"www.jstatsoft.org","title":"mediation: R Package for Causal Mediation Analysis","title-short":"mediation","volume":"59","author":[{"family":"Tingley","given":"Dustin"},{"family":"Yamamoto","given":"Teppei"},{"family":"Hirose","given":"Kentaro"},{"family":"Keele","given":"Luke"},{"family":"Imai","given":"Kosuke"}],"issued":{"date-parts":[["2014",9,2]]},"citation-key":"tingley2014MediationPackageCausal"}}],"schema":"https://github.com/citation-style-language/schema/raw/master/csl-citation.json"} </w:instrText>
      </w:r>
      <w:r w:rsidR="00E92787" w:rsidRPr="00024164">
        <w:rPr>
          <w:rFonts w:ascii="Calibri Light" w:hAnsi="Calibri Light" w:cs="Calibri Light"/>
          <w:bCs/>
          <w:lang w:val="en-US"/>
        </w:rPr>
        <w:fldChar w:fldCharType="separate"/>
      </w:r>
      <w:r w:rsidR="00E92787" w:rsidRPr="00024164">
        <w:rPr>
          <w:rFonts w:ascii="Calibri Light" w:hAnsi="Calibri Light" w:cs="Calibri Light"/>
          <w:vertAlign w:val="superscript"/>
        </w:rPr>
        <w:t>15</w:t>
      </w:r>
      <w:r w:rsidR="00E92787" w:rsidRPr="00024164">
        <w:rPr>
          <w:rFonts w:ascii="Calibri Light" w:hAnsi="Calibri Light" w:cs="Calibri Light"/>
          <w:bCs/>
          <w:lang w:val="en-US"/>
        </w:rPr>
        <w:fldChar w:fldCharType="end"/>
      </w:r>
      <w:r w:rsidR="009653F7" w:rsidRPr="00024164">
        <w:rPr>
          <w:rFonts w:ascii="Calibri Light" w:hAnsi="Calibri Light" w:cs="Calibri Light"/>
          <w:bCs/>
          <w:lang w:val="en-US"/>
        </w:rPr>
        <w:t xml:space="preserve"> and applying non-parametric bootstrapping</w:t>
      </w:r>
      <w:r w:rsidR="00DB6D0A" w:rsidRPr="00024164">
        <w:rPr>
          <w:rFonts w:ascii="Calibri Light" w:hAnsi="Calibri Light" w:cs="Calibri Light"/>
          <w:bCs/>
          <w:lang w:val="en-US"/>
        </w:rPr>
        <w:t>, to provide evidence for why other studies find associations between levels of glutamate and autistic traits, while we lack this finding</w:t>
      </w:r>
      <w:r w:rsidR="00C8373F" w:rsidRPr="00024164">
        <w:rPr>
          <w:rFonts w:ascii="Calibri Light" w:hAnsi="Calibri Light" w:cs="Calibri Light"/>
          <w:bCs/>
          <w:lang w:val="en-US"/>
        </w:rPr>
        <w:t xml:space="preserve">. Unstandardized indirect effects were computed for each of 5000 bootstrapped samples, and the 95% confidence interval was computed by determining the indirect effects at </w:t>
      </w:r>
      <w:r w:rsidR="00C8373F" w:rsidRPr="00024164">
        <w:rPr>
          <w:rFonts w:ascii="Calibri Light" w:hAnsi="Calibri Light" w:cs="Calibri Light"/>
          <w:bCs/>
          <w:lang w:val="en-US"/>
        </w:rPr>
        <w:lastRenderedPageBreak/>
        <w:t>the 2.5th and 97.5th percentiles.</w:t>
      </w:r>
      <w:r w:rsidR="009653F7" w:rsidRPr="00024164">
        <w:rPr>
          <w:rFonts w:ascii="Calibri Light" w:hAnsi="Calibri Light" w:cs="Calibri Light"/>
          <w:bCs/>
          <w:lang w:val="en-US"/>
        </w:rPr>
        <w:t xml:space="preserve"> </w:t>
      </w:r>
      <w:r w:rsidR="00DB6D0A" w:rsidRPr="00024164">
        <w:rPr>
          <w:rFonts w:ascii="Calibri Light" w:hAnsi="Calibri Light" w:cs="Calibri Light"/>
          <w:bCs/>
          <w:lang w:val="en-US"/>
        </w:rPr>
        <w:t>The</w:t>
      </w:r>
      <w:r w:rsidR="009653F7" w:rsidRPr="00024164">
        <w:rPr>
          <w:rFonts w:ascii="Calibri Light" w:hAnsi="Calibri Light" w:cs="Calibri Light"/>
          <w:bCs/>
          <w:lang w:val="en-US"/>
        </w:rPr>
        <w:t xml:space="preserve"> fitting assumptions (global stat, skewness, kurtosis, link function, heteroscedasticity) were </w:t>
      </w:r>
      <w:r w:rsidR="00DB6D0A" w:rsidRPr="00024164">
        <w:rPr>
          <w:rFonts w:ascii="Calibri Light" w:hAnsi="Calibri Light" w:cs="Calibri Light"/>
          <w:bCs/>
          <w:lang w:val="en-US"/>
        </w:rPr>
        <w:t xml:space="preserve">all </w:t>
      </w:r>
      <w:r w:rsidR="009653F7" w:rsidRPr="00024164">
        <w:rPr>
          <w:rFonts w:ascii="Calibri Light" w:hAnsi="Calibri Light" w:cs="Calibri Light"/>
          <w:bCs/>
          <w:lang w:val="en-US"/>
        </w:rPr>
        <w:t>acceptable.</w:t>
      </w:r>
    </w:p>
    <w:p w14:paraId="583139D9" w14:textId="3A48C00C" w:rsidR="00B50DAE" w:rsidRPr="00024164" w:rsidRDefault="00C8373F" w:rsidP="00EC4C3A">
      <w:pPr>
        <w:spacing w:after="120" w:line="480" w:lineRule="auto"/>
        <w:jc w:val="both"/>
        <w:rPr>
          <w:rFonts w:ascii="Calibri Light" w:hAnsi="Calibri Light" w:cs="Calibri Light"/>
          <w:bCs/>
          <w:lang w:val="en-US"/>
        </w:rPr>
      </w:pPr>
      <w:r w:rsidRPr="00024164">
        <w:rPr>
          <w:rFonts w:ascii="Calibri Light" w:hAnsi="Calibri Light" w:cs="Calibri Light"/>
          <w:bCs/>
          <w:lang w:val="en-US"/>
        </w:rPr>
        <w:t xml:space="preserve">The results </w:t>
      </w:r>
      <w:r w:rsidR="00DB6D0A" w:rsidRPr="00024164">
        <w:rPr>
          <w:rFonts w:ascii="Calibri Light" w:hAnsi="Calibri Light" w:cs="Calibri Light"/>
          <w:bCs/>
          <w:lang w:val="en-US"/>
        </w:rPr>
        <w:t xml:space="preserve">of this mediation analysis </w:t>
      </w:r>
      <w:r w:rsidRPr="00024164">
        <w:rPr>
          <w:rFonts w:ascii="Calibri Light" w:hAnsi="Calibri Light" w:cs="Calibri Light"/>
          <w:bCs/>
          <w:lang w:val="en-US"/>
        </w:rPr>
        <w:t>revealed that t</w:t>
      </w:r>
      <w:r w:rsidR="00B50DAE" w:rsidRPr="00024164">
        <w:rPr>
          <w:rFonts w:ascii="Calibri Light" w:hAnsi="Calibri Light" w:cs="Calibri Light"/>
          <w:bCs/>
          <w:lang w:val="en-US"/>
        </w:rPr>
        <w:t>he effect of ACC glutamate on autistic traits was fully mediated via psychotic-like experiences.</w:t>
      </w:r>
      <w:r w:rsidRPr="00024164">
        <w:rPr>
          <w:rFonts w:ascii="Calibri Light" w:hAnsi="Calibri Light" w:cs="Calibri Light"/>
          <w:bCs/>
          <w:lang w:val="en-US"/>
        </w:rPr>
        <w:t xml:space="preserve"> </w:t>
      </w:r>
      <w:r w:rsidR="00B50DAE" w:rsidRPr="00024164">
        <w:rPr>
          <w:rFonts w:ascii="Calibri Light" w:hAnsi="Calibri Light" w:cs="Calibri Light"/>
          <w:bCs/>
          <w:lang w:val="en-US"/>
        </w:rPr>
        <w:t xml:space="preserve">The bootstrapped unstandardized indirect effect was </w:t>
      </w:r>
      <w:r w:rsidR="00DB6D0A" w:rsidRPr="00024164">
        <w:rPr>
          <w:rFonts w:ascii="Calibri Light" w:hAnsi="Calibri Light" w:cs="Calibri Light"/>
          <w:bCs/>
          <w:lang w:val="en-US"/>
        </w:rPr>
        <w:t>0.59</w:t>
      </w:r>
      <w:r w:rsidR="00B50DAE" w:rsidRPr="00024164">
        <w:rPr>
          <w:rFonts w:ascii="Calibri Light" w:hAnsi="Calibri Light" w:cs="Calibri Light"/>
          <w:bCs/>
          <w:lang w:val="en-US"/>
        </w:rPr>
        <w:t xml:space="preserve">, and the 95% confidence interval ranged from </w:t>
      </w:r>
      <w:r w:rsidR="008C3830" w:rsidRPr="00024164">
        <w:rPr>
          <w:rFonts w:ascii="Calibri Light" w:hAnsi="Calibri Light" w:cs="Calibri Light"/>
          <w:bCs/>
          <w:lang w:val="en-US"/>
        </w:rPr>
        <w:t>0</w:t>
      </w:r>
      <w:r w:rsidR="00B50DAE" w:rsidRPr="00024164">
        <w:rPr>
          <w:rFonts w:ascii="Calibri Light" w:hAnsi="Calibri Light" w:cs="Calibri Light"/>
          <w:bCs/>
          <w:lang w:val="en-US"/>
        </w:rPr>
        <w:t>.0</w:t>
      </w:r>
      <w:r w:rsidR="00DB6D0A" w:rsidRPr="00024164">
        <w:rPr>
          <w:rFonts w:ascii="Calibri Light" w:hAnsi="Calibri Light" w:cs="Calibri Light"/>
          <w:bCs/>
          <w:lang w:val="en-US"/>
        </w:rPr>
        <w:t>2</w:t>
      </w:r>
      <w:r w:rsidR="00B50DAE" w:rsidRPr="00024164">
        <w:rPr>
          <w:rFonts w:ascii="Calibri Light" w:hAnsi="Calibri Light" w:cs="Calibri Light"/>
          <w:bCs/>
          <w:lang w:val="en-US"/>
        </w:rPr>
        <w:t xml:space="preserve"> to </w:t>
      </w:r>
      <w:r w:rsidRPr="00024164">
        <w:rPr>
          <w:rFonts w:ascii="Calibri Light" w:hAnsi="Calibri Light" w:cs="Calibri Light"/>
          <w:bCs/>
          <w:lang w:val="en-US"/>
        </w:rPr>
        <w:t>1</w:t>
      </w:r>
      <w:r w:rsidR="00B50DAE" w:rsidRPr="00024164">
        <w:rPr>
          <w:rFonts w:ascii="Calibri Light" w:hAnsi="Calibri Light" w:cs="Calibri Light"/>
          <w:bCs/>
          <w:lang w:val="en-US"/>
        </w:rPr>
        <w:t>.</w:t>
      </w:r>
      <w:r w:rsidR="00DB6D0A" w:rsidRPr="00024164">
        <w:rPr>
          <w:rFonts w:ascii="Calibri Light" w:hAnsi="Calibri Light" w:cs="Calibri Light"/>
          <w:bCs/>
          <w:lang w:val="en-US"/>
        </w:rPr>
        <w:t>23.</w:t>
      </w:r>
      <w:r w:rsidR="00B50DAE" w:rsidRPr="00024164">
        <w:rPr>
          <w:rFonts w:ascii="Calibri Light" w:hAnsi="Calibri Light" w:cs="Calibri Light"/>
          <w:bCs/>
          <w:lang w:val="en-US"/>
        </w:rPr>
        <w:t xml:space="preserve"> Thus, the indirect effect was statistically significant (p</w:t>
      </w:r>
      <w:r w:rsidR="00DB6D0A" w:rsidRPr="00024164">
        <w:rPr>
          <w:rFonts w:ascii="Calibri Light" w:hAnsi="Calibri Light" w:cs="Calibri Light"/>
          <w:bCs/>
          <w:lang w:val="en-US"/>
        </w:rPr>
        <w:t>=</w:t>
      </w:r>
      <w:r w:rsidR="00B50DAE" w:rsidRPr="00024164">
        <w:rPr>
          <w:rFonts w:ascii="Calibri Light" w:hAnsi="Calibri Light" w:cs="Calibri Light"/>
          <w:bCs/>
          <w:lang w:val="en-US"/>
        </w:rPr>
        <w:t>0</w:t>
      </w:r>
      <w:r w:rsidR="00DB6D0A" w:rsidRPr="00024164">
        <w:rPr>
          <w:rFonts w:ascii="Calibri Light" w:hAnsi="Calibri Light" w:cs="Calibri Light"/>
          <w:bCs/>
          <w:lang w:val="en-US"/>
        </w:rPr>
        <w:t>.</w:t>
      </w:r>
      <w:r w:rsidR="00B50DAE" w:rsidRPr="00024164">
        <w:rPr>
          <w:rFonts w:ascii="Calibri Light" w:hAnsi="Calibri Light" w:cs="Calibri Light"/>
          <w:bCs/>
          <w:lang w:val="en-US"/>
        </w:rPr>
        <w:t>0</w:t>
      </w:r>
      <w:r w:rsidR="00DB6D0A" w:rsidRPr="00024164">
        <w:rPr>
          <w:rFonts w:ascii="Calibri Light" w:hAnsi="Calibri Light" w:cs="Calibri Light"/>
          <w:bCs/>
          <w:lang w:val="en-US"/>
        </w:rPr>
        <w:t>4</w:t>
      </w:r>
      <w:r w:rsidR="00B50DAE" w:rsidRPr="00024164">
        <w:rPr>
          <w:rFonts w:ascii="Calibri Light" w:hAnsi="Calibri Light" w:cs="Calibri Light"/>
          <w:bCs/>
          <w:lang w:val="en-US"/>
        </w:rPr>
        <w:t>).</w:t>
      </w:r>
    </w:p>
    <w:bookmarkEnd w:id="3"/>
    <w:p w14:paraId="11B0B693" w14:textId="77777777" w:rsidR="00F86706" w:rsidRPr="00024164" w:rsidRDefault="00390216" w:rsidP="00390216">
      <w:pPr>
        <w:spacing w:line="480" w:lineRule="auto"/>
        <w:outlineLvl w:val="0"/>
        <w:rPr>
          <w:rFonts w:ascii="Calibri Light" w:hAnsi="Calibri Light" w:cs="Times New Roman"/>
          <w:b/>
          <w:bCs/>
          <w:lang w:val="en-US"/>
        </w:rPr>
      </w:pPr>
      <w:r w:rsidRPr="00024164">
        <w:rPr>
          <w:rFonts w:ascii="Calibri Light" w:hAnsi="Calibri Light" w:cs="Times New Roman"/>
          <w:lang w:val="en-US"/>
        </w:rPr>
        <w:br w:type="page"/>
      </w:r>
      <w:r w:rsidR="00F86706" w:rsidRPr="00024164">
        <w:rPr>
          <w:rFonts w:ascii="Calibri Light" w:hAnsi="Calibri Light" w:cs="Times New Roman"/>
          <w:b/>
          <w:bCs/>
          <w:lang w:val="en-US"/>
        </w:rPr>
        <w:lastRenderedPageBreak/>
        <w:t>References</w:t>
      </w:r>
    </w:p>
    <w:p w14:paraId="4D3FC9F4" w14:textId="38287DC7" w:rsidR="00572310" w:rsidRPr="00024164" w:rsidRDefault="00D6751D" w:rsidP="00572310">
      <w:pPr>
        <w:widowControl w:val="0"/>
        <w:autoSpaceDE w:val="0"/>
        <w:autoSpaceDN w:val="0"/>
        <w:adjustRightInd w:val="0"/>
        <w:spacing w:line="480" w:lineRule="auto"/>
        <w:jc w:val="both"/>
        <w:rPr>
          <w:rFonts w:ascii="Calibri Light" w:hAnsi="Calibri Light" w:cs="Calibri Light"/>
          <w:color w:val="000000"/>
        </w:rPr>
      </w:pPr>
      <w:r w:rsidRPr="00024164">
        <w:rPr>
          <w:b/>
          <w:bCs/>
        </w:rPr>
        <w:fldChar w:fldCharType="begin"/>
      </w:r>
      <w:r w:rsidR="00572310" w:rsidRPr="00024164">
        <w:rPr>
          <w:b/>
          <w:bCs/>
        </w:rPr>
        <w:instrText xml:space="preserve"> ADDIN ZOTERO_BIBL {"uncited":[],"omitted":[],"custom":[]} CSL_BIBLIOGRAPHY </w:instrText>
      </w:r>
      <w:r w:rsidRPr="00024164">
        <w:rPr>
          <w:b/>
          <w:bCs/>
        </w:rPr>
        <w:fldChar w:fldCharType="separate"/>
      </w:r>
      <w:r w:rsidR="00572310" w:rsidRPr="00024164">
        <w:rPr>
          <w:rFonts w:ascii="Calibri Light" w:hAnsi="Calibri Light" w:cs="Calibri Light"/>
          <w:color w:val="000000"/>
        </w:rPr>
        <w:t xml:space="preserve">1 </w:t>
      </w:r>
      <w:r w:rsidR="00572310" w:rsidRPr="00024164">
        <w:rPr>
          <w:rFonts w:ascii="Calibri Light" w:hAnsi="Calibri Light" w:cs="Calibri Light"/>
          <w:color w:val="000000"/>
        </w:rPr>
        <w:tab/>
        <w:t xml:space="preserve">Raine A. The SPQ: A Scale for the Assessment of Schizotypal Personality Based on DSM-III-R Criteria. </w:t>
      </w:r>
      <w:r w:rsidR="00572310" w:rsidRPr="00024164">
        <w:rPr>
          <w:rFonts w:ascii="Calibri Light" w:hAnsi="Calibri Light" w:cs="Calibri Light"/>
          <w:i/>
          <w:iCs/>
          <w:color w:val="000000"/>
        </w:rPr>
        <w:t>Schizophr Bull</w:t>
      </w:r>
      <w:r w:rsidR="00572310" w:rsidRPr="00024164">
        <w:rPr>
          <w:rFonts w:ascii="Calibri Light" w:hAnsi="Calibri Light" w:cs="Calibri Light"/>
          <w:color w:val="000000"/>
        </w:rPr>
        <w:t xml:space="preserve"> 1991; </w:t>
      </w:r>
      <w:r w:rsidR="00572310" w:rsidRPr="00024164">
        <w:rPr>
          <w:rFonts w:ascii="Calibri Light" w:hAnsi="Calibri Light" w:cs="Calibri Light"/>
          <w:b/>
          <w:bCs/>
          <w:color w:val="000000"/>
        </w:rPr>
        <w:t>17</w:t>
      </w:r>
      <w:r w:rsidR="00572310" w:rsidRPr="00024164">
        <w:rPr>
          <w:rFonts w:ascii="Calibri Light" w:hAnsi="Calibri Light" w:cs="Calibri Light"/>
          <w:color w:val="000000"/>
        </w:rPr>
        <w:t>: 555–564.</w:t>
      </w:r>
    </w:p>
    <w:p w14:paraId="23336883" w14:textId="77777777" w:rsidR="00572310" w:rsidRPr="00024164" w:rsidRDefault="00572310" w:rsidP="00572310">
      <w:pPr>
        <w:widowControl w:val="0"/>
        <w:autoSpaceDE w:val="0"/>
        <w:autoSpaceDN w:val="0"/>
        <w:adjustRightInd w:val="0"/>
        <w:spacing w:line="480" w:lineRule="auto"/>
        <w:jc w:val="both"/>
        <w:rPr>
          <w:rFonts w:ascii="Calibri Light" w:hAnsi="Calibri Light" w:cs="Calibri Light"/>
          <w:color w:val="000000"/>
          <w:lang w:val="de-DE"/>
        </w:rPr>
      </w:pPr>
      <w:r w:rsidRPr="00024164">
        <w:rPr>
          <w:rFonts w:ascii="Calibri Light" w:hAnsi="Calibri Light" w:cs="Calibri Light"/>
          <w:color w:val="000000"/>
        </w:rPr>
        <w:t xml:space="preserve">2 </w:t>
      </w:r>
      <w:r w:rsidRPr="00024164">
        <w:rPr>
          <w:rFonts w:ascii="Calibri Light" w:hAnsi="Calibri Light" w:cs="Calibri Light"/>
          <w:color w:val="000000"/>
        </w:rPr>
        <w:tab/>
        <w:t xml:space="preserve">Wuthrich V, Bates TC. Confirmatory Factor Analysis of the Three-Factor Structure of the Schizotypal Personality Questionnaire and Chapman Schizotypy Scales. </w:t>
      </w:r>
      <w:r w:rsidRPr="00024164">
        <w:rPr>
          <w:rFonts w:ascii="Calibri Light" w:hAnsi="Calibri Light" w:cs="Calibri Light"/>
          <w:i/>
          <w:iCs/>
          <w:color w:val="000000"/>
          <w:lang w:val="de-DE"/>
        </w:rPr>
        <w:t>J Pers Assess</w:t>
      </w:r>
      <w:r w:rsidRPr="00024164">
        <w:rPr>
          <w:rFonts w:ascii="Calibri Light" w:hAnsi="Calibri Light" w:cs="Calibri Light"/>
          <w:color w:val="000000"/>
          <w:lang w:val="de-DE"/>
        </w:rPr>
        <w:t xml:space="preserve"> 2006; </w:t>
      </w:r>
      <w:r w:rsidRPr="00024164">
        <w:rPr>
          <w:rFonts w:ascii="Calibri Light" w:hAnsi="Calibri Light" w:cs="Calibri Light"/>
          <w:b/>
          <w:bCs/>
          <w:color w:val="000000"/>
          <w:lang w:val="de-DE"/>
        </w:rPr>
        <w:t>87</w:t>
      </w:r>
      <w:r w:rsidRPr="00024164">
        <w:rPr>
          <w:rFonts w:ascii="Calibri Light" w:hAnsi="Calibri Light" w:cs="Calibri Light"/>
          <w:color w:val="000000"/>
          <w:lang w:val="de-DE"/>
        </w:rPr>
        <w:t>: 292–304.</w:t>
      </w:r>
    </w:p>
    <w:p w14:paraId="063D3F63" w14:textId="77777777" w:rsidR="00572310" w:rsidRPr="00024164" w:rsidRDefault="00572310" w:rsidP="00572310">
      <w:pPr>
        <w:widowControl w:val="0"/>
        <w:autoSpaceDE w:val="0"/>
        <w:autoSpaceDN w:val="0"/>
        <w:adjustRightInd w:val="0"/>
        <w:spacing w:line="480" w:lineRule="auto"/>
        <w:jc w:val="both"/>
        <w:rPr>
          <w:rFonts w:ascii="Calibri Light" w:hAnsi="Calibri Light" w:cs="Calibri Light"/>
          <w:color w:val="000000"/>
        </w:rPr>
      </w:pPr>
      <w:r w:rsidRPr="00024164">
        <w:rPr>
          <w:rFonts w:ascii="Calibri Light" w:hAnsi="Calibri Light" w:cs="Calibri Light"/>
          <w:color w:val="000000"/>
          <w:lang w:val="de-DE"/>
        </w:rPr>
        <w:t xml:space="preserve">3 </w:t>
      </w:r>
      <w:r w:rsidRPr="00024164">
        <w:rPr>
          <w:rFonts w:ascii="Calibri Light" w:hAnsi="Calibri Light" w:cs="Calibri Light"/>
          <w:color w:val="000000"/>
          <w:lang w:val="de-DE"/>
        </w:rPr>
        <w:tab/>
        <w:t xml:space="preserve">Klein C, Andresen B, Jahn T. Erfassung der schizotypen Persönlichkeit nach DSM-III-R: Psychometrische Eigenschaften einer autorisierten deutschsprachigen Übersetzung des ‘Schizotypal Personality Questionnaire’ (SPQ) von Raine. </w:t>
      </w:r>
      <w:r w:rsidRPr="00024164">
        <w:rPr>
          <w:rFonts w:ascii="Calibri Light" w:hAnsi="Calibri Light" w:cs="Calibri Light"/>
          <w:color w:val="000000"/>
        </w:rPr>
        <w:t xml:space="preserve">[Psychometric assessment of the schizotypal personality according to DSM-III-R criteria: Psychometric properties of an authorized German translation of Raine’s ‘Schizotypal Personality Questionnaire’ (SPQ).]. </w:t>
      </w:r>
      <w:r w:rsidRPr="00024164">
        <w:rPr>
          <w:rFonts w:ascii="Calibri Light" w:hAnsi="Calibri Light" w:cs="Calibri Light"/>
          <w:i/>
          <w:iCs/>
          <w:color w:val="000000"/>
        </w:rPr>
        <w:t>Diagnostica</w:t>
      </w:r>
      <w:r w:rsidRPr="00024164">
        <w:rPr>
          <w:rFonts w:ascii="Calibri Light" w:hAnsi="Calibri Light" w:cs="Calibri Light"/>
          <w:color w:val="000000"/>
        </w:rPr>
        <w:t xml:space="preserve"> 1997; </w:t>
      </w:r>
      <w:r w:rsidRPr="00024164">
        <w:rPr>
          <w:rFonts w:ascii="Calibri Light" w:hAnsi="Calibri Light" w:cs="Calibri Light"/>
          <w:b/>
          <w:bCs/>
          <w:color w:val="000000"/>
        </w:rPr>
        <w:t>43</w:t>
      </w:r>
      <w:r w:rsidRPr="00024164">
        <w:rPr>
          <w:rFonts w:ascii="Calibri Light" w:hAnsi="Calibri Light" w:cs="Calibri Light"/>
          <w:color w:val="000000"/>
        </w:rPr>
        <w:t>: 347–369.</w:t>
      </w:r>
    </w:p>
    <w:p w14:paraId="76B56B9D" w14:textId="77777777" w:rsidR="00572310" w:rsidRPr="00024164" w:rsidRDefault="00572310" w:rsidP="00572310">
      <w:pPr>
        <w:widowControl w:val="0"/>
        <w:autoSpaceDE w:val="0"/>
        <w:autoSpaceDN w:val="0"/>
        <w:adjustRightInd w:val="0"/>
        <w:spacing w:line="480" w:lineRule="auto"/>
        <w:jc w:val="both"/>
        <w:rPr>
          <w:rFonts w:ascii="Calibri Light" w:hAnsi="Calibri Light" w:cs="Calibri Light"/>
          <w:color w:val="000000"/>
        </w:rPr>
      </w:pPr>
      <w:r w:rsidRPr="00024164">
        <w:rPr>
          <w:rFonts w:ascii="Calibri Light" w:hAnsi="Calibri Light" w:cs="Calibri Light"/>
          <w:color w:val="000000"/>
        </w:rPr>
        <w:t xml:space="preserve">4 </w:t>
      </w:r>
      <w:r w:rsidRPr="00024164">
        <w:rPr>
          <w:rFonts w:ascii="Calibri Light" w:hAnsi="Calibri Light" w:cs="Calibri Light"/>
          <w:color w:val="000000"/>
        </w:rPr>
        <w:tab/>
        <w:t xml:space="preserve">Wuthrich V, Bates TC. Reliability and validity of two Likert versions of the Schizotypal Personality Questionnaire (SPQ). </w:t>
      </w:r>
      <w:r w:rsidRPr="00024164">
        <w:rPr>
          <w:rFonts w:ascii="Calibri Light" w:hAnsi="Calibri Light" w:cs="Calibri Light"/>
          <w:i/>
          <w:iCs/>
          <w:color w:val="000000"/>
        </w:rPr>
        <w:t>Personal Individ Differ</w:t>
      </w:r>
      <w:r w:rsidRPr="00024164">
        <w:rPr>
          <w:rFonts w:ascii="Calibri Light" w:hAnsi="Calibri Light" w:cs="Calibri Light"/>
          <w:color w:val="000000"/>
        </w:rPr>
        <w:t xml:space="preserve"> 2005; </w:t>
      </w:r>
      <w:r w:rsidRPr="00024164">
        <w:rPr>
          <w:rFonts w:ascii="Calibri Light" w:hAnsi="Calibri Light" w:cs="Calibri Light"/>
          <w:b/>
          <w:bCs/>
          <w:color w:val="000000"/>
        </w:rPr>
        <w:t>38</w:t>
      </w:r>
      <w:r w:rsidRPr="00024164">
        <w:rPr>
          <w:rFonts w:ascii="Calibri Light" w:hAnsi="Calibri Light" w:cs="Calibri Light"/>
          <w:color w:val="000000"/>
        </w:rPr>
        <w:t>: 1543–1548.</w:t>
      </w:r>
    </w:p>
    <w:p w14:paraId="28EE5E26" w14:textId="77777777" w:rsidR="00572310" w:rsidRPr="00024164" w:rsidRDefault="00572310" w:rsidP="00572310">
      <w:pPr>
        <w:widowControl w:val="0"/>
        <w:autoSpaceDE w:val="0"/>
        <w:autoSpaceDN w:val="0"/>
        <w:adjustRightInd w:val="0"/>
        <w:spacing w:line="480" w:lineRule="auto"/>
        <w:jc w:val="both"/>
        <w:rPr>
          <w:rFonts w:ascii="Calibri Light" w:hAnsi="Calibri Light" w:cs="Calibri Light"/>
          <w:color w:val="000000"/>
        </w:rPr>
      </w:pPr>
      <w:r w:rsidRPr="00024164">
        <w:rPr>
          <w:rFonts w:ascii="Calibri Light" w:hAnsi="Calibri Light" w:cs="Calibri Light"/>
          <w:color w:val="000000"/>
        </w:rPr>
        <w:t xml:space="preserve">5 </w:t>
      </w:r>
      <w:r w:rsidRPr="00024164">
        <w:rPr>
          <w:rFonts w:ascii="Calibri Light" w:hAnsi="Calibri Light" w:cs="Calibri Light"/>
          <w:color w:val="000000"/>
        </w:rPr>
        <w:tab/>
        <w:t xml:space="preserve">Baron-Cohen S, Wheelwright S, Skinner R, Martin J, Clubley E. The Autism-Spectrum Quotient (AQ): Evidence from Asperger Syndrome/High-Functioning Autism, Malesand Females, Scientists and Mathematicians. </w:t>
      </w:r>
      <w:r w:rsidRPr="00024164">
        <w:rPr>
          <w:rFonts w:ascii="Calibri Light" w:hAnsi="Calibri Light" w:cs="Calibri Light"/>
          <w:i/>
          <w:iCs/>
          <w:color w:val="000000"/>
        </w:rPr>
        <w:t>J Autism Dev Disord</w:t>
      </w:r>
      <w:r w:rsidRPr="00024164">
        <w:rPr>
          <w:rFonts w:ascii="Calibri Light" w:hAnsi="Calibri Light" w:cs="Calibri Light"/>
          <w:color w:val="000000"/>
        </w:rPr>
        <w:t xml:space="preserve"> 2001; </w:t>
      </w:r>
      <w:r w:rsidRPr="00024164">
        <w:rPr>
          <w:rFonts w:ascii="Calibri Light" w:hAnsi="Calibri Light" w:cs="Calibri Light"/>
          <w:b/>
          <w:bCs/>
          <w:color w:val="000000"/>
        </w:rPr>
        <w:t>31</w:t>
      </w:r>
      <w:r w:rsidRPr="00024164">
        <w:rPr>
          <w:rFonts w:ascii="Calibri Light" w:hAnsi="Calibri Light" w:cs="Calibri Light"/>
          <w:color w:val="000000"/>
        </w:rPr>
        <w:t>: 5–17.</w:t>
      </w:r>
    </w:p>
    <w:p w14:paraId="5B9E91DF" w14:textId="77777777" w:rsidR="00572310" w:rsidRPr="00024164" w:rsidRDefault="00572310" w:rsidP="00572310">
      <w:pPr>
        <w:widowControl w:val="0"/>
        <w:autoSpaceDE w:val="0"/>
        <w:autoSpaceDN w:val="0"/>
        <w:adjustRightInd w:val="0"/>
        <w:spacing w:line="480" w:lineRule="auto"/>
        <w:jc w:val="both"/>
        <w:rPr>
          <w:rFonts w:ascii="Calibri Light" w:hAnsi="Calibri Light" w:cs="Calibri Light"/>
          <w:color w:val="000000"/>
        </w:rPr>
      </w:pPr>
      <w:r w:rsidRPr="00024164">
        <w:rPr>
          <w:rFonts w:ascii="Calibri Light" w:hAnsi="Calibri Light" w:cs="Calibri Light"/>
          <w:color w:val="000000"/>
        </w:rPr>
        <w:t xml:space="preserve">6 </w:t>
      </w:r>
      <w:r w:rsidRPr="00024164">
        <w:rPr>
          <w:rFonts w:ascii="Calibri Light" w:hAnsi="Calibri Light" w:cs="Calibri Light"/>
          <w:color w:val="000000"/>
        </w:rPr>
        <w:tab/>
        <w:t xml:space="preserve">Wilson M. spant: An R package for magnetic resonance spectroscopy analysis. </w:t>
      </w:r>
      <w:r w:rsidRPr="00024164">
        <w:rPr>
          <w:rFonts w:ascii="Calibri Light" w:hAnsi="Calibri Light" w:cs="Calibri Light"/>
          <w:i/>
          <w:iCs/>
          <w:color w:val="000000"/>
        </w:rPr>
        <w:t>J Open Source Softw</w:t>
      </w:r>
      <w:r w:rsidRPr="00024164">
        <w:rPr>
          <w:rFonts w:ascii="Calibri Light" w:hAnsi="Calibri Light" w:cs="Calibri Light"/>
          <w:color w:val="000000"/>
        </w:rPr>
        <w:t xml:space="preserve"> 2021; </w:t>
      </w:r>
      <w:r w:rsidRPr="00024164">
        <w:rPr>
          <w:rFonts w:ascii="Calibri Light" w:hAnsi="Calibri Light" w:cs="Calibri Light"/>
          <w:b/>
          <w:bCs/>
          <w:color w:val="000000"/>
        </w:rPr>
        <w:t>6</w:t>
      </w:r>
      <w:r w:rsidRPr="00024164">
        <w:rPr>
          <w:rFonts w:ascii="Calibri Light" w:hAnsi="Calibri Light" w:cs="Calibri Light"/>
          <w:color w:val="000000"/>
        </w:rPr>
        <w:t>: 3646.</w:t>
      </w:r>
    </w:p>
    <w:p w14:paraId="6D4F0F72" w14:textId="77777777" w:rsidR="00572310" w:rsidRPr="00024164" w:rsidRDefault="00572310" w:rsidP="00572310">
      <w:pPr>
        <w:widowControl w:val="0"/>
        <w:autoSpaceDE w:val="0"/>
        <w:autoSpaceDN w:val="0"/>
        <w:adjustRightInd w:val="0"/>
        <w:spacing w:line="480" w:lineRule="auto"/>
        <w:jc w:val="both"/>
        <w:rPr>
          <w:rFonts w:ascii="Calibri Light" w:hAnsi="Calibri Light" w:cs="Calibri Light"/>
          <w:color w:val="000000"/>
        </w:rPr>
      </w:pPr>
      <w:r w:rsidRPr="00024164">
        <w:rPr>
          <w:rFonts w:ascii="Calibri Light" w:hAnsi="Calibri Light" w:cs="Calibri Light"/>
          <w:color w:val="000000"/>
        </w:rPr>
        <w:t xml:space="preserve">7 </w:t>
      </w:r>
      <w:r w:rsidRPr="00024164">
        <w:rPr>
          <w:rFonts w:ascii="Calibri Light" w:hAnsi="Calibri Light" w:cs="Calibri Light"/>
          <w:color w:val="000000"/>
        </w:rPr>
        <w:tab/>
        <w:t xml:space="preserve">Wilson M. Adaptive baseline fitting for MR spectroscopy analysis. </w:t>
      </w:r>
      <w:r w:rsidRPr="00024164">
        <w:rPr>
          <w:rFonts w:ascii="Calibri Light" w:hAnsi="Calibri Light" w:cs="Calibri Light"/>
          <w:i/>
          <w:iCs/>
          <w:color w:val="000000"/>
        </w:rPr>
        <w:t>Magn Reson Med</w:t>
      </w:r>
      <w:r w:rsidRPr="00024164">
        <w:rPr>
          <w:rFonts w:ascii="Calibri Light" w:hAnsi="Calibri Light" w:cs="Calibri Light"/>
          <w:color w:val="000000"/>
        </w:rPr>
        <w:t xml:space="preserve"> 2021; </w:t>
      </w:r>
      <w:r w:rsidRPr="00024164">
        <w:rPr>
          <w:rFonts w:ascii="Calibri Light" w:hAnsi="Calibri Light" w:cs="Calibri Light"/>
          <w:b/>
          <w:bCs/>
          <w:color w:val="000000"/>
        </w:rPr>
        <w:t>85</w:t>
      </w:r>
      <w:r w:rsidRPr="00024164">
        <w:rPr>
          <w:rFonts w:ascii="Calibri Light" w:hAnsi="Calibri Light" w:cs="Calibri Light"/>
          <w:color w:val="000000"/>
        </w:rPr>
        <w:t>: 13–29.</w:t>
      </w:r>
    </w:p>
    <w:p w14:paraId="0D1076C9" w14:textId="77777777" w:rsidR="00572310" w:rsidRPr="00024164" w:rsidRDefault="00572310" w:rsidP="00572310">
      <w:pPr>
        <w:widowControl w:val="0"/>
        <w:autoSpaceDE w:val="0"/>
        <w:autoSpaceDN w:val="0"/>
        <w:adjustRightInd w:val="0"/>
        <w:spacing w:line="480" w:lineRule="auto"/>
        <w:jc w:val="both"/>
        <w:rPr>
          <w:rFonts w:ascii="Calibri Light" w:hAnsi="Calibri Light" w:cs="Calibri Light"/>
          <w:color w:val="000000"/>
        </w:rPr>
      </w:pPr>
      <w:r w:rsidRPr="00024164">
        <w:rPr>
          <w:rFonts w:ascii="Calibri Light" w:hAnsi="Calibri Light" w:cs="Calibri Light"/>
          <w:color w:val="000000"/>
        </w:rPr>
        <w:t xml:space="preserve">8 </w:t>
      </w:r>
      <w:r w:rsidRPr="00024164">
        <w:rPr>
          <w:rFonts w:ascii="Calibri Light" w:hAnsi="Calibri Light" w:cs="Calibri Light"/>
          <w:color w:val="000000"/>
        </w:rPr>
        <w:tab/>
        <w:t xml:space="preserve">Barkhuijsen H, de Beer R, van Ormondt D. Improved algorithm for noniterative time-domain model fitting to exponentially damped magnetic resonance signals. </w:t>
      </w:r>
      <w:r w:rsidRPr="00024164">
        <w:rPr>
          <w:rFonts w:ascii="Calibri Light" w:hAnsi="Calibri Light" w:cs="Calibri Light"/>
          <w:i/>
          <w:iCs/>
          <w:color w:val="000000"/>
        </w:rPr>
        <w:t>J Magn Reson 1969</w:t>
      </w:r>
      <w:r w:rsidRPr="00024164">
        <w:rPr>
          <w:rFonts w:ascii="Calibri Light" w:hAnsi="Calibri Light" w:cs="Calibri Light"/>
          <w:color w:val="000000"/>
        </w:rPr>
        <w:t xml:space="preserve"> 1987; </w:t>
      </w:r>
      <w:r w:rsidRPr="00024164">
        <w:rPr>
          <w:rFonts w:ascii="Calibri Light" w:hAnsi="Calibri Light" w:cs="Calibri Light"/>
          <w:b/>
          <w:bCs/>
          <w:color w:val="000000"/>
        </w:rPr>
        <w:t>73</w:t>
      </w:r>
      <w:r w:rsidRPr="00024164">
        <w:rPr>
          <w:rFonts w:ascii="Calibri Light" w:hAnsi="Calibri Light" w:cs="Calibri Light"/>
          <w:color w:val="000000"/>
        </w:rPr>
        <w:t>: 553–557.</w:t>
      </w:r>
    </w:p>
    <w:p w14:paraId="4BA9C5ED" w14:textId="77777777" w:rsidR="00572310" w:rsidRPr="00024164" w:rsidRDefault="00572310" w:rsidP="00572310">
      <w:pPr>
        <w:widowControl w:val="0"/>
        <w:autoSpaceDE w:val="0"/>
        <w:autoSpaceDN w:val="0"/>
        <w:adjustRightInd w:val="0"/>
        <w:spacing w:line="480" w:lineRule="auto"/>
        <w:jc w:val="both"/>
        <w:rPr>
          <w:rFonts w:ascii="Calibri Light" w:hAnsi="Calibri Light" w:cs="Calibri Light"/>
          <w:color w:val="000000"/>
        </w:rPr>
      </w:pPr>
      <w:r w:rsidRPr="00024164">
        <w:rPr>
          <w:rFonts w:ascii="Calibri Light" w:hAnsi="Calibri Light" w:cs="Calibri Light"/>
          <w:color w:val="000000"/>
        </w:rPr>
        <w:lastRenderedPageBreak/>
        <w:t xml:space="preserve">9 </w:t>
      </w:r>
      <w:r w:rsidRPr="00024164">
        <w:rPr>
          <w:rFonts w:ascii="Calibri Light" w:hAnsi="Calibri Light" w:cs="Calibri Light"/>
          <w:color w:val="000000"/>
        </w:rPr>
        <w:tab/>
        <w:t xml:space="preserve">Ashburner J, Barnes G, Chen C-C, Daunizeau J, Flandin G, Friston K </w:t>
      </w:r>
      <w:r w:rsidRPr="00024164">
        <w:rPr>
          <w:rFonts w:ascii="Calibri Light" w:hAnsi="Calibri Light" w:cs="Calibri Light"/>
          <w:i/>
          <w:iCs/>
          <w:color w:val="000000"/>
        </w:rPr>
        <w:t>et al.</w:t>
      </w:r>
      <w:r w:rsidRPr="00024164">
        <w:rPr>
          <w:rFonts w:ascii="Calibri Light" w:hAnsi="Calibri Light" w:cs="Calibri Light"/>
          <w:color w:val="000000"/>
        </w:rPr>
        <w:t xml:space="preserve"> SPM12 Manual. 2021.</w:t>
      </w:r>
    </w:p>
    <w:p w14:paraId="4B1AE4D2" w14:textId="77777777" w:rsidR="00572310" w:rsidRPr="00024164" w:rsidRDefault="00572310" w:rsidP="00572310">
      <w:pPr>
        <w:widowControl w:val="0"/>
        <w:autoSpaceDE w:val="0"/>
        <w:autoSpaceDN w:val="0"/>
        <w:adjustRightInd w:val="0"/>
        <w:spacing w:line="480" w:lineRule="auto"/>
        <w:jc w:val="both"/>
        <w:rPr>
          <w:rFonts w:ascii="Calibri Light" w:hAnsi="Calibri Light" w:cs="Calibri Light"/>
          <w:color w:val="000000"/>
        </w:rPr>
      </w:pPr>
      <w:r w:rsidRPr="00024164">
        <w:rPr>
          <w:rFonts w:ascii="Calibri Light" w:hAnsi="Calibri Light" w:cs="Calibri Light"/>
          <w:color w:val="000000"/>
        </w:rPr>
        <w:t xml:space="preserve">10 </w:t>
      </w:r>
      <w:r w:rsidRPr="00024164">
        <w:rPr>
          <w:rFonts w:ascii="Calibri Light" w:hAnsi="Calibri Light" w:cs="Calibri Light"/>
          <w:color w:val="000000"/>
        </w:rPr>
        <w:tab/>
        <w:t xml:space="preserve">Gasparovic C, Song T, Devier D, Bockholt HJ, Caprihan A, Mullins PG </w:t>
      </w:r>
      <w:r w:rsidRPr="00024164">
        <w:rPr>
          <w:rFonts w:ascii="Calibri Light" w:hAnsi="Calibri Light" w:cs="Calibri Light"/>
          <w:i/>
          <w:iCs/>
          <w:color w:val="000000"/>
        </w:rPr>
        <w:t>et al.</w:t>
      </w:r>
      <w:r w:rsidRPr="00024164">
        <w:rPr>
          <w:rFonts w:ascii="Calibri Light" w:hAnsi="Calibri Light" w:cs="Calibri Light"/>
          <w:color w:val="000000"/>
        </w:rPr>
        <w:t xml:space="preserve"> Use of tissue water as a concentration reference for proton spectroscopic imaging. </w:t>
      </w:r>
      <w:r w:rsidRPr="00024164">
        <w:rPr>
          <w:rFonts w:ascii="Calibri Light" w:hAnsi="Calibri Light" w:cs="Calibri Light"/>
          <w:i/>
          <w:iCs/>
          <w:color w:val="000000"/>
        </w:rPr>
        <w:t>Magn Reson Med</w:t>
      </w:r>
      <w:r w:rsidRPr="00024164">
        <w:rPr>
          <w:rFonts w:ascii="Calibri Light" w:hAnsi="Calibri Light" w:cs="Calibri Light"/>
          <w:color w:val="000000"/>
        </w:rPr>
        <w:t xml:space="preserve"> 2006; </w:t>
      </w:r>
      <w:r w:rsidRPr="00024164">
        <w:rPr>
          <w:rFonts w:ascii="Calibri Light" w:hAnsi="Calibri Light" w:cs="Calibri Light"/>
          <w:b/>
          <w:bCs/>
          <w:color w:val="000000"/>
        </w:rPr>
        <w:t>55</w:t>
      </w:r>
      <w:r w:rsidRPr="00024164">
        <w:rPr>
          <w:rFonts w:ascii="Calibri Light" w:hAnsi="Calibri Light" w:cs="Calibri Light"/>
          <w:color w:val="000000"/>
        </w:rPr>
        <w:t>: 1219–1226.</w:t>
      </w:r>
    </w:p>
    <w:p w14:paraId="61C93051" w14:textId="77777777" w:rsidR="00572310" w:rsidRPr="00024164" w:rsidRDefault="00572310" w:rsidP="00572310">
      <w:pPr>
        <w:widowControl w:val="0"/>
        <w:autoSpaceDE w:val="0"/>
        <w:autoSpaceDN w:val="0"/>
        <w:adjustRightInd w:val="0"/>
        <w:spacing w:line="480" w:lineRule="auto"/>
        <w:jc w:val="both"/>
        <w:rPr>
          <w:rFonts w:ascii="Calibri Light" w:hAnsi="Calibri Light" w:cs="Calibri Light"/>
          <w:color w:val="000000"/>
        </w:rPr>
      </w:pPr>
      <w:r w:rsidRPr="00024164">
        <w:rPr>
          <w:rFonts w:ascii="Calibri Light" w:hAnsi="Calibri Light" w:cs="Calibri Light"/>
          <w:color w:val="000000"/>
        </w:rPr>
        <w:t xml:space="preserve">11 </w:t>
      </w:r>
      <w:r w:rsidRPr="00024164">
        <w:rPr>
          <w:rFonts w:ascii="Calibri Light" w:hAnsi="Calibri Light" w:cs="Calibri Light"/>
          <w:color w:val="000000"/>
        </w:rPr>
        <w:tab/>
        <w:t xml:space="preserve">Wilson M, Andronesi O, Barker PB, Bartha R, Bizzi A, Bolan PJ </w:t>
      </w:r>
      <w:r w:rsidRPr="00024164">
        <w:rPr>
          <w:rFonts w:ascii="Calibri Light" w:hAnsi="Calibri Light" w:cs="Calibri Light"/>
          <w:i/>
          <w:iCs/>
          <w:color w:val="000000"/>
        </w:rPr>
        <w:t>et al.</w:t>
      </w:r>
      <w:r w:rsidRPr="00024164">
        <w:rPr>
          <w:rFonts w:ascii="Calibri Light" w:hAnsi="Calibri Light" w:cs="Calibri Light"/>
          <w:color w:val="000000"/>
        </w:rPr>
        <w:t xml:space="preserve"> Methodological consensus on clinical proton MRS of the brain: Review and recommendations. </w:t>
      </w:r>
      <w:r w:rsidRPr="00024164">
        <w:rPr>
          <w:rFonts w:ascii="Calibri Light" w:hAnsi="Calibri Light" w:cs="Calibri Light"/>
          <w:i/>
          <w:iCs/>
          <w:color w:val="000000"/>
        </w:rPr>
        <w:t>Magn Reson Med</w:t>
      </w:r>
      <w:r w:rsidRPr="00024164">
        <w:rPr>
          <w:rFonts w:ascii="Calibri Light" w:hAnsi="Calibri Light" w:cs="Calibri Light"/>
          <w:color w:val="000000"/>
        </w:rPr>
        <w:t xml:space="preserve"> 2019; </w:t>
      </w:r>
      <w:r w:rsidRPr="00024164">
        <w:rPr>
          <w:rFonts w:ascii="Calibri Light" w:hAnsi="Calibri Light" w:cs="Calibri Light"/>
          <w:b/>
          <w:bCs/>
          <w:color w:val="000000"/>
        </w:rPr>
        <w:t>82</w:t>
      </w:r>
      <w:r w:rsidRPr="00024164">
        <w:rPr>
          <w:rFonts w:ascii="Calibri Light" w:hAnsi="Calibri Light" w:cs="Calibri Light"/>
          <w:color w:val="000000"/>
        </w:rPr>
        <w:t>: 527–550.</w:t>
      </w:r>
    </w:p>
    <w:p w14:paraId="7E4F8011" w14:textId="77777777" w:rsidR="00572310" w:rsidRPr="00024164" w:rsidRDefault="00572310" w:rsidP="00572310">
      <w:pPr>
        <w:widowControl w:val="0"/>
        <w:autoSpaceDE w:val="0"/>
        <w:autoSpaceDN w:val="0"/>
        <w:adjustRightInd w:val="0"/>
        <w:spacing w:line="480" w:lineRule="auto"/>
        <w:jc w:val="both"/>
        <w:rPr>
          <w:rFonts w:ascii="Calibri Light" w:hAnsi="Calibri Light" w:cs="Calibri Light"/>
          <w:color w:val="000000"/>
        </w:rPr>
      </w:pPr>
      <w:r w:rsidRPr="00024164">
        <w:rPr>
          <w:rFonts w:ascii="Calibri Light" w:hAnsi="Calibri Light" w:cs="Calibri Light"/>
          <w:color w:val="000000"/>
        </w:rPr>
        <w:t xml:space="preserve">12 </w:t>
      </w:r>
      <w:r w:rsidRPr="00024164">
        <w:rPr>
          <w:rFonts w:ascii="Calibri Light" w:hAnsi="Calibri Light" w:cs="Calibri Light"/>
          <w:color w:val="000000"/>
        </w:rPr>
        <w:tab/>
        <w:t xml:space="preserve">Akoglu H. User’s guide to correlation coefficients. </w:t>
      </w:r>
      <w:r w:rsidRPr="00024164">
        <w:rPr>
          <w:rFonts w:ascii="Calibri Light" w:hAnsi="Calibri Light" w:cs="Calibri Light"/>
          <w:i/>
          <w:iCs/>
          <w:color w:val="000000"/>
        </w:rPr>
        <w:t>Turk J Emerg Med</w:t>
      </w:r>
      <w:r w:rsidRPr="00024164">
        <w:rPr>
          <w:rFonts w:ascii="Calibri Light" w:hAnsi="Calibri Light" w:cs="Calibri Light"/>
          <w:color w:val="000000"/>
        </w:rPr>
        <w:t xml:space="preserve"> 2018; </w:t>
      </w:r>
      <w:r w:rsidRPr="00024164">
        <w:rPr>
          <w:rFonts w:ascii="Calibri Light" w:hAnsi="Calibri Light" w:cs="Calibri Light"/>
          <w:b/>
          <w:bCs/>
          <w:color w:val="000000"/>
        </w:rPr>
        <w:t>18</w:t>
      </w:r>
      <w:r w:rsidRPr="00024164">
        <w:rPr>
          <w:rFonts w:ascii="Calibri Light" w:hAnsi="Calibri Light" w:cs="Calibri Light"/>
          <w:color w:val="000000"/>
        </w:rPr>
        <w:t>: 91–93.</w:t>
      </w:r>
    </w:p>
    <w:p w14:paraId="4AF11AEA" w14:textId="77777777" w:rsidR="00572310" w:rsidRPr="00024164" w:rsidRDefault="00572310" w:rsidP="00572310">
      <w:pPr>
        <w:widowControl w:val="0"/>
        <w:autoSpaceDE w:val="0"/>
        <w:autoSpaceDN w:val="0"/>
        <w:adjustRightInd w:val="0"/>
        <w:spacing w:line="480" w:lineRule="auto"/>
        <w:jc w:val="both"/>
        <w:rPr>
          <w:rFonts w:ascii="Calibri Light" w:hAnsi="Calibri Light" w:cs="Calibri Light"/>
          <w:color w:val="000000"/>
        </w:rPr>
      </w:pPr>
      <w:r w:rsidRPr="00024164">
        <w:rPr>
          <w:rFonts w:ascii="Calibri Light" w:hAnsi="Calibri Light" w:cs="Calibri Light"/>
          <w:color w:val="000000"/>
        </w:rPr>
        <w:t xml:space="preserve">13 </w:t>
      </w:r>
      <w:r w:rsidRPr="00024164">
        <w:rPr>
          <w:rFonts w:ascii="Calibri Light" w:hAnsi="Calibri Light" w:cs="Calibri Light"/>
          <w:color w:val="000000"/>
        </w:rPr>
        <w:tab/>
        <w:t xml:space="preserve">Gu Z, Gu L, Eils R, Schlesner M, Brors B. circlize implements and enhances circular visualization in R. </w:t>
      </w:r>
      <w:r w:rsidRPr="00024164">
        <w:rPr>
          <w:rFonts w:ascii="Calibri Light" w:hAnsi="Calibri Light" w:cs="Calibri Light"/>
          <w:i/>
          <w:iCs/>
          <w:color w:val="000000"/>
        </w:rPr>
        <w:t>Bioinformatics</w:t>
      </w:r>
      <w:r w:rsidRPr="00024164">
        <w:rPr>
          <w:rFonts w:ascii="Calibri Light" w:hAnsi="Calibri Light" w:cs="Calibri Light"/>
          <w:color w:val="000000"/>
        </w:rPr>
        <w:t xml:space="preserve"> 2014; </w:t>
      </w:r>
      <w:r w:rsidRPr="00024164">
        <w:rPr>
          <w:rFonts w:ascii="Calibri Light" w:hAnsi="Calibri Light" w:cs="Calibri Light"/>
          <w:b/>
          <w:bCs/>
          <w:color w:val="000000"/>
        </w:rPr>
        <w:t>30</w:t>
      </w:r>
      <w:r w:rsidRPr="00024164">
        <w:rPr>
          <w:rFonts w:ascii="Calibri Light" w:hAnsi="Calibri Light" w:cs="Calibri Light"/>
          <w:color w:val="000000"/>
        </w:rPr>
        <w:t>: 2811–2812.</w:t>
      </w:r>
    </w:p>
    <w:p w14:paraId="1EA25DE6" w14:textId="77777777" w:rsidR="00572310" w:rsidRPr="00024164" w:rsidRDefault="00572310" w:rsidP="00572310">
      <w:pPr>
        <w:widowControl w:val="0"/>
        <w:autoSpaceDE w:val="0"/>
        <w:autoSpaceDN w:val="0"/>
        <w:adjustRightInd w:val="0"/>
        <w:spacing w:line="480" w:lineRule="auto"/>
        <w:jc w:val="both"/>
        <w:rPr>
          <w:rFonts w:ascii="Calibri Light" w:hAnsi="Calibri Light" w:cs="Calibri Light"/>
          <w:color w:val="000000"/>
        </w:rPr>
      </w:pPr>
      <w:r w:rsidRPr="00024164">
        <w:rPr>
          <w:rFonts w:ascii="Calibri Light" w:hAnsi="Calibri Light" w:cs="Calibri Light"/>
          <w:color w:val="000000"/>
        </w:rPr>
        <w:t xml:space="preserve">14 </w:t>
      </w:r>
      <w:r w:rsidRPr="00024164">
        <w:rPr>
          <w:rFonts w:ascii="Calibri Light" w:hAnsi="Calibri Light" w:cs="Calibri Light"/>
          <w:color w:val="000000"/>
        </w:rPr>
        <w:tab/>
        <w:t xml:space="preserve">Mullins PG, Chen H, Xu J, Caprihan A, Gasparovic C. Comparative reliability of proton spectroscopy techniques designed to improve detection of J-coupled metabolites. </w:t>
      </w:r>
      <w:r w:rsidRPr="00024164">
        <w:rPr>
          <w:rFonts w:ascii="Calibri Light" w:hAnsi="Calibri Light" w:cs="Calibri Light"/>
          <w:i/>
          <w:iCs/>
          <w:color w:val="000000"/>
        </w:rPr>
        <w:t>Magn Reson Med</w:t>
      </w:r>
      <w:r w:rsidRPr="00024164">
        <w:rPr>
          <w:rFonts w:ascii="Calibri Light" w:hAnsi="Calibri Light" w:cs="Calibri Light"/>
          <w:color w:val="000000"/>
        </w:rPr>
        <w:t xml:space="preserve"> 2008; </w:t>
      </w:r>
      <w:r w:rsidRPr="00024164">
        <w:rPr>
          <w:rFonts w:ascii="Calibri Light" w:hAnsi="Calibri Light" w:cs="Calibri Light"/>
          <w:b/>
          <w:bCs/>
          <w:color w:val="000000"/>
        </w:rPr>
        <w:t>60</w:t>
      </w:r>
      <w:r w:rsidRPr="00024164">
        <w:rPr>
          <w:rFonts w:ascii="Calibri Light" w:hAnsi="Calibri Light" w:cs="Calibri Light"/>
          <w:color w:val="000000"/>
        </w:rPr>
        <w:t>: 964–969.</w:t>
      </w:r>
    </w:p>
    <w:p w14:paraId="55F900B1" w14:textId="77777777" w:rsidR="00572310" w:rsidRPr="00024164" w:rsidRDefault="00572310" w:rsidP="00572310">
      <w:pPr>
        <w:widowControl w:val="0"/>
        <w:autoSpaceDE w:val="0"/>
        <w:autoSpaceDN w:val="0"/>
        <w:adjustRightInd w:val="0"/>
        <w:spacing w:line="480" w:lineRule="auto"/>
        <w:jc w:val="both"/>
        <w:rPr>
          <w:rFonts w:ascii="Calibri Light" w:hAnsi="Calibri Light" w:cs="Calibri Light"/>
          <w:color w:val="000000"/>
        </w:rPr>
      </w:pPr>
      <w:r w:rsidRPr="00024164">
        <w:rPr>
          <w:rFonts w:ascii="Calibri Light" w:hAnsi="Calibri Light" w:cs="Calibri Light"/>
          <w:color w:val="000000"/>
        </w:rPr>
        <w:t xml:space="preserve">15 </w:t>
      </w:r>
      <w:r w:rsidRPr="00024164">
        <w:rPr>
          <w:rFonts w:ascii="Calibri Light" w:hAnsi="Calibri Light" w:cs="Calibri Light"/>
          <w:color w:val="000000"/>
        </w:rPr>
        <w:tab/>
        <w:t xml:space="preserve">Tingley D, Yamamoto T, Hirose K, Keele L, Imai K. mediation: R Package for Causal Mediation Analysis. </w:t>
      </w:r>
      <w:r w:rsidRPr="00024164">
        <w:rPr>
          <w:rFonts w:ascii="Calibri Light" w:hAnsi="Calibri Light" w:cs="Calibri Light"/>
          <w:i/>
          <w:iCs/>
          <w:color w:val="000000"/>
        </w:rPr>
        <w:t>J Stat Softw</w:t>
      </w:r>
      <w:r w:rsidRPr="00024164">
        <w:rPr>
          <w:rFonts w:ascii="Calibri Light" w:hAnsi="Calibri Light" w:cs="Calibri Light"/>
          <w:color w:val="000000"/>
        </w:rPr>
        <w:t xml:space="preserve"> 2014; </w:t>
      </w:r>
      <w:r w:rsidRPr="00024164">
        <w:rPr>
          <w:rFonts w:ascii="Calibri Light" w:hAnsi="Calibri Light" w:cs="Calibri Light"/>
          <w:b/>
          <w:bCs/>
          <w:color w:val="000000"/>
        </w:rPr>
        <w:t>59</w:t>
      </w:r>
      <w:r w:rsidRPr="00024164">
        <w:rPr>
          <w:rFonts w:ascii="Calibri Light" w:hAnsi="Calibri Light" w:cs="Calibri Light"/>
          <w:color w:val="000000"/>
        </w:rPr>
        <w:t>: 1–38.</w:t>
      </w:r>
    </w:p>
    <w:p w14:paraId="5A8D9B61" w14:textId="64FD6088" w:rsidR="00D6751D" w:rsidRPr="00024164" w:rsidRDefault="00D6751D" w:rsidP="00572310">
      <w:pPr>
        <w:pStyle w:val="Literaturverzeichnis1"/>
        <w:jc w:val="both"/>
      </w:pPr>
      <w:r w:rsidRPr="00024164">
        <w:rPr>
          <w:b w:val="0"/>
          <w:bCs w:val="0"/>
          <w:lang w:val="en-GB"/>
        </w:rPr>
        <w:fldChar w:fldCharType="end"/>
      </w:r>
    </w:p>
    <w:p w14:paraId="636B1955" w14:textId="21DF8C68" w:rsidR="00390216" w:rsidRPr="00024164" w:rsidRDefault="00390216" w:rsidP="00E76AB8">
      <w:pPr>
        <w:pStyle w:val="Literaturverzeichnis1"/>
        <w:jc w:val="both"/>
        <w:rPr>
          <w:b w:val="0"/>
          <w:bCs w:val="0"/>
        </w:rPr>
      </w:pPr>
    </w:p>
    <w:p w14:paraId="44F2E1D1" w14:textId="29A93E0E" w:rsidR="0064154D" w:rsidRPr="00024164" w:rsidRDefault="00390216" w:rsidP="0010201F">
      <w:pPr>
        <w:pStyle w:val="Literaturverzeichnis1"/>
        <w:jc w:val="both"/>
      </w:pPr>
      <w:r w:rsidRPr="00024164">
        <w:rPr>
          <w:b w:val="0"/>
          <w:bCs w:val="0"/>
        </w:rPr>
        <w:br w:type="page"/>
      </w:r>
      <w:r w:rsidRPr="00024164">
        <w:lastRenderedPageBreak/>
        <w:t>Tables</w:t>
      </w:r>
    </w:p>
    <w:p w14:paraId="65A8FD87" w14:textId="4194BA6F" w:rsidR="00033C30" w:rsidRPr="00024164" w:rsidRDefault="00390216" w:rsidP="00C66E1D">
      <w:pPr>
        <w:pStyle w:val="Caption"/>
        <w:spacing w:after="0" w:line="480" w:lineRule="auto"/>
        <w:rPr>
          <w:rFonts w:ascii="Calibri Light" w:hAnsi="Calibri Light" w:cs="Calibri Light"/>
          <w:color w:val="000000"/>
          <w:sz w:val="24"/>
          <w:szCs w:val="24"/>
          <w:lang w:val="en-US"/>
        </w:rPr>
      </w:pPr>
      <w:r w:rsidRPr="00024164">
        <w:rPr>
          <w:rFonts w:ascii="Calibri Light" w:hAnsi="Calibri Light" w:cs="Calibri Light"/>
          <w:color w:val="000000"/>
          <w:sz w:val="24"/>
          <w:szCs w:val="24"/>
          <w:lang w:val="en-US"/>
        </w:rPr>
        <w:t xml:space="preserve">Table S1: ¹H-MRS quality parameters and </w:t>
      </w:r>
      <w:proofErr w:type="spellStart"/>
      <w:r w:rsidR="0010201F" w:rsidRPr="00024164">
        <w:rPr>
          <w:rFonts w:ascii="Calibri Light" w:hAnsi="Calibri Light" w:cs="Calibri Light"/>
          <w:color w:val="000000"/>
          <w:sz w:val="24"/>
          <w:szCs w:val="24"/>
          <w:lang w:val="en-US"/>
        </w:rPr>
        <w:t>Glx</w:t>
      </w:r>
      <w:proofErr w:type="spellEnd"/>
      <w:r w:rsidRPr="00024164">
        <w:rPr>
          <w:rFonts w:ascii="Calibri Light" w:hAnsi="Calibri Light" w:cs="Calibri Light"/>
          <w:color w:val="000000"/>
          <w:sz w:val="24"/>
          <w:szCs w:val="24"/>
          <w:lang w:val="en-US"/>
        </w:rPr>
        <w:t xml:space="preserve"> levels by region</w:t>
      </w:r>
      <w:r w:rsidR="00C66E1D" w:rsidRPr="00024164">
        <w:rPr>
          <w:rFonts w:ascii="Calibri Light" w:hAnsi="Calibri Light" w:cs="Calibri Light"/>
          <w:color w:val="000000"/>
          <w:sz w:val="24"/>
          <w:szCs w:val="24"/>
          <w:lang w:val="en-US"/>
        </w:rPr>
        <w:t xml:space="preserve"> for </w:t>
      </w:r>
      <w:proofErr w:type="spellStart"/>
      <w:r w:rsidR="00C66E1D" w:rsidRPr="00024164">
        <w:rPr>
          <w:rFonts w:ascii="Calibri Light" w:hAnsi="Calibri Light" w:cs="Calibri Light"/>
          <w:color w:val="000000"/>
          <w:sz w:val="24"/>
          <w:szCs w:val="24"/>
          <w:lang w:val="en-US"/>
        </w:rPr>
        <w:t>Ospey+LCM</w:t>
      </w:r>
      <w:proofErr w:type="spellEnd"/>
    </w:p>
    <w:tbl>
      <w:tblPr>
        <w:tblpPr w:leftFromText="142" w:rightFromText="142" w:vertAnchor="text" w:horzAnchor="margin" w:tblpY="55"/>
        <w:tblW w:w="9154" w:type="dxa"/>
        <w:tblLayout w:type="fixed"/>
        <w:tblCellMar>
          <w:top w:w="28" w:type="dxa"/>
        </w:tblCellMar>
        <w:tblLook w:val="04A0" w:firstRow="1" w:lastRow="0" w:firstColumn="1" w:lastColumn="0" w:noHBand="0" w:noVBand="1"/>
      </w:tblPr>
      <w:tblGrid>
        <w:gridCol w:w="1951"/>
        <w:gridCol w:w="1434"/>
        <w:gridCol w:w="1361"/>
        <w:gridCol w:w="1361"/>
        <w:gridCol w:w="1514"/>
        <w:gridCol w:w="1533"/>
      </w:tblGrid>
      <w:tr w:rsidR="00390216" w:rsidRPr="00024164" w14:paraId="3386223A" w14:textId="77777777" w:rsidTr="00563987">
        <w:trPr>
          <w:trHeight w:val="454"/>
        </w:trPr>
        <w:tc>
          <w:tcPr>
            <w:tcW w:w="1951" w:type="dxa"/>
            <w:tcBorders>
              <w:top w:val="single" w:sz="4" w:space="0" w:color="auto"/>
              <w:bottom w:val="single" w:sz="8" w:space="0" w:color="auto"/>
            </w:tcBorders>
            <w:shd w:val="clear" w:color="auto" w:fill="auto"/>
            <w:vAlign w:val="center"/>
          </w:tcPr>
          <w:p w14:paraId="59242227" w14:textId="77777777" w:rsidR="00390216" w:rsidRPr="00024164" w:rsidRDefault="00390216" w:rsidP="00563987">
            <w:pPr>
              <w:tabs>
                <w:tab w:val="left" w:pos="1843"/>
              </w:tabs>
              <w:spacing w:before="240" w:line="480" w:lineRule="auto"/>
              <w:ind w:left="-72" w:firstLine="72"/>
              <w:rPr>
                <w:rFonts w:ascii="Calibri Light" w:hAnsi="Calibri Light" w:cs="Calibri Light"/>
                <w:sz w:val="22"/>
                <w:szCs w:val="22"/>
                <w:lang w:val="en-US"/>
              </w:rPr>
            </w:pPr>
            <w:r w:rsidRPr="00024164">
              <w:rPr>
                <w:rFonts w:ascii="Calibri Light" w:hAnsi="Calibri Light" w:cs="Calibri Light"/>
                <w:b/>
                <w:bCs/>
                <w:sz w:val="22"/>
                <w:szCs w:val="22"/>
                <w:lang w:val="en-US"/>
              </w:rPr>
              <w:t>Region</w:t>
            </w:r>
          </w:p>
        </w:tc>
        <w:tc>
          <w:tcPr>
            <w:tcW w:w="1434" w:type="dxa"/>
            <w:tcBorders>
              <w:top w:val="single" w:sz="4" w:space="0" w:color="auto"/>
              <w:bottom w:val="single" w:sz="8" w:space="0" w:color="auto"/>
            </w:tcBorders>
            <w:shd w:val="clear" w:color="auto" w:fill="auto"/>
            <w:vAlign w:val="center"/>
          </w:tcPr>
          <w:p w14:paraId="5A3F094F" w14:textId="77777777" w:rsidR="00390216" w:rsidRPr="00024164" w:rsidRDefault="00390216" w:rsidP="00563987">
            <w:pPr>
              <w:tabs>
                <w:tab w:val="left" w:pos="1843"/>
              </w:tabs>
              <w:spacing w:before="240" w:line="480" w:lineRule="auto"/>
              <w:jc w:val="center"/>
              <w:rPr>
                <w:rFonts w:ascii="Calibri Light" w:hAnsi="Calibri Light" w:cs="Calibri Light"/>
                <w:sz w:val="22"/>
                <w:szCs w:val="22"/>
                <w:lang w:val="en-US"/>
              </w:rPr>
            </w:pPr>
            <w:r w:rsidRPr="00024164">
              <w:rPr>
                <w:rFonts w:ascii="Calibri Light" w:hAnsi="Calibri Light" w:cs="Calibri Light"/>
                <w:b/>
                <w:bCs/>
                <w:sz w:val="22"/>
                <w:szCs w:val="22"/>
                <w:lang w:val="en-US"/>
              </w:rPr>
              <w:t>ACC</w:t>
            </w:r>
          </w:p>
        </w:tc>
        <w:tc>
          <w:tcPr>
            <w:tcW w:w="1361" w:type="dxa"/>
            <w:tcBorders>
              <w:top w:val="single" w:sz="4" w:space="0" w:color="auto"/>
              <w:bottom w:val="single" w:sz="8" w:space="0" w:color="auto"/>
            </w:tcBorders>
            <w:shd w:val="clear" w:color="auto" w:fill="auto"/>
            <w:vAlign w:val="center"/>
          </w:tcPr>
          <w:p w14:paraId="3F54FF0E" w14:textId="77777777" w:rsidR="00390216" w:rsidRPr="00024164" w:rsidRDefault="00390216" w:rsidP="00563987">
            <w:pPr>
              <w:tabs>
                <w:tab w:val="left" w:pos="1843"/>
              </w:tabs>
              <w:spacing w:before="240" w:line="480" w:lineRule="auto"/>
              <w:jc w:val="center"/>
              <w:rPr>
                <w:rFonts w:ascii="Calibri Light" w:hAnsi="Calibri Light" w:cs="Calibri Light"/>
                <w:sz w:val="22"/>
                <w:szCs w:val="22"/>
                <w:lang w:val="en-US"/>
              </w:rPr>
            </w:pPr>
            <w:r w:rsidRPr="00024164">
              <w:rPr>
                <w:rFonts w:ascii="Calibri Light" w:hAnsi="Calibri Light" w:cs="Calibri Light"/>
                <w:b/>
                <w:bCs/>
                <w:sz w:val="22"/>
                <w:szCs w:val="22"/>
                <w:lang w:val="en-US"/>
              </w:rPr>
              <w:t>PUT R</w:t>
            </w:r>
          </w:p>
        </w:tc>
        <w:tc>
          <w:tcPr>
            <w:tcW w:w="1361" w:type="dxa"/>
            <w:tcBorders>
              <w:top w:val="single" w:sz="4" w:space="0" w:color="auto"/>
              <w:bottom w:val="single" w:sz="8" w:space="0" w:color="auto"/>
            </w:tcBorders>
            <w:shd w:val="clear" w:color="auto" w:fill="auto"/>
            <w:vAlign w:val="center"/>
          </w:tcPr>
          <w:p w14:paraId="3AC99062" w14:textId="77777777" w:rsidR="00390216" w:rsidRPr="00024164" w:rsidRDefault="00390216" w:rsidP="00563987">
            <w:pPr>
              <w:tabs>
                <w:tab w:val="left" w:pos="469"/>
                <w:tab w:val="left" w:pos="1843"/>
              </w:tabs>
              <w:spacing w:before="240" w:line="480" w:lineRule="auto"/>
              <w:jc w:val="center"/>
              <w:rPr>
                <w:rFonts w:ascii="Calibri Light" w:hAnsi="Calibri Light" w:cs="Calibri Light"/>
                <w:b/>
                <w:bCs/>
                <w:sz w:val="22"/>
                <w:szCs w:val="22"/>
                <w:lang w:val="en-US"/>
              </w:rPr>
            </w:pPr>
            <w:r w:rsidRPr="00024164">
              <w:rPr>
                <w:rFonts w:ascii="Calibri Light" w:hAnsi="Calibri Light" w:cs="Calibri Light"/>
                <w:b/>
                <w:bCs/>
                <w:sz w:val="22"/>
                <w:szCs w:val="22"/>
                <w:lang w:val="en-US"/>
              </w:rPr>
              <w:t>PUT L</w:t>
            </w:r>
          </w:p>
        </w:tc>
        <w:tc>
          <w:tcPr>
            <w:tcW w:w="1514" w:type="dxa"/>
            <w:tcBorders>
              <w:top w:val="single" w:sz="4" w:space="0" w:color="auto"/>
              <w:bottom w:val="single" w:sz="8" w:space="0" w:color="auto"/>
            </w:tcBorders>
            <w:shd w:val="clear" w:color="auto" w:fill="auto"/>
            <w:vAlign w:val="center"/>
          </w:tcPr>
          <w:p w14:paraId="61B4C056" w14:textId="77777777" w:rsidR="00390216" w:rsidRPr="00024164" w:rsidRDefault="00390216" w:rsidP="00563987">
            <w:pPr>
              <w:tabs>
                <w:tab w:val="left" w:pos="1843"/>
              </w:tabs>
              <w:spacing w:before="240" w:line="480" w:lineRule="auto"/>
              <w:jc w:val="center"/>
              <w:rPr>
                <w:rFonts w:ascii="Calibri Light" w:hAnsi="Calibri Light" w:cs="Calibri Light"/>
                <w:b/>
                <w:bCs/>
                <w:sz w:val="22"/>
                <w:szCs w:val="22"/>
                <w:lang w:val="en-US"/>
              </w:rPr>
            </w:pPr>
            <w:r w:rsidRPr="00024164">
              <w:rPr>
                <w:rFonts w:ascii="Calibri Light" w:hAnsi="Calibri Light" w:cs="Calibri Light"/>
                <w:b/>
                <w:bCs/>
                <w:sz w:val="22"/>
                <w:szCs w:val="22"/>
                <w:lang w:val="en-US"/>
              </w:rPr>
              <w:t>DLPFC R</w:t>
            </w:r>
          </w:p>
        </w:tc>
        <w:tc>
          <w:tcPr>
            <w:tcW w:w="1533" w:type="dxa"/>
            <w:tcBorders>
              <w:top w:val="single" w:sz="4" w:space="0" w:color="auto"/>
              <w:bottom w:val="single" w:sz="8" w:space="0" w:color="auto"/>
            </w:tcBorders>
            <w:shd w:val="clear" w:color="auto" w:fill="auto"/>
            <w:vAlign w:val="center"/>
          </w:tcPr>
          <w:p w14:paraId="6E43A10B" w14:textId="77777777" w:rsidR="00390216" w:rsidRPr="00024164" w:rsidRDefault="00390216" w:rsidP="00563987">
            <w:pPr>
              <w:tabs>
                <w:tab w:val="left" w:pos="1843"/>
              </w:tabs>
              <w:spacing w:before="240" w:line="480" w:lineRule="auto"/>
              <w:jc w:val="center"/>
              <w:rPr>
                <w:rFonts w:ascii="Calibri Light" w:hAnsi="Calibri Light" w:cs="Calibri Light"/>
                <w:b/>
                <w:bCs/>
                <w:sz w:val="22"/>
                <w:szCs w:val="22"/>
                <w:lang w:val="en-US"/>
              </w:rPr>
            </w:pPr>
            <w:r w:rsidRPr="00024164">
              <w:rPr>
                <w:rFonts w:ascii="Calibri Light" w:hAnsi="Calibri Light" w:cs="Calibri Light"/>
                <w:b/>
                <w:bCs/>
                <w:sz w:val="22"/>
                <w:szCs w:val="22"/>
                <w:lang w:val="en-US"/>
              </w:rPr>
              <w:t>DLPFC L</w:t>
            </w:r>
          </w:p>
        </w:tc>
      </w:tr>
      <w:tr w:rsidR="00390216" w:rsidRPr="00024164" w14:paraId="66F7D619" w14:textId="77777777" w:rsidTr="009167E2">
        <w:trPr>
          <w:trHeight w:val="454"/>
        </w:trPr>
        <w:tc>
          <w:tcPr>
            <w:tcW w:w="1951" w:type="dxa"/>
            <w:tcBorders>
              <w:top w:val="single" w:sz="8" w:space="0" w:color="auto"/>
              <w:bottom w:val="single" w:sz="4" w:space="0" w:color="auto"/>
            </w:tcBorders>
            <w:shd w:val="clear" w:color="auto" w:fill="auto"/>
            <w:vAlign w:val="center"/>
            <w:hideMark/>
          </w:tcPr>
          <w:p w14:paraId="3BDBCF08" w14:textId="77777777" w:rsidR="00390216" w:rsidRPr="00024164" w:rsidRDefault="00390216" w:rsidP="00563987">
            <w:pPr>
              <w:tabs>
                <w:tab w:val="left" w:pos="1843"/>
              </w:tabs>
              <w:spacing w:line="480" w:lineRule="auto"/>
              <w:ind w:left="-72" w:firstLine="72"/>
              <w:rPr>
                <w:rFonts w:ascii="Calibri Light" w:hAnsi="Calibri Light" w:cs="Calibri Light"/>
                <w:sz w:val="22"/>
                <w:szCs w:val="22"/>
                <w:lang w:val="en-US"/>
              </w:rPr>
            </w:pPr>
            <w:r w:rsidRPr="00024164">
              <w:rPr>
                <w:rFonts w:ascii="Calibri Light" w:hAnsi="Calibri Light" w:cs="Calibri Light"/>
                <w:sz w:val="22"/>
                <w:szCs w:val="22"/>
                <w:lang w:val="en-US"/>
              </w:rPr>
              <w:t>n</w:t>
            </w:r>
          </w:p>
        </w:tc>
        <w:tc>
          <w:tcPr>
            <w:tcW w:w="1434" w:type="dxa"/>
            <w:tcBorders>
              <w:top w:val="single" w:sz="8" w:space="0" w:color="auto"/>
              <w:bottom w:val="single" w:sz="4" w:space="0" w:color="auto"/>
            </w:tcBorders>
            <w:shd w:val="clear" w:color="auto" w:fill="auto"/>
            <w:vAlign w:val="center"/>
          </w:tcPr>
          <w:p w14:paraId="7AA23614" w14:textId="77777777" w:rsidR="00390216" w:rsidRPr="00024164" w:rsidRDefault="00390216" w:rsidP="00563987">
            <w:pPr>
              <w:tabs>
                <w:tab w:val="left" w:pos="1843"/>
              </w:tabs>
              <w:spacing w:line="480" w:lineRule="auto"/>
              <w:jc w:val="center"/>
              <w:rPr>
                <w:rFonts w:ascii="Calibri Light" w:hAnsi="Calibri Light" w:cs="Calibri Light"/>
                <w:b/>
                <w:bCs/>
                <w:sz w:val="22"/>
                <w:szCs w:val="22"/>
                <w:lang w:val="en-US"/>
              </w:rPr>
            </w:pPr>
            <w:r w:rsidRPr="00024164">
              <w:rPr>
                <w:rFonts w:ascii="Calibri Light" w:hAnsi="Calibri Light" w:cs="Calibri Light"/>
                <w:sz w:val="22"/>
                <w:szCs w:val="22"/>
                <w:lang w:val="en-US"/>
              </w:rPr>
              <w:t>53</w:t>
            </w:r>
          </w:p>
        </w:tc>
        <w:tc>
          <w:tcPr>
            <w:tcW w:w="1361" w:type="dxa"/>
            <w:tcBorders>
              <w:top w:val="single" w:sz="8" w:space="0" w:color="auto"/>
              <w:bottom w:val="single" w:sz="4" w:space="0" w:color="auto"/>
            </w:tcBorders>
            <w:shd w:val="clear" w:color="auto" w:fill="auto"/>
            <w:vAlign w:val="center"/>
          </w:tcPr>
          <w:p w14:paraId="3C0184BE" w14:textId="1CD7A3C7" w:rsidR="00390216" w:rsidRPr="00024164" w:rsidRDefault="0075277D" w:rsidP="00563987">
            <w:pPr>
              <w:tabs>
                <w:tab w:val="left" w:pos="1843"/>
              </w:tabs>
              <w:spacing w:line="480" w:lineRule="auto"/>
              <w:jc w:val="center"/>
              <w:rPr>
                <w:rFonts w:ascii="Calibri Light" w:hAnsi="Calibri Light" w:cs="Calibri Light"/>
                <w:b/>
                <w:bCs/>
                <w:sz w:val="22"/>
                <w:szCs w:val="22"/>
                <w:lang w:val="en-US"/>
              </w:rPr>
            </w:pPr>
            <w:r w:rsidRPr="00024164">
              <w:rPr>
                <w:rFonts w:ascii="Calibri Light" w:hAnsi="Calibri Light" w:cs="Calibri Light"/>
                <w:sz w:val="22"/>
                <w:szCs w:val="22"/>
                <w:lang w:val="en-US"/>
              </w:rPr>
              <w:t>33</w:t>
            </w:r>
          </w:p>
        </w:tc>
        <w:tc>
          <w:tcPr>
            <w:tcW w:w="1361" w:type="dxa"/>
            <w:tcBorders>
              <w:top w:val="single" w:sz="8" w:space="0" w:color="auto"/>
              <w:bottom w:val="single" w:sz="4" w:space="0" w:color="auto"/>
            </w:tcBorders>
            <w:shd w:val="clear" w:color="auto" w:fill="auto"/>
            <w:vAlign w:val="center"/>
          </w:tcPr>
          <w:p w14:paraId="214E4105" w14:textId="16E06EE4" w:rsidR="00390216" w:rsidRPr="00024164" w:rsidRDefault="0075277D" w:rsidP="00563987">
            <w:pPr>
              <w:tabs>
                <w:tab w:val="left" w:pos="1843"/>
              </w:tabs>
              <w:spacing w:line="480" w:lineRule="auto"/>
              <w:jc w:val="center"/>
              <w:rPr>
                <w:rFonts w:ascii="Calibri Light" w:hAnsi="Calibri Light" w:cs="Calibri Light"/>
                <w:b/>
                <w:bCs/>
                <w:sz w:val="22"/>
                <w:szCs w:val="22"/>
                <w:lang w:val="en-US"/>
              </w:rPr>
            </w:pPr>
            <w:r w:rsidRPr="00024164">
              <w:rPr>
                <w:rFonts w:ascii="Calibri Light" w:hAnsi="Calibri Light" w:cs="Calibri Light"/>
                <w:sz w:val="22"/>
                <w:szCs w:val="22"/>
                <w:lang w:val="en-US"/>
              </w:rPr>
              <w:t>38</w:t>
            </w:r>
          </w:p>
        </w:tc>
        <w:tc>
          <w:tcPr>
            <w:tcW w:w="1514" w:type="dxa"/>
            <w:tcBorders>
              <w:top w:val="single" w:sz="8" w:space="0" w:color="auto"/>
              <w:bottom w:val="single" w:sz="4" w:space="0" w:color="auto"/>
            </w:tcBorders>
            <w:shd w:val="clear" w:color="auto" w:fill="auto"/>
            <w:vAlign w:val="center"/>
          </w:tcPr>
          <w:p w14:paraId="5221280B" w14:textId="77777777" w:rsidR="00390216" w:rsidRPr="00024164" w:rsidRDefault="00390216" w:rsidP="00563987">
            <w:pPr>
              <w:tabs>
                <w:tab w:val="left" w:pos="1843"/>
              </w:tabs>
              <w:spacing w:line="480" w:lineRule="auto"/>
              <w:jc w:val="center"/>
              <w:rPr>
                <w:rFonts w:ascii="Calibri Light" w:hAnsi="Calibri Light" w:cs="Calibri Light"/>
                <w:b/>
                <w:bCs/>
                <w:sz w:val="22"/>
                <w:szCs w:val="22"/>
                <w:lang w:val="en-US"/>
              </w:rPr>
            </w:pPr>
            <w:r w:rsidRPr="00024164">
              <w:rPr>
                <w:rFonts w:ascii="Calibri Light" w:hAnsi="Calibri Light" w:cs="Calibri Light"/>
                <w:sz w:val="22"/>
                <w:szCs w:val="22"/>
                <w:lang w:val="en-US"/>
              </w:rPr>
              <w:t>53</w:t>
            </w:r>
          </w:p>
        </w:tc>
        <w:tc>
          <w:tcPr>
            <w:tcW w:w="1533" w:type="dxa"/>
            <w:tcBorders>
              <w:top w:val="single" w:sz="8" w:space="0" w:color="auto"/>
              <w:bottom w:val="single" w:sz="4" w:space="0" w:color="auto"/>
            </w:tcBorders>
            <w:shd w:val="clear" w:color="auto" w:fill="auto"/>
            <w:vAlign w:val="center"/>
          </w:tcPr>
          <w:p w14:paraId="5D0A15EC" w14:textId="4214F93E" w:rsidR="00390216" w:rsidRPr="00024164" w:rsidRDefault="00390216" w:rsidP="00563987">
            <w:pPr>
              <w:tabs>
                <w:tab w:val="left" w:pos="1843"/>
              </w:tabs>
              <w:spacing w:line="480" w:lineRule="auto"/>
              <w:jc w:val="center"/>
              <w:rPr>
                <w:rFonts w:ascii="Calibri Light" w:hAnsi="Calibri Light" w:cs="Calibri Light"/>
                <w:b/>
                <w:bCs/>
                <w:sz w:val="22"/>
                <w:szCs w:val="22"/>
                <w:lang w:val="en-US"/>
              </w:rPr>
            </w:pPr>
            <w:r w:rsidRPr="00024164">
              <w:rPr>
                <w:rFonts w:ascii="Calibri Light" w:hAnsi="Calibri Light" w:cs="Calibri Light"/>
                <w:sz w:val="22"/>
                <w:szCs w:val="22"/>
                <w:lang w:val="en-US"/>
              </w:rPr>
              <w:t>5</w:t>
            </w:r>
            <w:r w:rsidR="004C4EA5" w:rsidRPr="00024164">
              <w:rPr>
                <w:rFonts w:ascii="Calibri Light" w:hAnsi="Calibri Light" w:cs="Calibri Light"/>
                <w:sz w:val="22"/>
                <w:szCs w:val="22"/>
                <w:lang w:val="en-US"/>
              </w:rPr>
              <w:t>2</w:t>
            </w:r>
          </w:p>
        </w:tc>
      </w:tr>
      <w:tr w:rsidR="00814CBC" w:rsidRPr="00024164" w14:paraId="78C7822E" w14:textId="77777777" w:rsidTr="009167E2">
        <w:trPr>
          <w:trHeight w:val="454"/>
        </w:trPr>
        <w:tc>
          <w:tcPr>
            <w:tcW w:w="1951" w:type="dxa"/>
            <w:tcBorders>
              <w:top w:val="single" w:sz="4" w:space="0" w:color="auto"/>
            </w:tcBorders>
            <w:shd w:val="clear" w:color="auto" w:fill="auto"/>
            <w:vAlign w:val="center"/>
          </w:tcPr>
          <w:p w14:paraId="43D112E0" w14:textId="273BB7A5" w:rsidR="00814CBC" w:rsidRPr="00024164" w:rsidRDefault="00814CBC" w:rsidP="00E17493">
            <w:pPr>
              <w:tabs>
                <w:tab w:val="left" w:pos="1843"/>
              </w:tabs>
              <w:spacing w:line="480" w:lineRule="auto"/>
              <w:rPr>
                <w:rFonts w:ascii="Calibri Light" w:hAnsi="Calibri Light" w:cs="Calibri Light"/>
                <w:sz w:val="22"/>
                <w:szCs w:val="22"/>
                <w:lang w:val="en-US"/>
              </w:rPr>
            </w:pPr>
            <w:proofErr w:type="spellStart"/>
            <w:r w:rsidRPr="00024164">
              <w:rPr>
                <w:rFonts w:ascii="Calibri Light" w:hAnsi="Calibri Light" w:cs="Calibri Light"/>
                <w:sz w:val="22"/>
                <w:szCs w:val="22"/>
              </w:rPr>
              <w:t>Glx</w:t>
            </w:r>
            <w:proofErr w:type="spellEnd"/>
            <w:r w:rsidRPr="00024164">
              <w:rPr>
                <w:rFonts w:ascii="Calibri Light" w:hAnsi="Calibri Light" w:cs="Calibri Light"/>
                <w:sz w:val="22"/>
                <w:szCs w:val="22"/>
              </w:rPr>
              <w:t xml:space="preserve"> (SD), </w:t>
            </w:r>
            <w:proofErr w:type="spellStart"/>
            <w:r w:rsidRPr="00024164">
              <w:rPr>
                <w:rFonts w:ascii="Calibri Light" w:hAnsi="Calibri Light" w:cs="Calibri Light"/>
                <w:sz w:val="22"/>
                <w:szCs w:val="22"/>
              </w:rPr>
              <w:t>mol</w:t>
            </w:r>
            <w:proofErr w:type="spellEnd"/>
            <w:r w:rsidRPr="00024164">
              <w:rPr>
                <w:rFonts w:ascii="Calibri Light" w:hAnsi="Calibri Light" w:cs="Calibri Light"/>
                <w:sz w:val="22"/>
                <w:szCs w:val="22"/>
              </w:rPr>
              <w:t>/kg</w:t>
            </w:r>
          </w:p>
        </w:tc>
        <w:tc>
          <w:tcPr>
            <w:tcW w:w="1434" w:type="dxa"/>
            <w:tcBorders>
              <w:top w:val="single" w:sz="4" w:space="0" w:color="auto"/>
            </w:tcBorders>
            <w:shd w:val="clear" w:color="auto" w:fill="auto"/>
            <w:vAlign w:val="center"/>
          </w:tcPr>
          <w:p w14:paraId="46CE0506" w14:textId="6C566CAF" w:rsidR="00814CBC" w:rsidRPr="00024164" w:rsidRDefault="00814CBC" w:rsidP="00814CBC">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rPr>
              <w:t>33.37 (2.07)</w:t>
            </w:r>
          </w:p>
        </w:tc>
        <w:tc>
          <w:tcPr>
            <w:tcW w:w="1361" w:type="dxa"/>
            <w:tcBorders>
              <w:top w:val="single" w:sz="4" w:space="0" w:color="auto"/>
            </w:tcBorders>
            <w:shd w:val="clear" w:color="auto" w:fill="auto"/>
            <w:vAlign w:val="center"/>
          </w:tcPr>
          <w:p w14:paraId="68A3955D" w14:textId="40315768" w:rsidR="00814CBC" w:rsidRPr="00024164" w:rsidRDefault="00814CBC" w:rsidP="00814CBC">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rPr>
              <w:t>33.</w:t>
            </w:r>
            <w:r w:rsidR="0075277D" w:rsidRPr="00024164">
              <w:rPr>
                <w:rFonts w:ascii="Calibri Light" w:hAnsi="Calibri Light" w:cs="Calibri Light"/>
                <w:sz w:val="22"/>
                <w:szCs w:val="22"/>
              </w:rPr>
              <w:t>45</w:t>
            </w:r>
            <w:r w:rsidRPr="00024164">
              <w:rPr>
                <w:rFonts w:ascii="Calibri Light" w:hAnsi="Calibri Light" w:cs="Calibri Light"/>
                <w:sz w:val="22"/>
                <w:szCs w:val="22"/>
              </w:rPr>
              <w:t xml:space="preserve"> (2.</w:t>
            </w:r>
            <w:r w:rsidR="0075277D" w:rsidRPr="00024164">
              <w:rPr>
                <w:rFonts w:ascii="Calibri Light" w:hAnsi="Calibri Light" w:cs="Calibri Light"/>
                <w:sz w:val="22"/>
                <w:szCs w:val="22"/>
              </w:rPr>
              <w:t>02</w:t>
            </w:r>
            <w:r w:rsidRPr="00024164">
              <w:rPr>
                <w:rFonts w:ascii="Calibri Light" w:hAnsi="Calibri Light" w:cs="Calibri Light"/>
                <w:sz w:val="22"/>
                <w:szCs w:val="22"/>
              </w:rPr>
              <w:t>)</w:t>
            </w:r>
          </w:p>
        </w:tc>
        <w:tc>
          <w:tcPr>
            <w:tcW w:w="1361" w:type="dxa"/>
            <w:tcBorders>
              <w:top w:val="single" w:sz="4" w:space="0" w:color="auto"/>
            </w:tcBorders>
            <w:shd w:val="clear" w:color="auto" w:fill="auto"/>
            <w:vAlign w:val="center"/>
          </w:tcPr>
          <w:p w14:paraId="66A5F6FC" w14:textId="5678A672" w:rsidR="00814CBC" w:rsidRPr="00024164" w:rsidRDefault="00814CBC" w:rsidP="00814CBC">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rPr>
              <w:t>32.</w:t>
            </w:r>
            <w:r w:rsidR="0075277D" w:rsidRPr="00024164">
              <w:rPr>
                <w:rFonts w:ascii="Calibri Light" w:hAnsi="Calibri Light" w:cs="Calibri Light"/>
                <w:sz w:val="22"/>
                <w:szCs w:val="22"/>
              </w:rPr>
              <w:t>47</w:t>
            </w:r>
            <w:r w:rsidRPr="00024164">
              <w:rPr>
                <w:rFonts w:ascii="Calibri Light" w:hAnsi="Calibri Light" w:cs="Calibri Light"/>
                <w:sz w:val="22"/>
                <w:szCs w:val="22"/>
              </w:rPr>
              <w:t xml:space="preserve"> (2.0</w:t>
            </w:r>
            <w:r w:rsidR="0075277D" w:rsidRPr="00024164">
              <w:rPr>
                <w:rFonts w:ascii="Calibri Light" w:hAnsi="Calibri Light" w:cs="Calibri Light"/>
                <w:sz w:val="22"/>
                <w:szCs w:val="22"/>
              </w:rPr>
              <w:t>7</w:t>
            </w:r>
            <w:r w:rsidRPr="00024164">
              <w:rPr>
                <w:rFonts w:ascii="Calibri Light" w:hAnsi="Calibri Light" w:cs="Calibri Light"/>
                <w:sz w:val="22"/>
                <w:szCs w:val="22"/>
              </w:rPr>
              <w:t>)</w:t>
            </w:r>
          </w:p>
        </w:tc>
        <w:tc>
          <w:tcPr>
            <w:tcW w:w="1514" w:type="dxa"/>
            <w:tcBorders>
              <w:top w:val="single" w:sz="4" w:space="0" w:color="auto"/>
            </w:tcBorders>
            <w:shd w:val="clear" w:color="auto" w:fill="auto"/>
            <w:vAlign w:val="center"/>
          </w:tcPr>
          <w:p w14:paraId="08011876" w14:textId="6BA5BCCD" w:rsidR="00814CBC" w:rsidRPr="00024164" w:rsidRDefault="00814CBC" w:rsidP="00814CBC">
            <w:pPr>
              <w:tabs>
                <w:tab w:val="left" w:pos="361"/>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rPr>
              <w:t>24.42 (2.00)</w:t>
            </w:r>
          </w:p>
        </w:tc>
        <w:tc>
          <w:tcPr>
            <w:tcW w:w="1533" w:type="dxa"/>
            <w:tcBorders>
              <w:top w:val="single" w:sz="4" w:space="0" w:color="auto"/>
            </w:tcBorders>
            <w:shd w:val="clear" w:color="auto" w:fill="auto"/>
            <w:vAlign w:val="center"/>
          </w:tcPr>
          <w:p w14:paraId="2D142476" w14:textId="19A770CE" w:rsidR="00814CBC" w:rsidRPr="00024164" w:rsidRDefault="00814CBC" w:rsidP="00814CBC">
            <w:pPr>
              <w:tabs>
                <w:tab w:val="left" w:pos="381"/>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rPr>
              <w:t>25.26 (2.44)</w:t>
            </w:r>
          </w:p>
        </w:tc>
      </w:tr>
      <w:tr w:rsidR="00814CBC" w:rsidRPr="00024164" w14:paraId="01923DA1" w14:textId="77777777" w:rsidTr="009167E2">
        <w:trPr>
          <w:trHeight w:val="454"/>
        </w:trPr>
        <w:tc>
          <w:tcPr>
            <w:tcW w:w="1951" w:type="dxa"/>
            <w:tcBorders>
              <w:bottom w:val="single" w:sz="4" w:space="0" w:color="auto"/>
            </w:tcBorders>
            <w:shd w:val="clear" w:color="auto" w:fill="auto"/>
            <w:vAlign w:val="center"/>
          </w:tcPr>
          <w:p w14:paraId="6AE58E7E" w14:textId="45F04F84" w:rsidR="00814CBC" w:rsidRPr="00024164" w:rsidRDefault="00814CBC" w:rsidP="00E17493">
            <w:pPr>
              <w:tabs>
                <w:tab w:val="left" w:pos="1843"/>
              </w:tabs>
              <w:spacing w:line="480" w:lineRule="auto"/>
              <w:rPr>
                <w:rFonts w:ascii="Calibri Light" w:hAnsi="Calibri Light" w:cs="Calibri Light"/>
                <w:sz w:val="22"/>
                <w:szCs w:val="22"/>
                <w:lang w:val="en-US"/>
              </w:rPr>
            </w:pPr>
            <w:r w:rsidRPr="00024164">
              <w:rPr>
                <w:rFonts w:ascii="Calibri Light" w:hAnsi="Calibri Light" w:cs="Calibri Light"/>
                <w:sz w:val="22"/>
                <w:szCs w:val="22"/>
              </w:rPr>
              <w:t>CRLB (SD), %</w:t>
            </w:r>
          </w:p>
        </w:tc>
        <w:tc>
          <w:tcPr>
            <w:tcW w:w="1434" w:type="dxa"/>
            <w:tcBorders>
              <w:bottom w:val="single" w:sz="4" w:space="0" w:color="auto"/>
            </w:tcBorders>
            <w:shd w:val="clear" w:color="auto" w:fill="auto"/>
            <w:vAlign w:val="center"/>
          </w:tcPr>
          <w:p w14:paraId="03985C1B" w14:textId="13291EB5" w:rsidR="00814CBC" w:rsidRPr="00024164" w:rsidRDefault="00814CBC" w:rsidP="00814CBC">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rPr>
              <w:t>5.21 (0.49)</w:t>
            </w:r>
          </w:p>
        </w:tc>
        <w:tc>
          <w:tcPr>
            <w:tcW w:w="1361" w:type="dxa"/>
            <w:tcBorders>
              <w:bottom w:val="single" w:sz="4" w:space="0" w:color="auto"/>
            </w:tcBorders>
            <w:shd w:val="clear" w:color="auto" w:fill="auto"/>
            <w:vAlign w:val="center"/>
          </w:tcPr>
          <w:p w14:paraId="071233AE" w14:textId="136DE19F" w:rsidR="00814CBC" w:rsidRPr="00024164" w:rsidRDefault="00814CBC" w:rsidP="00814CBC">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rPr>
              <w:t>5.</w:t>
            </w:r>
            <w:r w:rsidR="0075277D" w:rsidRPr="00024164">
              <w:rPr>
                <w:rFonts w:ascii="Calibri Light" w:hAnsi="Calibri Light" w:cs="Calibri Light"/>
                <w:sz w:val="22"/>
                <w:szCs w:val="22"/>
              </w:rPr>
              <w:t>42</w:t>
            </w:r>
            <w:r w:rsidRPr="00024164">
              <w:rPr>
                <w:rFonts w:ascii="Calibri Light" w:hAnsi="Calibri Light" w:cs="Calibri Light"/>
                <w:sz w:val="22"/>
                <w:szCs w:val="22"/>
              </w:rPr>
              <w:t xml:space="preserve"> (</w:t>
            </w:r>
            <w:r w:rsidR="0075277D" w:rsidRPr="00024164">
              <w:rPr>
                <w:rFonts w:ascii="Calibri Light" w:hAnsi="Calibri Light" w:cs="Calibri Light"/>
                <w:sz w:val="22"/>
                <w:szCs w:val="22"/>
              </w:rPr>
              <w:t>1.06</w:t>
            </w:r>
            <w:r w:rsidRPr="00024164">
              <w:rPr>
                <w:rFonts w:ascii="Calibri Light" w:hAnsi="Calibri Light" w:cs="Calibri Light"/>
                <w:sz w:val="22"/>
                <w:szCs w:val="22"/>
              </w:rPr>
              <w:t>)</w:t>
            </w:r>
          </w:p>
        </w:tc>
        <w:tc>
          <w:tcPr>
            <w:tcW w:w="1361" w:type="dxa"/>
            <w:tcBorders>
              <w:bottom w:val="single" w:sz="4" w:space="0" w:color="auto"/>
            </w:tcBorders>
            <w:shd w:val="clear" w:color="auto" w:fill="auto"/>
            <w:vAlign w:val="center"/>
          </w:tcPr>
          <w:p w14:paraId="605552B5" w14:textId="1D6B271D" w:rsidR="00814CBC" w:rsidRPr="00024164" w:rsidRDefault="00814CBC" w:rsidP="00814CBC">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rPr>
              <w:t>5.6</w:t>
            </w:r>
            <w:r w:rsidR="0075277D" w:rsidRPr="00024164">
              <w:rPr>
                <w:rFonts w:ascii="Calibri Light" w:hAnsi="Calibri Light" w:cs="Calibri Light"/>
                <w:sz w:val="22"/>
                <w:szCs w:val="22"/>
              </w:rPr>
              <w:t>8</w:t>
            </w:r>
            <w:r w:rsidRPr="00024164">
              <w:rPr>
                <w:rFonts w:ascii="Calibri Light" w:hAnsi="Calibri Light" w:cs="Calibri Light"/>
                <w:sz w:val="22"/>
                <w:szCs w:val="22"/>
              </w:rPr>
              <w:t xml:space="preserve"> (0.9</w:t>
            </w:r>
            <w:r w:rsidR="0075277D" w:rsidRPr="00024164">
              <w:rPr>
                <w:rFonts w:ascii="Calibri Light" w:hAnsi="Calibri Light" w:cs="Calibri Light"/>
                <w:sz w:val="22"/>
                <w:szCs w:val="22"/>
              </w:rPr>
              <w:t>3</w:t>
            </w:r>
            <w:r w:rsidRPr="00024164">
              <w:rPr>
                <w:rFonts w:ascii="Calibri Light" w:hAnsi="Calibri Light" w:cs="Calibri Light"/>
                <w:sz w:val="22"/>
                <w:szCs w:val="22"/>
              </w:rPr>
              <w:t>)</w:t>
            </w:r>
          </w:p>
        </w:tc>
        <w:tc>
          <w:tcPr>
            <w:tcW w:w="1514" w:type="dxa"/>
            <w:tcBorders>
              <w:bottom w:val="single" w:sz="4" w:space="0" w:color="auto"/>
            </w:tcBorders>
            <w:shd w:val="clear" w:color="auto" w:fill="auto"/>
            <w:vAlign w:val="center"/>
          </w:tcPr>
          <w:p w14:paraId="4452C1F2" w14:textId="6C1DF671" w:rsidR="00814CBC" w:rsidRPr="00024164" w:rsidRDefault="00814CBC" w:rsidP="00814CBC">
            <w:pPr>
              <w:tabs>
                <w:tab w:val="left" w:pos="361"/>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rPr>
              <w:t>5.55 (0.57)</w:t>
            </w:r>
          </w:p>
        </w:tc>
        <w:tc>
          <w:tcPr>
            <w:tcW w:w="1533" w:type="dxa"/>
            <w:tcBorders>
              <w:bottom w:val="single" w:sz="4" w:space="0" w:color="auto"/>
            </w:tcBorders>
            <w:shd w:val="clear" w:color="auto" w:fill="auto"/>
            <w:vAlign w:val="center"/>
          </w:tcPr>
          <w:p w14:paraId="35E732BD" w14:textId="6FAC09C7" w:rsidR="00814CBC" w:rsidRPr="00024164" w:rsidRDefault="00814CBC" w:rsidP="00814CBC">
            <w:pPr>
              <w:tabs>
                <w:tab w:val="left" w:pos="381"/>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rPr>
              <w:t>5.40 (0.53)</w:t>
            </w:r>
          </w:p>
        </w:tc>
      </w:tr>
      <w:tr w:rsidR="00390216" w:rsidRPr="00024164" w14:paraId="4C21D7C8" w14:textId="7231C2E1" w:rsidTr="009167E2">
        <w:trPr>
          <w:trHeight w:val="454"/>
        </w:trPr>
        <w:tc>
          <w:tcPr>
            <w:tcW w:w="1951" w:type="dxa"/>
            <w:tcBorders>
              <w:top w:val="single" w:sz="4" w:space="0" w:color="auto"/>
            </w:tcBorders>
            <w:shd w:val="clear" w:color="auto" w:fill="auto"/>
            <w:vAlign w:val="center"/>
            <w:hideMark/>
          </w:tcPr>
          <w:p w14:paraId="4CDD7557" w14:textId="06AA4423" w:rsidR="00390216" w:rsidRPr="00024164" w:rsidRDefault="00390216" w:rsidP="00E17493">
            <w:pPr>
              <w:tabs>
                <w:tab w:val="left" w:pos="1843"/>
              </w:tabs>
              <w:spacing w:line="480" w:lineRule="auto"/>
              <w:rPr>
                <w:rFonts w:ascii="Calibri Light" w:hAnsi="Calibri Light" w:cs="Calibri Light"/>
                <w:sz w:val="22"/>
                <w:szCs w:val="22"/>
                <w:lang w:val="en-US"/>
              </w:rPr>
            </w:pPr>
            <w:proofErr w:type="spellStart"/>
            <w:r w:rsidRPr="00024164">
              <w:rPr>
                <w:rFonts w:ascii="Calibri Light" w:hAnsi="Calibri Light" w:cs="Calibri Light"/>
                <w:sz w:val="22"/>
                <w:szCs w:val="22"/>
                <w:lang w:val="en-US"/>
              </w:rPr>
              <w:t>tNAA</w:t>
            </w:r>
            <w:proofErr w:type="spellEnd"/>
            <w:r w:rsidRPr="00024164">
              <w:rPr>
                <w:rFonts w:ascii="Calibri Light" w:hAnsi="Calibri Light" w:cs="Calibri Light"/>
                <w:sz w:val="22"/>
                <w:szCs w:val="22"/>
                <w:lang w:val="en-US"/>
              </w:rPr>
              <w:t xml:space="preserve"> (SD), </w:t>
            </w:r>
            <w:proofErr w:type="spellStart"/>
            <w:r w:rsidRPr="00024164">
              <w:rPr>
                <w:rFonts w:ascii="Calibri Light" w:hAnsi="Calibri Light" w:cs="Calibri Light"/>
                <w:sz w:val="22"/>
                <w:szCs w:val="22"/>
                <w:lang w:val="en-US"/>
              </w:rPr>
              <w:t>mol</w:t>
            </w:r>
            <w:proofErr w:type="spellEnd"/>
            <w:r w:rsidRPr="00024164">
              <w:rPr>
                <w:rFonts w:ascii="Calibri Light" w:hAnsi="Calibri Light" w:cs="Calibri Light"/>
                <w:sz w:val="22"/>
                <w:szCs w:val="22"/>
                <w:lang w:val="en-US"/>
              </w:rPr>
              <w:t>/kg</w:t>
            </w:r>
          </w:p>
        </w:tc>
        <w:tc>
          <w:tcPr>
            <w:tcW w:w="1434" w:type="dxa"/>
            <w:tcBorders>
              <w:top w:val="single" w:sz="4" w:space="0" w:color="auto"/>
            </w:tcBorders>
            <w:shd w:val="clear" w:color="auto" w:fill="auto"/>
            <w:vAlign w:val="center"/>
          </w:tcPr>
          <w:p w14:paraId="66EB78E6" w14:textId="44CB3195" w:rsidR="00390216" w:rsidRPr="00024164" w:rsidRDefault="009803D7" w:rsidP="00563987">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20.54</w:t>
            </w:r>
            <w:r w:rsidR="00390216" w:rsidRPr="00024164">
              <w:rPr>
                <w:rFonts w:ascii="Calibri Light" w:hAnsi="Calibri Light" w:cs="Calibri Light"/>
                <w:sz w:val="22"/>
                <w:szCs w:val="22"/>
                <w:lang w:val="en-US"/>
              </w:rPr>
              <w:t xml:space="preserve"> (</w:t>
            </w:r>
            <w:r w:rsidRPr="00024164">
              <w:rPr>
                <w:rFonts w:ascii="Calibri Light" w:hAnsi="Calibri Light" w:cs="Calibri Light"/>
                <w:sz w:val="22"/>
                <w:szCs w:val="22"/>
                <w:lang w:val="en-US"/>
              </w:rPr>
              <w:t>0.90</w:t>
            </w:r>
            <w:r w:rsidR="00390216" w:rsidRPr="00024164">
              <w:rPr>
                <w:rFonts w:ascii="Calibri Light" w:hAnsi="Calibri Light" w:cs="Calibri Light"/>
                <w:sz w:val="22"/>
                <w:szCs w:val="22"/>
                <w:lang w:val="en-US"/>
              </w:rPr>
              <w:t>)</w:t>
            </w:r>
          </w:p>
        </w:tc>
        <w:tc>
          <w:tcPr>
            <w:tcW w:w="1361" w:type="dxa"/>
            <w:tcBorders>
              <w:top w:val="single" w:sz="4" w:space="0" w:color="auto"/>
            </w:tcBorders>
            <w:shd w:val="clear" w:color="auto" w:fill="auto"/>
            <w:vAlign w:val="center"/>
          </w:tcPr>
          <w:p w14:paraId="7289F7C7" w14:textId="43388E7A" w:rsidR="00390216" w:rsidRPr="00024164" w:rsidRDefault="0033536E" w:rsidP="00563987">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17.</w:t>
            </w:r>
            <w:r w:rsidR="0075277D" w:rsidRPr="00024164">
              <w:rPr>
                <w:rFonts w:ascii="Calibri Light" w:hAnsi="Calibri Light" w:cs="Calibri Light"/>
                <w:sz w:val="22"/>
                <w:szCs w:val="22"/>
                <w:lang w:val="en-US"/>
              </w:rPr>
              <w:t>78</w:t>
            </w:r>
            <w:r w:rsidR="00390216" w:rsidRPr="00024164">
              <w:rPr>
                <w:rFonts w:ascii="Calibri Light" w:hAnsi="Calibri Light" w:cs="Calibri Light"/>
                <w:sz w:val="22"/>
                <w:szCs w:val="22"/>
                <w:lang w:val="en-US"/>
              </w:rPr>
              <w:t xml:space="preserve"> (</w:t>
            </w:r>
            <w:r w:rsidRPr="00024164">
              <w:rPr>
                <w:rFonts w:ascii="Calibri Light" w:hAnsi="Calibri Light" w:cs="Calibri Light"/>
                <w:sz w:val="22"/>
                <w:szCs w:val="22"/>
                <w:lang w:val="en-US"/>
              </w:rPr>
              <w:t>1.</w:t>
            </w:r>
            <w:r w:rsidR="0075277D" w:rsidRPr="00024164">
              <w:rPr>
                <w:rFonts w:ascii="Calibri Light" w:hAnsi="Calibri Light" w:cs="Calibri Light"/>
                <w:sz w:val="22"/>
                <w:szCs w:val="22"/>
                <w:lang w:val="en-US"/>
              </w:rPr>
              <w:t>21</w:t>
            </w:r>
            <w:r w:rsidR="00390216" w:rsidRPr="00024164">
              <w:rPr>
                <w:rFonts w:ascii="Calibri Light" w:hAnsi="Calibri Light" w:cs="Calibri Light"/>
                <w:sz w:val="22"/>
                <w:szCs w:val="22"/>
                <w:lang w:val="en-US"/>
              </w:rPr>
              <w:t>)</w:t>
            </w:r>
          </w:p>
        </w:tc>
        <w:tc>
          <w:tcPr>
            <w:tcW w:w="1361" w:type="dxa"/>
            <w:tcBorders>
              <w:top w:val="single" w:sz="4" w:space="0" w:color="auto"/>
            </w:tcBorders>
            <w:shd w:val="clear" w:color="auto" w:fill="auto"/>
            <w:vAlign w:val="center"/>
          </w:tcPr>
          <w:p w14:paraId="31F38089" w14:textId="74C9D270" w:rsidR="00390216" w:rsidRPr="00024164" w:rsidRDefault="00390216" w:rsidP="00563987">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1</w:t>
            </w:r>
            <w:r w:rsidR="0033536E" w:rsidRPr="00024164">
              <w:rPr>
                <w:rFonts w:ascii="Calibri Light" w:hAnsi="Calibri Light" w:cs="Calibri Light"/>
                <w:sz w:val="22"/>
                <w:szCs w:val="22"/>
                <w:lang w:val="en-US"/>
              </w:rPr>
              <w:t xml:space="preserve">8.03 </w:t>
            </w:r>
            <w:r w:rsidRPr="00024164">
              <w:rPr>
                <w:rFonts w:ascii="Calibri Light" w:hAnsi="Calibri Light" w:cs="Calibri Light"/>
                <w:sz w:val="22"/>
                <w:szCs w:val="22"/>
                <w:lang w:val="en-US"/>
              </w:rPr>
              <w:t>(</w:t>
            </w:r>
            <w:r w:rsidR="0033536E" w:rsidRPr="00024164">
              <w:rPr>
                <w:rFonts w:ascii="Calibri Light" w:hAnsi="Calibri Light" w:cs="Calibri Light"/>
                <w:sz w:val="22"/>
                <w:szCs w:val="22"/>
                <w:lang w:val="en-US"/>
              </w:rPr>
              <w:t>0.8</w:t>
            </w:r>
            <w:r w:rsidR="0075277D" w:rsidRPr="00024164">
              <w:rPr>
                <w:rFonts w:ascii="Calibri Light" w:hAnsi="Calibri Light" w:cs="Calibri Light"/>
                <w:sz w:val="22"/>
                <w:szCs w:val="22"/>
                <w:lang w:val="en-US"/>
              </w:rPr>
              <w:t>3</w:t>
            </w:r>
            <w:r w:rsidRPr="00024164">
              <w:rPr>
                <w:rFonts w:ascii="Calibri Light" w:hAnsi="Calibri Light" w:cs="Calibri Light"/>
                <w:sz w:val="22"/>
                <w:szCs w:val="22"/>
                <w:lang w:val="en-US"/>
              </w:rPr>
              <w:t>)</w:t>
            </w:r>
          </w:p>
        </w:tc>
        <w:tc>
          <w:tcPr>
            <w:tcW w:w="1514" w:type="dxa"/>
            <w:tcBorders>
              <w:top w:val="single" w:sz="4" w:space="0" w:color="auto"/>
            </w:tcBorders>
            <w:shd w:val="clear" w:color="auto" w:fill="auto"/>
            <w:vAlign w:val="center"/>
          </w:tcPr>
          <w:p w14:paraId="6596C954" w14:textId="46FE866E" w:rsidR="00390216" w:rsidRPr="00024164" w:rsidRDefault="004C4EA5" w:rsidP="00563987">
            <w:pPr>
              <w:tabs>
                <w:tab w:val="left" w:pos="361"/>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20.62</w:t>
            </w:r>
            <w:r w:rsidR="00390216" w:rsidRPr="00024164">
              <w:rPr>
                <w:rFonts w:ascii="Calibri Light" w:hAnsi="Calibri Light" w:cs="Calibri Light"/>
                <w:sz w:val="22"/>
                <w:szCs w:val="22"/>
                <w:lang w:val="en-US"/>
              </w:rPr>
              <w:t xml:space="preserve"> (</w:t>
            </w:r>
            <w:r w:rsidRPr="00024164">
              <w:rPr>
                <w:rFonts w:ascii="Calibri Light" w:hAnsi="Calibri Light" w:cs="Calibri Light"/>
                <w:sz w:val="22"/>
                <w:szCs w:val="22"/>
                <w:lang w:val="en-US"/>
              </w:rPr>
              <w:t>0.94</w:t>
            </w:r>
            <w:r w:rsidR="00390216" w:rsidRPr="00024164">
              <w:rPr>
                <w:rFonts w:ascii="Calibri Light" w:hAnsi="Calibri Light" w:cs="Calibri Light"/>
                <w:sz w:val="22"/>
                <w:szCs w:val="22"/>
                <w:lang w:val="en-US"/>
              </w:rPr>
              <w:t>)</w:t>
            </w:r>
          </w:p>
        </w:tc>
        <w:tc>
          <w:tcPr>
            <w:tcW w:w="1533" w:type="dxa"/>
            <w:tcBorders>
              <w:top w:val="single" w:sz="4" w:space="0" w:color="auto"/>
            </w:tcBorders>
            <w:shd w:val="clear" w:color="auto" w:fill="auto"/>
            <w:vAlign w:val="center"/>
          </w:tcPr>
          <w:p w14:paraId="64B6993E" w14:textId="1A560CB2" w:rsidR="00390216" w:rsidRPr="00024164" w:rsidRDefault="004C4EA5" w:rsidP="00563987">
            <w:pPr>
              <w:tabs>
                <w:tab w:val="left" w:pos="381"/>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20.91</w:t>
            </w:r>
            <w:r w:rsidR="00390216" w:rsidRPr="00024164">
              <w:rPr>
                <w:rFonts w:ascii="Calibri Light" w:hAnsi="Calibri Light" w:cs="Calibri Light"/>
                <w:sz w:val="22"/>
                <w:szCs w:val="22"/>
                <w:lang w:val="en-US"/>
              </w:rPr>
              <w:t xml:space="preserve"> (1.</w:t>
            </w:r>
            <w:r w:rsidRPr="00024164">
              <w:rPr>
                <w:rFonts w:ascii="Calibri Light" w:hAnsi="Calibri Light" w:cs="Calibri Light"/>
                <w:sz w:val="22"/>
                <w:szCs w:val="22"/>
                <w:lang w:val="en-US"/>
              </w:rPr>
              <w:t>03</w:t>
            </w:r>
            <w:r w:rsidR="00390216" w:rsidRPr="00024164">
              <w:rPr>
                <w:rFonts w:ascii="Calibri Light" w:hAnsi="Calibri Light" w:cs="Calibri Light"/>
                <w:sz w:val="22"/>
                <w:szCs w:val="22"/>
                <w:lang w:val="en-US"/>
              </w:rPr>
              <w:t>)</w:t>
            </w:r>
          </w:p>
        </w:tc>
      </w:tr>
      <w:tr w:rsidR="00390216" w:rsidRPr="00024164" w14:paraId="4FEE4EEE" w14:textId="78194F2C" w:rsidTr="00563987">
        <w:trPr>
          <w:trHeight w:val="454"/>
        </w:trPr>
        <w:tc>
          <w:tcPr>
            <w:tcW w:w="1951" w:type="dxa"/>
            <w:shd w:val="clear" w:color="auto" w:fill="auto"/>
            <w:vAlign w:val="center"/>
            <w:hideMark/>
          </w:tcPr>
          <w:p w14:paraId="496001F3" w14:textId="0E65134D" w:rsidR="00390216" w:rsidRPr="00024164" w:rsidRDefault="00390216" w:rsidP="00E17493">
            <w:pPr>
              <w:tabs>
                <w:tab w:val="left" w:pos="1843"/>
              </w:tabs>
              <w:spacing w:line="480" w:lineRule="auto"/>
              <w:rPr>
                <w:rFonts w:ascii="Calibri Light" w:hAnsi="Calibri Light" w:cs="Calibri Light"/>
                <w:sz w:val="22"/>
                <w:szCs w:val="22"/>
                <w:lang w:val="en-US"/>
              </w:rPr>
            </w:pPr>
            <w:r w:rsidRPr="00024164">
              <w:rPr>
                <w:rFonts w:ascii="Calibri Light" w:hAnsi="Calibri Light" w:cs="Calibri Light"/>
                <w:sz w:val="22"/>
                <w:szCs w:val="22"/>
                <w:lang w:val="en-US"/>
              </w:rPr>
              <w:t>CRLB (SD), %</w:t>
            </w:r>
          </w:p>
        </w:tc>
        <w:tc>
          <w:tcPr>
            <w:tcW w:w="1434" w:type="dxa"/>
            <w:shd w:val="clear" w:color="auto" w:fill="auto"/>
            <w:vAlign w:val="center"/>
          </w:tcPr>
          <w:p w14:paraId="0337AF82" w14:textId="51375ACF" w:rsidR="00390216" w:rsidRPr="00024164" w:rsidRDefault="009803D7" w:rsidP="00563987">
            <w:pPr>
              <w:tabs>
                <w:tab w:val="left" w:pos="416"/>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2.60</w:t>
            </w:r>
            <w:r w:rsidR="00390216" w:rsidRPr="00024164">
              <w:rPr>
                <w:rFonts w:ascii="Calibri Light" w:hAnsi="Calibri Light" w:cs="Calibri Light"/>
                <w:sz w:val="22"/>
                <w:szCs w:val="22"/>
                <w:lang w:val="en-US"/>
              </w:rPr>
              <w:t xml:space="preserve"> (0.</w:t>
            </w:r>
            <w:r w:rsidRPr="00024164">
              <w:rPr>
                <w:rFonts w:ascii="Calibri Light" w:hAnsi="Calibri Light" w:cs="Calibri Light"/>
                <w:sz w:val="22"/>
                <w:szCs w:val="22"/>
                <w:lang w:val="en-US"/>
              </w:rPr>
              <w:t>99</w:t>
            </w:r>
            <w:r w:rsidR="00390216" w:rsidRPr="00024164">
              <w:rPr>
                <w:rFonts w:ascii="Calibri Light" w:hAnsi="Calibri Light" w:cs="Calibri Light"/>
                <w:sz w:val="22"/>
                <w:szCs w:val="22"/>
                <w:lang w:val="en-US"/>
              </w:rPr>
              <w:t>)</w:t>
            </w:r>
          </w:p>
        </w:tc>
        <w:tc>
          <w:tcPr>
            <w:tcW w:w="1361" w:type="dxa"/>
            <w:shd w:val="clear" w:color="auto" w:fill="auto"/>
            <w:vAlign w:val="center"/>
          </w:tcPr>
          <w:p w14:paraId="0A54B4BE" w14:textId="0F62C62D" w:rsidR="00390216" w:rsidRPr="00024164" w:rsidRDefault="0033536E" w:rsidP="00563987">
            <w:pPr>
              <w:tabs>
                <w:tab w:val="left" w:pos="450"/>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6.</w:t>
            </w:r>
            <w:r w:rsidR="0075277D" w:rsidRPr="00024164">
              <w:rPr>
                <w:rFonts w:ascii="Calibri Light" w:hAnsi="Calibri Light" w:cs="Calibri Light"/>
                <w:sz w:val="22"/>
                <w:szCs w:val="22"/>
                <w:lang w:val="en-US"/>
              </w:rPr>
              <w:t>06</w:t>
            </w:r>
            <w:r w:rsidR="00390216" w:rsidRPr="00024164">
              <w:rPr>
                <w:rFonts w:ascii="Calibri Light" w:hAnsi="Calibri Light" w:cs="Calibri Light"/>
                <w:sz w:val="22"/>
                <w:szCs w:val="22"/>
                <w:lang w:val="en-US"/>
              </w:rPr>
              <w:t xml:space="preserve"> (1.</w:t>
            </w:r>
            <w:r w:rsidRPr="00024164">
              <w:rPr>
                <w:rFonts w:ascii="Calibri Light" w:hAnsi="Calibri Light" w:cs="Calibri Light"/>
                <w:sz w:val="22"/>
                <w:szCs w:val="22"/>
                <w:lang w:val="en-US"/>
              </w:rPr>
              <w:t>8</w:t>
            </w:r>
            <w:r w:rsidR="0075277D" w:rsidRPr="00024164">
              <w:rPr>
                <w:rFonts w:ascii="Calibri Light" w:hAnsi="Calibri Light" w:cs="Calibri Light"/>
                <w:sz w:val="22"/>
                <w:szCs w:val="22"/>
                <w:lang w:val="en-US"/>
              </w:rPr>
              <w:t>7</w:t>
            </w:r>
            <w:r w:rsidR="00390216" w:rsidRPr="00024164">
              <w:rPr>
                <w:rFonts w:ascii="Calibri Light" w:hAnsi="Calibri Light" w:cs="Calibri Light"/>
                <w:sz w:val="22"/>
                <w:szCs w:val="22"/>
                <w:lang w:val="en-US"/>
              </w:rPr>
              <w:t>)</w:t>
            </w:r>
          </w:p>
        </w:tc>
        <w:tc>
          <w:tcPr>
            <w:tcW w:w="1361" w:type="dxa"/>
            <w:shd w:val="clear" w:color="auto" w:fill="auto"/>
            <w:vAlign w:val="center"/>
          </w:tcPr>
          <w:p w14:paraId="6EA69E70" w14:textId="37761F3B" w:rsidR="00390216" w:rsidRPr="00024164" w:rsidRDefault="0033536E" w:rsidP="00563987">
            <w:pPr>
              <w:tabs>
                <w:tab w:val="left" w:pos="469"/>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5.</w:t>
            </w:r>
            <w:r w:rsidR="0075277D" w:rsidRPr="00024164">
              <w:rPr>
                <w:rFonts w:ascii="Calibri Light" w:hAnsi="Calibri Light" w:cs="Calibri Light"/>
                <w:sz w:val="22"/>
                <w:szCs w:val="22"/>
                <w:lang w:val="en-US"/>
              </w:rPr>
              <w:t>79</w:t>
            </w:r>
            <w:r w:rsidRPr="00024164">
              <w:rPr>
                <w:rFonts w:ascii="Calibri Light" w:hAnsi="Calibri Light" w:cs="Calibri Light"/>
                <w:sz w:val="22"/>
                <w:szCs w:val="22"/>
                <w:lang w:val="en-US"/>
              </w:rPr>
              <w:t xml:space="preserve"> (2.0</w:t>
            </w:r>
            <w:r w:rsidR="0075277D" w:rsidRPr="00024164">
              <w:rPr>
                <w:rFonts w:ascii="Calibri Light" w:hAnsi="Calibri Light" w:cs="Calibri Light"/>
                <w:sz w:val="22"/>
                <w:szCs w:val="22"/>
                <w:lang w:val="en-US"/>
              </w:rPr>
              <w:t>4</w:t>
            </w:r>
            <w:r w:rsidRPr="00024164">
              <w:rPr>
                <w:rFonts w:ascii="Calibri Light" w:hAnsi="Calibri Light" w:cs="Calibri Light"/>
                <w:sz w:val="22"/>
                <w:szCs w:val="22"/>
                <w:lang w:val="en-US"/>
              </w:rPr>
              <w:t>)</w:t>
            </w:r>
          </w:p>
        </w:tc>
        <w:tc>
          <w:tcPr>
            <w:tcW w:w="1514" w:type="dxa"/>
            <w:shd w:val="clear" w:color="auto" w:fill="auto"/>
            <w:vAlign w:val="center"/>
          </w:tcPr>
          <w:p w14:paraId="09190F1D" w14:textId="2E9DDC64" w:rsidR="00390216" w:rsidRPr="00024164" w:rsidRDefault="004C4EA5" w:rsidP="00563987">
            <w:pPr>
              <w:tabs>
                <w:tab w:val="left" w:pos="361"/>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2.15</w:t>
            </w:r>
            <w:r w:rsidR="00390216" w:rsidRPr="00024164">
              <w:rPr>
                <w:rFonts w:ascii="Calibri Light" w:hAnsi="Calibri Light" w:cs="Calibri Light"/>
                <w:sz w:val="22"/>
                <w:szCs w:val="22"/>
                <w:lang w:val="en-US"/>
              </w:rPr>
              <w:t xml:space="preserve"> (0.</w:t>
            </w:r>
            <w:r w:rsidRPr="00024164">
              <w:rPr>
                <w:rFonts w:ascii="Calibri Light" w:hAnsi="Calibri Light" w:cs="Calibri Light"/>
                <w:sz w:val="22"/>
                <w:szCs w:val="22"/>
                <w:lang w:val="en-US"/>
              </w:rPr>
              <w:t>36</w:t>
            </w:r>
            <w:r w:rsidR="00390216" w:rsidRPr="00024164">
              <w:rPr>
                <w:rFonts w:ascii="Calibri Light" w:hAnsi="Calibri Light" w:cs="Calibri Light"/>
                <w:sz w:val="22"/>
                <w:szCs w:val="22"/>
                <w:lang w:val="en-US"/>
              </w:rPr>
              <w:t>)</w:t>
            </w:r>
          </w:p>
        </w:tc>
        <w:tc>
          <w:tcPr>
            <w:tcW w:w="1533" w:type="dxa"/>
            <w:shd w:val="clear" w:color="auto" w:fill="auto"/>
            <w:vAlign w:val="center"/>
          </w:tcPr>
          <w:p w14:paraId="21658D66" w14:textId="6F890F35" w:rsidR="00390216" w:rsidRPr="00024164" w:rsidRDefault="004C4EA5" w:rsidP="00563987">
            <w:pPr>
              <w:tabs>
                <w:tab w:val="left" w:pos="381"/>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2.15</w:t>
            </w:r>
            <w:r w:rsidR="00390216" w:rsidRPr="00024164">
              <w:rPr>
                <w:rFonts w:ascii="Calibri Light" w:hAnsi="Calibri Light" w:cs="Calibri Light"/>
                <w:sz w:val="22"/>
                <w:szCs w:val="22"/>
                <w:lang w:val="en-US"/>
              </w:rPr>
              <w:t xml:space="preserve"> (0.</w:t>
            </w:r>
            <w:r w:rsidRPr="00024164">
              <w:rPr>
                <w:rFonts w:ascii="Calibri Light" w:hAnsi="Calibri Light" w:cs="Calibri Light"/>
                <w:sz w:val="22"/>
                <w:szCs w:val="22"/>
                <w:lang w:val="en-US"/>
              </w:rPr>
              <w:t>36)</w:t>
            </w:r>
          </w:p>
        </w:tc>
      </w:tr>
      <w:tr w:rsidR="00390216" w:rsidRPr="00024164" w14:paraId="5CC1867E" w14:textId="30BF8E71" w:rsidTr="00563987">
        <w:trPr>
          <w:trHeight w:val="454"/>
        </w:trPr>
        <w:tc>
          <w:tcPr>
            <w:tcW w:w="1951" w:type="dxa"/>
            <w:tcBorders>
              <w:top w:val="single" w:sz="4" w:space="0" w:color="auto"/>
            </w:tcBorders>
            <w:shd w:val="clear" w:color="auto" w:fill="auto"/>
            <w:vAlign w:val="center"/>
          </w:tcPr>
          <w:p w14:paraId="0456E83E" w14:textId="1336EA24" w:rsidR="00390216" w:rsidRPr="00024164" w:rsidRDefault="00390216" w:rsidP="00E17493">
            <w:pPr>
              <w:tabs>
                <w:tab w:val="left" w:pos="1843"/>
              </w:tabs>
              <w:spacing w:line="480" w:lineRule="auto"/>
              <w:rPr>
                <w:rFonts w:ascii="Calibri Light" w:hAnsi="Calibri Light" w:cs="Calibri Light"/>
                <w:sz w:val="22"/>
                <w:szCs w:val="22"/>
                <w:lang w:val="en-US"/>
              </w:rPr>
            </w:pPr>
            <w:proofErr w:type="spellStart"/>
            <w:r w:rsidRPr="00024164">
              <w:rPr>
                <w:rFonts w:ascii="Calibri Light" w:hAnsi="Calibri Light" w:cs="Calibri Light"/>
                <w:sz w:val="22"/>
                <w:szCs w:val="22"/>
                <w:lang w:val="en-US"/>
              </w:rPr>
              <w:t>tCr</w:t>
            </w:r>
            <w:proofErr w:type="spellEnd"/>
            <w:r w:rsidRPr="00024164">
              <w:rPr>
                <w:rFonts w:ascii="Calibri Light" w:hAnsi="Calibri Light" w:cs="Calibri Light"/>
                <w:sz w:val="22"/>
                <w:szCs w:val="22"/>
                <w:lang w:val="en-US"/>
              </w:rPr>
              <w:t xml:space="preserve"> (SD), </w:t>
            </w:r>
            <w:proofErr w:type="spellStart"/>
            <w:r w:rsidRPr="00024164">
              <w:rPr>
                <w:rFonts w:ascii="Calibri Light" w:hAnsi="Calibri Light" w:cs="Calibri Light"/>
                <w:sz w:val="22"/>
                <w:szCs w:val="22"/>
                <w:lang w:val="en-US"/>
              </w:rPr>
              <w:t>mol</w:t>
            </w:r>
            <w:proofErr w:type="spellEnd"/>
            <w:r w:rsidRPr="00024164">
              <w:rPr>
                <w:rFonts w:ascii="Calibri Light" w:hAnsi="Calibri Light" w:cs="Calibri Light"/>
                <w:sz w:val="22"/>
                <w:szCs w:val="22"/>
                <w:lang w:val="en-US"/>
              </w:rPr>
              <w:t>/kg</w:t>
            </w:r>
          </w:p>
        </w:tc>
        <w:tc>
          <w:tcPr>
            <w:tcW w:w="1434" w:type="dxa"/>
            <w:tcBorders>
              <w:top w:val="single" w:sz="4" w:space="0" w:color="auto"/>
            </w:tcBorders>
            <w:shd w:val="clear" w:color="auto" w:fill="auto"/>
            <w:vAlign w:val="center"/>
          </w:tcPr>
          <w:p w14:paraId="15183598" w14:textId="01EE6B69" w:rsidR="00390216" w:rsidRPr="00024164" w:rsidRDefault="009803D7" w:rsidP="00563987">
            <w:pPr>
              <w:tabs>
                <w:tab w:val="left" w:pos="1843"/>
              </w:tabs>
              <w:spacing w:line="480" w:lineRule="auto"/>
              <w:jc w:val="center"/>
              <w:rPr>
                <w:rFonts w:ascii="Calibri Light" w:hAnsi="Calibri Light" w:cs="Calibri Light"/>
                <w:color w:val="000000"/>
                <w:sz w:val="22"/>
                <w:szCs w:val="22"/>
                <w:lang w:val="en-US"/>
              </w:rPr>
            </w:pPr>
            <w:r w:rsidRPr="00024164">
              <w:rPr>
                <w:rFonts w:ascii="Calibri Light" w:hAnsi="Calibri Light" w:cs="Calibri Light"/>
                <w:iCs/>
                <w:sz w:val="22"/>
                <w:szCs w:val="22"/>
                <w:lang w:val="en-US"/>
              </w:rPr>
              <w:t>17.36</w:t>
            </w:r>
            <w:r w:rsidR="00390216" w:rsidRPr="00024164">
              <w:rPr>
                <w:rFonts w:ascii="Calibri Light" w:hAnsi="Calibri Light" w:cs="Calibri Light"/>
                <w:iCs/>
                <w:sz w:val="22"/>
                <w:szCs w:val="22"/>
                <w:lang w:val="en-US"/>
              </w:rPr>
              <w:t xml:space="preserve"> (0.9</w:t>
            </w:r>
            <w:r w:rsidRPr="00024164">
              <w:rPr>
                <w:rFonts w:ascii="Calibri Light" w:hAnsi="Calibri Light" w:cs="Calibri Light"/>
                <w:iCs/>
                <w:sz w:val="22"/>
                <w:szCs w:val="22"/>
                <w:lang w:val="en-US"/>
              </w:rPr>
              <w:t>4</w:t>
            </w:r>
            <w:r w:rsidR="00390216" w:rsidRPr="00024164">
              <w:rPr>
                <w:rFonts w:ascii="Calibri Light" w:hAnsi="Calibri Light" w:cs="Calibri Light"/>
                <w:iCs/>
                <w:sz w:val="22"/>
                <w:szCs w:val="22"/>
                <w:lang w:val="en-US"/>
              </w:rPr>
              <w:t>)</w:t>
            </w:r>
          </w:p>
        </w:tc>
        <w:tc>
          <w:tcPr>
            <w:tcW w:w="1361" w:type="dxa"/>
            <w:tcBorders>
              <w:top w:val="single" w:sz="4" w:space="0" w:color="auto"/>
            </w:tcBorders>
            <w:shd w:val="clear" w:color="auto" w:fill="auto"/>
            <w:vAlign w:val="center"/>
          </w:tcPr>
          <w:p w14:paraId="5CCCBBFE" w14:textId="1E062188" w:rsidR="00390216" w:rsidRPr="00024164" w:rsidRDefault="0075277D" w:rsidP="00563987">
            <w:pPr>
              <w:tabs>
                <w:tab w:val="left" w:pos="1843"/>
              </w:tabs>
              <w:spacing w:line="480" w:lineRule="auto"/>
              <w:jc w:val="center"/>
              <w:rPr>
                <w:rFonts w:ascii="Calibri Light" w:hAnsi="Calibri Light" w:cs="Calibri Light"/>
                <w:color w:val="000000"/>
                <w:sz w:val="22"/>
                <w:szCs w:val="22"/>
                <w:lang w:val="en-US"/>
              </w:rPr>
            </w:pPr>
            <w:r w:rsidRPr="00024164">
              <w:rPr>
                <w:rFonts w:ascii="Calibri Light" w:hAnsi="Calibri Light" w:cs="Calibri Light"/>
                <w:iCs/>
                <w:sz w:val="22"/>
                <w:szCs w:val="22"/>
                <w:lang w:val="en-US"/>
              </w:rPr>
              <w:t>17.36</w:t>
            </w:r>
            <w:r w:rsidR="0033536E" w:rsidRPr="00024164">
              <w:rPr>
                <w:rFonts w:ascii="Calibri Light" w:hAnsi="Calibri Light" w:cs="Calibri Light"/>
                <w:iCs/>
                <w:sz w:val="22"/>
                <w:szCs w:val="22"/>
                <w:lang w:val="en-US"/>
              </w:rPr>
              <w:t xml:space="preserve"> </w:t>
            </w:r>
            <w:r w:rsidR="00390216" w:rsidRPr="00024164">
              <w:rPr>
                <w:rFonts w:ascii="Calibri Light" w:hAnsi="Calibri Light" w:cs="Calibri Light"/>
                <w:iCs/>
                <w:sz w:val="22"/>
                <w:szCs w:val="22"/>
                <w:lang w:val="en-US"/>
              </w:rPr>
              <w:t>(0.</w:t>
            </w:r>
            <w:r w:rsidRPr="00024164">
              <w:rPr>
                <w:rFonts w:ascii="Calibri Light" w:hAnsi="Calibri Light" w:cs="Calibri Light"/>
                <w:iCs/>
                <w:sz w:val="22"/>
                <w:szCs w:val="22"/>
                <w:lang w:val="en-US"/>
              </w:rPr>
              <w:t>73</w:t>
            </w:r>
            <w:r w:rsidR="00390216" w:rsidRPr="00024164">
              <w:rPr>
                <w:rFonts w:ascii="Calibri Light" w:hAnsi="Calibri Light" w:cs="Calibri Light"/>
                <w:iCs/>
                <w:sz w:val="22"/>
                <w:szCs w:val="22"/>
                <w:lang w:val="en-US"/>
              </w:rPr>
              <w:t>)</w:t>
            </w:r>
          </w:p>
        </w:tc>
        <w:tc>
          <w:tcPr>
            <w:tcW w:w="1361" w:type="dxa"/>
            <w:tcBorders>
              <w:top w:val="single" w:sz="4" w:space="0" w:color="auto"/>
            </w:tcBorders>
            <w:shd w:val="clear" w:color="auto" w:fill="auto"/>
            <w:vAlign w:val="center"/>
          </w:tcPr>
          <w:p w14:paraId="3554ECD2" w14:textId="55434DA6" w:rsidR="00390216" w:rsidRPr="00024164" w:rsidRDefault="0033536E" w:rsidP="00563987">
            <w:pPr>
              <w:tabs>
                <w:tab w:val="left" w:pos="1843"/>
              </w:tabs>
              <w:spacing w:line="480" w:lineRule="auto"/>
              <w:jc w:val="center"/>
              <w:rPr>
                <w:rFonts w:ascii="Calibri Light" w:hAnsi="Calibri Light" w:cs="Calibri Light"/>
                <w:color w:val="000000"/>
                <w:sz w:val="22"/>
                <w:szCs w:val="22"/>
                <w:lang w:val="en-US"/>
              </w:rPr>
            </w:pPr>
            <w:r w:rsidRPr="00024164">
              <w:rPr>
                <w:rFonts w:ascii="Calibri Light" w:hAnsi="Calibri Light" w:cs="Calibri Light"/>
                <w:iCs/>
                <w:sz w:val="22"/>
                <w:szCs w:val="22"/>
                <w:lang w:val="en-US"/>
              </w:rPr>
              <w:t>16.49</w:t>
            </w:r>
            <w:r w:rsidR="00390216" w:rsidRPr="00024164">
              <w:rPr>
                <w:rFonts w:ascii="Calibri Light" w:hAnsi="Calibri Light" w:cs="Calibri Light"/>
                <w:iCs/>
                <w:sz w:val="22"/>
                <w:szCs w:val="22"/>
                <w:lang w:val="en-US"/>
              </w:rPr>
              <w:t xml:space="preserve"> (0.</w:t>
            </w:r>
            <w:r w:rsidRPr="00024164">
              <w:rPr>
                <w:rFonts w:ascii="Calibri Light" w:hAnsi="Calibri Light" w:cs="Calibri Light"/>
                <w:iCs/>
                <w:sz w:val="22"/>
                <w:szCs w:val="22"/>
                <w:lang w:val="en-US"/>
              </w:rPr>
              <w:t>92</w:t>
            </w:r>
            <w:r w:rsidR="00390216" w:rsidRPr="00024164">
              <w:rPr>
                <w:rFonts w:ascii="Calibri Light" w:hAnsi="Calibri Light" w:cs="Calibri Light"/>
                <w:iCs/>
                <w:sz w:val="22"/>
                <w:szCs w:val="22"/>
                <w:lang w:val="en-US"/>
              </w:rPr>
              <w:t>)</w:t>
            </w:r>
          </w:p>
        </w:tc>
        <w:tc>
          <w:tcPr>
            <w:tcW w:w="1514" w:type="dxa"/>
            <w:tcBorders>
              <w:top w:val="single" w:sz="4" w:space="0" w:color="auto"/>
            </w:tcBorders>
            <w:shd w:val="clear" w:color="auto" w:fill="auto"/>
            <w:vAlign w:val="center"/>
          </w:tcPr>
          <w:p w14:paraId="160DFD32" w14:textId="10923597" w:rsidR="00390216" w:rsidRPr="00024164" w:rsidRDefault="004C4EA5" w:rsidP="00563987">
            <w:pPr>
              <w:tabs>
                <w:tab w:val="left" w:pos="1843"/>
              </w:tabs>
              <w:spacing w:line="480" w:lineRule="auto"/>
              <w:jc w:val="center"/>
              <w:rPr>
                <w:rFonts w:ascii="Calibri Light" w:hAnsi="Calibri Light" w:cs="Calibri Light"/>
                <w:color w:val="000000"/>
                <w:sz w:val="22"/>
                <w:szCs w:val="22"/>
                <w:lang w:val="en-US"/>
              </w:rPr>
            </w:pPr>
            <w:r w:rsidRPr="00024164">
              <w:rPr>
                <w:rFonts w:ascii="Calibri Light" w:hAnsi="Calibri Light" w:cs="Calibri Light"/>
                <w:iCs/>
                <w:sz w:val="22"/>
                <w:szCs w:val="22"/>
                <w:lang w:val="en-US"/>
              </w:rPr>
              <w:t>14.23</w:t>
            </w:r>
            <w:r w:rsidR="00390216" w:rsidRPr="00024164">
              <w:rPr>
                <w:rFonts w:ascii="Calibri Light" w:hAnsi="Calibri Light" w:cs="Calibri Light"/>
                <w:iCs/>
                <w:sz w:val="22"/>
                <w:szCs w:val="22"/>
                <w:lang w:val="en-US"/>
              </w:rPr>
              <w:t xml:space="preserve"> (0.</w:t>
            </w:r>
            <w:r w:rsidRPr="00024164">
              <w:rPr>
                <w:rFonts w:ascii="Calibri Light" w:hAnsi="Calibri Light" w:cs="Calibri Light"/>
                <w:iCs/>
                <w:sz w:val="22"/>
                <w:szCs w:val="22"/>
                <w:lang w:val="en-US"/>
              </w:rPr>
              <w:t>86</w:t>
            </w:r>
            <w:r w:rsidR="00390216" w:rsidRPr="00024164">
              <w:rPr>
                <w:rFonts w:ascii="Calibri Light" w:hAnsi="Calibri Light" w:cs="Calibri Light"/>
                <w:iCs/>
                <w:sz w:val="22"/>
                <w:szCs w:val="22"/>
                <w:lang w:val="en-US"/>
              </w:rPr>
              <w:t>)</w:t>
            </w:r>
          </w:p>
        </w:tc>
        <w:tc>
          <w:tcPr>
            <w:tcW w:w="1533" w:type="dxa"/>
            <w:tcBorders>
              <w:top w:val="single" w:sz="4" w:space="0" w:color="auto"/>
            </w:tcBorders>
            <w:shd w:val="clear" w:color="auto" w:fill="auto"/>
            <w:vAlign w:val="center"/>
          </w:tcPr>
          <w:p w14:paraId="31B736E4" w14:textId="3A3F7D88" w:rsidR="00390216" w:rsidRPr="00024164" w:rsidRDefault="004C4EA5" w:rsidP="00563987">
            <w:pPr>
              <w:tabs>
                <w:tab w:val="left" w:pos="1843"/>
              </w:tabs>
              <w:spacing w:line="480" w:lineRule="auto"/>
              <w:jc w:val="center"/>
              <w:rPr>
                <w:rFonts w:ascii="Calibri Light" w:hAnsi="Calibri Light" w:cs="Calibri Light"/>
                <w:color w:val="000000"/>
                <w:sz w:val="22"/>
                <w:szCs w:val="22"/>
                <w:lang w:val="en-US"/>
              </w:rPr>
            </w:pPr>
            <w:r w:rsidRPr="00024164">
              <w:rPr>
                <w:rFonts w:ascii="Calibri Light" w:hAnsi="Calibri Light" w:cs="Calibri Light"/>
                <w:iCs/>
                <w:sz w:val="22"/>
                <w:szCs w:val="22"/>
                <w:lang w:val="en-US"/>
              </w:rPr>
              <w:t>14.27</w:t>
            </w:r>
            <w:r w:rsidR="00390216" w:rsidRPr="00024164">
              <w:rPr>
                <w:rFonts w:ascii="Calibri Light" w:hAnsi="Calibri Light" w:cs="Calibri Light"/>
                <w:iCs/>
                <w:sz w:val="22"/>
                <w:szCs w:val="22"/>
                <w:lang w:val="en-US"/>
              </w:rPr>
              <w:t xml:space="preserve"> (0.</w:t>
            </w:r>
            <w:r w:rsidRPr="00024164">
              <w:rPr>
                <w:rFonts w:ascii="Calibri Light" w:hAnsi="Calibri Light" w:cs="Calibri Light"/>
                <w:iCs/>
                <w:sz w:val="22"/>
                <w:szCs w:val="22"/>
                <w:lang w:val="en-US"/>
              </w:rPr>
              <w:t>89</w:t>
            </w:r>
            <w:r w:rsidR="00390216" w:rsidRPr="00024164">
              <w:rPr>
                <w:rFonts w:ascii="Calibri Light" w:hAnsi="Calibri Light" w:cs="Calibri Light"/>
                <w:iCs/>
                <w:sz w:val="22"/>
                <w:szCs w:val="22"/>
                <w:lang w:val="en-US"/>
              </w:rPr>
              <w:t>)</w:t>
            </w:r>
          </w:p>
        </w:tc>
      </w:tr>
      <w:tr w:rsidR="00390216" w:rsidRPr="00024164" w14:paraId="307F4F59" w14:textId="7A56F268" w:rsidTr="00563987">
        <w:trPr>
          <w:trHeight w:val="454"/>
        </w:trPr>
        <w:tc>
          <w:tcPr>
            <w:tcW w:w="1951" w:type="dxa"/>
            <w:shd w:val="clear" w:color="auto" w:fill="auto"/>
            <w:vAlign w:val="center"/>
            <w:hideMark/>
          </w:tcPr>
          <w:p w14:paraId="07517C6C" w14:textId="0485A729" w:rsidR="00390216" w:rsidRPr="00024164" w:rsidRDefault="00390216" w:rsidP="00E17493">
            <w:pPr>
              <w:spacing w:line="480" w:lineRule="auto"/>
              <w:rPr>
                <w:rFonts w:ascii="Calibri Light" w:hAnsi="Calibri Light" w:cs="Calibri Light"/>
                <w:sz w:val="22"/>
                <w:szCs w:val="22"/>
                <w:lang w:val="en-US"/>
              </w:rPr>
            </w:pPr>
            <w:r w:rsidRPr="00024164">
              <w:rPr>
                <w:rFonts w:ascii="Calibri Light" w:hAnsi="Calibri Light" w:cs="Calibri Light"/>
                <w:sz w:val="22"/>
                <w:szCs w:val="22"/>
                <w:lang w:val="en-US"/>
              </w:rPr>
              <w:t>CRLB (SD), %</w:t>
            </w:r>
          </w:p>
        </w:tc>
        <w:tc>
          <w:tcPr>
            <w:tcW w:w="1434" w:type="dxa"/>
            <w:shd w:val="clear" w:color="auto" w:fill="auto"/>
            <w:vAlign w:val="center"/>
          </w:tcPr>
          <w:p w14:paraId="5C1EFD3F" w14:textId="610686F3" w:rsidR="00390216" w:rsidRPr="00024164" w:rsidRDefault="009803D7" w:rsidP="00563987">
            <w:pPr>
              <w:spacing w:line="480" w:lineRule="auto"/>
              <w:jc w:val="center"/>
              <w:rPr>
                <w:rFonts w:ascii="Calibri Light" w:hAnsi="Calibri Light" w:cs="Calibri Light"/>
                <w:sz w:val="22"/>
                <w:szCs w:val="22"/>
                <w:lang w:val="en-US"/>
              </w:rPr>
            </w:pPr>
            <w:r w:rsidRPr="00024164">
              <w:rPr>
                <w:rFonts w:ascii="Calibri Light" w:hAnsi="Calibri Light" w:cs="Calibri Light"/>
                <w:color w:val="000000"/>
                <w:sz w:val="22"/>
                <w:szCs w:val="22"/>
                <w:lang w:val="en-US"/>
              </w:rPr>
              <w:t>2.00</w:t>
            </w:r>
            <w:r w:rsidR="00390216" w:rsidRPr="00024164">
              <w:rPr>
                <w:rFonts w:ascii="Calibri Light" w:hAnsi="Calibri Light" w:cs="Calibri Light"/>
                <w:color w:val="000000"/>
                <w:sz w:val="22"/>
                <w:szCs w:val="22"/>
                <w:lang w:val="en-US"/>
              </w:rPr>
              <w:t xml:space="preserve"> (0.0</w:t>
            </w:r>
            <w:r w:rsidRPr="00024164">
              <w:rPr>
                <w:rFonts w:ascii="Calibri Light" w:hAnsi="Calibri Light" w:cs="Calibri Light"/>
                <w:color w:val="000000"/>
                <w:sz w:val="22"/>
                <w:szCs w:val="22"/>
                <w:lang w:val="en-US"/>
              </w:rPr>
              <w:t>0</w:t>
            </w:r>
            <w:r w:rsidR="00390216" w:rsidRPr="00024164">
              <w:rPr>
                <w:rFonts w:ascii="Calibri Light" w:hAnsi="Calibri Light" w:cs="Calibri Light"/>
                <w:color w:val="000000"/>
                <w:sz w:val="22"/>
                <w:szCs w:val="22"/>
                <w:lang w:val="en-US"/>
              </w:rPr>
              <w:t>)</w:t>
            </w:r>
          </w:p>
        </w:tc>
        <w:tc>
          <w:tcPr>
            <w:tcW w:w="1361" w:type="dxa"/>
            <w:shd w:val="clear" w:color="auto" w:fill="auto"/>
            <w:vAlign w:val="center"/>
          </w:tcPr>
          <w:p w14:paraId="2BE634B4" w14:textId="566BEB9A" w:rsidR="00390216" w:rsidRPr="00024164" w:rsidRDefault="0033536E" w:rsidP="00563987">
            <w:pPr>
              <w:spacing w:line="480" w:lineRule="auto"/>
              <w:jc w:val="center"/>
              <w:rPr>
                <w:rFonts w:ascii="Calibri Light" w:hAnsi="Calibri Light" w:cs="Calibri Light"/>
                <w:sz w:val="22"/>
                <w:szCs w:val="22"/>
                <w:lang w:val="en-US"/>
              </w:rPr>
            </w:pPr>
            <w:r w:rsidRPr="00024164">
              <w:rPr>
                <w:rFonts w:ascii="Calibri Light" w:hAnsi="Calibri Light" w:cs="Calibri Light"/>
                <w:color w:val="000000"/>
                <w:sz w:val="22"/>
                <w:szCs w:val="22"/>
                <w:lang w:val="en-US"/>
              </w:rPr>
              <w:t>2.3</w:t>
            </w:r>
            <w:r w:rsidR="0075277D" w:rsidRPr="00024164">
              <w:rPr>
                <w:rFonts w:ascii="Calibri Light" w:hAnsi="Calibri Light" w:cs="Calibri Light"/>
                <w:color w:val="000000"/>
                <w:sz w:val="22"/>
                <w:szCs w:val="22"/>
                <w:lang w:val="en-US"/>
              </w:rPr>
              <w:t>3</w:t>
            </w:r>
            <w:r w:rsidR="00390216" w:rsidRPr="00024164">
              <w:rPr>
                <w:rFonts w:ascii="Calibri Light" w:hAnsi="Calibri Light" w:cs="Calibri Light"/>
                <w:color w:val="000000"/>
                <w:sz w:val="22"/>
                <w:szCs w:val="22"/>
                <w:lang w:val="en-US"/>
              </w:rPr>
              <w:t xml:space="preserve"> (0.</w:t>
            </w:r>
            <w:r w:rsidRPr="00024164">
              <w:rPr>
                <w:rFonts w:ascii="Calibri Light" w:hAnsi="Calibri Light" w:cs="Calibri Light"/>
                <w:color w:val="000000"/>
                <w:sz w:val="22"/>
                <w:szCs w:val="22"/>
                <w:lang w:val="en-US"/>
              </w:rPr>
              <w:t>4</w:t>
            </w:r>
            <w:r w:rsidR="009167E2" w:rsidRPr="00024164">
              <w:rPr>
                <w:rFonts w:ascii="Calibri Light" w:hAnsi="Calibri Light" w:cs="Calibri Light"/>
                <w:color w:val="000000"/>
                <w:sz w:val="22"/>
                <w:szCs w:val="22"/>
                <w:lang w:val="en-US"/>
              </w:rPr>
              <w:t>8</w:t>
            </w:r>
            <w:r w:rsidR="00390216" w:rsidRPr="00024164">
              <w:rPr>
                <w:rFonts w:ascii="Calibri Light" w:hAnsi="Calibri Light" w:cs="Calibri Light"/>
                <w:color w:val="000000"/>
                <w:sz w:val="22"/>
                <w:szCs w:val="22"/>
                <w:lang w:val="en-US"/>
              </w:rPr>
              <w:t>)</w:t>
            </w:r>
          </w:p>
        </w:tc>
        <w:tc>
          <w:tcPr>
            <w:tcW w:w="1361" w:type="dxa"/>
            <w:shd w:val="clear" w:color="auto" w:fill="auto"/>
            <w:vAlign w:val="center"/>
          </w:tcPr>
          <w:p w14:paraId="39809690" w14:textId="289DB7F2" w:rsidR="00390216" w:rsidRPr="00024164" w:rsidRDefault="0033536E" w:rsidP="00563987">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color w:val="000000"/>
                <w:sz w:val="22"/>
                <w:szCs w:val="22"/>
                <w:lang w:val="en-US"/>
              </w:rPr>
              <w:t>2.</w:t>
            </w:r>
            <w:r w:rsidR="0075277D" w:rsidRPr="00024164">
              <w:rPr>
                <w:rFonts w:ascii="Calibri Light" w:hAnsi="Calibri Light" w:cs="Calibri Light"/>
                <w:color w:val="000000"/>
                <w:sz w:val="22"/>
                <w:szCs w:val="22"/>
                <w:lang w:val="en-US"/>
              </w:rPr>
              <w:t>58</w:t>
            </w:r>
            <w:r w:rsidR="00390216" w:rsidRPr="00024164">
              <w:rPr>
                <w:rFonts w:ascii="Calibri Light" w:hAnsi="Calibri Light" w:cs="Calibri Light"/>
                <w:color w:val="000000"/>
                <w:sz w:val="22"/>
                <w:szCs w:val="22"/>
                <w:lang w:val="en-US"/>
              </w:rPr>
              <w:t xml:space="preserve"> (0.</w:t>
            </w:r>
            <w:r w:rsidR="0075277D" w:rsidRPr="00024164">
              <w:rPr>
                <w:rFonts w:ascii="Calibri Light" w:hAnsi="Calibri Light" w:cs="Calibri Light"/>
                <w:color w:val="000000"/>
                <w:sz w:val="22"/>
                <w:szCs w:val="22"/>
                <w:lang w:val="en-US"/>
              </w:rPr>
              <w:t>50</w:t>
            </w:r>
            <w:r w:rsidR="00390216" w:rsidRPr="00024164">
              <w:rPr>
                <w:rFonts w:ascii="Calibri Light" w:hAnsi="Calibri Light" w:cs="Calibri Light"/>
                <w:color w:val="000000"/>
                <w:sz w:val="22"/>
                <w:szCs w:val="22"/>
                <w:lang w:val="en-US"/>
              </w:rPr>
              <w:t>)</w:t>
            </w:r>
          </w:p>
        </w:tc>
        <w:tc>
          <w:tcPr>
            <w:tcW w:w="1514" w:type="dxa"/>
            <w:shd w:val="clear" w:color="auto" w:fill="auto"/>
            <w:vAlign w:val="center"/>
          </w:tcPr>
          <w:p w14:paraId="151CDC7F" w14:textId="3A1C27AB" w:rsidR="00390216" w:rsidRPr="00024164" w:rsidRDefault="004C4EA5" w:rsidP="00563987">
            <w:pPr>
              <w:spacing w:line="480" w:lineRule="auto"/>
              <w:jc w:val="center"/>
              <w:rPr>
                <w:rFonts w:ascii="Calibri Light" w:hAnsi="Calibri Light" w:cs="Calibri Light"/>
                <w:sz w:val="22"/>
                <w:szCs w:val="22"/>
                <w:lang w:val="en-US"/>
              </w:rPr>
            </w:pPr>
            <w:r w:rsidRPr="00024164">
              <w:rPr>
                <w:rFonts w:ascii="Calibri Light" w:hAnsi="Calibri Light" w:cs="Calibri Light"/>
                <w:color w:val="000000"/>
                <w:sz w:val="22"/>
                <w:szCs w:val="22"/>
                <w:lang w:val="en-US"/>
              </w:rPr>
              <w:t>1.98</w:t>
            </w:r>
            <w:r w:rsidR="00390216" w:rsidRPr="00024164">
              <w:rPr>
                <w:rFonts w:ascii="Calibri Light" w:hAnsi="Calibri Light" w:cs="Calibri Light"/>
                <w:color w:val="000000"/>
                <w:sz w:val="22"/>
                <w:szCs w:val="22"/>
                <w:lang w:val="en-US"/>
              </w:rPr>
              <w:t xml:space="preserve"> (0.</w:t>
            </w:r>
            <w:r w:rsidRPr="00024164">
              <w:rPr>
                <w:rFonts w:ascii="Calibri Light" w:hAnsi="Calibri Light" w:cs="Calibri Light"/>
                <w:color w:val="000000"/>
                <w:sz w:val="22"/>
                <w:szCs w:val="22"/>
                <w:lang w:val="en-US"/>
              </w:rPr>
              <w:t>14</w:t>
            </w:r>
            <w:r w:rsidR="00390216" w:rsidRPr="00024164">
              <w:rPr>
                <w:rFonts w:ascii="Calibri Light" w:hAnsi="Calibri Light" w:cs="Calibri Light"/>
                <w:color w:val="000000"/>
                <w:sz w:val="22"/>
                <w:szCs w:val="22"/>
                <w:lang w:val="en-US"/>
              </w:rPr>
              <w:t>)</w:t>
            </w:r>
          </w:p>
        </w:tc>
        <w:tc>
          <w:tcPr>
            <w:tcW w:w="1533" w:type="dxa"/>
            <w:shd w:val="clear" w:color="auto" w:fill="auto"/>
            <w:vAlign w:val="center"/>
          </w:tcPr>
          <w:p w14:paraId="0F43A0DF" w14:textId="2DC504D4" w:rsidR="00390216" w:rsidRPr="00024164" w:rsidRDefault="004C4EA5" w:rsidP="00563987">
            <w:pPr>
              <w:spacing w:line="480" w:lineRule="auto"/>
              <w:jc w:val="center"/>
              <w:rPr>
                <w:rFonts w:ascii="Calibri Light" w:hAnsi="Calibri Light" w:cs="Calibri Light"/>
                <w:sz w:val="22"/>
                <w:szCs w:val="22"/>
                <w:lang w:val="en-US"/>
              </w:rPr>
            </w:pPr>
            <w:r w:rsidRPr="00024164">
              <w:rPr>
                <w:rFonts w:ascii="Calibri Light" w:hAnsi="Calibri Light" w:cs="Calibri Light"/>
                <w:color w:val="000000"/>
                <w:sz w:val="22"/>
                <w:szCs w:val="22"/>
                <w:lang w:val="en-US"/>
              </w:rPr>
              <w:t>2.00</w:t>
            </w:r>
            <w:r w:rsidR="00390216" w:rsidRPr="00024164">
              <w:rPr>
                <w:rFonts w:ascii="Calibri Light" w:hAnsi="Calibri Light" w:cs="Calibri Light"/>
                <w:color w:val="000000"/>
                <w:sz w:val="22"/>
                <w:szCs w:val="22"/>
                <w:lang w:val="en-US"/>
              </w:rPr>
              <w:t xml:space="preserve"> (0.</w:t>
            </w:r>
            <w:r w:rsidRPr="00024164">
              <w:rPr>
                <w:rFonts w:ascii="Calibri Light" w:hAnsi="Calibri Light" w:cs="Calibri Light"/>
                <w:color w:val="000000"/>
                <w:sz w:val="22"/>
                <w:szCs w:val="22"/>
                <w:lang w:val="en-US"/>
              </w:rPr>
              <w:t>28</w:t>
            </w:r>
            <w:r w:rsidR="00390216" w:rsidRPr="00024164">
              <w:rPr>
                <w:rFonts w:ascii="Calibri Light" w:hAnsi="Calibri Light" w:cs="Calibri Light"/>
                <w:color w:val="000000"/>
                <w:sz w:val="22"/>
                <w:szCs w:val="22"/>
                <w:lang w:val="en-US"/>
              </w:rPr>
              <w:t>)</w:t>
            </w:r>
          </w:p>
        </w:tc>
      </w:tr>
      <w:tr w:rsidR="00390216" w:rsidRPr="00024164" w14:paraId="749499A9" w14:textId="77777777" w:rsidTr="00563987">
        <w:trPr>
          <w:trHeight w:val="454"/>
        </w:trPr>
        <w:tc>
          <w:tcPr>
            <w:tcW w:w="9154" w:type="dxa"/>
            <w:gridSpan w:val="6"/>
            <w:tcBorders>
              <w:top w:val="single" w:sz="4" w:space="0" w:color="auto"/>
              <w:bottom w:val="single" w:sz="4" w:space="0" w:color="auto"/>
            </w:tcBorders>
            <w:shd w:val="clear" w:color="auto" w:fill="auto"/>
            <w:vAlign w:val="center"/>
          </w:tcPr>
          <w:p w14:paraId="1F13D5FC" w14:textId="77777777" w:rsidR="00390216" w:rsidRPr="00024164" w:rsidRDefault="00390216" w:rsidP="00563987">
            <w:pPr>
              <w:tabs>
                <w:tab w:val="left" w:pos="381"/>
              </w:tabs>
              <w:spacing w:line="480" w:lineRule="auto"/>
              <w:jc w:val="both"/>
              <w:rPr>
                <w:rFonts w:ascii="Calibri Light" w:hAnsi="Calibri Light" w:cs="Calibri Light"/>
                <w:i/>
                <w:sz w:val="22"/>
                <w:szCs w:val="22"/>
                <w:lang w:val="en-US"/>
              </w:rPr>
            </w:pPr>
            <w:r w:rsidRPr="00024164">
              <w:rPr>
                <w:rFonts w:ascii="Calibri Light" w:hAnsi="Calibri Light" w:cs="Calibri Light"/>
                <w:i/>
                <w:sz w:val="22"/>
                <w:szCs w:val="22"/>
                <w:lang w:val="en-US"/>
              </w:rPr>
              <w:t>Note:  Values are mean (SD)</w:t>
            </w:r>
          </w:p>
          <w:p w14:paraId="5704F76B" w14:textId="430C0FD9" w:rsidR="00390216" w:rsidRPr="00024164" w:rsidRDefault="00814CBC" w:rsidP="00563987">
            <w:pPr>
              <w:tabs>
                <w:tab w:val="left" w:pos="381"/>
              </w:tabs>
              <w:spacing w:line="480" w:lineRule="auto"/>
              <w:jc w:val="both"/>
              <w:rPr>
                <w:rFonts w:ascii="Calibri Light" w:hAnsi="Calibri Light" w:cs="Calibri Light"/>
                <w:b/>
                <w:bCs/>
                <w:i/>
                <w:sz w:val="22"/>
                <w:szCs w:val="22"/>
                <w:lang w:val="en-US"/>
              </w:rPr>
            </w:pPr>
            <w:proofErr w:type="spellStart"/>
            <w:r w:rsidRPr="00024164">
              <w:rPr>
                <w:rFonts w:ascii="Calibri Light" w:hAnsi="Calibri Light" w:cs="Calibri Light"/>
                <w:i/>
                <w:sz w:val="22"/>
                <w:szCs w:val="22"/>
              </w:rPr>
              <w:t>Glx</w:t>
            </w:r>
            <w:proofErr w:type="spellEnd"/>
            <w:r w:rsidRPr="00024164">
              <w:rPr>
                <w:rFonts w:ascii="Calibri Light" w:hAnsi="Calibri Light" w:cs="Calibri Light"/>
                <w:i/>
                <w:sz w:val="22"/>
                <w:szCs w:val="22"/>
              </w:rPr>
              <w:t xml:space="preserve">, </w:t>
            </w:r>
            <w:proofErr w:type="spellStart"/>
            <w:r w:rsidRPr="00024164">
              <w:rPr>
                <w:rFonts w:ascii="Calibri Light" w:hAnsi="Calibri Light" w:cs="Calibri Light"/>
                <w:i/>
                <w:sz w:val="22"/>
                <w:szCs w:val="22"/>
              </w:rPr>
              <w:t>glutamate+glutamine</w:t>
            </w:r>
            <w:proofErr w:type="spellEnd"/>
            <w:r w:rsidR="00390216" w:rsidRPr="00024164">
              <w:rPr>
                <w:rFonts w:ascii="Calibri Light" w:hAnsi="Calibri Light" w:cs="Times New Roman"/>
                <w:i/>
                <w:iCs/>
                <w:sz w:val="22"/>
                <w:szCs w:val="22"/>
                <w:lang w:val="en-US"/>
              </w:rPr>
              <w:t>;</w:t>
            </w:r>
            <w:r w:rsidR="00390216" w:rsidRPr="00024164">
              <w:rPr>
                <w:rFonts w:ascii="Calibri Light" w:hAnsi="Calibri Light" w:cs="Calibri Light"/>
                <w:b/>
                <w:bCs/>
                <w:i/>
                <w:sz w:val="22"/>
                <w:szCs w:val="22"/>
                <w:lang w:val="en-US"/>
              </w:rPr>
              <w:t xml:space="preserve"> </w:t>
            </w:r>
            <w:r w:rsidR="00390216" w:rsidRPr="00024164">
              <w:rPr>
                <w:rFonts w:ascii="Calibri Light" w:hAnsi="Calibri Light" w:cs="Calibri Light"/>
                <w:i/>
                <w:sz w:val="22"/>
                <w:szCs w:val="22"/>
                <w:lang w:val="en-US"/>
              </w:rPr>
              <w:t xml:space="preserve">ACC, anterior cingulate cortex; PUT R, right putamen; PUT L, left putamen; DLPFC R, right dorsolateral prefrontal cortex; DLPFC L, left dorsolateral prefrontal cortex; </w:t>
            </w:r>
            <w:proofErr w:type="spellStart"/>
            <w:r w:rsidR="00390216" w:rsidRPr="00024164">
              <w:rPr>
                <w:rFonts w:ascii="Calibri Light" w:hAnsi="Calibri Light" w:cs="Calibri Light"/>
                <w:i/>
                <w:sz w:val="22"/>
                <w:szCs w:val="22"/>
                <w:lang w:val="en-US"/>
              </w:rPr>
              <w:t>Glu</w:t>
            </w:r>
            <w:proofErr w:type="spellEnd"/>
            <w:r w:rsidR="00390216" w:rsidRPr="00024164">
              <w:rPr>
                <w:rFonts w:ascii="Calibri Light" w:hAnsi="Calibri Light" w:cs="Calibri Light"/>
                <w:i/>
                <w:sz w:val="22"/>
                <w:szCs w:val="22"/>
                <w:lang w:val="en-US"/>
              </w:rPr>
              <w:t>, Glutamate</w:t>
            </w:r>
            <w:r w:rsidR="00C66E1D" w:rsidRPr="00024164">
              <w:rPr>
                <w:rFonts w:ascii="Calibri Light" w:hAnsi="Calibri Light" w:cs="Calibri Light"/>
                <w:i/>
                <w:sz w:val="22"/>
                <w:szCs w:val="22"/>
                <w:lang w:val="en-US"/>
              </w:rPr>
              <w:t>;</w:t>
            </w:r>
            <w:r w:rsidR="00390216" w:rsidRPr="00024164">
              <w:rPr>
                <w:rFonts w:ascii="Calibri Light" w:hAnsi="Calibri Light" w:cs="Calibri Light"/>
                <w:i/>
                <w:sz w:val="22"/>
                <w:szCs w:val="22"/>
                <w:lang w:val="en-US"/>
              </w:rPr>
              <w:t xml:space="preserve"> CRLB, Cramer-Rao Lower Bound; SD, standard deviation</w:t>
            </w:r>
          </w:p>
        </w:tc>
      </w:tr>
    </w:tbl>
    <w:p w14:paraId="03D7E7C7" w14:textId="77777777" w:rsidR="00390216" w:rsidRPr="00024164" w:rsidRDefault="00390216" w:rsidP="00E76AB8">
      <w:pPr>
        <w:pStyle w:val="Literaturverzeichnis1"/>
        <w:jc w:val="both"/>
        <w:rPr>
          <w:lang w:val="en-GB"/>
        </w:rPr>
      </w:pPr>
    </w:p>
    <w:p w14:paraId="420A1E84" w14:textId="77777777" w:rsidR="00563C56" w:rsidRPr="00024164" w:rsidRDefault="00390216" w:rsidP="00390216">
      <w:pPr>
        <w:pStyle w:val="Caption"/>
        <w:spacing w:after="0" w:line="480" w:lineRule="auto"/>
      </w:pPr>
      <w:r w:rsidRPr="00024164">
        <w:br w:type="page"/>
      </w:r>
    </w:p>
    <w:p w14:paraId="371298C2" w14:textId="77777777" w:rsidR="0010201F" w:rsidRPr="00024164" w:rsidRDefault="0010201F" w:rsidP="00243B06">
      <w:pPr>
        <w:pStyle w:val="Caption"/>
        <w:spacing w:after="0"/>
        <w:rPr>
          <w:rFonts w:ascii="Calibri Light" w:hAnsi="Calibri Light" w:cs="Calibri Light"/>
          <w:color w:val="000000"/>
          <w:sz w:val="24"/>
          <w:szCs w:val="24"/>
        </w:rPr>
      </w:pPr>
    </w:p>
    <w:p w14:paraId="5F7B0957" w14:textId="40C8DC3C" w:rsidR="0010201F" w:rsidRPr="00024164" w:rsidRDefault="0010201F" w:rsidP="00243B06">
      <w:pPr>
        <w:pStyle w:val="Caption"/>
        <w:spacing w:after="0" w:line="480" w:lineRule="auto"/>
        <w:rPr>
          <w:rFonts w:ascii="Calibri Light" w:hAnsi="Calibri Light" w:cs="Calibri Light"/>
          <w:color w:val="000000"/>
          <w:sz w:val="24"/>
          <w:szCs w:val="24"/>
          <w:lang w:val="en-US"/>
        </w:rPr>
      </w:pPr>
      <w:r w:rsidRPr="00024164">
        <w:rPr>
          <w:rFonts w:ascii="Calibri Light" w:hAnsi="Calibri Light" w:cs="Calibri Light"/>
          <w:color w:val="000000"/>
          <w:sz w:val="24"/>
          <w:szCs w:val="24"/>
          <w:lang w:val="en-US"/>
        </w:rPr>
        <w:t xml:space="preserve">Table S2: ¹H-MRS quality parameters and metabolite levels by region for </w:t>
      </w:r>
      <w:proofErr w:type="spellStart"/>
      <w:r w:rsidRPr="00024164">
        <w:rPr>
          <w:rFonts w:ascii="Calibri Light" w:hAnsi="Calibri Light" w:cs="Calibri Light"/>
          <w:color w:val="000000"/>
          <w:sz w:val="24"/>
          <w:szCs w:val="24"/>
          <w:lang w:val="en-US"/>
        </w:rPr>
        <w:t>Spant+ABfit</w:t>
      </w:r>
      <w:proofErr w:type="spellEnd"/>
    </w:p>
    <w:tbl>
      <w:tblPr>
        <w:tblpPr w:leftFromText="142" w:rightFromText="142" w:vertAnchor="text" w:horzAnchor="margin" w:tblpY="55"/>
        <w:tblW w:w="9214" w:type="dxa"/>
        <w:tblLayout w:type="fixed"/>
        <w:tblCellMar>
          <w:top w:w="28" w:type="dxa"/>
        </w:tblCellMar>
        <w:tblLook w:val="04A0" w:firstRow="1" w:lastRow="0" w:firstColumn="1" w:lastColumn="0" w:noHBand="0" w:noVBand="1"/>
      </w:tblPr>
      <w:tblGrid>
        <w:gridCol w:w="1854"/>
        <w:gridCol w:w="1514"/>
        <w:gridCol w:w="1406"/>
        <w:gridCol w:w="1406"/>
        <w:gridCol w:w="1514"/>
        <w:gridCol w:w="1520"/>
      </w:tblGrid>
      <w:tr w:rsidR="0010201F" w:rsidRPr="00024164" w14:paraId="30FA64A0" w14:textId="77777777" w:rsidTr="00864C0D">
        <w:trPr>
          <w:trHeight w:val="454"/>
        </w:trPr>
        <w:tc>
          <w:tcPr>
            <w:tcW w:w="1854" w:type="dxa"/>
            <w:tcBorders>
              <w:top w:val="single" w:sz="4" w:space="0" w:color="auto"/>
              <w:bottom w:val="single" w:sz="8" w:space="0" w:color="auto"/>
            </w:tcBorders>
            <w:shd w:val="clear" w:color="auto" w:fill="auto"/>
            <w:vAlign w:val="center"/>
          </w:tcPr>
          <w:p w14:paraId="0E2237A9" w14:textId="77777777" w:rsidR="0010201F" w:rsidRPr="00024164" w:rsidRDefault="0010201F" w:rsidP="00864C0D">
            <w:pPr>
              <w:tabs>
                <w:tab w:val="left" w:pos="1843"/>
              </w:tabs>
              <w:spacing w:before="240" w:line="480" w:lineRule="auto"/>
              <w:ind w:left="-72" w:firstLine="72"/>
              <w:rPr>
                <w:rFonts w:ascii="Calibri Light" w:hAnsi="Calibri Light" w:cs="Calibri Light"/>
                <w:sz w:val="22"/>
                <w:szCs w:val="22"/>
                <w:lang w:val="en-US"/>
              </w:rPr>
            </w:pPr>
            <w:r w:rsidRPr="00024164">
              <w:rPr>
                <w:rFonts w:ascii="Calibri Light" w:hAnsi="Calibri Light" w:cs="Calibri Light"/>
                <w:b/>
                <w:bCs/>
                <w:sz w:val="22"/>
                <w:szCs w:val="22"/>
                <w:lang w:val="en-US"/>
              </w:rPr>
              <w:t>Region</w:t>
            </w:r>
          </w:p>
        </w:tc>
        <w:tc>
          <w:tcPr>
            <w:tcW w:w="1514" w:type="dxa"/>
            <w:tcBorders>
              <w:top w:val="single" w:sz="4" w:space="0" w:color="auto"/>
              <w:bottom w:val="single" w:sz="8" w:space="0" w:color="auto"/>
            </w:tcBorders>
            <w:shd w:val="clear" w:color="auto" w:fill="auto"/>
            <w:vAlign w:val="center"/>
          </w:tcPr>
          <w:p w14:paraId="51BDF4D5" w14:textId="77777777" w:rsidR="0010201F" w:rsidRPr="00024164" w:rsidRDefault="0010201F" w:rsidP="00864C0D">
            <w:pPr>
              <w:tabs>
                <w:tab w:val="left" w:pos="1843"/>
              </w:tabs>
              <w:spacing w:before="240" w:line="480" w:lineRule="auto"/>
              <w:jc w:val="center"/>
              <w:rPr>
                <w:rFonts w:ascii="Calibri Light" w:hAnsi="Calibri Light" w:cs="Calibri Light"/>
                <w:sz w:val="22"/>
                <w:szCs w:val="22"/>
                <w:lang w:val="en-US"/>
              </w:rPr>
            </w:pPr>
            <w:r w:rsidRPr="00024164">
              <w:rPr>
                <w:rFonts w:ascii="Calibri Light" w:hAnsi="Calibri Light" w:cs="Calibri Light"/>
                <w:b/>
                <w:bCs/>
                <w:sz w:val="22"/>
                <w:szCs w:val="22"/>
                <w:lang w:val="en-US"/>
              </w:rPr>
              <w:t>ACC</w:t>
            </w:r>
          </w:p>
        </w:tc>
        <w:tc>
          <w:tcPr>
            <w:tcW w:w="1406" w:type="dxa"/>
            <w:tcBorders>
              <w:top w:val="single" w:sz="4" w:space="0" w:color="auto"/>
              <w:bottom w:val="single" w:sz="8" w:space="0" w:color="auto"/>
            </w:tcBorders>
            <w:shd w:val="clear" w:color="auto" w:fill="auto"/>
            <w:vAlign w:val="center"/>
          </w:tcPr>
          <w:p w14:paraId="7F66702F" w14:textId="77777777" w:rsidR="0010201F" w:rsidRPr="00024164" w:rsidRDefault="0010201F" w:rsidP="00864C0D">
            <w:pPr>
              <w:tabs>
                <w:tab w:val="left" w:pos="1843"/>
              </w:tabs>
              <w:spacing w:before="240" w:line="480" w:lineRule="auto"/>
              <w:jc w:val="center"/>
              <w:rPr>
                <w:rFonts w:ascii="Calibri Light" w:hAnsi="Calibri Light" w:cs="Calibri Light"/>
                <w:sz w:val="22"/>
                <w:szCs w:val="22"/>
                <w:lang w:val="en-US"/>
              </w:rPr>
            </w:pPr>
            <w:r w:rsidRPr="00024164">
              <w:rPr>
                <w:rFonts w:ascii="Calibri Light" w:hAnsi="Calibri Light" w:cs="Calibri Light"/>
                <w:b/>
                <w:bCs/>
                <w:sz w:val="22"/>
                <w:szCs w:val="22"/>
                <w:lang w:val="en-US"/>
              </w:rPr>
              <w:t>PUT R</w:t>
            </w:r>
          </w:p>
        </w:tc>
        <w:tc>
          <w:tcPr>
            <w:tcW w:w="1406" w:type="dxa"/>
            <w:tcBorders>
              <w:top w:val="single" w:sz="4" w:space="0" w:color="auto"/>
              <w:bottom w:val="single" w:sz="8" w:space="0" w:color="auto"/>
            </w:tcBorders>
            <w:shd w:val="clear" w:color="auto" w:fill="auto"/>
            <w:vAlign w:val="center"/>
          </w:tcPr>
          <w:p w14:paraId="17EAAEFE" w14:textId="77777777" w:rsidR="0010201F" w:rsidRPr="00024164" w:rsidRDefault="0010201F" w:rsidP="00864C0D">
            <w:pPr>
              <w:tabs>
                <w:tab w:val="left" w:pos="469"/>
                <w:tab w:val="left" w:pos="1843"/>
              </w:tabs>
              <w:spacing w:before="240" w:line="480" w:lineRule="auto"/>
              <w:jc w:val="center"/>
              <w:rPr>
                <w:rFonts w:ascii="Calibri Light" w:hAnsi="Calibri Light" w:cs="Calibri Light"/>
                <w:b/>
                <w:bCs/>
                <w:sz w:val="22"/>
                <w:szCs w:val="22"/>
                <w:lang w:val="en-US"/>
              </w:rPr>
            </w:pPr>
            <w:r w:rsidRPr="00024164">
              <w:rPr>
                <w:rFonts w:ascii="Calibri Light" w:hAnsi="Calibri Light" w:cs="Calibri Light"/>
                <w:b/>
                <w:bCs/>
                <w:sz w:val="22"/>
                <w:szCs w:val="22"/>
                <w:lang w:val="en-US"/>
              </w:rPr>
              <w:t>PUT L</w:t>
            </w:r>
          </w:p>
        </w:tc>
        <w:tc>
          <w:tcPr>
            <w:tcW w:w="1514" w:type="dxa"/>
            <w:tcBorders>
              <w:top w:val="single" w:sz="4" w:space="0" w:color="auto"/>
              <w:bottom w:val="single" w:sz="8" w:space="0" w:color="auto"/>
            </w:tcBorders>
            <w:shd w:val="clear" w:color="auto" w:fill="auto"/>
            <w:vAlign w:val="center"/>
          </w:tcPr>
          <w:p w14:paraId="2147F9C0" w14:textId="77777777" w:rsidR="0010201F" w:rsidRPr="00024164" w:rsidRDefault="0010201F" w:rsidP="00864C0D">
            <w:pPr>
              <w:tabs>
                <w:tab w:val="left" w:pos="1843"/>
              </w:tabs>
              <w:spacing w:before="240" w:line="480" w:lineRule="auto"/>
              <w:jc w:val="center"/>
              <w:rPr>
                <w:rFonts w:ascii="Calibri Light" w:hAnsi="Calibri Light" w:cs="Calibri Light"/>
                <w:b/>
                <w:bCs/>
                <w:sz w:val="22"/>
                <w:szCs w:val="22"/>
                <w:lang w:val="en-US"/>
              </w:rPr>
            </w:pPr>
            <w:r w:rsidRPr="00024164">
              <w:rPr>
                <w:rFonts w:ascii="Calibri Light" w:hAnsi="Calibri Light" w:cs="Calibri Light"/>
                <w:b/>
                <w:bCs/>
                <w:sz w:val="22"/>
                <w:szCs w:val="22"/>
                <w:lang w:val="en-US"/>
              </w:rPr>
              <w:t>DLPFC R</w:t>
            </w:r>
          </w:p>
        </w:tc>
        <w:tc>
          <w:tcPr>
            <w:tcW w:w="1520" w:type="dxa"/>
            <w:tcBorders>
              <w:top w:val="single" w:sz="4" w:space="0" w:color="auto"/>
              <w:bottom w:val="single" w:sz="8" w:space="0" w:color="auto"/>
            </w:tcBorders>
            <w:shd w:val="clear" w:color="auto" w:fill="auto"/>
            <w:vAlign w:val="center"/>
          </w:tcPr>
          <w:p w14:paraId="61450C6C" w14:textId="77777777" w:rsidR="0010201F" w:rsidRPr="00024164" w:rsidRDefault="0010201F" w:rsidP="00864C0D">
            <w:pPr>
              <w:tabs>
                <w:tab w:val="left" w:pos="1843"/>
              </w:tabs>
              <w:spacing w:before="240" w:line="480" w:lineRule="auto"/>
              <w:jc w:val="center"/>
              <w:rPr>
                <w:rFonts w:ascii="Calibri Light" w:hAnsi="Calibri Light" w:cs="Calibri Light"/>
                <w:b/>
                <w:bCs/>
                <w:sz w:val="22"/>
                <w:szCs w:val="22"/>
                <w:lang w:val="en-US"/>
              </w:rPr>
            </w:pPr>
            <w:r w:rsidRPr="00024164">
              <w:rPr>
                <w:rFonts w:ascii="Calibri Light" w:hAnsi="Calibri Light" w:cs="Calibri Light"/>
                <w:b/>
                <w:bCs/>
                <w:sz w:val="22"/>
                <w:szCs w:val="22"/>
                <w:lang w:val="en-US"/>
              </w:rPr>
              <w:t>DLPFC L</w:t>
            </w:r>
          </w:p>
        </w:tc>
      </w:tr>
      <w:tr w:rsidR="0010201F" w:rsidRPr="00024164" w14:paraId="75CD477F" w14:textId="77777777" w:rsidTr="00864C0D">
        <w:trPr>
          <w:trHeight w:val="454"/>
        </w:trPr>
        <w:tc>
          <w:tcPr>
            <w:tcW w:w="1854" w:type="dxa"/>
            <w:tcBorders>
              <w:top w:val="single" w:sz="8" w:space="0" w:color="auto"/>
              <w:bottom w:val="single" w:sz="4" w:space="0" w:color="auto"/>
            </w:tcBorders>
            <w:shd w:val="clear" w:color="auto" w:fill="auto"/>
            <w:vAlign w:val="center"/>
            <w:hideMark/>
          </w:tcPr>
          <w:p w14:paraId="10F31C5A" w14:textId="77777777" w:rsidR="0010201F" w:rsidRPr="00024164" w:rsidRDefault="0010201F" w:rsidP="00864C0D">
            <w:pPr>
              <w:tabs>
                <w:tab w:val="left" w:pos="1843"/>
              </w:tabs>
              <w:spacing w:line="480" w:lineRule="auto"/>
              <w:ind w:left="-72" w:firstLine="72"/>
              <w:rPr>
                <w:rFonts w:ascii="Calibri Light" w:hAnsi="Calibri Light" w:cs="Calibri Light"/>
                <w:sz w:val="22"/>
                <w:szCs w:val="22"/>
                <w:lang w:val="en-US"/>
              </w:rPr>
            </w:pPr>
            <w:r w:rsidRPr="00024164">
              <w:rPr>
                <w:rFonts w:ascii="Calibri Light" w:hAnsi="Calibri Light" w:cs="Calibri Light"/>
                <w:sz w:val="22"/>
                <w:szCs w:val="22"/>
                <w:lang w:val="en-US"/>
              </w:rPr>
              <w:t>n</w:t>
            </w:r>
          </w:p>
        </w:tc>
        <w:tc>
          <w:tcPr>
            <w:tcW w:w="1514" w:type="dxa"/>
            <w:tcBorders>
              <w:top w:val="single" w:sz="8" w:space="0" w:color="auto"/>
              <w:bottom w:val="single" w:sz="4" w:space="0" w:color="auto"/>
            </w:tcBorders>
            <w:shd w:val="clear" w:color="auto" w:fill="auto"/>
            <w:vAlign w:val="center"/>
          </w:tcPr>
          <w:p w14:paraId="59937472" w14:textId="77777777" w:rsidR="0010201F" w:rsidRPr="00024164" w:rsidRDefault="0010201F" w:rsidP="00864C0D">
            <w:pPr>
              <w:tabs>
                <w:tab w:val="left" w:pos="1843"/>
              </w:tabs>
              <w:spacing w:line="480" w:lineRule="auto"/>
              <w:jc w:val="center"/>
              <w:rPr>
                <w:rFonts w:ascii="Calibri Light" w:hAnsi="Calibri Light" w:cs="Calibri Light"/>
                <w:b/>
                <w:bCs/>
                <w:sz w:val="22"/>
                <w:szCs w:val="22"/>
                <w:lang w:val="en-US"/>
              </w:rPr>
            </w:pPr>
            <w:r w:rsidRPr="00024164">
              <w:rPr>
                <w:rFonts w:ascii="Calibri Light" w:hAnsi="Calibri Light" w:cs="Calibri Light"/>
                <w:sz w:val="22"/>
                <w:szCs w:val="22"/>
                <w:lang w:val="en-US"/>
              </w:rPr>
              <w:t>53</w:t>
            </w:r>
          </w:p>
        </w:tc>
        <w:tc>
          <w:tcPr>
            <w:tcW w:w="1406" w:type="dxa"/>
            <w:tcBorders>
              <w:top w:val="single" w:sz="8" w:space="0" w:color="auto"/>
              <w:bottom w:val="single" w:sz="4" w:space="0" w:color="auto"/>
            </w:tcBorders>
            <w:shd w:val="clear" w:color="auto" w:fill="auto"/>
            <w:vAlign w:val="center"/>
          </w:tcPr>
          <w:p w14:paraId="08E72BC2" w14:textId="77777777" w:rsidR="0010201F" w:rsidRPr="00024164" w:rsidRDefault="0010201F" w:rsidP="00864C0D">
            <w:pPr>
              <w:tabs>
                <w:tab w:val="left" w:pos="1843"/>
              </w:tabs>
              <w:spacing w:line="480" w:lineRule="auto"/>
              <w:jc w:val="center"/>
              <w:rPr>
                <w:rFonts w:ascii="Calibri Light" w:hAnsi="Calibri Light" w:cs="Calibri Light"/>
                <w:b/>
                <w:bCs/>
                <w:sz w:val="22"/>
                <w:szCs w:val="22"/>
                <w:lang w:val="en-US"/>
              </w:rPr>
            </w:pPr>
            <w:r w:rsidRPr="00024164">
              <w:rPr>
                <w:rFonts w:ascii="Calibri Light" w:hAnsi="Calibri Light" w:cs="Calibri Light"/>
                <w:sz w:val="22"/>
                <w:szCs w:val="22"/>
                <w:lang w:val="en-US"/>
              </w:rPr>
              <w:t>50</w:t>
            </w:r>
          </w:p>
        </w:tc>
        <w:tc>
          <w:tcPr>
            <w:tcW w:w="1406" w:type="dxa"/>
            <w:tcBorders>
              <w:top w:val="single" w:sz="8" w:space="0" w:color="auto"/>
              <w:bottom w:val="single" w:sz="4" w:space="0" w:color="auto"/>
            </w:tcBorders>
            <w:shd w:val="clear" w:color="auto" w:fill="auto"/>
            <w:vAlign w:val="center"/>
          </w:tcPr>
          <w:p w14:paraId="27866BFF" w14:textId="77777777" w:rsidR="0010201F" w:rsidRPr="00024164" w:rsidRDefault="0010201F" w:rsidP="00864C0D">
            <w:pPr>
              <w:tabs>
                <w:tab w:val="left" w:pos="1843"/>
              </w:tabs>
              <w:spacing w:line="480" w:lineRule="auto"/>
              <w:jc w:val="center"/>
              <w:rPr>
                <w:rFonts w:ascii="Calibri Light" w:hAnsi="Calibri Light" w:cs="Calibri Light"/>
                <w:b/>
                <w:bCs/>
                <w:sz w:val="22"/>
                <w:szCs w:val="22"/>
                <w:lang w:val="en-US"/>
              </w:rPr>
            </w:pPr>
            <w:r w:rsidRPr="00024164">
              <w:rPr>
                <w:rFonts w:ascii="Calibri Light" w:hAnsi="Calibri Light" w:cs="Calibri Light"/>
                <w:sz w:val="22"/>
                <w:szCs w:val="22"/>
                <w:lang w:val="en-US"/>
              </w:rPr>
              <w:t>52</w:t>
            </w:r>
          </w:p>
        </w:tc>
        <w:tc>
          <w:tcPr>
            <w:tcW w:w="1514" w:type="dxa"/>
            <w:tcBorders>
              <w:top w:val="single" w:sz="8" w:space="0" w:color="auto"/>
              <w:bottom w:val="single" w:sz="4" w:space="0" w:color="auto"/>
            </w:tcBorders>
            <w:shd w:val="clear" w:color="auto" w:fill="auto"/>
            <w:vAlign w:val="center"/>
          </w:tcPr>
          <w:p w14:paraId="6AE9EA27" w14:textId="77777777" w:rsidR="0010201F" w:rsidRPr="00024164" w:rsidRDefault="0010201F" w:rsidP="00864C0D">
            <w:pPr>
              <w:tabs>
                <w:tab w:val="left" w:pos="1843"/>
              </w:tabs>
              <w:spacing w:line="480" w:lineRule="auto"/>
              <w:jc w:val="center"/>
              <w:rPr>
                <w:rFonts w:ascii="Calibri Light" w:hAnsi="Calibri Light" w:cs="Calibri Light"/>
                <w:b/>
                <w:bCs/>
                <w:sz w:val="22"/>
                <w:szCs w:val="22"/>
                <w:lang w:val="en-US"/>
              </w:rPr>
            </w:pPr>
            <w:r w:rsidRPr="00024164">
              <w:rPr>
                <w:rFonts w:ascii="Calibri Light" w:hAnsi="Calibri Light" w:cs="Calibri Light"/>
                <w:sz w:val="22"/>
                <w:szCs w:val="22"/>
                <w:lang w:val="en-US"/>
              </w:rPr>
              <w:t>53</w:t>
            </w:r>
          </w:p>
        </w:tc>
        <w:tc>
          <w:tcPr>
            <w:tcW w:w="1520" w:type="dxa"/>
            <w:tcBorders>
              <w:top w:val="single" w:sz="8" w:space="0" w:color="auto"/>
              <w:bottom w:val="single" w:sz="4" w:space="0" w:color="auto"/>
            </w:tcBorders>
            <w:shd w:val="clear" w:color="auto" w:fill="auto"/>
            <w:vAlign w:val="center"/>
          </w:tcPr>
          <w:p w14:paraId="2AC8D62D" w14:textId="77777777" w:rsidR="0010201F" w:rsidRPr="00024164" w:rsidRDefault="0010201F" w:rsidP="00864C0D">
            <w:pPr>
              <w:tabs>
                <w:tab w:val="left" w:pos="1843"/>
              </w:tabs>
              <w:spacing w:line="480" w:lineRule="auto"/>
              <w:jc w:val="center"/>
              <w:rPr>
                <w:rFonts w:ascii="Calibri Light" w:hAnsi="Calibri Light" w:cs="Calibri Light"/>
                <w:b/>
                <w:bCs/>
                <w:sz w:val="22"/>
                <w:szCs w:val="22"/>
                <w:lang w:val="en-US"/>
              </w:rPr>
            </w:pPr>
            <w:r w:rsidRPr="00024164">
              <w:rPr>
                <w:rFonts w:ascii="Calibri Light" w:hAnsi="Calibri Light" w:cs="Calibri Light"/>
                <w:sz w:val="22"/>
                <w:szCs w:val="22"/>
                <w:lang w:val="en-US"/>
              </w:rPr>
              <w:t>51</w:t>
            </w:r>
          </w:p>
        </w:tc>
      </w:tr>
      <w:tr w:rsidR="0010201F" w:rsidRPr="00024164" w14:paraId="422D303A" w14:textId="77777777" w:rsidTr="00864C0D">
        <w:trPr>
          <w:trHeight w:val="454"/>
        </w:trPr>
        <w:tc>
          <w:tcPr>
            <w:tcW w:w="1854" w:type="dxa"/>
            <w:tcBorders>
              <w:top w:val="single" w:sz="4" w:space="0" w:color="auto"/>
            </w:tcBorders>
            <w:shd w:val="clear" w:color="auto" w:fill="auto"/>
            <w:vAlign w:val="center"/>
          </w:tcPr>
          <w:p w14:paraId="5F3CDA75" w14:textId="77777777" w:rsidR="0010201F" w:rsidRPr="00024164" w:rsidRDefault="0010201F" w:rsidP="00864C0D">
            <w:pPr>
              <w:tabs>
                <w:tab w:val="left" w:pos="1843"/>
              </w:tabs>
              <w:spacing w:line="480" w:lineRule="auto"/>
              <w:rPr>
                <w:rFonts w:ascii="Calibri Light" w:hAnsi="Calibri Light" w:cs="Calibri Light"/>
                <w:sz w:val="22"/>
                <w:szCs w:val="22"/>
                <w:lang w:val="en-US"/>
              </w:rPr>
            </w:pPr>
            <w:proofErr w:type="spellStart"/>
            <w:r w:rsidRPr="00024164">
              <w:rPr>
                <w:rFonts w:ascii="Calibri Light" w:hAnsi="Calibri Light" w:cs="Calibri Light"/>
                <w:sz w:val="22"/>
                <w:szCs w:val="22"/>
              </w:rPr>
              <w:t>Glu</w:t>
            </w:r>
            <w:proofErr w:type="spellEnd"/>
            <w:r w:rsidRPr="00024164">
              <w:rPr>
                <w:rFonts w:ascii="Calibri Light" w:hAnsi="Calibri Light" w:cs="Calibri Light"/>
                <w:sz w:val="22"/>
                <w:szCs w:val="22"/>
              </w:rPr>
              <w:t xml:space="preserve"> (SD), </w:t>
            </w:r>
            <w:proofErr w:type="spellStart"/>
            <w:r w:rsidRPr="00024164">
              <w:rPr>
                <w:rFonts w:ascii="Calibri Light" w:hAnsi="Calibri Light" w:cs="Calibri Light"/>
                <w:sz w:val="22"/>
                <w:szCs w:val="22"/>
              </w:rPr>
              <w:t>mol</w:t>
            </w:r>
            <w:proofErr w:type="spellEnd"/>
            <w:r w:rsidRPr="00024164">
              <w:rPr>
                <w:rFonts w:ascii="Calibri Light" w:hAnsi="Calibri Light" w:cs="Calibri Light"/>
                <w:sz w:val="22"/>
                <w:szCs w:val="22"/>
              </w:rPr>
              <w:t>/kg</w:t>
            </w:r>
          </w:p>
        </w:tc>
        <w:tc>
          <w:tcPr>
            <w:tcW w:w="1514" w:type="dxa"/>
            <w:tcBorders>
              <w:top w:val="single" w:sz="4" w:space="0" w:color="auto"/>
            </w:tcBorders>
            <w:shd w:val="clear" w:color="auto" w:fill="auto"/>
            <w:vAlign w:val="center"/>
          </w:tcPr>
          <w:p w14:paraId="3C959624" w14:textId="77777777" w:rsidR="0010201F" w:rsidRPr="00024164" w:rsidRDefault="0010201F" w:rsidP="00864C0D">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18.18 (2.95)</w:t>
            </w:r>
          </w:p>
        </w:tc>
        <w:tc>
          <w:tcPr>
            <w:tcW w:w="1406" w:type="dxa"/>
            <w:tcBorders>
              <w:top w:val="single" w:sz="4" w:space="0" w:color="auto"/>
            </w:tcBorders>
            <w:shd w:val="clear" w:color="auto" w:fill="auto"/>
            <w:vAlign w:val="center"/>
          </w:tcPr>
          <w:p w14:paraId="51ADC289" w14:textId="77777777" w:rsidR="0010201F" w:rsidRPr="00024164" w:rsidRDefault="0010201F" w:rsidP="00864C0D">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16.49 (2.02)</w:t>
            </w:r>
          </w:p>
        </w:tc>
        <w:tc>
          <w:tcPr>
            <w:tcW w:w="1406" w:type="dxa"/>
            <w:tcBorders>
              <w:top w:val="single" w:sz="4" w:space="0" w:color="auto"/>
            </w:tcBorders>
            <w:shd w:val="clear" w:color="auto" w:fill="auto"/>
            <w:vAlign w:val="center"/>
          </w:tcPr>
          <w:p w14:paraId="120CEB59" w14:textId="77777777" w:rsidR="0010201F" w:rsidRPr="00024164" w:rsidRDefault="0010201F" w:rsidP="00864C0D">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17.12 (2.00)</w:t>
            </w:r>
          </w:p>
        </w:tc>
        <w:tc>
          <w:tcPr>
            <w:tcW w:w="1514" w:type="dxa"/>
            <w:tcBorders>
              <w:top w:val="single" w:sz="4" w:space="0" w:color="auto"/>
            </w:tcBorders>
            <w:shd w:val="clear" w:color="auto" w:fill="auto"/>
            <w:vAlign w:val="center"/>
          </w:tcPr>
          <w:p w14:paraId="14AD6630" w14:textId="77777777" w:rsidR="0010201F" w:rsidRPr="00024164" w:rsidRDefault="0010201F" w:rsidP="00864C0D">
            <w:pPr>
              <w:tabs>
                <w:tab w:val="left" w:pos="361"/>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13.01 (1.86)</w:t>
            </w:r>
          </w:p>
        </w:tc>
        <w:tc>
          <w:tcPr>
            <w:tcW w:w="1520" w:type="dxa"/>
            <w:tcBorders>
              <w:top w:val="single" w:sz="4" w:space="0" w:color="auto"/>
            </w:tcBorders>
            <w:shd w:val="clear" w:color="auto" w:fill="auto"/>
            <w:vAlign w:val="center"/>
          </w:tcPr>
          <w:p w14:paraId="5B360365" w14:textId="77777777" w:rsidR="0010201F" w:rsidRPr="00024164" w:rsidRDefault="0010201F" w:rsidP="00864C0D">
            <w:pPr>
              <w:tabs>
                <w:tab w:val="left" w:pos="381"/>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13.67 (2.90)</w:t>
            </w:r>
          </w:p>
        </w:tc>
      </w:tr>
      <w:tr w:rsidR="0010201F" w:rsidRPr="00024164" w14:paraId="091D751D" w14:textId="77777777" w:rsidTr="00864C0D">
        <w:trPr>
          <w:trHeight w:val="454"/>
        </w:trPr>
        <w:tc>
          <w:tcPr>
            <w:tcW w:w="1854" w:type="dxa"/>
            <w:tcBorders>
              <w:bottom w:val="single" w:sz="4" w:space="0" w:color="auto"/>
            </w:tcBorders>
            <w:shd w:val="clear" w:color="auto" w:fill="auto"/>
            <w:vAlign w:val="center"/>
          </w:tcPr>
          <w:p w14:paraId="5AA0088C" w14:textId="77777777" w:rsidR="0010201F" w:rsidRPr="00024164" w:rsidRDefault="0010201F" w:rsidP="00864C0D">
            <w:pPr>
              <w:tabs>
                <w:tab w:val="left" w:pos="1843"/>
              </w:tabs>
              <w:spacing w:line="480" w:lineRule="auto"/>
              <w:rPr>
                <w:rFonts w:ascii="Calibri Light" w:hAnsi="Calibri Light" w:cs="Calibri Light"/>
                <w:sz w:val="22"/>
                <w:szCs w:val="22"/>
                <w:lang w:val="en-US"/>
              </w:rPr>
            </w:pPr>
            <w:r w:rsidRPr="00024164">
              <w:rPr>
                <w:rFonts w:ascii="Calibri Light" w:hAnsi="Calibri Light" w:cs="Calibri Light"/>
                <w:sz w:val="22"/>
                <w:szCs w:val="22"/>
              </w:rPr>
              <w:t>CRLB (SD), %</w:t>
            </w:r>
          </w:p>
        </w:tc>
        <w:tc>
          <w:tcPr>
            <w:tcW w:w="1514" w:type="dxa"/>
            <w:tcBorders>
              <w:bottom w:val="single" w:sz="4" w:space="0" w:color="auto"/>
            </w:tcBorders>
            <w:shd w:val="clear" w:color="auto" w:fill="auto"/>
            <w:vAlign w:val="center"/>
          </w:tcPr>
          <w:p w14:paraId="4874B6C7" w14:textId="77777777" w:rsidR="0010201F" w:rsidRPr="00024164" w:rsidRDefault="0010201F" w:rsidP="00864C0D">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3.70 (0.64)</w:t>
            </w:r>
          </w:p>
        </w:tc>
        <w:tc>
          <w:tcPr>
            <w:tcW w:w="1406" w:type="dxa"/>
            <w:tcBorders>
              <w:bottom w:val="single" w:sz="4" w:space="0" w:color="auto"/>
            </w:tcBorders>
            <w:shd w:val="clear" w:color="auto" w:fill="auto"/>
            <w:vAlign w:val="center"/>
          </w:tcPr>
          <w:p w14:paraId="4094DAEB" w14:textId="77777777" w:rsidR="0010201F" w:rsidRPr="00024164" w:rsidRDefault="0010201F" w:rsidP="00864C0D">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6.01 (1.11)</w:t>
            </w:r>
          </w:p>
        </w:tc>
        <w:tc>
          <w:tcPr>
            <w:tcW w:w="1406" w:type="dxa"/>
            <w:tcBorders>
              <w:bottom w:val="single" w:sz="4" w:space="0" w:color="auto"/>
            </w:tcBorders>
            <w:shd w:val="clear" w:color="auto" w:fill="auto"/>
            <w:vAlign w:val="center"/>
          </w:tcPr>
          <w:p w14:paraId="299F2F0E" w14:textId="77777777" w:rsidR="0010201F" w:rsidRPr="00024164" w:rsidRDefault="0010201F" w:rsidP="00864C0D">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5.72 (0.95)</w:t>
            </w:r>
          </w:p>
        </w:tc>
        <w:tc>
          <w:tcPr>
            <w:tcW w:w="1514" w:type="dxa"/>
            <w:tcBorders>
              <w:bottom w:val="single" w:sz="4" w:space="0" w:color="auto"/>
            </w:tcBorders>
            <w:shd w:val="clear" w:color="auto" w:fill="auto"/>
            <w:vAlign w:val="center"/>
          </w:tcPr>
          <w:p w14:paraId="5ADD0314" w14:textId="77777777" w:rsidR="0010201F" w:rsidRPr="00024164" w:rsidRDefault="0010201F" w:rsidP="00864C0D">
            <w:pPr>
              <w:tabs>
                <w:tab w:val="left" w:pos="361"/>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4.07 (0.68)</w:t>
            </w:r>
          </w:p>
        </w:tc>
        <w:tc>
          <w:tcPr>
            <w:tcW w:w="1520" w:type="dxa"/>
            <w:tcBorders>
              <w:bottom w:val="single" w:sz="4" w:space="0" w:color="auto"/>
            </w:tcBorders>
            <w:shd w:val="clear" w:color="auto" w:fill="auto"/>
            <w:vAlign w:val="center"/>
          </w:tcPr>
          <w:p w14:paraId="6BCBEBAE" w14:textId="77777777" w:rsidR="0010201F" w:rsidRPr="00024164" w:rsidRDefault="0010201F" w:rsidP="00864C0D">
            <w:pPr>
              <w:tabs>
                <w:tab w:val="left" w:pos="381"/>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4.01 (0.83)</w:t>
            </w:r>
          </w:p>
        </w:tc>
      </w:tr>
      <w:tr w:rsidR="0010201F" w:rsidRPr="00024164" w14:paraId="67F2577C" w14:textId="77777777" w:rsidTr="00864C0D">
        <w:trPr>
          <w:trHeight w:val="454"/>
        </w:trPr>
        <w:tc>
          <w:tcPr>
            <w:tcW w:w="1854" w:type="dxa"/>
            <w:tcBorders>
              <w:top w:val="single" w:sz="4" w:space="0" w:color="auto"/>
            </w:tcBorders>
            <w:shd w:val="clear" w:color="auto" w:fill="auto"/>
            <w:vAlign w:val="center"/>
            <w:hideMark/>
          </w:tcPr>
          <w:p w14:paraId="4A229999" w14:textId="77777777" w:rsidR="0010201F" w:rsidRPr="00024164" w:rsidRDefault="0010201F" w:rsidP="00864C0D">
            <w:pPr>
              <w:tabs>
                <w:tab w:val="left" w:pos="1843"/>
              </w:tabs>
              <w:spacing w:line="480" w:lineRule="auto"/>
              <w:rPr>
                <w:rFonts w:ascii="Calibri Light" w:hAnsi="Calibri Light" w:cs="Calibri Light"/>
                <w:sz w:val="22"/>
                <w:szCs w:val="22"/>
                <w:lang w:val="en-US"/>
              </w:rPr>
            </w:pPr>
            <w:proofErr w:type="spellStart"/>
            <w:r w:rsidRPr="00024164">
              <w:rPr>
                <w:rFonts w:ascii="Calibri Light" w:hAnsi="Calibri Light" w:cs="Calibri Light"/>
                <w:sz w:val="22"/>
                <w:szCs w:val="22"/>
                <w:lang w:val="en-US"/>
              </w:rPr>
              <w:t>tNAA</w:t>
            </w:r>
            <w:proofErr w:type="spellEnd"/>
            <w:r w:rsidRPr="00024164">
              <w:rPr>
                <w:rFonts w:ascii="Calibri Light" w:hAnsi="Calibri Light" w:cs="Calibri Light"/>
                <w:sz w:val="22"/>
                <w:szCs w:val="22"/>
                <w:lang w:val="en-US"/>
              </w:rPr>
              <w:t> </w:t>
            </w:r>
            <w:proofErr w:type="spellStart"/>
            <w:r w:rsidRPr="00024164">
              <w:rPr>
                <w:rFonts w:ascii="Calibri Light" w:hAnsi="Calibri Light" w:cs="Calibri Light"/>
                <w:sz w:val="22"/>
                <w:szCs w:val="22"/>
                <w:lang w:val="en-US"/>
              </w:rPr>
              <w:t>lw</w:t>
            </w:r>
            <w:proofErr w:type="spellEnd"/>
            <w:r w:rsidRPr="00024164">
              <w:rPr>
                <w:rFonts w:ascii="Calibri Light" w:hAnsi="Calibri Light" w:cs="Calibri Light"/>
                <w:sz w:val="22"/>
                <w:szCs w:val="22"/>
                <w:lang w:val="en-US"/>
              </w:rPr>
              <w:t xml:space="preserve"> (SD), ppm</w:t>
            </w:r>
          </w:p>
        </w:tc>
        <w:tc>
          <w:tcPr>
            <w:tcW w:w="1514" w:type="dxa"/>
            <w:tcBorders>
              <w:top w:val="single" w:sz="4" w:space="0" w:color="auto"/>
            </w:tcBorders>
            <w:shd w:val="clear" w:color="auto" w:fill="auto"/>
            <w:vAlign w:val="center"/>
          </w:tcPr>
          <w:p w14:paraId="2C6B6809" w14:textId="77777777" w:rsidR="0010201F" w:rsidRPr="00024164" w:rsidRDefault="0010201F" w:rsidP="00864C0D">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0.04 (0.00)</w:t>
            </w:r>
          </w:p>
        </w:tc>
        <w:tc>
          <w:tcPr>
            <w:tcW w:w="1406" w:type="dxa"/>
            <w:tcBorders>
              <w:top w:val="single" w:sz="4" w:space="0" w:color="auto"/>
            </w:tcBorders>
            <w:shd w:val="clear" w:color="auto" w:fill="auto"/>
            <w:vAlign w:val="center"/>
          </w:tcPr>
          <w:p w14:paraId="2F82F8DD" w14:textId="77777777" w:rsidR="0010201F" w:rsidRPr="00024164" w:rsidRDefault="0010201F" w:rsidP="00864C0D">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0.07 (0.01)</w:t>
            </w:r>
          </w:p>
        </w:tc>
        <w:tc>
          <w:tcPr>
            <w:tcW w:w="1406" w:type="dxa"/>
            <w:tcBorders>
              <w:top w:val="single" w:sz="4" w:space="0" w:color="auto"/>
            </w:tcBorders>
            <w:shd w:val="clear" w:color="auto" w:fill="auto"/>
            <w:vAlign w:val="center"/>
          </w:tcPr>
          <w:p w14:paraId="4E91F6B9" w14:textId="77777777" w:rsidR="0010201F" w:rsidRPr="00024164" w:rsidRDefault="0010201F" w:rsidP="00864C0D">
            <w:pPr>
              <w:tabs>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0.07 (0.01)</w:t>
            </w:r>
          </w:p>
        </w:tc>
        <w:tc>
          <w:tcPr>
            <w:tcW w:w="1514" w:type="dxa"/>
            <w:tcBorders>
              <w:top w:val="single" w:sz="4" w:space="0" w:color="auto"/>
            </w:tcBorders>
            <w:shd w:val="clear" w:color="auto" w:fill="auto"/>
            <w:vAlign w:val="center"/>
          </w:tcPr>
          <w:p w14:paraId="50B2F923" w14:textId="77777777" w:rsidR="0010201F" w:rsidRPr="00024164" w:rsidRDefault="0010201F" w:rsidP="00864C0D">
            <w:pPr>
              <w:tabs>
                <w:tab w:val="left" w:pos="361"/>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0.05 (0.01)</w:t>
            </w:r>
          </w:p>
        </w:tc>
        <w:tc>
          <w:tcPr>
            <w:tcW w:w="1520" w:type="dxa"/>
            <w:tcBorders>
              <w:top w:val="single" w:sz="4" w:space="0" w:color="auto"/>
            </w:tcBorders>
            <w:shd w:val="clear" w:color="auto" w:fill="auto"/>
            <w:vAlign w:val="center"/>
          </w:tcPr>
          <w:p w14:paraId="7D0C9D10" w14:textId="77777777" w:rsidR="0010201F" w:rsidRPr="00024164" w:rsidRDefault="0010201F" w:rsidP="00864C0D">
            <w:pPr>
              <w:tabs>
                <w:tab w:val="left" w:pos="381"/>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0.05 (0.01)</w:t>
            </w:r>
          </w:p>
        </w:tc>
      </w:tr>
      <w:tr w:rsidR="0010201F" w:rsidRPr="00024164" w14:paraId="40F02B09" w14:textId="77777777" w:rsidTr="00864C0D">
        <w:trPr>
          <w:trHeight w:val="454"/>
        </w:trPr>
        <w:tc>
          <w:tcPr>
            <w:tcW w:w="1854" w:type="dxa"/>
            <w:shd w:val="clear" w:color="auto" w:fill="auto"/>
            <w:vAlign w:val="center"/>
            <w:hideMark/>
          </w:tcPr>
          <w:p w14:paraId="571326CF" w14:textId="77777777" w:rsidR="0010201F" w:rsidRPr="00024164" w:rsidRDefault="0010201F" w:rsidP="00864C0D">
            <w:pPr>
              <w:tabs>
                <w:tab w:val="left" w:pos="1843"/>
              </w:tabs>
              <w:spacing w:line="480" w:lineRule="auto"/>
              <w:rPr>
                <w:rFonts w:ascii="Calibri Light" w:hAnsi="Calibri Light" w:cs="Calibri Light"/>
                <w:sz w:val="22"/>
                <w:szCs w:val="22"/>
                <w:lang w:val="en-US"/>
              </w:rPr>
            </w:pPr>
            <w:r w:rsidRPr="00024164">
              <w:rPr>
                <w:rFonts w:ascii="Calibri Light" w:hAnsi="Calibri Light" w:cs="Calibri Light"/>
                <w:sz w:val="22"/>
                <w:szCs w:val="22"/>
                <w:lang w:val="en-US"/>
              </w:rPr>
              <w:t>SNR</w:t>
            </w:r>
          </w:p>
        </w:tc>
        <w:tc>
          <w:tcPr>
            <w:tcW w:w="1514" w:type="dxa"/>
            <w:shd w:val="clear" w:color="auto" w:fill="auto"/>
            <w:vAlign w:val="center"/>
          </w:tcPr>
          <w:p w14:paraId="14C4A938" w14:textId="77777777" w:rsidR="0010201F" w:rsidRPr="00024164" w:rsidRDefault="0010201F" w:rsidP="00864C0D">
            <w:pPr>
              <w:tabs>
                <w:tab w:val="left" w:pos="416"/>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148.02 (18.33)</w:t>
            </w:r>
          </w:p>
        </w:tc>
        <w:tc>
          <w:tcPr>
            <w:tcW w:w="1406" w:type="dxa"/>
            <w:shd w:val="clear" w:color="auto" w:fill="auto"/>
            <w:vAlign w:val="center"/>
          </w:tcPr>
          <w:p w14:paraId="579C90E6" w14:textId="77777777" w:rsidR="0010201F" w:rsidRPr="00024164" w:rsidRDefault="0010201F" w:rsidP="00864C0D">
            <w:pPr>
              <w:tabs>
                <w:tab w:val="left" w:pos="450"/>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57.32 (5.91)</w:t>
            </w:r>
          </w:p>
        </w:tc>
        <w:tc>
          <w:tcPr>
            <w:tcW w:w="1406" w:type="dxa"/>
            <w:shd w:val="clear" w:color="auto" w:fill="auto"/>
            <w:vAlign w:val="center"/>
          </w:tcPr>
          <w:p w14:paraId="2C6FB34E" w14:textId="77777777" w:rsidR="0010201F" w:rsidRPr="00024164" w:rsidRDefault="0010201F" w:rsidP="00864C0D">
            <w:pPr>
              <w:tabs>
                <w:tab w:val="left" w:pos="469"/>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59.78 (7.71)</w:t>
            </w:r>
          </w:p>
        </w:tc>
        <w:tc>
          <w:tcPr>
            <w:tcW w:w="1514" w:type="dxa"/>
            <w:shd w:val="clear" w:color="auto" w:fill="auto"/>
            <w:vAlign w:val="center"/>
          </w:tcPr>
          <w:p w14:paraId="543E7274" w14:textId="77777777" w:rsidR="0010201F" w:rsidRPr="00024164" w:rsidRDefault="0010201F" w:rsidP="00864C0D">
            <w:pPr>
              <w:tabs>
                <w:tab w:val="left" w:pos="361"/>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207.65 (30.95)</w:t>
            </w:r>
          </w:p>
        </w:tc>
        <w:tc>
          <w:tcPr>
            <w:tcW w:w="1520" w:type="dxa"/>
            <w:shd w:val="clear" w:color="auto" w:fill="auto"/>
            <w:vAlign w:val="center"/>
          </w:tcPr>
          <w:p w14:paraId="7AB9B20A" w14:textId="77777777" w:rsidR="0010201F" w:rsidRPr="00024164" w:rsidRDefault="0010201F" w:rsidP="00864C0D">
            <w:pPr>
              <w:tabs>
                <w:tab w:val="left" w:pos="381"/>
                <w:tab w:val="left" w:pos="1843"/>
              </w:tabs>
              <w:spacing w:line="480" w:lineRule="auto"/>
              <w:jc w:val="center"/>
              <w:rPr>
                <w:rFonts w:ascii="Calibri Light" w:hAnsi="Calibri Light" w:cs="Calibri Light"/>
                <w:sz w:val="22"/>
                <w:szCs w:val="22"/>
                <w:lang w:val="en-US"/>
              </w:rPr>
            </w:pPr>
            <w:r w:rsidRPr="00024164">
              <w:rPr>
                <w:rFonts w:ascii="Calibri Light" w:hAnsi="Calibri Light" w:cs="Calibri Light"/>
                <w:sz w:val="22"/>
                <w:szCs w:val="22"/>
                <w:lang w:val="en-US"/>
              </w:rPr>
              <w:t>202.89 (29.51)</w:t>
            </w:r>
          </w:p>
        </w:tc>
      </w:tr>
      <w:tr w:rsidR="0010201F" w:rsidRPr="00024164" w14:paraId="61FAA9EA" w14:textId="77777777" w:rsidTr="00864C0D">
        <w:trPr>
          <w:trHeight w:val="454"/>
        </w:trPr>
        <w:tc>
          <w:tcPr>
            <w:tcW w:w="9214" w:type="dxa"/>
            <w:gridSpan w:val="6"/>
            <w:tcBorders>
              <w:top w:val="single" w:sz="4" w:space="0" w:color="auto"/>
              <w:bottom w:val="single" w:sz="4" w:space="0" w:color="auto"/>
            </w:tcBorders>
            <w:shd w:val="clear" w:color="auto" w:fill="auto"/>
            <w:vAlign w:val="center"/>
          </w:tcPr>
          <w:p w14:paraId="58AFC66B" w14:textId="77777777" w:rsidR="0010201F" w:rsidRPr="00024164" w:rsidRDefault="0010201F" w:rsidP="00864C0D">
            <w:pPr>
              <w:tabs>
                <w:tab w:val="left" w:pos="381"/>
              </w:tabs>
              <w:spacing w:line="480" w:lineRule="auto"/>
              <w:jc w:val="both"/>
              <w:rPr>
                <w:rFonts w:ascii="Calibri Light" w:hAnsi="Calibri Light" w:cs="Calibri Light"/>
                <w:i/>
                <w:sz w:val="22"/>
                <w:szCs w:val="22"/>
                <w:lang w:val="en-US"/>
              </w:rPr>
            </w:pPr>
            <w:r w:rsidRPr="00024164">
              <w:rPr>
                <w:rFonts w:ascii="Calibri Light" w:hAnsi="Calibri Light" w:cs="Calibri Light"/>
                <w:i/>
                <w:sz w:val="22"/>
                <w:szCs w:val="22"/>
                <w:lang w:val="en-US"/>
              </w:rPr>
              <w:t>Note:  Values are mean (SD)</w:t>
            </w:r>
          </w:p>
          <w:p w14:paraId="6A5BE204" w14:textId="77777777" w:rsidR="0010201F" w:rsidRPr="00024164" w:rsidRDefault="0010201F" w:rsidP="00864C0D">
            <w:pPr>
              <w:tabs>
                <w:tab w:val="left" w:pos="381"/>
              </w:tabs>
              <w:spacing w:line="480" w:lineRule="auto"/>
              <w:jc w:val="both"/>
              <w:rPr>
                <w:rFonts w:ascii="Calibri Light" w:hAnsi="Calibri Light" w:cs="Calibri Light"/>
                <w:b/>
                <w:bCs/>
                <w:i/>
                <w:sz w:val="22"/>
                <w:szCs w:val="22"/>
                <w:lang w:val="en-US"/>
              </w:rPr>
            </w:pPr>
            <w:proofErr w:type="spellStart"/>
            <w:r w:rsidRPr="00024164">
              <w:rPr>
                <w:rFonts w:ascii="Calibri Light" w:hAnsi="Calibri Light" w:cs="Calibri Light"/>
                <w:i/>
                <w:sz w:val="22"/>
                <w:szCs w:val="22"/>
              </w:rPr>
              <w:t>Glu</w:t>
            </w:r>
            <w:proofErr w:type="spellEnd"/>
            <w:r w:rsidRPr="00024164">
              <w:rPr>
                <w:rFonts w:ascii="Calibri Light" w:hAnsi="Calibri Light" w:cs="Calibri Light"/>
                <w:i/>
                <w:sz w:val="22"/>
                <w:szCs w:val="22"/>
              </w:rPr>
              <w:t>, glutamate</w:t>
            </w:r>
            <w:r w:rsidRPr="00024164">
              <w:rPr>
                <w:rFonts w:ascii="Calibri Light" w:hAnsi="Calibri Light" w:cs="Times New Roman"/>
                <w:i/>
                <w:iCs/>
                <w:sz w:val="22"/>
                <w:szCs w:val="22"/>
                <w:lang w:val="en-US"/>
              </w:rPr>
              <w:t xml:space="preserve">; </w:t>
            </w:r>
            <w:proofErr w:type="spellStart"/>
            <w:r w:rsidRPr="00024164">
              <w:rPr>
                <w:rFonts w:ascii="Calibri Light" w:hAnsi="Calibri Light" w:cs="Times New Roman"/>
                <w:i/>
                <w:iCs/>
                <w:sz w:val="22"/>
                <w:szCs w:val="22"/>
                <w:lang w:val="en-US"/>
              </w:rPr>
              <w:t>tNAA</w:t>
            </w:r>
            <w:proofErr w:type="spellEnd"/>
            <w:r w:rsidRPr="00024164">
              <w:rPr>
                <w:rFonts w:ascii="Calibri Light" w:hAnsi="Calibri Light" w:cs="Times New Roman"/>
                <w:i/>
                <w:iCs/>
                <w:sz w:val="22"/>
                <w:szCs w:val="22"/>
                <w:lang w:val="en-US"/>
              </w:rPr>
              <w:t>, total-N-</w:t>
            </w:r>
            <w:proofErr w:type="spellStart"/>
            <w:r w:rsidRPr="00024164">
              <w:rPr>
                <w:rFonts w:ascii="Calibri Light" w:hAnsi="Calibri Light" w:cs="Times New Roman"/>
                <w:i/>
                <w:iCs/>
                <w:sz w:val="22"/>
                <w:szCs w:val="22"/>
                <w:lang w:val="en-US"/>
              </w:rPr>
              <w:t>acetylaspartate</w:t>
            </w:r>
            <w:proofErr w:type="spellEnd"/>
            <w:r w:rsidRPr="00024164">
              <w:rPr>
                <w:rFonts w:ascii="Calibri Light" w:hAnsi="Calibri Light" w:cs="Times New Roman"/>
                <w:i/>
                <w:iCs/>
                <w:sz w:val="22"/>
                <w:szCs w:val="22"/>
                <w:lang w:val="en-US"/>
              </w:rPr>
              <w:t xml:space="preserve"> (NAA, N-</w:t>
            </w:r>
            <w:proofErr w:type="spellStart"/>
            <w:r w:rsidRPr="00024164">
              <w:rPr>
                <w:rFonts w:ascii="Calibri Light" w:hAnsi="Calibri Light" w:cs="Times New Roman"/>
                <w:i/>
                <w:iCs/>
                <w:sz w:val="22"/>
                <w:szCs w:val="22"/>
                <w:lang w:val="en-US"/>
              </w:rPr>
              <w:t>acetylaspartate</w:t>
            </w:r>
            <w:proofErr w:type="spellEnd"/>
            <w:r w:rsidRPr="00024164">
              <w:rPr>
                <w:rFonts w:ascii="Calibri Light" w:hAnsi="Calibri Light" w:cs="Times New Roman"/>
                <w:i/>
                <w:iCs/>
                <w:sz w:val="22"/>
                <w:szCs w:val="22"/>
                <w:lang w:val="en-US"/>
              </w:rPr>
              <w:t xml:space="preserve"> + NAAG, N-acetyl-</w:t>
            </w:r>
            <w:proofErr w:type="spellStart"/>
            <w:r w:rsidRPr="00024164">
              <w:rPr>
                <w:rFonts w:ascii="Calibri Light" w:hAnsi="Calibri Light" w:cs="Times New Roman"/>
                <w:i/>
                <w:iCs/>
                <w:sz w:val="22"/>
                <w:szCs w:val="22"/>
                <w:lang w:val="en-US"/>
              </w:rPr>
              <w:t>aspartylglutamate</w:t>
            </w:r>
            <w:proofErr w:type="spellEnd"/>
            <w:r w:rsidRPr="00024164">
              <w:rPr>
                <w:rFonts w:ascii="Calibri Light" w:hAnsi="Calibri Light" w:cs="Times New Roman"/>
                <w:i/>
                <w:iCs/>
                <w:sz w:val="22"/>
                <w:szCs w:val="22"/>
                <w:lang w:val="en-US"/>
              </w:rPr>
              <w:t>);</w:t>
            </w:r>
            <w:r w:rsidRPr="00024164">
              <w:rPr>
                <w:rFonts w:ascii="Calibri Light" w:hAnsi="Calibri Light" w:cs="Calibri Light"/>
                <w:i/>
                <w:sz w:val="22"/>
                <w:szCs w:val="22"/>
                <w:lang w:val="en-US"/>
              </w:rPr>
              <w:t xml:space="preserve"> ACC, anterior cingulate cortex; PUT R, right putamen; PUT L, left putamen; DLPFC R, right dorsolateral prefrontal cortex; DLPFC L, left dorsolateral prefrontal cortex</w:t>
            </w:r>
            <w:r w:rsidRPr="00024164">
              <w:rPr>
                <w:rFonts w:ascii="Calibri Light" w:hAnsi="Calibri Light" w:cs="Times New Roman"/>
                <w:i/>
                <w:iCs/>
                <w:sz w:val="22"/>
                <w:szCs w:val="22"/>
                <w:lang w:val="en-US"/>
              </w:rPr>
              <w:t>;</w:t>
            </w:r>
            <w:r w:rsidRPr="00024164">
              <w:rPr>
                <w:rFonts w:ascii="Calibri Light" w:hAnsi="Calibri Light" w:cs="Calibri Light"/>
                <w:b/>
                <w:bCs/>
                <w:i/>
                <w:sz w:val="22"/>
                <w:szCs w:val="22"/>
                <w:lang w:val="en-US"/>
              </w:rPr>
              <w:t xml:space="preserve"> </w:t>
            </w:r>
            <w:r w:rsidRPr="00024164">
              <w:rPr>
                <w:rFonts w:ascii="Calibri Light" w:hAnsi="Calibri Light" w:cs="Calibri Light"/>
                <w:i/>
                <w:sz w:val="22"/>
                <w:szCs w:val="22"/>
                <w:lang w:val="en-US"/>
              </w:rPr>
              <w:t xml:space="preserve">CRLB, Cramer-Rao Lower Bound; </w:t>
            </w:r>
            <w:proofErr w:type="spellStart"/>
            <w:r w:rsidRPr="00024164">
              <w:rPr>
                <w:rFonts w:ascii="Calibri Light" w:hAnsi="Calibri Light" w:cs="Calibri Light"/>
                <w:i/>
                <w:sz w:val="22"/>
                <w:szCs w:val="22"/>
                <w:lang w:val="en-US"/>
              </w:rPr>
              <w:t>tNAA</w:t>
            </w:r>
            <w:proofErr w:type="spellEnd"/>
            <w:r w:rsidRPr="00024164">
              <w:rPr>
                <w:rFonts w:ascii="Calibri Light" w:hAnsi="Calibri Light" w:cs="Calibri Light"/>
                <w:i/>
                <w:sz w:val="22"/>
                <w:szCs w:val="22"/>
                <w:lang w:val="en-US"/>
              </w:rPr>
              <w:t xml:space="preserve"> </w:t>
            </w:r>
            <w:proofErr w:type="spellStart"/>
            <w:r w:rsidRPr="00024164">
              <w:rPr>
                <w:rFonts w:ascii="Calibri Light" w:hAnsi="Calibri Light" w:cs="Calibri Light"/>
                <w:i/>
                <w:sz w:val="22"/>
                <w:szCs w:val="22"/>
                <w:lang w:val="en-US"/>
              </w:rPr>
              <w:t>lw</w:t>
            </w:r>
            <w:proofErr w:type="spellEnd"/>
            <w:r w:rsidRPr="00024164">
              <w:rPr>
                <w:rFonts w:ascii="Calibri Light" w:hAnsi="Calibri Light" w:cs="Calibri Light"/>
                <w:i/>
                <w:sz w:val="22"/>
                <w:szCs w:val="22"/>
                <w:lang w:val="en-US"/>
              </w:rPr>
              <w:t xml:space="preserve">, </w:t>
            </w:r>
            <w:proofErr w:type="spellStart"/>
            <w:r w:rsidRPr="00024164">
              <w:rPr>
                <w:rFonts w:ascii="Calibri Light" w:hAnsi="Calibri Light" w:cs="Calibri Light"/>
                <w:i/>
                <w:sz w:val="22"/>
                <w:szCs w:val="22"/>
                <w:lang w:val="en-US"/>
              </w:rPr>
              <w:t>tNAA</w:t>
            </w:r>
            <w:proofErr w:type="spellEnd"/>
            <w:r w:rsidRPr="00024164">
              <w:rPr>
                <w:rFonts w:ascii="Calibri Light" w:hAnsi="Calibri Light" w:cs="Calibri Light"/>
                <w:i/>
                <w:sz w:val="22"/>
                <w:szCs w:val="22"/>
                <w:lang w:val="en-US"/>
              </w:rPr>
              <w:t xml:space="preserve"> linewidth; SNR, Signal-to-noise Ratio; SD, standard deviation</w:t>
            </w:r>
          </w:p>
        </w:tc>
      </w:tr>
    </w:tbl>
    <w:p w14:paraId="68555683" w14:textId="77777777" w:rsidR="0010201F" w:rsidRPr="00024164" w:rsidRDefault="0010201F" w:rsidP="00243B06">
      <w:pPr>
        <w:rPr>
          <w:rFonts w:ascii="Calibri Light" w:hAnsi="Calibri Light" w:cs="Calibri Light"/>
          <w:i/>
          <w:iCs/>
          <w:color w:val="000000"/>
        </w:rPr>
      </w:pPr>
      <w:r w:rsidRPr="00024164">
        <w:rPr>
          <w:rFonts w:ascii="Calibri Light" w:hAnsi="Calibri Light" w:cs="Calibri Light"/>
          <w:color w:val="000000"/>
        </w:rPr>
        <w:br w:type="page"/>
      </w:r>
    </w:p>
    <w:p w14:paraId="7ADA9023" w14:textId="440E242C" w:rsidR="00563C56" w:rsidRPr="00024164" w:rsidRDefault="00563C56" w:rsidP="00563C56">
      <w:pPr>
        <w:pStyle w:val="Caption"/>
        <w:spacing w:after="0"/>
        <w:rPr>
          <w:rFonts w:ascii="Calibri Light" w:hAnsi="Calibri Light" w:cs="Calibri Light"/>
          <w:i w:val="0"/>
          <w:iCs w:val="0"/>
          <w:color w:val="000000"/>
          <w:sz w:val="24"/>
          <w:szCs w:val="24"/>
        </w:rPr>
      </w:pPr>
      <w:r w:rsidRPr="00024164">
        <w:rPr>
          <w:rFonts w:ascii="Calibri Light" w:hAnsi="Calibri Light" w:cs="Calibri Light"/>
          <w:color w:val="000000"/>
          <w:sz w:val="24"/>
          <w:szCs w:val="24"/>
        </w:rPr>
        <w:lastRenderedPageBreak/>
        <w:t>Table</w:t>
      </w:r>
      <w:r w:rsidR="004549CC" w:rsidRPr="00024164">
        <w:rPr>
          <w:rFonts w:ascii="Calibri Light" w:hAnsi="Calibri Light" w:cs="Calibri Light"/>
          <w:color w:val="000000"/>
          <w:sz w:val="24"/>
          <w:szCs w:val="24"/>
        </w:rPr>
        <w:t xml:space="preserve"> S</w:t>
      </w:r>
      <w:r w:rsidR="00C66E1D" w:rsidRPr="00024164">
        <w:rPr>
          <w:rFonts w:ascii="Calibri Light" w:hAnsi="Calibri Light" w:cs="Calibri Light"/>
          <w:color w:val="000000"/>
          <w:sz w:val="24"/>
          <w:szCs w:val="24"/>
        </w:rPr>
        <w:t>3</w:t>
      </w:r>
      <w:r w:rsidRPr="00024164">
        <w:rPr>
          <w:rFonts w:ascii="Calibri Light" w:hAnsi="Calibri Light" w:cs="Calibri Light"/>
          <w:color w:val="000000"/>
          <w:sz w:val="24"/>
          <w:szCs w:val="24"/>
        </w:rPr>
        <w:t>:</w:t>
      </w:r>
      <w:r w:rsidR="008C5CE5" w:rsidRPr="00024164">
        <w:rPr>
          <w:rFonts w:ascii="Calibri Light" w:hAnsi="Calibri Light" w:cs="Calibri Light"/>
          <w:color w:val="000000"/>
          <w:sz w:val="24"/>
          <w:szCs w:val="24"/>
        </w:rPr>
        <w:t xml:space="preserve"> G</w:t>
      </w:r>
      <w:r w:rsidR="004549CC" w:rsidRPr="00024164">
        <w:rPr>
          <w:rFonts w:ascii="Calibri Light" w:hAnsi="Calibri Light" w:cs="Calibri Light"/>
          <w:color w:val="000000"/>
          <w:sz w:val="24"/>
          <w:szCs w:val="24"/>
        </w:rPr>
        <w:t>roup differences</w:t>
      </w:r>
      <w:r w:rsidR="008C5CE5" w:rsidRPr="00024164">
        <w:rPr>
          <w:rFonts w:ascii="Calibri Light" w:hAnsi="Calibri Light" w:cs="Calibri Light"/>
          <w:color w:val="000000"/>
          <w:sz w:val="24"/>
          <w:szCs w:val="24"/>
        </w:rPr>
        <w:t xml:space="preserve"> SPQ and AQ</w:t>
      </w:r>
    </w:p>
    <w:tbl>
      <w:tblPr>
        <w:tblW w:w="9072" w:type="dxa"/>
        <w:tblBorders>
          <w:top w:val="single" w:sz="4" w:space="0" w:color="7F7F7F"/>
          <w:bottom w:val="single" w:sz="4" w:space="0" w:color="7F7F7F"/>
        </w:tblBorders>
        <w:tblLayout w:type="fixed"/>
        <w:tblLook w:val="04A0" w:firstRow="1" w:lastRow="0" w:firstColumn="1" w:lastColumn="0" w:noHBand="0" w:noVBand="1"/>
      </w:tblPr>
      <w:tblGrid>
        <w:gridCol w:w="2494"/>
        <w:gridCol w:w="1757"/>
        <w:gridCol w:w="1757"/>
        <w:gridCol w:w="1531"/>
        <w:gridCol w:w="1533"/>
      </w:tblGrid>
      <w:tr w:rsidR="00563C56" w:rsidRPr="00024164" w14:paraId="384EC9B3" w14:textId="77777777" w:rsidTr="00864C0D">
        <w:trPr>
          <w:trHeight w:val="454"/>
        </w:trPr>
        <w:tc>
          <w:tcPr>
            <w:tcW w:w="2494" w:type="dxa"/>
            <w:tcBorders>
              <w:top w:val="single" w:sz="4" w:space="0" w:color="auto"/>
              <w:bottom w:val="single" w:sz="8" w:space="0" w:color="auto"/>
            </w:tcBorders>
            <w:shd w:val="clear" w:color="auto" w:fill="auto"/>
            <w:vAlign w:val="bottom"/>
            <w:hideMark/>
          </w:tcPr>
          <w:p w14:paraId="2DD89703" w14:textId="77777777" w:rsidR="00563C56" w:rsidRPr="00024164" w:rsidRDefault="00563C56" w:rsidP="00864C0D">
            <w:pPr>
              <w:snapToGrid w:val="0"/>
              <w:spacing w:before="240" w:line="360" w:lineRule="auto"/>
              <w:rPr>
                <w:rFonts w:ascii="Calibri Light" w:hAnsi="Calibri Light" w:cs="Calibri Light"/>
                <w:sz w:val="22"/>
                <w:szCs w:val="22"/>
              </w:rPr>
            </w:pPr>
          </w:p>
        </w:tc>
        <w:tc>
          <w:tcPr>
            <w:tcW w:w="1757" w:type="dxa"/>
            <w:tcBorders>
              <w:top w:val="single" w:sz="4" w:space="0" w:color="auto"/>
              <w:bottom w:val="single" w:sz="8" w:space="0" w:color="auto"/>
            </w:tcBorders>
            <w:shd w:val="clear" w:color="auto" w:fill="auto"/>
            <w:vAlign w:val="center"/>
            <w:hideMark/>
          </w:tcPr>
          <w:p w14:paraId="69261126" w14:textId="44580D04" w:rsidR="00563C56" w:rsidRPr="00024164" w:rsidRDefault="00563C56" w:rsidP="00864C0D">
            <w:pPr>
              <w:snapToGrid w:val="0"/>
              <w:spacing w:before="240" w:line="360" w:lineRule="auto"/>
              <w:jc w:val="center"/>
              <w:rPr>
                <w:rFonts w:ascii="Calibri Light" w:hAnsi="Calibri Light" w:cs="Calibri Light"/>
                <w:b/>
                <w:bCs/>
                <w:sz w:val="22"/>
                <w:szCs w:val="22"/>
              </w:rPr>
            </w:pPr>
            <w:r w:rsidRPr="00024164">
              <w:rPr>
                <w:rFonts w:ascii="Calibri Light" w:hAnsi="Calibri Light" w:cs="Calibri Light"/>
                <w:b/>
                <w:bCs/>
                <w:sz w:val="22"/>
                <w:szCs w:val="22"/>
              </w:rPr>
              <w:t>Low SPQ</w:t>
            </w:r>
          </w:p>
        </w:tc>
        <w:tc>
          <w:tcPr>
            <w:tcW w:w="1757" w:type="dxa"/>
            <w:tcBorders>
              <w:top w:val="single" w:sz="4" w:space="0" w:color="auto"/>
              <w:bottom w:val="single" w:sz="8" w:space="0" w:color="auto"/>
            </w:tcBorders>
            <w:shd w:val="clear" w:color="auto" w:fill="auto"/>
            <w:vAlign w:val="center"/>
            <w:hideMark/>
          </w:tcPr>
          <w:p w14:paraId="746CCE72" w14:textId="03FC581C" w:rsidR="00563C56" w:rsidRPr="00024164" w:rsidRDefault="00563C56" w:rsidP="00864C0D">
            <w:pPr>
              <w:snapToGrid w:val="0"/>
              <w:spacing w:before="240" w:line="360" w:lineRule="auto"/>
              <w:jc w:val="center"/>
              <w:rPr>
                <w:rFonts w:ascii="Calibri Light" w:hAnsi="Calibri Light" w:cs="Calibri Light"/>
                <w:b/>
                <w:bCs/>
                <w:sz w:val="22"/>
                <w:szCs w:val="22"/>
              </w:rPr>
            </w:pPr>
            <w:r w:rsidRPr="00024164">
              <w:rPr>
                <w:rFonts w:ascii="Calibri Light" w:hAnsi="Calibri Light" w:cs="Calibri Light"/>
                <w:b/>
                <w:bCs/>
                <w:sz w:val="22"/>
                <w:szCs w:val="22"/>
              </w:rPr>
              <w:t>High SPQ</w:t>
            </w:r>
          </w:p>
        </w:tc>
        <w:tc>
          <w:tcPr>
            <w:tcW w:w="1531" w:type="dxa"/>
            <w:tcBorders>
              <w:top w:val="single" w:sz="4" w:space="0" w:color="auto"/>
              <w:bottom w:val="single" w:sz="8" w:space="0" w:color="auto"/>
            </w:tcBorders>
            <w:shd w:val="clear" w:color="auto" w:fill="auto"/>
            <w:vAlign w:val="center"/>
          </w:tcPr>
          <w:p w14:paraId="0D38DDFC" w14:textId="77777777" w:rsidR="00563C56" w:rsidRPr="00024164" w:rsidRDefault="00563C56" w:rsidP="00864C0D">
            <w:pPr>
              <w:snapToGrid w:val="0"/>
              <w:spacing w:before="240" w:line="360" w:lineRule="auto"/>
              <w:ind w:right="-253"/>
              <w:jc w:val="center"/>
              <w:rPr>
                <w:rFonts w:ascii="Calibri Light" w:hAnsi="Calibri Light" w:cs="Calibri Light"/>
                <w:b/>
                <w:bCs/>
                <w:sz w:val="22"/>
                <w:szCs w:val="22"/>
                <w:vertAlign w:val="superscript"/>
              </w:rPr>
            </w:pPr>
            <w:r w:rsidRPr="00024164">
              <w:rPr>
                <w:rFonts w:ascii="Calibri Light" w:hAnsi="Calibri Light" w:cs="Calibri Light"/>
                <w:b/>
                <w:bCs/>
                <w:sz w:val="22"/>
                <w:szCs w:val="22"/>
              </w:rPr>
              <w:t>P-value</w:t>
            </w:r>
            <w:r w:rsidRPr="00024164">
              <w:rPr>
                <w:rFonts w:ascii="Calibri Light" w:hAnsi="Calibri Light" w:cs="Calibri Light"/>
                <w:sz w:val="22"/>
                <w:szCs w:val="22"/>
                <w:vertAlign w:val="superscript"/>
              </w:rPr>
              <w:t>1</w:t>
            </w:r>
          </w:p>
        </w:tc>
        <w:tc>
          <w:tcPr>
            <w:tcW w:w="1533" w:type="dxa"/>
            <w:tcBorders>
              <w:top w:val="single" w:sz="4" w:space="0" w:color="auto"/>
              <w:bottom w:val="single" w:sz="8" w:space="0" w:color="auto"/>
            </w:tcBorders>
            <w:shd w:val="clear" w:color="auto" w:fill="auto"/>
            <w:vAlign w:val="center"/>
          </w:tcPr>
          <w:p w14:paraId="59A8B5AE" w14:textId="77777777" w:rsidR="00563C56" w:rsidRPr="00024164" w:rsidRDefault="00563C56" w:rsidP="00864C0D">
            <w:pPr>
              <w:snapToGrid w:val="0"/>
              <w:spacing w:before="240" w:line="360" w:lineRule="auto"/>
              <w:ind w:right="-253"/>
              <w:jc w:val="center"/>
              <w:rPr>
                <w:rFonts w:ascii="Calibri Light" w:hAnsi="Calibri Light" w:cs="Calibri Light"/>
                <w:b/>
                <w:bCs/>
                <w:sz w:val="22"/>
                <w:szCs w:val="22"/>
              </w:rPr>
            </w:pPr>
            <w:r w:rsidRPr="00024164">
              <w:rPr>
                <w:rFonts w:ascii="Calibri Light" w:hAnsi="Calibri Light" w:cs="Calibri Light"/>
                <w:b/>
                <w:bCs/>
                <w:sz w:val="22"/>
                <w:szCs w:val="22"/>
              </w:rPr>
              <w:t>W</w:t>
            </w:r>
          </w:p>
        </w:tc>
      </w:tr>
      <w:tr w:rsidR="00563C56" w:rsidRPr="00024164" w14:paraId="4A969082" w14:textId="77777777" w:rsidTr="00864C0D">
        <w:trPr>
          <w:trHeight w:val="459"/>
        </w:trPr>
        <w:tc>
          <w:tcPr>
            <w:tcW w:w="2494" w:type="dxa"/>
            <w:tcBorders>
              <w:top w:val="single" w:sz="8" w:space="0" w:color="auto"/>
              <w:bottom w:val="single" w:sz="4" w:space="0" w:color="auto"/>
            </w:tcBorders>
            <w:shd w:val="clear" w:color="auto" w:fill="auto"/>
            <w:vAlign w:val="center"/>
          </w:tcPr>
          <w:p w14:paraId="419CAAAC" w14:textId="77777777" w:rsidR="00563C56" w:rsidRPr="00024164" w:rsidRDefault="00563C56" w:rsidP="00864C0D">
            <w:pPr>
              <w:snapToGrid w:val="0"/>
              <w:spacing w:line="360" w:lineRule="auto"/>
              <w:rPr>
                <w:rFonts w:ascii="Calibri Light" w:hAnsi="Calibri Light" w:cs="Calibri Light"/>
                <w:sz w:val="22"/>
                <w:szCs w:val="22"/>
              </w:rPr>
            </w:pPr>
            <w:r w:rsidRPr="00024164">
              <w:rPr>
                <w:rFonts w:ascii="Calibri Light" w:hAnsi="Calibri Light" w:cs="Calibri Light"/>
                <w:sz w:val="22"/>
                <w:szCs w:val="22"/>
              </w:rPr>
              <w:t>Age</w:t>
            </w:r>
          </w:p>
        </w:tc>
        <w:tc>
          <w:tcPr>
            <w:tcW w:w="1757" w:type="dxa"/>
            <w:tcBorders>
              <w:top w:val="single" w:sz="8" w:space="0" w:color="auto"/>
              <w:bottom w:val="single" w:sz="4" w:space="0" w:color="auto"/>
            </w:tcBorders>
            <w:shd w:val="clear" w:color="auto" w:fill="auto"/>
            <w:vAlign w:val="center"/>
          </w:tcPr>
          <w:p w14:paraId="324C6FBD" w14:textId="20E524C9" w:rsidR="00563C56" w:rsidRPr="00024164" w:rsidRDefault="00563C56" w:rsidP="00864C0D">
            <w:pPr>
              <w:snapToGrid w:val="0"/>
              <w:spacing w:line="360" w:lineRule="auto"/>
              <w:jc w:val="center"/>
              <w:rPr>
                <w:rFonts w:ascii="Calibri Light" w:hAnsi="Calibri Light" w:cs="Calibri Light"/>
                <w:sz w:val="22"/>
                <w:szCs w:val="22"/>
              </w:rPr>
            </w:pPr>
            <w:r w:rsidRPr="00024164">
              <w:rPr>
                <w:rFonts w:ascii="Calibri Light" w:hAnsi="Calibri Light" w:cs="Calibri Light"/>
                <w:sz w:val="22"/>
                <w:szCs w:val="22"/>
              </w:rPr>
              <w:t>23.59 (3.91)</w:t>
            </w:r>
          </w:p>
        </w:tc>
        <w:tc>
          <w:tcPr>
            <w:tcW w:w="1757" w:type="dxa"/>
            <w:tcBorders>
              <w:top w:val="single" w:sz="8" w:space="0" w:color="auto"/>
              <w:bottom w:val="single" w:sz="4" w:space="0" w:color="auto"/>
            </w:tcBorders>
            <w:shd w:val="clear" w:color="auto" w:fill="auto"/>
            <w:vAlign w:val="center"/>
          </w:tcPr>
          <w:p w14:paraId="396764AD" w14:textId="389AC432" w:rsidR="00563C56" w:rsidRPr="00024164" w:rsidRDefault="00563C56" w:rsidP="00864C0D">
            <w:pPr>
              <w:snapToGrid w:val="0"/>
              <w:spacing w:line="360" w:lineRule="auto"/>
              <w:jc w:val="center"/>
              <w:rPr>
                <w:rFonts w:ascii="Calibri Light" w:hAnsi="Calibri Light" w:cs="Calibri Light"/>
                <w:sz w:val="22"/>
                <w:szCs w:val="22"/>
              </w:rPr>
            </w:pPr>
            <w:r w:rsidRPr="00024164">
              <w:rPr>
                <w:rFonts w:ascii="Calibri Light" w:hAnsi="Calibri Light" w:cs="Calibri Light"/>
                <w:sz w:val="22"/>
                <w:szCs w:val="22"/>
              </w:rPr>
              <w:t>23.65 (3.90)</w:t>
            </w:r>
          </w:p>
        </w:tc>
        <w:tc>
          <w:tcPr>
            <w:tcW w:w="1531" w:type="dxa"/>
            <w:tcBorders>
              <w:top w:val="single" w:sz="8" w:space="0" w:color="auto"/>
              <w:bottom w:val="single" w:sz="4" w:space="0" w:color="auto"/>
            </w:tcBorders>
            <w:shd w:val="clear" w:color="auto" w:fill="auto"/>
            <w:vAlign w:val="center"/>
          </w:tcPr>
          <w:p w14:paraId="4E8E1178" w14:textId="0C8572F4" w:rsidR="00563C56" w:rsidRPr="00024164" w:rsidRDefault="00563C56" w:rsidP="00864C0D">
            <w:pPr>
              <w:snapToGrid w:val="0"/>
              <w:spacing w:line="360" w:lineRule="auto"/>
              <w:ind w:right="-253"/>
              <w:jc w:val="center"/>
              <w:rPr>
                <w:rFonts w:ascii="Calibri Light" w:hAnsi="Calibri Light" w:cs="Calibri Light"/>
                <w:sz w:val="22"/>
                <w:szCs w:val="22"/>
              </w:rPr>
            </w:pPr>
            <w:r w:rsidRPr="00024164">
              <w:rPr>
                <w:rFonts w:ascii="Calibri Light" w:hAnsi="Calibri Light" w:cs="Calibri Light"/>
                <w:sz w:val="22"/>
                <w:szCs w:val="22"/>
              </w:rPr>
              <w:t>0.9857</w:t>
            </w:r>
          </w:p>
        </w:tc>
        <w:tc>
          <w:tcPr>
            <w:tcW w:w="1533" w:type="dxa"/>
            <w:tcBorders>
              <w:top w:val="single" w:sz="8" w:space="0" w:color="auto"/>
              <w:bottom w:val="single" w:sz="4" w:space="0" w:color="auto"/>
            </w:tcBorders>
            <w:shd w:val="clear" w:color="auto" w:fill="auto"/>
            <w:vAlign w:val="center"/>
          </w:tcPr>
          <w:p w14:paraId="3B411384" w14:textId="0B686838" w:rsidR="00563C56" w:rsidRPr="00024164" w:rsidRDefault="00563C56" w:rsidP="00864C0D">
            <w:pPr>
              <w:snapToGrid w:val="0"/>
              <w:spacing w:line="360" w:lineRule="auto"/>
              <w:ind w:right="-253"/>
              <w:jc w:val="center"/>
              <w:rPr>
                <w:rFonts w:ascii="Calibri Light" w:hAnsi="Calibri Light" w:cs="Calibri Light"/>
                <w:sz w:val="22"/>
                <w:szCs w:val="22"/>
              </w:rPr>
            </w:pPr>
            <w:r w:rsidRPr="00024164">
              <w:rPr>
                <w:rFonts w:ascii="Calibri Light" w:hAnsi="Calibri Light" w:cs="Calibri Light"/>
                <w:sz w:val="22"/>
                <w:szCs w:val="22"/>
              </w:rPr>
              <w:t>349.5</w:t>
            </w:r>
          </w:p>
        </w:tc>
      </w:tr>
      <w:tr w:rsidR="00563C56" w:rsidRPr="00024164" w14:paraId="0CC4EDBE" w14:textId="77777777" w:rsidTr="00563C56">
        <w:trPr>
          <w:trHeight w:val="454"/>
        </w:trPr>
        <w:tc>
          <w:tcPr>
            <w:tcW w:w="2494" w:type="dxa"/>
            <w:tcBorders>
              <w:top w:val="single" w:sz="4" w:space="0" w:color="auto"/>
              <w:bottom w:val="nil"/>
            </w:tcBorders>
            <w:shd w:val="clear" w:color="auto" w:fill="auto"/>
            <w:vAlign w:val="center"/>
            <w:hideMark/>
          </w:tcPr>
          <w:p w14:paraId="0D32B81A" w14:textId="58890FFD" w:rsidR="00563C56" w:rsidRPr="00024164" w:rsidRDefault="00563C56" w:rsidP="00864C0D">
            <w:pPr>
              <w:snapToGrid w:val="0"/>
              <w:spacing w:line="360" w:lineRule="auto"/>
              <w:rPr>
                <w:rFonts w:ascii="Calibri Light" w:hAnsi="Calibri Light" w:cs="Calibri Light"/>
                <w:sz w:val="22"/>
                <w:szCs w:val="22"/>
              </w:rPr>
            </w:pPr>
            <w:r w:rsidRPr="00024164">
              <w:rPr>
                <w:rFonts w:ascii="Calibri Light" w:hAnsi="Calibri Light" w:cs="Calibri Light"/>
                <w:sz w:val="22"/>
                <w:szCs w:val="22"/>
              </w:rPr>
              <w:t>SPQ: total score (/296)</w:t>
            </w:r>
          </w:p>
        </w:tc>
        <w:tc>
          <w:tcPr>
            <w:tcW w:w="1757" w:type="dxa"/>
            <w:tcBorders>
              <w:top w:val="single" w:sz="4" w:space="0" w:color="auto"/>
              <w:bottom w:val="nil"/>
            </w:tcBorders>
            <w:shd w:val="clear" w:color="auto" w:fill="auto"/>
            <w:vAlign w:val="center"/>
          </w:tcPr>
          <w:p w14:paraId="6DCD6DFF" w14:textId="6120C45D" w:rsidR="00563C56" w:rsidRPr="00024164" w:rsidRDefault="00563C56" w:rsidP="00864C0D">
            <w:pPr>
              <w:snapToGrid w:val="0"/>
              <w:spacing w:line="360" w:lineRule="auto"/>
              <w:jc w:val="center"/>
              <w:rPr>
                <w:rFonts w:ascii="Calibri Light" w:hAnsi="Calibri Light" w:cs="Calibri Light"/>
                <w:sz w:val="22"/>
                <w:szCs w:val="22"/>
              </w:rPr>
            </w:pPr>
            <w:r w:rsidRPr="00024164">
              <w:rPr>
                <w:rFonts w:ascii="Calibri Light" w:hAnsi="Calibri Light" w:cs="Calibri Light"/>
                <w:sz w:val="22"/>
                <w:szCs w:val="22"/>
              </w:rPr>
              <w:t>49.59 (15.75)</w:t>
            </w:r>
          </w:p>
        </w:tc>
        <w:tc>
          <w:tcPr>
            <w:tcW w:w="1757" w:type="dxa"/>
            <w:tcBorders>
              <w:top w:val="single" w:sz="4" w:space="0" w:color="auto"/>
              <w:bottom w:val="nil"/>
            </w:tcBorders>
            <w:shd w:val="clear" w:color="auto" w:fill="auto"/>
            <w:vAlign w:val="center"/>
          </w:tcPr>
          <w:p w14:paraId="7D01C472" w14:textId="7BBFEF71" w:rsidR="00563C56" w:rsidRPr="00024164" w:rsidRDefault="00563C56" w:rsidP="00864C0D">
            <w:pPr>
              <w:snapToGrid w:val="0"/>
              <w:spacing w:line="360" w:lineRule="auto"/>
              <w:jc w:val="center"/>
              <w:rPr>
                <w:rFonts w:ascii="Calibri Light" w:hAnsi="Calibri Light" w:cs="Calibri Light"/>
                <w:sz w:val="22"/>
                <w:szCs w:val="22"/>
              </w:rPr>
            </w:pPr>
            <w:r w:rsidRPr="00024164">
              <w:rPr>
                <w:rFonts w:ascii="Calibri Light" w:hAnsi="Calibri Light" w:cs="Calibri Light"/>
                <w:sz w:val="22"/>
                <w:szCs w:val="22"/>
              </w:rPr>
              <w:t>133.00 (32.67)</w:t>
            </w:r>
          </w:p>
        </w:tc>
        <w:tc>
          <w:tcPr>
            <w:tcW w:w="1531" w:type="dxa"/>
            <w:tcBorders>
              <w:top w:val="single" w:sz="4" w:space="0" w:color="auto"/>
              <w:bottom w:val="nil"/>
            </w:tcBorders>
            <w:shd w:val="clear" w:color="auto" w:fill="auto"/>
            <w:vAlign w:val="center"/>
          </w:tcPr>
          <w:p w14:paraId="47DA5082" w14:textId="4113FD16" w:rsidR="00563C56" w:rsidRPr="00024164" w:rsidRDefault="00563C56" w:rsidP="00864C0D">
            <w:pPr>
              <w:snapToGrid w:val="0"/>
              <w:spacing w:line="360" w:lineRule="auto"/>
              <w:ind w:right="-253"/>
              <w:jc w:val="center"/>
              <w:rPr>
                <w:rFonts w:ascii="Calibri Light" w:hAnsi="Calibri Light" w:cs="Calibri Light"/>
                <w:sz w:val="22"/>
                <w:szCs w:val="22"/>
              </w:rPr>
            </w:pPr>
            <w:r w:rsidRPr="00024164">
              <w:rPr>
                <w:rFonts w:ascii="Calibri Light" w:hAnsi="Calibri Light" w:cs="Calibri Light"/>
                <w:sz w:val="22"/>
                <w:szCs w:val="22"/>
              </w:rPr>
              <w:t>&lt;0.0001</w:t>
            </w:r>
          </w:p>
        </w:tc>
        <w:tc>
          <w:tcPr>
            <w:tcW w:w="1533" w:type="dxa"/>
            <w:tcBorders>
              <w:top w:val="single" w:sz="4" w:space="0" w:color="auto"/>
              <w:bottom w:val="nil"/>
            </w:tcBorders>
            <w:shd w:val="clear" w:color="auto" w:fill="auto"/>
            <w:vAlign w:val="center"/>
          </w:tcPr>
          <w:p w14:paraId="1D4F7840" w14:textId="0D51B8D1" w:rsidR="00563C56" w:rsidRPr="00024164" w:rsidRDefault="00563C56" w:rsidP="00864C0D">
            <w:pPr>
              <w:snapToGrid w:val="0"/>
              <w:spacing w:line="360" w:lineRule="auto"/>
              <w:ind w:right="-253"/>
              <w:jc w:val="center"/>
              <w:rPr>
                <w:rFonts w:ascii="Calibri Light" w:hAnsi="Calibri Light" w:cs="Calibri Light"/>
                <w:sz w:val="22"/>
                <w:szCs w:val="22"/>
              </w:rPr>
            </w:pPr>
            <w:r w:rsidRPr="00024164">
              <w:rPr>
                <w:rFonts w:ascii="Calibri Light" w:hAnsi="Calibri Light" w:cs="Calibri Light"/>
                <w:sz w:val="22"/>
                <w:szCs w:val="22"/>
              </w:rPr>
              <w:t>0</w:t>
            </w:r>
          </w:p>
        </w:tc>
      </w:tr>
      <w:tr w:rsidR="00563C56" w:rsidRPr="00024164" w14:paraId="04029BA2" w14:textId="77777777" w:rsidTr="00563C56">
        <w:trPr>
          <w:trHeight w:val="454"/>
        </w:trPr>
        <w:tc>
          <w:tcPr>
            <w:tcW w:w="2494" w:type="dxa"/>
            <w:tcBorders>
              <w:top w:val="single" w:sz="4" w:space="0" w:color="auto"/>
              <w:bottom w:val="single" w:sz="8" w:space="0" w:color="auto"/>
            </w:tcBorders>
            <w:shd w:val="clear" w:color="auto" w:fill="auto"/>
            <w:vAlign w:val="center"/>
            <w:hideMark/>
          </w:tcPr>
          <w:p w14:paraId="0E3BC1B8" w14:textId="77777777" w:rsidR="00563C56" w:rsidRPr="00024164" w:rsidRDefault="00563C56" w:rsidP="00864C0D">
            <w:pPr>
              <w:snapToGrid w:val="0"/>
              <w:spacing w:line="360" w:lineRule="auto"/>
              <w:rPr>
                <w:rFonts w:ascii="Calibri Light" w:hAnsi="Calibri Light" w:cs="Calibri Light"/>
                <w:sz w:val="22"/>
                <w:szCs w:val="22"/>
              </w:rPr>
            </w:pPr>
            <w:r w:rsidRPr="00024164">
              <w:rPr>
                <w:rFonts w:ascii="Calibri Light" w:hAnsi="Calibri Light" w:cs="Calibri Light"/>
                <w:sz w:val="22"/>
                <w:szCs w:val="22"/>
              </w:rPr>
              <w:t>AQ: total score (/50)</w:t>
            </w:r>
          </w:p>
        </w:tc>
        <w:tc>
          <w:tcPr>
            <w:tcW w:w="1757" w:type="dxa"/>
            <w:tcBorders>
              <w:top w:val="single" w:sz="4" w:space="0" w:color="auto"/>
              <w:bottom w:val="single" w:sz="8" w:space="0" w:color="auto"/>
            </w:tcBorders>
            <w:shd w:val="clear" w:color="auto" w:fill="auto"/>
            <w:vAlign w:val="center"/>
          </w:tcPr>
          <w:p w14:paraId="25836246" w14:textId="2836D2A2" w:rsidR="00563C56" w:rsidRPr="00024164" w:rsidRDefault="00563C56" w:rsidP="00864C0D">
            <w:pPr>
              <w:snapToGrid w:val="0"/>
              <w:spacing w:line="360" w:lineRule="auto"/>
              <w:jc w:val="center"/>
              <w:rPr>
                <w:rFonts w:ascii="Calibri Light" w:hAnsi="Calibri Light" w:cs="Calibri Light"/>
                <w:sz w:val="22"/>
                <w:szCs w:val="22"/>
              </w:rPr>
            </w:pPr>
            <w:r w:rsidRPr="00024164">
              <w:rPr>
                <w:rFonts w:ascii="Calibri Light" w:hAnsi="Calibri Light" w:cs="Calibri Light"/>
                <w:sz w:val="22"/>
                <w:szCs w:val="22"/>
              </w:rPr>
              <w:t>18.66 (6.92)</w:t>
            </w:r>
          </w:p>
        </w:tc>
        <w:tc>
          <w:tcPr>
            <w:tcW w:w="1757" w:type="dxa"/>
            <w:tcBorders>
              <w:top w:val="single" w:sz="4" w:space="0" w:color="auto"/>
              <w:bottom w:val="single" w:sz="8" w:space="0" w:color="auto"/>
            </w:tcBorders>
            <w:shd w:val="clear" w:color="auto" w:fill="auto"/>
            <w:vAlign w:val="center"/>
          </w:tcPr>
          <w:p w14:paraId="3C5DD446" w14:textId="5B755584" w:rsidR="00563C56" w:rsidRPr="00024164" w:rsidRDefault="00563C56" w:rsidP="00864C0D">
            <w:pPr>
              <w:snapToGrid w:val="0"/>
              <w:spacing w:line="360" w:lineRule="auto"/>
              <w:jc w:val="center"/>
              <w:rPr>
                <w:rFonts w:ascii="Calibri Light" w:hAnsi="Calibri Light" w:cs="Calibri Light"/>
                <w:sz w:val="22"/>
                <w:szCs w:val="22"/>
              </w:rPr>
            </w:pPr>
            <w:r w:rsidRPr="00024164">
              <w:rPr>
                <w:rFonts w:ascii="Calibri Light" w:hAnsi="Calibri Light" w:cs="Calibri Light"/>
                <w:sz w:val="22"/>
                <w:szCs w:val="22"/>
              </w:rPr>
              <w:t>24.04 (6.70)</w:t>
            </w:r>
          </w:p>
        </w:tc>
        <w:tc>
          <w:tcPr>
            <w:tcW w:w="1531" w:type="dxa"/>
            <w:tcBorders>
              <w:top w:val="single" w:sz="4" w:space="0" w:color="auto"/>
              <w:bottom w:val="single" w:sz="8" w:space="0" w:color="auto"/>
            </w:tcBorders>
            <w:shd w:val="clear" w:color="auto" w:fill="auto"/>
            <w:vAlign w:val="center"/>
          </w:tcPr>
          <w:p w14:paraId="76A547C9" w14:textId="37C77F7B" w:rsidR="00563C56" w:rsidRPr="00024164" w:rsidRDefault="00563C56" w:rsidP="00864C0D">
            <w:pPr>
              <w:snapToGrid w:val="0"/>
              <w:spacing w:line="360" w:lineRule="auto"/>
              <w:ind w:right="-253"/>
              <w:jc w:val="center"/>
              <w:rPr>
                <w:rFonts w:ascii="Calibri Light" w:hAnsi="Calibri Light" w:cs="Calibri Light"/>
                <w:sz w:val="22"/>
                <w:szCs w:val="22"/>
              </w:rPr>
            </w:pPr>
            <w:r w:rsidRPr="00024164">
              <w:rPr>
                <w:rFonts w:ascii="Calibri Light" w:hAnsi="Calibri Light" w:cs="Calibri Light"/>
                <w:sz w:val="22"/>
                <w:szCs w:val="22"/>
              </w:rPr>
              <w:t>0.0084</w:t>
            </w:r>
          </w:p>
        </w:tc>
        <w:tc>
          <w:tcPr>
            <w:tcW w:w="1533" w:type="dxa"/>
            <w:tcBorders>
              <w:top w:val="single" w:sz="4" w:space="0" w:color="auto"/>
              <w:bottom w:val="single" w:sz="8" w:space="0" w:color="auto"/>
            </w:tcBorders>
            <w:shd w:val="clear" w:color="auto" w:fill="auto"/>
            <w:vAlign w:val="center"/>
          </w:tcPr>
          <w:p w14:paraId="3DBFD95D" w14:textId="27C983C9" w:rsidR="00563C56" w:rsidRPr="00024164" w:rsidRDefault="00563C56" w:rsidP="00864C0D">
            <w:pPr>
              <w:snapToGrid w:val="0"/>
              <w:spacing w:line="360" w:lineRule="auto"/>
              <w:ind w:right="-253"/>
              <w:jc w:val="center"/>
              <w:rPr>
                <w:rFonts w:ascii="Calibri Light" w:hAnsi="Calibri Light" w:cs="Calibri Light"/>
                <w:sz w:val="22"/>
                <w:szCs w:val="22"/>
              </w:rPr>
            </w:pPr>
            <w:r w:rsidRPr="00024164">
              <w:rPr>
                <w:rFonts w:ascii="Calibri Light" w:hAnsi="Calibri Light" w:cs="Calibri Light"/>
                <w:sz w:val="22"/>
                <w:szCs w:val="22"/>
              </w:rPr>
              <w:t>202.5</w:t>
            </w:r>
          </w:p>
        </w:tc>
      </w:tr>
      <w:tr w:rsidR="00563C56" w:rsidRPr="00024164" w14:paraId="301ACCB1" w14:textId="77777777" w:rsidTr="00864C0D">
        <w:trPr>
          <w:trHeight w:val="409"/>
        </w:trPr>
        <w:tc>
          <w:tcPr>
            <w:tcW w:w="9072" w:type="dxa"/>
            <w:gridSpan w:val="5"/>
            <w:tcBorders>
              <w:top w:val="single" w:sz="8" w:space="0" w:color="auto"/>
              <w:bottom w:val="single" w:sz="4" w:space="0" w:color="auto"/>
            </w:tcBorders>
            <w:shd w:val="clear" w:color="auto" w:fill="auto"/>
            <w:vAlign w:val="center"/>
          </w:tcPr>
          <w:p w14:paraId="295EACE0" w14:textId="15A471AD" w:rsidR="00563C56" w:rsidRPr="00024164" w:rsidRDefault="00563C56" w:rsidP="00864C0D">
            <w:pPr>
              <w:snapToGrid w:val="0"/>
              <w:spacing w:line="360" w:lineRule="auto"/>
              <w:ind w:right="-253"/>
              <w:rPr>
                <w:rFonts w:ascii="Calibri Light" w:hAnsi="Calibri Light" w:cs="Calibri Light"/>
                <w:b/>
                <w:bCs/>
                <w:i/>
                <w:sz w:val="22"/>
                <w:szCs w:val="22"/>
              </w:rPr>
            </w:pPr>
            <w:r w:rsidRPr="00024164">
              <w:rPr>
                <w:rFonts w:ascii="Calibri Light" w:hAnsi="Calibri Light" w:cs="Calibri Light"/>
                <w:i/>
                <w:sz w:val="22"/>
                <w:szCs w:val="22"/>
              </w:rPr>
              <w:t xml:space="preserve">Note: </w:t>
            </w:r>
            <w:r w:rsidR="004549CC" w:rsidRPr="00024164">
              <w:rPr>
                <w:rFonts w:ascii="Calibri Light" w:hAnsi="Calibri Light" w:cs="Calibri Light"/>
                <w:i/>
                <w:sz w:val="22"/>
                <w:szCs w:val="22"/>
              </w:rPr>
              <w:t xml:space="preserve">Median split for psychotic-like </w:t>
            </w:r>
            <w:r w:rsidR="00644E67" w:rsidRPr="00024164">
              <w:rPr>
                <w:rFonts w:ascii="Calibri Light" w:hAnsi="Calibri Light" w:cs="Calibri Light"/>
                <w:i/>
                <w:sz w:val="22"/>
                <w:szCs w:val="22"/>
              </w:rPr>
              <w:t>experiences</w:t>
            </w:r>
            <w:r w:rsidR="004549CC" w:rsidRPr="00024164">
              <w:rPr>
                <w:rFonts w:ascii="Calibri Light" w:hAnsi="Calibri Light" w:cs="Calibri Light"/>
                <w:i/>
                <w:sz w:val="22"/>
                <w:szCs w:val="22"/>
              </w:rPr>
              <w:t xml:space="preserve">, Median SPQ = 75; Low SPQ, SPQ&lt;=75; High SPQ, SPQ&gt;75; SPQ, Schizotypal Personality Questionnaire; </w:t>
            </w:r>
            <w:r w:rsidRPr="00024164">
              <w:rPr>
                <w:rFonts w:ascii="Calibri Light" w:hAnsi="Calibri Light" w:cs="Calibri Light"/>
                <w:i/>
                <w:sz w:val="22"/>
                <w:szCs w:val="22"/>
              </w:rPr>
              <w:t>Values are mean (SD)</w:t>
            </w:r>
          </w:p>
        </w:tc>
      </w:tr>
    </w:tbl>
    <w:p w14:paraId="0F2B6870" w14:textId="12219096" w:rsidR="00563C56" w:rsidRPr="00024164" w:rsidRDefault="00563C56" w:rsidP="00563C56">
      <w:pPr>
        <w:spacing w:after="120" w:line="360" w:lineRule="auto"/>
        <w:jc w:val="both"/>
        <w:rPr>
          <w:rFonts w:ascii="Calibri Light" w:hAnsi="Calibri Light" w:cs="Calibri Light"/>
          <w:sz w:val="22"/>
          <w:szCs w:val="22"/>
        </w:rPr>
      </w:pPr>
    </w:p>
    <w:tbl>
      <w:tblPr>
        <w:tblW w:w="9072" w:type="dxa"/>
        <w:tblBorders>
          <w:top w:val="single" w:sz="4" w:space="0" w:color="7F7F7F"/>
          <w:bottom w:val="single" w:sz="4" w:space="0" w:color="7F7F7F"/>
        </w:tblBorders>
        <w:tblLayout w:type="fixed"/>
        <w:tblLook w:val="04A0" w:firstRow="1" w:lastRow="0" w:firstColumn="1" w:lastColumn="0" w:noHBand="0" w:noVBand="1"/>
      </w:tblPr>
      <w:tblGrid>
        <w:gridCol w:w="2494"/>
        <w:gridCol w:w="1757"/>
        <w:gridCol w:w="1757"/>
        <w:gridCol w:w="1531"/>
        <w:gridCol w:w="1533"/>
      </w:tblGrid>
      <w:tr w:rsidR="00563C56" w:rsidRPr="00024164" w14:paraId="334DFF80" w14:textId="77777777" w:rsidTr="00864C0D">
        <w:trPr>
          <w:trHeight w:val="454"/>
        </w:trPr>
        <w:tc>
          <w:tcPr>
            <w:tcW w:w="2494" w:type="dxa"/>
            <w:tcBorders>
              <w:top w:val="single" w:sz="4" w:space="0" w:color="auto"/>
              <w:bottom w:val="single" w:sz="8" w:space="0" w:color="auto"/>
            </w:tcBorders>
            <w:shd w:val="clear" w:color="auto" w:fill="auto"/>
            <w:vAlign w:val="bottom"/>
            <w:hideMark/>
          </w:tcPr>
          <w:p w14:paraId="3972CB75" w14:textId="77777777" w:rsidR="00563C56" w:rsidRPr="00024164" w:rsidRDefault="00563C56" w:rsidP="00864C0D">
            <w:pPr>
              <w:snapToGrid w:val="0"/>
              <w:spacing w:before="240" w:line="360" w:lineRule="auto"/>
              <w:rPr>
                <w:rFonts w:ascii="Calibri Light" w:hAnsi="Calibri Light" w:cs="Calibri Light"/>
                <w:sz w:val="22"/>
                <w:szCs w:val="22"/>
              </w:rPr>
            </w:pPr>
          </w:p>
        </w:tc>
        <w:tc>
          <w:tcPr>
            <w:tcW w:w="1757" w:type="dxa"/>
            <w:tcBorders>
              <w:top w:val="single" w:sz="4" w:space="0" w:color="auto"/>
              <w:bottom w:val="single" w:sz="8" w:space="0" w:color="auto"/>
            </w:tcBorders>
            <w:shd w:val="clear" w:color="auto" w:fill="auto"/>
            <w:vAlign w:val="center"/>
            <w:hideMark/>
          </w:tcPr>
          <w:p w14:paraId="03F41BA7" w14:textId="1DFB13E2" w:rsidR="00563C56" w:rsidRPr="00024164" w:rsidRDefault="00563C56" w:rsidP="00864C0D">
            <w:pPr>
              <w:snapToGrid w:val="0"/>
              <w:spacing w:before="240" w:line="360" w:lineRule="auto"/>
              <w:jc w:val="center"/>
              <w:rPr>
                <w:rFonts w:ascii="Calibri Light" w:hAnsi="Calibri Light" w:cs="Calibri Light"/>
                <w:b/>
                <w:bCs/>
                <w:sz w:val="22"/>
                <w:szCs w:val="22"/>
              </w:rPr>
            </w:pPr>
            <w:r w:rsidRPr="00024164">
              <w:rPr>
                <w:rFonts w:ascii="Calibri Light" w:hAnsi="Calibri Light" w:cs="Calibri Light"/>
                <w:b/>
                <w:bCs/>
                <w:sz w:val="22"/>
                <w:szCs w:val="22"/>
              </w:rPr>
              <w:t>Low AQ</w:t>
            </w:r>
          </w:p>
        </w:tc>
        <w:tc>
          <w:tcPr>
            <w:tcW w:w="1757" w:type="dxa"/>
            <w:tcBorders>
              <w:top w:val="single" w:sz="4" w:space="0" w:color="auto"/>
              <w:bottom w:val="single" w:sz="8" w:space="0" w:color="auto"/>
            </w:tcBorders>
            <w:shd w:val="clear" w:color="auto" w:fill="auto"/>
            <w:vAlign w:val="center"/>
            <w:hideMark/>
          </w:tcPr>
          <w:p w14:paraId="46D58878" w14:textId="21A55BBB" w:rsidR="00563C56" w:rsidRPr="00024164" w:rsidRDefault="00563C56" w:rsidP="00864C0D">
            <w:pPr>
              <w:snapToGrid w:val="0"/>
              <w:spacing w:before="240" w:line="360" w:lineRule="auto"/>
              <w:jc w:val="center"/>
              <w:rPr>
                <w:rFonts w:ascii="Calibri Light" w:hAnsi="Calibri Light" w:cs="Calibri Light"/>
                <w:b/>
                <w:bCs/>
                <w:sz w:val="22"/>
                <w:szCs w:val="22"/>
              </w:rPr>
            </w:pPr>
            <w:r w:rsidRPr="00024164">
              <w:rPr>
                <w:rFonts w:ascii="Calibri Light" w:hAnsi="Calibri Light" w:cs="Calibri Light"/>
                <w:b/>
                <w:bCs/>
                <w:sz w:val="22"/>
                <w:szCs w:val="22"/>
              </w:rPr>
              <w:t>High AQ</w:t>
            </w:r>
          </w:p>
        </w:tc>
        <w:tc>
          <w:tcPr>
            <w:tcW w:w="1531" w:type="dxa"/>
            <w:tcBorders>
              <w:top w:val="single" w:sz="4" w:space="0" w:color="auto"/>
              <w:bottom w:val="single" w:sz="8" w:space="0" w:color="auto"/>
            </w:tcBorders>
            <w:shd w:val="clear" w:color="auto" w:fill="auto"/>
            <w:vAlign w:val="center"/>
          </w:tcPr>
          <w:p w14:paraId="08E14348" w14:textId="77777777" w:rsidR="00563C56" w:rsidRPr="00024164" w:rsidRDefault="00563C56" w:rsidP="00864C0D">
            <w:pPr>
              <w:snapToGrid w:val="0"/>
              <w:spacing w:before="240" w:line="360" w:lineRule="auto"/>
              <w:ind w:right="-253"/>
              <w:jc w:val="center"/>
              <w:rPr>
                <w:rFonts w:ascii="Calibri Light" w:hAnsi="Calibri Light" w:cs="Calibri Light"/>
                <w:b/>
                <w:bCs/>
                <w:sz w:val="22"/>
                <w:szCs w:val="22"/>
                <w:vertAlign w:val="superscript"/>
              </w:rPr>
            </w:pPr>
            <w:r w:rsidRPr="00024164">
              <w:rPr>
                <w:rFonts w:ascii="Calibri Light" w:hAnsi="Calibri Light" w:cs="Calibri Light"/>
                <w:b/>
                <w:bCs/>
                <w:sz w:val="22"/>
                <w:szCs w:val="22"/>
              </w:rPr>
              <w:t>P-value</w:t>
            </w:r>
            <w:r w:rsidRPr="00024164">
              <w:rPr>
                <w:rFonts w:ascii="Calibri Light" w:hAnsi="Calibri Light" w:cs="Calibri Light"/>
                <w:sz w:val="22"/>
                <w:szCs w:val="22"/>
                <w:vertAlign w:val="superscript"/>
              </w:rPr>
              <w:t>1</w:t>
            </w:r>
          </w:p>
        </w:tc>
        <w:tc>
          <w:tcPr>
            <w:tcW w:w="1533" w:type="dxa"/>
            <w:tcBorders>
              <w:top w:val="single" w:sz="4" w:space="0" w:color="auto"/>
              <w:bottom w:val="single" w:sz="8" w:space="0" w:color="auto"/>
            </w:tcBorders>
            <w:shd w:val="clear" w:color="auto" w:fill="auto"/>
            <w:vAlign w:val="center"/>
          </w:tcPr>
          <w:p w14:paraId="44DED2E9" w14:textId="77777777" w:rsidR="00563C56" w:rsidRPr="00024164" w:rsidRDefault="00563C56" w:rsidP="00864C0D">
            <w:pPr>
              <w:snapToGrid w:val="0"/>
              <w:spacing w:before="240" w:line="360" w:lineRule="auto"/>
              <w:ind w:right="-253"/>
              <w:jc w:val="center"/>
              <w:rPr>
                <w:rFonts w:ascii="Calibri Light" w:hAnsi="Calibri Light" w:cs="Calibri Light"/>
                <w:b/>
                <w:bCs/>
                <w:sz w:val="22"/>
                <w:szCs w:val="22"/>
              </w:rPr>
            </w:pPr>
            <w:r w:rsidRPr="00024164">
              <w:rPr>
                <w:rFonts w:ascii="Calibri Light" w:hAnsi="Calibri Light" w:cs="Calibri Light"/>
                <w:b/>
                <w:bCs/>
                <w:sz w:val="22"/>
                <w:szCs w:val="22"/>
              </w:rPr>
              <w:t>W</w:t>
            </w:r>
          </w:p>
        </w:tc>
      </w:tr>
      <w:tr w:rsidR="00563C56" w:rsidRPr="00024164" w14:paraId="486FF356" w14:textId="77777777" w:rsidTr="00864C0D">
        <w:trPr>
          <w:trHeight w:val="459"/>
        </w:trPr>
        <w:tc>
          <w:tcPr>
            <w:tcW w:w="2494" w:type="dxa"/>
            <w:tcBorders>
              <w:top w:val="single" w:sz="8" w:space="0" w:color="auto"/>
              <w:bottom w:val="single" w:sz="4" w:space="0" w:color="auto"/>
            </w:tcBorders>
            <w:shd w:val="clear" w:color="auto" w:fill="auto"/>
            <w:vAlign w:val="center"/>
          </w:tcPr>
          <w:p w14:paraId="524F9695" w14:textId="77777777" w:rsidR="00563C56" w:rsidRPr="00024164" w:rsidRDefault="00563C56" w:rsidP="00864C0D">
            <w:pPr>
              <w:snapToGrid w:val="0"/>
              <w:spacing w:line="360" w:lineRule="auto"/>
              <w:rPr>
                <w:rFonts w:ascii="Calibri Light" w:hAnsi="Calibri Light" w:cs="Calibri Light"/>
                <w:sz w:val="22"/>
                <w:szCs w:val="22"/>
              </w:rPr>
            </w:pPr>
            <w:r w:rsidRPr="00024164">
              <w:rPr>
                <w:rFonts w:ascii="Calibri Light" w:hAnsi="Calibri Light" w:cs="Calibri Light"/>
                <w:sz w:val="22"/>
                <w:szCs w:val="22"/>
              </w:rPr>
              <w:t>Age</w:t>
            </w:r>
          </w:p>
        </w:tc>
        <w:tc>
          <w:tcPr>
            <w:tcW w:w="1757" w:type="dxa"/>
            <w:tcBorders>
              <w:top w:val="single" w:sz="8" w:space="0" w:color="auto"/>
              <w:bottom w:val="single" w:sz="4" w:space="0" w:color="auto"/>
            </w:tcBorders>
            <w:shd w:val="clear" w:color="auto" w:fill="auto"/>
            <w:vAlign w:val="center"/>
          </w:tcPr>
          <w:p w14:paraId="5250BE1A" w14:textId="55883D6D" w:rsidR="00563C56" w:rsidRPr="00024164" w:rsidRDefault="00A11326" w:rsidP="00864C0D">
            <w:pPr>
              <w:snapToGrid w:val="0"/>
              <w:spacing w:line="360" w:lineRule="auto"/>
              <w:jc w:val="center"/>
              <w:rPr>
                <w:rFonts w:ascii="Calibri Light" w:hAnsi="Calibri Light" w:cs="Calibri Light"/>
                <w:sz w:val="22"/>
                <w:szCs w:val="22"/>
              </w:rPr>
            </w:pPr>
            <w:r w:rsidRPr="00024164">
              <w:rPr>
                <w:rFonts w:ascii="Calibri Light" w:hAnsi="Calibri Light" w:cs="Calibri Light"/>
                <w:sz w:val="22"/>
                <w:szCs w:val="22"/>
              </w:rPr>
              <w:t>22.67 (2.80)</w:t>
            </w:r>
          </w:p>
        </w:tc>
        <w:tc>
          <w:tcPr>
            <w:tcW w:w="1757" w:type="dxa"/>
            <w:tcBorders>
              <w:top w:val="single" w:sz="8" w:space="0" w:color="auto"/>
              <w:bottom w:val="single" w:sz="4" w:space="0" w:color="auto"/>
            </w:tcBorders>
            <w:shd w:val="clear" w:color="auto" w:fill="auto"/>
            <w:vAlign w:val="center"/>
          </w:tcPr>
          <w:p w14:paraId="7E99BB77" w14:textId="0289E5C9" w:rsidR="00563C56" w:rsidRPr="00024164" w:rsidRDefault="00A11326" w:rsidP="00864C0D">
            <w:pPr>
              <w:snapToGrid w:val="0"/>
              <w:spacing w:line="360" w:lineRule="auto"/>
              <w:jc w:val="center"/>
              <w:rPr>
                <w:rFonts w:ascii="Calibri Light" w:hAnsi="Calibri Light" w:cs="Calibri Light"/>
                <w:sz w:val="22"/>
                <w:szCs w:val="22"/>
              </w:rPr>
            </w:pPr>
            <w:r w:rsidRPr="00024164">
              <w:rPr>
                <w:rFonts w:ascii="Calibri Light" w:hAnsi="Calibri Light" w:cs="Calibri Light"/>
                <w:sz w:val="22"/>
                <w:szCs w:val="22"/>
              </w:rPr>
              <w:t>24.62 (4.58)</w:t>
            </w:r>
          </w:p>
        </w:tc>
        <w:tc>
          <w:tcPr>
            <w:tcW w:w="1531" w:type="dxa"/>
            <w:tcBorders>
              <w:top w:val="single" w:sz="8" w:space="0" w:color="auto"/>
              <w:bottom w:val="single" w:sz="4" w:space="0" w:color="auto"/>
            </w:tcBorders>
            <w:shd w:val="clear" w:color="auto" w:fill="auto"/>
            <w:vAlign w:val="center"/>
          </w:tcPr>
          <w:p w14:paraId="6AB9C421" w14:textId="1D95C5E2" w:rsidR="00563C56" w:rsidRPr="00024164" w:rsidRDefault="00A11326" w:rsidP="00864C0D">
            <w:pPr>
              <w:snapToGrid w:val="0"/>
              <w:spacing w:line="360" w:lineRule="auto"/>
              <w:ind w:right="-253"/>
              <w:jc w:val="center"/>
              <w:rPr>
                <w:rFonts w:ascii="Calibri Light" w:hAnsi="Calibri Light" w:cs="Calibri Light"/>
                <w:sz w:val="22"/>
                <w:szCs w:val="22"/>
              </w:rPr>
            </w:pPr>
            <w:r w:rsidRPr="00024164">
              <w:rPr>
                <w:rFonts w:ascii="Calibri Light" w:hAnsi="Calibri Light" w:cs="Calibri Light"/>
                <w:sz w:val="22"/>
                <w:szCs w:val="22"/>
              </w:rPr>
              <w:t>0.1464</w:t>
            </w:r>
          </w:p>
        </w:tc>
        <w:tc>
          <w:tcPr>
            <w:tcW w:w="1533" w:type="dxa"/>
            <w:tcBorders>
              <w:top w:val="single" w:sz="8" w:space="0" w:color="auto"/>
              <w:bottom w:val="single" w:sz="4" w:space="0" w:color="auto"/>
            </w:tcBorders>
            <w:shd w:val="clear" w:color="auto" w:fill="auto"/>
            <w:vAlign w:val="center"/>
          </w:tcPr>
          <w:p w14:paraId="73A62896" w14:textId="6F98265E" w:rsidR="00563C56" w:rsidRPr="00024164" w:rsidRDefault="00A11326" w:rsidP="00864C0D">
            <w:pPr>
              <w:snapToGrid w:val="0"/>
              <w:spacing w:line="360" w:lineRule="auto"/>
              <w:ind w:right="-253"/>
              <w:jc w:val="center"/>
              <w:rPr>
                <w:rFonts w:ascii="Calibri Light" w:hAnsi="Calibri Light" w:cs="Calibri Light"/>
                <w:sz w:val="22"/>
                <w:szCs w:val="22"/>
              </w:rPr>
            </w:pPr>
            <w:r w:rsidRPr="00024164">
              <w:rPr>
                <w:rFonts w:ascii="Calibri Light" w:hAnsi="Calibri Light" w:cs="Calibri Light"/>
                <w:sz w:val="22"/>
                <w:szCs w:val="22"/>
              </w:rPr>
              <w:t>269.5</w:t>
            </w:r>
          </w:p>
        </w:tc>
      </w:tr>
      <w:tr w:rsidR="00563C56" w:rsidRPr="00024164" w14:paraId="009C91DB" w14:textId="77777777" w:rsidTr="00864C0D">
        <w:trPr>
          <w:trHeight w:val="454"/>
        </w:trPr>
        <w:tc>
          <w:tcPr>
            <w:tcW w:w="2494" w:type="dxa"/>
            <w:tcBorders>
              <w:top w:val="single" w:sz="4" w:space="0" w:color="auto"/>
              <w:bottom w:val="nil"/>
            </w:tcBorders>
            <w:shd w:val="clear" w:color="auto" w:fill="auto"/>
            <w:vAlign w:val="center"/>
            <w:hideMark/>
          </w:tcPr>
          <w:p w14:paraId="09D6F300" w14:textId="77777777" w:rsidR="00563C56" w:rsidRPr="00024164" w:rsidRDefault="00563C56" w:rsidP="00864C0D">
            <w:pPr>
              <w:snapToGrid w:val="0"/>
              <w:spacing w:line="360" w:lineRule="auto"/>
              <w:rPr>
                <w:rFonts w:ascii="Calibri Light" w:hAnsi="Calibri Light" w:cs="Calibri Light"/>
                <w:sz w:val="22"/>
                <w:szCs w:val="22"/>
              </w:rPr>
            </w:pPr>
            <w:r w:rsidRPr="00024164">
              <w:rPr>
                <w:rFonts w:ascii="Calibri Light" w:hAnsi="Calibri Light" w:cs="Calibri Light"/>
                <w:sz w:val="22"/>
                <w:szCs w:val="22"/>
              </w:rPr>
              <w:t>SPQ: total score (/296)</w:t>
            </w:r>
          </w:p>
        </w:tc>
        <w:tc>
          <w:tcPr>
            <w:tcW w:w="1757" w:type="dxa"/>
            <w:tcBorders>
              <w:top w:val="single" w:sz="4" w:space="0" w:color="auto"/>
              <w:bottom w:val="nil"/>
            </w:tcBorders>
            <w:shd w:val="clear" w:color="auto" w:fill="auto"/>
            <w:vAlign w:val="center"/>
          </w:tcPr>
          <w:p w14:paraId="163508CA" w14:textId="1B33B1F7" w:rsidR="00563C56" w:rsidRPr="00024164" w:rsidRDefault="00A11326" w:rsidP="00864C0D">
            <w:pPr>
              <w:snapToGrid w:val="0"/>
              <w:spacing w:line="360" w:lineRule="auto"/>
              <w:jc w:val="center"/>
              <w:rPr>
                <w:rFonts w:ascii="Calibri Light" w:hAnsi="Calibri Light" w:cs="Calibri Light"/>
                <w:sz w:val="22"/>
                <w:szCs w:val="22"/>
              </w:rPr>
            </w:pPr>
            <w:r w:rsidRPr="00024164">
              <w:rPr>
                <w:rFonts w:ascii="Calibri Light" w:hAnsi="Calibri Light" w:cs="Calibri Light"/>
                <w:sz w:val="22"/>
                <w:szCs w:val="22"/>
              </w:rPr>
              <w:t>70.67 (36.50)</w:t>
            </w:r>
          </w:p>
        </w:tc>
        <w:tc>
          <w:tcPr>
            <w:tcW w:w="1757" w:type="dxa"/>
            <w:tcBorders>
              <w:top w:val="single" w:sz="4" w:space="0" w:color="auto"/>
              <w:bottom w:val="nil"/>
            </w:tcBorders>
            <w:shd w:val="clear" w:color="auto" w:fill="auto"/>
            <w:vAlign w:val="center"/>
          </w:tcPr>
          <w:p w14:paraId="0B9EF34B" w14:textId="0D832740" w:rsidR="00563C56" w:rsidRPr="00024164" w:rsidRDefault="00A11326" w:rsidP="00864C0D">
            <w:pPr>
              <w:snapToGrid w:val="0"/>
              <w:spacing w:line="360" w:lineRule="auto"/>
              <w:jc w:val="center"/>
              <w:rPr>
                <w:rFonts w:ascii="Calibri Light" w:hAnsi="Calibri Light" w:cs="Calibri Light"/>
                <w:sz w:val="22"/>
                <w:szCs w:val="22"/>
              </w:rPr>
            </w:pPr>
            <w:r w:rsidRPr="00024164">
              <w:rPr>
                <w:rFonts w:ascii="Calibri Light" w:hAnsi="Calibri Light" w:cs="Calibri Light"/>
                <w:sz w:val="22"/>
                <w:szCs w:val="22"/>
              </w:rPr>
              <w:t>111.12 (52.52)</w:t>
            </w:r>
          </w:p>
        </w:tc>
        <w:tc>
          <w:tcPr>
            <w:tcW w:w="1531" w:type="dxa"/>
            <w:tcBorders>
              <w:top w:val="single" w:sz="4" w:space="0" w:color="auto"/>
              <w:bottom w:val="nil"/>
            </w:tcBorders>
            <w:shd w:val="clear" w:color="auto" w:fill="auto"/>
            <w:vAlign w:val="center"/>
          </w:tcPr>
          <w:p w14:paraId="6BE849C7" w14:textId="417E4F2C" w:rsidR="00563C56" w:rsidRPr="00024164" w:rsidRDefault="00A11326" w:rsidP="00864C0D">
            <w:pPr>
              <w:snapToGrid w:val="0"/>
              <w:spacing w:line="360" w:lineRule="auto"/>
              <w:ind w:right="-253"/>
              <w:jc w:val="center"/>
              <w:rPr>
                <w:rFonts w:ascii="Calibri Light" w:hAnsi="Calibri Light" w:cs="Calibri Light"/>
                <w:sz w:val="22"/>
                <w:szCs w:val="22"/>
              </w:rPr>
            </w:pPr>
            <w:r w:rsidRPr="00024164">
              <w:rPr>
                <w:rFonts w:ascii="Calibri Light" w:hAnsi="Calibri Light" w:cs="Calibri Light"/>
                <w:sz w:val="22"/>
                <w:szCs w:val="22"/>
              </w:rPr>
              <w:t>0.0039</w:t>
            </w:r>
          </w:p>
        </w:tc>
        <w:tc>
          <w:tcPr>
            <w:tcW w:w="1533" w:type="dxa"/>
            <w:tcBorders>
              <w:top w:val="single" w:sz="4" w:space="0" w:color="auto"/>
              <w:bottom w:val="nil"/>
            </w:tcBorders>
            <w:shd w:val="clear" w:color="auto" w:fill="auto"/>
            <w:vAlign w:val="center"/>
          </w:tcPr>
          <w:p w14:paraId="496346B6" w14:textId="13856069" w:rsidR="00563C56" w:rsidRPr="00024164" w:rsidRDefault="00A11326" w:rsidP="00864C0D">
            <w:pPr>
              <w:snapToGrid w:val="0"/>
              <w:spacing w:line="360" w:lineRule="auto"/>
              <w:ind w:right="-253"/>
              <w:jc w:val="center"/>
              <w:rPr>
                <w:rFonts w:ascii="Calibri Light" w:hAnsi="Calibri Light" w:cs="Calibri Light"/>
                <w:sz w:val="22"/>
                <w:szCs w:val="22"/>
              </w:rPr>
            </w:pPr>
            <w:r w:rsidRPr="00024164">
              <w:rPr>
                <w:rFonts w:ascii="Calibri Light" w:hAnsi="Calibri Light" w:cs="Calibri Light"/>
                <w:sz w:val="22"/>
                <w:szCs w:val="22"/>
              </w:rPr>
              <w:t>188.5</w:t>
            </w:r>
          </w:p>
        </w:tc>
      </w:tr>
      <w:tr w:rsidR="00563C56" w:rsidRPr="00024164" w14:paraId="5C594946" w14:textId="77777777" w:rsidTr="00864C0D">
        <w:trPr>
          <w:trHeight w:val="454"/>
        </w:trPr>
        <w:tc>
          <w:tcPr>
            <w:tcW w:w="2494" w:type="dxa"/>
            <w:tcBorders>
              <w:top w:val="single" w:sz="4" w:space="0" w:color="auto"/>
              <w:bottom w:val="single" w:sz="8" w:space="0" w:color="auto"/>
            </w:tcBorders>
            <w:shd w:val="clear" w:color="auto" w:fill="auto"/>
            <w:vAlign w:val="center"/>
            <w:hideMark/>
          </w:tcPr>
          <w:p w14:paraId="11943AF4" w14:textId="77777777" w:rsidR="00563C56" w:rsidRPr="00024164" w:rsidRDefault="00563C56" w:rsidP="00864C0D">
            <w:pPr>
              <w:snapToGrid w:val="0"/>
              <w:spacing w:line="360" w:lineRule="auto"/>
              <w:rPr>
                <w:rFonts w:ascii="Calibri Light" w:hAnsi="Calibri Light" w:cs="Calibri Light"/>
                <w:sz w:val="22"/>
                <w:szCs w:val="22"/>
              </w:rPr>
            </w:pPr>
            <w:r w:rsidRPr="00024164">
              <w:rPr>
                <w:rFonts w:ascii="Calibri Light" w:hAnsi="Calibri Light" w:cs="Calibri Light"/>
                <w:sz w:val="22"/>
                <w:szCs w:val="22"/>
              </w:rPr>
              <w:t>AQ: total score (/50)</w:t>
            </w:r>
          </w:p>
        </w:tc>
        <w:tc>
          <w:tcPr>
            <w:tcW w:w="1757" w:type="dxa"/>
            <w:tcBorders>
              <w:top w:val="single" w:sz="4" w:space="0" w:color="auto"/>
              <w:bottom w:val="single" w:sz="8" w:space="0" w:color="auto"/>
            </w:tcBorders>
            <w:shd w:val="clear" w:color="auto" w:fill="auto"/>
            <w:vAlign w:val="center"/>
          </w:tcPr>
          <w:p w14:paraId="7EA6658D" w14:textId="616E21F1" w:rsidR="00563C56" w:rsidRPr="00024164" w:rsidRDefault="00A11326" w:rsidP="00864C0D">
            <w:pPr>
              <w:snapToGrid w:val="0"/>
              <w:spacing w:line="360" w:lineRule="auto"/>
              <w:jc w:val="center"/>
              <w:rPr>
                <w:rFonts w:ascii="Calibri Light" w:hAnsi="Calibri Light" w:cs="Calibri Light"/>
                <w:sz w:val="22"/>
                <w:szCs w:val="22"/>
              </w:rPr>
            </w:pPr>
            <w:r w:rsidRPr="00024164">
              <w:rPr>
                <w:rFonts w:ascii="Calibri Light" w:hAnsi="Calibri Light" w:cs="Calibri Light"/>
                <w:sz w:val="22"/>
                <w:szCs w:val="22"/>
              </w:rPr>
              <w:t>14.37 (4.28)</w:t>
            </w:r>
          </w:p>
        </w:tc>
        <w:tc>
          <w:tcPr>
            <w:tcW w:w="1757" w:type="dxa"/>
            <w:tcBorders>
              <w:top w:val="single" w:sz="4" w:space="0" w:color="auto"/>
              <w:bottom w:val="single" w:sz="8" w:space="0" w:color="auto"/>
            </w:tcBorders>
            <w:shd w:val="clear" w:color="auto" w:fill="auto"/>
            <w:vAlign w:val="center"/>
          </w:tcPr>
          <w:p w14:paraId="5092BF6E" w14:textId="591902DA" w:rsidR="00563C56" w:rsidRPr="00024164" w:rsidRDefault="00A11326" w:rsidP="00864C0D">
            <w:pPr>
              <w:snapToGrid w:val="0"/>
              <w:spacing w:line="360" w:lineRule="auto"/>
              <w:jc w:val="center"/>
              <w:rPr>
                <w:rFonts w:ascii="Calibri Light" w:hAnsi="Calibri Light" w:cs="Calibri Light"/>
                <w:sz w:val="22"/>
                <w:szCs w:val="22"/>
              </w:rPr>
            </w:pPr>
            <w:r w:rsidRPr="00024164">
              <w:rPr>
                <w:rFonts w:ascii="Calibri Light" w:hAnsi="Calibri Light" w:cs="Calibri Light"/>
                <w:sz w:val="22"/>
                <w:szCs w:val="22"/>
              </w:rPr>
              <w:t>27.46 (3.68)</w:t>
            </w:r>
          </w:p>
        </w:tc>
        <w:tc>
          <w:tcPr>
            <w:tcW w:w="1531" w:type="dxa"/>
            <w:tcBorders>
              <w:top w:val="single" w:sz="4" w:space="0" w:color="auto"/>
              <w:bottom w:val="single" w:sz="8" w:space="0" w:color="auto"/>
            </w:tcBorders>
            <w:shd w:val="clear" w:color="auto" w:fill="auto"/>
            <w:vAlign w:val="center"/>
          </w:tcPr>
          <w:p w14:paraId="28C6C218" w14:textId="75BE164B" w:rsidR="00563C56" w:rsidRPr="00024164" w:rsidRDefault="00A11326" w:rsidP="00864C0D">
            <w:pPr>
              <w:snapToGrid w:val="0"/>
              <w:spacing w:line="360" w:lineRule="auto"/>
              <w:ind w:right="-253"/>
              <w:jc w:val="center"/>
              <w:rPr>
                <w:rFonts w:ascii="Calibri Light" w:hAnsi="Calibri Light" w:cs="Calibri Light"/>
                <w:sz w:val="22"/>
                <w:szCs w:val="22"/>
              </w:rPr>
            </w:pPr>
            <w:r w:rsidRPr="00024164">
              <w:rPr>
                <w:rFonts w:ascii="Calibri Light" w:hAnsi="Calibri Light" w:cs="Calibri Light"/>
                <w:sz w:val="22"/>
                <w:szCs w:val="22"/>
              </w:rPr>
              <w:t>&lt;0.0001</w:t>
            </w:r>
          </w:p>
        </w:tc>
        <w:tc>
          <w:tcPr>
            <w:tcW w:w="1533" w:type="dxa"/>
            <w:tcBorders>
              <w:top w:val="single" w:sz="4" w:space="0" w:color="auto"/>
              <w:bottom w:val="single" w:sz="8" w:space="0" w:color="auto"/>
            </w:tcBorders>
            <w:shd w:val="clear" w:color="auto" w:fill="auto"/>
            <w:vAlign w:val="center"/>
          </w:tcPr>
          <w:p w14:paraId="6C10D21B" w14:textId="2F8F390B" w:rsidR="00563C56" w:rsidRPr="00024164" w:rsidRDefault="00A11326" w:rsidP="00864C0D">
            <w:pPr>
              <w:snapToGrid w:val="0"/>
              <w:spacing w:line="360" w:lineRule="auto"/>
              <w:ind w:right="-253"/>
              <w:jc w:val="center"/>
              <w:rPr>
                <w:rFonts w:ascii="Calibri Light" w:hAnsi="Calibri Light" w:cs="Calibri Light"/>
                <w:sz w:val="22"/>
                <w:szCs w:val="22"/>
              </w:rPr>
            </w:pPr>
            <w:r w:rsidRPr="00024164">
              <w:rPr>
                <w:rFonts w:ascii="Calibri Light" w:hAnsi="Calibri Light" w:cs="Calibri Light"/>
                <w:sz w:val="22"/>
                <w:szCs w:val="22"/>
              </w:rPr>
              <w:t>0</w:t>
            </w:r>
          </w:p>
        </w:tc>
      </w:tr>
      <w:tr w:rsidR="00563C56" w:rsidRPr="00024164" w14:paraId="35306915" w14:textId="77777777" w:rsidTr="00864C0D">
        <w:trPr>
          <w:trHeight w:val="409"/>
        </w:trPr>
        <w:tc>
          <w:tcPr>
            <w:tcW w:w="9072" w:type="dxa"/>
            <w:gridSpan w:val="5"/>
            <w:tcBorders>
              <w:top w:val="single" w:sz="8" w:space="0" w:color="auto"/>
              <w:bottom w:val="single" w:sz="4" w:space="0" w:color="auto"/>
            </w:tcBorders>
            <w:shd w:val="clear" w:color="auto" w:fill="auto"/>
            <w:vAlign w:val="center"/>
          </w:tcPr>
          <w:p w14:paraId="4CF6DAB0" w14:textId="3E17157C" w:rsidR="00563C56" w:rsidRPr="00024164" w:rsidRDefault="004549CC" w:rsidP="00864C0D">
            <w:pPr>
              <w:snapToGrid w:val="0"/>
              <w:spacing w:line="360" w:lineRule="auto"/>
              <w:ind w:right="-253"/>
              <w:rPr>
                <w:rFonts w:ascii="Calibri Light" w:hAnsi="Calibri Light" w:cs="Calibri Light"/>
                <w:b/>
                <w:bCs/>
                <w:i/>
                <w:sz w:val="22"/>
                <w:szCs w:val="22"/>
              </w:rPr>
            </w:pPr>
            <w:r w:rsidRPr="00024164">
              <w:rPr>
                <w:rFonts w:ascii="Calibri Light" w:hAnsi="Calibri Light" w:cs="Calibri Light"/>
                <w:i/>
                <w:sz w:val="22"/>
                <w:szCs w:val="22"/>
              </w:rPr>
              <w:t>Note: Median split for autistic traits, Median AQ = 22; Low AQ, SPQ&lt;=22; High AQ, AQ&gt;22; AQ, Autism Spectrum Quotient; Values are mean (SD)</w:t>
            </w:r>
          </w:p>
        </w:tc>
      </w:tr>
    </w:tbl>
    <w:p w14:paraId="1D3C079F" w14:textId="77777777" w:rsidR="00563C56" w:rsidRPr="00024164" w:rsidRDefault="00563C56" w:rsidP="00563C56">
      <w:pPr>
        <w:spacing w:after="120" w:line="360" w:lineRule="auto"/>
        <w:jc w:val="both"/>
        <w:rPr>
          <w:rFonts w:ascii="Calibri Light" w:hAnsi="Calibri Light" w:cs="Calibri Light"/>
          <w:sz w:val="22"/>
          <w:szCs w:val="22"/>
        </w:rPr>
      </w:pPr>
      <w:r w:rsidRPr="00024164">
        <w:rPr>
          <w:rFonts w:ascii="Calibri Light" w:hAnsi="Calibri Light" w:cs="Calibri Light"/>
          <w:sz w:val="22"/>
          <w:szCs w:val="22"/>
          <w:vertAlign w:val="superscript"/>
        </w:rPr>
        <w:t>1</w:t>
      </w:r>
      <w:r w:rsidRPr="00024164">
        <w:rPr>
          <w:rFonts w:ascii="Calibri Light" w:hAnsi="Calibri Light" w:cs="Calibri Light"/>
          <w:sz w:val="22"/>
          <w:szCs w:val="22"/>
        </w:rPr>
        <w:t>Wilcoxon rank sum test</w:t>
      </w:r>
    </w:p>
    <w:p w14:paraId="376BB105" w14:textId="77777777" w:rsidR="00563C56" w:rsidRPr="00024164" w:rsidRDefault="00563C56" w:rsidP="00563C56">
      <w:pPr>
        <w:spacing w:after="120" w:line="360" w:lineRule="auto"/>
        <w:jc w:val="both"/>
        <w:rPr>
          <w:rFonts w:ascii="Calibri Light" w:hAnsi="Calibri Light" w:cs="Calibri Light"/>
          <w:sz w:val="22"/>
          <w:szCs w:val="22"/>
        </w:rPr>
      </w:pPr>
    </w:p>
    <w:p w14:paraId="1EB0B388" w14:textId="375467C8" w:rsidR="007A5A4C" w:rsidRPr="00024164" w:rsidRDefault="00390216" w:rsidP="007E1B1B">
      <w:pPr>
        <w:rPr>
          <w:rFonts w:asciiTheme="majorHAnsi" w:hAnsiTheme="majorHAnsi" w:cstheme="majorHAnsi"/>
          <w:b/>
          <w:i/>
          <w:iCs/>
          <w:color w:val="44546A"/>
          <w:sz w:val="18"/>
          <w:szCs w:val="18"/>
        </w:rPr>
      </w:pPr>
      <w:r w:rsidRPr="00024164">
        <w:br w:type="page"/>
      </w:r>
      <w:r w:rsidRPr="00024164">
        <w:rPr>
          <w:rFonts w:asciiTheme="majorHAnsi" w:hAnsiTheme="majorHAnsi" w:cstheme="majorHAnsi"/>
          <w:b/>
        </w:rPr>
        <w:lastRenderedPageBreak/>
        <w:t>Figures</w:t>
      </w:r>
    </w:p>
    <w:p w14:paraId="13334503" w14:textId="30EB48BA" w:rsidR="007A5A4C" w:rsidRPr="00024164" w:rsidRDefault="007A5A4C" w:rsidP="00E76AB8">
      <w:pPr>
        <w:pStyle w:val="Literaturverzeichnis1"/>
        <w:jc w:val="both"/>
        <w:rPr>
          <w:rFonts w:asciiTheme="majorHAnsi" w:hAnsiTheme="majorHAnsi" w:cstheme="majorHAnsi"/>
          <w:b w:val="0"/>
        </w:rPr>
      </w:pPr>
      <w:r w:rsidRPr="00024164">
        <w:rPr>
          <w:rFonts w:asciiTheme="majorHAnsi" w:hAnsiTheme="majorHAnsi" w:cstheme="majorHAnsi"/>
          <w:b w:val="0"/>
          <w:i/>
          <w:iCs/>
        </w:rPr>
        <w:t>Figure S1: Distribution of the clinical scores</w:t>
      </w:r>
    </w:p>
    <w:p w14:paraId="3BE7BA51" w14:textId="0F40B5E2" w:rsidR="00CA237C" w:rsidRPr="00024164" w:rsidRDefault="00BD43D1" w:rsidP="007A5A4C">
      <w:pPr>
        <w:pStyle w:val="Literaturverzeichnis1"/>
        <w:jc w:val="both"/>
      </w:pPr>
      <w:r w:rsidRPr="00024164">
        <w:rPr>
          <w:noProof/>
        </w:rPr>
        <w:drawing>
          <wp:inline distT="0" distB="0" distL="0" distR="0" wp14:anchorId="7B6C9A02" wp14:editId="449AA1B9">
            <wp:extent cx="5764107" cy="4112065"/>
            <wp:effectExtent l="0" t="0" r="1905" b="3175"/>
            <wp:docPr id="1871605950" name="Grafik 2" descr="Ein Bild, das Screenshot, Diagramm,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605950" name="Grafik 2" descr="Ein Bild, das Screenshot, Diagramm, Design enthält.&#10;&#10;Automatisch generierte Beschreibung"/>
                    <pic:cNvPicPr/>
                  </pic:nvPicPr>
                  <pic:blipFill rotWithShape="1">
                    <a:blip r:embed="rId9" cstate="print">
                      <a:extLst>
                        <a:ext uri="{28A0092B-C50C-407E-A947-70E740481C1C}">
                          <a14:useLocalDpi xmlns:a14="http://schemas.microsoft.com/office/drawing/2010/main" val="0"/>
                        </a:ext>
                      </a:extLst>
                    </a:blip>
                    <a:srcRect t="4881"/>
                    <a:stretch/>
                  </pic:blipFill>
                  <pic:spPr bwMode="auto">
                    <a:xfrm>
                      <a:off x="0" y="0"/>
                      <a:ext cx="5764800" cy="4112560"/>
                    </a:xfrm>
                    <a:prstGeom prst="rect">
                      <a:avLst/>
                    </a:prstGeom>
                    <a:ln>
                      <a:noFill/>
                    </a:ln>
                    <a:extLst>
                      <a:ext uri="{53640926-AAD7-44D8-BBD7-CCE9431645EC}">
                        <a14:shadowObscured xmlns:a14="http://schemas.microsoft.com/office/drawing/2010/main"/>
                      </a:ext>
                    </a:extLst>
                  </pic:spPr>
                </pic:pic>
              </a:graphicData>
            </a:graphic>
          </wp:inline>
        </w:drawing>
      </w:r>
    </w:p>
    <w:p w14:paraId="43E37CC2" w14:textId="15FB32F1" w:rsidR="00390216" w:rsidRPr="00024164" w:rsidRDefault="00390216" w:rsidP="00390216">
      <w:pPr>
        <w:spacing w:after="120" w:line="480" w:lineRule="auto"/>
        <w:rPr>
          <w:rFonts w:ascii="Calibri Light" w:eastAsia="Calibri Light" w:hAnsi="Calibri Light" w:cs="Calibri Light"/>
          <w:i/>
          <w:iCs/>
          <w:color w:val="000000"/>
        </w:rPr>
      </w:pPr>
      <w:r w:rsidRPr="00024164">
        <w:rPr>
          <w:rFonts w:ascii="Calibri Light" w:hAnsi="Calibri Light" w:cs="Calibri Light"/>
          <w:bCs/>
          <w:i/>
          <w:iCs/>
          <w:color w:val="000000"/>
          <w:lang w:val="en-US"/>
        </w:rPr>
        <w:t>Note:</w:t>
      </w:r>
      <w:r w:rsidRPr="00024164">
        <w:rPr>
          <w:rFonts w:ascii="Calibri Light" w:hAnsi="Calibri Light" w:cs="Calibri Light"/>
          <w:b/>
          <w:color w:val="000000"/>
          <w:lang w:val="en-US"/>
        </w:rPr>
        <w:t xml:space="preserve"> </w:t>
      </w:r>
      <w:r w:rsidRPr="00024164">
        <w:rPr>
          <w:rFonts w:ascii="Calibri Light" w:eastAsia="Calibri Light" w:hAnsi="Calibri Light" w:cs="Calibri Light"/>
          <w:i/>
          <w:iCs/>
          <w:color w:val="000000"/>
        </w:rPr>
        <w:t xml:space="preserve">The histogram shows the distribution of </w:t>
      </w:r>
      <w:r w:rsidR="007A5A4C" w:rsidRPr="00024164">
        <w:rPr>
          <w:rFonts w:ascii="Calibri Light" w:eastAsia="Calibri Light" w:hAnsi="Calibri Light" w:cs="Calibri Light"/>
          <w:i/>
          <w:iCs/>
          <w:color w:val="000000"/>
        </w:rPr>
        <w:t xml:space="preserve">the autistic traits (AQ) and the psychotic-like experiences (SPQ) </w:t>
      </w:r>
      <w:r w:rsidRPr="00024164">
        <w:rPr>
          <w:rFonts w:ascii="Calibri Light" w:eastAsia="Calibri Light" w:hAnsi="Calibri Light" w:cs="Calibri Light"/>
          <w:i/>
          <w:iCs/>
          <w:color w:val="000000"/>
        </w:rPr>
        <w:t>marked by the different colours</w:t>
      </w:r>
      <w:r w:rsidR="00A220E0" w:rsidRPr="00024164">
        <w:rPr>
          <w:rFonts w:ascii="Calibri Light" w:eastAsia="Calibri Light" w:hAnsi="Calibri Light" w:cs="Calibri Light"/>
          <w:i/>
          <w:iCs/>
          <w:color w:val="000000"/>
        </w:rPr>
        <w:t xml:space="preserve"> for n=53.</w:t>
      </w:r>
      <w:r w:rsidRPr="00024164">
        <w:rPr>
          <w:rFonts w:ascii="Calibri Light" w:eastAsia="Calibri Light" w:hAnsi="Calibri Light" w:cs="Calibri Light"/>
          <w:i/>
          <w:iCs/>
          <w:color w:val="000000"/>
        </w:rPr>
        <w:t xml:space="preserve"> </w:t>
      </w:r>
      <w:r w:rsidR="000B20F5" w:rsidRPr="00024164">
        <w:rPr>
          <w:rFonts w:ascii="Calibri Light" w:eastAsia="Calibri Light" w:hAnsi="Calibri Light" w:cs="Calibri Light"/>
          <w:i/>
          <w:iCs/>
          <w:color w:val="000000"/>
        </w:rPr>
        <w:t xml:space="preserve"> The SPQ has a </w:t>
      </w:r>
      <w:r w:rsidR="000B20F5" w:rsidRPr="00024164">
        <w:rPr>
          <w:rFonts w:ascii="Calibri Light" w:hAnsi="Calibri Light" w:cs="Times New Roman"/>
          <w:i/>
          <w:iCs/>
          <w:lang w:val="en-US"/>
        </w:rPr>
        <w:t xml:space="preserve">maximum score of 296 </w:t>
      </w:r>
      <w:r w:rsidR="000B20F5" w:rsidRPr="00024164">
        <w:rPr>
          <w:rFonts w:ascii="Calibri Light" w:eastAsia="Calibri Light" w:hAnsi="Calibri Light" w:cs="Calibri Light"/>
          <w:i/>
          <w:iCs/>
          <w:color w:val="000000"/>
        </w:rPr>
        <w:t xml:space="preserve">and the AQ </w:t>
      </w:r>
      <w:r w:rsidR="000B20F5" w:rsidRPr="00024164">
        <w:rPr>
          <w:rFonts w:ascii="Calibri Light" w:hAnsi="Calibri Light" w:cs="Calibri Light"/>
          <w:i/>
          <w:iCs/>
          <w:lang w:val="en-US"/>
        </w:rPr>
        <w:t>of 50 points.</w:t>
      </w:r>
      <w:r w:rsidR="000B20F5" w:rsidRPr="00024164">
        <w:rPr>
          <w:rFonts w:ascii="Calibri Light" w:hAnsi="Calibri Light" w:cs="Calibri Light"/>
          <w:lang w:val="en-US"/>
        </w:rPr>
        <w:t xml:space="preserve"> </w:t>
      </w:r>
    </w:p>
    <w:p w14:paraId="0935F552" w14:textId="77777777" w:rsidR="00390216" w:rsidRPr="00024164" w:rsidRDefault="00390216" w:rsidP="00390216">
      <w:pPr>
        <w:spacing w:after="120" w:line="480" w:lineRule="auto"/>
        <w:rPr>
          <w:rFonts w:cs="Calibri Light"/>
          <w:b/>
          <w:color w:val="000000"/>
        </w:rPr>
      </w:pPr>
    </w:p>
    <w:p w14:paraId="76111245" w14:textId="4CFFF156" w:rsidR="00390216" w:rsidRPr="00024164" w:rsidRDefault="00390216" w:rsidP="00390216">
      <w:pPr>
        <w:pStyle w:val="Caption"/>
        <w:spacing w:after="0" w:line="480" w:lineRule="auto"/>
        <w:rPr>
          <w:rFonts w:ascii="Calibri Light" w:hAnsi="Calibri Light" w:cs="Calibri Light"/>
          <w:color w:val="000000"/>
          <w:sz w:val="24"/>
          <w:szCs w:val="24"/>
          <w:lang w:val="en-US"/>
        </w:rPr>
      </w:pPr>
      <w:r w:rsidRPr="00024164">
        <w:rPr>
          <w:rFonts w:cs="Calibri Light"/>
          <w:b/>
          <w:color w:val="000000"/>
          <w:lang w:val="en-US"/>
        </w:rPr>
        <w:br w:type="page"/>
      </w:r>
      <w:r w:rsidRPr="00024164">
        <w:rPr>
          <w:rFonts w:ascii="Calibri Light" w:hAnsi="Calibri Light" w:cs="Calibri Light"/>
          <w:color w:val="000000"/>
          <w:sz w:val="24"/>
          <w:szCs w:val="24"/>
          <w:lang w:val="en-US"/>
        </w:rPr>
        <w:lastRenderedPageBreak/>
        <w:t xml:space="preserve">Figure S2: MRS-data Processing and Analysis workflow </w:t>
      </w:r>
      <w:bookmarkStart w:id="5" w:name="_Toc125374258"/>
    </w:p>
    <w:p w14:paraId="13BE4832" w14:textId="7D04D4DD" w:rsidR="0030307D" w:rsidRPr="00024164" w:rsidRDefault="0030307D" w:rsidP="00390216">
      <w:pPr>
        <w:spacing w:line="480" w:lineRule="auto"/>
        <w:jc w:val="both"/>
        <w:outlineLvl w:val="0"/>
        <w:rPr>
          <w:rFonts w:ascii="Calibri Light" w:hAnsi="Calibri Light" w:cs="Calibri Light"/>
          <w:i/>
          <w:iCs/>
          <w:color w:val="000000"/>
          <w:lang w:val="en-US"/>
        </w:rPr>
      </w:pPr>
      <w:r w:rsidRPr="00024164">
        <w:rPr>
          <w:rFonts w:ascii="Calibri Light" w:hAnsi="Calibri Light" w:cs="Calibri Light"/>
          <w:i/>
          <w:iCs/>
          <w:noProof/>
          <w:color w:val="000000"/>
          <w:lang w:val="en-US"/>
        </w:rPr>
        <w:drawing>
          <wp:inline distT="0" distB="0" distL="0" distR="0" wp14:anchorId="648FE31D" wp14:editId="6F8EBE5C">
            <wp:extent cx="5760720" cy="5883007"/>
            <wp:effectExtent l="0" t="0" r="5080" b="0"/>
            <wp:docPr id="1328158760" name="Grafik 1" descr="Ein Bild, das Text, Screenshot, Karte Menü,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58760" name="Grafik 1" descr="Ein Bild, das Text, Screenshot, Karte Menü, Design enthält.&#10;&#10;Automatisch generierte Beschreibung"/>
                    <pic:cNvPicPr/>
                  </pic:nvPicPr>
                  <pic:blipFill rotWithShape="1">
                    <a:blip r:embed="rId10" cstate="print">
                      <a:extLst>
                        <a:ext uri="{28A0092B-C50C-407E-A947-70E740481C1C}">
                          <a14:useLocalDpi xmlns:a14="http://schemas.microsoft.com/office/drawing/2010/main" val="0"/>
                        </a:ext>
                      </a:extLst>
                    </a:blip>
                    <a:srcRect b="29300"/>
                    <a:stretch/>
                  </pic:blipFill>
                  <pic:spPr bwMode="auto">
                    <a:xfrm>
                      <a:off x="0" y="0"/>
                      <a:ext cx="5760720" cy="5883007"/>
                    </a:xfrm>
                    <a:prstGeom prst="rect">
                      <a:avLst/>
                    </a:prstGeom>
                    <a:ln>
                      <a:noFill/>
                    </a:ln>
                    <a:extLst>
                      <a:ext uri="{53640926-AAD7-44D8-BBD7-CCE9431645EC}">
                        <a14:shadowObscured xmlns:a14="http://schemas.microsoft.com/office/drawing/2010/main"/>
                      </a:ext>
                    </a:extLst>
                  </pic:spPr>
                </pic:pic>
              </a:graphicData>
            </a:graphic>
          </wp:inline>
        </w:drawing>
      </w:r>
    </w:p>
    <w:p w14:paraId="39E65455" w14:textId="352F4DB6" w:rsidR="00382243" w:rsidRPr="00024164" w:rsidRDefault="0030307D" w:rsidP="0030307D">
      <w:pPr>
        <w:spacing w:line="480" w:lineRule="auto"/>
        <w:jc w:val="both"/>
        <w:outlineLvl w:val="0"/>
        <w:rPr>
          <w:rFonts w:cs="Calibri Light"/>
          <w:b/>
          <w:color w:val="000000"/>
          <w:lang w:val="en-US"/>
        </w:rPr>
      </w:pPr>
      <w:r w:rsidRPr="00024164">
        <w:rPr>
          <w:rFonts w:ascii="Calibri Light" w:hAnsi="Calibri Light" w:cs="Calibri Light"/>
          <w:i/>
          <w:iCs/>
          <w:noProof/>
          <w:color w:val="000000"/>
          <w:lang w:val="en-US"/>
        </w:rPr>
        <w:lastRenderedPageBreak/>
        <w:drawing>
          <wp:inline distT="0" distB="0" distL="0" distR="0" wp14:anchorId="7851B9EF" wp14:editId="4763ABAF">
            <wp:extent cx="5760720" cy="5184775"/>
            <wp:effectExtent l="0" t="0" r="5080" b="0"/>
            <wp:docPr id="666543804" name="Grafik 4"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543804" name="Grafik 4" descr="Ein Bild, das Text, Screenshot, Schrift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5184775"/>
                    </a:xfrm>
                    <a:prstGeom prst="rect">
                      <a:avLst/>
                    </a:prstGeom>
                  </pic:spPr>
                </pic:pic>
              </a:graphicData>
            </a:graphic>
          </wp:inline>
        </w:drawing>
      </w:r>
      <w:r w:rsidR="00390216" w:rsidRPr="00024164">
        <w:rPr>
          <w:rFonts w:ascii="Calibri Light" w:hAnsi="Calibri Light" w:cs="Calibri Light"/>
          <w:i/>
          <w:iCs/>
          <w:color w:val="000000"/>
          <w:lang w:val="en-US"/>
        </w:rPr>
        <w:t>Note: Workflow of our MRS-data processing</w:t>
      </w:r>
      <w:r w:rsidR="00FB3B03" w:rsidRPr="00024164">
        <w:rPr>
          <w:rFonts w:ascii="Calibri Light" w:hAnsi="Calibri Light" w:cs="Calibri Light"/>
          <w:i/>
          <w:iCs/>
          <w:color w:val="000000"/>
          <w:lang w:val="en-US"/>
        </w:rPr>
        <w:t xml:space="preserve"> for A) Osprey + LCM and B) </w:t>
      </w:r>
      <w:proofErr w:type="spellStart"/>
      <w:r w:rsidR="00FB3B03" w:rsidRPr="00024164">
        <w:rPr>
          <w:rFonts w:ascii="Calibri Light" w:hAnsi="Calibri Light" w:cs="Calibri Light"/>
          <w:i/>
          <w:iCs/>
          <w:color w:val="000000"/>
          <w:lang w:val="en-US"/>
        </w:rPr>
        <w:t>spant</w:t>
      </w:r>
      <w:proofErr w:type="spellEnd"/>
      <w:r w:rsidR="00FB3B03" w:rsidRPr="00024164">
        <w:rPr>
          <w:rFonts w:ascii="Calibri Light" w:hAnsi="Calibri Light" w:cs="Calibri Light"/>
          <w:i/>
          <w:iCs/>
          <w:color w:val="000000"/>
          <w:lang w:val="en-US"/>
        </w:rPr>
        <w:t xml:space="preserve">+ </w:t>
      </w:r>
      <w:proofErr w:type="spellStart"/>
      <w:r w:rsidR="00FB3B03" w:rsidRPr="00024164">
        <w:rPr>
          <w:rFonts w:ascii="Calibri Light" w:hAnsi="Calibri Light" w:cs="Calibri Light"/>
          <w:i/>
          <w:iCs/>
          <w:color w:val="000000"/>
          <w:lang w:val="en-US"/>
        </w:rPr>
        <w:t>ABfit</w:t>
      </w:r>
      <w:proofErr w:type="spellEnd"/>
      <w:r w:rsidR="00390216" w:rsidRPr="00024164">
        <w:rPr>
          <w:rFonts w:ascii="Calibri Light" w:hAnsi="Calibri Light" w:cs="Calibri Light"/>
          <w:i/>
          <w:iCs/>
          <w:color w:val="000000"/>
          <w:lang w:val="en-US"/>
        </w:rPr>
        <w:t xml:space="preserve">, Colors indicate the different used tools; </w:t>
      </w:r>
      <w:r w:rsidR="00FB3B03" w:rsidRPr="00024164">
        <w:rPr>
          <w:rFonts w:ascii="Calibri Light" w:hAnsi="Calibri Light" w:cs="Calibri Light"/>
          <w:i/>
          <w:iCs/>
          <w:color w:val="000000"/>
          <w:lang w:val="en-US"/>
        </w:rPr>
        <w:t xml:space="preserve">green </w:t>
      </w:r>
      <w:r w:rsidR="00390216" w:rsidRPr="00024164">
        <w:rPr>
          <w:rFonts w:ascii="Calibri Light" w:hAnsi="Calibri Light" w:cs="Calibri Light"/>
          <w:i/>
          <w:iCs/>
          <w:color w:val="000000"/>
          <w:lang w:val="en-US"/>
        </w:rPr>
        <w:t xml:space="preserve">for MARSS in INSPECTOR, </w:t>
      </w:r>
      <w:r w:rsidR="00FB3B03" w:rsidRPr="00024164">
        <w:rPr>
          <w:rFonts w:ascii="Calibri Light" w:hAnsi="Calibri Light" w:cs="Calibri Light"/>
          <w:i/>
          <w:iCs/>
          <w:color w:val="000000"/>
          <w:lang w:val="en-US"/>
        </w:rPr>
        <w:t xml:space="preserve">red for Osprey and </w:t>
      </w:r>
      <w:r w:rsidR="00390216" w:rsidRPr="00024164">
        <w:rPr>
          <w:rFonts w:ascii="Calibri Light" w:hAnsi="Calibri Light" w:cs="Calibri Light"/>
          <w:i/>
          <w:iCs/>
          <w:color w:val="000000"/>
          <w:lang w:val="en-US"/>
        </w:rPr>
        <w:t xml:space="preserve">orange for </w:t>
      </w:r>
      <w:proofErr w:type="spellStart"/>
      <w:r w:rsidR="00390216" w:rsidRPr="00024164">
        <w:rPr>
          <w:rFonts w:ascii="Calibri Light" w:hAnsi="Calibri Light" w:cs="Calibri Light"/>
          <w:i/>
          <w:iCs/>
          <w:color w:val="000000"/>
          <w:lang w:val="en-US"/>
        </w:rPr>
        <w:t>spant</w:t>
      </w:r>
      <w:proofErr w:type="spellEnd"/>
      <w:r w:rsidR="00390216" w:rsidRPr="00024164">
        <w:rPr>
          <w:rFonts w:ascii="Calibri Light" w:hAnsi="Calibri Light" w:cs="Calibri Light"/>
          <w:i/>
          <w:iCs/>
          <w:color w:val="000000"/>
          <w:lang w:val="en-US"/>
        </w:rPr>
        <w:t>;</w:t>
      </w:r>
      <w:bookmarkEnd w:id="5"/>
      <w:r w:rsidR="00FB3B03" w:rsidRPr="00024164">
        <w:rPr>
          <w:rFonts w:ascii="Calibri Light" w:hAnsi="Calibri Light" w:cs="Calibri Light"/>
          <w:i/>
          <w:iCs/>
          <w:color w:val="000000"/>
          <w:lang w:val="en-US"/>
        </w:rPr>
        <w:t xml:space="preserve"> </w:t>
      </w:r>
      <w:bookmarkStart w:id="6" w:name="_Toc125374259"/>
      <w:r w:rsidR="00390216" w:rsidRPr="00024164">
        <w:rPr>
          <w:rFonts w:ascii="Calibri Light" w:hAnsi="Calibri Light" w:cs="Calibri Light"/>
          <w:i/>
          <w:iCs/>
          <w:color w:val="000000"/>
          <w:lang w:val="en-US"/>
        </w:rPr>
        <w:t xml:space="preserve">BW, bandwidth; TE, time of echo; MM, </w:t>
      </w:r>
      <w:proofErr w:type="spellStart"/>
      <w:r w:rsidR="00390216" w:rsidRPr="00024164">
        <w:rPr>
          <w:rFonts w:ascii="Calibri Light" w:hAnsi="Calibri Light" w:cs="Calibri Light"/>
          <w:i/>
          <w:iCs/>
          <w:color w:val="000000"/>
          <w:lang w:val="en-US"/>
        </w:rPr>
        <w:t>makromolecules</w:t>
      </w:r>
      <w:proofErr w:type="spellEnd"/>
      <w:r w:rsidR="00390216" w:rsidRPr="00024164">
        <w:rPr>
          <w:rFonts w:ascii="Calibri Light" w:hAnsi="Calibri Light" w:cs="Calibri Light"/>
          <w:i/>
          <w:iCs/>
          <w:color w:val="000000"/>
          <w:lang w:val="en-US"/>
        </w:rPr>
        <w:t xml:space="preserve">; </w:t>
      </w:r>
      <w:r w:rsidR="00390216" w:rsidRPr="00024164">
        <w:rPr>
          <w:rFonts w:ascii="Calibri Light" w:hAnsi="Calibri Light" w:cs="Times New Roman"/>
          <w:i/>
          <w:iCs/>
          <w:lang w:val="en-US"/>
        </w:rPr>
        <w:t xml:space="preserve">Ala, alanine; Asp, aspartate; Cr, </w:t>
      </w:r>
      <w:proofErr w:type="spellStart"/>
      <w:r w:rsidR="00390216" w:rsidRPr="00024164">
        <w:rPr>
          <w:rFonts w:ascii="Calibri Light" w:hAnsi="Calibri Light" w:cs="Times New Roman"/>
          <w:i/>
          <w:iCs/>
          <w:lang w:val="en-US"/>
        </w:rPr>
        <w:t>creatine</w:t>
      </w:r>
      <w:proofErr w:type="spellEnd"/>
      <w:r w:rsidR="00390216" w:rsidRPr="00024164">
        <w:rPr>
          <w:rFonts w:ascii="Calibri Light" w:hAnsi="Calibri Light" w:cs="Times New Roman"/>
          <w:i/>
          <w:iCs/>
          <w:lang w:val="en-US"/>
        </w:rPr>
        <w:t xml:space="preserve">; GABA; </w:t>
      </w:r>
      <w:proofErr w:type="spellStart"/>
      <w:r w:rsidR="00390216" w:rsidRPr="00024164">
        <w:rPr>
          <w:rFonts w:ascii="Calibri Light" w:hAnsi="Calibri Light" w:cs="Times New Roman"/>
          <w:i/>
          <w:iCs/>
          <w:lang w:val="en-US"/>
        </w:rPr>
        <w:t>Glc</w:t>
      </w:r>
      <w:proofErr w:type="spellEnd"/>
      <w:r w:rsidR="00390216" w:rsidRPr="00024164">
        <w:rPr>
          <w:rFonts w:ascii="Calibri Light" w:hAnsi="Calibri Light" w:cs="Times New Roman"/>
          <w:i/>
          <w:iCs/>
          <w:lang w:val="en-US"/>
        </w:rPr>
        <w:t xml:space="preserve">, glucose; </w:t>
      </w:r>
      <w:proofErr w:type="spellStart"/>
      <w:r w:rsidR="00390216" w:rsidRPr="00024164">
        <w:rPr>
          <w:rFonts w:ascii="Calibri Light" w:hAnsi="Calibri Light" w:cs="Times New Roman"/>
          <w:i/>
          <w:iCs/>
          <w:lang w:val="en-US"/>
        </w:rPr>
        <w:t>Glu</w:t>
      </w:r>
      <w:proofErr w:type="spellEnd"/>
      <w:r w:rsidR="00390216" w:rsidRPr="00024164">
        <w:rPr>
          <w:rFonts w:ascii="Calibri Light" w:hAnsi="Calibri Light" w:cs="Times New Roman"/>
          <w:i/>
          <w:iCs/>
          <w:lang w:val="en-US"/>
        </w:rPr>
        <w:t xml:space="preserve">, glutamate; </w:t>
      </w:r>
      <w:proofErr w:type="spellStart"/>
      <w:r w:rsidR="00390216" w:rsidRPr="00024164">
        <w:rPr>
          <w:rFonts w:ascii="Calibri Light" w:hAnsi="Calibri Light" w:cs="Times New Roman"/>
          <w:i/>
          <w:iCs/>
          <w:lang w:val="en-US"/>
        </w:rPr>
        <w:t>Gln</w:t>
      </w:r>
      <w:proofErr w:type="spellEnd"/>
      <w:r w:rsidR="00390216" w:rsidRPr="00024164">
        <w:rPr>
          <w:rFonts w:ascii="Calibri Light" w:hAnsi="Calibri Light" w:cs="Times New Roman"/>
          <w:i/>
          <w:iCs/>
          <w:lang w:val="en-US"/>
        </w:rPr>
        <w:t xml:space="preserve">, glutamine; </w:t>
      </w:r>
      <w:proofErr w:type="spellStart"/>
      <w:r w:rsidRPr="00024164">
        <w:rPr>
          <w:rFonts w:ascii="Calibri Light" w:hAnsi="Calibri Light" w:cs="Times New Roman"/>
          <w:i/>
          <w:iCs/>
          <w:lang w:val="en-US"/>
        </w:rPr>
        <w:t>Glx</w:t>
      </w:r>
      <w:proofErr w:type="spellEnd"/>
      <w:r w:rsidRPr="00024164">
        <w:rPr>
          <w:rFonts w:ascii="Calibri Light" w:hAnsi="Calibri Light" w:cs="Times New Roman"/>
          <w:i/>
          <w:iCs/>
          <w:lang w:val="en-US"/>
        </w:rPr>
        <w:t xml:space="preserve">, </w:t>
      </w:r>
      <w:proofErr w:type="spellStart"/>
      <w:r w:rsidRPr="00024164">
        <w:rPr>
          <w:rFonts w:ascii="Calibri Light" w:hAnsi="Calibri Light" w:cs="Times New Roman"/>
          <w:i/>
          <w:iCs/>
          <w:lang w:val="en-US"/>
        </w:rPr>
        <w:t>Glu</w:t>
      </w:r>
      <w:proofErr w:type="spellEnd"/>
      <w:r w:rsidRPr="00024164">
        <w:rPr>
          <w:rFonts w:ascii="Calibri Light" w:hAnsi="Calibri Light" w:cs="Times New Roman"/>
          <w:i/>
          <w:iCs/>
          <w:lang w:val="en-US"/>
        </w:rPr>
        <w:t xml:space="preserve"> + </w:t>
      </w:r>
      <w:proofErr w:type="spellStart"/>
      <w:r w:rsidRPr="00024164">
        <w:rPr>
          <w:rFonts w:ascii="Calibri Light" w:hAnsi="Calibri Light" w:cs="Times New Roman"/>
          <w:i/>
          <w:iCs/>
          <w:lang w:val="en-US"/>
        </w:rPr>
        <w:t>Gln</w:t>
      </w:r>
      <w:proofErr w:type="spellEnd"/>
      <w:r w:rsidRPr="00024164">
        <w:rPr>
          <w:rFonts w:ascii="Calibri Light" w:hAnsi="Calibri Light" w:cs="Times New Roman"/>
          <w:i/>
          <w:iCs/>
          <w:lang w:val="en-US"/>
        </w:rPr>
        <w:t xml:space="preserve">; </w:t>
      </w:r>
      <w:r w:rsidR="00390216" w:rsidRPr="00024164">
        <w:rPr>
          <w:rFonts w:ascii="Calibri Light" w:hAnsi="Calibri Light" w:cs="Times New Roman"/>
          <w:i/>
          <w:iCs/>
          <w:lang w:val="en-US"/>
        </w:rPr>
        <w:t xml:space="preserve">GSH, glutathione; GPC, </w:t>
      </w:r>
      <w:proofErr w:type="spellStart"/>
      <w:r w:rsidR="00390216" w:rsidRPr="00024164">
        <w:rPr>
          <w:rFonts w:ascii="Calibri Light" w:hAnsi="Calibri Light" w:cs="Times New Roman"/>
          <w:i/>
          <w:iCs/>
          <w:lang w:val="en-US"/>
        </w:rPr>
        <w:t>glycerophosphocholine</w:t>
      </w:r>
      <w:proofErr w:type="spellEnd"/>
      <w:r w:rsidR="00390216" w:rsidRPr="00024164">
        <w:rPr>
          <w:rFonts w:ascii="Calibri Light" w:hAnsi="Calibri Light" w:cs="Times New Roman"/>
          <w:i/>
          <w:iCs/>
          <w:lang w:val="en-US"/>
        </w:rPr>
        <w:t xml:space="preserve">; Lac, lactate; </w:t>
      </w:r>
      <w:proofErr w:type="spellStart"/>
      <w:r w:rsidR="00390216" w:rsidRPr="00024164">
        <w:rPr>
          <w:rFonts w:ascii="Calibri Light" w:hAnsi="Calibri Light" w:cs="Times New Roman"/>
          <w:i/>
          <w:iCs/>
          <w:lang w:val="en-US"/>
        </w:rPr>
        <w:t>mI</w:t>
      </w:r>
      <w:proofErr w:type="spellEnd"/>
      <w:r w:rsidR="00390216" w:rsidRPr="00024164">
        <w:rPr>
          <w:rFonts w:ascii="Calibri Light" w:hAnsi="Calibri Light" w:cs="Times New Roman"/>
          <w:i/>
          <w:iCs/>
          <w:lang w:val="en-US"/>
        </w:rPr>
        <w:t xml:space="preserve">, </w:t>
      </w:r>
      <w:proofErr w:type="spellStart"/>
      <w:r w:rsidR="00390216" w:rsidRPr="00024164">
        <w:rPr>
          <w:rFonts w:ascii="Calibri Light" w:hAnsi="Calibri Light" w:cs="Times New Roman"/>
          <w:i/>
          <w:iCs/>
          <w:lang w:val="en-US"/>
        </w:rPr>
        <w:t>myoinosito</w:t>
      </w:r>
      <w:proofErr w:type="spellEnd"/>
      <w:r w:rsidR="00390216" w:rsidRPr="00024164">
        <w:rPr>
          <w:rFonts w:ascii="Calibri Light" w:hAnsi="Calibri Light" w:cs="Times New Roman"/>
          <w:i/>
          <w:iCs/>
          <w:lang w:val="en-US"/>
        </w:rPr>
        <w:t>; NAA, N-</w:t>
      </w:r>
      <w:proofErr w:type="spellStart"/>
      <w:r w:rsidR="00390216" w:rsidRPr="00024164">
        <w:rPr>
          <w:rFonts w:ascii="Calibri Light" w:hAnsi="Calibri Light" w:cs="Times New Roman"/>
          <w:i/>
          <w:iCs/>
          <w:lang w:val="en-US"/>
        </w:rPr>
        <w:t>acetylaspartate</w:t>
      </w:r>
      <w:proofErr w:type="spellEnd"/>
      <w:r w:rsidR="00390216" w:rsidRPr="00024164">
        <w:rPr>
          <w:rFonts w:ascii="Calibri Light" w:hAnsi="Calibri Light" w:cs="Times New Roman"/>
          <w:i/>
          <w:iCs/>
          <w:lang w:val="en-US"/>
        </w:rPr>
        <w:t>; NAAG, N-acetyl-</w:t>
      </w:r>
      <w:proofErr w:type="spellStart"/>
      <w:r w:rsidR="00390216" w:rsidRPr="00024164">
        <w:rPr>
          <w:rFonts w:ascii="Calibri Light" w:hAnsi="Calibri Light" w:cs="Times New Roman"/>
          <w:i/>
          <w:iCs/>
          <w:lang w:val="en-US"/>
        </w:rPr>
        <w:t>aspartylglutamate</w:t>
      </w:r>
      <w:proofErr w:type="spellEnd"/>
      <w:r w:rsidR="00390216" w:rsidRPr="00024164">
        <w:rPr>
          <w:rFonts w:ascii="Calibri Light" w:hAnsi="Calibri Light" w:cs="Times New Roman"/>
          <w:i/>
          <w:iCs/>
          <w:lang w:val="en-US"/>
        </w:rPr>
        <w:t xml:space="preserve">; </w:t>
      </w:r>
      <w:proofErr w:type="spellStart"/>
      <w:r w:rsidR="00390216" w:rsidRPr="00024164">
        <w:rPr>
          <w:rFonts w:ascii="Calibri Light" w:hAnsi="Calibri Light" w:cs="Times New Roman"/>
          <w:i/>
          <w:iCs/>
          <w:lang w:val="en-US"/>
        </w:rPr>
        <w:t>PCh</w:t>
      </w:r>
      <w:proofErr w:type="spellEnd"/>
      <w:r w:rsidR="00390216" w:rsidRPr="00024164">
        <w:rPr>
          <w:rFonts w:ascii="Calibri Light" w:hAnsi="Calibri Light" w:cs="Times New Roman"/>
          <w:i/>
          <w:iCs/>
          <w:lang w:val="en-US"/>
        </w:rPr>
        <w:t xml:space="preserve">, </w:t>
      </w:r>
      <w:proofErr w:type="spellStart"/>
      <w:r w:rsidR="00390216" w:rsidRPr="00024164">
        <w:rPr>
          <w:rFonts w:ascii="Calibri Light" w:hAnsi="Calibri Light" w:cs="Times New Roman"/>
          <w:i/>
          <w:iCs/>
          <w:lang w:val="en-US"/>
        </w:rPr>
        <w:t>phosphocholine</w:t>
      </w:r>
      <w:proofErr w:type="spellEnd"/>
      <w:r w:rsidR="00390216" w:rsidRPr="00024164">
        <w:rPr>
          <w:rFonts w:ascii="Calibri Light" w:hAnsi="Calibri Light" w:cs="Times New Roman"/>
          <w:i/>
          <w:iCs/>
          <w:lang w:val="en-US"/>
        </w:rPr>
        <w:t xml:space="preserve">; </w:t>
      </w:r>
      <w:proofErr w:type="spellStart"/>
      <w:r w:rsidR="00390216" w:rsidRPr="00024164">
        <w:rPr>
          <w:rFonts w:ascii="Calibri Light" w:hAnsi="Calibri Light" w:cs="Times New Roman"/>
          <w:i/>
          <w:iCs/>
          <w:lang w:val="en-US"/>
        </w:rPr>
        <w:t>PCr</w:t>
      </w:r>
      <w:proofErr w:type="spellEnd"/>
      <w:r w:rsidR="00390216" w:rsidRPr="00024164">
        <w:rPr>
          <w:rFonts w:ascii="Calibri Light" w:hAnsi="Calibri Light" w:cs="Times New Roman"/>
          <w:i/>
          <w:iCs/>
          <w:lang w:val="en-US"/>
        </w:rPr>
        <w:t xml:space="preserve">, phosphocreatine; </w:t>
      </w:r>
      <w:proofErr w:type="spellStart"/>
      <w:r w:rsidR="00390216" w:rsidRPr="00024164">
        <w:rPr>
          <w:rFonts w:ascii="Calibri Light" w:hAnsi="Calibri Light" w:cs="Times New Roman"/>
          <w:i/>
          <w:iCs/>
          <w:lang w:val="en-US"/>
        </w:rPr>
        <w:t>sI</w:t>
      </w:r>
      <w:proofErr w:type="spellEnd"/>
      <w:r w:rsidR="00390216" w:rsidRPr="00024164">
        <w:rPr>
          <w:rFonts w:ascii="Calibri Light" w:hAnsi="Calibri Light" w:cs="Times New Roman"/>
          <w:i/>
          <w:iCs/>
          <w:lang w:val="en-US"/>
        </w:rPr>
        <w:t xml:space="preserve">, </w:t>
      </w:r>
      <w:proofErr w:type="spellStart"/>
      <w:r w:rsidR="00390216" w:rsidRPr="00024164">
        <w:rPr>
          <w:rFonts w:ascii="Calibri Light" w:hAnsi="Calibri Light" w:cs="Times New Roman"/>
          <w:i/>
          <w:iCs/>
          <w:lang w:val="en-US"/>
        </w:rPr>
        <w:t>scyllo</w:t>
      </w:r>
      <w:proofErr w:type="spellEnd"/>
      <w:r w:rsidR="00390216" w:rsidRPr="00024164">
        <w:rPr>
          <w:rFonts w:ascii="Calibri Light" w:hAnsi="Calibri Light" w:cs="Times New Roman"/>
          <w:i/>
          <w:iCs/>
          <w:lang w:val="en-US"/>
        </w:rPr>
        <w:t>-inositol; Tau, taurine</w:t>
      </w:r>
      <w:bookmarkEnd w:id="6"/>
      <w:r w:rsidRPr="00024164">
        <w:rPr>
          <w:rFonts w:ascii="Calibri Light" w:hAnsi="Calibri Light" w:cs="Times New Roman"/>
          <w:i/>
          <w:iCs/>
          <w:lang w:val="en-US"/>
        </w:rPr>
        <w:t xml:space="preserve">; SNR, Signal-to-noise Ratio; </w:t>
      </w:r>
      <w:proofErr w:type="spellStart"/>
      <w:r w:rsidRPr="00024164">
        <w:rPr>
          <w:rFonts w:ascii="Calibri Light" w:hAnsi="Calibri Light" w:cs="Times New Roman"/>
          <w:i/>
          <w:iCs/>
          <w:lang w:val="en-US"/>
        </w:rPr>
        <w:t>tNAA</w:t>
      </w:r>
      <w:proofErr w:type="spellEnd"/>
      <w:r w:rsidRPr="00024164">
        <w:rPr>
          <w:rFonts w:ascii="Calibri Light" w:hAnsi="Calibri Light" w:cs="Times New Roman"/>
          <w:i/>
          <w:iCs/>
          <w:lang w:val="en-US"/>
        </w:rPr>
        <w:t xml:space="preserve">, NAA + NAAG; </w:t>
      </w:r>
      <w:proofErr w:type="spellStart"/>
      <w:r w:rsidRPr="00024164">
        <w:rPr>
          <w:rFonts w:ascii="Calibri Light" w:hAnsi="Calibri Light" w:cs="Times New Roman"/>
          <w:i/>
          <w:iCs/>
          <w:lang w:val="en-US"/>
        </w:rPr>
        <w:t>lw</w:t>
      </w:r>
      <w:proofErr w:type="spellEnd"/>
      <w:r w:rsidRPr="00024164">
        <w:rPr>
          <w:rFonts w:ascii="Calibri Light" w:hAnsi="Calibri Light" w:cs="Times New Roman"/>
          <w:i/>
          <w:iCs/>
          <w:lang w:val="en-US"/>
        </w:rPr>
        <w:t xml:space="preserve">, linewidth; </w:t>
      </w:r>
      <w:r w:rsidRPr="00024164">
        <w:rPr>
          <w:rFonts w:ascii="Calibri Light" w:hAnsi="Calibri Light" w:cs="Calibri Light"/>
          <w:i/>
          <w:lang w:val="en-US"/>
        </w:rPr>
        <w:t xml:space="preserve">CRLB, Cramer-Rao Lower Bound; </w:t>
      </w:r>
      <w:r w:rsidRPr="00024164">
        <w:rPr>
          <w:rFonts w:ascii="Calibri Light" w:hAnsi="Calibri Light" w:cs="Calibri Light"/>
          <w:i/>
        </w:rPr>
        <w:t>FWHM, full width at half maximum, measurement for the water linewidth; GM, grey matter; WM, white matter; CSF, Cerebrospinal fluid</w:t>
      </w:r>
      <w:r w:rsidR="00390216" w:rsidRPr="00024164">
        <w:rPr>
          <w:rFonts w:cs="Calibri Light"/>
          <w:b/>
          <w:color w:val="000000"/>
          <w:lang w:val="en-US"/>
        </w:rPr>
        <w:br w:type="page"/>
      </w:r>
    </w:p>
    <w:p w14:paraId="46B6C3A3" w14:textId="32A724EF" w:rsidR="00EB2974" w:rsidRPr="00024164" w:rsidRDefault="00EB2974">
      <w:pPr>
        <w:rPr>
          <w:rFonts w:ascii="Calibri Light" w:hAnsi="Calibri Light" w:cs="Calibri Light"/>
          <w:i/>
          <w:iCs/>
          <w:color w:val="000000"/>
          <w:lang w:val="en-US"/>
        </w:rPr>
      </w:pPr>
      <w:r w:rsidRPr="00024164">
        <w:rPr>
          <w:rFonts w:ascii="Calibri Light" w:hAnsi="Calibri Light" w:cs="Calibri Light"/>
          <w:i/>
          <w:iCs/>
          <w:color w:val="000000"/>
          <w:lang w:val="en-US"/>
        </w:rPr>
        <w:lastRenderedPageBreak/>
        <w:t xml:space="preserve">Figure S3: </w:t>
      </w:r>
      <w:r w:rsidRPr="00024164">
        <w:rPr>
          <w:rFonts w:ascii="Calibri Light" w:hAnsi="Calibri Light" w:cs="Calibri Light"/>
          <w:color w:val="000000"/>
        </w:rPr>
        <w:t>Representative fitted MRS spectra</w:t>
      </w:r>
    </w:p>
    <w:p w14:paraId="1F33F04C" w14:textId="77777777" w:rsidR="00EB2974" w:rsidRPr="00024164" w:rsidRDefault="00EB2974">
      <w:pPr>
        <w:rPr>
          <w:rFonts w:ascii="Calibri Light" w:hAnsi="Calibri Light" w:cs="Calibri Light"/>
          <w:i/>
          <w:iCs/>
          <w:color w:val="000000"/>
          <w:lang w:val="en-US"/>
        </w:rPr>
      </w:pPr>
    </w:p>
    <w:p w14:paraId="7F1CBCA3" w14:textId="5BD7C670" w:rsidR="005F3C5A" w:rsidRPr="00024164" w:rsidRDefault="00EB2974">
      <w:pPr>
        <w:rPr>
          <w:rFonts w:ascii="Calibri Light" w:hAnsi="Calibri Light" w:cs="Calibri Light"/>
          <w:i/>
          <w:iCs/>
          <w:color w:val="000000"/>
          <w:lang w:val="en-US"/>
        </w:rPr>
      </w:pPr>
      <w:r w:rsidRPr="00024164">
        <w:rPr>
          <w:rFonts w:ascii="Calibri Light" w:hAnsi="Calibri Light" w:cs="Calibri Light"/>
          <w:i/>
          <w:iCs/>
          <w:noProof/>
          <w:color w:val="000000"/>
          <w:lang w:val="en-US"/>
        </w:rPr>
        <w:drawing>
          <wp:inline distT="0" distB="0" distL="0" distR="0" wp14:anchorId="53805525" wp14:editId="42EA4F59">
            <wp:extent cx="5760720" cy="3801769"/>
            <wp:effectExtent l="0" t="0" r="5080" b="0"/>
            <wp:docPr id="2132814198" name="Grafik 1" descr="Ein Bild, das Text, Handschrif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814198" name="Grafik 1" descr="Ein Bild, das Text, Handschrift, Diagramm, Reihe enthält.&#10;&#10;Automatisch generierte Beschreibung"/>
                    <pic:cNvPicPr/>
                  </pic:nvPicPr>
                  <pic:blipFill rotWithShape="1">
                    <a:blip r:embed="rId12" cstate="print">
                      <a:extLst>
                        <a:ext uri="{28A0092B-C50C-407E-A947-70E740481C1C}">
                          <a14:useLocalDpi xmlns:a14="http://schemas.microsoft.com/office/drawing/2010/main" val="0"/>
                        </a:ext>
                      </a:extLst>
                    </a:blip>
                    <a:srcRect b="54311"/>
                    <a:stretch/>
                  </pic:blipFill>
                  <pic:spPr bwMode="auto">
                    <a:xfrm>
                      <a:off x="0" y="0"/>
                      <a:ext cx="5760720" cy="3801769"/>
                    </a:xfrm>
                    <a:prstGeom prst="rect">
                      <a:avLst/>
                    </a:prstGeom>
                    <a:ln>
                      <a:noFill/>
                    </a:ln>
                    <a:extLst>
                      <a:ext uri="{53640926-AAD7-44D8-BBD7-CCE9431645EC}">
                        <a14:shadowObscured xmlns:a14="http://schemas.microsoft.com/office/drawing/2010/main"/>
                      </a:ext>
                    </a:extLst>
                  </pic:spPr>
                </pic:pic>
              </a:graphicData>
            </a:graphic>
          </wp:inline>
        </w:drawing>
      </w:r>
    </w:p>
    <w:p w14:paraId="3E5C4CD7" w14:textId="74B5D2EB" w:rsidR="00EB2974" w:rsidRPr="00024164" w:rsidRDefault="00EB2974" w:rsidP="005F3C5A">
      <w:pPr>
        <w:spacing w:after="120" w:line="480" w:lineRule="auto"/>
        <w:jc w:val="both"/>
        <w:rPr>
          <w:rFonts w:ascii="Calibri Light" w:hAnsi="Calibri Light" w:cs="Calibri Light"/>
          <w:bCs/>
          <w:i/>
        </w:rPr>
      </w:pPr>
      <w:r w:rsidRPr="00024164">
        <w:rPr>
          <w:rFonts w:ascii="Calibri Light" w:hAnsi="Calibri Light" w:cs="Calibri Light"/>
          <w:bCs/>
          <w:i/>
        </w:rPr>
        <w:t xml:space="preserve">Note: </w:t>
      </w:r>
      <w:r w:rsidRPr="00024164">
        <w:rPr>
          <w:rFonts w:ascii="Calibri Light" w:hAnsi="Calibri Light" w:cs="Calibri Light"/>
          <w:bCs/>
          <w:i/>
          <w:vertAlign w:val="superscript"/>
        </w:rPr>
        <w:t>1</w:t>
      </w:r>
      <w:r w:rsidRPr="00024164">
        <w:rPr>
          <w:rFonts w:ascii="Calibri Light" w:hAnsi="Calibri Light" w:cs="Calibri Light"/>
          <w:bCs/>
          <w:i/>
        </w:rPr>
        <w:t xml:space="preserve">H-MRS spectrum fitted by </w:t>
      </w:r>
      <w:proofErr w:type="spellStart"/>
      <w:r w:rsidRPr="00024164">
        <w:rPr>
          <w:rFonts w:ascii="Calibri Light" w:hAnsi="Calibri Light" w:cs="Calibri Light"/>
          <w:bCs/>
          <w:i/>
        </w:rPr>
        <w:t>spant+A</w:t>
      </w:r>
      <w:r w:rsidR="00243B06" w:rsidRPr="00024164">
        <w:rPr>
          <w:rFonts w:ascii="Calibri Light" w:hAnsi="Calibri Light" w:cs="Calibri Light"/>
          <w:bCs/>
          <w:i/>
        </w:rPr>
        <w:t>B</w:t>
      </w:r>
      <w:r w:rsidRPr="00024164">
        <w:rPr>
          <w:rFonts w:ascii="Calibri Light" w:hAnsi="Calibri Light" w:cs="Calibri Light"/>
          <w:bCs/>
          <w:i/>
        </w:rPr>
        <w:t>fit</w:t>
      </w:r>
      <w:proofErr w:type="spellEnd"/>
      <w:r w:rsidRPr="00024164">
        <w:rPr>
          <w:rFonts w:ascii="Calibri Light" w:hAnsi="Calibri Light" w:cs="Calibri Light"/>
          <w:bCs/>
          <w:i/>
        </w:rPr>
        <w:t xml:space="preserve"> of the (A) ACC, (B) DLPFC left, (C) DLPFC right, (D) putamen left, and (E) putamen right. ACC, anterior cingulate cortex; PUT R, right putamen; PUT L, left putamen; DLPFC R, right dorsolateral prefrontal cortex; DLPFC L, left dorsolateral prefrontal </w:t>
      </w:r>
      <w:r w:rsidR="005F3C5A" w:rsidRPr="00024164">
        <w:rPr>
          <w:rFonts w:ascii="Calibri Light" w:hAnsi="Calibri Light" w:cs="Calibri Light"/>
          <w:bCs/>
          <w:i/>
        </w:rPr>
        <w:t>cortex.</w:t>
      </w:r>
    </w:p>
    <w:p w14:paraId="3E669424" w14:textId="0B8526FF" w:rsidR="00EB2974" w:rsidRPr="00024164" w:rsidRDefault="00EB2974">
      <w:pPr>
        <w:rPr>
          <w:rFonts w:ascii="Calibri Light" w:hAnsi="Calibri Light" w:cs="Calibri Light"/>
          <w:i/>
          <w:iCs/>
          <w:color w:val="000000"/>
          <w:lang w:val="en-US"/>
        </w:rPr>
      </w:pPr>
      <w:r w:rsidRPr="00024164">
        <w:rPr>
          <w:rFonts w:ascii="Calibri Light" w:hAnsi="Calibri Light" w:cs="Calibri Light"/>
          <w:i/>
          <w:iCs/>
          <w:color w:val="000000"/>
          <w:lang w:val="en-US"/>
        </w:rPr>
        <w:br w:type="page"/>
      </w:r>
    </w:p>
    <w:p w14:paraId="20C2A711" w14:textId="67D2C1E0" w:rsidR="00382243" w:rsidRPr="00024164" w:rsidRDefault="00382243" w:rsidP="00382243">
      <w:pPr>
        <w:spacing w:line="480" w:lineRule="auto"/>
        <w:rPr>
          <w:rFonts w:ascii="Calibri Light" w:hAnsi="Calibri Light" w:cs="Calibri Light"/>
          <w:i/>
          <w:iCs/>
          <w:color w:val="000000"/>
          <w:lang w:val="en-US"/>
        </w:rPr>
      </w:pPr>
      <w:r w:rsidRPr="00024164">
        <w:rPr>
          <w:rFonts w:ascii="Calibri Light" w:hAnsi="Calibri Light" w:cs="Calibri Light"/>
          <w:i/>
          <w:iCs/>
          <w:color w:val="000000"/>
          <w:lang w:val="en-US"/>
        </w:rPr>
        <w:lastRenderedPageBreak/>
        <w:t xml:space="preserve">Figure </w:t>
      </w:r>
      <w:r w:rsidR="00FE2CF0" w:rsidRPr="00024164">
        <w:rPr>
          <w:rFonts w:ascii="Calibri Light" w:hAnsi="Calibri Light" w:cs="Calibri Light"/>
          <w:i/>
          <w:iCs/>
          <w:color w:val="000000"/>
          <w:lang w:val="en-US"/>
        </w:rPr>
        <w:t>S</w:t>
      </w:r>
      <w:r w:rsidR="00A03A24" w:rsidRPr="00024164">
        <w:rPr>
          <w:rFonts w:ascii="Calibri Light" w:hAnsi="Calibri Light" w:cs="Calibri Light"/>
          <w:i/>
          <w:iCs/>
          <w:color w:val="000000"/>
          <w:lang w:val="en-US"/>
        </w:rPr>
        <w:t>4</w:t>
      </w:r>
      <w:r w:rsidRPr="00024164">
        <w:rPr>
          <w:rFonts w:ascii="Calibri Light" w:hAnsi="Calibri Light" w:cs="Calibri Light"/>
          <w:i/>
          <w:iCs/>
          <w:color w:val="000000"/>
          <w:lang w:val="en-US"/>
        </w:rPr>
        <w:t xml:space="preserve">: Visualization of the correlations between the </w:t>
      </w:r>
      <w:proofErr w:type="spellStart"/>
      <w:r w:rsidRPr="00024164">
        <w:rPr>
          <w:rFonts w:ascii="Calibri Light" w:hAnsi="Calibri Light" w:cs="Calibri Light"/>
          <w:i/>
          <w:iCs/>
          <w:color w:val="000000"/>
          <w:lang w:val="en-US"/>
        </w:rPr>
        <w:t>subscores</w:t>
      </w:r>
      <w:proofErr w:type="spellEnd"/>
      <w:r w:rsidRPr="00024164">
        <w:rPr>
          <w:rFonts w:ascii="Calibri Light" w:hAnsi="Calibri Light" w:cs="Calibri Light"/>
          <w:i/>
          <w:iCs/>
          <w:color w:val="000000"/>
          <w:lang w:val="en-US"/>
        </w:rPr>
        <w:t xml:space="preserve"> </w:t>
      </w:r>
    </w:p>
    <w:p w14:paraId="7CEB16D0" w14:textId="0ED72722" w:rsidR="008C6708" w:rsidRPr="00024164" w:rsidRDefault="008C6708" w:rsidP="00382243">
      <w:pPr>
        <w:spacing w:after="160" w:line="480" w:lineRule="auto"/>
        <w:jc w:val="both"/>
        <w:rPr>
          <w:rFonts w:ascii="Calibri Light" w:hAnsi="Calibri Light" w:cs="Times New Roman"/>
          <w:i/>
          <w:iCs/>
          <w:color w:val="000000"/>
          <w:lang w:val="en-US"/>
        </w:rPr>
      </w:pPr>
      <w:r w:rsidRPr="00024164">
        <w:rPr>
          <w:rFonts w:ascii="Calibri Light" w:hAnsi="Calibri Light" w:cs="Times New Roman"/>
          <w:i/>
          <w:iCs/>
          <w:noProof/>
          <w:color w:val="000000"/>
          <w:lang w:val="en-US"/>
        </w:rPr>
        <w:drawing>
          <wp:inline distT="0" distB="0" distL="0" distR="0" wp14:anchorId="654DD8C1" wp14:editId="550271FB">
            <wp:extent cx="5760000" cy="4831837"/>
            <wp:effectExtent l="0" t="0" r="6350" b="0"/>
            <wp:docPr id="1572517942" name="Grafik 1" descr="Ein Bild, das Kreis, orange,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17942" name="Grafik 1" descr="Ein Bild, das Kreis, orange, Design enthält.&#10;&#10;Automatisch generierte Beschreibung"/>
                    <pic:cNvPicPr/>
                  </pic:nvPicPr>
                  <pic:blipFill rotWithShape="1">
                    <a:blip r:embed="rId13" cstate="print">
                      <a:extLst>
                        <a:ext uri="{28A0092B-C50C-407E-A947-70E740481C1C}">
                          <a14:useLocalDpi xmlns:a14="http://schemas.microsoft.com/office/drawing/2010/main" val="0"/>
                        </a:ext>
                      </a:extLst>
                    </a:blip>
                    <a:srcRect l="3559" t="4743" r="14540" b="3650"/>
                    <a:stretch/>
                  </pic:blipFill>
                  <pic:spPr bwMode="auto">
                    <a:xfrm>
                      <a:off x="0" y="0"/>
                      <a:ext cx="5760000" cy="4831837"/>
                    </a:xfrm>
                    <a:prstGeom prst="rect">
                      <a:avLst/>
                    </a:prstGeom>
                    <a:ln>
                      <a:noFill/>
                    </a:ln>
                    <a:extLst>
                      <a:ext uri="{53640926-AAD7-44D8-BBD7-CCE9431645EC}">
                        <a14:shadowObscured xmlns:a14="http://schemas.microsoft.com/office/drawing/2010/main"/>
                      </a:ext>
                    </a:extLst>
                  </pic:spPr>
                </pic:pic>
              </a:graphicData>
            </a:graphic>
          </wp:inline>
        </w:drawing>
      </w:r>
    </w:p>
    <w:p w14:paraId="53A57E37" w14:textId="693A6C6C" w:rsidR="00A600A9" w:rsidRDefault="00382243" w:rsidP="00382243">
      <w:pPr>
        <w:spacing w:after="160" w:line="480" w:lineRule="auto"/>
        <w:jc w:val="both"/>
        <w:rPr>
          <w:rFonts w:ascii="Calibri Light" w:eastAsia="Calibri Light" w:hAnsi="Calibri Light" w:cs="Calibri Light"/>
          <w:i/>
          <w:iCs/>
          <w:color w:val="000000"/>
          <w:lang w:val="en-US"/>
        </w:rPr>
      </w:pPr>
      <w:r w:rsidRPr="00024164">
        <w:rPr>
          <w:rFonts w:ascii="Calibri Light" w:hAnsi="Calibri Light" w:cs="Times New Roman"/>
          <w:i/>
          <w:iCs/>
          <w:color w:val="000000"/>
          <w:lang w:val="en-US"/>
        </w:rPr>
        <w:t>Note:</w:t>
      </w:r>
      <w:r w:rsidRPr="00024164">
        <w:rPr>
          <w:rFonts w:ascii="Calibri Light" w:eastAsia="Calibri Light" w:hAnsi="Calibri Light" w:cs="Calibri Light"/>
          <w:i/>
          <w:iCs/>
          <w:color w:val="000000"/>
          <w:lang w:val="en-US"/>
        </w:rPr>
        <w:t xml:space="preserve"> The Chord Diagram describes the relationship between the individual items of the AQ and SPQ using Spearman Correlation Coefficients. The </w:t>
      </w:r>
      <w:proofErr w:type="spellStart"/>
      <w:r w:rsidRPr="00024164">
        <w:rPr>
          <w:rFonts w:ascii="Calibri Light" w:eastAsia="Calibri Light" w:hAnsi="Calibri Light" w:cs="Calibri Light"/>
          <w:i/>
          <w:iCs/>
          <w:color w:val="000000"/>
          <w:lang w:val="en-US"/>
        </w:rPr>
        <w:t>subscores</w:t>
      </w:r>
      <w:proofErr w:type="spellEnd"/>
      <w:r w:rsidRPr="00024164">
        <w:rPr>
          <w:rFonts w:ascii="Calibri Light" w:eastAsia="Calibri Light" w:hAnsi="Calibri Light" w:cs="Calibri Light"/>
          <w:i/>
          <w:iCs/>
          <w:color w:val="000000"/>
          <w:lang w:val="en-US"/>
        </w:rPr>
        <w:t xml:space="preserve"> are structured according to their </w:t>
      </w:r>
      <w:r w:rsidR="007A5A4C" w:rsidRPr="00024164">
        <w:rPr>
          <w:rFonts w:ascii="Calibri Light" w:eastAsia="Calibri Light" w:hAnsi="Calibri Light" w:cs="Calibri Light"/>
          <w:i/>
          <w:iCs/>
          <w:color w:val="000000"/>
          <w:lang w:val="en-US"/>
        </w:rPr>
        <w:t>total scores</w:t>
      </w:r>
      <w:r w:rsidRPr="00024164">
        <w:rPr>
          <w:rFonts w:ascii="Calibri Light" w:eastAsia="Calibri Light" w:hAnsi="Calibri Light" w:cs="Calibri Light"/>
          <w:i/>
          <w:iCs/>
          <w:color w:val="000000"/>
          <w:lang w:val="en-US"/>
        </w:rPr>
        <w:t xml:space="preserve"> (i.e., Autistic Traits for AQ; </w:t>
      </w:r>
      <w:r w:rsidR="007A5A4C" w:rsidRPr="00024164">
        <w:rPr>
          <w:rFonts w:ascii="Calibri Light" w:eastAsia="Calibri Light" w:hAnsi="Calibri Light" w:cs="Calibri Light"/>
          <w:i/>
          <w:iCs/>
          <w:color w:val="000000"/>
          <w:lang w:val="en-US"/>
        </w:rPr>
        <w:t xml:space="preserve">Psychotic-like </w:t>
      </w:r>
      <w:r w:rsidR="009A1C4F" w:rsidRPr="00024164">
        <w:rPr>
          <w:rFonts w:ascii="Calibri Light" w:eastAsia="Calibri Light" w:hAnsi="Calibri Light" w:cs="Calibri Light"/>
          <w:i/>
          <w:iCs/>
          <w:color w:val="000000"/>
          <w:lang w:val="en-US"/>
        </w:rPr>
        <w:t>Experiences</w:t>
      </w:r>
      <w:r w:rsidR="007A5A4C" w:rsidRPr="00024164">
        <w:rPr>
          <w:rFonts w:ascii="Calibri Light" w:eastAsia="Calibri Light" w:hAnsi="Calibri Light" w:cs="Calibri Light"/>
          <w:i/>
          <w:iCs/>
          <w:color w:val="000000"/>
          <w:lang w:val="en-US"/>
        </w:rPr>
        <w:t xml:space="preserve"> </w:t>
      </w:r>
      <w:r w:rsidRPr="00024164">
        <w:rPr>
          <w:rFonts w:ascii="Calibri Light" w:eastAsia="Calibri Light" w:hAnsi="Calibri Light" w:cs="Calibri Light"/>
          <w:i/>
          <w:iCs/>
          <w:color w:val="000000"/>
          <w:lang w:val="en-US"/>
        </w:rPr>
        <w:t xml:space="preserve">for SPQ). The color and width of the bidirectional links indicate the strength of the connection between each of the </w:t>
      </w:r>
      <w:proofErr w:type="spellStart"/>
      <w:r w:rsidRPr="00024164">
        <w:rPr>
          <w:rFonts w:ascii="Calibri Light" w:eastAsia="Calibri Light" w:hAnsi="Calibri Light" w:cs="Calibri Light"/>
          <w:i/>
          <w:iCs/>
          <w:color w:val="000000"/>
          <w:lang w:val="en-US"/>
        </w:rPr>
        <w:t>subscores</w:t>
      </w:r>
      <w:proofErr w:type="spellEnd"/>
      <w:r w:rsidRPr="00024164">
        <w:rPr>
          <w:rFonts w:ascii="Calibri Light" w:eastAsia="Calibri Light" w:hAnsi="Calibri Light" w:cs="Calibri Light"/>
          <w:i/>
          <w:iCs/>
          <w:color w:val="000000"/>
          <w:lang w:val="en-US"/>
        </w:rPr>
        <w:t xml:space="preserve"> – the wider and darker the stronger.</w:t>
      </w:r>
      <w:r w:rsidRPr="00382243">
        <w:rPr>
          <w:rFonts w:ascii="Calibri Light" w:eastAsia="Calibri Light" w:hAnsi="Calibri Light" w:cs="Calibri Light"/>
          <w:i/>
          <w:iCs/>
          <w:color w:val="000000"/>
          <w:lang w:val="en-US"/>
        </w:rPr>
        <w:t xml:space="preserve"> </w:t>
      </w:r>
    </w:p>
    <w:p w14:paraId="30AC5DA5" w14:textId="660821B9" w:rsidR="00390216" w:rsidRPr="00D76DB7" w:rsidRDefault="00390216" w:rsidP="00DC2436">
      <w:pPr>
        <w:rPr>
          <w:rFonts w:ascii="Calibri Light" w:eastAsia="Calibri Light" w:hAnsi="Calibri Light" w:cs="Calibri Light"/>
          <w:i/>
          <w:iCs/>
          <w:color w:val="000000"/>
          <w:lang w:val="en-US"/>
        </w:rPr>
      </w:pPr>
    </w:p>
    <w:sectPr w:rsidR="00390216" w:rsidRPr="00D76DB7">
      <w:footerReference w:type="even" r:id="rId14"/>
      <w:foot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B85E3B" w14:textId="77777777" w:rsidR="00E22D32" w:rsidRDefault="00E22D32" w:rsidP="00CA237C">
      <w:r>
        <w:separator/>
      </w:r>
    </w:p>
  </w:endnote>
  <w:endnote w:type="continuationSeparator" w:id="0">
    <w:p w14:paraId="62BA48E1" w14:textId="77777777" w:rsidR="00E22D32" w:rsidRDefault="00E22D32" w:rsidP="00CA2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MU Serif Roman">
    <w:altName w:val="Mongolian Baiti"/>
    <w:charset w:val="00"/>
    <w:family w:val="auto"/>
    <w:pitch w:val="variable"/>
    <w:sig w:usb0="E10002FF" w:usb1="5201E9EB" w:usb2="02020004"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8E7AA9" w14:textId="77777777" w:rsidR="007F1763" w:rsidRDefault="007F176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E045CD7" w14:textId="77777777" w:rsidR="007F1763" w:rsidRDefault="007F17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CFE33E" w14:textId="77777777" w:rsidR="007F1763" w:rsidRDefault="007F176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24164">
      <w:rPr>
        <w:rStyle w:val="PageNumber"/>
        <w:noProof/>
      </w:rPr>
      <w:t>4</w:t>
    </w:r>
    <w:r>
      <w:rPr>
        <w:rStyle w:val="PageNumber"/>
      </w:rPr>
      <w:fldChar w:fldCharType="end"/>
    </w:r>
  </w:p>
  <w:p w14:paraId="144DAA93" w14:textId="77777777" w:rsidR="007F1763" w:rsidRDefault="007F17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8DA778" w14:textId="77777777" w:rsidR="00E22D32" w:rsidRDefault="00E22D32" w:rsidP="00CA237C">
      <w:r>
        <w:separator/>
      </w:r>
    </w:p>
  </w:footnote>
  <w:footnote w:type="continuationSeparator" w:id="0">
    <w:p w14:paraId="45416D37" w14:textId="77777777" w:rsidR="00E22D32" w:rsidRDefault="00E22D32" w:rsidP="00CA23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E32C1E"/>
    <w:multiLevelType w:val="hybridMultilevel"/>
    <w:tmpl w:val="9C70DB92"/>
    <w:lvl w:ilvl="0" w:tplc="A7D8B2A2">
      <w:numFmt w:val="bullet"/>
      <w:lvlText w:val=""/>
      <w:lvlJc w:val="left"/>
      <w:rPr>
        <w:rFonts w:ascii="Wingdings" w:eastAsia="Calibri" w:hAnsi="Wingdings"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6F9616B"/>
    <w:multiLevelType w:val="multilevel"/>
    <w:tmpl w:val="0407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5A652EAE"/>
    <w:multiLevelType w:val="hybridMultilevel"/>
    <w:tmpl w:val="FED000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380"/>
    <w:rsid w:val="00024164"/>
    <w:rsid w:val="00030DD8"/>
    <w:rsid w:val="00033C30"/>
    <w:rsid w:val="0007615F"/>
    <w:rsid w:val="000B20F5"/>
    <w:rsid w:val="000C00B7"/>
    <w:rsid w:val="0010201F"/>
    <w:rsid w:val="001036BA"/>
    <w:rsid w:val="00103954"/>
    <w:rsid w:val="001110AF"/>
    <w:rsid w:val="001314C8"/>
    <w:rsid w:val="0014731D"/>
    <w:rsid w:val="001530B2"/>
    <w:rsid w:val="001547B3"/>
    <w:rsid w:val="00162336"/>
    <w:rsid w:val="001722D1"/>
    <w:rsid w:val="001815F6"/>
    <w:rsid w:val="00192E2D"/>
    <w:rsid w:val="001A565D"/>
    <w:rsid w:val="00215A92"/>
    <w:rsid w:val="002235E8"/>
    <w:rsid w:val="00243B06"/>
    <w:rsid w:val="00244E02"/>
    <w:rsid w:val="00262C65"/>
    <w:rsid w:val="00273746"/>
    <w:rsid w:val="0027421E"/>
    <w:rsid w:val="002826D8"/>
    <w:rsid w:val="00282F3A"/>
    <w:rsid w:val="00296767"/>
    <w:rsid w:val="002A37E0"/>
    <w:rsid w:val="002B7330"/>
    <w:rsid w:val="002D40E6"/>
    <w:rsid w:val="002F6CD1"/>
    <w:rsid w:val="0030307D"/>
    <w:rsid w:val="0033536E"/>
    <w:rsid w:val="003363CB"/>
    <w:rsid w:val="00350B62"/>
    <w:rsid w:val="003620E7"/>
    <w:rsid w:val="00366586"/>
    <w:rsid w:val="00366A94"/>
    <w:rsid w:val="00382243"/>
    <w:rsid w:val="00390216"/>
    <w:rsid w:val="003A4FF2"/>
    <w:rsid w:val="003C29BF"/>
    <w:rsid w:val="003C4330"/>
    <w:rsid w:val="003E53EC"/>
    <w:rsid w:val="003E63A8"/>
    <w:rsid w:val="0043684F"/>
    <w:rsid w:val="0045220F"/>
    <w:rsid w:val="004549CC"/>
    <w:rsid w:val="00454E97"/>
    <w:rsid w:val="004706FE"/>
    <w:rsid w:val="00482199"/>
    <w:rsid w:val="00485BFE"/>
    <w:rsid w:val="00491191"/>
    <w:rsid w:val="00497955"/>
    <w:rsid w:val="004A6192"/>
    <w:rsid w:val="004B23B0"/>
    <w:rsid w:val="004C42E8"/>
    <w:rsid w:val="004C4EA5"/>
    <w:rsid w:val="004F328B"/>
    <w:rsid w:val="005067E1"/>
    <w:rsid w:val="00516380"/>
    <w:rsid w:val="00516470"/>
    <w:rsid w:val="005451E6"/>
    <w:rsid w:val="00563C56"/>
    <w:rsid w:val="00572310"/>
    <w:rsid w:val="00575194"/>
    <w:rsid w:val="005B0F7E"/>
    <w:rsid w:val="005B2DB2"/>
    <w:rsid w:val="005E5E47"/>
    <w:rsid w:val="005F35CE"/>
    <w:rsid w:val="005F3C5A"/>
    <w:rsid w:val="00625E3D"/>
    <w:rsid w:val="00631CF8"/>
    <w:rsid w:val="0063769C"/>
    <w:rsid w:val="0064154D"/>
    <w:rsid w:val="00644E67"/>
    <w:rsid w:val="006613FE"/>
    <w:rsid w:val="006643AA"/>
    <w:rsid w:val="00670021"/>
    <w:rsid w:val="006711B8"/>
    <w:rsid w:val="00673AA8"/>
    <w:rsid w:val="006761EA"/>
    <w:rsid w:val="00684C8D"/>
    <w:rsid w:val="006A1A2B"/>
    <w:rsid w:val="006A40A3"/>
    <w:rsid w:val="006B64B4"/>
    <w:rsid w:val="006B656A"/>
    <w:rsid w:val="006D4FE9"/>
    <w:rsid w:val="006F2A76"/>
    <w:rsid w:val="006F4F8F"/>
    <w:rsid w:val="007070FF"/>
    <w:rsid w:val="00717FC6"/>
    <w:rsid w:val="0072727B"/>
    <w:rsid w:val="00732D23"/>
    <w:rsid w:val="0073389B"/>
    <w:rsid w:val="0075277D"/>
    <w:rsid w:val="007719BD"/>
    <w:rsid w:val="00773BF0"/>
    <w:rsid w:val="00774B64"/>
    <w:rsid w:val="0079444A"/>
    <w:rsid w:val="007959AB"/>
    <w:rsid w:val="007978DC"/>
    <w:rsid w:val="007A14DC"/>
    <w:rsid w:val="007A5A4C"/>
    <w:rsid w:val="007C7C07"/>
    <w:rsid w:val="007E1B1B"/>
    <w:rsid w:val="007F1763"/>
    <w:rsid w:val="00814CBC"/>
    <w:rsid w:val="0083142D"/>
    <w:rsid w:val="008549BD"/>
    <w:rsid w:val="00860F41"/>
    <w:rsid w:val="008659A7"/>
    <w:rsid w:val="00886B9F"/>
    <w:rsid w:val="008B0341"/>
    <w:rsid w:val="008B22A7"/>
    <w:rsid w:val="008C2A27"/>
    <w:rsid w:val="008C3830"/>
    <w:rsid w:val="008C4245"/>
    <w:rsid w:val="008C5CE5"/>
    <w:rsid w:val="008C6708"/>
    <w:rsid w:val="008D6BBA"/>
    <w:rsid w:val="008E0190"/>
    <w:rsid w:val="00912B9D"/>
    <w:rsid w:val="009167E2"/>
    <w:rsid w:val="0092385C"/>
    <w:rsid w:val="00931591"/>
    <w:rsid w:val="00944620"/>
    <w:rsid w:val="009507EF"/>
    <w:rsid w:val="00954E7D"/>
    <w:rsid w:val="00963116"/>
    <w:rsid w:val="009653F7"/>
    <w:rsid w:val="009803D7"/>
    <w:rsid w:val="009A1C4F"/>
    <w:rsid w:val="009B7D65"/>
    <w:rsid w:val="009E7DDE"/>
    <w:rsid w:val="009F5ABA"/>
    <w:rsid w:val="009F63C9"/>
    <w:rsid w:val="00A026C9"/>
    <w:rsid w:val="00A03A24"/>
    <w:rsid w:val="00A11326"/>
    <w:rsid w:val="00A220E0"/>
    <w:rsid w:val="00A25A3E"/>
    <w:rsid w:val="00A30E2E"/>
    <w:rsid w:val="00A3729E"/>
    <w:rsid w:val="00A4377A"/>
    <w:rsid w:val="00A600A9"/>
    <w:rsid w:val="00AD7ECB"/>
    <w:rsid w:val="00AE2F03"/>
    <w:rsid w:val="00AF14ED"/>
    <w:rsid w:val="00B20DEF"/>
    <w:rsid w:val="00B265F8"/>
    <w:rsid w:val="00B27C5E"/>
    <w:rsid w:val="00B415C8"/>
    <w:rsid w:val="00B50DAE"/>
    <w:rsid w:val="00B5662E"/>
    <w:rsid w:val="00B62140"/>
    <w:rsid w:val="00B73D12"/>
    <w:rsid w:val="00B819AA"/>
    <w:rsid w:val="00B94B64"/>
    <w:rsid w:val="00BA2799"/>
    <w:rsid w:val="00BB4FE6"/>
    <w:rsid w:val="00BB7BBA"/>
    <w:rsid w:val="00BD43D1"/>
    <w:rsid w:val="00BD7EE7"/>
    <w:rsid w:val="00BE603B"/>
    <w:rsid w:val="00BF5198"/>
    <w:rsid w:val="00C0135C"/>
    <w:rsid w:val="00C3624F"/>
    <w:rsid w:val="00C66E1D"/>
    <w:rsid w:val="00C7425A"/>
    <w:rsid w:val="00C8373F"/>
    <w:rsid w:val="00C90B5D"/>
    <w:rsid w:val="00CA237C"/>
    <w:rsid w:val="00CA2798"/>
    <w:rsid w:val="00CB53E0"/>
    <w:rsid w:val="00CC7F6D"/>
    <w:rsid w:val="00CE595F"/>
    <w:rsid w:val="00CE7F3C"/>
    <w:rsid w:val="00D16C5E"/>
    <w:rsid w:val="00D16E13"/>
    <w:rsid w:val="00D246FF"/>
    <w:rsid w:val="00D25CA5"/>
    <w:rsid w:val="00D34C79"/>
    <w:rsid w:val="00D60BDA"/>
    <w:rsid w:val="00D6751D"/>
    <w:rsid w:val="00D76DB7"/>
    <w:rsid w:val="00D84FD9"/>
    <w:rsid w:val="00DA19E0"/>
    <w:rsid w:val="00DB6D0A"/>
    <w:rsid w:val="00DC2436"/>
    <w:rsid w:val="00DC5DAC"/>
    <w:rsid w:val="00DF27B6"/>
    <w:rsid w:val="00E00045"/>
    <w:rsid w:val="00E17493"/>
    <w:rsid w:val="00E22D32"/>
    <w:rsid w:val="00E33FA2"/>
    <w:rsid w:val="00E409D3"/>
    <w:rsid w:val="00E552E6"/>
    <w:rsid w:val="00E65D11"/>
    <w:rsid w:val="00E76AB8"/>
    <w:rsid w:val="00E83BFD"/>
    <w:rsid w:val="00E92787"/>
    <w:rsid w:val="00EB2974"/>
    <w:rsid w:val="00EB7C1D"/>
    <w:rsid w:val="00EC4C3A"/>
    <w:rsid w:val="00ED37F7"/>
    <w:rsid w:val="00ED5A62"/>
    <w:rsid w:val="00F15DF2"/>
    <w:rsid w:val="00F22431"/>
    <w:rsid w:val="00F424DD"/>
    <w:rsid w:val="00F86706"/>
    <w:rsid w:val="00FB3B03"/>
    <w:rsid w:val="00FC586F"/>
    <w:rsid w:val="00FD1567"/>
    <w:rsid w:val="00FD16A9"/>
    <w:rsid w:val="00FE2CF0"/>
    <w:rsid w:val="00FF02EE"/>
    <w:rsid w:val="00FF65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60FF1"/>
  <w15:chartTrackingRefBased/>
  <w15:docId w15:val="{00907597-6A09-FB49-A0BF-EF1714FAF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380"/>
    <w:rPr>
      <w:rFonts w:ascii="CMU Serif Roman" w:eastAsia="Times New Roman" w:hAnsi="CMU Serif Roman" w:cs="CMU Serif Roman"/>
      <w:sz w:val="24"/>
      <w:szCs w:val="24"/>
      <w:lang w:val="en-GB" w:eastAsia="en-US"/>
    </w:rPr>
  </w:style>
  <w:style w:type="paragraph" w:styleId="Heading1">
    <w:name w:val="heading 1"/>
    <w:basedOn w:val="Normal"/>
    <w:next w:val="Normal"/>
    <w:link w:val="Heading1Char"/>
    <w:uiPriority w:val="9"/>
    <w:qFormat/>
    <w:rsid w:val="00516380"/>
    <w:pPr>
      <w:keepNext/>
      <w:keepLines/>
      <w:numPr>
        <w:numId w:val="1"/>
      </w:numPr>
      <w:spacing w:before="240"/>
      <w:outlineLvl w:val="0"/>
    </w:pPr>
    <w:rPr>
      <w:rFonts w:ascii="Calibri Light" w:hAnsi="Calibri Light" w:cs="Times New Roman"/>
      <w:color w:val="2F5496"/>
      <w:sz w:val="32"/>
      <w:szCs w:val="32"/>
    </w:rPr>
  </w:style>
  <w:style w:type="paragraph" w:styleId="Heading2">
    <w:name w:val="heading 2"/>
    <w:basedOn w:val="Normal"/>
    <w:next w:val="Normal"/>
    <w:link w:val="Heading2Char"/>
    <w:uiPriority w:val="9"/>
    <w:unhideWhenUsed/>
    <w:qFormat/>
    <w:rsid w:val="00516380"/>
    <w:pPr>
      <w:keepNext/>
      <w:keepLines/>
      <w:numPr>
        <w:ilvl w:val="1"/>
        <w:numId w:val="1"/>
      </w:numPr>
      <w:spacing w:before="40"/>
      <w:outlineLvl w:val="1"/>
    </w:pPr>
    <w:rPr>
      <w:rFonts w:ascii="Calibri Light" w:hAnsi="Calibri Light" w:cs="Times New Roman"/>
      <w:color w:val="2F5496"/>
      <w:sz w:val="26"/>
      <w:szCs w:val="26"/>
    </w:rPr>
  </w:style>
  <w:style w:type="paragraph" w:styleId="Heading3">
    <w:name w:val="heading 3"/>
    <w:basedOn w:val="Normal"/>
    <w:next w:val="Normal"/>
    <w:link w:val="Heading3Char"/>
    <w:uiPriority w:val="9"/>
    <w:semiHidden/>
    <w:unhideWhenUsed/>
    <w:qFormat/>
    <w:rsid w:val="00516380"/>
    <w:pPr>
      <w:keepNext/>
      <w:keepLines/>
      <w:numPr>
        <w:ilvl w:val="2"/>
        <w:numId w:val="1"/>
      </w:numPr>
      <w:spacing w:before="40"/>
      <w:outlineLvl w:val="2"/>
    </w:pPr>
    <w:rPr>
      <w:rFonts w:ascii="Calibri Light" w:hAnsi="Calibri Light" w:cs="Times New Roman"/>
      <w:color w:val="1F3763"/>
    </w:rPr>
  </w:style>
  <w:style w:type="paragraph" w:styleId="Heading4">
    <w:name w:val="heading 4"/>
    <w:basedOn w:val="Normal"/>
    <w:next w:val="Normal"/>
    <w:link w:val="Heading4Char"/>
    <w:uiPriority w:val="9"/>
    <w:semiHidden/>
    <w:unhideWhenUsed/>
    <w:qFormat/>
    <w:rsid w:val="00516380"/>
    <w:pPr>
      <w:keepNext/>
      <w:keepLines/>
      <w:numPr>
        <w:ilvl w:val="3"/>
        <w:numId w:val="1"/>
      </w:numPr>
      <w:spacing w:before="40"/>
      <w:outlineLvl w:val="3"/>
    </w:pPr>
    <w:rPr>
      <w:rFonts w:ascii="Calibri Light" w:hAnsi="Calibri Light" w:cs="Times New Roman"/>
      <w:i/>
      <w:iCs/>
      <w:color w:val="2F5496"/>
    </w:rPr>
  </w:style>
  <w:style w:type="paragraph" w:styleId="Heading5">
    <w:name w:val="heading 5"/>
    <w:basedOn w:val="Normal"/>
    <w:next w:val="Normal"/>
    <w:link w:val="Heading5Char"/>
    <w:uiPriority w:val="9"/>
    <w:semiHidden/>
    <w:unhideWhenUsed/>
    <w:qFormat/>
    <w:rsid w:val="00516380"/>
    <w:pPr>
      <w:keepNext/>
      <w:keepLines/>
      <w:numPr>
        <w:ilvl w:val="4"/>
        <w:numId w:val="1"/>
      </w:numPr>
      <w:spacing w:before="40"/>
      <w:outlineLvl w:val="4"/>
    </w:pPr>
    <w:rPr>
      <w:rFonts w:ascii="Calibri Light" w:hAnsi="Calibri Light" w:cs="Times New Roman"/>
      <w:color w:val="2F5496"/>
    </w:rPr>
  </w:style>
  <w:style w:type="paragraph" w:styleId="Heading6">
    <w:name w:val="heading 6"/>
    <w:basedOn w:val="Normal"/>
    <w:next w:val="Normal"/>
    <w:link w:val="Heading6Char"/>
    <w:uiPriority w:val="9"/>
    <w:semiHidden/>
    <w:unhideWhenUsed/>
    <w:qFormat/>
    <w:rsid w:val="00516380"/>
    <w:pPr>
      <w:keepNext/>
      <w:keepLines/>
      <w:numPr>
        <w:ilvl w:val="5"/>
        <w:numId w:val="1"/>
      </w:numPr>
      <w:spacing w:before="40"/>
      <w:outlineLvl w:val="5"/>
    </w:pPr>
    <w:rPr>
      <w:rFonts w:ascii="Calibri Light" w:hAnsi="Calibri Light" w:cs="Times New Roman"/>
      <w:color w:val="1F3763"/>
    </w:rPr>
  </w:style>
  <w:style w:type="paragraph" w:styleId="Heading7">
    <w:name w:val="heading 7"/>
    <w:basedOn w:val="Normal"/>
    <w:next w:val="Normal"/>
    <w:link w:val="Heading7Char"/>
    <w:uiPriority w:val="9"/>
    <w:semiHidden/>
    <w:unhideWhenUsed/>
    <w:qFormat/>
    <w:rsid w:val="00516380"/>
    <w:pPr>
      <w:keepNext/>
      <w:keepLines/>
      <w:numPr>
        <w:ilvl w:val="6"/>
        <w:numId w:val="1"/>
      </w:numPr>
      <w:spacing w:before="40"/>
      <w:outlineLvl w:val="6"/>
    </w:pPr>
    <w:rPr>
      <w:rFonts w:ascii="Calibri Light" w:hAnsi="Calibri Light" w:cs="Times New Roman"/>
      <w:i/>
      <w:iCs/>
      <w:color w:val="1F3763"/>
    </w:rPr>
  </w:style>
  <w:style w:type="paragraph" w:styleId="Heading8">
    <w:name w:val="heading 8"/>
    <w:basedOn w:val="Normal"/>
    <w:next w:val="Normal"/>
    <w:link w:val="Heading8Char"/>
    <w:uiPriority w:val="9"/>
    <w:semiHidden/>
    <w:unhideWhenUsed/>
    <w:qFormat/>
    <w:rsid w:val="00516380"/>
    <w:pPr>
      <w:keepNext/>
      <w:keepLines/>
      <w:numPr>
        <w:ilvl w:val="7"/>
        <w:numId w:val="1"/>
      </w:numPr>
      <w:spacing w:before="40"/>
      <w:outlineLvl w:val="7"/>
    </w:pPr>
    <w:rPr>
      <w:rFonts w:ascii="Calibri Light" w:hAnsi="Calibri Light" w:cs="Times New Roman"/>
      <w:color w:val="272727"/>
      <w:sz w:val="21"/>
      <w:szCs w:val="21"/>
    </w:rPr>
  </w:style>
  <w:style w:type="paragraph" w:styleId="Heading9">
    <w:name w:val="heading 9"/>
    <w:basedOn w:val="Normal"/>
    <w:next w:val="Normal"/>
    <w:link w:val="Heading9Char"/>
    <w:uiPriority w:val="9"/>
    <w:semiHidden/>
    <w:unhideWhenUsed/>
    <w:qFormat/>
    <w:rsid w:val="00516380"/>
    <w:pPr>
      <w:keepNext/>
      <w:keepLines/>
      <w:numPr>
        <w:ilvl w:val="8"/>
        <w:numId w:val="1"/>
      </w:numPr>
      <w:spacing w:before="40"/>
      <w:outlineLvl w:val="8"/>
    </w:pPr>
    <w:rPr>
      <w:rFonts w:ascii="Calibri Light"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16380"/>
    <w:rPr>
      <w:rFonts w:ascii="Calibri Light" w:eastAsia="Times New Roman" w:hAnsi="Calibri Light" w:cs="Times New Roman"/>
      <w:color w:val="2F5496"/>
      <w:sz w:val="32"/>
      <w:szCs w:val="32"/>
      <w:lang w:val="en-GB"/>
    </w:rPr>
  </w:style>
  <w:style w:type="paragraph" w:styleId="TOCHeading">
    <w:name w:val="TOC Heading"/>
    <w:basedOn w:val="Heading1"/>
    <w:next w:val="Normal"/>
    <w:uiPriority w:val="39"/>
    <w:unhideWhenUsed/>
    <w:qFormat/>
    <w:rsid w:val="00516380"/>
    <w:pPr>
      <w:spacing w:before="480" w:line="276" w:lineRule="auto"/>
      <w:outlineLvl w:val="9"/>
    </w:pPr>
    <w:rPr>
      <w:b/>
      <w:bCs/>
      <w:sz w:val="28"/>
      <w:szCs w:val="28"/>
      <w:lang w:val="de-DE" w:eastAsia="de-DE"/>
    </w:rPr>
  </w:style>
  <w:style w:type="paragraph" w:styleId="TOC2">
    <w:name w:val="toc 2"/>
    <w:basedOn w:val="Normal"/>
    <w:next w:val="Normal"/>
    <w:autoRedefine/>
    <w:uiPriority w:val="39"/>
    <w:unhideWhenUsed/>
    <w:rsid w:val="00516380"/>
    <w:rPr>
      <w:rFonts w:ascii="Calibri" w:hAnsi="Calibri" w:cs="Calibri"/>
      <w:b/>
      <w:bCs/>
      <w:smallCaps/>
      <w:sz w:val="22"/>
      <w:szCs w:val="22"/>
    </w:rPr>
  </w:style>
  <w:style w:type="paragraph" w:styleId="TOC1">
    <w:name w:val="toc 1"/>
    <w:basedOn w:val="Normal"/>
    <w:next w:val="Normal"/>
    <w:autoRedefine/>
    <w:uiPriority w:val="39"/>
    <w:unhideWhenUsed/>
    <w:rsid w:val="00516380"/>
    <w:pPr>
      <w:spacing w:before="360" w:after="360"/>
    </w:pPr>
    <w:rPr>
      <w:rFonts w:ascii="Calibri" w:hAnsi="Calibri" w:cs="Calibri"/>
      <w:b/>
      <w:bCs/>
      <w:caps/>
      <w:sz w:val="22"/>
      <w:szCs w:val="22"/>
      <w:u w:val="single"/>
    </w:rPr>
  </w:style>
  <w:style w:type="paragraph" w:styleId="TOC3">
    <w:name w:val="toc 3"/>
    <w:basedOn w:val="Normal"/>
    <w:next w:val="Normal"/>
    <w:autoRedefine/>
    <w:uiPriority w:val="39"/>
    <w:unhideWhenUsed/>
    <w:rsid w:val="00516380"/>
    <w:rPr>
      <w:rFonts w:ascii="Calibri" w:hAnsi="Calibri" w:cs="Calibri"/>
      <w:smallCaps/>
      <w:sz w:val="22"/>
      <w:szCs w:val="22"/>
    </w:rPr>
  </w:style>
  <w:style w:type="paragraph" w:styleId="TOC4">
    <w:name w:val="toc 4"/>
    <w:basedOn w:val="Normal"/>
    <w:next w:val="Normal"/>
    <w:autoRedefine/>
    <w:uiPriority w:val="39"/>
    <w:semiHidden/>
    <w:unhideWhenUsed/>
    <w:rsid w:val="00516380"/>
    <w:rPr>
      <w:rFonts w:ascii="Calibri" w:hAnsi="Calibri" w:cs="Calibri"/>
      <w:sz w:val="22"/>
      <w:szCs w:val="22"/>
    </w:rPr>
  </w:style>
  <w:style w:type="paragraph" w:styleId="TOC5">
    <w:name w:val="toc 5"/>
    <w:basedOn w:val="Normal"/>
    <w:next w:val="Normal"/>
    <w:autoRedefine/>
    <w:uiPriority w:val="39"/>
    <w:semiHidden/>
    <w:unhideWhenUsed/>
    <w:rsid w:val="00516380"/>
    <w:rPr>
      <w:rFonts w:ascii="Calibri" w:hAnsi="Calibri" w:cs="Calibri"/>
      <w:sz w:val="22"/>
      <w:szCs w:val="22"/>
    </w:rPr>
  </w:style>
  <w:style w:type="paragraph" w:styleId="TOC6">
    <w:name w:val="toc 6"/>
    <w:basedOn w:val="Normal"/>
    <w:next w:val="Normal"/>
    <w:autoRedefine/>
    <w:uiPriority w:val="39"/>
    <w:semiHidden/>
    <w:unhideWhenUsed/>
    <w:rsid w:val="00516380"/>
    <w:rPr>
      <w:rFonts w:ascii="Calibri" w:hAnsi="Calibri" w:cs="Calibri"/>
      <w:sz w:val="22"/>
      <w:szCs w:val="22"/>
    </w:rPr>
  </w:style>
  <w:style w:type="paragraph" w:styleId="TOC7">
    <w:name w:val="toc 7"/>
    <w:basedOn w:val="Normal"/>
    <w:next w:val="Normal"/>
    <w:autoRedefine/>
    <w:uiPriority w:val="39"/>
    <w:semiHidden/>
    <w:unhideWhenUsed/>
    <w:rsid w:val="00516380"/>
    <w:rPr>
      <w:rFonts w:ascii="Calibri" w:hAnsi="Calibri" w:cs="Calibri"/>
      <w:sz w:val="22"/>
      <w:szCs w:val="22"/>
    </w:rPr>
  </w:style>
  <w:style w:type="paragraph" w:styleId="TOC8">
    <w:name w:val="toc 8"/>
    <w:basedOn w:val="Normal"/>
    <w:next w:val="Normal"/>
    <w:autoRedefine/>
    <w:uiPriority w:val="39"/>
    <w:semiHidden/>
    <w:unhideWhenUsed/>
    <w:rsid w:val="00516380"/>
    <w:rPr>
      <w:rFonts w:ascii="Calibri" w:hAnsi="Calibri" w:cs="Calibri"/>
      <w:sz w:val="22"/>
      <w:szCs w:val="22"/>
    </w:rPr>
  </w:style>
  <w:style w:type="paragraph" w:styleId="TOC9">
    <w:name w:val="toc 9"/>
    <w:basedOn w:val="Normal"/>
    <w:next w:val="Normal"/>
    <w:autoRedefine/>
    <w:uiPriority w:val="39"/>
    <w:semiHidden/>
    <w:unhideWhenUsed/>
    <w:rsid w:val="00516380"/>
    <w:rPr>
      <w:rFonts w:ascii="Calibri" w:hAnsi="Calibri" w:cs="Calibri"/>
      <w:sz w:val="22"/>
      <w:szCs w:val="22"/>
    </w:rPr>
  </w:style>
  <w:style w:type="paragraph" w:styleId="ListParagraph">
    <w:name w:val="List Paragraph"/>
    <w:basedOn w:val="Normal"/>
    <w:uiPriority w:val="34"/>
    <w:qFormat/>
    <w:rsid w:val="00516380"/>
    <w:pPr>
      <w:ind w:left="720"/>
      <w:contextualSpacing/>
    </w:pPr>
  </w:style>
  <w:style w:type="character" w:styleId="Hyperlink">
    <w:name w:val="Hyperlink"/>
    <w:uiPriority w:val="99"/>
    <w:unhideWhenUsed/>
    <w:rsid w:val="00516380"/>
    <w:rPr>
      <w:color w:val="0563C1"/>
      <w:u w:val="single"/>
    </w:rPr>
  </w:style>
  <w:style w:type="character" w:customStyle="1" w:styleId="Heading2Char">
    <w:name w:val="Heading 2 Char"/>
    <w:link w:val="Heading2"/>
    <w:uiPriority w:val="9"/>
    <w:rsid w:val="00516380"/>
    <w:rPr>
      <w:rFonts w:ascii="Calibri Light" w:eastAsia="Times New Roman" w:hAnsi="Calibri Light" w:cs="Times New Roman"/>
      <w:color w:val="2F5496"/>
      <w:sz w:val="26"/>
      <w:szCs w:val="26"/>
      <w:lang w:val="en-GB"/>
    </w:rPr>
  </w:style>
  <w:style w:type="character" w:customStyle="1" w:styleId="Heading3Char">
    <w:name w:val="Heading 3 Char"/>
    <w:link w:val="Heading3"/>
    <w:uiPriority w:val="9"/>
    <w:semiHidden/>
    <w:rsid w:val="00516380"/>
    <w:rPr>
      <w:rFonts w:ascii="Calibri Light" w:eastAsia="Times New Roman" w:hAnsi="Calibri Light" w:cs="Times New Roman"/>
      <w:color w:val="1F3763"/>
      <w:lang w:val="en-GB"/>
    </w:rPr>
  </w:style>
  <w:style w:type="character" w:customStyle="1" w:styleId="Heading4Char">
    <w:name w:val="Heading 4 Char"/>
    <w:link w:val="Heading4"/>
    <w:uiPriority w:val="9"/>
    <w:semiHidden/>
    <w:rsid w:val="00516380"/>
    <w:rPr>
      <w:rFonts w:ascii="Calibri Light" w:eastAsia="Times New Roman" w:hAnsi="Calibri Light" w:cs="Times New Roman"/>
      <w:i/>
      <w:iCs/>
      <w:color w:val="2F5496"/>
      <w:lang w:val="en-GB"/>
    </w:rPr>
  </w:style>
  <w:style w:type="character" w:customStyle="1" w:styleId="Heading5Char">
    <w:name w:val="Heading 5 Char"/>
    <w:link w:val="Heading5"/>
    <w:uiPriority w:val="9"/>
    <w:semiHidden/>
    <w:rsid w:val="00516380"/>
    <w:rPr>
      <w:rFonts w:ascii="Calibri Light" w:eastAsia="Times New Roman" w:hAnsi="Calibri Light" w:cs="Times New Roman"/>
      <w:color w:val="2F5496"/>
      <w:lang w:val="en-GB"/>
    </w:rPr>
  </w:style>
  <w:style w:type="character" w:customStyle="1" w:styleId="Heading6Char">
    <w:name w:val="Heading 6 Char"/>
    <w:link w:val="Heading6"/>
    <w:uiPriority w:val="9"/>
    <w:semiHidden/>
    <w:rsid w:val="00516380"/>
    <w:rPr>
      <w:rFonts w:ascii="Calibri Light" w:eastAsia="Times New Roman" w:hAnsi="Calibri Light" w:cs="Times New Roman"/>
      <w:color w:val="1F3763"/>
      <w:lang w:val="en-GB"/>
    </w:rPr>
  </w:style>
  <w:style w:type="character" w:customStyle="1" w:styleId="Heading7Char">
    <w:name w:val="Heading 7 Char"/>
    <w:link w:val="Heading7"/>
    <w:uiPriority w:val="9"/>
    <w:semiHidden/>
    <w:rsid w:val="00516380"/>
    <w:rPr>
      <w:rFonts w:ascii="Calibri Light" w:eastAsia="Times New Roman" w:hAnsi="Calibri Light" w:cs="Times New Roman"/>
      <w:i/>
      <w:iCs/>
      <w:color w:val="1F3763"/>
      <w:lang w:val="en-GB"/>
    </w:rPr>
  </w:style>
  <w:style w:type="character" w:customStyle="1" w:styleId="Heading8Char">
    <w:name w:val="Heading 8 Char"/>
    <w:link w:val="Heading8"/>
    <w:uiPriority w:val="9"/>
    <w:semiHidden/>
    <w:rsid w:val="00516380"/>
    <w:rPr>
      <w:rFonts w:ascii="Calibri Light" w:eastAsia="Times New Roman" w:hAnsi="Calibri Light" w:cs="Times New Roman"/>
      <w:color w:val="272727"/>
      <w:sz w:val="21"/>
      <w:szCs w:val="21"/>
      <w:lang w:val="en-GB"/>
    </w:rPr>
  </w:style>
  <w:style w:type="character" w:customStyle="1" w:styleId="Heading9Char">
    <w:name w:val="Heading 9 Char"/>
    <w:link w:val="Heading9"/>
    <w:uiPriority w:val="9"/>
    <w:semiHidden/>
    <w:rsid w:val="00516380"/>
    <w:rPr>
      <w:rFonts w:ascii="Calibri Light" w:eastAsia="Times New Roman" w:hAnsi="Calibri Light" w:cs="Times New Roman"/>
      <w:i/>
      <w:iCs/>
      <w:color w:val="272727"/>
      <w:sz w:val="21"/>
      <w:szCs w:val="21"/>
      <w:lang w:val="en-GB"/>
    </w:rPr>
  </w:style>
  <w:style w:type="paragraph" w:styleId="Caption">
    <w:name w:val="caption"/>
    <w:basedOn w:val="Normal"/>
    <w:next w:val="Normal"/>
    <w:uiPriority w:val="35"/>
    <w:unhideWhenUsed/>
    <w:qFormat/>
    <w:rsid w:val="00516380"/>
    <w:pPr>
      <w:spacing w:after="200"/>
    </w:pPr>
    <w:rPr>
      <w:i/>
      <w:iCs/>
      <w:color w:val="44546A"/>
      <w:sz w:val="18"/>
      <w:szCs w:val="18"/>
    </w:rPr>
  </w:style>
  <w:style w:type="table" w:styleId="TableGrid">
    <w:name w:val="Table Grid"/>
    <w:basedOn w:val="TableNormal"/>
    <w:uiPriority w:val="39"/>
    <w:rsid w:val="00732D2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C29BF"/>
    <w:rPr>
      <w:sz w:val="16"/>
      <w:szCs w:val="16"/>
    </w:rPr>
  </w:style>
  <w:style w:type="paragraph" w:styleId="Header">
    <w:name w:val="header"/>
    <w:basedOn w:val="Normal"/>
    <w:link w:val="HeaderChar"/>
    <w:uiPriority w:val="99"/>
    <w:unhideWhenUsed/>
    <w:rsid w:val="00CA237C"/>
    <w:pPr>
      <w:tabs>
        <w:tab w:val="center" w:pos="4536"/>
        <w:tab w:val="right" w:pos="9072"/>
      </w:tabs>
    </w:pPr>
  </w:style>
  <w:style w:type="character" w:customStyle="1" w:styleId="HeaderChar">
    <w:name w:val="Header Char"/>
    <w:link w:val="Header"/>
    <w:uiPriority w:val="99"/>
    <w:rsid w:val="00CA237C"/>
    <w:rPr>
      <w:rFonts w:ascii="CMU Serif Roman" w:eastAsia="Times New Roman" w:hAnsi="CMU Serif Roman" w:cs="CMU Serif Roman"/>
      <w:lang w:val="en-GB"/>
    </w:rPr>
  </w:style>
  <w:style w:type="paragraph" w:styleId="Footer">
    <w:name w:val="footer"/>
    <w:basedOn w:val="Normal"/>
    <w:link w:val="FooterChar"/>
    <w:uiPriority w:val="99"/>
    <w:unhideWhenUsed/>
    <w:rsid w:val="00CA237C"/>
    <w:pPr>
      <w:tabs>
        <w:tab w:val="center" w:pos="4536"/>
        <w:tab w:val="right" w:pos="9072"/>
      </w:tabs>
    </w:pPr>
  </w:style>
  <w:style w:type="character" w:customStyle="1" w:styleId="FooterChar">
    <w:name w:val="Footer Char"/>
    <w:link w:val="Footer"/>
    <w:uiPriority w:val="99"/>
    <w:rsid w:val="00CA237C"/>
    <w:rPr>
      <w:rFonts w:ascii="CMU Serif Roman" w:eastAsia="Times New Roman" w:hAnsi="CMU Serif Roman" w:cs="CMU Serif Roman"/>
      <w:lang w:val="en-GB"/>
    </w:rPr>
  </w:style>
  <w:style w:type="character" w:customStyle="1" w:styleId="UnresolvedMention">
    <w:name w:val="Unresolved Mention"/>
    <w:uiPriority w:val="99"/>
    <w:semiHidden/>
    <w:unhideWhenUsed/>
    <w:rsid w:val="00E552E6"/>
    <w:rPr>
      <w:color w:val="605E5C"/>
      <w:shd w:val="clear" w:color="auto" w:fill="E1DFDD"/>
    </w:rPr>
  </w:style>
  <w:style w:type="table" w:styleId="PlainTable2">
    <w:name w:val="Plain Table 2"/>
    <w:basedOn w:val="TableNormal"/>
    <w:uiPriority w:val="42"/>
    <w:rsid w:val="00D16E13"/>
    <w:rPr>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PageNumber">
    <w:name w:val="page number"/>
    <w:basedOn w:val="DefaultParagraphFont"/>
    <w:uiPriority w:val="99"/>
    <w:semiHidden/>
    <w:unhideWhenUsed/>
    <w:rsid w:val="007F1763"/>
  </w:style>
  <w:style w:type="paragraph" w:styleId="CommentText">
    <w:name w:val="annotation text"/>
    <w:basedOn w:val="Normal"/>
    <w:link w:val="CommentTextChar"/>
    <w:uiPriority w:val="99"/>
    <w:semiHidden/>
    <w:unhideWhenUsed/>
    <w:rsid w:val="00497955"/>
    <w:rPr>
      <w:sz w:val="20"/>
      <w:szCs w:val="20"/>
    </w:rPr>
  </w:style>
  <w:style w:type="character" w:customStyle="1" w:styleId="CommentTextChar">
    <w:name w:val="Comment Text Char"/>
    <w:link w:val="CommentText"/>
    <w:uiPriority w:val="99"/>
    <w:semiHidden/>
    <w:rsid w:val="00497955"/>
    <w:rPr>
      <w:rFonts w:ascii="CMU Serif Roman" w:eastAsia="Times New Roman" w:hAnsi="CMU Serif Roman" w:cs="CMU Serif Roman"/>
      <w:sz w:val="20"/>
      <w:szCs w:val="20"/>
      <w:lang w:val="en-GB"/>
    </w:rPr>
  </w:style>
  <w:style w:type="paragraph" w:styleId="CommentSubject">
    <w:name w:val="annotation subject"/>
    <w:basedOn w:val="CommentText"/>
    <w:next w:val="CommentText"/>
    <w:link w:val="CommentSubjectChar"/>
    <w:uiPriority w:val="99"/>
    <w:semiHidden/>
    <w:unhideWhenUsed/>
    <w:rsid w:val="00497955"/>
    <w:rPr>
      <w:b/>
      <w:bCs/>
    </w:rPr>
  </w:style>
  <w:style w:type="character" w:customStyle="1" w:styleId="CommentSubjectChar">
    <w:name w:val="Comment Subject Char"/>
    <w:link w:val="CommentSubject"/>
    <w:uiPriority w:val="99"/>
    <w:semiHidden/>
    <w:rsid w:val="00497955"/>
    <w:rPr>
      <w:rFonts w:ascii="CMU Serif Roman" w:eastAsia="Times New Roman" w:hAnsi="CMU Serif Roman" w:cs="CMU Serif Roman"/>
      <w:b/>
      <w:bCs/>
      <w:sz w:val="20"/>
      <w:szCs w:val="20"/>
      <w:lang w:val="en-GB"/>
    </w:rPr>
  </w:style>
  <w:style w:type="paragraph" w:styleId="BalloonText">
    <w:name w:val="Balloon Text"/>
    <w:basedOn w:val="Normal"/>
    <w:link w:val="BalloonTextChar"/>
    <w:uiPriority w:val="99"/>
    <w:semiHidden/>
    <w:unhideWhenUsed/>
    <w:rsid w:val="008659A7"/>
    <w:rPr>
      <w:rFonts w:ascii="Times New Roman" w:hAnsi="Times New Roman" w:cs="Times New Roman"/>
      <w:sz w:val="18"/>
      <w:szCs w:val="18"/>
    </w:rPr>
  </w:style>
  <w:style w:type="character" w:customStyle="1" w:styleId="BalloonTextChar">
    <w:name w:val="Balloon Text Char"/>
    <w:link w:val="BalloonText"/>
    <w:uiPriority w:val="99"/>
    <w:semiHidden/>
    <w:rsid w:val="008659A7"/>
    <w:rPr>
      <w:rFonts w:ascii="Times New Roman" w:eastAsia="Times New Roman" w:hAnsi="Times New Roman" w:cs="Times New Roman"/>
      <w:sz w:val="18"/>
      <w:szCs w:val="18"/>
      <w:lang w:val="en-GB"/>
    </w:rPr>
  </w:style>
  <w:style w:type="paragraph" w:customStyle="1" w:styleId="Literaturverzeichnis1">
    <w:name w:val="Literaturverzeichnis1"/>
    <w:basedOn w:val="Normal"/>
    <w:link w:val="BibliographyZchn"/>
    <w:rsid w:val="00F86706"/>
    <w:pPr>
      <w:spacing w:before="240" w:line="480" w:lineRule="auto"/>
      <w:ind w:left="720" w:hanging="720"/>
      <w:outlineLvl w:val="0"/>
    </w:pPr>
    <w:rPr>
      <w:rFonts w:ascii="Calibri Light" w:hAnsi="Calibri Light" w:cs="Calibri Light"/>
      <w:b/>
      <w:bCs/>
      <w:color w:val="000000"/>
      <w:lang w:val="en-US"/>
    </w:rPr>
  </w:style>
  <w:style w:type="character" w:customStyle="1" w:styleId="BibliographyZchn">
    <w:name w:val="Bibliography Zchn"/>
    <w:link w:val="Literaturverzeichnis1"/>
    <w:rsid w:val="00F86706"/>
    <w:rPr>
      <w:rFonts w:ascii="Calibri Light" w:eastAsia="Times New Roman" w:hAnsi="Calibri Light" w:cs="Calibri Light"/>
      <w:b/>
      <w:bCs/>
      <w:color w:val="000000"/>
      <w:lang w:val="en-US"/>
    </w:rPr>
  </w:style>
  <w:style w:type="paragraph" w:customStyle="1" w:styleId="Literaturverzeichnis2">
    <w:name w:val="Literaturverzeichnis2"/>
    <w:basedOn w:val="Normal"/>
    <w:link w:val="BibliographyZchn1"/>
    <w:rsid w:val="00ED37F7"/>
    <w:pPr>
      <w:tabs>
        <w:tab w:val="left" w:pos="500"/>
        <w:tab w:val="left" w:pos="3530"/>
      </w:tabs>
      <w:spacing w:after="240"/>
      <w:ind w:left="504" w:hanging="504"/>
      <w:jc w:val="both"/>
    </w:pPr>
    <w:rPr>
      <w:rFonts w:ascii="Calibri Light" w:hAnsi="Calibri Light" w:cs="Calibri Light"/>
      <w:bCs/>
    </w:rPr>
  </w:style>
  <w:style w:type="character" w:customStyle="1" w:styleId="BibliographyZchn1">
    <w:name w:val="Bibliography Zchn1"/>
    <w:link w:val="Literaturverzeichnis2"/>
    <w:rsid w:val="00ED37F7"/>
    <w:rPr>
      <w:rFonts w:ascii="Calibri Light" w:eastAsia="Times New Roman" w:hAnsi="Calibri Light" w:cs="Calibri Light"/>
      <w:bCs/>
      <w:lang w:val="en-GB"/>
    </w:rPr>
  </w:style>
  <w:style w:type="paragraph" w:styleId="Revision">
    <w:name w:val="Revision"/>
    <w:hidden/>
    <w:uiPriority w:val="99"/>
    <w:semiHidden/>
    <w:rsid w:val="00C90B5D"/>
    <w:rPr>
      <w:rFonts w:ascii="CMU Serif Roman" w:eastAsia="Times New Roman" w:hAnsi="CMU Serif Roman" w:cs="CMU Serif Roman"/>
      <w:sz w:val="24"/>
      <w:szCs w:val="24"/>
      <w:lang w:val="en-GB" w:eastAsia="en-US"/>
    </w:rPr>
  </w:style>
  <w:style w:type="paragraph" w:customStyle="1" w:styleId="Literaturverzeichnis3">
    <w:name w:val="Literaturverzeichnis3"/>
    <w:basedOn w:val="Normal"/>
    <w:link w:val="BibliographyZchn2"/>
    <w:rsid w:val="008C2A27"/>
    <w:pPr>
      <w:tabs>
        <w:tab w:val="left" w:pos="260"/>
      </w:tabs>
      <w:spacing w:after="240"/>
      <w:ind w:left="264" w:hanging="264"/>
      <w:jc w:val="both"/>
    </w:pPr>
    <w:rPr>
      <w:rFonts w:ascii="Calibri Light" w:hAnsi="Calibri Light" w:cs="Calibri Light"/>
      <w:b/>
      <w:bCs/>
      <w:lang w:val="en-US"/>
    </w:rPr>
  </w:style>
  <w:style w:type="character" w:customStyle="1" w:styleId="BibliographyZchn2">
    <w:name w:val="Bibliography Zchn2"/>
    <w:link w:val="Literaturverzeichnis3"/>
    <w:rsid w:val="008C2A27"/>
    <w:rPr>
      <w:rFonts w:ascii="Calibri Light" w:eastAsia="Times New Roman" w:hAnsi="Calibri Light" w:cs="Calibri Light"/>
      <w:b/>
      <w:bCs/>
      <w:sz w:val="24"/>
      <w:szCs w:val="24"/>
      <w:lang w:val="en-US" w:eastAsia="en-US"/>
    </w:rPr>
  </w:style>
  <w:style w:type="character" w:customStyle="1" w:styleId="apple-converted-space">
    <w:name w:val="apple-converted-space"/>
    <w:basedOn w:val="DefaultParagraphFont"/>
    <w:rsid w:val="009653F7"/>
  </w:style>
  <w:style w:type="character" w:styleId="Emphasis">
    <w:name w:val="Emphasis"/>
    <w:basedOn w:val="DefaultParagraphFont"/>
    <w:uiPriority w:val="20"/>
    <w:qFormat/>
    <w:rsid w:val="009653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905766">
      <w:bodyDiv w:val="1"/>
      <w:marLeft w:val="0"/>
      <w:marRight w:val="0"/>
      <w:marTop w:val="0"/>
      <w:marBottom w:val="0"/>
      <w:divBdr>
        <w:top w:val="none" w:sz="0" w:space="0" w:color="auto"/>
        <w:left w:val="none" w:sz="0" w:space="0" w:color="auto"/>
        <w:bottom w:val="none" w:sz="0" w:space="0" w:color="auto"/>
        <w:right w:val="none" w:sz="0" w:space="0" w:color="auto"/>
      </w:divBdr>
    </w:div>
    <w:div w:id="514078045">
      <w:bodyDiv w:val="1"/>
      <w:marLeft w:val="0"/>
      <w:marRight w:val="0"/>
      <w:marTop w:val="0"/>
      <w:marBottom w:val="0"/>
      <w:divBdr>
        <w:top w:val="none" w:sz="0" w:space="0" w:color="auto"/>
        <w:left w:val="none" w:sz="0" w:space="0" w:color="auto"/>
        <w:bottom w:val="none" w:sz="0" w:space="0" w:color="auto"/>
        <w:right w:val="none" w:sz="0" w:space="0" w:color="auto"/>
      </w:divBdr>
    </w:div>
    <w:div w:id="922953337">
      <w:bodyDiv w:val="1"/>
      <w:marLeft w:val="0"/>
      <w:marRight w:val="0"/>
      <w:marTop w:val="0"/>
      <w:marBottom w:val="0"/>
      <w:divBdr>
        <w:top w:val="none" w:sz="0" w:space="0" w:color="auto"/>
        <w:left w:val="none" w:sz="0" w:space="0" w:color="auto"/>
        <w:bottom w:val="none" w:sz="0" w:space="0" w:color="auto"/>
        <w:right w:val="none" w:sz="0" w:space="0" w:color="auto"/>
      </w:divBdr>
      <w:divsChild>
        <w:div w:id="1796212798">
          <w:marLeft w:val="0"/>
          <w:marRight w:val="0"/>
          <w:marTop w:val="0"/>
          <w:marBottom w:val="0"/>
          <w:divBdr>
            <w:top w:val="none" w:sz="0" w:space="0" w:color="auto"/>
            <w:left w:val="none" w:sz="0" w:space="0" w:color="auto"/>
            <w:bottom w:val="none" w:sz="0" w:space="0" w:color="auto"/>
            <w:right w:val="none" w:sz="0" w:space="0" w:color="auto"/>
          </w:divBdr>
          <w:divsChild>
            <w:div w:id="1264070238">
              <w:marLeft w:val="0"/>
              <w:marRight w:val="0"/>
              <w:marTop w:val="0"/>
              <w:marBottom w:val="0"/>
              <w:divBdr>
                <w:top w:val="none" w:sz="0" w:space="0" w:color="auto"/>
                <w:left w:val="none" w:sz="0" w:space="0" w:color="auto"/>
                <w:bottom w:val="none" w:sz="0" w:space="0" w:color="auto"/>
                <w:right w:val="none" w:sz="0" w:space="0" w:color="auto"/>
              </w:divBdr>
              <w:divsChild>
                <w:div w:id="103889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5904">
      <w:bodyDiv w:val="1"/>
      <w:marLeft w:val="0"/>
      <w:marRight w:val="0"/>
      <w:marTop w:val="0"/>
      <w:marBottom w:val="0"/>
      <w:divBdr>
        <w:top w:val="none" w:sz="0" w:space="0" w:color="auto"/>
        <w:left w:val="none" w:sz="0" w:space="0" w:color="auto"/>
        <w:bottom w:val="none" w:sz="0" w:space="0" w:color="auto"/>
        <w:right w:val="none" w:sz="0" w:space="0" w:color="auto"/>
      </w:divBdr>
    </w:div>
    <w:div w:id="1947038077">
      <w:bodyDiv w:val="1"/>
      <w:marLeft w:val="0"/>
      <w:marRight w:val="0"/>
      <w:marTop w:val="0"/>
      <w:marBottom w:val="0"/>
      <w:divBdr>
        <w:top w:val="none" w:sz="0" w:space="0" w:color="auto"/>
        <w:left w:val="none" w:sz="0" w:space="0" w:color="auto"/>
        <w:bottom w:val="none" w:sz="0" w:space="0" w:color="auto"/>
        <w:right w:val="none" w:sz="0" w:space="0" w:color="auto"/>
      </w:divBdr>
    </w:div>
    <w:div w:id="1964460870">
      <w:bodyDiv w:val="1"/>
      <w:marLeft w:val="0"/>
      <w:marRight w:val="0"/>
      <w:marTop w:val="0"/>
      <w:marBottom w:val="0"/>
      <w:divBdr>
        <w:top w:val="none" w:sz="0" w:space="0" w:color="auto"/>
        <w:left w:val="none" w:sz="0" w:space="0" w:color="auto"/>
        <w:bottom w:val="none" w:sz="0" w:space="0" w:color="auto"/>
        <w:right w:val="none" w:sz="0" w:space="0" w:color="auto"/>
      </w:divBdr>
      <w:divsChild>
        <w:div w:id="1678386562">
          <w:marLeft w:val="0"/>
          <w:marRight w:val="0"/>
          <w:marTop w:val="0"/>
          <w:marBottom w:val="0"/>
          <w:divBdr>
            <w:top w:val="none" w:sz="0" w:space="0" w:color="auto"/>
            <w:left w:val="none" w:sz="0" w:space="0" w:color="auto"/>
            <w:bottom w:val="none" w:sz="0" w:space="0" w:color="auto"/>
            <w:right w:val="none" w:sz="0" w:space="0" w:color="auto"/>
          </w:divBdr>
          <w:divsChild>
            <w:div w:id="1661809400">
              <w:marLeft w:val="0"/>
              <w:marRight w:val="0"/>
              <w:marTop w:val="0"/>
              <w:marBottom w:val="0"/>
              <w:divBdr>
                <w:top w:val="none" w:sz="0" w:space="0" w:color="auto"/>
                <w:left w:val="none" w:sz="0" w:space="0" w:color="auto"/>
                <w:bottom w:val="none" w:sz="0" w:space="0" w:color="auto"/>
                <w:right w:val="none" w:sz="0" w:space="0" w:color="auto"/>
              </w:divBdr>
              <w:divsChild>
                <w:div w:id="39505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rtin3141.github.io/spant/index.html"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6BCF0-6A2C-4CAC-9344-C8F934B8F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8502</Words>
  <Characters>48463</Characters>
  <Application>Microsoft Office Word</Application>
  <DocSecurity>0</DocSecurity>
  <Lines>403</Lines>
  <Paragraphs>113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56852</CharactersWithSpaces>
  <SharedDoc>false</SharedDoc>
  <HLinks>
    <vt:vector size="12" baseType="variant">
      <vt:variant>
        <vt:i4>1769483</vt:i4>
      </vt:variant>
      <vt:variant>
        <vt:i4>42</vt:i4>
      </vt:variant>
      <vt:variant>
        <vt:i4>0</vt:i4>
      </vt:variant>
      <vt:variant>
        <vt:i4>5</vt:i4>
      </vt:variant>
      <vt:variant>
        <vt:lpwstr>https://cran.r-project.org/package=ggpubr</vt:lpwstr>
      </vt:variant>
      <vt:variant>
        <vt:lpwstr/>
      </vt:variant>
      <vt:variant>
        <vt:i4>5963866</vt:i4>
      </vt:variant>
      <vt:variant>
        <vt:i4>18</vt:i4>
      </vt:variant>
      <vt:variant>
        <vt:i4>0</vt:i4>
      </vt:variant>
      <vt:variant>
        <vt:i4>5</vt:i4>
      </vt:variant>
      <vt:variant>
        <vt:lpwstr>https://martin3141.github.io/spant/index.html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Demler, Verena</dc:creator>
  <cp:keywords/>
  <dc:description/>
  <cp:lastModifiedBy>Asha Mol S.P.</cp:lastModifiedBy>
  <cp:revision>8</cp:revision>
  <dcterms:created xsi:type="dcterms:W3CDTF">2023-06-15T21:59:00Z</dcterms:created>
  <dcterms:modified xsi:type="dcterms:W3CDTF">2023-08-02T00:07:00Z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id="8hTWCLGN"/&gt;&lt;style id="http://www.zotero.org/styles/translational-psychiatry"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