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445C0" w14:textId="236F9843" w:rsidR="00440B17" w:rsidRPr="00901857" w:rsidRDefault="005F4CA8" w:rsidP="001E6E84">
      <w:pPr>
        <w:pStyle w:val="Heading1"/>
      </w:pPr>
      <w:r w:rsidRPr="00901857">
        <w:t xml:space="preserve">Supplementary </w:t>
      </w:r>
      <w:r w:rsidR="00D275BE" w:rsidRPr="00901857">
        <w:t>Information</w:t>
      </w:r>
    </w:p>
    <w:p w14:paraId="73D6DC1E" w14:textId="4872878D" w:rsidR="00D275BE" w:rsidRPr="00901857" w:rsidRDefault="00A12254" w:rsidP="00D275BE">
      <w:pPr>
        <w:pStyle w:val="Heading3"/>
        <w:rPr>
          <w:color w:val="auto"/>
          <w:sz w:val="24"/>
          <w:szCs w:val="24"/>
        </w:rPr>
      </w:pPr>
      <w:r w:rsidRPr="00901857">
        <w:rPr>
          <w:color w:val="auto"/>
          <w:sz w:val="24"/>
          <w:szCs w:val="24"/>
        </w:rPr>
        <w:t>Targeted gene expression profiling for accurate endometrial receptivity testing</w:t>
      </w:r>
    </w:p>
    <w:p w14:paraId="03F49CA9" w14:textId="776F148D" w:rsidR="00440B17" w:rsidRPr="00901857" w:rsidRDefault="00440B17" w:rsidP="00387C9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01857">
        <w:t>Alvin Meltsov</w:t>
      </w:r>
      <w:r w:rsidRPr="00901857">
        <w:rPr>
          <w:rFonts w:ascii="Cambria" w:hAnsi="Cambria" w:cs="Cambria"/>
          <w:vertAlign w:val="superscript"/>
        </w:rPr>
        <w:t>Ϯ</w:t>
      </w:r>
      <w:r w:rsidRPr="00901857">
        <w:rPr>
          <w:vertAlign w:val="superscript"/>
        </w:rPr>
        <w:t>1,2</w:t>
      </w:r>
      <w:r w:rsidRPr="00901857">
        <w:t xml:space="preserve"> &amp; Merli Saare</w:t>
      </w:r>
      <w:r w:rsidRPr="00901857">
        <w:rPr>
          <w:rFonts w:ascii="Cambria" w:hAnsi="Cambria" w:cs="Cambria"/>
          <w:vertAlign w:val="superscript"/>
        </w:rPr>
        <w:t>Ϯ</w:t>
      </w:r>
      <w:r w:rsidRPr="00901857">
        <w:rPr>
          <w:vertAlign w:val="superscript"/>
        </w:rPr>
        <w:t>1,3</w:t>
      </w:r>
      <w:r w:rsidRPr="00901857">
        <w:t>, Hindrek Teder</w:t>
      </w:r>
      <w:r w:rsidRPr="00901857">
        <w:rPr>
          <w:vertAlign w:val="superscript"/>
        </w:rPr>
        <w:t>1,4</w:t>
      </w:r>
      <w:r w:rsidRPr="00901857">
        <w:t>, Priit Paluoja</w:t>
      </w:r>
      <w:r w:rsidRPr="00901857">
        <w:rPr>
          <w:vertAlign w:val="superscript"/>
        </w:rPr>
        <w:t>1,3</w:t>
      </w:r>
      <w:r w:rsidRPr="00901857">
        <w:t>, Riikka</w:t>
      </w:r>
      <w:r w:rsidR="00201F9C" w:rsidRPr="00901857">
        <w:t xml:space="preserve"> K.</w:t>
      </w:r>
      <w:r w:rsidRPr="00901857">
        <w:t xml:space="preserve"> Arffman</w:t>
      </w:r>
      <w:r w:rsidRPr="00901857">
        <w:rPr>
          <w:vertAlign w:val="superscript"/>
        </w:rPr>
        <w:t>5</w:t>
      </w:r>
      <w:r w:rsidRPr="00901857">
        <w:t>, Terhi Piltonen</w:t>
      </w:r>
      <w:r w:rsidRPr="00901857">
        <w:rPr>
          <w:vertAlign w:val="superscript"/>
        </w:rPr>
        <w:t>5</w:t>
      </w:r>
      <w:r w:rsidRPr="00901857">
        <w:t>, Piotr Laudanski</w:t>
      </w:r>
      <w:r w:rsidRPr="00901857">
        <w:rPr>
          <w:vertAlign w:val="superscript"/>
        </w:rPr>
        <w:t>6,7</w:t>
      </w:r>
      <w:r w:rsidR="004B2E3C" w:rsidRPr="00901857">
        <w:rPr>
          <w:vertAlign w:val="superscript"/>
        </w:rPr>
        <w:t>,8</w:t>
      </w:r>
      <w:r w:rsidRPr="00901857">
        <w:t>, Mirosław Wielgoś</w:t>
      </w:r>
      <w:r w:rsidR="004B2E3C" w:rsidRPr="00901857">
        <w:rPr>
          <w:vertAlign w:val="superscript"/>
        </w:rPr>
        <w:t>9</w:t>
      </w:r>
      <w:r w:rsidRPr="00901857">
        <w:t>, Luca Gianaroli</w:t>
      </w:r>
      <w:r w:rsidR="00595AC8" w:rsidRPr="00901857">
        <w:rPr>
          <w:vertAlign w:val="superscript"/>
        </w:rPr>
        <w:t>10</w:t>
      </w:r>
      <w:r w:rsidRPr="00901857">
        <w:t>, Mariann Koel</w:t>
      </w:r>
      <w:r w:rsidR="00570CBC" w:rsidRPr="00901857">
        <w:rPr>
          <w:vertAlign w:val="superscript"/>
        </w:rPr>
        <w:t>11</w:t>
      </w:r>
      <w:r w:rsidRPr="00901857">
        <w:t>, Maire Peters</w:t>
      </w:r>
      <w:r w:rsidRPr="00901857">
        <w:rPr>
          <w:vertAlign w:val="superscript"/>
        </w:rPr>
        <w:t>1,3</w:t>
      </w:r>
      <w:r w:rsidRPr="00901857">
        <w:t>, Andres Salumets</w:t>
      </w:r>
      <w:r w:rsidRPr="00901857">
        <w:rPr>
          <w:vertAlign w:val="superscript"/>
        </w:rPr>
        <w:t>1,3,</w:t>
      </w:r>
      <w:r w:rsidR="00570CBC" w:rsidRPr="00901857">
        <w:rPr>
          <w:vertAlign w:val="superscript"/>
        </w:rPr>
        <w:t>1</w:t>
      </w:r>
      <w:r w:rsidR="001B726A" w:rsidRPr="00901857">
        <w:rPr>
          <w:vertAlign w:val="superscript"/>
        </w:rPr>
        <w:t>2</w:t>
      </w:r>
      <w:r w:rsidRPr="00901857">
        <w:t>, Kaarel Krjutškov</w:t>
      </w:r>
      <w:r w:rsidR="003F3404" w:rsidRPr="00901857">
        <w:t>*</w:t>
      </w:r>
      <w:r w:rsidRPr="00901857">
        <w:rPr>
          <w:vertAlign w:val="superscript"/>
        </w:rPr>
        <w:t xml:space="preserve">1,3 </w:t>
      </w:r>
      <w:r w:rsidRPr="00901857">
        <w:t>and Priit Palta</w:t>
      </w:r>
      <w:r w:rsidR="003F3404" w:rsidRPr="00901857">
        <w:t>*</w:t>
      </w:r>
      <w:r w:rsidRPr="00901857">
        <w:rPr>
          <w:vertAlign w:val="superscript"/>
        </w:rPr>
        <w:t>1,</w:t>
      </w:r>
      <w:r w:rsidR="00570CBC" w:rsidRPr="00901857">
        <w:rPr>
          <w:vertAlign w:val="superscript"/>
        </w:rPr>
        <w:t>1</w:t>
      </w:r>
      <w:r w:rsidR="00D96B67" w:rsidRPr="00901857">
        <w:rPr>
          <w:vertAlign w:val="superscript"/>
        </w:rPr>
        <w:t>1</w:t>
      </w:r>
      <w:r w:rsidRPr="00901857">
        <w:rPr>
          <w:vertAlign w:val="superscript"/>
        </w:rPr>
        <w:t>,1</w:t>
      </w:r>
      <w:r w:rsidR="00FC364C" w:rsidRPr="00901857">
        <w:rPr>
          <w:vertAlign w:val="superscript"/>
        </w:rPr>
        <w:t>3</w:t>
      </w:r>
      <w:r w:rsidRPr="00901857">
        <w:t xml:space="preserve"> </w:t>
      </w:r>
    </w:p>
    <w:p w14:paraId="4714509D" w14:textId="4C01E37D" w:rsidR="00440B17" w:rsidRPr="00901857" w:rsidRDefault="00440B17" w:rsidP="00ED1FEA">
      <w:pPr>
        <w:pStyle w:val="Heading5"/>
        <w:spacing w:line="240" w:lineRule="auto"/>
      </w:pPr>
      <w:bookmarkStart w:id="0" w:name="_z3gffmg88vat" w:colFirst="0" w:colLast="0"/>
      <w:bookmarkStart w:id="1" w:name="_cekihcuwc9io" w:colFirst="0" w:colLast="0"/>
      <w:bookmarkEnd w:id="0"/>
      <w:bookmarkEnd w:id="1"/>
      <w:r w:rsidRPr="00901857">
        <w:rPr>
          <w:rFonts w:ascii="Merriweather" w:eastAsia="Merriweather" w:hAnsi="Merriweather" w:cs="Merriweather"/>
          <w:b/>
        </w:rPr>
        <w:t xml:space="preserve">1 </w:t>
      </w:r>
      <w:bookmarkStart w:id="2" w:name="_Hlk103675301"/>
      <w:r w:rsidRPr="00901857">
        <w:t>Competence Centre on Health Technologies;</w:t>
      </w:r>
      <w:r w:rsidR="006E52D6" w:rsidRPr="00901857">
        <w:t xml:space="preserve"> </w:t>
      </w:r>
      <w:r w:rsidR="00E024E1" w:rsidRPr="00901857">
        <w:t>50411</w:t>
      </w:r>
      <w:r w:rsidRPr="00901857">
        <w:t xml:space="preserve"> Tartu, Estonia</w:t>
      </w:r>
      <w:bookmarkEnd w:id="2"/>
      <w:r w:rsidRPr="00901857">
        <w:br/>
      </w:r>
      <w:r w:rsidRPr="00901857">
        <w:rPr>
          <w:b/>
          <w:bCs/>
        </w:rPr>
        <w:t xml:space="preserve">2 </w:t>
      </w:r>
      <w:r w:rsidRPr="00901857">
        <w:t>Department of Genetics and Cell Biology, GROW School for Oncology and Developmental Biology, Maastricht University</w:t>
      </w:r>
      <w:r w:rsidR="002009A6" w:rsidRPr="00901857">
        <w:t>;</w:t>
      </w:r>
      <w:r w:rsidR="008D4E29" w:rsidRPr="00901857">
        <w:t xml:space="preserve"> 6200 MD</w:t>
      </w:r>
      <w:r w:rsidRPr="00901857">
        <w:t xml:space="preserve"> Maastricht, The Netherlands</w:t>
      </w:r>
    </w:p>
    <w:p w14:paraId="716572D2" w14:textId="69BBD8CC" w:rsidR="00440B17" w:rsidRPr="00901857" w:rsidRDefault="00440B17" w:rsidP="00ED1FEA">
      <w:pPr>
        <w:pStyle w:val="Heading5"/>
        <w:spacing w:line="240" w:lineRule="auto"/>
      </w:pPr>
      <w:bookmarkStart w:id="3" w:name="_oieyckr0x0x8" w:colFirst="0" w:colLast="0"/>
      <w:bookmarkEnd w:id="3"/>
      <w:r w:rsidRPr="00901857">
        <w:rPr>
          <w:rFonts w:ascii="Merriweather" w:eastAsia="Merriweather" w:hAnsi="Merriweather" w:cs="Merriweather"/>
          <w:b/>
        </w:rPr>
        <w:t xml:space="preserve">3 </w:t>
      </w:r>
      <w:r w:rsidRPr="00901857">
        <w:t xml:space="preserve">Department of Obstetrics and Gynecology, Institute of Clinical Medicine, University of Tartu; </w:t>
      </w:r>
      <w:r w:rsidR="00E53211" w:rsidRPr="00901857">
        <w:t xml:space="preserve">50406 </w:t>
      </w:r>
      <w:r w:rsidRPr="00901857">
        <w:t>Tartu, Estonia</w:t>
      </w:r>
    </w:p>
    <w:p w14:paraId="5BF2CFAF" w14:textId="23102464" w:rsidR="00440B17" w:rsidRPr="00901857" w:rsidRDefault="00440B17" w:rsidP="00ED1FEA">
      <w:pPr>
        <w:pStyle w:val="Heading5"/>
        <w:spacing w:line="240" w:lineRule="auto"/>
        <w:rPr>
          <w:rFonts w:ascii="Merriweather" w:eastAsia="Merriweather" w:hAnsi="Merriweather" w:cs="Merriweather"/>
          <w:b/>
        </w:rPr>
      </w:pPr>
      <w:bookmarkStart w:id="4" w:name="_kkwh1nd1wz2v" w:colFirst="0" w:colLast="0"/>
      <w:bookmarkEnd w:id="4"/>
      <w:r w:rsidRPr="00901857">
        <w:rPr>
          <w:b/>
          <w:bCs/>
          <w:shd w:val="clear" w:color="auto" w:fill="FFFFFF"/>
        </w:rPr>
        <w:t>4</w:t>
      </w:r>
      <w:r w:rsidRPr="00901857">
        <w:rPr>
          <w:shd w:val="clear" w:color="auto" w:fill="FFFFFF"/>
        </w:rPr>
        <w:t xml:space="preserve"> </w:t>
      </w:r>
      <w:r w:rsidRPr="00901857">
        <w:t xml:space="preserve">Institute of Biomedicine and Translational Medicine, University of Tartu; </w:t>
      </w:r>
      <w:r w:rsidR="00C756C6" w:rsidRPr="00901857">
        <w:t xml:space="preserve">50411 </w:t>
      </w:r>
      <w:r w:rsidRPr="00901857">
        <w:t>Tartu, Estonia</w:t>
      </w:r>
    </w:p>
    <w:p w14:paraId="0D164DE9" w14:textId="28A0DC34" w:rsidR="00440B17" w:rsidRPr="00901857" w:rsidRDefault="00440B17" w:rsidP="00ED1FEA">
      <w:pPr>
        <w:pStyle w:val="Heading5"/>
        <w:spacing w:line="240" w:lineRule="auto"/>
      </w:pPr>
      <w:r w:rsidRPr="00901857">
        <w:rPr>
          <w:rFonts w:ascii="Merriweather" w:eastAsia="Merriweather" w:hAnsi="Merriweather" w:cs="Merriweather"/>
          <w:b/>
        </w:rPr>
        <w:t xml:space="preserve">5 </w:t>
      </w:r>
      <w:r w:rsidRPr="00901857">
        <w:t xml:space="preserve">Department of Obstetrics and Gynecology, PEDEGO Research Unit, Medical Research Center, Oulu University Hospital, University of Oulu; </w:t>
      </w:r>
      <w:r w:rsidR="009D34B7" w:rsidRPr="00901857">
        <w:t xml:space="preserve">FI-90014 </w:t>
      </w:r>
      <w:r w:rsidRPr="00901857">
        <w:t>Oulu, Finland</w:t>
      </w:r>
    </w:p>
    <w:p w14:paraId="1695533F" w14:textId="112E2A38" w:rsidR="004B2E3C" w:rsidRPr="00901857" w:rsidRDefault="004B2E3C" w:rsidP="00ED1FEA">
      <w:pPr>
        <w:pStyle w:val="Heading5"/>
        <w:spacing w:line="240" w:lineRule="auto"/>
      </w:pPr>
      <w:r w:rsidRPr="00901857">
        <w:rPr>
          <w:b/>
          <w:bCs/>
        </w:rPr>
        <w:t>6</w:t>
      </w:r>
      <w:r w:rsidRPr="00901857">
        <w:t xml:space="preserve"> Oviklinika Infertility Center; 01-377 Warsaw, Poland</w:t>
      </w:r>
    </w:p>
    <w:p w14:paraId="296CF158" w14:textId="33704F43" w:rsidR="00CE4451" w:rsidRPr="00901857" w:rsidRDefault="004B2E3C" w:rsidP="00ED1FEA">
      <w:pPr>
        <w:pStyle w:val="Heading5"/>
        <w:spacing w:line="240" w:lineRule="auto"/>
      </w:pPr>
      <w:r w:rsidRPr="00901857">
        <w:rPr>
          <w:b/>
          <w:bCs/>
        </w:rPr>
        <w:t>7</w:t>
      </w:r>
      <w:r w:rsidR="00253631" w:rsidRPr="00901857">
        <w:t xml:space="preserve"> Women’s Health Research Institute, Calisia University</w:t>
      </w:r>
      <w:r w:rsidR="000D4186" w:rsidRPr="00901857">
        <w:t>;</w:t>
      </w:r>
      <w:r w:rsidR="00253631" w:rsidRPr="00901857">
        <w:t xml:space="preserve"> 62-800 Kalisz, Poland</w:t>
      </w:r>
    </w:p>
    <w:p w14:paraId="22375489" w14:textId="6D5C12D6" w:rsidR="00253631" w:rsidRPr="00901857" w:rsidRDefault="004B2E3C" w:rsidP="00ED1FEA">
      <w:pPr>
        <w:pStyle w:val="Heading5"/>
        <w:spacing w:line="240" w:lineRule="auto"/>
      </w:pPr>
      <w:r w:rsidRPr="00901857">
        <w:rPr>
          <w:b/>
        </w:rPr>
        <w:t>8</w:t>
      </w:r>
      <w:r w:rsidR="00CE4451" w:rsidRPr="00901857">
        <w:t xml:space="preserve"> Department of Obstetrics, Gynaecology, Gynecology and Gynaecological Oncology, Medical University of Warsaw; 02-091 Warsaw, Poland</w:t>
      </w:r>
    </w:p>
    <w:p w14:paraId="717FC116" w14:textId="60E76321" w:rsidR="006E09A4" w:rsidRPr="00901857" w:rsidRDefault="006E09A4" w:rsidP="00ED1FEA">
      <w:pPr>
        <w:pStyle w:val="Heading5"/>
        <w:spacing w:line="240" w:lineRule="auto"/>
      </w:pPr>
      <w:bookmarkStart w:id="5" w:name="_j2xpori05ffh" w:colFirst="0" w:colLast="0"/>
      <w:bookmarkEnd w:id="5"/>
      <w:r w:rsidRPr="00901857">
        <w:rPr>
          <w:b/>
          <w:bCs/>
        </w:rPr>
        <w:t>9</w:t>
      </w:r>
      <w:r w:rsidRPr="00901857">
        <w:t xml:space="preserve"> Premium Medical Clinic</w:t>
      </w:r>
      <w:r w:rsidR="000D4186" w:rsidRPr="00901857">
        <w:t>;</w:t>
      </w:r>
      <w:r w:rsidRPr="00901857">
        <w:t xml:space="preserve"> </w:t>
      </w:r>
      <w:r w:rsidR="000D4186" w:rsidRPr="00901857">
        <w:t xml:space="preserve">04-359 </w:t>
      </w:r>
      <w:r w:rsidRPr="00901857">
        <w:t>Warsaw, Poland</w:t>
      </w:r>
    </w:p>
    <w:p w14:paraId="49CCBFF2" w14:textId="7676D7F0" w:rsidR="00440B17" w:rsidRPr="00901857" w:rsidRDefault="006E09A4" w:rsidP="00ED1FEA">
      <w:pPr>
        <w:pStyle w:val="Heading5"/>
        <w:spacing w:line="240" w:lineRule="auto"/>
      </w:pPr>
      <w:r w:rsidRPr="00901857">
        <w:rPr>
          <w:b/>
          <w:bCs/>
        </w:rPr>
        <w:t>10</w:t>
      </w:r>
      <w:r w:rsidR="00440B17" w:rsidRPr="00901857">
        <w:t xml:space="preserve"> SISMeR, Reproductive Medicine</w:t>
      </w:r>
      <w:r w:rsidR="005518E9" w:rsidRPr="00901857">
        <w:t xml:space="preserve"> Institute</w:t>
      </w:r>
      <w:r w:rsidR="00440B17" w:rsidRPr="00901857">
        <w:t>;</w:t>
      </w:r>
      <w:r w:rsidR="00F13AD6" w:rsidRPr="00901857">
        <w:t xml:space="preserve"> 40138</w:t>
      </w:r>
      <w:r w:rsidR="00440B17" w:rsidRPr="00901857">
        <w:t xml:space="preserve"> Bologna, Italy</w:t>
      </w:r>
    </w:p>
    <w:p w14:paraId="4EEC9223" w14:textId="1F67528A" w:rsidR="00440B17" w:rsidRPr="00901857" w:rsidRDefault="006E09A4" w:rsidP="00ED1FEA">
      <w:pPr>
        <w:pStyle w:val="Heading5"/>
        <w:spacing w:line="240" w:lineRule="auto"/>
      </w:pPr>
      <w:r w:rsidRPr="00901857">
        <w:rPr>
          <w:rFonts w:ascii="Merriweather" w:eastAsia="Merriweather" w:hAnsi="Merriweather" w:cs="Merriweather"/>
          <w:b/>
        </w:rPr>
        <w:t>11</w:t>
      </w:r>
      <w:r w:rsidR="00440B17" w:rsidRPr="00901857">
        <w:rPr>
          <w:rFonts w:ascii="Merriweather" w:eastAsia="Merriweather" w:hAnsi="Merriweather" w:cs="Merriweather"/>
          <w:b/>
        </w:rPr>
        <w:t xml:space="preserve"> </w:t>
      </w:r>
      <w:r w:rsidR="00440B17" w:rsidRPr="00901857">
        <w:t>Institute of Genomics, University of Tartu;</w:t>
      </w:r>
      <w:r w:rsidR="004E46BB" w:rsidRPr="00901857">
        <w:t xml:space="preserve"> 51010</w:t>
      </w:r>
      <w:r w:rsidR="00440B17" w:rsidRPr="00901857">
        <w:t xml:space="preserve"> Tartu, Estonia</w:t>
      </w:r>
    </w:p>
    <w:p w14:paraId="64AF1FC8" w14:textId="529E4A42" w:rsidR="00440B17" w:rsidRPr="00901857" w:rsidRDefault="00440B17" w:rsidP="00ED1FEA">
      <w:pPr>
        <w:pStyle w:val="Heading5"/>
        <w:spacing w:line="240" w:lineRule="auto"/>
      </w:pPr>
      <w:r w:rsidRPr="00901857">
        <w:rPr>
          <w:rFonts w:ascii="Merriweather" w:eastAsia="Merriweather" w:hAnsi="Merriweather" w:cs="Merriweather"/>
          <w:b/>
        </w:rPr>
        <w:t>1</w:t>
      </w:r>
      <w:r w:rsidR="00570CBC" w:rsidRPr="00901857">
        <w:rPr>
          <w:rFonts w:ascii="Merriweather" w:eastAsia="Merriweather" w:hAnsi="Merriweather" w:cs="Merriweather"/>
          <w:b/>
        </w:rPr>
        <w:t>2</w:t>
      </w:r>
      <w:r w:rsidRPr="00901857">
        <w:rPr>
          <w:rFonts w:ascii="Merriweather" w:eastAsia="Merriweather" w:hAnsi="Merriweather" w:cs="Merriweather"/>
          <w:b/>
        </w:rPr>
        <w:t xml:space="preserve"> </w:t>
      </w:r>
      <w:r w:rsidRPr="00901857">
        <w:t xml:space="preserve">Division of Obstetrics and Gynecology, Department of Clinical Science, Intervention and Technology (CLINTEC), Karolinska Institutet and Karolinska University Hospital; </w:t>
      </w:r>
      <w:r w:rsidR="00E655BA" w:rsidRPr="00901857">
        <w:t xml:space="preserve">SE-141 52 </w:t>
      </w:r>
      <w:r w:rsidRPr="00901857">
        <w:t>Stockholm, Sweden</w:t>
      </w:r>
    </w:p>
    <w:p w14:paraId="144BC90A" w14:textId="54E82B03" w:rsidR="0086346F" w:rsidRPr="00901857" w:rsidRDefault="00440B17" w:rsidP="00ED1FEA">
      <w:pPr>
        <w:pStyle w:val="Heading5"/>
        <w:spacing w:line="240" w:lineRule="auto"/>
      </w:pPr>
      <w:r w:rsidRPr="00901857">
        <w:rPr>
          <w:rFonts w:ascii="Merriweather" w:eastAsia="Merriweather" w:hAnsi="Merriweather" w:cs="Merriweather"/>
          <w:b/>
        </w:rPr>
        <w:t>1</w:t>
      </w:r>
      <w:r w:rsidR="00570CBC" w:rsidRPr="00901857">
        <w:rPr>
          <w:rFonts w:ascii="Merriweather" w:eastAsia="Merriweather" w:hAnsi="Merriweather" w:cs="Merriweather"/>
          <w:b/>
        </w:rPr>
        <w:t>3</w:t>
      </w:r>
      <w:r w:rsidR="003F3404" w:rsidRPr="00901857">
        <w:rPr>
          <w:rFonts w:ascii="Merriweather" w:eastAsia="Merriweather" w:hAnsi="Merriweather" w:cs="Merriweather"/>
          <w:b/>
        </w:rPr>
        <w:t xml:space="preserve"> </w:t>
      </w:r>
      <w:r w:rsidRPr="00901857">
        <w:t xml:space="preserve">Institute for Molecular Medicine Finland (FIMM), University of Helsinki; </w:t>
      </w:r>
      <w:r w:rsidR="000C5071" w:rsidRPr="00901857">
        <w:t xml:space="preserve">FI-00014 </w:t>
      </w:r>
      <w:r w:rsidRPr="00901857">
        <w:t>Helsinki, Finland</w:t>
      </w:r>
      <w:bookmarkStart w:id="6" w:name="_xaj3p1gkm2i3" w:colFirst="0" w:colLast="0"/>
      <w:bookmarkStart w:id="7" w:name="_2yell5yi9gvp" w:colFirst="0" w:colLast="0"/>
      <w:bookmarkStart w:id="8" w:name="_cquzs9ke0bc2" w:colFirst="0" w:colLast="0"/>
      <w:bookmarkStart w:id="9" w:name="_4nm7pdklxpt7" w:colFirst="0" w:colLast="0"/>
      <w:bookmarkEnd w:id="6"/>
      <w:bookmarkEnd w:id="7"/>
      <w:bookmarkEnd w:id="8"/>
      <w:bookmarkEnd w:id="9"/>
    </w:p>
    <w:p w14:paraId="145DC0C2" w14:textId="77777777" w:rsidR="003F3404" w:rsidRPr="00901857" w:rsidRDefault="003F3404" w:rsidP="00ED1FEA">
      <w:pPr>
        <w:pStyle w:val="Heading5"/>
        <w:spacing w:line="240" w:lineRule="auto"/>
      </w:pPr>
      <w:r w:rsidRPr="00901857">
        <w:rPr>
          <w:rFonts w:ascii="Cambria" w:hAnsi="Cambria" w:cs="Cambria"/>
        </w:rPr>
        <w:t>Ϯ</w:t>
      </w:r>
      <w:r w:rsidRPr="00901857">
        <w:t xml:space="preserve"> The authors consider that the first two authors should be regarded as joint First Authors</w:t>
      </w:r>
      <w:bookmarkStart w:id="10" w:name="_ua9i1ew2bg2c" w:colFirst="0" w:colLast="0"/>
      <w:bookmarkEnd w:id="10"/>
    </w:p>
    <w:p w14:paraId="445A9E41" w14:textId="37EB483B" w:rsidR="00440B17" w:rsidRPr="00901857" w:rsidRDefault="003F3404" w:rsidP="0012248F">
      <w:pPr>
        <w:pStyle w:val="Heading5"/>
        <w:spacing w:line="240" w:lineRule="auto"/>
      </w:pPr>
      <w:r w:rsidRPr="00901857">
        <w:rPr>
          <w:rFonts w:ascii="Cambria" w:hAnsi="Cambria" w:cs="Cambria"/>
        </w:rPr>
        <w:t>*</w:t>
      </w:r>
      <w:r w:rsidRPr="00901857">
        <w:t xml:space="preserve"> The authors consider that the last two authors should be regarded as joint Last Authors</w:t>
      </w:r>
      <w:bookmarkStart w:id="11" w:name="_xogfeups7fk3" w:colFirst="0" w:colLast="0"/>
      <w:bookmarkStart w:id="12" w:name="_3ih0k3q9o1ib" w:colFirst="0" w:colLast="0"/>
      <w:bookmarkStart w:id="13" w:name="_91yklp57xapi" w:colFirst="0" w:colLast="0"/>
      <w:bookmarkEnd w:id="11"/>
      <w:bookmarkEnd w:id="12"/>
      <w:bookmarkEnd w:id="13"/>
      <w:r w:rsidR="00440B17" w:rsidRPr="00901857">
        <w:br w:type="page"/>
      </w:r>
    </w:p>
    <w:p w14:paraId="54558AA6" w14:textId="0A0A27CF" w:rsidR="006317B0" w:rsidRPr="00901857" w:rsidRDefault="006317B0" w:rsidP="0081683E">
      <w:pPr>
        <w:pStyle w:val="Heading2"/>
        <w:rPr>
          <w:rStyle w:val="Strong"/>
        </w:rPr>
      </w:pPr>
      <w:r w:rsidRPr="00901857">
        <w:rPr>
          <w:rStyle w:val="Strong"/>
        </w:rPr>
        <w:lastRenderedPageBreak/>
        <w:t xml:space="preserve">Supplementary </w:t>
      </w:r>
      <w:r w:rsidR="00870FA6" w:rsidRPr="00901857">
        <w:rPr>
          <w:rStyle w:val="Strong"/>
        </w:rPr>
        <w:t>Table</w:t>
      </w:r>
    </w:p>
    <w:p w14:paraId="73176592" w14:textId="052CD337" w:rsidR="00DD761E" w:rsidRPr="00901857" w:rsidRDefault="00DD761E" w:rsidP="003C1862">
      <w:pPr>
        <w:spacing w:line="360" w:lineRule="auto"/>
      </w:pPr>
      <w:r w:rsidRPr="00901857">
        <w:rPr>
          <w:b/>
        </w:rPr>
        <w:t xml:space="preserve">Supplementary Table </w:t>
      </w:r>
      <w:r w:rsidR="00B2366C" w:rsidRPr="00901857">
        <w:rPr>
          <w:b/>
        </w:rPr>
        <w:t>I</w:t>
      </w:r>
      <w:r w:rsidRPr="00901857">
        <w:rPr>
          <w:b/>
        </w:rPr>
        <w:t xml:space="preserve">. </w:t>
      </w:r>
      <w:r w:rsidRPr="00901857">
        <w:t>Gene-wise differential analysis between PCOS and healthy subjects. FDR – false discovery rate; ANOVA – analysis of variance.</w:t>
      </w:r>
    </w:p>
    <w:tbl>
      <w:tblPr>
        <w:tblW w:w="10916" w:type="dxa"/>
        <w:tblInd w:w="-434" w:type="dxa"/>
        <w:tblLayout w:type="fixed"/>
        <w:tblLook w:val="0600" w:firstRow="0" w:lastRow="0" w:firstColumn="0" w:lastColumn="0" w:noHBand="1" w:noVBand="1"/>
      </w:tblPr>
      <w:tblGrid>
        <w:gridCol w:w="1277"/>
        <w:gridCol w:w="1244"/>
        <w:gridCol w:w="1448"/>
        <w:gridCol w:w="1449"/>
        <w:gridCol w:w="1449"/>
        <w:gridCol w:w="1449"/>
        <w:gridCol w:w="1449"/>
        <w:gridCol w:w="1151"/>
      </w:tblGrid>
      <w:tr w:rsidR="00901857" w:rsidRPr="00901857" w14:paraId="04D6692A" w14:textId="77777777" w:rsidTr="006E54D5">
        <w:trPr>
          <w:trHeight w:val="55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07ADD" w14:textId="77777777" w:rsidR="00DD761E" w:rsidRPr="00901857" w:rsidRDefault="00DD761E" w:rsidP="00DD761E">
            <w:pPr>
              <w:spacing w:after="0" w:line="240" w:lineRule="auto"/>
              <w:jc w:val="center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Gene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964E9F" w14:textId="77777777" w:rsidR="00DD761E" w:rsidRPr="00901857" w:rsidRDefault="00DD761E" w:rsidP="00DD761E">
            <w:pPr>
              <w:spacing w:after="0" w:line="240" w:lineRule="auto"/>
              <w:jc w:val="center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Pre-receptive P-Value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2F78B" w14:textId="77777777" w:rsidR="00DD761E" w:rsidRPr="00901857" w:rsidRDefault="00DD761E" w:rsidP="00DD761E">
            <w:pPr>
              <w:spacing w:after="0" w:line="240" w:lineRule="auto"/>
              <w:jc w:val="center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Pre-receptive FDR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EF3171" w14:textId="77777777" w:rsidR="00DD761E" w:rsidRPr="00901857" w:rsidRDefault="00DD761E" w:rsidP="00DD761E">
            <w:pPr>
              <w:spacing w:after="0" w:line="240" w:lineRule="auto"/>
              <w:jc w:val="center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Receptive P-Value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487A64" w14:textId="77777777" w:rsidR="00DD761E" w:rsidRPr="00901857" w:rsidRDefault="00DD761E" w:rsidP="00DD761E">
            <w:pPr>
              <w:spacing w:after="0" w:line="240" w:lineRule="auto"/>
              <w:jc w:val="center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Receptive FDR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C2CF6" w14:textId="77777777" w:rsidR="00DD761E" w:rsidRPr="00901857" w:rsidRDefault="00DD761E" w:rsidP="00DD761E">
            <w:pPr>
              <w:spacing w:after="0" w:line="240" w:lineRule="auto"/>
              <w:jc w:val="center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Post-receptive P-Value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5C305" w14:textId="77777777" w:rsidR="00DD761E" w:rsidRPr="00901857" w:rsidRDefault="00DD761E" w:rsidP="00DD761E">
            <w:pPr>
              <w:spacing w:after="0" w:line="240" w:lineRule="auto"/>
              <w:jc w:val="center"/>
              <w:rPr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Post-receptive FDR</w:t>
            </w:r>
          </w:p>
        </w:tc>
        <w:tc>
          <w:tcPr>
            <w:tcW w:w="11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374ECA" w14:textId="77777777" w:rsidR="00DD761E" w:rsidRPr="00901857" w:rsidRDefault="00DD761E" w:rsidP="00DD761E">
            <w:pPr>
              <w:spacing w:after="0" w:line="240" w:lineRule="auto"/>
              <w:jc w:val="center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ANOVA P-Value</w:t>
            </w:r>
          </w:p>
        </w:tc>
      </w:tr>
      <w:tr w:rsidR="00901857" w:rsidRPr="00901857" w14:paraId="7866D11D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8D123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ABCC3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0133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0.563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E9D1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C7ED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0.601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6A42D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92F1F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0.846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8A17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0.913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370FD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0.628</w:t>
            </w:r>
          </w:p>
        </w:tc>
      </w:tr>
      <w:tr w:rsidR="00901857" w:rsidRPr="00901857" w14:paraId="1548BD98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713FF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ACADSB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FDF7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0.324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1BBD6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EF47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0.245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521F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65DFE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0.041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4C21B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5960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</w:tr>
      <w:tr w:rsidR="00901857" w:rsidRPr="00901857" w14:paraId="450C8E57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9E352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ANXA2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9F73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0.855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3D5E2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1FD5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0.661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015F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089DF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0.774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2089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0.877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316C1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0.988</w:t>
            </w:r>
          </w:p>
        </w:tc>
      </w:tr>
      <w:tr w:rsidR="00901857" w:rsidRPr="00901857" w14:paraId="626E6DF6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D6D3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ANXA4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14512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0.978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7AA53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2099C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0.235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8319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5481C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042B4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0.928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FD172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0.794</w:t>
            </w:r>
          </w:p>
        </w:tc>
      </w:tr>
      <w:tr w:rsidR="00901857" w:rsidRPr="00901857" w14:paraId="192D6DD6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D700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AOX1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07BF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0.524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E0730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95AD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0.641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0DA8C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1354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0.487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36EF1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0.715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E311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0.361</w:t>
            </w:r>
          </w:p>
        </w:tc>
      </w:tr>
      <w:tr w:rsidR="00901857" w:rsidRPr="00901857" w14:paraId="11A567D7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DB6C9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APOD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E2432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0.629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3849F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7BB95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0.149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831D3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3DD1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0.451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63BD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2514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0.364</w:t>
            </w:r>
          </w:p>
        </w:tc>
      </w:tr>
      <w:tr w:rsidR="00901857" w:rsidRPr="00901857" w14:paraId="24641165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D626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AQP3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058F5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0.947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9E39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CD49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0.819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F5BD8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743E3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0.393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3353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D878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0.990</w:t>
            </w:r>
          </w:p>
        </w:tc>
      </w:tr>
      <w:tr w:rsidR="00901857" w:rsidRPr="00901857" w14:paraId="5D6813AF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FC05A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ARG2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71360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0.524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326F0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A3A2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0.313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4F4F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6717B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0.228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60C9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EDF4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0.613</w:t>
            </w:r>
          </w:p>
        </w:tc>
      </w:tr>
      <w:tr w:rsidR="00901857" w:rsidRPr="00901857" w14:paraId="39ACB8B0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8148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ARID5B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9B90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0.514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CCC80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22264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0.324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46AE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2627B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0.433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CD69D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636F2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0.610</w:t>
            </w:r>
          </w:p>
        </w:tc>
      </w:tr>
      <w:tr w:rsidR="00901857" w:rsidRPr="00901857" w14:paraId="50322A0E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35F94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BCL6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8DB4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0.475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02AD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A99A2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0.432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CC99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0.956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DF7B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0.934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46C1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0.948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27A1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0.650</w:t>
            </w:r>
          </w:p>
        </w:tc>
      </w:tr>
      <w:tr w:rsidR="00901857" w:rsidRPr="00901857" w14:paraId="6C65C00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843E4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C10orf10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56899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0.099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E9C84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595B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0.483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DC80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0.965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307F8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0.170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98371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86C5F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0.706</w:t>
            </w:r>
          </w:p>
        </w:tc>
      </w:tr>
      <w:tr w:rsidR="00901857" w:rsidRPr="00901857" w14:paraId="126AE7AA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843C2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C1R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03C6B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0.251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BE0B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1935E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0.832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4F1A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833C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0.377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6CFB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6AFCA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0.950</w:t>
            </w:r>
          </w:p>
        </w:tc>
      </w:tr>
      <w:tr w:rsidR="00901857" w:rsidRPr="00901857" w14:paraId="1C1AA97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60E3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C4BPA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9B58C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0.908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A72A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C999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0.786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9D803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4D6F2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0.238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E714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3C948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0.998</w:t>
            </w:r>
          </w:p>
        </w:tc>
      </w:tr>
      <w:tr w:rsidR="00901857" w:rsidRPr="00901857" w14:paraId="7AB9D23D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E399A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CAAP1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89DB8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0.772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B7B7A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0DC4A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0.946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D467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4B48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0.361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F219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C9A48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0.752</w:t>
            </w:r>
          </w:p>
        </w:tc>
      </w:tr>
      <w:tr w:rsidR="00901857" w:rsidRPr="00901857" w14:paraId="0D1EC11E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C3706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CAMK2D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BB541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0.759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6C7A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7754D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0.767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DEAB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2FE1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0.361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AC9B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995A0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0.646</w:t>
            </w:r>
          </w:p>
        </w:tc>
      </w:tr>
      <w:tr w:rsidR="00901857" w:rsidRPr="00901857" w14:paraId="620944F2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E34CD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CD55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72BF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0.693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DAEF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9E21A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0.729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E017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0B57D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0.341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34FD7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EC807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0.898</w:t>
            </w:r>
          </w:p>
        </w:tc>
      </w:tr>
      <w:tr w:rsidR="00901857" w:rsidRPr="00901857" w14:paraId="3FFAB395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6F17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CEBPD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89941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</w:t>
            </w:r>
            <w:bookmarkStart w:id="14" w:name="_GoBack"/>
            <w:bookmarkEnd w:id="14"/>
            <w:r w:rsidRPr="00901857">
              <w:rPr>
                <w:noProof w:val="0"/>
                <w:sz w:val="24"/>
              </w:rPr>
              <w:t>73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2B22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9A22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0.290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E115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C6E1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0.105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18D56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C0C2B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0.867</w:t>
            </w:r>
          </w:p>
        </w:tc>
      </w:tr>
      <w:tr w:rsidR="00901857" w:rsidRPr="00901857" w14:paraId="40CF23F8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C8317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CFD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1DC5D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0.517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3BCAB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DD4AE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0.926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8FCAD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4D5F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0.125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726D3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D44E5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0.782</w:t>
            </w:r>
          </w:p>
        </w:tc>
      </w:tr>
      <w:tr w:rsidR="00901857" w:rsidRPr="00901857" w14:paraId="0FFA8345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A3C74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CLDN4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217F2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0.733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8057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74BB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0.189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0E4B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92A7D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0.603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D532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0.804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AB983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0.733</w:t>
            </w:r>
          </w:p>
        </w:tc>
      </w:tr>
      <w:tr w:rsidR="00901857" w:rsidRPr="00901857" w14:paraId="616D4BB6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A9E0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COMP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DD094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0.798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8912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A541C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0.306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D993E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C2DF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0.281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4BE17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0.681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14E39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0.544</w:t>
            </w:r>
          </w:p>
        </w:tc>
      </w:tr>
      <w:tr w:rsidR="00901857" w:rsidRPr="00901857" w14:paraId="7C719408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FE761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CP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05E6B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0.270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70CC7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04D0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0.904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85CB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A8BE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0.200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64DE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874BB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0.692</w:t>
            </w:r>
          </w:p>
        </w:tc>
      </w:tr>
      <w:tr w:rsidR="00901857" w:rsidRPr="00901857" w14:paraId="12990DA2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48F93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CRABP2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D3B4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0.961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28B2A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5B1EB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0.536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62F2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3C529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A7B0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0.814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F5AB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0.849</w:t>
            </w:r>
          </w:p>
        </w:tc>
      </w:tr>
      <w:tr w:rsidR="00901857" w:rsidRPr="00901857" w14:paraId="6DF933FD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ACB4D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DDX52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A1EC9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0.470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FEA3A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D8A04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0.565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A55A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04E3E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0.565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7CEB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0.784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B1118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0.989</w:t>
            </w:r>
          </w:p>
        </w:tc>
      </w:tr>
      <w:tr w:rsidR="00901857" w:rsidRPr="00901857" w14:paraId="04A27EF9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4C5E9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DEFB1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D6372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0.262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E9AA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4FB71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2F864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404AD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0.300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83A7D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0.685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C9DFF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0.901</w:t>
            </w:r>
          </w:p>
        </w:tc>
      </w:tr>
      <w:tr w:rsidR="00901857" w:rsidRPr="00901857" w14:paraId="415430FC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EDC15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lastRenderedPageBreak/>
              <w:t>DKK1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1E165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0.208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4CFB1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9DDF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0.058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4946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0.850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D5D0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0.347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69ED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7D0D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0.594</w:t>
            </w:r>
          </w:p>
        </w:tc>
      </w:tr>
      <w:tr w:rsidR="00901857" w:rsidRPr="00901857" w14:paraId="725A2FAC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7FBB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DPP4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FFF2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0.512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C886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69E6A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0.926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3867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95FD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0.183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D825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6DD39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0.458</w:t>
            </w:r>
          </w:p>
        </w:tc>
      </w:tr>
      <w:tr w:rsidR="00901857" w:rsidRPr="00901857" w14:paraId="0B879105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3DD1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DYNLT3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A460C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0.873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2052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C152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0.898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4B2F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37FB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0.227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08116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8FBE6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0.848</w:t>
            </w:r>
          </w:p>
        </w:tc>
      </w:tr>
      <w:tr w:rsidR="00901857" w:rsidRPr="00901857" w14:paraId="1B46BD26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D3110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EDN3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0494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0.487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8E53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8E4B7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0.321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10D7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9D3DE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0.831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5DAEC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0.912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07B20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0.921</w:t>
            </w:r>
          </w:p>
        </w:tc>
      </w:tr>
      <w:tr w:rsidR="00901857" w:rsidRPr="00901857" w14:paraId="4B2C8AB7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D30A2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EDNRB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998F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0.983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D2B6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6787D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0.296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D3AA2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34ADC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FCA4D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0.711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D4A6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0.558</w:t>
            </w:r>
          </w:p>
        </w:tc>
      </w:tr>
      <w:tr w:rsidR="00901857" w:rsidRPr="00901857" w14:paraId="19796126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26FE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EFNA1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B366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0.703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02C63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AF9A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0.928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C96FF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DA066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0.166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4F19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25FD7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0.978</w:t>
            </w:r>
          </w:p>
        </w:tc>
      </w:tr>
      <w:tr w:rsidR="00901857" w:rsidRPr="00901857" w14:paraId="3CB5CD2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0BB0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ENPEP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30B2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0.395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AF9F5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009E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0.847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09633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3150C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0.155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5143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169DE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0.265</w:t>
            </w:r>
          </w:p>
        </w:tc>
      </w:tr>
      <w:tr w:rsidR="00901857" w:rsidRPr="00901857" w14:paraId="15841138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8BA67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FOXN2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DC22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0.384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8F12D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36BF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0.938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E0FD9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6CE85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0.753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B0A4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0.877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66457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0.401</w:t>
            </w:r>
          </w:p>
        </w:tc>
      </w:tr>
      <w:tr w:rsidR="00901857" w:rsidRPr="00901857" w14:paraId="5E308E6D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95582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G0S2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39C9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0.482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B578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DA780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0.423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3B095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0.956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2515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0.727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57E88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0.877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1308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0.642</w:t>
            </w:r>
          </w:p>
        </w:tc>
      </w:tr>
      <w:tr w:rsidR="00901857" w:rsidRPr="00901857" w14:paraId="6C8B9CC5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4D97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GADD45A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6A8D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0.738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A7B29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C3CE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0.357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3A2EA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0.899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CC5B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0.175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D9B98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E29F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0.700</w:t>
            </w:r>
          </w:p>
        </w:tc>
      </w:tr>
      <w:tr w:rsidR="00901857" w:rsidRPr="00901857" w14:paraId="600F37E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0A19C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GBP2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8D05B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0.908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2156C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0B291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0.902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37F6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AEFB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0.197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B889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73D06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0.920</w:t>
            </w:r>
          </w:p>
        </w:tc>
      </w:tr>
      <w:tr w:rsidR="00901857" w:rsidRPr="00901857" w14:paraId="79D331F0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E0077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GGNBP2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8B075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0.776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A58DC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3C670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0.118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954A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42689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0.210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B3000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142B7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0.674</w:t>
            </w:r>
          </w:p>
        </w:tc>
      </w:tr>
      <w:tr w:rsidR="00901857" w:rsidRPr="00901857" w14:paraId="18648A1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FC49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GNLY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96A1C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0.266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C890C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7F5F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0.652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306E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3D8CE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0.877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3A62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0.928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AFCE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0.783</w:t>
            </w:r>
          </w:p>
        </w:tc>
      </w:tr>
      <w:tr w:rsidR="00901857" w:rsidRPr="00901857" w14:paraId="4ACA0DB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11CD2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GPX3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F8FBC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0.836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DF151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392ED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0.660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677A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7EB3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0.770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37C91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0.877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2A59F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0.675</w:t>
            </w:r>
          </w:p>
        </w:tc>
      </w:tr>
      <w:tr w:rsidR="00901857" w:rsidRPr="00901857" w14:paraId="78D9936E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7C9C5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HABP2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6894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0.101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4E24B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26C5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0.920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63684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A42C6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0.087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47751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646DE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0.579</w:t>
            </w:r>
          </w:p>
        </w:tc>
      </w:tr>
      <w:tr w:rsidR="00901857" w:rsidRPr="00901857" w14:paraId="6D650A5D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9D29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ICA1L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1150A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0.400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5040C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D1126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0.095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B5DD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0.850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C074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0.214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80FB0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2AFE2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0.072</w:t>
            </w:r>
          </w:p>
        </w:tc>
      </w:tr>
      <w:tr w:rsidR="00901857" w:rsidRPr="00901857" w14:paraId="43ACFB20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B76B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ID4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1617B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0.815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99453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001DA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0.477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7D5F2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0.965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79DA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0.347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7E4A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7B1A4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0.829</w:t>
            </w:r>
          </w:p>
        </w:tc>
      </w:tr>
      <w:tr w:rsidR="00901857" w:rsidRPr="00901857" w14:paraId="644349D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2ADDD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IDO1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8CFAB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0.226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BEDA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58834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0.818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B0CDF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DAB67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0.442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974B3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2EA38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0.864</w:t>
            </w:r>
          </w:p>
        </w:tc>
      </w:tr>
      <w:tr w:rsidR="00901857" w:rsidRPr="00901857" w14:paraId="4C619415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742C2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IGFBP1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CF6BD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0.301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A4CA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0CCD6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0.100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30138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0.850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9DD3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0.179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933A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1FFE0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0.819</w:t>
            </w:r>
          </w:p>
        </w:tc>
      </w:tr>
      <w:tr w:rsidR="00901857" w:rsidRPr="00901857" w14:paraId="0BEAA280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7ACA4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IL15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F387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0.170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7422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14F6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0.283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5FBA3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78D39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0.496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59ED0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0.715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6B64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0.771</w:t>
            </w:r>
          </w:p>
        </w:tc>
      </w:tr>
      <w:tr w:rsidR="00901857" w:rsidRPr="00901857" w14:paraId="52F285A2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68B5A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LAMB3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0EC25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0.165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2F75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7E67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0.815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0B0C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BB9F4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0.664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DB76A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0.836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5016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0.866</w:t>
            </w:r>
          </w:p>
        </w:tc>
      </w:tr>
      <w:tr w:rsidR="00901857" w:rsidRPr="00901857" w14:paraId="41216583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FD75D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LEFTY1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D7DD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0.316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F23DD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3AF73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0.046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2A9C7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0.850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C291B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0.996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5D3B1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1269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0.278</w:t>
            </w:r>
          </w:p>
        </w:tc>
      </w:tr>
      <w:tr w:rsidR="00901857" w:rsidRPr="00901857" w14:paraId="59342C09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402E7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MAOA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2E62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0.772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83D04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DA7F3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0.528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F8D7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2ED5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0.420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7033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3E13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0.930</w:t>
            </w:r>
          </w:p>
        </w:tc>
      </w:tr>
      <w:tr w:rsidR="00901857" w:rsidRPr="00901857" w14:paraId="12B5A899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8A376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MAP3K5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7D287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0.677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871FB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D8CDA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0.461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566A8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0.965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1248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0.162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23B32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9BA92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0.773</w:t>
            </w:r>
          </w:p>
        </w:tc>
      </w:tr>
      <w:tr w:rsidR="00901857" w:rsidRPr="00901857" w14:paraId="02F4B84D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1AC8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MMP7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13B02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5A639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ACAA3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0.090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B101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0.850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4415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0.165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B159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785F8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0.625</w:t>
            </w:r>
          </w:p>
        </w:tc>
      </w:tr>
      <w:tr w:rsidR="00901857" w:rsidRPr="00901857" w14:paraId="02432362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4F0CC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MT1G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93D7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0.624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766D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21662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0.895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58BF6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B3DF6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0.302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8F795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0.685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2E0A0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0.816</w:t>
            </w:r>
          </w:p>
        </w:tc>
      </w:tr>
      <w:tr w:rsidR="00901857" w:rsidRPr="00901857" w14:paraId="3AA6C0F7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117A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MT1H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E6471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0.307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41A51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66CFC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0.299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3EB5A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B9AC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FD158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301BC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0.886</w:t>
            </w:r>
          </w:p>
        </w:tc>
      </w:tr>
      <w:tr w:rsidR="00901857" w:rsidRPr="00901857" w14:paraId="050BF529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5A09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NDRG1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DB68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0.972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09A2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5E79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0.011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F157A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0.761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BC816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0.827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BE11A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0.912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B92D4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0.103</w:t>
            </w:r>
          </w:p>
        </w:tc>
      </w:tr>
      <w:tr w:rsidR="00901857" w:rsidRPr="00901857" w14:paraId="706CB60A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C8E7F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NNMT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869F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0.366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6042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59C9F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0.957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A70B3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65ECD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0.197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3C907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EBED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0.995</w:t>
            </w:r>
          </w:p>
        </w:tc>
      </w:tr>
      <w:tr w:rsidR="00901857" w:rsidRPr="00901857" w14:paraId="2DA308F5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09FB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OGT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BC92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0.654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71CF2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2555D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0.064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B4CA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0.850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97C4C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0.200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5160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0A0D0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0.983</w:t>
            </w:r>
          </w:p>
        </w:tc>
      </w:tr>
      <w:tr w:rsidR="00901857" w:rsidRPr="00901857" w14:paraId="5F050449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B6E0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lastRenderedPageBreak/>
              <w:t>OLFM1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D9DAC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0.461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AA563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BA3AB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0.309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6A99C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A3C5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0.706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098F4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0.873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B519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0.987</w:t>
            </w:r>
          </w:p>
        </w:tc>
      </w:tr>
      <w:tr w:rsidR="00901857" w:rsidRPr="00901857" w14:paraId="56334FFF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8251D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PAEP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A7F7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0.769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8FAA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5C81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0.848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9AF7C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1F33E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0.755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17E74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0.877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0FB8D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0.689</w:t>
            </w:r>
          </w:p>
        </w:tc>
      </w:tr>
      <w:tr w:rsidR="00901857" w:rsidRPr="00901857" w14:paraId="20B24D9A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90CA7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PPIP5K2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344F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0.700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69918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F7FD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0.256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8389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00EA4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0.156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785D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5AAB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0.675</w:t>
            </w:r>
          </w:p>
        </w:tc>
      </w:tr>
      <w:tr w:rsidR="00901857" w:rsidRPr="00901857" w14:paraId="38FA6426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7C5B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PRUNE2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49D7B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0.599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E5BBF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697BF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0.370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C5FFF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0.899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9478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0.438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AB52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4382B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0.921</w:t>
            </w:r>
          </w:p>
        </w:tc>
      </w:tr>
      <w:tr w:rsidR="00901857" w:rsidRPr="00901857" w14:paraId="5BAAAB38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E0CC1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RIC3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025EC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0.374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9E83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4E07C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0.750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8D44E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9CD3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0.627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30C7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0.814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184A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0.295</w:t>
            </w:r>
          </w:p>
        </w:tc>
      </w:tr>
      <w:tr w:rsidR="00901857" w:rsidRPr="00901857" w14:paraId="29029569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7782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S100P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9773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0.459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6E526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5C8E8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0.912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D427E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BD3E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0.902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CD695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DE97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0.896</w:t>
            </w:r>
          </w:p>
        </w:tc>
      </w:tr>
      <w:tr w:rsidR="00901857" w:rsidRPr="00901857" w14:paraId="67229005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2A977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SERPING1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0089A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0.864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AE20C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2BC92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0.994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0E81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0.994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6464B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0.441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77A5D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0.696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21937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0.890</w:t>
            </w:r>
          </w:p>
        </w:tc>
      </w:tr>
      <w:tr w:rsidR="00901857" w:rsidRPr="00901857" w14:paraId="4A9FBCD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FC099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SFRP4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82C9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0.343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43F3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19824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0.436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70C0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0.956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85FBA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151B7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0.795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AF18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0.897</w:t>
            </w:r>
          </w:p>
        </w:tc>
      </w:tr>
      <w:tr w:rsidR="00901857" w:rsidRPr="00901857" w14:paraId="4AF1509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BEF3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SLC1A1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45DB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0.856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C9F7C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F15A3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0.763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DF3E5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B25E5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0.280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D9709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0.681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C133E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0.481</w:t>
            </w:r>
          </w:p>
        </w:tc>
      </w:tr>
      <w:tr w:rsidR="00901857" w:rsidRPr="00901857" w14:paraId="1267C098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AD1D0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SPP1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E5DA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0.629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C4CB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7583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0.059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083C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0.850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0D74D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0.125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483172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9DDE5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0.805</w:t>
            </w:r>
          </w:p>
        </w:tc>
      </w:tr>
      <w:tr w:rsidR="00901857" w:rsidRPr="00901857" w14:paraId="1079098B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44CE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TCN1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710E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0.221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0901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D3925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0.370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246A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0.899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7E863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0.504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F88F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0.715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66C3F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0.344</w:t>
            </w:r>
          </w:p>
        </w:tc>
      </w:tr>
      <w:tr w:rsidR="00901857" w:rsidRPr="00901857" w14:paraId="7E7B78E4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6FC40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TPM2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12D8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0.505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FC186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07C7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0.549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F477D0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0.971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A54D71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0.241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98AA9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D521B9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0.499</w:t>
            </w:r>
          </w:p>
        </w:tc>
      </w:tr>
      <w:tr w:rsidR="00901857" w:rsidRPr="00901857" w14:paraId="3640A8A2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D9B5F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TSPAN8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27B22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0.907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EA7D0D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CC315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0.292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8EAE3A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BEC10F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0.051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13C0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69DC98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0.529</w:t>
            </w:r>
          </w:p>
        </w:tc>
      </w:tr>
      <w:tr w:rsidR="00901857" w:rsidRPr="00901857" w14:paraId="43D7AC5B" w14:textId="77777777" w:rsidTr="006E54D5">
        <w:trPr>
          <w:trHeight w:val="315"/>
        </w:trPr>
        <w:tc>
          <w:tcPr>
            <w:tcW w:w="12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21A87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i/>
                <w:iCs/>
                <w:noProof w:val="0"/>
                <w:sz w:val="24"/>
              </w:rPr>
            </w:pPr>
            <w:r w:rsidRPr="00901857">
              <w:rPr>
                <w:i/>
                <w:iCs/>
                <w:noProof w:val="0"/>
                <w:sz w:val="24"/>
              </w:rPr>
              <w:t>YARS2</w:t>
            </w:r>
          </w:p>
        </w:tc>
        <w:tc>
          <w:tcPr>
            <w:tcW w:w="12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0986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0.517</w:t>
            </w:r>
          </w:p>
        </w:tc>
        <w:tc>
          <w:tcPr>
            <w:tcW w:w="14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3FF8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0.985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5E18BB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0.200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7BD76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0.882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5C37B4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0.040</w:t>
            </w:r>
          </w:p>
        </w:tc>
        <w:tc>
          <w:tcPr>
            <w:tcW w:w="14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D1B415" w14:textId="77777777" w:rsidR="00DD761E" w:rsidRPr="00901857" w:rsidRDefault="00DD761E" w:rsidP="00DD761E">
            <w:pPr>
              <w:spacing w:after="0" w:line="240" w:lineRule="auto"/>
              <w:rPr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0.630</w:t>
            </w:r>
          </w:p>
        </w:tc>
        <w:tc>
          <w:tcPr>
            <w:tcW w:w="1151" w:type="dxa"/>
            <w:tcBorders>
              <w:top w:val="single" w:sz="6" w:space="0" w:color="CCCCCC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F64C3E" w14:textId="77777777" w:rsidR="00DD761E" w:rsidRPr="00901857" w:rsidRDefault="00DD761E" w:rsidP="00DD761E">
            <w:pPr>
              <w:spacing w:after="0" w:line="240" w:lineRule="auto"/>
              <w:rPr>
                <w:rFonts w:ascii="Arial" w:eastAsia="Arial" w:hAnsi="Arial" w:cs="Arial"/>
                <w:noProof w:val="0"/>
                <w:sz w:val="24"/>
              </w:rPr>
            </w:pPr>
            <w:r w:rsidRPr="00901857">
              <w:rPr>
                <w:noProof w:val="0"/>
                <w:sz w:val="24"/>
              </w:rPr>
              <w:t>0.305</w:t>
            </w:r>
          </w:p>
        </w:tc>
      </w:tr>
    </w:tbl>
    <w:p w14:paraId="43FC03FD" w14:textId="77777777" w:rsidR="00DD761E" w:rsidRPr="00901857" w:rsidRDefault="00DD761E" w:rsidP="00DD761E">
      <w:pPr>
        <w:keepNext/>
        <w:keepLines/>
        <w:spacing w:after="0" w:line="276" w:lineRule="auto"/>
        <w:outlineLvl w:val="4"/>
        <w:rPr>
          <w:rFonts w:ascii="Merriweather Light" w:eastAsia="Merriweather Light" w:hAnsi="Merriweather Light" w:cs="Merriweather Light"/>
          <w:noProof w:val="0"/>
          <w:sz w:val="18"/>
          <w:szCs w:val="18"/>
        </w:rPr>
        <w:sectPr w:rsidR="00DD761E" w:rsidRPr="00901857" w:rsidSect="00901857">
          <w:headerReference w:type="default" r:id="rId8"/>
          <w:footerReference w:type="default" r:id="rId9"/>
          <w:type w:val="nextPage"/>
          <w:pgSz w:w="12240" w:h="15840"/>
          <w:pgMar w:top="1440" w:right="1440" w:bottom="1440" w:left="1440" w:header="720" w:footer="720" w:gutter="0"/>
          <w:cols w:space="708"/>
        </w:sectPr>
      </w:pPr>
      <w:bookmarkStart w:id="15" w:name="_ugyn6f9dm6li" w:colFirst="0" w:colLast="0"/>
      <w:bookmarkEnd w:id="15"/>
    </w:p>
    <w:p w14:paraId="1F568415" w14:textId="3D107624" w:rsidR="00870FA6" w:rsidRPr="00901857" w:rsidRDefault="00140D9B" w:rsidP="0081683E">
      <w:pPr>
        <w:pStyle w:val="Heading2"/>
      </w:pPr>
      <w:r w:rsidRPr="00901857">
        <w:lastRenderedPageBreak/>
        <w:t>Supplementary Figures</w:t>
      </w:r>
    </w:p>
    <w:p w14:paraId="48824EE2" w14:textId="70976977" w:rsidR="00094C57" w:rsidRPr="00901857" w:rsidRDefault="00094C57" w:rsidP="00094C57">
      <w:pPr>
        <w:jc w:val="center"/>
        <w:rPr>
          <w:rStyle w:val="Strong"/>
        </w:rPr>
      </w:pPr>
      <w:r w:rsidRPr="00901857">
        <w:rPr>
          <w:lang w:val="en-US" w:eastAsia="en-US"/>
        </w:rPr>
        <w:drawing>
          <wp:inline distT="0" distB="0" distL="0" distR="0" wp14:anchorId="7BB5F110" wp14:editId="72CBC7E2">
            <wp:extent cx="6412523" cy="3811889"/>
            <wp:effectExtent l="0" t="0" r="762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4151" cy="38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DB9D7" w14:textId="7027F8D7" w:rsidR="00440B17" w:rsidRPr="00901857" w:rsidRDefault="00440B17" w:rsidP="00AF6F53">
      <w:pPr>
        <w:rPr>
          <w:rStyle w:val="Strong"/>
        </w:rPr>
      </w:pPr>
      <w:r w:rsidRPr="00901857">
        <w:rPr>
          <w:rStyle w:val="Strong"/>
        </w:rPr>
        <w:t>Supplementary Figure 1. Overview of the study design.</w:t>
      </w:r>
      <w:r w:rsidRPr="00901857">
        <w:rPr>
          <w:rStyle w:val="Strong"/>
        </w:rPr>
        <w:br/>
      </w:r>
      <w:r w:rsidRPr="00901857">
        <w:t>RIF – recurrent implantation failure, PCOS – polycystic ovary syndrome, ESE – early-secretory phase, MSE – mid-secretory phase, LSE – late-secretory phase.</w:t>
      </w:r>
    </w:p>
    <w:p w14:paraId="7F0F1ADB" w14:textId="203941C4" w:rsidR="00094C57" w:rsidRPr="00901857" w:rsidRDefault="00D90E1D" w:rsidP="00D90E1D">
      <w:pPr>
        <w:jc w:val="center"/>
        <w:rPr>
          <w:rStyle w:val="Strong"/>
        </w:rPr>
      </w:pPr>
      <w:bookmarkStart w:id="16" w:name="_6ad6hjdxvgy4" w:colFirst="0" w:colLast="0"/>
      <w:bookmarkEnd w:id="16"/>
      <w:r w:rsidRPr="00901857">
        <w:rPr>
          <w:lang w:val="en-US" w:eastAsia="en-US"/>
        </w:rPr>
        <w:lastRenderedPageBreak/>
        <w:drawing>
          <wp:inline distT="0" distB="0" distL="0" distR="0" wp14:anchorId="4F9CC6D5" wp14:editId="4C84AFEC">
            <wp:extent cx="5486400" cy="3657600"/>
            <wp:effectExtent l="0" t="0" r="0" b="0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81094" w14:textId="15733042" w:rsidR="00440B17" w:rsidRPr="00901857" w:rsidRDefault="00440B17" w:rsidP="00AF6F53">
      <w:pPr>
        <w:rPr>
          <w:rFonts w:ascii="Times New Roman" w:eastAsia="Times New Roman" w:hAnsi="Times New Roman" w:cs="Times New Roman"/>
        </w:rPr>
      </w:pPr>
      <w:r w:rsidRPr="00901857">
        <w:rPr>
          <w:rStyle w:val="Strong"/>
        </w:rPr>
        <w:t>Supplementary Figure 2. PCA plot of the model development (MD) set.</w:t>
      </w:r>
      <w:r w:rsidRPr="00901857">
        <w:br/>
        <w:t>The UMI-corrected counts were normalised with the geometric mean of housekeepers and scaled. PCOS – polycystic ovarian syndrome, PE – proliferative phase, ESE – early-secretory phase, MSE – mid-secretory phase, LSE – late-secretory phase.</w:t>
      </w:r>
    </w:p>
    <w:p w14:paraId="4F9137A0" w14:textId="77777777" w:rsidR="00F96C3B" w:rsidRPr="00901857" w:rsidRDefault="00F96C3B" w:rsidP="0009583F">
      <w:pPr>
        <w:rPr>
          <w:rStyle w:val="Strong"/>
        </w:rPr>
        <w:sectPr w:rsidR="00F96C3B" w:rsidRPr="00901857" w:rsidSect="00901857">
          <w:type w:val="nextPage"/>
          <w:pgSz w:w="15840" w:h="12240" w:orient="landscape"/>
          <w:pgMar w:top="1440" w:right="1440" w:bottom="1440" w:left="1440" w:header="720" w:footer="720" w:gutter="0"/>
          <w:cols w:space="708"/>
          <w:docGrid w:linePitch="299"/>
        </w:sectPr>
      </w:pPr>
    </w:p>
    <w:p w14:paraId="2092E755" w14:textId="43E49E06" w:rsidR="00D90E1D" w:rsidRPr="00901857" w:rsidRDefault="00F96C3B" w:rsidP="0009583F">
      <w:pPr>
        <w:rPr>
          <w:rStyle w:val="Strong"/>
        </w:rPr>
      </w:pPr>
      <w:r w:rsidRPr="00901857">
        <w:rPr>
          <w:lang w:val="en-US" w:eastAsia="en-US"/>
        </w:rPr>
        <w:lastRenderedPageBreak/>
        <w:drawing>
          <wp:inline distT="114300" distB="114300" distL="114300" distR="114300" wp14:anchorId="348F32E8" wp14:editId="74A0C93E">
            <wp:extent cx="5040000" cy="6015600"/>
            <wp:effectExtent l="0" t="0" r="8255" b="4445"/>
            <wp:docPr id="4" name="image6.png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 descr="A picture containing chart&#10;&#10;Description automatically generated"/>
                    <pic:cNvPicPr preferRelativeResize="0"/>
                  </pic:nvPicPr>
                  <pic:blipFill rotWithShape="1">
                    <a:blip r:embed="rId12"/>
                    <a:srcRect b="1931"/>
                    <a:stretch/>
                  </pic:blipFill>
                  <pic:spPr bwMode="auto">
                    <a:xfrm>
                      <a:off x="0" y="0"/>
                      <a:ext cx="5040000" cy="601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AED29" w14:textId="52872944" w:rsidR="00112D88" w:rsidRPr="00901857" w:rsidRDefault="00440B17">
      <w:r w:rsidRPr="00901857">
        <w:rPr>
          <w:rStyle w:val="Strong"/>
        </w:rPr>
        <w:t>Supplementary Figure 3. Heatmap of the scaled expression levels of normalised model training and development group samples.</w:t>
      </w:r>
      <w:r w:rsidRPr="00901857">
        <w:rPr>
          <w:b/>
          <w:bCs/>
        </w:rPr>
        <w:br/>
      </w:r>
      <w:r w:rsidRPr="00901857">
        <w:t>Samples are ordered by the output score of the model. The genes are clustered hierarchically</w:t>
      </w:r>
      <w:r w:rsidR="00115C27" w:rsidRPr="00901857">
        <w:t>.</w:t>
      </w:r>
      <w:r w:rsidR="0063139D" w:rsidRPr="00901857">
        <w:t xml:space="preserve"> </w:t>
      </w:r>
      <w:r w:rsidR="00C612DB" w:rsidRPr="00901857">
        <w:t>B</w:t>
      </w:r>
      <w:r w:rsidR="000A5595" w:rsidRPr="00901857">
        <w:t xml:space="preserve">iomarker </w:t>
      </w:r>
      <w:r w:rsidR="004D2D87" w:rsidRPr="00901857">
        <w:t>read counts</w:t>
      </w:r>
      <w:r w:rsidR="00354B23" w:rsidRPr="00901857">
        <w:t xml:space="preserve"> </w:t>
      </w:r>
      <w:r w:rsidR="00C612DB" w:rsidRPr="00901857">
        <w:t xml:space="preserve">are </w:t>
      </w:r>
      <w:r w:rsidR="00354B23" w:rsidRPr="00901857">
        <w:t>normalised with the harmonic mean of the housekeeper</w:t>
      </w:r>
      <w:r w:rsidR="000A5595" w:rsidRPr="00901857">
        <w:t xml:space="preserve"> gene counts</w:t>
      </w:r>
      <w:r w:rsidR="00C612DB" w:rsidRPr="00901857">
        <w:t xml:space="preserve"> and </w:t>
      </w:r>
      <w:r w:rsidR="00EA449B" w:rsidRPr="00901857">
        <w:t>gene-wise scaling was applied</w:t>
      </w:r>
      <w:r w:rsidRPr="00901857">
        <w:t xml:space="preserve">. Proliferative </w:t>
      </w:r>
      <w:r w:rsidR="00AB1829" w:rsidRPr="00901857">
        <w:t xml:space="preserve">phase </w:t>
      </w:r>
      <w:r w:rsidRPr="00901857">
        <w:t>samples are marked with an asterisk (*).</w:t>
      </w:r>
    </w:p>
    <w:sectPr w:rsidR="00112D88" w:rsidRPr="00901857" w:rsidSect="00901857">
      <w:type w:val="nextPage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9DB0B" w14:textId="77777777" w:rsidR="00ED5611" w:rsidRDefault="00ED5611">
      <w:pPr>
        <w:spacing w:after="0" w:line="240" w:lineRule="auto"/>
      </w:pPr>
      <w:r>
        <w:separator/>
      </w:r>
    </w:p>
  </w:endnote>
  <w:endnote w:type="continuationSeparator" w:id="0">
    <w:p w14:paraId="19F944FE" w14:textId="77777777" w:rsidR="00ED5611" w:rsidRDefault="00ED5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Source Serif Pro">
    <w:altName w:val="Cambria Math"/>
    <w:charset w:val="00"/>
    <w:family w:val="roman"/>
    <w:pitch w:val="variable"/>
    <w:sig w:usb0="00000001" w:usb1="02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 Black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Merriweather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IBM Plex Mono Text">
    <w:altName w:val="Calibri"/>
    <w:charset w:val="4D"/>
    <w:family w:val="modern"/>
    <w:pitch w:val="fixed"/>
    <w:sig w:usb0="A000026F" w:usb1="5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4992B" w14:textId="283EAAF6" w:rsidR="00D12CF9" w:rsidRDefault="00901857" w:rsidP="003001B5"/>
  <w:p w14:paraId="5404C4E3" w14:textId="77777777" w:rsidR="00D12CF9" w:rsidRDefault="00901857" w:rsidP="003001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1B015" w14:textId="77777777" w:rsidR="00ED5611" w:rsidRDefault="00ED5611">
      <w:pPr>
        <w:spacing w:after="0" w:line="240" w:lineRule="auto"/>
      </w:pPr>
      <w:r>
        <w:separator/>
      </w:r>
    </w:p>
  </w:footnote>
  <w:footnote w:type="continuationSeparator" w:id="0">
    <w:p w14:paraId="0135A65D" w14:textId="77777777" w:rsidR="00ED5611" w:rsidRDefault="00ED5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0416436"/>
      <w:docPartObj>
        <w:docPartGallery w:val="Page Numbers (Top of Page)"/>
        <w:docPartUnique/>
      </w:docPartObj>
    </w:sdtPr>
    <w:sdtEndPr/>
    <w:sdtContent>
      <w:p w14:paraId="65CE1402" w14:textId="457A8F51" w:rsidR="004A2EA7" w:rsidRDefault="004A2EA7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857" w:rsidRPr="00901857">
          <w:rPr>
            <w:lang w:val="et-EE"/>
          </w:rPr>
          <w:t>3</w:t>
        </w:r>
        <w:r>
          <w:fldChar w:fldCharType="end"/>
        </w:r>
      </w:p>
    </w:sdtContent>
  </w:sdt>
  <w:p w14:paraId="4126566B" w14:textId="77777777" w:rsidR="004A2EA7" w:rsidRDefault="004A2E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D3FC6"/>
    <w:multiLevelType w:val="hybridMultilevel"/>
    <w:tmpl w:val="2BD4D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C5095"/>
    <w:multiLevelType w:val="multilevel"/>
    <w:tmpl w:val="6A5A9D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124AB9"/>
    <w:multiLevelType w:val="hybridMultilevel"/>
    <w:tmpl w:val="013E20F8"/>
    <w:lvl w:ilvl="0" w:tplc="BFEC40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95924"/>
    <w:multiLevelType w:val="hybridMultilevel"/>
    <w:tmpl w:val="9002437E"/>
    <w:lvl w:ilvl="0" w:tplc="39F855A8">
      <w:numFmt w:val="bullet"/>
      <w:lvlText w:val=""/>
      <w:lvlJc w:val="left"/>
      <w:pPr>
        <w:ind w:left="720" w:hanging="360"/>
      </w:pPr>
      <w:rPr>
        <w:rFonts w:ascii="Symbol" w:eastAsia="Source Serif Pro" w:hAnsi="Symbol" w:cs="Source Serif Pro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773F9"/>
    <w:multiLevelType w:val="hybridMultilevel"/>
    <w:tmpl w:val="D2C2F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B15F7"/>
    <w:multiLevelType w:val="hybridMultilevel"/>
    <w:tmpl w:val="8FC4D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6387D"/>
    <w:multiLevelType w:val="hybridMultilevel"/>
    <w:tmpl w:val="9F421A4C"/>
    <w:lvl w:ilvl="0" w:tplc="5BF09800">
      <w:start w:val="2"/>
      <w:numFmt w:val="bullet"/>
      <w:lvlText w:val="&gt;"/>
      <w:lvlJc w:val="left"/>
      <w:pPr>
        <w:ind w:left="720" w:hanging="360"/>
      </w:pPr>
      <w:rPr>
        <w:rFonts w:ascii="Source Serif Pro" w:eastAsia="Source Serif Pro" w:hAnsi="Source Serif Pro" w:cs="Source Serif Pr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1tjAwsbQ0MjAxM7FQ0lEKTi0uzszPAykwsqwFANoz88AtAAAA"/>
  </w:docVars>
  <w:rsids>
    <w:rsidRoot w:val="00440B17"/>
    <w:rsid w:val="00001574"/>
    <w:rsid w:val="000021FE"/>
    <w:rsid w:val="00011B46"/>
    <w:rsid w:val="0001629E"/>
    <w:rsid w:val="000165BD"/>
    <w:rsid w:val="00023748"/>
    <w:rsid w:val="00024944"/>
    <w:rsid w:val="000266F0"/>
    <w:rsid w:val="000278DA"/>
    <w:rsid w:val="00035F50"/>
    <w:rsid w:val="000366BD"/>
    <w:rsid w:val="00037795"/>
    <w:rsid w:val="000510B1"/>
    <w:rsid w:val="00066059"/>
    <w:rsid w:val="00072233"/>
    <w:rsid w:val="000723B0"/>
    <w:rsid w:val="00080F52"/>
    <w:rsid w:val="00092CB1"/>
    <w:rsid w:val="00094C57"/>
    <w:rsid w:val="0009583F"/>
    <w:rsid w:val="000A5595"/>
    <w:rsid w:val="000B3E7A"/>
    <w:rsid w:val="000B68AF"/>
    <w:rsid w:val="000C5071"/>
    <w:rsid w:val="000C57C2"/>
    <w:rsid w:val="000C74A8"/>
    <w:rsid w:val="000D02B6"/>
    <w:rsid w:val="000D4186"/>
    <w:rsid w:val="000E2ABF"/>
    <w:rsid w:val="000E3947"/>
    <w:rsid w:val="000F0D20"/>
    <w:rsid w:val="000F3774"/>
    <w:rsid w:val="000F7B63"/>
    <w:rsid w:val="00102396"/>
    <w:rsid w:val="00106DE0"/>
    <w:rsid w:val="00111DA5"/>
    <w:rsid w:val="001126E6"/>
    <w:rsid w:val="00112D88"/>
    <w:rsid w:val="00115C27"/>
    <w:rsid w:val="00116D20"/>
    <w:rsid w:val="0012248F"/>
    <w:rsid w:val="00126530"/>
    <w:rsid w:val="0013263C"/>
    <w:rsid w:val="00132796"/>
    <w:rsid w:val="0013341F"/>
    <w:rsid w:val="00140D9B"/>
    <w:rsid w:val="00142FE1"/>
    <w:rsid w:val="001438A8"/>
    <w:rsid w:val="0014391D"/>
    <w:rsid w:val="00144CBE"/>
    <w:rsid w:val="00146787"/>
    <w:rsid w:val="00146C94"/>
    <w:rsid w:val="00151A75"/>
    <w:rsid w:val="00154C1E"/>
    <w:rsid w:val="00161B46"/>
    <w:rsid w:val="001673C2"/>
    <w:rsid w:val="001726E4"/>
    <w:rsid w:val="001748ED"/>
    <w:rsid w:val="00186020"/>
    <w:rsid w:val="0019003F"/>
    <w:rsid w:val="00196288"/>
    <w:rsid w:val="001A042E"/>
    <w:rsid w:val="001A08F0"/>
    <w:rsid w:val="001A0B10"/>
    <w:rsid w:val="001B0367"/>
    <w:rsid w:val="001B40CC"/>
    <w:rsid w:val="001B4E26"/>
    <w:rsid w:val="001B726A"/>
    <w:rsid w:val="001C4234"/>
    <w:rsid w:val="001D02BE"/>
    <w:rsid w:val="001D0628"/>
    <w:rsid w:val="001D15BB"/>
    <w:rsid w:val="001D224B"/>
    <w:rsid w:val="001D2535"/>
    <w:rsid w:val="001D6A17"/>
    <w:rsid w:val="001E2576"/>
    <w:rsid w:val="001E6C8C"/>
    <w:rsid w:val="001E6E84"/>
    <w:rsid w:val="001F19B8"/>
    <w:rsid w:val="001F21B7"/>
    <w:rsid w:val="001F5FF1"/>
    <w:rsid w:val="002009A6"/>
    <w:rsid w:val="00201F9C"/>
    <w:rsid w:val="002174E8"/>
    <w:rsid w:val="00225820"/>
    <w:rsid w:val="002430CF"/>
    <w:rsid w:val="00244388"/>
    <w:rsid w:val="00251AA7"/>
    <w:rsid w:val="00253631"/>
    <w:rsid w:val="00255BF9"/>
    <w:rsid w:val="00257F1A"/>
    <w:rsid w:val="002608EA"/>
    <w:rsid w:val="00260CC1"/>
    <w:rsid w:val="00274DBA"/>
    <w:rsid w:val="002754B8"/>
    <w:rsid w:val="00275978"/>
    <w:rsid w:val="00293D75"/>
    <w:rsid w:val="002A4932"/>
    <w:rsid w:val="002A4FC5"/>
    <w:rsid w:val="002B7EE7"/>
    <w:rsid w:val="002C2C87"/>
    <w:rsid w:val="002D4187"/>
    <w:rsid w:val="002D4A8E"/>
    <w:rsid w:val="002D6653"/>
    <w:rsid w:val="002E73BA"/>
    <w:rsid w:val="002E7464"/>
    <w:rsid w:val="002F187B"/>
    <w:rsid w:val="002F2D99"/>
    <w:rsid w:val="002F596E"/>
    <w:rsid w:val="003118D2"/>
    <w:rsid w:val="00315319"/>
    <w:rsid w:val="0031795E"/>
    <w:rsid w:val="00331D5B"/>
    <w:rsid w:val="003331CD"/>
    <w:rsid w:val="00344A23"/>
    <w:rsid w:val="00345D52"/>
    <w:rsid w:val="00346388"/>
    <w:rsid w:val="003468E0"/>
    <w:rsid w:val="00353196"/>
    <w:rsid w:val="00354B23"/>
    <w:rsid w:val="00356D4D"/>
    <w:rsid w:val="00363C5C"/>
    <w:rsid w:val="0036541E"/>
    <w:rsid w:val="00370F29"/>
    <w:rsid w:val="0037291A"/>
    <w:rsid w:val="00382A84"/>
    <w:rsid w:val="0038475B"/>
    <w:rsid w:val="00386058"/>
    <w:rsid w:val="00386462"/>
    <w:rsid w:val="00387C90"/>
    <w:rsid w:val="003A000E"/>
    <w:rsid w:val="003A43C3"/>
    <w:rsid w:val="003A43C9"/>
    <w:rsid w:val="003A5572"/>
    <w:rsid w:val="003B5966"/>
    <w:rsid w:val="003B6EEB"/>
    <w:rsid w:val="003C1862"/>
    <w:rsid w:val="003C6CC0"/>
    <w:rsid w:val="003D19B7"/>
    <w:rsid w:val="003E092F"/>
    <w:rsid w:val="003E2568"/>
    <w:rsid w:val="003E47F2"/>
    <w:rsid w:val="003F3404"/>
    <w:rsid w:val="003F603C"/>
    <w:rsid w:val="004040C7"/>
    <w:rsid w:val="004112FC"/>
    <w:rsid w:val="004114F6"/>
    <w:rsid w:val="00416AF6"/>
    <w:rsid w:val="00416CD9"/>
    <w:rsid w:val="004174AF"/>
    <w:rsid w:val="004226DD"/>
    <w:rsid w:val="0043226A"/>
    <w:rsid w:val="00432B92"/>
    <w:rsid w:val="00440B17"/>
    <w:rsid w:val="00446A1C"/>
    <w:rsid w:val="00453DDE"/>
    <w:rsid w:val="004615AE"/>
    <w:rsid w:val="00461E2F"/>
    <w:rsid w:val="00463B99"/>
    <w:rsid w:val="00470467"/>
    <w:rsid w:val="0047226D"/>
    <w:rsid w:val="00477832"/>
    <w:rsid w:val="00480287"/>
    <w:rsid w:val="00480B6C"/>
    <w:rsid w:val="00483AF3"/>
    <w:rsid w:val="00492FEF"/>
    <w:rsid w:val="00496C5C"/>
    <w:rsid w:val="004971BC"/>
    <w:rsid w:val="004974B9"/>
    <w:rsid w:val="00497AB0"/>
    <w:rsid w:val="004A1E93"/>
    <w:rsid w:val="004A2746"/>
    <w:rsid w:val="004A2EA7"/>
    <w:rsid w:val="004A3797"/>
    <w:rsid w:val="004A6D92"/>
    <w:rsid w:val="004A7AB8"/>
    <w:rsid w:val="004A7F05"/>
    <w:rsid w:val="004B2E3C"/>
    <w:rsid w:val="004B34D0"/>
    <w:rsid w:val="004C2255"/>
    <w:rsid w:val="004C7962"/>
    <w:rsid w:val="004D0993"/>
    <w:rsid w:val="004D25FC"/>
    <w:rsid w:val="004D2D87"/>
    <w:rsid w:val="004D6255"/>
    <w:rsid w:val="004D72D8"/>
    <w:rsid w:val="004E0081"/>
    <w:rsid w:val="004E26C3"/>
    <w:rsid w:val="004E46BB"/>
    <w:rsid w:val="004F0289"/>
    <w:rsid w:val="004F7D63"/>
    <w:rsid w:val="005051EC"/>
    <w:rsid w:val="00516048"/>
    <w:rsid w:val="00520A94"/>
    <w:rsid w:val="005263CA"/>
    <w:rsid w:val="005428E6"/>
    <w:rsid w:val="00545772"/>
    <w:rsid w:val="00546E2C"/>
    <w:rsid w:val="005518E9"/>
    <w:rsid w:val="00553FF3"/>
    <w:rsid w:val="00556BD7"/>
    <w:rsid w:val="0056563E"/>
    <w:rsid w:val="00566884"/>
    <w:rsid w:val="00570CBC"/>
    <w:rsid w:val="00572CCF"/>
    <w:rsid w:val="00582351"/>
    <w:rsid w:val="00584FDF"/>
    <w:rsid w:val="00595AC8"/>
    <w:rsid w:val="005979A5"/>
    <w:rsid w:val="005A173B"/>
    <w:rsid w:val="005A251A"/>
    <w:rsid w:val="005A556A"/>
    <w:rsid w:val="005A5BDE"/>
    <w:rsid w:val="005A7939"/>
    <w:rsid w:val="005B0AC1"/>
    <w:rsid w:val="005B33D2"/>
    <w:rsid w:val="005C2BEB"/>
    <w:rsid w:val="005C46CB"/>
    <w:rsid w:val="005C745B"/>
    <w:rsid w:val="005D4725"/>
    <w:rsid w:val="005D6492"/>
    <w:rsid w:val="005E00B5"/>
    <w:rsid w:val="005E5F54"/>
    <w:rsid w:val="005E64B8"/>
    <w:rsid w:val="005F1CF0"/>
    <w:rsid w:val="005F4CA8"/>
    <w:rsid w:val="005F7E78"/>
    <w:rsid w:val="00603F1E"/>
    <w:rsid w:val="00605605"/>
    <w:rsid w:val="00605EE3"/>
    <w:rsid w:val="0060752F"/>
    <w:rsid w:val="00615CF5"/>
    <w:rsid w:val="00617467"/>
    <w:rsid w:val="00622D62"/>
    <w:rsid w:val="0063139D"/>
    <w:rsid w:val="006317B0"/>
    <w:rsid w:val="00636756"/>
    <w:rsid w:val="00647A53"/>
    <w:rsid w:val="0065306D"/>
    <w:rsid w:val="0065640C"/>
    <w:rsid w:val="00675526"/>
    <w:rsid w:val="00684E04"/>
    <w:rsid w:val="00691D12"/>
    <w:rsid w:val="00691F74"/>
    <w:rsid w:val="00693F43"/>
    <w:rsid w:val="0069566C"/>
    <w:rsid w:val="006A1642"/>
    <w:rsid w:val="006A6690"/>
    <w:rsid w:val="006B0176"/>
    <w:rsid w:val="006B1BB9"/>
    <w:rsid w:val="006B2EDA"/>
    <w:rsid w:val="006C1E70"/>
    <w:rsid w:val="006C6D3E"/>
    <w:rsid w:val="006D000F"/>
    <w:rsid w:val="006E09A4"/>
    <w:rsid w:val="006E1805"/>
    <w:rsid w:val="006E1DD4"/>
    <w:rsid w:val="006E52D6"/>
    <w:rsid w:val="006E755A"/>
    <w:rsid w:val="006F4686"/>
    <w:rsid w:val="006F5803"/>
    <w:rsid w:val="00713B86"/>
    <w:rsid w:val="007164B9"/>
    <w:rsid w:val="00716FC1"/>
    <w:rsid w:val="00723272"/>
    <w:rsid w:val="007275C9"/>
    <w:rsid w:val="00731464"/>
    <w:rsid w:val="007326A2"/>
    <w:rsid w:val="007340EA"/>
    <w:rsid w:val="0073618E"/>
    <w:rsid w:val="00736734"/>
    <w:rsid w:val="00743435"/>
    <w:rsid w:val="0075128A"/>
    <w:rsid w:val="00753F98"/>
    <w:rsid w:val="00755889"/>
    <w:rsid w:val="0076341E"/>
    <w:rsid w:val="00773477"/>
    <w:rsid w:val="00773D45"/>
    <w:rsid w:val="00777D22"/>
    <w:rsid w:val="00790886"/>
    <w:rsid w:val="007A037A"/>
    <w:rsid w:val="007A0A97"/>
    <w:rsid w:val="007A2D08"/>
    <w:rsid w:val="007A35A4"/>
    <w:rsid w:val="007A4391"/>
    <w:rsid w:val="007B3074"/>
    <w:rsid w:val="007B762E"/>
    <w:rsid w:val="007D07D5"/>
    <w:rsid w:val="007D2584"/>
    <w:rsid w:val="007E7AC1"/>
    <w:rsid w:val="007F4426"/>
    <w:rsid w:val="00800226"/>
    <w:rsid w:val="00800BE2"/>
    <w:rsid w:val="0081683E"/>
    <w:rsid w:val="00821637"/>
    <w:rsid w:val="0083079C"/>
    <w:rsid w:val="00834550"/>
    <w:rsid w:val="008467BD"/>
    <w:rsid w:val="008470C3"/>
    <w:rsid w:val="00853520"/>
    <w:rsid w:val="00861B06"/>
    <w:rsid w:val="0086346F"/>
    <w:rsid w:val="008640C8"/>
    <w:rsid w:val="00870CBB"/>
    <w:rsid w:val="00870FA6"/>
    <w:rsid w:val="00874FAF"/>
    <w:rsid w:val="008764AC"/>
    <w:rsid w:val="0088488B"/>
    <w:rsid w:val="0089220A"/>
    <w:rsid w:val="00892719"/>
    <w:rsid w:val="008957CB"/>
    <w:rsid w:val="0089597C"/>
    <w:rsid w:val="00896D5E"/>
    <w:rsid w:val="008977B8"/>
    <w:rsid w:val="008A6788"/>
    <w:rsid w:val="008B4709"/>
    <w:rsid w:val="008B7AB9"/>
    <w:rsid w:val="008C4FFE"/>
    <w:rsid w:val="008C54A1"/>
    <w:rsid w:val="008C657D"/>
    <w:rsid w:val="008D096F"/>
    <w:rsid w:val="008D4E29"/>
    <w:rsid w:val="008E0F2F"/>
    <w:rsid w:val="008E1181"/>
    <w:rsid w:val="008F1D12"/>
    <w:rsid w:val="008F205E"/>
    <w:rsid w:val="00901857"/>
    <w:rsid w:val="009042A2"/>
    <w:rsid w:val="00907D19"/>
    <w:rsid w:val="009204A4"/>
    <w:rsid w:val="009208EF"/>
    <w:rsid w:val="00932633"/>
    <w:rsid w:val="00932F37"/>
    <w:rsid w:val="00933587"/>
    <w:rsid w:val="00933A57"/>
    <w:rsid w:val="00937FE4"/>
    <w:rsid w:val="0095707D"/>
    <w:rsid w:val="00962E0F"/>
    <w:rsid w:val="009643F3"/>
    <w:rsid w:val="00970E85"/>
    <w:rsid w:val="00973C01"/>
    <w:rsid w:val="00974F95"/>
    <w:rsid w:val="00986C86"/>
    <w:rsid w:val="00987C2C"/>
    <w:rsid w:val="00990E38"/>
    <w:rsid w:val="00994DF4"/>
    <w:rsid w:val="00996F0D"/>
    <w:rsid w:val="009B3F0D"/>
    <w:rsid w:val="009C694D"/>
    <w:rsid w:val="009C7607"/>
    <w:rsid w:val="009D34B7"/>
    <w:rsid w:val="009D4C1F"/>
    <w:rsid w:val="009F4297"/>
    <w:rsid w:val="009F4B45"/>
    <w:rsid w:val="009F72FF"/>
    <w:rsid w:val="00A01AF0"/>
    <w:rsid w:val="00A025DE"/>
    <w:rsid w:val="00A12254"/>
    <w:rsid w:val="00A205AF"/>
    <w:rsid w:val="00A218EA"/>
    <w:rsid w:val="00A259E0"/>
    <w:rsid w:val="00A443F7"/>
    <w:rsid w:val="00A54910"/>
    <w:rsid w:val="00A55D45"/>
    <w:rsid w:val="00A64465"/>
    <w:rsid w:val="00A64F04"/>
    <w:rsid w:val="00A6530D"/>
    <w:rsid w:val="00A705E7"/>
    <w:rsid w:val="00A73C96"/>
    <w:rsid w:val="00A748DC"/>
    <w:rsid w:val="00A77B9E"/>
    <w:rsid w:val="00A80BC7"/>
    <w:rsid w:val="00A83135"/>
    <w:rsid w:val="00A842C4"/>
    <w:rsid w:val="00A868B8"/>
    <w:rsid w:val="00A87A7C"/>
    <w:rsid w:val="00A9350A"/>
    <w:rsid w:val="00AB1829"/>
    <w:rsid w:val="00AB1AA7"/>
    <w:rsid w:val="00AB4188"/>
    <w:rsid w:val="00AC114F"/>
    <w:rsid w:val="00AD73F6"/>
    <w:rsid w:val="00AE1EAC"/>
    <w:rsid w:val="00AE5EF5"/>
    <w:rsid w:val="00AF050D"/>
    <w:rsid w:val="00AF6F53"/>
    <w:rsid w:val="00AF7D5D"/>
    <w:rsid w:val="00B12D22"/>
    <w:rsid w:val="00B140F7"/>
    <w:rsid w:val="00B2366C"/>
    <w:rsid w:val="00B2543B"/>
    <w:rsid w:val="00B35625"/>
    <w:rsid w:val="00B44B8F"/>
    <w:rsid w:val="00B47495"/>
    <w:rsid w:val="00B521E1"/>
    <w:rsid w:val="00B54618"/>
    <w:rsid w:val="00B56CA5"/>
    <w:rsid w:val="00B613F4"/>
    <w:rsid w:val="00B64765"/>
    <w:rsid w:val="00B64867"/>
    <w:rsid w:val="00B716A4"/>
    <w:rsid w:val="00B90D3A"/>
    <w:rsid w:val="00B942D1"/>
    <w:rsid w:val="00BA049D"/>
    <w:rsid w:val="00BA1DAD"/>
    <w:rsid w:val="00BA5B8D"/>
    <w:rsid w:val="00BB5665"/>
    <w:rsid w:val="00BB688A"/>
    <w:rsid w:val="00BC0882"/>
    <w:rsid w:val="00BD13E4"/>
    <w:rsid w:val="00BD4FA8"/>
    <w:rsid w:val="00BE659D"/>
    <w:rsid w:val="00BF472E"/>
    <w:rsid w:val="00BF4A5C"/>
    <w:rsid w:val="00BF4B80"/>
    <w:rsid w:val="00BF5691"/>
    <w:rsid w:val="00C11940"/>
    <w:rsid w:val="00C135AC"/>
    <w:rsid w:val="00C1417E"/>
    <w:rsid w:val="00C2008D"/>
    <w:rsid w:val="00C26E92"/>
    <w:rsid w:val="00C37390"/>
    <w:rsid w:val="00C42938"/>
    <w:rsid w:val="00C43C74"/>
    <w:rsid w:val="00C5685A"/>
    <w:rsid w:val="00C612DB"/>
    <w:rsid w:val="00C63454"/>
    <w:rsid w:val="00C756C6"/>
    <w:rsid w:val="00C8021A"/>
    <w:rsid w:val="00C81ADF"/>
    <w:rsid w:val="00C82C13"/>
    <w:rsid w:val="00C83465"/>
    <w:rsid w:val="00C8743B"/>
    <w:rsid w:val="00C91D8E"/>
    <w:rsid w:val="00C95141"/>
    <w:rsid w:val="00C96F01"/>
    <w:rsid w:val="00C973F8"/>
    <w:rsid w:val="00CA1974"/>
    <w:rsid w:val="00CA2C49"/>
    <w:rsid w:val="00CA46B9"/>
    <w:rsid w:val="00CA60E0"/>
    <w:rsid w:val="00CC2883"/>
    <w:rsid w:val="00CD1266"/>
    <w:rsid w:val="00CD6B2D"/>
    <w:rsid w:val="00CD6BB1"/>
    <w:rsid w:val="00CE4451"/>
    <w:rsid w:val="00CE78C3"/>
    <w:rsid w:val="00D11AC3"/>
    <w:rsid w:val="00D13FF1"/>
    <w:rsid w:val="00D22256"/>
    <w:rsid w:val="00D23967"/>
    <w:rsid w:val="00D275BE"/>
    <w:rsid w:val="00D313C3"/>
    <w:rsid w:val="00D32626"/>
    <w:rsid w:val="00D32F2C"/>
    <w:rsid w:val="00D35F74"/>
    <w:rsid w:val="00D43D72"/>
    <w:rsid w:val="00D450E7"/>
    <w:rsid w:val="00D5481F"/>
    <w:rsid w:val="00D54EDC"/>
    <w:rsid w:val="00D55519"/>
    <w:rsid w:val="00D6131D"/>
    <w:rsid w:val="00D62AB8"/>
    <w:rsid w:val="00D701B0"/>
    <w:rsid w:val="00D713FE"/>
    <w:rsid w:val="00D7301D"/>
    <w:rsid w:val="00D85A35"/>
    <w:rsid w:val="00D90E1D"/>
    <w:rsid w:val="00D915C9"/>
    <w:rsid w:val="00D95C37"/>
    <w:rsid w:val="00D96B67"/>
    <w:rsid w:val="00D96E9D"/>
    <w:rsid w:val="00D97506"/>
    <w:rsid w:val="00D979FE"/>
    <w:rsid w:val="00DA2A83"/>
    <w:rsid w:val="00DB2784"/>
    <w:rsid w:val="00DB28C0"/>
    <w:rsid w:val="00DB3F91"/>
    <w:rsid w:val="00DD7254"/>
    <w:rsid w:val="00DD761E"/>
    <w:rsid w:val="00DD7D9B"/>
    <w:rsid w:val="00DE5A27"/>
    <w:rsid w:val="00DF0E47"/>
    <w:rsid w:val="00DF29B0"/>
    <w:rsid w:val="00DF35CC"/>
    <w:rsid w:val="00DF3689"/>
    <w:rsid w:val="00DF3AC2"/>
    <w:rsid w:val="00DF4DC4"/>
    <w:rsid w:val="00DF5BE8"/>
    <w:rsid w:val="00DF7DD6"/>
    <w:rsid w:val="00E00482"/>
    <w:rsid w:val="00E00B2A"/>
    <w:rsid w:val="00E024E1"/>
    <w:rsid w:val="00E05123"/>
    <w:rsid w:val="00E131C1"/>
    <w:rsid w:val="00E14497"/>
    <w:rsid w:val="00E14D9D"/>
    <w:rsid w:val="00E239E7"/>
    <w:rsid w:val="00E25E9D"/>
    <w:rsid w:val="00E31CE4"/>
    <w:rsid w:val="00E330FE"/>
    <w:rsid w:val="00E34874"/>
    <w:rsid w:val="00E36ACA"/>
    <w:rsid w:val="00E37D81"/>
    <w:rsid w:val="00E415A0"/>
    <w:rsid w:val="00E47A32"/>
    <w:rsid w:val="00E53211"/>
    <w:rsid w:val="00E564FA"/>
    <w:rsid w:val="00E6123C"/>
    <w:rsid w:val="00E655BA"/>
    <w:rsid w:val="00E77025"/>
    <w:rsid w:val="00E80791"/>
    <w:rsid w:val="00E86270"/>
    <w:rsid w:val="00E90B61"/>
    <w:rsid w:val="00E90C00"/>
    <w:rsid w:val="00EA38B8"/>
    <w:rsid w:val="00EA449B"/>
    <w:rsid w:val="00EB6C24"/>
    <w:rsid w:val="00ED10EF"/>
    <w:rsid w:val="00ED1FEA"/>
    <w:rsid w:val="00ED5611"/>
    <w:rsid w:val="00ED5649"/>
    <w:rsid w:val="00EE162A"/>
    <w:rsid w:val="00EE243F"/>
    <w:rsid w:val="00EF2001"/>
    <w:rsid w:val="00EF228F"/>
    <w:rsid w:val="00EF2744"/>
    <w:rsid w:val="00EF3428"/>
    <w:rsid w:val="00EF4686"/>
    <w:rsid w:val="00EF6682"/>
    <w:rsid w:val="00F04E3E"/>
    <w:rsid w:val="00F05629"/>
    <w:rsid w:val="00F13AD6"/>
    <w:rsid w:val="00F215B0"/>
    <w:rsid w:val="00F24ADB"/>
    <w:rsid w:val="00F4081F"/>
    <w:rsid w:val="00F447D5"/>
    <w:rsid w:val="00F5312F"/>
    <w:rsid w:val="00F54022"/>
    <w:rsid w:val="00F552DE"/>
    <w:rsid w:val="00F55D4D"/>
    <w:rsid w:val="00F64773"/>
    <w:rsid w:val="00F75D38"/>
    <w:rsid w:val="00F821FB"/>
    <w:rsid w:val="00F82813"/>
    <w:rsid w:val="00F90FFA"/>
    <w:rsid w:val="00F96C3B"/>
    <w:rsid w:val="00F9725A"/>
    <w:rsid w:val="00FA2A52"/>
    <w:rsid w:val="00FA367B"/>
    <w:rsid w:val="00FB44B5"/>
    <w:rsid w:val="00FB65A7"/>
    <w:rsid w:val="00FC1C23"/>
    <w:rsid w:val="00FC364C"/>
    <w:rsid w:val="00FE3712"/>
    <w:rsid w:val="00FE6F64"/>
    <w:rsid w:val="00FF00EC"/>
    <w:rsid w:val="00F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91FC"/>
  <w15:chartTrackingRefBased/>
  <w15:docId w15:val="{AB93D17B-663A-408E-A522-19B13835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8E0"/>
    <w:pPr>
      <w:spacing w:after="200"/>
    </w:pPr>
    <w:rPr>
      <w:rFonts w:ascii="Source Serif Pro" w:eastAsia="Source Serif Pro" w:hAnsi="Source Serif Pro" w:cs="Source Serif Pro"/>
      <w:noProof/>
      <w:sz w:val="20"/>
      <w:szCs w:val="24"/>
      <w:lang w:val="en-GB" w:eastAsia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E84"/>
    <w:pPr>
      <w:keepNext/>
      <w:keepLines/>
      <w:spacing w:line="360" w:lineRule="auto"/>
      <w:jc w:val="center"/>
      <w:outlineLvl w:val="0"/>
    </w:pPr>
    <w:rPr>
      <w:rFonts w:eastAsia="Merriweather Black" w:cs="Merriweather Black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83E"/>
    <w:pPr>
      <w:keepNext/>
      <w:keepLines/>
      <w:pBdr>
        <w:bottom w:val="single" w:sz="8" w:space="6" w:color="D9D9D9"/>
      </w:pBdr>
      <w:spacing w:after="240" w:line="240" w:lineRule="auto"/>
      <w:jc w:val="both"/>
      <w:outlineLvl w:val="1"/>
    </w:pPr>
    <w:rPr>
      <w:rFonts w:eastAsia="Merriweather Black" w:cs="Merriweather Black"/>
      <w:b/>
      <w:bCs/>
      <w:sz w:val="24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7AB8"/>
    <w:pPr>
      <w:keepNext/>
      <w:keepLines/>
      <w:spacing w:after="0"/>
      <w:jc w:val="both"/>
      <w:outlineLvl w:val="2"/>
    </w:pPr>
    <w:rPr>
      <w:rFonts w:eastAsia="Merriweather Black" w:cs="Merriweather Black"/>
      <w:b/>
      <w:bCs/>
      <w:color w:val="0E101A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F04"/>
    <w:pPr>
      <w:keepNext/>
      <w:keepLines/>
      <w:spacing w:after="0"/>
      <w:jc w:val="both"/>
      <w:outlineLvl w:val="3"/>
    </w:pPr>
    <w:rPr>
      <w:rFonts w:eastAsia="Merriweather" w:cs="Merriweather"/>
      <w:b/>
      <w:i/>
      <w:color w:val="0E101A"/>
      <w:sz w:val="2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6058"/>
    <w:pPr>
      <w:keepNext/>
      <w:keepLines/>
      <w:spacing w:after="0" w:line="276" w:lineRule="auto"/>
      <w:outlineLvl w:val="4"/>
    </w:pPr>
    <w:rPr>
      <w:rFonts w:eastAsia="Merriweather Light" w:cs="Merriweather Light"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40B17"/>
    <w:pPr>
      <w:keepNext/>
      <w:keepLines/>
      <w:spacing w:line="240" w:lineRule="auto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E84"/>
    <w:rPr>
      <w:rFonts w:ascii="Source Serif Pro" w:eastAsia="Merriweather Black" w:hAnsi="Source Serif Pro" w:cs="Merriweather Black"/>
      <w:noProof/>
      <w:sz w:val="32"/>
      <w:szCs w:val="32"/>
      <w:lang w:val="en-GB" w:eastAsia="et-EE"/>
    </w:rPr>
  </w:style>
  <w:style w:type="character" w:customStyle="1" w:styleId="Heading2Char">
    <w:name w:val="Heading 2 Char"/>
    <w:basedOn w:val="DefaultParagraphFont"/>
    <w:link w:val="Heading2"/>
    <w:uiPriority w:val="9"/>
    <w:rsid w:val="0081683E"/>
    <w:rPr>
      <w:rFonts w:ascii="Source Serif Pro" w:eastAsia="Merriweather Black" w:hAnsi="Source Serif Pro" w:cs="Merriweather Black"/>
      <w:b/>
      <w:bCs/>
      <w:noProof/>
      <w:sz w:val="24"/>
      <w:szCs w:val="30"/>
      <w:lang w:val="en-GB" w:eastAsia="et-EE"/>
    </w:rPr>
  </w:style>
  <w:style w:type="character" w:customStyle="1" w:styleId="Heading3Char">
    <w:name w:val="Heading 3 Char"/>
    <w:basedOn w:val="DefaultParagraphFont"/>
    <w:link w:val="Heading3"/>
    <w:uiPriority w:val="9"/>
    <w:rsid w:val="004A7AB8"/>
    <w:rPr>
      <w:rFonts w:ascii="Source Serif Pro" w:eastAsia="Merriweather Black" w:hAnsi="Source Serif Pro" w:cs="Merriweather Black"/>
      <w:b/>
      <w:bCs/>
      <w:noProof/>
      <w:color w:val="0E101A"/>
      <w:lang w:val="en-GB" w:eastAsia="et-EE"/>
    </w:rPr>
  </w:style>
  <w:style w:type="character" w:customStyle="1" w:styleId="Heading4Char">
    <w:name w:val="Heading 4 Char"/>
    <w:basedOn w:val="DefaultParagraphFont"/>
    <w:link w:val="Heading4"/>
    <w:uiPriority w:val="9"/>
    <w:rsid w:val="00A64F04"/>
    <w:rPr>
      <w:rFonts w:ascii="Source Serif Pro" w:eastAsia="Merriweather" w:hAnsi="Source Serif Pro" w:cs="Merriweather"/>
      <w:b/>
      <w:i/>
      <w:noProof/>
      <w:color w:val="0E101A"/>
      <w:szCs w:val="28"/>
      <w:lang w:val="en-GB" w:eastAsia="et-EE"/>
    </w:rPr>
  </w:style>
  <w:style w:type="character" w:customStyle="1" w:styleId="Heading5Char">
    <w:name w:val="Heading 5 Char"/>
    <w:basedOn w:val="DefaultParagraphFont"/>
    <w:link w:val="Heading5"/>
    <w:uiPriority w:val="9"/>
    <w:rsid w:val="00386058"/>
    <w:rPr>
      <w:rFonts w:ascii="Source Serif Pro" w:eastAsia="Merriweather Light" w:hAnsi="Source Serif Pro" w:cs="Merriweather Light"/>
      <w:noProof/>
      <w:sz w:val="18"/>
      <w:szCs w:val="18"/>
      <w:lang w:val="en-GB" w:eastAsia="et-EE"/>
    </w:rPr>
  </w:style>
  <w:style w:type="character" w:customStyle="1" w:styleId="Heading6Char">
    <w:name w:val="Heading 6 Char"/>
    <w:basedOn w:val="DefaultParagraphFont"/>
    <w:link w:val="Heading6"/>
    <w:uiPriority w:val="9"/>
    <w:rsid w:val="00440B17"/>
    <w:rPr>
      <w:rFonts w:ascii="Source Serif Pro" w:eastAsia="Source Serif Pro" w:hAnsi="Source Serif Pro" w:cs="Source Serif Pro"/>
      <w:sz w:val="24"/>
      <w:szCs w:val="24"/>
      <w:lang w:val="en-GB" w:eastAsia="et-EE"/>
    </w:rPr>
  </w:style>
  <w:style w:type="paragraph" w:styleId="Title">
    <w:name w:val="Title"/>
    <w:basedOn w:val="Normal"/>
    <w:next w:val="Normal"/>
    <w:link w:val="TitleChar"/>
    <w:uiPriority w:val="10"/>
    <w:qFormat/>
    <w:rsid w:val="00440B1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0B17"/>
    <w:rPr>
      <w:rFonts w:ascii="Source Serif Pro" w:eastAsia="Source Serif Pro" w:hAnsi="Source Serif Pro" w:cs="Source Serif Pro"/>
      <w:sz w:val="52"/>
      <w:szCs w:val="52"/>
      <w:lang w:val="en-GB" w:eastAsia="et-E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B17"/>
    <w:pPr>
      <w:keepNext/>
      <w:keepLines/>
    </w:pPr>
    <w:rPr>
      <w:rFonts w:ascii="Merriweather Light" w:eastAsia="Merriweather Light" w:hAnsi="Merriweather Light" w:cs="Merriweather Light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440B17"/>
    <w:rPr>
      <w:rFonts w:ascii="Merriweather Light" w:eastAsia="Merriweather Light" w:hAnsi="Merriweather Light" w:cs="Merriweather Light"/>
      <w:sz w:val="18"/>
      <w:szCs w:val="18"/>
      <w:lang w:val="en-GB" w:eastAsia="et-EE"/>
    </w:rPr>
  </w:style>
  <w:style w:type="paragraph" w:styleId="CommentText">
    <w:name w:val="annotation text"/>
    <w:basedOn w:val="Normal"/>
    <w:link w:val="CommentTextChar"/>
    <w:uiPriority w:val="99"/>
    <w:unhideWhenUsed/>
    <w:rsid w:val="00440B1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B17"/>
    <w:rPr>
      <w:rFonts w:ascii="Source Serif Pro" w:eastAsia="Source Serif Pro" w:hAnsi="Source Serif Pro" w:cs="Source Serif Pro"/>
      <w:sz w:val="20"/>
      <w:szCs w:val="20"/>
      <w:lang w:val="en-GB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440B17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17"/>
    <w:rPr>
      <w:rFonts w:ascii="Source Serif Pro" w:eastAsia="Source Serif Pro" w:hAnsi="Source Serif Pro" w:cs="Source Serif Pro"/>
      <w:sz w:val="24"/>
      <w:szCs w:val="24"/>
      <w:lang w:val="en-GB" w:eastAsia="et-EE"/>
    </w:rPr>
  </w:style>
  <w:style w:type="paragraph" w:styleId="Footer">
    <w:name w:val="footer"/>
    <w:basedOn w:val="Normal"/>
    <w:link w:val="FooterChar"/>
    <w:uiPriority w:val="99"/>
    <w:unhideWhenUsed/>
    <w:rsid w:val="00440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17"/>
    <w:rPr>
      <w:rFonts w:ascii="Source Serif Pro" w:eastAsia="Source Serif Pro" w:hAnsi="Source Serif Pro" w:cs="Source Serif Pro"/>
      <w:sz w:val="24"/>
      <w:szCs w:val="24"/>
      <w:lang w:val="en-GB" w:eastAsia="et-EE"/>
    </w:rPr>
  </w:style>
  <w:style w:type="paragraph" w:styleId="Revision">
    <w:name w:val="Revision"/>
    <w:hidden/>
    <w:uiPriority w:val="99"/>
    <w:semiHidden/>
    <w:rsid w:val="00440B17"/>
    <w:pPr>
      <w:spacing w:line="240" w:lineRule="auto"/>
    </w:pPr>
    <w:rPr>
      <w:rFonts w:ascii="Source Serif Pro" w:eastAsia="Source Serif Pro" w:hAnsi="Source Serif Pro" w:cs="Source Serif Pro"/>
      <w:sz w:val="24"/>
      <w:szCs w:val="24"/>
      <w:lang w:val="en-GB" w:eastAsia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B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B17"/>
    <w:rPr>
      <w:rFonts w:ascii="Source Serif Pro" w:eastAsia="Source Serif Pro" w:hAnsi="Source Serif Pro" w:cs="Source Serif Pro"/>
      <w:b/>
      <w:bCs/>
      <w:sz w:val="20"/>
      <w:szCs w:val="20"/>
      <w:lang w:val="en-GB" w:eastAsia="et-EE"/>
    </w:rPr>
  </w:style>
  <w:style w:type="paragraph" w:customStyle="1" w:styleId="Monospace">
    <w:name w:val="Monospace"/>
    <w:basedOn w:val="Normal"/>
    <w:link w:val="MonospaceChar"/>
    <w:autoRedefine/>
    <w:qFormat/>
    <w:rsid w:val="00440B17"/>
    <w:rPr>
      <w:rFonts w:ascii="IBM Plex Mono Text" w:hAnsi="IBM Plex Mono Tex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0B1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0B17"/>
    <w:rPr>
      <w:rFonts w:ascii="Source Serif Pro" w:eastAsia="Source Serif Pro" w:hAnsi="Source Serif Pro" w:cs="Source Serif Pro"/>
      <w:sz w:val="20"/>
      <w:szCs w:val="20"/>
      <w:lang w:val="en-GB" w:eastAsia="et-EE"/>
    </w:rPr>
  </w:style>
  <w:style w:type="character" w:customStyle="1" w:styleId="MonospaceChar">
    <w:name w:val="Monospace Char"/>
    <w:basedOn w:val="DefaultParagraphFont"/>
    <w:link w:val="Monospace"/>
    <w:rsid w:val="00440B17"/>
    <w:rPr>
      <w:rFonts w:ascii="IBM Plex Mono Text" w:eastAsia="Source Serif Pro" w:hAnsi="IBM Plex Mono Text" w:cs="Source Serif Pro"/>
      <w:szCs w:val="24"/>
      <w:lang w:val="en-GB" w:eastAsia="et-EE"/>
    </w:rPr>
  </w:style>
  <w:style w:type="character" w:styleId="EndnoteReference">
    <w:name w:val="endnote reference"/>
    <w:basedOn w:val="DefaultParagraphFont"/>
    <w:uiPriority w:val="99"/>
    <w:semiHidden/>
    <w:unhideWhenUsed/>
    <w:rsid w:val="00440B17"/>
    <w:rPr>
      <w:vertAlign w:val="superscript"/>
    </w:rPr>
  </w:style>
  <w:style w:type="paragraph" w:styleId="ListParagraph">
    <w:name w:val="List Paragraph"/>
    <w:basedOn w:val="Normal"/>
    <w:uiPriority w:val="34"/>
    <w:qFormat/>
    <w:rsid w:val="00440B17"/>
    <w:pPr>
      <w:ind w:left="720"/>
      <w:contextualSpacing/>
    </w:pPr>
  </w:style>
  <w:style w:type="paragraph" w:styleId="NoSpacing">
    <w:name w:val="No Spacing"/>
    <w:uiPriority w:val="1"/>
    <w:qFormat/>
    <w:rsid w:val="00440B17"/>
    <w:pPr>
      <w:spacing w:line="240" w:lineRule="auto"/>
    </w:pPr>
    <w:rPr>
      <w:rFonts w:ascii="Source Serif Pro" w:eastAsia="Source Serif Pro" w:hAnsi="Source Serif Pro" w:cs="Source Serif Pro"/>
      <w:sz w:val="24"/>
      <w:szCs w:val="24"/>
      <w:lang w:val="en-GB" w:eastAsia="et-E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0B1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0B17"/>
    <w:rPr>
      <w:rFonts w:ascii="Source Serif Pro" w:eastAsia="Source Serif Pro" w:hAnsi="Source Serif Pro" w:cs="Source Serif Pro"/>
      <w:sz w:val="20"/>
      <w:szCs w:val="20"/>
      <w:lang w:val="en-GB" w:eastAsia="et-EE"/>
    </w:rPr>
  </w:style>
  <w:style w:type="character" w:styleId="FootnoteReference">
    <w:name w:val="footnote reference"/>
    <w:basedOn w:val="DefaultParagraphFont"/>
    <w:uiPriority w:val="99"/>
    <w:semiHidden/>
    <w:unhideWhenUsed/>
    <w:rsid w:val="00440B17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440B17"/>
    <w:pPr>
      <w:tabs>
        <w:tab w:val="left" w:pos="504"/>
      </w:tabs>
      <w:spacing w:after="0" w:line="240" w:lineRule="auto"/>
      <w:ind w:left="504" w:hanging="50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B17"/>
    <w:rPr>
      <w:rFonts w:ascii="Tahoma" w:eastAsia="Source Serif Pro" w:hAnsi="Tahoma" w:cs="Tahoma"/>
      <w:sz w:val="16"/>
      <w:szCs w:val="16"/>
      <w:lang w:val="en-GB" w:eastAsia="et-EE"/>
    </w:rPr>
  </w:style>
  <w:style w:type="character" w:customStyle="1" w:styleId="Domylnaczcionkaakapitu1">
    <w:name w:val="Domyślna czcionka akapitu1"/>
    <w:rsid w:val="00440B17"/>
  </w:style>
  <w:style w:type="character" w:styleId="Hyperlink">
    <w:name w:val="Hyperlink"/>
    <w:basedOn w:val="DefaultParagraphFont"/>
    <w:uiPriority w:val="99"/>
    <w:unhideWhenUsed/>
    <w:rsid w:val="00440B1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0B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0B17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01574"/>
  </w:style>
  <w:style w:type="character" w:styleId="Strong">
    <w:name w:val="Strong"/>
    <w:basedOn w:val="DefaultParagraphFont"/>
    <w:uiPriority w:val="22"/>
    <w:qFormat/>
    <w:rsid w:val="00AF6F53"/>
    <w:rPr>
      <w:b/>
      <w:bCs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9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C92D7-6FA3-4649-80D9-D4392E02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Salumets</dc:creator>
  <cp:keywords/>
  <dc:description/>
  <cp:lastModifiedBy>Komathi Ramu</cp:lastModifiedBy>
  <cp:revision>3</cp:revision>
  <cp:lastPrinted>2023-01-26T13:28:00Z</cp:lastPrinted>
  <dcterms:created xsi:type="dcterms:W3CDTF">2023-05-16T06:16:00Z</dcterms:created>
  <dcterms:modified xsi:type="dcterms:W3CDTF">2023-08-21T01:25:00Z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id="KzNTAsAr"/&gt;&lt;style id="http://www.zotero.org/styles/elsevier-vancouver" hasBibliography="1" bibliographyStyleHasBeenSet="1"/&gt;&lt;prefs&gt;&lt;pref name="fieldType" value="Field"/&gt;&lt;pref name="delayCitationU</vt:lpwstr>
  </property>
  <property fmtid="{D5CDD505-2E9C-101B-9397-08002B2CF9AE}" pid="3" name="ZOTERO_PREF_2">
    <vt:lpwstr>pdates" value="true"/&gt;&lt;/prefs&gt;&lt;/data&gt;</vt:lpwstr>
  </property>
  <property fmtid="{D5CDD505-2E9C-101B-9397-08002B2CF9AE}" pid="4" name="Mendeley Document_1">
    <vt:lpwstr>True</vt:lpwstr>
  </property>
  <property fmtid="{D5CDD505-2E9C-101B-9397-08002B2CF9AE}" pid="5" name="Mendeley Citation Style_1">
    <vt:lpwstr>http://www.zotero.org/styles/biology-of-reproduction</vt:lpwstr>
  </property>
  <property fmtid="{D5CDD505-2E9C-101B-9397-08002B2CF9AE}" pid="6" name="GrammarlyDocumentId">
    <vt:lpwstr>4d292b6dba0aa193117aa67fd0060b5be72ae13178ac8ffdf6cab58a920b605e</vt:lpwstr>
  </property>
</Properties>
</file>