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6565E" w14:textId="7EBE6ACD" w:rsidR="00785363" w:rsidRPr="00C73BFE" w:rsidRDefault="00CF21A7" w:rsidP="009156F1">
      <w:pPr>
        <w:rPr>
          <w:rFonts w:ascii="Arial" w:hAnsi="Arial" w:cs="Arial"/>
          <w:bCs/>
          <w:sz w:val="28"/>
          <w:szCs w:val="28"/>
        </w:rPr>
      </w:pPr>
      <w:r w:rsidRPr="00C73BFE">
        <w:rPr>
          <w:rFonts w:ascii="Arial" w:hAnsi="Arial" w:cs="Arial"/>
          <w:bCs/>
          <w:sz w:val="28"/>
          <w:szCs w:val="28"/>
        </w:rPr>
        <w:t>SUPPLEMENTARY INFORMATION FOR</w:t>
      </w:r>
    </w:p>
    <w:p w14:paraId="1DF604D4" w14:textId="6468E272" w:rsidR="00FA5DAE" w:rsidRPr="00C73BFE" w:rsidRDefault="009156F1" w:rsidP="009156F1">
      <w:pPr>
        <w:rPr>
          <w:rFonts w:ascii="Arial" w:hAnsi="Arial" w:cs="Arial"/>
          <w:b/>
          <w:bCs/>
          <w:sz w:val="28"/>
          <w:szCs w:val="28"/>
        </w:rPr>
      </w:pPr>
      <w:r w:rsidRPr="00C73BFE">
        <w:rPr>
          <w:rFonts w:ascii="Arial" w:hAnsi="Arial" w:cs="Arial"/>
          <w:b/>
          <w:bCs/>
          <w:sz w:val="28"/>
          <w:szCs w:val="28"/>
        </w:rPr>
        <w:t>A probable koala from the Oligocene of central Australia provides insights into early diprotodontian evolution</w:t>
      </w:r>
    </w:p>
    <w:p w14:paraId="74969288" w14:textId="77777777" w:rsidR="007A3984" w:rsidRPr="00C73BFE" w:rsidRDefault="007A3984" w:rsidP="007A3984">
      <w:pPr>
        <w:spacing w:after="0" w:line="254" w:lineRule="auto"/>
        <w:ind w:left="142"/>
        <w:rPr>
          <w:rFonts w:ascii="Arial" w:eastAsia="Arial" w:hAnsi="Arial" w:cs="Arial"/>
          <w:b/>
          <w:bCs/>
          <w:sz w:val="24"/>
          <w:szCs w:val="24"/>
        </w:rPr>
      </w:pPr>
    </w:p>
    <w:p w14:paraId="49A93D4D" w14:textId="3E3C9995" w:rsidR="00542B84" w:rsidRPr="00C73BFE" w:rsidRDefault="00542B84" w:rsidP="00542B84">
      <w:pPr>
        <w:spacing w:after="0" w:line="254" w:lineRule="auto"/>
        <w:rPr>
          <w:rFonts w:ascii="Arial" w:eastAsia="Arial" w:hAnsi="Arial" w:cs="Arial"/>
          <w:b/>
          <w:bCs/>
          <w:sz w:val="24"/>
          <w:szCs w:val="24"/>
        </w:rPr>
      </w:pPr>
      <w:r w:rsidRPr="00C73BFE">
        <w:rPr>
          <w:rFonts w:ascii="Arial" w:eastAsia="Arial" w:hAnsi="Arial" w:cs="Arial"/>
          <w:b/>
          <w:bCs/>
          <w:sz w:val="24"/>
          <w:szCs w:val="24"/>
        </w:rPr>
        <w:t>Arthur I. Crichton</w:t>
      </w:r>
      <w:r w:rsidRPr="00C73BFE">
        <w:rPr>
          <w:rFonts w:ascii="Arial" w:eastAsia="Arial" w:hAnsi="Arial" w:cs="Arial"/>
          <w:b/>
          <w:bCs/>
          <w:sz w:val="24"/>
          <w:szCs w:val="24"/>
          <w:vertAlign w:val="superscript"/>
        </w:rPr>
        <w:t>*</w:t>
      </w:r>
      <w:r w:rsidRPr="00C73BFE">
        <w:rPr>
          <w:rFonts w:ascii="Arial" w:eastAsia="Arial" w:hAnsi="Arial" w:cs="Arial"/>
          <w:b/>
          <w:bCs/>
          <w:sz w:val="24"/>
          <w:szCs w:val="24"/>
        </w:rPr>
        <w:t xml:space="preserve">, Robin M. D. Beck, Aidan M. C. Couzens, Trevor H. Worthy, Aaron B. </w:t>
      </w:r>
      <w:proofErr w:type="spellStart"/>
      <w:r w:rsidRPr="00C73BFE">
        <w:rPr>
          <w:rFonts w:ascii="Arial" w:eastAsia="Arial" w:hAnsi="Arial" w:cs="Arial"/>
          <w:b/>
          <w:bCs/>
          <w:sz w:val="24"/>
          <w:szCs w:val="24"/>
        </w:rPr>
        <w:t>Camens</w:t>
      </w:r>
      <w:proofErr w:type="spellEnd"/>
      <w:r w:rsidRPr="00C73BFE">
        <w:rPr>
          <w:rFonts w:ascii="Arial" w:eastAsia="Arial" w:hAnsi="Arial" w:cs="Arial"/>
          <w:b/>
          <w:bCs/>
          <w:sz w:val="24"/>
          <w:szCs w:val="24"/>
        </w:rPr>
        <w:t xml:space="preserve">, and Gavin J. </w:t>
      </w:r>
      <w:proofErr w:type="spellStart"/>
      <w:r w:rsidRPr="00C73BFE">
        <w:rPr>
          <w:rFonts w:ascii="Arial" w:eastAsia="Arial" w:hAnsi="Arial" w:cs="Arial"/>
          <w:b/>
          <w:bCs/>
          <w:sz w:val="24"/>
          <w:szCs w:val="24"/>
        </w:rPr>
        <w:t>Prideaux</w:t>
      </w:r>
      <w:proofErr w:type="spellEnd"/>
    </w:p>
    <w:p w14:paraId="0990D552" w14:textId="77777777" w:rsidR="00321512" w:rsidRPr="00C73BFE" w:rsidRDefault="00321512" w:rsidP="007A3984">
      <w:pPr>
        <w:spacing w:after="0" w:line="254" w:lineRule="auto"/>
        <w:rPr>
          <w:rFonts w:ascii="Times New Roman" w:hAnsi="Times New Roman" w:cs="Times New Roman"/>
          <w:sz w:val="24"/>
          <w:szCs w:val="24"/>
        </w:rPr>
      </w:pPr>
    </w:p>
    <w:p w14:paraId="14546264" w14:textId="77777777" w:rsidR="00321512" w:rsidRPr="00C73BFE" w:rsidRDefault="00321512" w:rsidP="007A3984">
      <w:pPr>
        <w:spacing w:after="0" w:line="254" w:lineRule="auto"/>
        <w:rPr>
          <w:rFonts w:ascii="Times New Roman" w:hAnsi="Times New Roman" w:cs="Times New Roman"/>
          <w:sz w:val="24"/>
          <w:szCs w:val="24"/>
        </w:rPr>
      </w:pPr>
    </w:p>
    <w:p w14:paraId="044F4144" w14:textId="77777777" w:rsidR="00321512" w:rsidRPr="00C73BFE" w:rsidRDefault="00321512" w:rsidP="007A3984">
      <w:pPr>
        <w:spacing w:after="0" w:line="254" w:lineRule="auto"/>
        <w:rPr>
          <w:rFonts w:ascii="Times New Roman" w:hAnsi="Times New Roman" w:cs="Times New Roman"/>
          <w:sz w:val="24"/>
          <w:szCs w:val="24"/>
        </w:rPr>
      </w:pPr>
    </w:p>
    <w:p w14:paraId="6F878440" w14:textId="77777777" w:rsidR="00321512" w:rsidRPr="00C73BFE" w:rsidRDefault="00321512" w:rsidP="007A3984">
      <w:pPr>
        <w:spacing w:after="0" w:line="254" w:lineRule="auto"/>
        <w:rPr>
          <w:rFonts w:ascii="Times New Roman" w:hAnsi="Times New Roman" w:cs="Times New Roman"/>
          <w:sz w:val="24"/>
          <w:szCs w:val="24"/>
        </w:rPr>
      </w:pPr>
    </w:p>
    <w:p w14:paraId="3CE96E15" w14:textId="77777777" w:rsidR="00321512" w:rsidRPr="00C73BFE" w:rsidRDefault="00321512" w:rsidP="007A3984">
      <w:pPr>
        <w:spacing w:after="0" w:line="254" w:lineRule="auto"/>
        <w:rPr>
          <w:rFonts w:ascii="Times New Roman" w:hAnsi="Times New Roman" w:cs="Times New Roman"/>
          <w:sz w:val="24"/>
          <w:szCs w:val="24"/>
        </w:rPr>
      </w:pPr>
    </w:p>
    <w:p w14:paraId="6230E595" w14:textId="77777777" w:rsidR="00321512" w:rsidRPr="00C73BFE" w:rsidRDefault="00321512" w:rsidP="007A3984">
      <w:pPr>
        <w:spacing w:after="0" w:line="254" w:lineRule="auto"/>
        <w:rPr>
          <w:rFonts w:ascii="Times New Roman" w:hAnsi="Times New Roman" w:cs="Times New Roman"/>
          <w:sz w:val="24"/>
          <w:szCs w:val="24"/>
        </w:rPr>
      </w:pPr>
    </w:p>
    <w:p w14:paraId="08E469B0" w14:textId="77777777" w:rsidR="00321512" w:rsidRPr="00C73BFE" w:rsidRDefault="00321512" w:rsidP="007A3984">
      <w:pPr>
        <w:spacing w:after="0" w:line="254" w:lineRule="auto"/>
        <w:rPr>
          <w:rFonts w:ascii="Times New Roman" w:hAnsi="Times New Roman" w:cs="Times New Roman"/>
          <w:sz w:val="24"/>
          <w:szCs w:val="24"/>
        </w:rPr>
      </w:pPr>
    </w:p>
    <w:p w14:paraId="3DB72F46" w14:textId="77777777" w:rsidR="00321512" w:rsidRPr="00C73BFE" w:rsidRDefault="00321512" w:rsidP="007A3984">
      <w:pPr>
        <w:spacing w:after="0" w:line="254" w:lineRule="auto"/>
        <w:rPr>
          <w:rFonts w:ascii="Times New Roman" w:hAnsi="Times New Roman" w:cs="Times New Roman"/>
          <w:sz w:val="24"/>
          <w:szCs w:val="24"/>
        </w:rPr>
      </w:pPr>
    </w:p>
    <w:p w14:paraId="379D5BF5" w14:textId="77777777" w:rsidR="00321512" w:rsidRPr="00C73BFE" w:rsidRDefault="00321512" w:rsidP="007A3984">
      <w:pPr>
        <w:spacing w:after="0" w:line="254" w:lineRule="auto"/>
        <w:rPr>
          <w:rFonts w:ascii="Times New Roman" w:hAnsi="Times New Roman" w:cs="Times New Roman"/>
          <w:sz w:val="24"/>
          <w:szCs w:val="24"/>
        </w:rPr>
      </w:pPr>
    </w:p>
    <w:p w14:paraId="2ADDA371" w14:textId="77777777" w:rsidR="00321512" w:rsidRPr="00C73BFE" w:rsidRDefault="00321512" w:rsidP="007A3984">
      <w:pPr>
        <w:spacing w:after="0" w:line="254" w:lineRule="auto"/>
        <w:rPr>
          <w:rFonts w:ascii="Times New Roman" w:hAnsi="Times New Roman" w:cs="Times New Roman"/>
          <w:sz w:val="24"/>
          <w:szCs w:val="24"/>
        </w:rPr>
      </w:pPr>
    </w:p>
    <w:p w14:paraId="13D3ECF0" w14:textId="77777777" w:rsidR="00321512" w:rsidRPr="00C73BFE" w:rsidRDefault="00321512" w:rsidP="007A3984">
      <w:pPr>
        <w:spacing w:after="0" w:line="254" w:lineRule="auto"/>
        <w:rPr>
          <w:rFonts w:ascii="Times New Roman" w:hAnsi="Times New Roman" w:cs="Times New Roman"/>
          <w:sz w:val="24"/>
          <w:szCs w:val="24"/>
        </w:rPr>
      </w:pPr>
    </w:p>
    <w:p w14:paraId="44356038" w14:textId="77777777" w:rsidR="007A3984" w:rsidRPr="00C73BFE" w:rsidRDefault="007A3984" w:rsidP="007A3984">
      <w:pPr>
        <w:spacing w:after="0" w:line="254" w:lineRule="auto"/>
        <w:rPr>
          <w:rFonts w:ascii="Times New Roman" w:hAnsi="Times New Roman" w:cs="Times New Roman"/>
          <w:sz w:val="24"/>
          <w:szCs w:val="24"/>
        </w:rPr>
      </w:pPr>
    </w:p>
    <w:p w14:paraId="4EB9248D" w14:textId="77777777" w:rsidR="007A3984" w:rsidRPr="00C73BFE" w:rsidRDefault="007A3984" w:rsidP="007A3984">
      <w:pPr>
        <w:spacing w:after="0" w:line="254" w:lineRule="auto"/>
        <w:rPr>
          <w:rFonts w:ascii="Times New Roman" w:hAnsi="Times New Roman" w:cs="Times New Roman"/>
          <w:sz w:val="24"/>
          <w:szCs w:val="24"/>
        </w:rPr>
      </w:pPr>
    </w:p>
    <w:p w14:paraId="2FBC17C1" w14:textId="77777777" w:rsidR="007A3984" w:rsidRPr="00C73BFE" w:rsidRDefault="007A3984" w:rsidP="007A3984">
      <w:pPr>
        <w:spacing w:after="0" w:line="254" w:lineRule="auto"/>
        <w:rPr>
          <w:rFonts w:ascii="Times New Roman" w:hAnsi="Times New Roman" w:cs="Times New Roman"/>
          <w:sz w:val="24"/>
          <w:szCs w:val="24"/>
        </w:rPr>
      </w:pPr>
    </w:p>
    <w:p w14:paraId="5DE81B7B" w14:textId="77777777" w:rsidR="007A3984" w:rsidRPr="00C73BFE" w:rsidRDefault="007A3984" w:rsidP="007A3984">
      <w:pPr>
        <w:spacing w:after="0" w:line="254" w:lineRule="auto"/>
        <w:rPr>
          <w:rFonts w:ascii="Times New Roman" w:hAnsi="Times New Roman" w:cs="Times New Roman"/>
          <w:sz w:val="24"/>
          <w:szCs w:val="24"/>
        </w:rPr>
      </w:pPr>
    </w:p>
    <w:p w14:paraId="2C732BC1" w14:textId="77777777" w:rsidR="007A3984" w:rsidRPr="00C73BFE" w:rsidRDefault="007A3984" w:rsidP="007A3984">
      <w:pPr>
        <w:spacing w:after="0" w:line="254" w:lineRule="auto"/>
        <w:rPr>
          <w:rFonts w:ascii="Times New Roman" w:hAnsi="Times New Roman" w:cs="Times New Roman"/>
          <w:sz w:val="24"/>
          <w:szCs w:val="24"/>
        </w:rPr>
      </w:pPr>
    </w:p>
    <w:p w14:paraId="59625E6F" w14:textId="77777777" w:rsidR="007A3984" w:rsidRPr="00C73BFE" w:rsidRDefault="007A3984" w:rsidP="007A3984">
      <w:pPr>
        <w:spacing w:after="0" w:line="254" w:lineRule="auto"/>
        <w:rPr>
          <w:rFonts w:ascii="Times New Roman" w:hAnsi="Times New Roman" w:cs="Times New Roman"/>
          <w:sz w:val="24"/>
          <w:szCs w:val="24"/>
        </w:rPr>
      </w:pPr>
    </w:p>
    <w:p w14:paraId="2DCDA191" w14:textId="77777777" w:rsidR="007A3984" w:rsidRPr="00C73BFE" w:rsidRDefault="007A3984" w:rsidP="007A3984">
      <w:pPr>
        <w:spacing w:after="0" w:line="254" w:lineRule="auto"/>
        <w:rPr>
          <w:rFonts w:ascii="Times New Roman" w:hAnsi="Times New Roman" w:cs="Times New Roman"/>
          <w:sz w:val="24"/>
          <w:szCs w:val="24"/>
        </w:rPr>
      </w:pPr>
    </w:p>
    <w:p w14:paraId="44BBF7F7" w14:textId="77777777" w:rsidR="007A3984" w:rsidRPr="00C73BFE" w:rsidRDefault="007A3984" w:rsidP="007A3984">
      <w:pPr>
        <w:spacing w:after="0" w:line="254" w:lineRule="auto"/>
        <w:rPr>
          <w:rFonts w:ascii="Times New Roman" w:hAnsi="Times New Roman" w:cs="Times New Roman"/>
          <w:sz w:val="24"/>
          <w:szCs w:val="24"/>
        </w:rPr>
      </w:pPr>
    </w:p>
    <w:p w14:paraId="7A2492B9" w14:textId="77777777" w:rsidR="007A3984" w:rsidRPr="00C73BFE" w:rsidRDefault="007A3984" w:rsidP="007A3984">
      <w:pPr>
        <w:spacing w:after="0" w:line="254" w:lineRule="auto"/>
        <w:rPr>
          <w:rFonts w:ascii="Times New Roman" w:hAnsi="Times New Roman" w:cs="Times New Roman"/>
          <w:sz w:val="24"/>
          <w:szCs w:val="24"/>
        </w:rPr>
      </w:pPr>
    </w:p>
    <w:p w14:paraId="681DB4CC" w14:textId="77777777" w:rsidR="007A3984" w:rsidRPr="00C73BFE" w:rsidRDefault="007A3984" w:rsidP="007A3984">
      <w:pPr>
        <w:spacing w:after="0" w:line="254" w:lineRule="auto"/>
        <w:rPr>
          <w:rFonts w:ascii="Times New Roman" w:hAnsi="Times New Roman" w:cs="Times New Roman"/>
          <w:sz w:val="24"/>
          <w:szCs w:val="24"/>
        </w:rPr>
      </w:pPr>
    </w:p>
    <w:p w14:paraId="56ADDE09" w14:textId="77777777" w:rsidR="007A3984" w:rsidRPr="00C73BFE" w:rsidRDefault="007A3984" w:rsidP="007A3984">
      <w:pPr>
        <w:spacing w:after="0" w:line="254" w:lineRule="auto"/>
        <w:rPr>
          <w:rFonts w:ascii="Times New Roman" w:hAnsi="Times New Roman" w:cs="Times New Roman"/>
          <w:sz w:val="24"/>
          <w:szCs w:val="24"/>
        </w:rPr>
      </w:pPr>
    </w:p>
    <w:p w14:paraId="672BD6A2" w14:textId="77777777" w:rsidR="007A3984" w:rsidRPr="00C73BFE" w:rsidRDefault="007A3984" w:rsidP="007A3984">
      <w:pPr>
        <w:spacing w:after="0" w:line="254" w:lineRule="auto"/>
        <w:rPr>
          <w:rFonts w:ascii="Times New Roman" w:hAnsi="Times New Roman" w:cs="Times New Roman"/>
          <w:sz w:val="24"/>
          <w:szCs w:val="24"/>
        </w:rPr>
      </w:pPr>
    </w:p>
    <w:p w14:paraId="17D5FD1D" w14:textId="77777777" w:rsidR="007A3984" w:rsidRPr="00C73BFE" w:rsidRDefault="007A3984" w:rsidP="007A3984">
      <w:pPr>
        <w:spacing w:after="0" w:line="254" w:lineRule="auto"/>
        <w:rPr>
          <w:rFonts w:ascii="Times New Roman" w:hAnsi="Times New Roman" w:cs="Times New Roman"/>
          <w:sz w:val="24"/>
          <w:szCs w:val="24"/>
        </w:rPr>
      </w:pPr>
    </w:p>
    <w:p w14:paraId="075C0978" w14:textId="77777777" w:rsidR="007A3984" w:rsidRPr="00C73BFE" w:rsidRDefault="007A3984" w:rsidP="007A3984">
      <w:pPr>
        <w:spacing w:after="0" w:line="254" w:lineRule="auto"/>
        <w:rPr>
          <w:rFonts w:ascii="Times New Roman" w:hAnsi="Times New Roman" w:cs="Times New Roman"/>
          <w:sz w:val="24"/>
          <w:szCs w:val="24"/>
        </w:rPr>
      </w:pPr>
    </w:p>
    <w:p w14:paraId="70E40274" w14:textId="77777777" w:rsidR="007A3984" w:rsidRPr="00C73BFE" w:rsidRDefault="007A3984" w:rsidP="007A3984">
      <w:pPr>
        <w:spacing w:after="0" w:line="254" w:lineRule="auto"/>
        <w:rPr>
          <w:rFonts w:ascii="Times New Roman" w:hAnsi="Times New Roman" w:cs="Times New Roman"/>
          <w:sz w:val="24"/>
          <w:szCs w:val="24"/>
        </w:rPr>
      </w:pPr>
    </w:p>
    <w:p w14:paraId="763F0F61" w14:textId="77777777" w:rsidR="007A3984" w:rsidRPr="00C73BFE" w:rsidRDefault="007A3984" w:rsidP="007A3984">
      <w:pPr>
        <w:spacing w:after="0" w:line="254" w:lineRule="auto"/>
        <w:rPr>
          <w:rFonts w:ascii="Times New Roman" w:hAnsi="Times New Roman" w:cs="Times New Roman"/>
          <w:sz w:val="24"/>
          <w:szCs w:val="24"/>
        </w:rPr>
      </w:pPr>
    </w:p>
    <w:p w14:paraId="6C3DE429" w14:textId="77777777" w:rsidR="00321512" w:rsidRPr="00C73BFE" w:rsidRDefault="00321512" w:rsidP="007A3984">
      <w:pPr>
        <w:spacing w:after="0" w:line="254" w:lineRule="auto"/>
        <w:rPr>
          <w:rFonts w:ascii="Times New Roman" w:hAnsi="Times New Roman" w:cs="Times New Roman"/>
          <w:sz w:val="24"/>
          <w:szCs w:val="24"/>
        </w:rPr>
      </w:pPr>
    </w:p>
    <w:p w14:paraId="1D66F6B4" w14:textId="77777777" w:rsidR="006F0A73" w:rsidRPr="00C73BFE" w:rsidRDefault="006F0A73" w:rsidP="007A3984">
      <w:pPr>
        <w:spacing w:after="0" w:line="254" w:lineRule="auto"/>
        <w:rPr>
          <w:rFonts w:ascii="Times New Roman" w:hAnsi="Times New Roman" w:cs="Times New Roman"/>
          <w:sz w:val="24"/>
          <w:szCs w:val="24"/>
        </w:rPr>
      </w:pPr>
    </w:p>
    <w:p w14:paraId="121309F8" w14:textId="77777777" w:rsidR="007A3984" w:rsidRPr="00C73BFE" w:rsidRDefault="007A3984" w:rsidP="007A3984">
      <w:pPr>
        <w:spacing w:after="0" w:line="254" w:lineRule="auto"/>
        <w:rPr>
          <w:rFonts w:ascii="Times New Roman" w:hAnsi="Times New Roman" w:cs="Times New Roman"/>
          <w:sz w:val="24"/>
          <w:szCs w:val="24"/>
        </w:rPr>
      </w:pPr>
    </w:p>
    <w:p w14:paraId="7F7239DE" w14:textId="77777777" w:rsidR="00321512" w:rsidRPr="00C73BFE" w:rsidRDefault="00321512" w:rsidP="007A3984">
      <w:pPr>
        <w:spacing w:after="0" w:line="254" w:lineRule="auto"/>
        <w:rPr>
          <w:rFonts w:ascii="Times New Roman" w:hAnsi="Times New Roman" w:cs="Times New Roman"/>
          <w:sz w:val="24"/>
          <w:szCs w:val="24"/>
        </w:rPr>
      </w:pPr>
    </w:p>
    <w:p w14:paraId="5C23047D" w14:textId="77777777" w:rsidR="007A3984" w:rsidRPr="00C73BFE" w:rsidRDefault="007A3984" w:rsidP="007A3984">
      <w:pPr>
        <w:spacing w:after="0" w:line="254" w:lineRule="auto"/>
        <w:rPr>
          <w:rFonts w:ascii="Times New Roman" w:hAnsi="Times New Roman" w:cs="Times New Roman"/>
          <w:sz w:val="24"/>
          <w:szCs w:val="24"/>
        </w:rPr>
      </w:pPr>
    </w:p>
    <w:p w14:paraId="46701F94" w14:textId="77777777" w:rsidR="007A3984" w:rsidRPr="00C73BFE" w:rsidRDefault="007A3984" w:rsidP="007A3984">
      <w:pPr>
        <w:spacing w:after="0" w:line="254" w:lineRule="auto"/>
        <w:rPr>
          <w:rFonts w:ascii="Times New Roman" w:hAnsi="Times New Roman" w:cs="Times New Roman"/>
          <w:sz w:val="24"/>
          <w:szCs w:val="24"/>
        </w:rPr>
      </w:pPr>
    </w:p>
    <w:p w14:paraId="56784762" w14:textId="77777777" w:rsidR="007A3984" w:rsidRPr="00C73BFE" w:rsidRDefault="007A3984" w:rsidP="007A3984">
      <w:pPr>
        <w:spacing w:after="0" w:line="254" w:lineRule="auto"/>
        <w:rPr>
          <w:rFonts w:ascii="Times New Roman" w:hAnsi="Times New Roman" w:cs="Times New Roman"/>
          <w:sz w:val="24"/>
          <w:szCs w:val="24"/>
        </w:rPr>
      </w:pPr>
    </w:p>
    <w:p w14:paraId="5F57538A" w14:textId="77777777" w:rsidR="007A3984" w:rsidRPr="00C73BFE" w:rsidRDefault="007A3984" w:rsidP="007A3984">
      <w:pPr>
        <w:spacing w:after="0" w:line="254" w:lineRule="auto"/>
        <w:rPr>
          <w:rFonts w:ascii="Times New Roman" w:hAnsi="Times New Roman" w:cs="Times New Roman"/>
          <w:sz w:val="24"/>
          <w:szCs w:val="24"/>
        </w:rPr>
      </w:pPr>
    </w:p>
    <w:p w14:paraId="342CC647" w14:textId="77777777" w:rsidR="007A3984" w:rsidRPr="00C73BFE" w:rsidRDefault="007A3984" w:rsidP="007A3984">
      <w:pPr>
        <w:spacing w:after="0" w:line="254" w:lineRule="auto"/>
        <w:rPr>
          <w:rFonts w:ascii="Times New Roman" w:hAnsi="Times New Roman" w:cs="Times New Roman"/>
          <w:sz w:val="24"/>
          <w:szCs w:val="24"/>
        </w:rPr>
      </w:pPr>
    </w:p>
    <w:p w14:paraId="34BF4FE9" w14:textId="77777777" w:rsidR="007A3984" w:rsidRPr="00C73BFE" w:rsidRDefault="007A3984" w:rsidP="007A3984">
      <w:pPr>
        <w:spacing w:after="0" w:line="254" w:lineRule="auto"/>
        <w:rPr>
          <w:rFonts w:ascii="Times New Roman" w:hAnsi="Times New Roman" w:cs="Times New Roman"/>
          <w:sz w:val="24"/>
          <w:szCs w:val="24"/>
        </w:rPr>
      </w:pPr>
    </w:p>
    <w:p w14:paraId="2A696760" w14:textId="77777777" w:rsidR="00321512" w:rsidRPr="00C73BFE" w:rsidRDefault="00321512" w:rsidP="007A3984">
      <w:pPr>
        <w:spacing w:after="0" w:line="254" w:lineRule="auto"/>
        <w:rPr>
          <w:rFonts w:ascii="Arial" w:hAnsi="Arial" w:cs="Arial"/>
          <w:b/>
          <w:sz w:val="24"/>
          <w:szCs w:val="24"/>
        </w:rPr>
      </w:pPr>
      <w:r w:rsidRPr="00C73BFE">
        <w:rPr>
          <w:rFonts w:ascii="Arial" w:hAnsi="Arial" w:cs="Arial"/>
          <w:b/>
          <w:sz w:val="24"/>
          <w:szCs w:val="24"/>
        </w:rPr>
        <w:t>This document includes:</w:t>
      </w:r>
    </w:p>
    <w:p w14:paraId="10473601" w14:textId="69A49045" w:rsidR="00182956" w:rsidRPr="00C73BFE" w:rsidRDefault="00F86BAE" w:rsidP="007A3984">
      <w:pPr>
        <w:spacing w:after="0" w:line="254" w:lineRule="auto"/>
        <w:rPr>
          <w:rFonts w:ascii="Arial" w:hAnsi="Arial" w:cs="Arial"/>
          <w:b/>
          <w:sz w:val="24"/>
          <w:szCs w:val="24"/>
        </w:rPr>
      </w:pPr>
      <w:r w:rsidRPr="00C73BFE">
        <w:rPr>
          <w:rFonts w:ascii="Arial" w:hAnsi="Arial" w:cs="Arial"/>
          <w:b/>
          <w:sz w:val="24"/>
          <w:szCs w:val="24"/>
        </w:rPr>
        <w:t xml:space="preserve">Part 1. </w:t>
      </w:r>
      <w:r w:rsidR="00182956" w:rsidRPr="00C73BFE">
        <w:rPr>
          <w:rFonts w:ascii="Arial" w:hAnsi="Arial" w:cs="Arial"/>
          <w:b/>
          <w:sz w:val="24"/>
          <w:szCs w:val="24"/>
        </w:rPr>
        <w:t>Stylar cusp nomenclature and homologies</w:t>
      </w:r>
    </w:p>
    <w:p w14:paraId="743AFABD" w14:textId="65375B44" w:rsidR="006F0A73" w:rsidRPr="00C73BFE" w:rsidRDefault="00F86BAE" w:rsidP="007A3984">
      <w:pPr>
        <w:spacing w:after="0" w:line="254" w:lineRule="auto"/>
        <w:rPr>
          <w:rFonts w:ascii="Arial" w:hAnsi="Arial" w:cs="Arial"/>
          <w:b/>
          <w:sz w:val="24"/>
          <w:szCs w:val="24"/>
        </w:rPr>
      </w:pPr>
      <w:r w:rsidRPr="00C73BFE">
        <w:rPr>
          <w:rFonts w:ascii="Arial" w:hAnsi="Arial" w:cs="Arial"/>
          <w:b/>
          <w:sz w:val="24"/>
          <w:szCs w:val="24"/>
        </w:rPr>
        <w:t xml:space="preserve">Part 2. </w:t>
      </w:r>
      <w:r w:rsidR="006F0A73" w:rsidRPr="00C73BFE">
        <w:rPr>
          <w:rFonts w:ascii="Arial" w:hAnsi="Arial" w:cs="Arial"/>
          <w:b/>
          <w:sz w:val="24"/>
          <w:szCs w:val="24"/>
        </w:rPr>
        <w:t>Measure</w:t>
      </w:r>
      <w:r w:rsidR="00114D5A" w:rsidRPr="00C73BFE">
        <w:rPr>
          <w:rFonts w:ascii="Arial" w:hAnsi="Arial" w:cs="Arial"/>
          <w:b/>
          <w:sz w:val="24"/>
          <w:szCs w:val="24"/>
        </w:rPr>
        <w:t>ments and comparative specimens</w:t>
      </w:r>
    </w:p>
    <w:p w14:paraId="15B2156E" w14:textId="1EBAC075" w:rsidR="006F0A73" w:rsidRPr="00C73BFE" w:rsidRDefault="00114D5A" w:rsidP="007A3984">
      <w:pPr>
        <w:spacing w:after="0" w:line="254" w:lineRule="auto"/>
        <w:rPr>
          <w:rFonts w:ascii="Arial" w:hAnsi="Arial" w:cs="Arial"/>
          <w:b/>
          <w:sz w:val="24"/>
          <w:szCs w:val="24"/>
        </w:rPr>
      </w:pPr>
      <w:r w:rsidRPr="00C73BFE">
        <w:rPr>
          <w:rFonts w:ascii="Arial" w:hAnsi="Arial" w:cs="Arial"/>
          <w:b/>
          <w:sz w:val="24"/>
          <w:szCs w:val="24"/>
        </w:rPr>
        <w:t>Part 3</w:t>
      </w:r>
      <w:r w:rsidR="00F86BAE" w:rsidRPr="00C73BFE">
        <w:rPr>
          <w:rFonts w:ascii="Arial" w:hAnsi="Arial" w:cs="Arial"/>
          <w:b/>
          <w:sz w:val="24"/>
          <w:szCs w:val="24"/>
        </w:rPr>
        <w:t xml:space="preserve">. </w:t>
      </w:r>
      <w:r w:rsidR="006F0A73" w:rsidRPr="00C73BFE">
        <w:rPr>
          <w:rFonts w:ascii="Arial" w:hAnsi="Arial" w:cs="Arial"/>
          <w:b/>
          <w:i/>
          <w:sz w:val="24"/>
          <w:szCs w:val="24"/>
        </w:rPr>
        <w:t>Madakoala</w:t>
      </w:r>
      <w:r w:rsidR="006F0A73" w:rsidRPr="00C73BFE">
        <w:rPr>
          <w:rFonts w:ascii="Arial" w:hAnsi="Arial" w:cs="Arial"/>
          <w:b/>
          <w:sz w:val="24"/>
          <w:szCs w:val="24"/>
        </w:rPr>
        <w:t xml:space="preserve"> sp. cf. </w:t>
      </w:r>
      <w:r w:rsidR="006F0A73" w:rsidRPr="00C73BFE">
        <w:rPr>
          <w:rFonts w:ascii="Arial" w:hAnsi="Arial" w:cs="Arial"/>
          <w:b/>
          <w:i/>
          <w:sz w:val="24"/>
          <w:szCs w:val="24"/>
        </w:rPr>
        <w:t>M.</w:t>
      </w:r>
      <w:r w:rsidR="006F0A73" w:rsidRPr="00C73BFE">
        <w:rPr>
          <w:rFonts w:ascii="Arial" w:hAnsi="Arial" w:cs="Arial"/>
          <w:b/>
          <w:sz w:val="24"/>
          <w:szCs w:val="24"/>
        </w:rPr>
        <w:t xml:space="preserve"> </w:t>
      </w:r>
      <w:r w:rsidR="006F0A73" w:rsidRPr="00C73BFE">
        <w:rPr>
          <w:rFonts w:ascii="Arial" w:hAnsi="Arial" w:cs="Arial"/>
          <w:b/>
          <w:i/>
          <w:sz w:val="24"/>
          <w:szCs w:val="24"/>
        </w:rPr>
        <w:t>devisi</w:t>
      </w:r>
      <w:r w:rsidR="006F0A73" w:rsidRPr="00C73BFE">
        <w:rPr>
          <w:rFonts w:ascii="Arial" w:hAnsi="Arial" w:cs="Arial"/>
          <w:b/>
          <w:sz w:val="24"/>
          <w:szCs w:val="24"/>
        </w:rPr>
        <w:t xml:space="preserve"> description and comparisons</w:t>
      </w:r>
    </w:p>
    <w:p w14:paraId="7D60C9A3" w14:textId="33928F5F" w:rsidR="00402F1C" w:rsidRPr="00C73BFE" w:rsidRDefault="00114D5A" w:rsidP="001E4C40">
      <w:pPr>
        <w:spacing w:after="0" w:line="254" w:lineRule="auto"/>
        <w:rPr>
          <w:rFonts w:ascii="Arial" w:hAnsi="Arial" w:cs="Arial"/>
          <w:b/>
          <w:sz w:val="24"/>
          <w:szCs w:val="24"/>
        </w:rPr>
      </w:pPr>
      <w:r w:rsidRPr="00C73BFE">
        <w:rPr>
          <w:rFonts w:ascii="Arial" w:hAnsi="Arial" w:cs="Arial"/>
          <w:b/>
          <w:sz w:val="24"/>
          <w:szCs w:val="24"/>
        </w:rPr>
        <w:t>Part 4</w:t>
      </w:r>
      <w:r w:rsidR="00F86BAE" w:rsidRPr="00C73BFE">
        <w:rPr>
          <w:rFonts w:ascii="Arial" w:hAnsi="Arial" w:cs="Arial"/>
          <w:b/>
          <w:sz w:val="24"/>
          <w:szCs w:val="24"/>
        </w:rPr>
        <w:t xml:space="preserve">. </w:t>
      </w:r>
      <w:r w:rsidR="006F0A73" w:rsidRPr="00C73BFE">
        <w:rPr>
          <w:rFonts w:ascii="Arial" w:hAnsi="Arial" w:cs="Arial"/>
          <w:b/>
          <w:i/>
          <w:sz w:val="24"/>
          <w:szCs w:val="24"/>
        </w:rPr>
        <w:t>Nimiokoala</w:t>
      </w:r>
      <w:r w:rsidR="006F0A73" w:rsidRPr="00C73BFE">
        <w:rPr>
          <w:rFonts w:ascii="Arial" w:hAnsi="Arial" w:cs="Arial"/>
          <w:b/>
          <w:sz w:val="24"/>
          <w:szCs w:val="24"/>
        </w:rPr>
        <w:t xml:space="preserve"> sp. </w:t>
      </w:r>
      <w:proofErr w:type="spellStart"/>
      <w:r w:rsidR="006F0A73" w:rsidRPr="00C73BFE">
        <w:rPr>
          <w:rFonts w:ascii="Arial" w:hAnsi="Arial" w:cs="Arial"/>
          <w:b/>
          <w:sz w:val="24"/>
          <w:szCs w:val="24"/>
        </w:rPr>
        <w:t>indet</w:t>
      </w:r>
      <w:proofErr w:type="spellEnd"/>
      <w:r w:rsidR="006F0A73" w:rsidRPr="00C73BFE">
        <w:rPr>
          <w:rFonts w:ascii="Arial" w:hAnsi="Arial" w:cs="Arial"/>
          <w:b/>
          <w:sz w:val="24"/>
          <w:szCs w:val="24"/>
        </w:rPr>
        <w:t>. description and comparisons</w:t>
      </w:r>
    </w:p>
    <w:p w14:paraId="13D0D2B1" w14:textId="5BA115F4" w:rsidR="005E3769" w:rsidRPr="00C73BFE" w:rsidRDefault="00114D5A" w:rsidP="001821D6">
      <w:pPr>
        <w:spacing w:after="0" w:line="254" w:lineRule="auto"/>
        <w:rPr>
          <w:rFonts w:ascii="Arial" w:hAnsi="Arial" w:cs="Arial"/>
          <w:b/>
          <w:sz w:val="24"/>
          <w:szCs w:val="24"/>
        </w:rPr>
      </w:pPr>
      <w:r w:rsidRPr="00C73BFE">
        <w:rPr>
          <w:rFonts w:ascii="Arial" w:hAnsi="Arial" w:cs="Arial"/>
          <w:b/>
          <w:sz w:val="24"/>
          <w:szCs w:val="24"/>
        </w:rPr>
        <w:t>Part 5</w:t>
      </w:r>
      <w:r w:rsidR="00F86BAE" w:rsidRPr="00C73BFE">
        <w:rPr>
          <w:rFonts w:ascii="Arial" w:hAnsi="Arial" w:cs="Arial"/>
          <w:b/>
          <w:sz w:val="24"/>
          <w:szCs w:val="24"/>
        </w:rPr>
        <w:t xml:space="preserve">. </w:t>
      </w:r>
      <w:r w:rsidR="001821D6" w:rsidRPr="00C73BFE">
        <w:rPr>
          <w:rFonts w:ascii="Arial" w:hAnsi="Arial" w:cs="Arial"/>
          <w:b/>
          <w:sz w:val="24"/>
          <w:szCs w:val="24"/>
        </w:rPr>
        <w:t>List of morphological characters</w:t>
      </w:r>
    </w:p>
    <w:p w14:paraId="4D2F9216" w14:textId="5B92764D" w:rsidR="005E3769" w:rsidRPr="00C73BFE" w:rsidRDefault="00114D5A" w:rsidP="005E3769">
      <w:pPr>
        <w:spacing w:after="0" w:line="254" w:lineRule="auto"/>
        <w:rPr>
          <w:rFonts w:ascii="Arial" w:hAnsi="Arial" w:cs="Arial"/>
          <w:b/>
          <w:sz w:val="24"/>
          <w:szCs w:val="24"/>
        </w:rPr>
      </w:pPr>
      <w:r w:rsidRPr="00C73BFE">
        <w:rPr>
          <w:rFonts w:ascii="Arial" w:hAnsi="Arial" w:cs="Arial"/>
          <w:b/>
          <w:sz w:val="24"/>
          <w:szCs w:val="24"/>
        </w:rPr>
        <w:t>Part 6</w:t>
      </w:r>
      <w:r w:rsidR="00F86BAE" w:rsidRPr="00C73BFE">
        <w:rPr>
          <w:rFonts w:ascii="Arial" w:hAnsi="Arial" w:cs="Arial"/>
          <w:b/>
          <w:sz w:val="24"/>
          <w:szCs w:val="24"/>
        </w:rPr>
        <w:t xml:space="preserve">. </w:t>
      </w:r>
      <w:r w:rsidR="005E3769" w:rsidRPr="00C73BFE">
        <w:rPr>
          <w:rFonts w:ascii="Arial" w:hAnsi="Arial" w:cs="Arial"/>
          <w:b/>
          <w:sz w:val="24"/>
          <w:szCs w:val="24"/>
        </w:rPr>
        <w:t>Morphological matrix in NEXUS format</w:t>
      </w:r>
    </w:p>
    <w:p w14:paraId="767912F1" w14:textId="25887B33" w:rsidR="001E4C40" w:rsidRPr="00C73BFE" w:rsidRDefault="00114D5A" w:rsidP="005E3769">
      <w:pPr>
        <w:spacing w:after="0" w:line="254" w:lineRule="auto"/>
        <w:rPr>
          <w:rFonts w:ascii="Arial" w:hAnsi="Arial" w:cs="Arial"/>
          <w:b/>
          <w:sz w:val="24"/>
          <w:szCs w:val="24"/>
        </w:rPr>
      </w:pPr>
      <w:r w:rsidRPr="00C73BFE">
        <w:rPr>
          <w:rFonts w:ascii="Arial" w:hAnsi="Arial" w:cs="Arial"/>
          <w:b/>
          <w:sz w:val="24"/>
          <w:szCs w:val="24"/>
        </w:rPr>
        <w:t>Part 7</w:t>
      </w:r>
      <w:r w:rsidR="00F86BAE" w:rsidRPr="00C73BFE">
        <w:rPr>
          <w:rFonts w:ascii="Arial" w:hAnsi="Arial" w:cs="Arial"/>
          <w:b/>
          <w:sz w:val="24"/>
          <w:szCs w:val="24"/>
        </w:rPr>
        <w:t xml:space="preserve">. </w:t>
      </w:r>
      <w:r w:rsidR="001E4C40" w:rsidRPr="00C73BFE">
        <w:rPr>
          <w:rFonts w:ascii="Arial" w:hAnsi="Arial" w:cs="Arial"/>
          <w:b/>
          <w:sz w:val="24"/>
          <w:szCs w:val="24"/>
        </w:rPr>
        <w:t>Trees from phylogenetic analyses</w:t>
      </w:r>
    </w:p>
    <w:p w14:paraId="2A154C0A" w14:textId="77A93553" w:rsidR="00F522DB" w:rsidRPr="00C73BFE" w:rsidRDefault="00114D5A" w:rsidP="005E3769">
      <w:pPr>
        <w:spacing w:after="0" w:line="254" w:lineRule="auto"/>
        <w:rPr>
          <w:rFonts w:ascii="Arial" w:hAnsi="Arial" w:cs="Arial"/>
          <w:b/>
          <w:sz w:val="24"/>
          <w:szCs w:val="24"/>
        </w:rPr>
      </w:pPr>
      <w:r w:rsidRPr="00C73BFE">
        <w:rPr>
          <w:rFonts w:ascii="Arial" w:hAnsi="Arial" w:cs="Arial"/>
          <w:b/>
          <w:sz w:val="24"/>
          <w:szCs w:val="24"/>
        </w:rPr>
        <w:t>Part 8</w:t>
      </w:r>
      <w:r w:rsidR="00F522DB" w:rsidRPr="00C73BFE">
        <w:rPr>
          <w:rFonts w:ascii="Arial" w:hAnsi="Arial" w:cs="Arial"/>
          <w:b/>
          <w:sz w:val="24"/>
          <w:szCs w:val="24"/>
        </w:rPr>
        <w:t xml:space="preserve">. </w:t>
      </w:r>
      <w:proofErr w:type="spellStart"/>
      <w:r w:rsidR="00F522DB" w:rsidRPr="00C73BFE">
        <w:rPr>
          <w:rFonts w:ascii="Arial" w:hAnsi="Arial" w:cs="Arial"/>
          <w:b/>
          <w:i/>
          <w:sz w:val="24"/>
          <w:szCs w:val="24"/>
        </w:rPr>
        <w:t>Lumakoala</w:t>
      </w:r>
      <w:proofErr w:type="spellEnd"/>
      <w:r w:rsidR="00F522DB" w:rsidRPr="00C73BFE">
        <w:rPr>
          <w:rFonts w:ascii="Arial" w:hAnsi="Arial" w:cs="Arial"/>
          <w:b/>
          <w:i/>
          <w:sz w:val="24"/>
          <w:szCs w:val="24"/>
        </w:rPr>
        <w:t xml:space="preserve"> </w:t>
      </w:r>
      <w:proofErr w:type="spellStart"/>
      <w:r w:rsidR="00F522DB" w:rsidRPr="00C73BFE">
        <w:rPr>
          <w:rFonts w:ascii="Arial" w:hAnsi="Arial" w:cs="Arial"/>
          <w:b/>
          <w:i/>
          <w:sz w:val="24"/>
          <w:szCs w:val="24"/>
        </w:rPr>
        <w:t>blackae</w:t>
      </w:r>
      <w:proofErr w:type="spellEnd"/>
      <w:r w:rsidR="00F522DB" w:rsidRPr="00C73BFE">
        <w:rPr>
          <w:rFonts w:ascii="Arial" w:hAnsi="Arial" w:cs="Arial"/>
          <w:b/>
          <w:sz w:val="24"/>
          <w:szCs w:val="24"/>
        </w:rPr>
        <w:t xml:space="preserve"> body mass estimates</w:t>
      </w:r>
    </w:p>
    <w:p w14:paraId="61A7832B" w14:textId="4F624AE7" w:rsidR="001E4C40" w:rsidRPr="00C73BFE" w:rsidRDefault="00114D5A" w:rsidP="001E4C40">
      <w:pPr>
        <w:spacing w:after="0" w:line="254" w:lineRule="auto"/>
        <w:rPr>
          <w:rFonts w:ascii="Arial" w:hAnsi="Arial" w:cs="Arial"/>
          <w:b/>
          <w:sz w:val="24"/>
          <w:szCs w:val="24"/>
        </w:rPr>
      </w:pPr>
      <w:r w:rsidRPr="00C73BFE">
        <w:rPr>
          <w:rFonts w:ascii="Arial" w:hAnsi="Arial" w:cs="Arial"/>
          <w:b/>
          <w:sz w:val="24"/>
          <w:szCs w:val="24"/>
        </w:rPr>
        <w:t>Part 9</w:t>
      </w:r>
      <w:r w:rsidR="00F86BAE" w:rsidRPr="00C73BFE">
        <w:rPr>
          <w:rFonts w:ascii="Arial" w:hAnsi="Arial" w:cs="Arial"/>
          <w:b/>
          <w:sz w:val="24"/>
          <w:szCs w:val="24"/>
        </w:rPr>
        <w:t xml:space="preserve">. </w:t>
      </w:r>
      <w:r w:rsidR="001E4C40" w:rsidRPr="00C73BFE">
        <w:rPr>
          <w:rFonts w:ascii="Arial" w:hAnsi="Arial" w:cs="Arial"/>
          <w:b/>
          <w:sz w:val="24"/>
          <w:szCs w:val="24"/>
        </w:rPr>
        <w:t xml:space="preserve">Similarities between the </w:t>
      </w:r>
      <w:proofErr w:type="spellStart"/>
      <w:r w:rsidR="001E4C40" w:rsidRPr="00C73BFE">
        <w:rPr>
          <w:rFonts w:ascii="Arial" w:hAnsi="Arial" w:cs="Arial"/>
          <w:b/>
          <w:sz w:val="24"/>
          <w:szCs w:val="24"/>
        </w:rPr>
        <w:t>Tingamarran</w:t>
      </w:r>
      <w:proofErr w:type="spellEnd"/>
      <w:r w:rsidR="001E4C40" w:rsidRPr="00C73BFE">
        <w:rPr>
          <w:rFonts w:ascii="Arial" w:hAnsi="Arial" w:cs="Arial"/>
          <w:b/>
          <w:sz w:val="24"/>
          <w:szCs w:val="24"/>
        </w:rPr>
        <w:t xml:space="preserve"> taxa and </w:t>
      </w:r>
      <w:proofErr w:type="spellStart"/>
      <w:r w:rsidR="001E4C40" w:rsidRPr="00C73BFE">
        <w:rPr>
          <w:rFonts w:ascii="Arial" w:hAnsi="Arial" w:cs="Arial"/>
          <w:b/>
          <w:i/>
          <w:sz w:val="24"/>
          <w:szCs w:val="24"/>
        </w:rPr>
        <w:t>Lumakoala</w:t>
      </w:r>
      <w:proofErr w:type="spellEnd"/>
      <w:r w:rsidR="001E4C40" w:rsidRPr="00C73BFE">
        <w:rPr>
          <w:rFonts w:ascii="Arial" w:hAnsi="Arial" w:cs="Arial"/>
          <w:b/>
          <w:i/>
          <w:sz w:val="24"/>
          <w:szCs w:val="24"/>
        </w:rPr>
        <w:t xml:space="preserve"> </w:t>
      </w:r>
      <w:proofErr w:type="spellStart"/>
      <w:r w:rsidR="001E4C40" w:rsidRPr="00C73BFE">
        <w:rPr>
          <w:rFonts w:ascii="Arial" w:hAnsi="Arial" w:cs="Arial"/>
          <w:b/>
          <w:i/>
          <w:sz w:val="24"/>
          <w:szCs w:val="24"/>
        </w:rPr>
        <w:t>blackae</w:t>
      </w:r>
      <w:proofErr w:type="spellEnd"/>
      <w:r w:rsidR="001E4C40" w:rsidRPr="00C73BFE">
        <w:rPr>
          <w:rFonts w:ascii="Arial" w:hAnsi="Arial" w:cs="Arial"/>
          <w:b/>
          <w:sz w:val="24"/>
          <w:szCs w:val="24"/>
        </w:rPr>
        <w:t xml:space="preserve"> </w:t>
      </w:r>
    </w:p>
    <w:p w14:paraId="2D3BD755" w14:textId="58C264C9" w:rsidR="00AD1EFE" w:rsidRPr="00C73BFE" w:rsidRDefault="00AD1EFE" w:rsidP="005E3769">
      <w:pPr>
        <w:spacing w:after="0" w:line="254" w:lineRule="auto"/>
        <w:rPr>
          <w:rFonts w:ascii="Arial" w:hAnsi="Arial" w:cs="Arial"/>
          <w:b/>
          <w:sz w:val="24"/>
          <w:szCs w:val="24"/>
        </w:rPr>
      </w:pPr>
      <w:r w:rsidRPr="00C73BFE">
        <w:rPr>
          <w:rFonts w:ascii="Arial" w:hAnsi="Arial" w:cs="Arial"/>
          <w:b/>
          <w:sz w:val="24"/>
          <w:szCs w:val="24"/>
        </w:rPr>
        <w:t>References</w:t>
      </w:r>
    </w:p>
    <w:p w14:paraId="5B10F821" w14:textId="77777777" w:rsidR="001821D6" w:rsidRPr="00C73BFE" w:rsidRDefault="001821D6" w:rsidP="00B3760F">
      <w:pPr>
        <w:spacing w:after="0" w:line="254" w:lineRule="auto"/>
        <w:rPr>
          <w:rFonts w:ascii="Arial" w:hAnsi="Arial" w:cs="Arial"/>
          <w:b/>
          <w:sz w:val="24"/>
          <w:szCs w:val="24"/>
        </w:rPr>
      </w:pPr>
    </w:p>
    <w:p w14:paraId="73985463" w14:textId="77777777" w:rsidR="00B3760F" w:rsidRPr="00C73BFE" w:rsidRDefault="00B3760F" w:rsidP="007A3984">
      <w:pPr>
        <w:spacing w:after="0" w:line="254" w:lineRule="auto"/>
        <w:rPr>
          <w:rFonts w:ascii="Arial" w:hAnsi="Arial" w:cs="Arial"/>
          <w:b/>
          <w:sz w:val="24"/>
          <w:szCs w:val="24"/>
        </w:rPr>
      </w:pPr>
    </w:p>
    <w:p w14:paraId="35EA4231" w14:textId="77777777" w:rsidR="00321512" w:rsidRPr="00C73BFE" w:rsidRDefault="00321512" w:rsidP="007A3984">
      <w:pPr>
        <w:spacing w:after="0" w:line="254" w:lineRule="auto"/>
        <w:rPr>
          <w:rFonts w:ascii="Arial" w:hAnsi="Arial" w:cs="Arial"/>
          <w:b/>
          <w:sz w:val="24"/>
          <w:szCs w:val="24"/>
        </w:rPr>
      </w:pPr>
    </w:p>
    <w:p w14:paraId="76FA1EC0" w14:textId="77777777" w:rsidR="00321512" w:rsidRPr="00C73BFE" w:rsidRDefault="00321512" w:rsidP="007A3984">
      <w:pPr>
        <w:spacing w:after="0" w:line="254" w:lineRule="auto"/>
        <w:rPr>
          <w:rFonts w:ascii="Arial" w:hAnsi="Arial" w:cs="Arial"/>
          <w:b/>
          <w:sz w:val="24"/>
          <w:szCs w:val="24"/>
        </w:rPr>
      </w:pPr>
    </w:p>
    <w:p w14:paraId="747A9A7E" w14:textId="77777777" w:rsidR="00321512" w:rsidRPr="00C73BFE" w:rsidRDefault="00321512" w:rsidP="007A3984">
      <w:pPr>
        <w:spacing w:after="0" w:line="254" w:lineRule="auto"/>
        <w:rPr>
          <w:rFonts w:ascii="Arial" w:hAnsi="Arial" w:cs="Arial"/>
          <w:b/>
          <w:sz w:val="24"/>
          <w:szCs w:val="24"/>
        </w:rPr>
      </w:pPr>
    </w:p>
    <w:p w14:paraId="1E85BF99" w14:textId="77777777" w:rsidR="00321512" w:rsidRPr="00C73BFE" w:rsidRDefault="00321512" w:rsidP="007A3984">
      <w:pPr>
        <w:spacing w:after="0" w:line="254" w:lineRule="auto"/>
        <w:rPr>
          <w:rFonts w:ascii="Arial" w:hAnsi="Arial" w:cs="Arial"/>
          <w:b/>
          <w:sz w:val="24"/>
          <w:szCs w:val="24"/>
        </w:rPr>
      </w:pPr>
    </w:p>
    <w:p w14:paraId="0C1412BF" w14:textId="77777777" w:rsidR="00321512" w:rsidRPr="00C73BFE" w:rsidRDefault="00321512" w:rsidP="007A3984">
      <w:pPr>
        <w:spacing w:after="0" w:line="254" w:lineRule="auto"/>
        <w:rPr>
          <w:rFonts w:ascii="Times New Roman" w:hAnsi="Times New Roman" w:cs="Times New Roman"/>
          <w:b/>
          <w:sz w:val="24"/>
          <w:szCs w:val="24"/>
        </w:rPr>
      </w:pPr>
    </w:p>
    <w:p w14:paraId="791FEBC5" w14:textId="77777777" w:rsidR="00321512" w:rsidRPr="00C73BFE" w:rsidRDefault="00321512" w:rsidP="007A3984">
      <w:pPr>
        <w:spacing w:after="0" w:line="254" w:lineRule="auto"/>
        <w:rPr>
          <w:rFonts w:ascii="Times New Roman" w:hAnsi="Times New Roman" w:cs="Times New Roman"/>
          <w:b/>
          <w:sz w:val="24"/>
          <w:szCs w:val="24"/>
        </w:rPr>
      </w:pPr>
    </w:p>
    <w:p w14:paraId="58A4E238" w14:textId="77777777" w:rsidR="00321512" w:rsidRPr="00C73BFE" w:rsidRDefault="00321512" w:rsidP="007A3984">
      <w:pPr>
        <w:spacing w:after="0" w:line="254" w:lineRule="auto"/>
        <w:rPr>
          <w:rFonts w:ascii="Times New Roman" w:hAnsi="Times New Roman" w:cs="Times New Roman"/>
          <w:b/>
          <w:sz w:val="24"/>
          <w:szCs w:val="24"/>
        </w:rPr>
      </w:pPr>
    </w:p>
    <w:p w14:paraId="48876FB6" w14:textId="77777777" w:rsidR="00321512" w:rsidRPr="00C73BFE" w:rsidRDefault="00321512" w:rsidP="007A3984">
      <w:pPr>
        <w:spacing w:after="0" w:line="254" w:lineRule="auto"/>
        <w:rPr>
          <w:rFonts w:ascii="Times New Roman" w:hAnsi="Times New Roman" w:cs="Times New Roman"/>
          <w:b/>
          <w:sz w:val="24"/>
          <w:szCs w:val="24"/>
        </w:rPr>
      </w:pPr>
    </w:p>
    <w:p w14:paraId="0ED56C24" w14:textId="77777777" w:rsidR="00321512" w:rsidRPr="00C73BFE" w:rsidRDefault="00321512" w:rsidP="007A3984">
      <w:pPr>
        <w:spacing w:after="0" w:line="254" w:lineRule="auto"/>
        <w:rPr>
          <w:rFonts w:ascii="Times New Roman" w:hAnsi="Times New Roman" w:cs="Times New Roman"/>
          <w:b/>
          <w:sz w:val="24"/>
          <w:szCs w:val="24"/>
        </w:rPr>
      </w:pPr>
    </w:p>
    <w:p w14:paraId="2CA25E72" w14:textId="77777777" w:rsidR="00321512" w:rsidRPr="00C73BFE" w:rsidRDefault="00321512" w:rsidP="007A3984">
      <w:pPr>
        <w:spacing w:after="0" w:line="254" w:lineRule="auto"/>
        <w:rPr>
          <w:rFonts w:ascii="Times New Roman" w:hAnsi="Times New Roman" w:cs="Times New Roman"/>
          <w:b/>
          <w:sz w:val="24"/>
          <w:szCs w:val="24"/>
        </w:rPr>
      </w:pPr>
    </w:p>
    <w:p w14:paraId="6C0E0C2F" w14:textId="77777777" w:rsidR="00321512" w:rsidRPr="00C73BFE" w:rsidRDefault="00321512" w:rsidP="007A3984">
      <w:pPr>
        <w:spacing w:after="0" w:line="254" w:lineRule="auto"/>
        <w:rPr>
          <w:rFonts w:ascii="Times New Roman" w:hAnsi="Times New Roman" w:cs="Times New Roman"/>
          <w:b/>
          <w:sz w:val="24"/>
          <w:szCs w:val="24"/>
        </w:rPr>
      </w:pPr>
    </w:p>
    <w:p w14:paraId="71F65FEE" w14:textId="77777777" w:rsidR="00321512" w:rsidRPr="00C73BFE" w:rsidRDefault="00321512" w:rsidP="007A3984">
      <w:pPr>
        <w:spacing w:after="0" w:line="254" w:lineRule="auto"/>
        <w:rPr>
          <w:rFonts w:ascii="Times New Roman" w:hAnsi="Times New Roman" w:cs="Times New Roman"/>
          <w:b/>
          <w:sz w:val="24"/>
          <w:szCs w:val="24"/>
        </w:rPr>
      </w:pPr>
    </w:p>
    <w:p w14:paraId="13CB2D37" w14:textId="77777777" w:rsidR="00321512" w:rsidRPr="00C73BFE" w:rsidRDefault="00321512" w:rsidP="007A3984">
      <w:pPr>
        <w:spacing w:after="0" w:line="254" w:lineRule="auto"/>
        <w:rPr>
          <w:rFonts w:ascii="Times New Roman" w:hAnsi="Times New Roman" w:cs="Times New Roman"/>
          <w:b/>
          <w:sz w:val="24"/>
          <w:szCs w:val="24"/>
        </w:rPr>
      </w:pPr>
    </w:p>
    <w:p w14:paraId="74926547" w14:textId="77777777" w:rsidR="00321512" w:rsidRPr="00C73BFE" w:rsidRDefault="00321512" w:rsidP="007A3984">
      <w:pPr>
        <w:spacing w:after="0" w:line="254" w:lineRule="auto"/>
        <w:rPr>
          <w:rFonts w:ascii="Times New Roman" w:hAnsi="Times New Roman" w:cs="Times New Roman"/>
          <w:b/>
          <w:sz w:val="24"/>
          <w:szCs w:val="24"/>
        </w:rPr>
      </w:pPr>
    </w:p>
    <w:p w14:paraId="2F444DE1" w14:textId="77777777" w:rsidR="00321512" w:rsidRPr="00C73BFE" w:rsidRDefault="00321512" w:rsidP="007A3984">
      <w:pPr>
        <w:spacing w:after="0" w:line="254" w:lineRule="auto"/>
        <w:rPr>
          <w:rFonts w:ascii="Times New Roman" w:hAnsi="Times New Roman" w:cs="Times New Roman"/>
          <w:b/>
          <w:sz w:val="24"/>
          <w:szCs w:val="24"/>
        </w:rPr>
      </w:pPr>
    </w:p>
    <w:p w14:paraId="6A6C7898" w14:textId="77777777" w:rsidR="00321512" w:rsidRPr="00C73BFE" w:rsidRDefault="00321512" w:rsidP="007A3984">
      <w:pPr>
        <w:spacing w:after="0" w:line="254" w:lineRule="auto"/>
        <w:rPr>
          <w:rFonts w:ascii="Times New Roman" w:hAnsi="Times New Roman" w:cs="Times New Roman"/>
          <w:b/>
          <w:sz w:val="24"/>
          <w:szCs w:val="24"/>
        </w:rPr>
      </w:pPr>
    </w:p>
    <w:p w14:paraId="5E5B4079" w14:textId="77777777" w:rsidR="00321512" w:rsidRPr="00C73BFE" w:rsidRDefault="00321512" w:rsidP="007A3984">
      <w:pPr>
        <w:spacing w:after="0" w:line="254" w:lineRule="auto"/>
        <w:rPr>
          <w:rFonts w:ascii="Times New Roman" w:hAnsi="Times New Roman" w:cs="Times New Roman"/>
          <w:b/>
          <w:sz w:val="24"/>
          <w:szCs w:val="24"/>
        </w:rPr>
      </w:pPr>
    </w:p>
    <w:p w14:paraId="6DC55951" w14:textId="77777777" w:rsidR="00321512" w:rsidRPr="00C73BFE" w:rsidRDefault="00321512" w:rsidP="007A3984">
      <w:pPr>
        <w:spacing w:after="0" w:line="254" w:lineRule="auto"/>
        <w:rPr>
          <w:rFonts w:ascii="Times New Roman" w:hAnsi="Times New Roman" w:cs="Times New Roman"/>
          <w:b/>
          <w:sz w:val="24"/>
          <w:szCs w:val="24"/>
        </w:rPr>
      </w:pPr>
    </w:p>
    <w:p w14:paraId="47005FD4" w14:textId="77777777" w:rsidR="006F0A73" w:rsidRPr="00C73BFE" w:rsidRDefault="006F0A73" w:rsidP="007A3984">
      <w:pPr>
        <w:spacing w:after="0" w:line="254" w:lineRule="auto"/>
        <w:rPr>
          <w:rFonts w:ascii="Times New Roman" w:hAnsi="Times New Roman" w:cs="Times New Roman"/>
          <w:b/>
          <w:sz w:val="24"/>
          <w:szCs w:val="24"/>
        </w:rPr>
      </w:pPr>
    </w:p>
    <w:p w14:paraId="746914F7" w14:textId="77777777" w:rsidR="006F0A73" w:rsidRPr="00C73BFE" w:rsidRDefault="006F0A73" w:rsidP="007A3984">
      <w:pPr>
        <w:spacing w:after="0" w:line="254" w:lineRule="auto"/>
        <w:rPr>
          <w:rFonts w:ascii="Times New Roman" w:hAnsi="Times New Roman" w:cs="Times New Roman"/>
          <w:b/>
          <w:sz w:val="24"/>
          <w:szCs w:val="24"/>
        </w:rPr>
      </w:pPr>
    </w:p>
    <w:p w14:paraId="7E563679" w14:textId="77777777" w:rsidR="006F0A73" w:rsidRPr="00C73BFE" w:rsidRDefault="006F0A73" w:rsidP="007A3984">
      <w:pPr>
        <w:spacing w:after="0" w:line="254" w:lineRule="auto"/>
        <w:rPr>
          <w:rFonts w:ascii="Times New Roman" w:hAnsi="Times New Roman" w:cs="Times New Roman"/>
          <w:b/>
          <w:sz w:val="24"/>
          <w:szCs w:val="24"/>
        </w:rPr>
      </w:pPr>
    </w:p>
    <w:p w14:paraId="4C74ABC7" w14:textId="77777777" w:rsidR="006F0A73" w:rsidRPr="00C73BFE" w:rsidRDefault="006F0A73" w:rsidP="007A3984">
      <w:pPr>
        <w:spacing w:after="0" w:line="254" w:lineRule="auto"/>
        <w:rPr>
          <w:rFonts w:ascii="Times New Roman" w:hAnsi="Times New Roman" w:cs="Times New Roman"/>
          <w:b/>
          <w:sz w:val="24"/>
          <w:szCs w:val="24"/>
        </w:rPr>
      </w:pPr>
    </w:p>
    <w:p w14:paraId="32EED9D2" w14:textId="77777777" w:rsidR="006F0A73" w:rsidRPr="00C73BFE" w:rsidRDefault="006F0A73" w:rsidP="007A3984">
      <w:pPr>
        <w:spacing w:after="0" w:line="254" w:lineRule="auto"/>
        <w:rPr>
          <w:rFonts w:ascii="Times New Roman" w:hAnsi="Times New Roman" w:cs="Times New Roman"/>
          <w:b/>
          <w:sz w:val="24"/>
          <w:szCs w:val="24"/>
        </w:rPr>
      </w:pPr>
    </w:p>
    <w:p w14:paraId="10270FAE" w14:textId="77777777" w:rsidR="006F0A73" w:rsidRPr="00C73BFE" w:rsidRDefault="006F0A73" w:rsidP="007A3984">
      <w:pPr>
        <w:spacing w:after="0" w:line="254" w:lineRule="auto"/>
        <w:rPr>
          <w:rFonts w:ascii="Times New Roman" w:hAnsi="Times New Roman" w:cs="Times New Roman"/>
          <w:b/>
          <w:sz w:val="24"/>
          <w:szCs w:val="24"/>
        </w:rPr>
      </w:pPr>
    </w:p>
    <w:p w14:paraId="45913724" w14:textId="77777777" w:rsidR="006F0A73" w:rsidRPr="00C73BFE" w:rsidRDefault="006F0A73" w:rsidP="007A3984">
      <w:pPr>
        <w:spacing w:after="0" w:line="254" w:lineRule="auto"/>
        <w:rPr>
          <w:rFonts w:ascii="Times New Roman" w:hAnsi="Times New Roman" w:cs="Times New Roman"/>
          <w:b/>
          <w:sz w:val="24"/>
          <w:szCs w:val="24"/>
        </w:rPr>
      </w:pPr>
    </w:p>
    <w:p w14:paraId="6EFD2B01" w14:textId="77777777" w:rsidR="006F0A73" w:rsidRPr="00C73BFE" w:rsidRDefault="006F0A73" w:rsidP="007A3984">
      <w:pPr>
        <w:spacing w:after="0" w:line="254" w:lineRule="auto"/>
        <w:rPr>
          <w:rFonts w:ascii="Times New Roman" w:hAnsi="Times New Roman" w:cs="Times New Roman"/>
          <w:b/>
          <w:sz w:val="24"/>
          <w:szCs w:val="24"/>
        </w:rPr>
      </w:pPr>
    </w:p>
    <w:p w14:paraId="0167B7C8" w14:textId="77777777" w:rsidR="006F0A73" w:rsidRPr="00C73BFE" w:rsidRDefault="006F0A73" w:rsidP="007A3984">
      <w:pPr>
        <w:spacing w:after="0" w:line="254" w:lineRule="auto"/>
        <w:rPr>
          <w:rFonts w:ascii="Times New Roman" w:hAnsi="Times New Roman" w:cs="Times New Roman"/>
          <w:b/>
          <w:sz w:val="24"/>
          <w:szCs w:val="24"/>
        </w:rPr>
      </w:pPr>
    </w:p>
    <w:p w14:paraId="03023539" w14:textId="77777777" w:rsidR="006F0A73" w:rsidRPr="00C73BFE" w:rsidRDefault="006F0A73" w:rsidP="007A3984">
      <w:pPr>
        <w:spacing w:after="0" w:line="254" w:lineRule="auto"/>
        <w:rPr>
          <w:rFonts w:ascii="Times New Roman" w:hAnsi="Times New Roman" w:cs="Times New Roman"/>
          <w:b/>
          <w:sz w:val="24"/>
          <w:szCs w:val="24"/>
        </w:rPr>
      </w:pPr>
    </w:p>
    <w:p w14:paraId="06C07CB7" w14:textId="77777777" w:rsidR="006F0A73" w:rsidRPr="00C73BFE" w:rsidRDefault="006F0A73" w:rsidP="007A3984">
      <w:pPr>
        <w:spacing w:after="0" w:line="254" w:lineRule="auto"/>
        <w:rPr>
          <w:rFonts w:ascii="Times New Roman" w:hAnsi="Times New Roman" w:cs="Times New Roman"/>
          <w:b/>
          <w:sz w:val="24"/>
          <w:szCs w:val="24"/>
        </w:rPr>
      </w:pPr>
    </w:p>
    <w:p w14:paraId="217D2F84" w14:textId="77777777" w:rsidR="006F0A73" w:rsidRPr="00C73BFE" w:rsidRDefault="006F0A73" w:rsidP="007A3984">
      <w:pPr>
        <w:spacing w:after="0" w:line="254" w:lineRule="auto"/>
        <w:rPr>
          <w:rFonts w:ascii="Times New Roman" w:hAnsi="Times New Roman" w:cs="Times New Roman"/>
          <w:b/>
          <w:sz w:val="24"/>
          <w:szCs w:val="24"/>
        </w:rPr>
      </w:pPr>
    </w:p>
    <w:p w14:paraId="0D66B8A8" w14:textId="77777777" w:rsidR="005500FB" w:rsidRPr="00C73BFE" w:rsidRDefault="005500FB" w:rsidP="00A85614">
      <w:pPr>
        <w:spacing w:after="0" w:line="254" w:lineRule="auto"/>
        <w:rPr>
          <w:rFonts w:ascii="Times New Roman" w:hAnsi="Times New Roman" w:cs="Times New Roman"/>
          <w:b/>
          <w:sz w:val="24"/>
          <w:szCs w:val="24"/>
        </w:rPr>
      </w:pPr>
    </w:p>
    <w:p w14:paraId="0EBBD397" w14:textId="7A733529" w:rsidR="00AD2D46" w:rsidRPr="00C73BFE" w:rsidRDefault="00F86BAE" w:rsidP="00A85614">
      <w:pPr>
        <w:spacing w:after="0" w:line="254" w:lineRule="auto"/>
        <w:rPr>
          <w:rFonts w:ascii="Arial" w:hAnsi="Arial" w:cs="Arial"/>
          <w:b/>
          <w:sz w:val="24"/>
          <w:szCs w:val="24"/>
        </w:rPr>
      </w:pPr>
      <w:r w:rsidRPr="00C73BFE">
        <w:rPr>
          <w:rFonts w:ascii="Arial" w:hAnsi="Arial" w:cs="Arial"/>
          <w:b/>
          <w:sz w:val="24"/>
          <w:szCs w:val="24"/>
        </w:rPr>
        <w:t xml:space="preserve">Part 1. </w:t>
      </w:r>
      <w:r w:rsidR="00A85614" w:rsidRPr="00C73BFE">
        <w:rPr>
          <w:rFonts w:ascii="Arial" w:hAnsi="Arial" w:cs="Arial"/>
          <w:b/>
          <w:sz w:val="24"/>
          <w:szCs w:val="24"/>
        </w:rPr>
        <w:t>Stylar cu</w:t>
      </w:r>
      <w:r w:rsidR="00AD2D46" w:rsidRPr="00C73BFE">
        <w:rPr>
          <w:rFonts w:ascii="Arial" w:hAnsi="Arial" w:cs="Arial"/>
          <w:b/>
          <w:sz w:val="24"/>
          <w:szCs w:val="24"/>
        </w:rPr>
        <w:t>sp nomenclature and homologies</w:t>
      </w:r>
    </w:p>
    <w:p w14:paraId="2B6C2936" w14:textId="663C9AE6" w:rsidR="00A85614" w:rsidRPr="00C73BFE" w:rsidRDefault="00A85614" w:rsidP="00A85614">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t xml:space="preserve">The earliest definitive </w:t>
      </w:r>
      <w:proofErr w:type="spellStart"/>
      <w:r w:rsidRPr="00C73BFE">
        <w:rPr>
          <w:rFonts w:ascii="Times New Roman" w:hAnsi="Times New Roman" w:cs="Times New Roman"/>
          <w:sz w:val="24"/>
          <w:szCs w:val="24"/>
        </w:rPr>
        <w:t>metatherians</w:t>
      </w:r>
      <w:proofErr w:type="spellEnd"/>
      <w:r w:rsidRPr="00C73BFE">
        <w:rPr>
          <w:rFonts w:ascii="Times New Roman" w:hAnsi="Times New Roman" w:cs="Times New Roman"/>
          <w:sz w:val="24"/>
          <w:szCs w:val="24"/>
        </w:rPr>
        <w:t xml:space="preserve"> (e.g., </w:t>
      </w:r>
      <w:proofErr w:type="spellStart"/>
      <w:r w:rsidRPr="00C73BFE">
        <w:rPr>
          <w:rFonts w:ascii="Times New Roman" w:hAnsi="Times New Roman" w:cs="Times New Roman"/>
          <w:i/>
          <w:sz w:val="24"/>
          <w:szCs w:val="24"/>
        </w:rPr>
        <w:t>Kokopellia</w:t>
      </w:r>
      <w:proofErr w:type="spellEnd"/>
      <w:r w:rsidRPr="00C73BFE">
        <w:rPr>
          <w:rFonts w:ascii="Times New Roman" w:hAnsi="Times New Roman" w:cs="Times New Roman"/>
          <w:sz w:val="24"/>
          <w:szCs w:val="24"/>
        </w:rPr>
        <w:t xml:space="preserve">, early </w:t>
      </w:r>
      <w:proofErr w:type="spellStart"/>
      <w:r w:rsidRPr="00C73BFE">
        <w:rPr>
          <w:rFonts w:ascii="Times New Roman" w:hAnsi="Times New Roman" w:cs="Times New Roman"/>
          <w:sz w:val="24"/>
          <w:szCs w:val="24"/>
        </w:rPr>
        <w:t>deltatheroidans</w:t>
      </w:r>
      <w:proofErr w:type="spellEnd"/>
      <w:r w:rsidRPr="00C73BFE">
        <w:rPr>
          <w:rFonts w:ascii="Times New Roman" w:hAnsi="Times New Roman" w:cs="Times New Roman"/>
          <w:sz w:val="24"/>
          <w:szCs w:val="24"/>
        </w:rPr>
        <w:t xml:space="preserve">) are characterized by a well-developed stylar cusp that is connected to the </w:t>
      </w:r>
      <w:proofErr w:type="spellStart"/>
      <w:r w:rsidRPr="00C73BFE">
        <w:rPr>
          <w:rFonts w:ascii="Times New Roman" w:hAnsi="Times New Roman" w:cs="Times New Roman"/>
          <w:sz w:val="24"/>
          <w:szCs w:val="24"/>
        </w:rPr>
        <w:t>paracone</w:t>
      </w:r>
      <w:proofErr w:type="spellEnd"/>
      <w:r w:rsidRPr="00C73BFE">
        <w:rPr>
          <w:rFonts w:ascii="Times New Roman" w:hAnsi="Times New Roman" w:cs="Times New Roman"/>
          <w:sz w:val="24"/>
          <w:szCs w:val="24"/>
        </w:rPr>
        <w:t xml:space="preserve"> by the </w:t>
      </w:r>
      <w:proofErr w:type="spellStart"/>
      <w:r w:rsidRPr="00C73BFE">
        <w:rPr>
          <w:rFonts w:ascii="Times New Roman" w:hAnsi="Times New Roman" w:cs="Times New Roman"/>
          <w:sz w:val="24"/>
          <w:szCs w:val="24"/>
        </w:rPr>
        <w:t>preparacrista</w:t>
      </w:r>
      <w:proofErr w:type="spellEnd"/>
      <w:r w:rsidRPr="00C73BFE">
        <w:rPr>
          <w:rFonts w:ascii="Times New Roman" w:hAnsi="Times New Roman" w:cs="Times New Roman"/>
          <w:sz w:val="24"/>
          <w:szCs w:val="24"/>
        </w:rPr>
        <w:t>, and which is referred to as the stylocone</w:t>
      </w:r>
      <w:r w:rsidR="00E272E8" w:rsidRPr="00C73BFE">
        <w:rPr>
          <w:rFonts w:ascii="Times New Roman" w:hAnsi="Times New Roman" w:cs="Times New Roman"/>
          <w:sz w:val="24"/>
          <w:szCs w:val="24"/>
        </w:rPr>
        <w:fldChar w:fldCharType="begin">
          <w:fldData xml:space="preserve">PEVuZE5vdGU+PENpdGU+PEF1dGhvcj5DaWZlbGxpPC9BdXRob3I+PFllYXI+MTk5NzwvWWVhcj48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</w:fldData>
        </w:fldChar>
      </w:r>
      <w:r w:rsidR="007258EB" w:rsidRPr="00C73BFE">
        <w:rPr>
          <w:rFonts w:ascii="Times New Roman" w:hAnsi="Times New Roman" w:cs="Times New Roman"/>
          <w:sz w:val="24"/>
          <w:szCs w:val="24"/>
        </w:rPr>
        <w:instrText xml:space="preserve"> ADDIN EN.CITE </w:instrText>
      </w:r>
      <w:r w:rsidR="007258EB" w:rsidRPr="00C73BFE">
        <w:rPr>
          <w:rFonts w:ascii="Times New Roman" w:hAnsi="Times New Roman" w:cs="Times New Roman"/>
          <w:sz w:val="24"/>
          <w:szCs w:val="24"/>
        </w:rPr>
        <w:fldChar w:fldCharType="begin">
          <w:fldData xml:space="preserve">PEVuZE5vdGU+PENpdGU+PEF1dGhvcj5DaWZlbGxpPC9BdXRob3I+PFllYXI+MTk5NzwvWWVhcj48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</w:fldData>
        </w:fldChar>
      </w:r>
      <w:r w:rsidR="007258EB" w:rsidRPr="00C73BFE">
        <w:rPr>
          <w:rFonts w:ascii="Times New Roman" w:hAnsi="Times New Roman" w:cs="Times New Roman"/>
          <w:sz w:val="24"/>
          <w:szCs w:val="24"/>
        </w:rPr>
        <w:instrText xml:space="preserve"> ADDIN EN.CITE.DATA </w:instrText>
      </w:r>
      <w:r w:rsidR="007258EB" w:rsidRPr="00C73BFE">
        <w:rPr>
          <w:rFonts w:ascii="Times New Roman" w:hAnsi="Times New Roman" w:cs="Times New Roman"/>
          <w:sz w:val="24"/>
          <w:szCs w:val="24"/>
        </w:rPr>
      </w:r>
      <w:r w:rsidR="007258EB" w:rsidRPr="00C73BFE">
        <w:rPr>
          <w:rFonts w:ascii="Times New Roman" w:hAnsi="Times New Roman" w:cs="Times New Roman"/>
          <w:sz w:val="24"/>
          <w:szCs w:val="24"/>
        </w:rPr>
        <w:fldChar w:fldCharType="end"/>
      </w:r>
      <w:r w:rsidR="00E272E8" w:rsidRPr="00C73BFE">
        <w:rPr>
          <w:rFonts w:ascii="Times New Roman" w:hAnsi="Times New Roman" w:cs="Times New Roman"/>
          <w:sz w:val="24"/>
          <w:szCs w:val="24"/>
        </w:rPr>
      </w:r>
      <w:r w:rsidR="00E272E8"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1-3</w:t>
      </w:r>
      <w:r w:rsidR="00E272E8"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Another stylar cusp (the parastyle) may be present anterior to the </w:t>
      </w:r>
      <w:proofErr w:type="spellStart"/>
      <w:r w:rsidRPr="00C73BFE">
        <w:rPr>
          <w:rFonts w:ascii="Times New Roman" w:hAnsi="Times New Roman" w:cs="Times New Roman"/>
          <w:sz w:val="24"/>
          <w:szCs w:val="24"/>
        </w:rPr>
        <w:t>stylocone</w:t>
      </w:r>
      <w:proofErr w:type="spellEnd"/>
      <w:r w:rsidRPr="00C73BFE">
        <w:rPr>
          <w:rFonts w:ascii="Times New Roman" w:hAnsi="Times New Roman" w:cs="Times New Roman"/>
          <w:sz w:val="24"/>
          <w:szCs w:val="24"/>
        </w:rPr>
        <w:t xml:space="preserve">, at or close to the </w:t>
      </w:r>
      <w:proofErr w:type="spellStart"/>
      <w:r w:rsidRPr="00C73BFE">
        <w:rPr>
          <w:rFonts w:ascii="Times New Roman" w:hAnsi="Times New Roman" w:cs="Times New Roman"/>
          <w:sz w:val="24"/>
          <w:szCs w:val="24"/>
        </w:rPr>
        <w:t>anterobuccal</w:t>
      </w:r>
      <w:proofErr w:type="spellEnd"/>
      <w:r w:rsidRPr="00C73BFE">
        <w:rPr>
          <w:rFonts w:ascii="Times New Roman" w:hAnsi="Times New Roman" w:cs="Times New Roman"/>
          <w:sz w:val="24"/>
          <w:szCs w:val="24"/>
        </w:rPr>
        <w:t xml:space="preserve"> corner of the tooth, but there are no well-developed stylar cusps present more posteriorly, although poorly defined cuspules may sometimes be present. Later </w:t>
      </w:r>
      <w:proofErr w:type="spellStart"/>
      <w:r w:rsidRPr="00C73BFE">
        <w:rPr>
          <w:rFonts w:ascii="Times New Roman" w:hAnsi="Times New Roman" w:cs="Times New Roman"/>
          <w:sz w:val="24"/>
          <w:szCs w:val="24"/>
        </w:rPr>
        <w:t>tribosphenic</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metatherians</w:t>
      </w:r>
      <w:proofErr w:type="spellEnd"/>
      <w:r w:rsidRPr="00C73BFE">
        <w:rPr>
          <w:rFonts w:ascii="Times New Roman" w:hAnsi="Times New Roman" w:cs="Times New Roman"/>
          <w:sz w:val="24"/>
          <w:szCs w:val="24"/>
        </w:rPr>
        <w:t xml:space="preserve">, however, typically have additional, well-developed stylar cusps posterior to the </w:t>
      </w:r>
      <w:proofErr w:type="spellStart"/>
      <w:r w:rsidRPr="00C73BFE">
        <w:rPr>
          <w:rFonts w:ascii="Times New Roman" w:hAnsi="Times New Roman" w:cs="Times New Roman"/>
          <w:sz w:val="24"/>
          <w:szCs w:val="24"/>
        </w:rPr>
        <w:t>stylocone</w:t>
      </w:r>
      <w:proofErr w:type="spellEnd"/>
      <w:r w:rsidRPr="00C73BFE">
        <w:rPr>
          <w:rFonts w:ascii="Times New Roman" w:hAnsi="Times New Roman" w:cs="Times New Roman"/>
          <w:sz w:val="24"/>
          <w:szCs w:val="24"/>
        </w:rPr>
        <w:t xml:space="preserve">. Collectively, these stylar cusps are conventionally referred to as A–E, following </w:t>
      </w:r>
      <w:r w:rsidRPr="00C73BFE">
        <w:rPr>
          <w:rFonts w:ascii="Times New Roman" w:hAnsi="Times New Roman" w:cs="Times New Roman"/>
          <w:noProof/>
          <w:sz w:val="24"/>
          <w:szCs w:val="24"/>
        </w:rPr>
        <w:t>Clemens</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&lt;EndNote&gt;&lt;Cite&gt;&lt;Author&gt;Clemens&lt;/Author&gt;&lt;Year&gt;1966&lt;/Year&gt;&lt;RecNum&gt;572&lt;/RecNum&gt;&lt;DisplayText&gt;&lt;style face="superscript"&gt;4&lt;/style&gt;&lt;/DisplayText&gt;&lt;record&gt;&lt;rec-number&gt;572&lt;/rec-number&gt;&lt;foreign-keys&gt;&lt;key app="EN" db-id="0pt2zfsd4sdsrre5przprd0axzaxfxwpaw2t" timestamp="1671933269"&gt;572&lt;/key&gt;&lt;/foreign-keys&gt;&lt;ref-type name="Journal Article"&gt;17&lt;/ref-type&gt;&lt;contributors&gt;&lt;authors&gt;&lt;author&gt;Clemens, W. A.&lt;/author&gt;&lt;/authors&gt;&lt;/contributors&gt;&lt;titles&gt;&lt;title&gt;Fossil mammals of the Type Lance Formation, Wyoming. Part II: Marsupialia&lt;/title&gt;&lt;secondary-title&gt;University of California Publications in Geological Sciences&lt;/secondary-title&gt;&lt;/titles&gt;&lt;periodical&gt;&lt;full-title&gt;University of California Publications in Geological Sciences&lt;/full-title&gt;&lt;abbr-1&gt;Univ. Calif. Publ. Geol. Sci.&lt;/abbr-1&gt;&lt;/periodical&gt;&lt;pages&gt;1–122&lt;/pages&gt;&lt;volume&gt;62&lt;/volume&gt;&lt;dates&gt;&lt;year&gt;1966&lt;/year&gt;&lt;/dates&gt;&lt;urls&gt;&lt;/urls&gt;&lt;/record&gt;&lt;/Cite&gt;&lt;/EndNote&gt;</w:instrText>
      </w:r>
      <w:r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4</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based on their position on the stylar shelf relative to the paracone and metacone, as follows: stylar cusp A (or </w:t>
      </w:r>
      <w:proofErr w:type="spellStart"/>
      <w:r w:rsidRPr="00C73BFE">
        <w:rPr>
          <w:rFonts w:ascii="Times New Roman" w:hAnsi="Times New Roman" w:cs="Times New Roman"/>
          <w:sz w:val="24"/>
          <w:szCs w:val="24"/>
        </w:rPr>
        <w:t>parastyle</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anterobuccal</w:t>
      </w:r>
      <w:proofErr w:type="spellEnd"/>
      <w:r w:rsidRPr="00C73BFE">
        <w:rPr>
          <w:rFonts w:ascii="Times New Roman" w:hAnsi="Times New Roman" w:cs="Times New Roman"/>
          <w:sz w:val="24"/>
          <w:szCs w:val="24"/>
        </w:rPr>
        <w:t xml:space="preserve"> to the </w:t>
      </w:r>
      <w:proofErr w:type="spellStart"/>
      <w:r w:rsidRPr="00C73BFE">
        <w:rPr>
          <w:rFonts w:ascii="Times New Roman" w:hAnsi="Times New Roman" w:cs="Times New Roman"/>
          <w:sz w:val="24"/>
          <w:szCs w:val="24"/>
        </w:rPr>
        <w:t>paracone</w:t>
      </w:r>
      <w:proofErr w:type="spellEnd"/>
      <w:r w:rsidRPr="00C73BFE">
        <w:rPr>
          <w:rFonts w:ascii="Times New Roman" w:hAnsi="Times New Roman" w:cs="Times New Roman"/>
          <w:sz w:val="24"/>
          <w:szCs w:val="24"/>
        </w:rPr>
        <w:t xml:space="preserve">; stylar cusp B (or </w:t>
      </w:r>
      <w:proofErr w:type="spellStart"/>
      <w:r w:rsidRPr="00C73BFE">
        <w:rPr>
          <w:rFonts w:ascii="Times New Roman" w:hAnsi="Times New Roman" w:cs="Times New Roman"/>
          <w:sz w:val="24"/>
          <w:szCs w:val="24"/>
        </w:rPr>
        <w:t>stylocone</w:t>
      </w:r>
      <w:proofErr w:type="spellEnd"/>
      <w:r w:rsidRPr="00C73BFE">
        <w:rPr>
          <w:rFonts w:ascii="Times New Roman" w:hAnsi="Times New Roman" w:cs="Times New Roman"/>
          <w:sz w:val="24"/>
          <w:szCs w:val="24"/>
        </w:rPr>
        <w:t xml:space="preserve">), buccal to the paracone, and typically connected to the latter cusp by the </w:t>
      </w:r>
      <w:proofErr w:type="spellStart"/>
      <w:r w:rsidRPr="00C73BFE">
        <w:rPr>
          <w:rFonts w:ascii="Times New Roman" w:hAnsi="Times New Roman" w:cs="Times New Roman"/>
          <w:sz w:val="24"/>
          <w:szCs w:val="24"/>
        </w:rPr>
        <w:t>preparacrista</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stylar</w:t>
      </w:r>
      <w:proofErr w:type="spellEnd"/>
      <w:r w:rsidRPr="00C73BFE">
        <w:rPr>
          <w:rFonts w:ascii="Times New Roman" w:hAnsi="Times New Roman" w:cs="Times New Roman"/>
          <w:sz w:val="24"/>
          <w:szCs w:val="24"/>
        </w:rPr>
        <w:t xml:space="preserve"> cusp C (or </w:t>
      </w:r>
      <w:proofErr w:type="spellStart"/>
      <w:r w:rsidRPr="00C73BFE">
        <w:rPr>
          <w:rFonts w:ascii="Times New Roman" w:hAnsi="Times New Roman" w:cs="Times New Roman"/>
          <w:sz w:val="24"/>
          <w:szCs w:val="24"/>
        </w:rPr>
        <w:t>mesostyle</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posterobuccal</w:t>
      </w:r>
      <w:proofErr w:type="spellEnd"/>
      <w:r w:rsidRPr="00C73BFE">
        <w:rPr>
          <w:rFonts w:ascii="Times New Roman" w:hAnsi="Times New Roman" w:cs="Times New Roman"/>
          <w:sz w:val="24"/>
          <w:szCs w:val="24"/>
        </w:rPr>
        <w:t xml:space="preserve"> to the </w:t>
      </w:r>
      <w:proofErr w:type="spellStart"/>
      <w:r w:rsidRPr="00C73BFE">
        <w:rPr>
          <w:rFonts w:ascii="Times New Roman" w:hAnsi="Times New Roman" w:cs="Times New Roman"/>
          <w:sz w:val="24"/>
          <w:szCs w:val="24"/>
        </w:rPr>
        <w:t>paracone</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sz w:val="24"/>
          <w:szCs w:val="24"/>
        </w:rPr>
        <w:t>anterobuccal</w:t>
      </w:r>
      <w:proofErr w:type="spellEnd"/>
      <w:r w:rsidRPr="00C73BFE">
        <w:rPr>
          <w:rFonts w:ascii="Times New Roman" w:hAnsi="Times New Roman" w:cs="Times New Roman"/>
          <w:sz w:val="24"/>
          <w:szCs w:val="24"/>
        </w:rPr>
        <w:t xml:space="preserve"> to the </w:t>
      </w:r>
      <w:proofErr w:type="spellStart"/>
      <w:r w:rsidRPr="00C73BFE">
        <w:rPr>
          <w:rFonts w:ascii="Times New Roman" w:hAnsi="Times New Roman" w:cs="Times New Roman"/>
          <w:sz w:val="24"/>
          <w:szCs w:val="24"/>
        </w:rPr>
        <w:t>metacone</w:t>
      </w:r>
      <w:proofErr w:type="spellEnd"/>
      <w:r w:rsidRPr="00C73BFE">
        <w:rPr>
          <w:rFonts w:ascii="Times New Roman" w:hAnsi="Times New Roman" w:cs="Times New Roman"/>
          <w:sz w:val="24"/>
          <w:szCs w:val="24"/>
        </w:rPr>
        <w:t xml:space="preserve">, and at, or close to, the </w:t>
      </w:r>
      <w:proofErr w:type="spellStart"/>
      <w:r w:rsidRPr="00C73BFE">
        <w:rPr>
          <w:rFonts w:ascii="Times New Roman" w:hAnsi="Times New Roman" w:cs="Times New Roman"/>
          <w:sz w:val="24"/>
          <w:szCs w:val="24"/>
        </w:rPr>
        <w:t>ectoflexus</w:t>
      </w:r>
      <w:proofErr w:type="spellEnd"/>
      <w:r w:rsidRPr="00C73BFE">
        <w:rPr>
          <w:rFonts w:ascii="Times New Roman" w:hAnsi="Times New Roman" w:cs="Times New Roman"/>
          <w:sz w:val="24"/>
          <w:szCs w:val="24"/>
        </w:rPr>
        <w:t xml:space="preserve"> (if present); </w:t>
      </w:r>
      <w:proofErr w:type="spellStart"/>
      <w:r w:rsidRPr="00C73BFE">
        <w:rPr>
          <w:rFonts w:ascii="Times New Roman" w:hAnsi="Times New Roman" w:cs="Times New Roman"/>
          <w:sz w:val="24"/>
          <w:szCs w:val="24"/>
        </w:rPr>
        <w:t>stylar</w:t>
      </w:r>
      <w:proofErr w:type="spellEnd"/>
      <w:r w:rsidRPr="00C73BFE">
        <w:rPr>
          <w:rFonts w:ascii="Times New Roman" w:hAnsi="Times New Roman" w:cs="Times New Roman"/>
          <w:sz w:val="24"/>
          <w:szCs w:val="24"/>
        </w:rPr>
        <w:t xml:space="preserve"> cusp D, buccal to the metacone; stylar cusp E (or </w:t>
      </w:r>
      <w:proofErr w:type="spellStart"/>
      <w:r w:rsidRPr="00C73BFE">
        <w:rPr>
          <w:rFonts w:ascii="Times New Roman" w:hAnsi="Times New Roman" w:cs="Times New Roman"/>
          <w:sz w:val="24"/>
          <w:szCs w:val="24"/>
        </w:rPr>
        <w:t>metastyle</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posterobuccal</w:t>
      </w:r>
      <w:proofErr w:type="spellEnd"/>
      <w:r w:rsidRPr="00C73BFE">
        <w:rPr>
          <w:rFonts w:ascii="Times New Roman" w:hAnsi="Times New Roman" w:cs="Times New Roman"/>
          <w:sz w:val="24"/>
          <w:szCs w:val="24"/>
        </w:rPr>
        <w:t xml:space="preserve"> to the metacone. Two stylar cusps may sometimes be present in approximately the same position, for example, there are two cusps in the B position in specimens of the Late Cretaceous </w:t>
      </w:r>
      <w:r w:rsidRPr="00C73BFE">
        <w:rPr>
          <w:rFonts w:ascii="Times New Roman" w:hAnsi="Times New Roman" w:cs="Times New Roman"/>
          <w:i/>
          <w:sz w:val="24"/>
          <w:szCs w:val="24"/>
        </w:rPr>
        <w:t>Aquiladelphis</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&lt;EndNote&gt;&lt;Cite&gt;&lt;Author&gt;Davis&lt;/Author&gt;&lt;Year&gt;2007&lt;/Year&gt;&lt;RecNum&gt;605&lt;/RecNum&gt;&lt;DisplayText&gt;&lt;style face="superscript"&gt;5&lt;/style&gt;&lt;/DisplayText&gt;&lt;record&gt;&lt;rec-number&gt;605&lt;/rec-number&gt;&lt;foreign-keys&gt;&lt;key app="EN" db-id="0pt2zfsd4sdsrre5przprd0axzaxfxwpaw2t" timestamp="1678787781"&gt;605&lt;/key&gt;&lt;/foreign-keys&gt;&lt;ref-type name="Journal Article"&gt;17&lt;/ref-type&gt;&lt;contributors&gt;&lt;authors&gt;&lt;author&gt;Davis, Brian M&lt;/author&gt;&lt;/authors&gt;&lt;/contributors&gt;&lt;titles&gt;&lt;title&gt;A revision of &amp;apos;pediomyid&amp;apos; marsupials from the Late Cretaceous of North America&lt;/title&gt;&lt;secondary-title&gt;Acta Palaeontologica Polonica&lt;/secondary-title&gt;&lt;/titles&gt;&lt;periodical&gt;&lt;full-title&gt;Acta Palaeontologica Polonica&lt;/full-title&gt;&lt;abbr-1&gt;Acta Palaeontol. Pol.&lt;/abbr-1&gt;&lt;abbr-2&gt;Acta Palaeontol Pol&lt;/abbr-2&gt;&lt;/periodical&gt;&lt;volume&gt;52&lt;/volume&gt;&lt;number&gt;2&lt;/number&gt;&lt;dates&gt;&lt;year&gt;2007&lt;/year&gt;&lt;/dates&gt;&lt;isbn&gt;0567-7920&lt;/isbn&gt;&lt;urls&gt;&lt;/urls&gt;&lt;/record&gt;&lt;/Cite&gt;&lt;/EndNote&gt;</w:instrText>
      </w:r>
      <w:r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5</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and “twinned” cusps in the C position have been reported in a range of </w:t>
      </w:r>
      <w:proofErr w:type="spellStart"/>
      <w:r w:rsidRPr="00C73BFE">
        <w:rPr>
          <w:rFonts w:ascii="Times New Roman" w:hAnsi="Times New Roman" w:cs="Times New Roman"/>
          <w:sz w:val="24"/>
          <w:szCs w:val="24"/>
        </w:rPr>
        <w:t>metatherians</w:t>
      </w:r>
      <w:proofErr w:type="spellEnd"/>
      <w:r w:rsidRPr="00C73BFE">
        <w:rPr>
          <w:rFonts w:ascii="Times New Roman" w:hAnsi="Times New Roman" w:cs="Times New Roman"/>
          <w:sz w:val="24"/>
          <w:szCs w:val="24"/>
        </w:rPr>
        <w:t xml:space="preserve">. </w:t>
      </w:r>
    </w:p>
    <w:p w14:paraId="6F75BBC7" w14:textId="367CBE4E" w:rsidR="00A85614" w:rsidRPr="00C73BFE" w:rsidRDefault="00A85614" w:rsidP="00A85614">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t xml:space="preserve">However, strict application of the purely position-based nomenclature of </w:t>
      </w:r>
      <w:r w:rsidRPr="00C73BFE">
        <w:rPr>
          <w:rFonts w:ascii="Times New Roman" w:hAnsi="Times New Roman" w:cs="Times New Roman"/>
          <w:noProof/>
          <w:sz w:val="24"/>
          <w:szCs w:val="24"/>
        </w:rPr>
        <w:t>Clemens</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&lt;EndNote&gt;&lt;Cite&gt;&lt;Author&gt;Clemens&lt;/Author&gt;&lt;Year&gt;1966&lt;/Year&gt;&lt;RecNum&gt;572&lt;/RecNum&gt;&lt;DisplayText&gt;&lt;style face="superscript"&gt;4&lt;/style&gt;&lt;/DisplayText&gt;&lt;record&gt;&lt;rec-number&gt;572&lt;/rec-number&gt;&lt;foreign-keys&gt;&lt;key app="EN" db-id="0pt2zfsd4sdsrre5przprd0axzaxfxwpaw2t" timestamp="1671933269"&gt;572&lt;/key&gt;&lt;/foreign-keys&gt;&lt;ref-type name="Journal Article"&gt;17&lt;/ref-type&gt;&lt;contributors&gt;&lt;authors&gt;&lt;author&gt;Clemens, W. A.&lt;/author&gt;&lt;/authors&gt;&lt;/contributors&gt;&lt;titles&gt;&lt;title&gt;Fossil mammals of the Type Lance Formation, Wyoming. Part II: Marsupialia&lt;/title&gt;&lt;secondary-title&gt;University of California Publications in Geological Sciences&lt;/secondary-title&gt;&lt;/titles&gt;&lt;periodical&gt;&lt;full-title&gt;University of California Publications in Geological Sciences&lt;/full-title&gt;&lt;abbr-1&gt;Univ. Calif. Publ. Geol. Sci.&lt;/abbr-1&gt;&lt;/periodical&gt;&lt;pages&gt;1–122&lt;/pages&gt;&lt;volume&gt;62&lt;/volume&gt;&lt;dates&gt;&lt;year&gt;1966&lt;/year&gt;&lt;/dates&gt;&lt;urls&gt;&lt;/urls&gt;&lt;/record&gt;&lt;/Cite&gt;&lt;/EndNote&gt;</w:instrText>
      </w:r>
      <w:r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4</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for stylar cusps fails to take into account likely homologies, a point specifically acknowledged by </w:t>
      </w:r>
      <w:r w:rsidRPr="00C73BFE">
        <w:rPr>
          <w:rFonts w:ascii="Times New Roman" w:hAnsi="Times New Roman" w:cs="Times New Roman"/>
          <w:noProof/>
          <w:sz w:val="24"/>
          <w:szCs w:val="24"/>
        </w:rPr>
        <w:t>Clemens</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&lt;EndNote&gt;&lt;Cite&gt;&lt;Author&gt;Clemens&lt;/Author&gt;&lt;Year&gt;1966&lt;/Year&gt;&lt;RecNum&gt;572&lt;/RecNum&gt;&lt;DisplayText&gt;&lt;style face="superscript"&gt;4&lt;/style&gt;&lt;/DisplayText&gt;&lt;record&gt;&lt;rec-number&gt;572&lt;/rec-number&gt;&lt;foreign-keys&gt;&lt;key app="EN" db-id="0pt2zfsd4sdsrre5przprd0axzaxfxwpaw2t" timestamp="1671933269"&gt;572&lt;/key&gt;&lt;/foreign-keys&gt;&lt;ref-type name="Journal Article"&gt;17&lt;/ref-type&gt;&lt;contributors&gt;&lt;authors&gt;&lt;author&gt;Clemens, W. A.&lt;/author&gt;&lt;/authors&gt;&lt;/contributors&gt;&lt;titles&gt;&lt;title&gt;Fossil mammals of the Type Lance Formation, Wyoming. Part II: Marsupialia&lt;/title&gt;&lt;secondary-title&gt;University of California Publications in Geological Sciences&lt;/secondary-title&gt;&lt;/titles&gt;&lt;periodical&gt;&lt;full-title&gt;University of California Publications in Geological Sciences&lt;/full-title&gt;&lt;abbr-1&gt;Univ. Calif. Publ. Geol. Sci.&lt;/abbr-1&gt;&lt;/periodical&gt;&lt;pages&gt;1–122&lt;/pages&gt;&lt;volume&gt;62&lt;/volume&gt;&lt;dates&gt;&lt;year&gt;1966&lt;/year&gt;&lt;/dates&gt;&lt;urls&gt;&lt;/urls&gt;&lt;/record&gt;&lt;/Cite&gt;&lt;/EndNote&gt;</w:instrText>
      </w:r>
      <w:r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4</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himself. For example, in </w:t>
      </w:r>
      <w:proofErr w:type="spellStart"/>
      <w:r w:rsidRPr="00C73BFE">
        <w:rPr>
          <w:rFonts w:ascii="Times New Roman" w:hAnsi="Times New Roman" w:cs="Times New Roman"/>
          <w:sz w:val="24"/>
          <w:szCs w:val="24"/>
        </w:rPr>
        <w:t>dasyuromorphians</w:t>
      </w:r>
      <w:proofErr w:type="spellEnd"/>
      <w:r w:rsidRPr="00C73BFE">
        <w:rPr>
          <w:rFonts w:ascii="Times New Roman" w:hAnsi="Times New Roman" w:cs="Times New Roman"/>
          <w:sz w:val="24"/>
          <w:szCs w:val="24"/>
        </w:rPr>
        <w:t xml:space="preserve">, the large </w:t>
      </w:r>
      <w:proofErr w:type="spellStart"/>
      <w:r w:rsidRPr="00C73BFE">
        <w:rPr>
          <w:rFonts w:ascii="Times New Roman" w:hAnsi="Times New Roman" w:cs="Times New Roman"/>
          <w:sz w:val="24"/>
          <w:szCs w:val="24"/>
        </w:rPr>
        <w:t>stylar</w:t>
      </w:r>
      <w:proofErr w:type="spellEnd"/>
      <w:r w:rsidRPr="00C73BFE">
        <w:rPr>
          <w:rFonts w:ascii="Times New Roman" w:hAnsi="Times New Roman" w:cs="Times New Roman"/>
          <w:sz w:val="24"/>
          <w:szCs w:val="24"/>
        </w:rPr>
        <w:t xml:space="preserve"> cusp present in the posterior half of the stylar shelf (level with or posterior to the </w:t>
      </w:r>
      <w:proofErr w:type="spellStart"/>
      <w:r w:rsidRPr="00C73BFE">
        <w:rPr>
          <w:rFonts w:ascii="Times New Roman" w:hAnsi="Times New Roman" w:cs="Times New Roman"/>
          <w:sz w:val="24"/>
          <w:szCs w:val="24"/>
        </w:rPr>
        <w:t>ectoflexus</w:t>
      </w:r>
      <w:proofErr w:type="spellEnd"/>
      <w:r w:rsidRPr="00C73BFE">
        <w:rPr>
          <w:rFonts w:ascii="Times New Roman" w:hAnsi="Times New Roman" w:cs="Times New Roman"/>
          <w:sz w:val="24"/>
          <w:szCs w:val="24"/>
        </w:rPr>
        <w:t>) may correspond topographically to the C, D, or E positions, but appear</w:t>
      </w:r>
      <w:bookmarkStart w:id="0" w:name="_GoBack"/>
      <w:bookmarkEnd w:id="0"/>
      <w:r w:rsidRPr="00C73BFE">
        <w:rPr>
          <w:rFonts w:ascii="Times New Roman" w:hAnsi="Times New Roman" w:cs="Times New Roman"/>
          <w:sz w:val="24"/>
          <w:szCs w:val="24"/>
        </w:rPr>
        <w:t xml:space="preserve">s to be homologous in each case. In their survey of marsupials as a whole, </w:t>
      </w:r>
      <w:r w:rsidRPr="00C73BFE">
        <w:rPr>
          <w:rFonts w:ascii="Times New Roman" w:hAnsi="Times New Roman" w:cs="Times New Roman"/>
          <w:noProof/>
          <w:sz w:val="24"/>
          <w:szCs w:val="24"/>
        </w:rPr>
        <w:t>Beck</w:t>
      </w:r>
      <w:r w:rsidR="00220E66" w:rsidRPr="00C73BFE">
        <w:rPr>
          <w:rFonts w:ascii="Times New Roman" w:hAnsi="Times New Roman" w:cs="Times New Roman"/>
          <w:noProof/>
          <w:sz w:val="24"/>
          <w:szCs w:val="24"/>
        </w:rPr>
        <w:t xml:space="preserve"> et al.</w:t>
      </w:r>
      <w:r w:rsidRPr="00C73BFE">
        <w:rPr>
          <w:rFonts w:ascii="Times New Roman" w:hAnsi="Times New Roman" w:cs="Times New Roman"/>
          <w:sz w:val="24"/>
          <w:szCs w:val="24"/>
        </w:rPr>
        <w:fldChar w:fldCharType="begin"/>
      </w:r>
      <w:r w:rsidR="009E78A3" w:rsidRPr="00C73BFE">
        <w:rPr>
          <w:rFonts w:ascii="Times New Roman" w:hAnsi="Times New Roman" w:cs="Times New Roman"/>
          <w:sz w:val="24"/>
          <w:szCs w:val="24"/>
        </w:rPr>
        <w:instrText xml:space="preserve"> ADDIN EN.CITE &lt;EndNote&gt;&lt;Cite&gt;&lt;Author&gt;Beck&lt;/Author&gt;&lt;Year&gt;2022&lt;/Year&gt;&lt;RecNum&gt;494&lt;/RecNum&gt;&lt;DisplayText&gt;&lt;style face="superscript"&gt;6&lt;/style&gt;&lt;/DisplayText&gt;&lt;record&gt;&lt;rec-number&gt;494&lt;/rec-number&gt;&lt;foreign-keys&gt;&lt;key app="EN" db-id="0pt2zfsd4sdsrre5przprd0axzaxfxwpaw2t" timestamp="1656998085"&gt;494&lt;/key&gt;&lt;/foreign-keys&gt;&lt;ref-type name="Journal Article"&gt;17&lt;/ref-type&gt;&lt;contributors&gt;&lt;authors&gt;&lt;author&gt;Beck, Robin M D&lt;/author&gt;&lt;author&gt;Voss, Robert S&lt;/author&gt;&lt;author&gt;Jansa, Sharon A&lt;/author&gt;&lt;/authors&gt;&lt;/contributors&gt;&lt;titles&gt;&lt;title&gt;Craniodental morphology and phylogeny of marsupials&lt;/title&gt;&lt;secondary-title&gt;Bulletin of the American Museum of Natural History&lt;/secondary-title&gt;&lt;/titles&gt;&lt;periodical&gt;&lt;full-title&gt;Bulletin of the American Museum of Natural History&lt;/full-title&gt;&lt;abbr-1&gt;Bull. Am. Mus. Nat. Hist.&lt;/abbr-1&gt;&lt;/periodical&gt;&lt;pages&gt;1–352&lt;/pages&gt;&lt;volume&gt;457&lt;/volume&gt;&lt;number&gt;1&lt;/number&gt;&lt;dates&gt;&lt;year&gt;2022&lt;/year&gt;&lt;/dates&gt;&lt;isbn&gt;0003-0090&lt;/isbn&gt;&lt;urls&gt;&lt;/urls&gt;&lt;/record&gt;&lt;/Cite&gt;&lt;/EndNote&gt;</w:instrText>
      </w:r>
      <w:r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6</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discussed this issue, and followed a scheme in which the large cusp in the anterior half of the stylar shelf was consistently identified as stylar cusp B (with this cusp often, but not always connected to the </w:t>
      </w:r>
      <w:proofErr w:type="spellStart"/>
      <w:r w:rsidRPr="00C73BFE">
        <w:rPr>
          <w:rFonts w:ascii="Times New Roman" w:hAnsi="Times New Roman" w:cs="Times New Roman"/>
          <w:sz w:val="24"/>
          <w:szCs w:val="24"/>
        </w:rPr>
        <w:t>preparacrista</w:t>
      </w:r>
      <w:proofErr w:type="spellEnd"/>
      <w:r w:rsidRPr="00C73BFE">
        <w:rPr>
          <w:rFonts w:ascii="Times New Roman" w:hAnsi="Times New Roman" w:cs="Times New Roman"/>
          <w:sz w:val="24"/>
          <w:szCs w:val="24"/>
        </w:rPr>
        <w:t xml:space="preserve">), and the large cusp in the posterior half of the stylar shelf was consistently identified as stylar cusp D. </w:t>
      </w:r>
    </w:p>
    <w:p w14:paraId="12B1C638" w14:textId="557B1C0F" w:rsidR="00A85614" w:rsidRPr="00C73BFE" w:rsidRDefault="00A85614" w:rsidP="00A85614">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t xml:space="preserve">In the new phascolarctid described here, use of the strictly positional scheme of </w:t>
      </w:r>
      <w:r w:rsidRPr="00C73BFE">
        <w:rPr>
          <w:rFonts w:ascii="Times New Roman" w:hAnsi="Times New Roman" w:cs="Times New Roman"/>
          <w:noProof/>
          <w:sz w:val="24"/>
          <w:szCs w:val="24"/>
        </w:rPr>
        <w:t>Clemens</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&lt;EndNote&gt;&lt;Cite&gt;&lt;Author&gt;Clemens&lt;/Author&gt;&lt;Year&gt;1966&lt;/Year&gt;&lt;RecNum&gt;572&lt;/RecNum&gt;&lt;DisplayText&gt;&lt;style face="superscript"&gt;4&lt;/style&gt;&lt;/DisplayText&gt;&lt;record&gt;&lt;rec-number&gt;572&lt;/rec-number&gt;&lt;foreign-keys&gt;&lt;key app="EN" db-id="0pt2zfsd4sdsrre5przprd0axzaxfxwpaw2t" timestamp="1671933269"&gt;572&lt;/key&gt;&lt;/foreign-keys&gt;&lt;ref-type name="Journal Article"&gt;17&lt;/ref-type&gt;&lt;contributors&gt;&lt;authors&gt;&lt;author&gt;Clemens, W. A.&lt;/author&gt;&lt;/authors&gt;&lt;/contributors&gt;&lt;titles&gt;&lt;title&gt;Fossil mammals of the Type Lance Formation, Wyoming. Part II: Marsupialia&lt;/title&gt;&lt;secondary-title&gt;University of California Publications in Geological Sciences&lt;/secondary-title&gt;&lt;/titles&gt;&lt;periodical&gt;&lt;full-title&gt;University of California Publications in Geological Sciences&lt;/full-title&gt;&lt;abbr-1&gt;Univ. Calif. Publ. Geol. Sci.&lt;/abbr-1&gt;&lt;/periodical&gt;&lt;pages&gt;1–122&lt;/pages&gt;&lt;volume&gt;62&lt;/volume&gt;&lt;dates&gt;&lt;year&gt;1966&lt;/year&gt;&lt;/dates&gt;&lt;urls&gt;&lt;/urls&gt;&lt;/record&gt;&lt;/Cite&gt;&lt;/EndNote&gt;</w:instrText>
      </w:r>
      <w:r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4</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would mean that the two large cusps in the centre of the stylar shelf</w:t>
      </w:r>
      <w:r w:rsidR="00936969" w:rsidRPr="00C73BFE">
        <w:rPr>
          <w:rFonts w:ascii="Times New Roman" w:hAnsi="Times New Roman" w:cs="Times New Roman"/>
          <w:sz w:val="24"/>
          <w:szCs w:val="24"/>
        </w:rPr>
        <w:t xml:space="preserve">, both of which are posterobuccal to the </w:t>
      </w:r>
      <w:proofErr w:type="spellStart"/>
      <w:r w:rsidR="00936969" w:rsidRPr="00C73BFE">
        <w:rPr>
          <w:rFonts w:ascii="Times New Roman" w:hAnsi="Times New Roman" w:cs="Times New Roman"/>
          <w:sz w:val="24"/>
          <w:szCs w:val="24"/>
        </w:rPr>
        <w:t>paracone</w:t>
      </w:r>
      <w:proofErr w:type="spellEnd"/>
      <w:r w:rsidR="00936969" w:rsidRPr="00C73BFE">
        <w:rPr>
          <w:rFonts w:ascii="Times New Roman" w:hAnsi="Times New Roman" w:cs="Times New Roman"/>
          <w:sz w:val="24"/>
          <w:szCs w:val="24"/>
        </w:rPr>
        <w:t xml:space="preserve"> and </w:t>
      </w:r>
      <w:proofErr w:type="spellStart"/>
      <w:r w:rsidR="00936969" w:rsidRPr="00C73BFE">
        <w:rPr>
          <w:rFonts w:ascii="Times New Roman" w:hAnsi="Times New Roman" w:cs="Times New Roman"/>
          <w:sz w:val="24"/>
          <w:szCs w:val="24"/>
        </w:rPr>
        <w:t>anterobuccal</w:t>
      </w:r>
      <w:proofErr w:type="spellEnd"/>
      <w:r w:rsidRPr="00C73BFE">
        <w:rPr>
          <w:rFonts w:ascii="Times New Roman" w:hAnsi="Times New Roman" w:cs="Times New Roman"/>
          <w:sz w:val="24"/>
          <w:szCs w:val="24"/>
        </w:rPr>
        <w:t xml:space="preserve"> to the </w:t>
      </w:r>
      <w:proofErr w:type="spellStart"/>
      <w:r w:rsidRPr="00C73BFE">
        <w:rPr>
          <w:rFonts w:ascii="Times New Roman" w:hAnsi="Times New Roman" w:cs="Times New Roman"/>
          <w:sz w:val="24"/>
          <w:szCs w:val="24"/>
        </w:rPr>
        <w:t>metacone</w:t>
      </w:r>
      <w:proofErr w:type="spellEnd"/>
      <w:r w:rsidRPr="00C73BFE">
        <w:rPr>
          <w:rFonts w:ascii="Times New Roman" w:hAnsi="Times New Roman" w:cs="Times New Roman"/>
          <w:sz w:val="24"/>
          <w:szCs w:val="24"/>
        </w:rPr>
        <w:t xml:space="preserve">, would probably be identified as twinned </w:t>
      </w:r>
      <w:proofErr w:type="spellStart"/>
      <w:r w:rsidRPr="00C73BFE">
        <w:rPr>
          <w:rFonts w:ascii="Times New Roman" w:hAnsi="Times New Roman" w:cs="Times New Roman"/>
          <w:sz w:val="24"/>
          <w:szCs w:val="24"/>
        </w:rPr>
        <w:t>StC</w:t>
      </w:r>
      <w:proofErr w:type="spellEnd"/>
      <w:r w:rsidRPr="00C73BFE">
        <w:rPr>
          <w:rFonts w:ascii="Times New Roman" w:hAnsi="Times New Roman" w:cs="Times New Roman"/>
          <w:sz w:val="24"/>
          <w:szCs w:val="24"/>
        </w:rPr>
        <w:t xml:space="preserve">. Alternatively, the anterior of these two cusps (which lacks a connection to the </w:t>
      </w:r>
      <w:proofErr w:type="spellStart"/>
      <w:r w:rsidRPr="00C73BFE">
        <w:rPr>
          <w:rFonts w:ascii="Times New Roman" w:hAnsi="Times New Roman" w:cs="Times New Roman"/>
          <w:sz w:val="24"/>
          <w:szCs w:val="24"/>
        </w:rPr>
        <w:t>preparacrista</w:t>
      </w:r>
      <w:proofErr w:type="spellEnd"/>
      <w:r w:rsidRPr="00C73BFE">
        <w:rPr>
          <w:rFonts w:ascii="Times New Roman" w:hAnsi="Times New Roman" w:cs="Times New Roman"/>
          <w:sz w:val="24"/>
          <w:szCs w:val="24"/>
        </w:rPr>
        <w:t xml:space="preserve">) could be referred to as </w:t>
      </w:r>
      <w:proofErr w:type="spellStart"/>
      <w:r w:rsidRPr="00C73BFE">
        <w:rPr>
          <w:rFonts w:ascii="Times New Roman" w:hAnsi="Times New Roman" w:cs="Times New Roman"/>
          <w:sz w:val="24"/>
          <w:szCs w:val="24"/>
        </w:rPr>
        <w:t>StC</w:t>
      </w:r>
      <w:proofErr w:type="spellEnd"/>
      <w:r w:rsidRPr="00C73BFE">
        <w:rPr>
          <w:rFonts w:ascii="Times New Roman" w:hAnsi="Times New Roman" w:cs="Times New Roman"/>
          <w:sz w:val="24"/>
          <w:szCs w:val="24"/>
        </w:rPr>
        <w:t xml:space="preserve">, and the posterior cusp could be referred to as </w:t>
      </w:r>
      <w:proofErr w:type="spellStart"/>
      <w:r w:rsidRPr="00C73BFE">
        <w:rPr>
          <w:rFonts w:ascii="Times New Roman" w:hAnsi="Times New Roman" w:cs="Times New Roman"/>
          <w:sz w:val="24"/>
          <w:szCs w:val="24"/>
        </w:rPr>
        <w:t>StD.</w:t>
      </w:r>
      <w:proofErr w:type="spellEnd"/>
      <w:r w:rsidRPr="00C73BFE">
        <w:rPr>
          <w:rFonts w:ascii="Times New Roman" w:hAnsi="Times New Roman" w:cs="Times New Roman"/>
          <w:sz w:val="24"/>
          <w:szCs w:val="24"/>
        </w:rPr>
        <w:t xml:space="preserve"> However, species in the ?</w:t>
      </w:r>
      <w:proofErr w:type="spellStart"/>
      <w:r w:rsidRPr="00C73BFE">
        <w:rPr>
          <w:rFonts w:ascii="Times New Roman" w:hAnsi="Times New Roman" w:cs="Times New Roman"/>
          <w:sz w:val="24"/>
          <w:szCs w:val="24"/>
        </w:rPr>
        <w:t>wynyardiid</w:t>
      </w:r>
      <w:proofErr w:type="spellEnd"/>
      <w:r w:rsidRPr="00C73BFE">
        <w:rPr>
          <w:rFonts w:ascii="Times New Roman" w:hAnsi="Times New Roman" w:cs="Times New Roman"/>
          <w:sz w:val="24"/>
          <w:szCs w:val="24"/>
        </w:rPr>
        <w:t xml:space="preserve"> genus </w:t>
      </w:r>
      <w:proofErr w:type="spellStart"/>
      <w:r w:rsidRPr="00C73BFE">
        <w:rPr>
          <w:rFonts w:ascii="Times New Roman" w:hAnsi="Times New Roman" w:cs="Times New Roman"/>
          <w:i/>
          <w:sz w:val="24"/>
          <w:szCs w:val="24"/>
        </w:rPr>
        <w:t>Muramura</w:t>
      </w:r>
      <w:proofErr w:type="spellEnd"/>
      <w:r w:rsidRPr="00C73BFE">
        <w:rPr>
          <w:rFonts w:ascii="Times New Roman" w:hAnsi="Times New Roman" w:cs="Times New Roman"/>
          <w:sz w:val="24"/>
          <w:szCs w:val="24"/>
        </w:rPr>
        <w:t xml:space="preserve"> show two prominent stylar cusps, one immediately anterior to the </w:t>
      </w:r>
      <w:proofErr w:type="spellStart"/>
      <w:r w:rsidRPr="00C73BFE">
        <w:rPr>
          <w:rFonts w:ascii="Times New Roman" w:hAnsi="Times New Roman" w:cs="Times New Roman"/>
          <w:sz w:val="24"/>
          <w:szCs w:val="24"/>
        </w:rPr>
        <w:t>ectoflexus</w:t>
      </w:r>
      <w:proofErr w:type="spellEnd"/>
      <w:r w:rsidRPr="00C73BFE">
        <w:rPr>
          <w:rFonts w:ascii="Times New Roman" w:hAnsi="Times New Roman" w:cs="Times New Roman"/>
          <w:sz w:val="24"/>
          <w:szCs w:val="24"/>
        </w:rPr>
        <w:t xml:space="preserve"> and one immediately posterior, that are plausibly homologous based on their overall morphology with those of </w:t>
      </w:r>
      <w:proofErr w:type="spellStart"/>
      <w:r w:rsidRPr="00C73BFE">
        <w:rPr>
          <w:rFonts w:ascii="Times New Roman" w:hAnsi="Times New Roman" w:cs="Times New Roman"/>
          <w:i/>
          <w:sz w:val="24"/>
          <w:szCs w:val="24"/>
        </w:rPr>
        <w:t>Lumakoala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and yet the anterior of these is connected to the </w:t>
      </w:r>
      <w:proofErr w:type="spellStart"/>
      <w:r w:rsidRPr="00C73BFE">
        <w:rPr>
          <w:rFonts w:ascii="Times New Roman" w:hAnsi="Times New Roman" w:cs="Times New Roman"/>
          <w:sz w:val="24"/>
          <w:szCs w:val="24"/>
        </w:rPr>
        <w:t>preparacrista</w:t>
      </w:r>
      <w:proofErr w:type="spellEnd"/>
      <w:r w:rsidR="00E272E8" w:rsidRPr="00C73BFE">
        <w:rPr>
          <w:rFonts w:ascii="Times New Roman" w:hAnsi="Times New Roman" w:cs="Times New Roman"/>
          <w:sz w:val="24"/>
          <w:szCs w:val="24"/>
        </w:rPr>
        <w:t xml:space="preserve"> (see </w:t>
      </w:r>
      <w:proofErr w:type="spellStart"/>
      <w:r w:rsidR="00E272E8" w:rsidRPr="00C73BFE">
        <w:rPr>
          <w:rFonts w:ascii="Times New Roman" w:hAnsi="Times New Roman" w:cs="Times New Roman"/>
          <w:sz w:val="24"/>
          <w:szCs w:val="24"/>
        </w:rPr>
        <w:t>Pledge</w:t>
      </w:r>
      <w:r w:rsidR="00E272E8" w:rsidRPr="00C73BFE">
        <w:rPr>
          <w:rFonts w:ascii="Times New Roman" w:hAnsi="Times New Roman" w:cs="Times New Roman"/>
          <w:sz w:val="24"/>
          <w:szCs w:val="24"/>
        </w:rPr>
        <w:fldChar w:fldCharType="begin"/>
      </w:r>
      <w:r w:rsidR="009E78A3" w:rsidRPr="00C73BFE">
        <w:rPr>
          <w:rFonts w:ascii="Times New Roman" w:hAnsi="Times New Roman" w:cs="Times New Roman"/>
          <w:sz w:val="24"/>
          <w:szCs w:val="24"/>
        </w:rPr>
        <w:instrText xml:space="preserve"> ADDIN EN.CITE &lt;EndNote&gt;&lt;Cite&gt;&lt;Author&gt;Pledge&lt;/Author&gt;&lt;Year&gt;2003&lt;/Year&gt;&lt;RecNum&gt;332&lt;/RecNum&gt;&lt;DisplayText&gt;&lt;style face="superscript"&gt;7&lt;/style&gt;&lt;/DisplayText&gt;&lt;record&gt;&lt;rec-number&gt;332&lt;/rec-number&gt;&lt;foreign-keys&gt;&lt;key app="EN" db-id="0pt2zfsd4sdsrre5przprd0axzaxfxwpaw2t" timestamp="1619576521"&gt;332&lt;/key&gt;&lt;/foreign-keys&gt;&lt;ref-type name="Journal Article"&gt;17&lt;/ref-type&gt;&lt;contributors&gt;&lt;authors&gt;&lt;author&gt;Pledge, N S&lt;/author&gt;&lt;/authors&gt;&lt;/contributors&gt;&lt;titles&gt;&lt;title&gt;&lt;style face="normal" font="default" size="100%"&gt;A new species of &lt;/style&gt;&lt;style face="italic" font="default" size="100%"&gt;Muramura &lt;/style&gt;&lt;style face="normal" font="default" size="100%"&gt;Pledge (Wynyardiidae: Marsupialia) from the Middle Tertiary of the Callabonna Basin, northeastern South Australia&lt;/style&gt;&lt;/title&gt;&lt;secondary-title&gt;Bulletin of the American Museum of Natural History&lt;/secondary-title&gt;&lt;/titles&gt;&lt;periodical&gt;&lt;full-title&gt;Bulletin of the American Museum of Natural History&lt;/full-title&gt;&lt;abbr-1&gt;Bull. Am. Mus. Nat. Hist.&lt;/abbr-1&gt;&lt;/periodical&gt;&lt;pages&gt;541–555&lt;/pages&gt;&lt;volume&gt;279&lt;/volume&gt;&lt;dates&gt;&lt;year&gt;2003&lt;/year&gt;&lt;/dates&gt;&lt;isbn&gt;0003-0090&lt;/isbn&gt;&lt;urls&gt;&lt;/urls&gt;&lt;/record&gt;&lt;/Cite&gt;&lt;/EndNote&gt;</w:instrText>
      </w:r>
      <w:r w:rsidR="00E272E8"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7</w:t>
      </w:r>
      <w:proofErr w:type="spellEnd"/>
      <w:r w:rsidR="00E272E8" w:rsidRPr="00C73BFE">
        <w:rPr>
          <w:rFonts w:ascii="Times New Roman" w:hAnsi="Times New Roman" w:cs="Times New Roman"/>
          <w:sz w:val="24"/>
          <w:szCs w:val="24"/>
        </w:rPr>
        <w:fldChar w:fldCharType="end"/>
      </w:r>
      <w:r w:rsidR="00E272E8" w:rsidRPr="00C73BFE">
        <w:rPr>
          <w:rFonts w:ascii="Times New Roman" w:hAnsi="Times New Roman" w:cs="Times New Roman"/>
          <w:sz w:val="24"/>
          <w:szCs w:val="24"/>
        </w:rPr>
        <w:t>: fig. 19.2)</w:t>
      </w:r>
      <w:r w:rsidRPr="00C73BFE">
        <w:rPr>
          <w:rFonts w:ascii="Times New Roman" w:hAnsi="Times New Roman" w:cs="Times New Roman"/>
          <w:sz w:val="24"/>
          <w:szCs w:val="24"/>
        </w:rPr>
        <w:t xml:space="preserve">. Thus, the presence or absence of a connection to the </w:t>
      </w:r>
      <w:proofErr w:type="spellStart"/>
      <w:r w:rsidRPr="00C73BFE">
        <w:rPr>
          <w:rFonts w:ascii="Times New Roman" w:hAnsi="Times New Roman" w:cs="Times New Roman"/>
          <w:sz w:val="24"/>
          <w:szCs w:val="24"/>
        </w:rPr>
        <w:t>preparacrista</w:t>
      </w:r>
      <w:proofErr w:type="spellEnd"/>
      <w:r w:rsidRPr="00C73BFE">
        <w:rPr>
          <w:rFonts w:ascii="Times New Roman" w:hAnsi="Times New Roman" w:cs="Times New Roman"/>
          <w:sz w:val="24"/>
          <w:szCs w:val="24"/>
        </w:rPr>
        <w:t xml:space="preserve"> does not appear to be a robust criterion for determining whether a </w:t>
      </w:r>
      <w:proofErr w:type="spellStart"/>
      <w:r w:rsidRPr="00C73BFE">
        <w:rPr>
          <w:rFonts w:ascii="Times New Roman" w:hAnsi="Times New Roman" w:cs="Times New Roman"/>
          <w:sz w:val="24"/>
          <w:szCs w:val="24"/>
        </w:rPr>
        <w:t>stylar</w:t>
      </w:r>
      <w:proofErr w:type="spellEnd"/>
      <w:r w:rsidRPr="00C73BFE">
        <w:rPr>
          <w:rFonts w:ascii="Times New Roman" w:hAnsi="Times New Roman" w:cs="Times New Roman"/>
          <w:sz w:val="24"/>
          <w:szCs w:val="24"/>
        </w:rPr>
        <w:t xml:space="preserve"> cusp as </w:t>
      </w:r>
      <w:proofErr w:type="spellStart"/>
      <w:r w:rsidRPr="00C73BFE">
        <w:rPr>
          <w:rFonts w:ascii="Times New Roman" w:hAnsi="Times New Roman" w:cs="Times New Roman"/>
          <w:sz w:val="24"/>
          <w:szCs w:val="24"/>
        </w:rPr>
        <w:t>StB</w:t>
      </w:r>
      <w:proofErr w:type="spellEnd"/>
      <w:r w:rsidRPr="00C73BFE">
        <w:rPr>
          <w:rFonts w:ascii="Times New Roman" w:hAnsi="Times New Roman" w:cs="Times New Roman"/>
          <w:sz w:val="24"/>
          <w:szCs w:val="24"/>
        </w:rPr>
        <w:t xml:space="preserve"> </w:t>
      </w:r>
      <w:r w:rsidR="00E272E8" w:rsidRPr="00C73BFE">
        <w:rPr>
          <w:rFonts w:ascii="Times New Roman" w:hAnsi="Times New Roman" w:cs="Times New Roman"/>
          <w:sz w:val="24"/>
          <w:szCs w:val="24"/>
        </w:rPr>
        <w:t xml:space="preserve">(see </w:t>
      </w:r>
      <w:proofErr w:type="spellStart"/>
      <w:r w:rsidR="00E272E8" w:rsidRPr="00C73BFE">
        <w:rPr>
          <w:rFonts w:ascii="Times New Roman" w:hAnsi="Times New Roman" w:cs="Times New Roman"/>
          <w:sz w:val="24"/>
          <w:szCs w:val="24"/>
        </w:rPr>
        <w:t>Clemens</w:t>
      </w:r>
      <w:r w:rsidR="00E272E8"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&lt;EndNote&gt;&lt;Cite&gt;&lt;Author&gt;Clemens&lt;/Author&gt;&lt;Year&gt;1966&lt;/Year&gt;&lt;RecNum&gt;572&lt;/RecNum&gt;&lt;DisplayText&gt;&lt;style face="superscript"&gt;4&lt;/style&gt;&lt;/DisplayText&gt;&lt;record&gt;&lt;rec-number&gt;572&lt;/rec-number&gt;&lt;foreign-keys&gt;&lt;key app="EN" db-id="0pt2zfsd4sdsrre5przprd0axzaxfxwpaw2t" timestamp="1671933269"&gt;572&lt;/key&gt;&lt;/foreign-keys&gt;&lt;ref-type name="Journal Article"&gt;17&lt;/ref-type&gt;&lt;contributors&gt;&lt;authors&gt;&lt;author&gt;Clemens, W. A.&lt;/author&gt;&lt;/authors&gt;&lt;/contributors&gt;&lt;titles&gt;&lt;title&gt;Fossil mammals of the Type Lance Formation, Wyoming. Part II: Marsupialia&lt;/title&gt;&lt;secondary-title&gt;University of California Publications in Geological Sciences&lt;/secondary-title&gt;&lt;/titles&gt;&lt;periodical&gt;&lt;full-title&gt;University of California Publications in Geological Sciences&lt;/full-title&gt;&lt;abbr-1&gt;Univ. Calif. Publ. Geol. Sci.&lt;/abbr-1&gt;&lt;/periodical&gt;&lt;pages&gt;1–122&lt;/pages&gt;&lt;volume&gt;62&lt;/volume&gt;&lt;dates&gt;&lt;year&gt;1966&lt;/year&gt;&lt;/dates&gt;&lt;urls&gt;&lt;/urls&gt;&lt;/record&gt;&lt;/Cite&gt;&lt;/EndNote&gt;</w:instrText>
      </w:r>
      <w:r w:rsidR="00E272E8"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4</w:t>
      </w:r>
      <w:proofErr w:type="spellEnd"/>
      <w:r w:rsidR="00E272E8" w:rsidRPr="00C73BFE">
        <w:rPr>
          <w:rFonts w:ascii="Times New Roman" w:hAnsi="Times New Roman" w:cs="Times New Roman"/>
          <w:sz w:val="24"/>
          <w:szCs w:val="24"/>
        </w:rPr>
        <w:fldChar w:fldCharType="end"/>
      </w:r>
      <w:r w:rsidR="009C405B" w:rsidRPr="00C73BFE">
        <w:rPr>
          <w:rFonts w:ascii="Times New Roman" w:hAnsi="Times New Roman" w:cs="Times New Roman"/>
          <w:sz w:val="24"/>
          <w:szCs w:val="24"/>
        </w:rPr>
        <w:t>: 3; Beck</w:t>
      </w:r>
      <w:r w:rsidR="00047C15" w:rsidRPr="00C73BFE">
        <w:rPr>
          <w:rFonts w:ascii="Times New Roman" w:hAnsi="Times New Roman" w:cs="Times New Roman"/>
          <w:sz w:val="24"/>
          <w:szCs w:val="24"/>
        </w:rPr>
        <w:t xml:space="preserve"> </w:t>
      </w:r>
      <w:r w:rsidR="001A1A2E" w:rsidRPr="00C73BFE">
        <w:rPr>
          <w:rFonts w:ascii="Times New Roman" w:hAnsi="Times New Roman" w:cs="Times New Roman"/>
          <w:sz w:val="24"/>
          <w:szCs w:val="24"/>
        </w:rPr>
        <w:t>et al.</w:t>
      </w:r>
      <w:r w:rsidR="001A1A2E" w:rsidRPr="00C73BFE">
        <w:rPr>
          <w:rFonts w:ascii="Times New Roman" w:hAnsi="Times New Roman" w:cs="Times New Roman"/>
          <w:sz w:val="24"/>
          <w:szCs w:val="24"/>
        </w:rPr>
        <w:fldChar w:fldCharType="begin"/>
      </w:r>
      <w:r w:rsidR="009E78A3" w:rsidRPr="00C73BFE">
        <w:rPr>
          <w:rFonts w:ascii="Times New Roman" w:hAnsi="Times New Roman" w:cs="Times New Roman"/>
          <w:sz w:val="24"/>
          <w:szCs w:val="24"/>
        </w:rPr>
        <w:instrText xml:space="preserve"> ADDIN EN.CITE &lt;EndNote&gt;&lt;Cite&gt;&lt;Author&gt;Beck&lt;/Author&gt;&lt;Year&gt;2008&lt;/Year&gt;&lt;RecNum&gt;454&lt;/RecNum&gt;&lt;DisplayText&gt;&lt;style face="superscript"&gt;8&lt;/style&gt;&lt;/DisplayText&gt;&lt;record&gt;&lt;rec-number&gt;454&lt;/rec-number&gt;&lt;foreign-keys&gt;&lt;key app="EN" db-id="0pt2zfsd4sdsrre5przprd0axzaxfxwpaw2t" timestamp="1640401655"&gt;454&lt;/key&gt;&lt;/foreign-keys&gt;&lt;ref-type name="Journal Article"&gt;17&lt;/ref-type&gt;&lt;contributors&gt;&lt;authors&gt;&lt;author&gt;Beck, Robin M D&lt;/author&gt;&lt;author&gt;Archer, Michael&lt;/author&gt;&lt;author&gt;Godthelp, Henk&lt;/author&gt;&lt;author&gt;Mackness, Brian S&lt;/author&gt;&lt;author&gt;Hand, Suzanne J&lt;/author&gt;&lt;author&gt;Muirhead, Jeannette&lt;/author&gt;&lt;/authors&gt;&lt;/contributors&gt;&lt;titles&gt;&lt;title&gt;A bizarre new family of Marsupialia (incertae sedis) from the Early Pliocene of Northeastern Australia: implications for the phylogeny of bunodont marsupials&lt;/title&gt;&lt;secondary-title&gt;Journal of Paleontology&lt;/secondary-title&gt;&lt;/titles&gt;&lt;periodical&gt;&lt;full-title&gt;Journal of Paleontology&lt;/full-title&gt;&lt;abbr-1&gt;J. Paleontol.&lt;/abbr-1&gt;&lt;abbr-2&gt;J Paleontol&lt;/abbr-2&gt;&lt;/periodical&gt;&lt;pages&gt;749–762&lt;/pages&gt;&lt;volume&gt;82&lt;/volume&gt;&lt;number&gt;4&lt;/number&gt;&lt;dates&gt;&lt;year&gt;2008&lt;/year&gt;&lt;/dates&gt;&lt;isbn&gt;0022-3360&lt;/isbn&gt;&lt;urls&gt;&lt;/urls&gt;&lt;/record&gt;&lt;/Cite&gt;&lt;/EndNote&gt;</w:instrText>
      </w:r>
      <w:r w:rsidR="001A1A2E" w:rsidRPr="00C73BFE">
        <w:rPr>
          <w:rFonts w:ascii="Times New Roman" w:hAnsi="Times New Roman" w:cs="Times New Roman"/>
          <w:sz w:val="24"/>
          <w:szCs w:val="24"/>
        </w:rPr>
        <w:fldChar w:fldCharType="separate"/>
      </w:r>
      <w:r w:rsidR="001A1A2E" w:rsidRPr="00C73BFE">
        <w:rPr>
          <w:rFonts w:ascii="Times New Roman" w:hAnsi="Times New Roman" w:cs="Times New Roman"/>
          <w:noProof/>
          <w:sz w:val="24"/>
          <w:szCs w:val="24"/>
          <w:vertAlign w:val="superscript"/>
        </w:rPr>
        <w:t>8</w:t>
      </w:r>
      <w:r w:rsidR="001A1A2E" w:rsidRPr="00C73BFE">
        <w:rPr>
          <w:rFonts w:ascii="Times New Roman" w:hAnsi="Times New Roman" w:cs="Times New Roman"/>
          <w:sz w:val="24"/>
          <w:szCs w:val="24"/>
        </w:rPr>
        <w:fldChar w:fldCharType="end"/>
      </w:r>
      <w:r w:rsidR="001A1A2E" w:rsidRPr="00C73BFE">
        <w:rPr>
          <w:rFonts w:ascii="Times New Roman" w:hAnsi="Times New Roman" w:cs="Times New Roman"/>
          <w:sz w:val="24"/>
          <w:szCs w:val="24"/>
        </w:rPr>
        <w:t>:</w:t>
      </w:r>
      <w:r w:rsidRPr="00C73BFE">
        <w:rPr>
          <w:rFonts w:ascii="Times New Roman" w:hAnsi="Times New Roman" w:cs="Times New Roman"/>
          <w:sz w:val="24"/>
          <w:szCs w:val="24"/>
        </w:rPr>
        <w:t xml:space="preserve"> 756). Under </w:t>
      </w:r>
      <w:r w:rsidR="00EE48A0" w:rsidRPr="00C73BFE">
        <w:rPr>
          <w:rFonts w:ascii="Times New Roman" w:hAnsi="Times New Roman" w:cs="Times New Roman"/>
          <w:sz w:val="24"/>
          <w:szCs w:val="24"/>
        </w:rPr>
        <w:t xml:space="preserve">the scheme of </w:t>
      </w:r>
      <w:r w:rsidRPr="00C73BFE">
        <w:rPr>
          <w:rFonts w:ascii="Times New Roman" w:hAnsi="Times New Roman" w:cs="Times New Roman"/>
          <w:sz w:val="24"/>
          <w:szCs w:val="24"/>
        </w:rPr>
        <w:t>Beck et al.</w:t>
      </w:r>
      <w:r w:rsidRPr="00C73BFE">
        <w:rPr>
          <w:rFonts w:ascii="Times New Roman" w:hAnsi="Times New Roman" w:cs="Times New Roman"/>
          <w:sz w:val="24"/>
          <w:szCs w:val="24"/>
        </w:rPr>
        <w:fldChar w:fldCharType="begin"/>
      </w:r>
      <w:r w:rsidR="009E78A3" w:rsidRPr="00C73BFE">
        <w:rPr>
          <w:rFonts w:ascii="Times New Roman" w:hAnsi="Times New Roman" w:cs="Times New Roman"/>
          <w:sz w:val="24"/>
          <w:szCs w:val="24"/>
        </w:rPr>
        <w:instrText xml:space="preserve"> ADDIN EN.CITE &lt;EndNote&gt;&lt;Cite&gt;&lt;Author&gt;Beck&lt;/Author&gt;&lt;Year&gt;2022&lt;/Year&gt;&lt;RecNum&gt;494&lt;/RecNum&gt;&lt;DisplayText&gt;&lt;style face="superscript"&gt;6&lt;/style&gt;&lt;/DisplayText&gt;&lt;record&gt;&lt;rec-number&gt;494&lt;/rec-number&gt;&lt;foreign-keys&gt;&lt;key app="EN" db-id="0pt2zfsd4sdsrre5przprd0axzaxfxwpaw2t" timestamp="1656998085"&gt;494&lt;/key&gt;&lt;/foreign-keys&gt;&lt;ref-type name="Journal Article"&gt;17&lt;/ref-type&gt;&lt;contributors&gt;&lt;authors&gt;&lt;author&gt;Beck, Robin M D&lt;/author&gt;&lt;author&gt;Voss, Robert S&lt;/author&gt;&lt;author&gt;Jansa, Sharon A&lt;/author&gt;&lt;/authors&gt;&lt;/contributors&gt;&lt;titles&gt;&lt;title&gt;Craniodental morphology and phylogeny of marsupials&lt;/title&gt;&lt;secondary-title&gt;Bulletin of the American Museum of Natural History&lt;/secondary-title&gt;&lt;/titles&gt;&lt;periodical&gt;&lt;full-title&gt;Bulletin of the American Museum of Natural History&lt;/full-title&gt;&lt;abbr-1&gt;Bull. Am. Mus. Nat. Hist.&lt;/abbr-1&gt;&lt;/periodical&gt;&lt;pages&gt;1–352&lt;/pages&gt;&lt;volume&gt;457&lt;/volume&gt;&lt;number&gt;1&lt;/number&gt;&lt;dates&gt;&lt;year&gt;2022&lt;/year&gt;&lt;/dates&gt;&lt;isbn&gt;0003-0090&lt;/isbn&gt;&lt;urls&gt;&lt;/urls&gt;&lt;/record&gt;&lt;/Cite&gt;&lt;/EndNote&gt;</w:instrText>
      </w:r>
      <w:r w:rsidRPr="00C73BFE">
        <w:rPr>
          <w:rFonts w:ascii="Times New Roman" w:hAnsi="Times New Roman" w:cs="Times New Roman"/>
          <w:sz w:val="24"/>
          <w:szCs w:val="24"/>
        </w:rPr>
        <w:fldChar w:fldCharType="separate"/>
      </w:r>
      <w:r w:rsidR="00C812E1" w:rsidRPr="00C73BFE">
        <w:rPr>
          <w:rFonts w:ascii="Times New Roman" w:hAnsi="Times New Roman" w:cs="Times New Roman"/>
          <w:noProof/>
          <w:sz w:val="24"/>
          <w:szCs w:val="24"/>
          <w:vertAlign w:val="superscript"/>
        </w:rPr>
        <w:t>6</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the two prominent stylar cusps in </w:t>
      </w:r>
      <w:r w:rsidRPr="00C73BFE">
        <w:rPr>
          <w:rFonts w:ascii="Times New Roman" w:hAnsi="Times New Roman" w:cs="Times New Roman"/>
          <w:i/>
          <w:sz w:val="24"/>
          <w:szCs w:val="24"/>
        </w:rPr>
        <w:t xml:space="preserve">L.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would be identified as </w:t>
      </w:r>
      <w:proofErr w:type="spellStart"/>
      <w:r w:rsidRPr="00C73BFE">
        <w:rPr>
          <w:rFonts w:ascii="Times New Roman" w:hAnsi="Times New Roman" w:cs="Times New Roman"/>
          <w:sz w:val="24"/>
          <w:szCs w:val="24"/>
        </w:rPr>
        <w:t>StB</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sz w:val="24"/>
          <w:szCs w:val="24"/>
        </w:rPr>
        <w:t>StD</w:t>
      </w:r>
      <w:proofErr w:type="spellEnd"/>
      <w:r w:rsidRPr="00C73BFE">
        <w:rPr>
          <w:rFonts w:ascii="Times New Roman" w:hAnsi="Times New Roman" w:cs="Times New Roman"/>
          <w:sz w:val="24"/>
          <w:szCs w:val="24"/>
        </w:rPr>
        <w:t>, and hence sharing at least primary homology (</w:t>
      </w:r>
      <w:proofErr w:type="spellStart"/>
      <w:r w:rsidRPr="00C73BFE">
        <w:rPr>
          <w:rFonts w:ascii="Times New Roman" w:hAnsi="Times New Roman" w:cs="Times New Roman"/>
          <w:sz w:val="24"/>
          <w:szCs w:val="24"/>
        </w:rPr>
        <w:t>sensu</w:t>
      </w:r>
      <w:proofErr w:type="spellEnd"/>
      <w:r w:rsidRPr="00C73BFE">
        <w:rPr>
          <w:rFonts w:ascii="Times New Roman" w:hAnsi="Times New Roman" w:cs="Times New Roman"/>
          <w:sz w:val="24"/>
          <w:szCs w:val="24"/>
        </w:rPr>
        <w:t xml:space="preserve"> </w:t>
      </w:r>
      <w:r w:rsidRPr="00C73BFE">
        <w:rPr>
          <w:rFonts w:ascii="Times New Roman" w:hAnsi="Times New Roman" w:cs="Times New Roman"/>
          <w:noProof/>
          <w:sz w:val="24"/>
          <w:szCs w:val="24"/>
        </w:rPr>
        <w:t>de Pinna</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&lt;EndNote&gt;&lt;Cite&gt;&lt;Author&gt;de Pinna&lt;/Author&gt;&lt;Year&gt;1991&lt;/Year&gt;&lt;RecNum&gt;606&lt;/RecNum&gt;&lt;DisplayText&gt;&lt;style face="superscript"&gt;9&lt;/style&gt;&lt;/DisplayText&gt;&lt;record&gt;&lt;rec-number&gt;606&lt;/rec-number&gt;&lt;foreign-keys&gt;&lt;key app="EN" db-id="0pt2zfsd4sdsrre5przprd0axzaxfxwpaw2t" timestamp="1678788535"&gt;606&lt;/key&gt;&lt;/foreign-keys&gt;&lt;ref-type name="Journal Article"&gt;17&lt;/ref-type&gt;&lt;contributors&gt;&lt;authors&gt;&lt;author&gt;de Pinna, Mario C C&lt;/author&gt;&lt;/authors&gt;&lt;/contributors&gt;&lt;titles&gt;&lt;title&gt;Concepts and tests of homology in the cladistic paradigm&lt;/title&gt;&lt;secondary-title&gt;Cladistics&lt;/secondary-title&gt;&lt;/titles&gt;&lt;periodical&gt;&lt;full-title&gt;Cladistics&lt;/full-title&gt;&lt;abbr-1&gt;Cladistics&lt;/abbr-1&gt;&lt;abbr-2&gt;Cladistics&lt;/abbr-2&gt;&lt;/periodical&gt;&lt;pages&gt;367–394&lt;/pages&gt;&lt;volume&gt;7&lt;/volume&gt;&lt;number&gt;4&lt;/number&gt;&lt;dates&gt;&lt;year&gt;1991&lt;/year&gt;&lt;/dates&gt;&lt;isbn&gt;0748-3007&lt;/isbn&gt;&lt;urls&gt;&lt;/urls&gt;&lt;/record&gt;&lt;/Cite&gt;&lt;/EndNote&gt;</w:instrText>
      </w:r>
      <w:r w:rsidRPr="00C73BFE">
        <w:rPr>
          <w:rFonts w:ascii="Times New Roman" w:hAnsi="Times New Roman" w:cs="Times New Roman"/>
          <w:sz w:val="24"/>
          <w:szCs w:val="24"/>
        </w:rPr>
        <w:fldChar w:fldCharType="separate"/>
      </w:r>
      <w:r w:rsidR="001A1A2E" w:rsidRPr="00C73BFE">
        <w:rPr>
          <w:rFonts w:ascii="Times New Roman" w:hAnsi="Times New Roman" w:cs="Times New Roman"/>
          <w:noProof/>
          <w:sz w:val="24"/>
          <w:szCs w:val="24"/>
          <w:vertAlign w:val="superscript"/>
        </w:rPr>
        <w:t>9</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with the two enlarged stylar cusps seen in many </w:t>
      </w:r>
      <w:proofErr w:type="spellStart"/>
      <w:r w:rsidRPr="00C73BFE">
        <w:rPr>
          <w:rFonts w:ascii="Times New Roman" w:hAnsi="Times New Roman" w:cs="Times New Roman"/>
          <w:sz w:val="24"/>
          <w:szCs w:val="24"/>
        </w:rPr>
        <w:t>peramelemorphians</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paucituberculatans</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polydolopimorphians</w:t>
      </w:r>
      <w:proofErr w:type="spellEnd"/>
      <w:r w:rsidRPr="00C73BFE">
        <w:rPr>
          <w:rFonts w:ascii="Times New Roman" w:hAnsi="Times New Roman" w:cs="Times New Roman"/>
          <w:sz w:val="24"/>
          <w:szCs w:val="24"/>
        </w:rPr>
        <w:t xml:space="preserve">, and several other </w:t>
      </w:r>
      <w:proofErr w:type="spellStart"/>
      <w:r w:rsidRPr="00C73BFE">
        <w:rPr>
          <w:rFonts w:ascii="Times New Roman" w:hAnsi="Times New Roman" w:cs="Times New Roman"/>
          <w:sz w:val="24"/>
          <w:szCs w:val="24"/>
        </w:rPr>
        <w:t>bunodont</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metatherian</w:t>
      </w:r>
      <w:proofErr w:type="spellEnd"/>
      <w:r w:rsidRPr="00C73BFE">
        <w:rPr>
          <w:rFonts w:ascii="Times New Roman" w:hAnsi="Times New Roman" w:cs="Times New Roman"/>
          <w:sz w:val="24"/>
          <w:szCs w:val="24"/>
        </w:rPr>
        <w:t xml:space="preserve"> taxa.</w:t>
      </w:r>
    </w:p>
    <w:p w14:paraId="490E0ED0" w14:textId="77777777" w:rsidR="00A85614" w:rsidRPr="00C73BFE" w:rsidRDefault="00A85614" w:rsidP="00A85614">
      <w:pPr>
        <w:spacing w:after="0" w:line="254" w:lineRule="auto"/>
        <w:ind w:left="142" w:firstLine="284"/>
        <w:rPr>
          <w:rFonts w:ascii="Times New Roman" w:hAnsi="Times New Roman" w:cs="Times New Roman"/>
          <w:sz w:val="24"/>
          <w:szCs w:val="24"/>
        </w:rPr>
      </w:pPr>
    </w:p>
    <w:p w14:paraId="3B5B0B71" w14:textId="4CA31206" w:rsidR="00A85614" w:rsidRPr="00C73BFE" w:rsidRDefault="00F86BAE" w:rsidP="00A85614">
      <w:pPr>
        <w:spacing w:after="0" w:line="254" w:lineRule="auto"/>
        <w:rPr>
          <w:rFonts w:ascii="Arial" w:hAnsi="Arial" w:cs="Arial"/>
          <w:b/>
          <w:sz w:val="24"/>
          <w:szCs w:val="24"/>
        </w:rPr>
      </w:pPr>
      <w:r w:rsidRPr="00C73BFE">
        <w:rPr>
          <w:rFonts w:ascii="Arial" w:hAnsi="Arial" w:cs="Arial"/>
          <w:b/>
          <w:sz w:val="24"/>
          <w:szCs w:val="24"/>
        </w:rPr>
        <w:t xml:space="preserve">Part 2. </w:t>
      </w:r>
      <w:r w:rsidR="00A85614" w:rsidRPr="00C73BFE">
        <w:rPr>
          <w:rFonts w:ascii="Arial" w:hAnsi="Arial" w:cs="Arial"/>
          <w:b/>
          <w:sz w:val="24"/>
          <w:szCs w:val="24"/>
        </w:rPr>
        <w:t>Measurements and comparative specimens</w:t>
      </w:r>
    </w:p>
    <w:p w14:paraId="2ED2CBA3" w14:textId="7FBC4610" w:rsidR="00A85614" w:rsidRPr="00C73BFE" w:rsidRDefault="00A85614" w:rsidP="00A85614">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lastRenderedPageBreak/>
        <w:t xml:space="preserve">Measurements were made using </w:t>
      </w:r>
      <w:proofErr w:type="spellStart"/>
      <w:r w:rsidRPr="00C73BFE">
        <w:rPr>
          <w:rFonts w:ascii="Times New Roman" w:hAnsi="Times New Roman" w:cs="Times New Roman"/>
          <w:sz w:val="24"/>
          <w:szCs w:val="24"/>
        </w:rPr>
        <w:t>Mitutoyo</w:t>
      </w:r>
      <w:proofErr w:type="spellEnd"/>
      <w:r w:rsidRPr="00C73BFE">
        <w:rPr>
          <w:rFonts w:ascii="Times New Roman" w:hAnsi="Times New Roman" w:cs="Times New Roman"/>
          <w:sz w:val="24"/>
          <w:szCs w:val="24"/>
        </w:rPr>
        <w:t xml:space="preserve"> </w:t>
      </w:r>
      <w:r w:rsidRPr="00C73BFE">
        <w:rPr>
          <w:rFonts w:ascii="Times New Roman" w:hAnsi="Times New Roman" w:cs="Times New Roman"/>
          <w:sz w:val="24"/>
          <w:szCs w:val="24"/>
          <w:lang w:val="en-AU"/>
        </w:rPr>
        <w:t xml:space="preserve">digital </w:t>
      </w:r>
      <w:r w:rsidRPr="00C73BFE">
        <w:rPr>
          <w:rFonts w:ascii="Times New Roman" w:hAnsi="Times New Roman" w:cs="Times New Roman"/>
          <w:sz w:val="24"/>
          <w:szCs w:val="24"/>
        </w:rPr>
        <w:t xml:space="preserve">calipers (model No CD-8”C), rounded to 0.01 mm (Fig. </w:t>
      </w:r>
      <w:r w:rsidR="007C348D" w:rsidRPr="00C73BFE">
        <w:rPr>
          <w:rFonts w:ascii="Times New Roman" w:hAnsi="Times New Roman" w:cs="Times New Roman"/>
          <w:sz w:val="24"/>
          <w:szCs w:val="24"/>
        </w:rPr>
        <w:t>S</w:t>
      </w:r>
      <w:r w:rsidRPr="00C73BFE">
        <w:rPr>
          <w:rFonts w:ascii="Times New Roman" w:hAnsi="Times New Roman" w:cs="Times New Roman"/>
          <w:sz w:val="24"/>
          <w:szCs w:val="24"/>
        </w:rPr>
        <w:t xml:space="preserve">1; Table </w:t>
      </w:r>
      <w:r w:rsidR="007C348D" w:rsidRPr="00C73BFE">
        <w:rPr>
          <w:rFonts w:ascii="Times New Roman" w:hAnsi="Times New Roman" w:cs="Times New Roman"/>
          <w:sz w:val="24"/>
          <w:szCs w:val="24"/>
        </w:rPr>
        <w:t>S</w:t>
      </w:r>
      <w:r w:rsidRPr="00C73BFE">
        <w:rPr>
          <w:rFonts w:ascii="Times New Roman" w:hAnsi="Times New Roman" w:cs="Times New Roman"/>
          <w:sz w:val="24"/>
          <w:szCs w:val="24"/>
        </w:rPr>
        <w:t>1–2). Morphological comparisons were made directly from the specimens or casts thereof using an Olympus SZX12 microscope. The following exceptions drew upon published descriptions and figures</w:t>
      </w:r>
      <w:r w:rsidR="003D2DA5" w:rsidRPr="00C73BFE">
        <w:rPr>
          <w:rFonts w:ascii="Times New Roman" w:hAnsi="Times New Roman" w:cs="Times New Roman"/>
          <w:sz w:val="24"/>
          <w:szCs w:val="24"/>
        </w:rPr>
        <w:fldChar w:fldCharType="begin">
          <w:fldData xml:space="preserve">PEVuZE5vdGU+PENpdGU+PEF1dGhvcj5QcmljZTwvQXV0aG9yPjxZZWFyPjIwMTE8L1llYXI+PFJl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</w:fldData>
        </w:fldChar>
      </w:r>
      <w:r w:rsidR="00EF66ED" w:rsidRPr="00C73BFE">
        <w:rPr>
          <w:rFonts w:ascii="Times New Roman" w:hAnsi="Times New Roman" w:cs="Times New Roman"/>
          <w:sz w:val="24"/>
          <w:szCs w:val="24"/>
        </w:rPr>
        <w:instrText xml:space="preserve"> ADDIN EN.CITE </w:instrText>
      </w:r>
      <w:r w:rsidR="00EF66ED" w:rsidRPr="00C73BFE">
        <w:rPr>
          <w:rFonts w:ascii="Times New Roman" w:hAnsi="Times New Roman" w:cs="Times New Roman"/>
          <w:sz w:val="24"/>
          <w:szCs w:val="24"/>
        </w:rPr>
        <w:fldChar w:fldCharType="begin">
          <w:fldData xml:space="preserve">PEVuZE5vdGU+PENpdGU+PEF1dGhvcj5QcmljZTwvQXV0aG9yPjxZZWFyPjIwMTE8L1llYXI+PFJl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</w:fldData>
        </w:fldChar>
      </w:r>
      <w:r w:rsidR="00EF66ED" w:rsidRPr="00C73BFE">
        <w:rPr>
          <w:rFonts w:ascii="Times New Roman" w:hAnsi="Times New Roman" w:cs="Times New Roman"/>
          <w:sz w:val="24"/>
          <w:szCs w:val="24"/>
        </w:rPr>
        <w:instrText xml:space="preserve"> ADDIN EN.CITE.DATA </w:instrText>
      </w:r>
      <w:r w:rsidR="00EF66ED" w:rsidRPr="00C73BFE">
        <w:rPr>
          <w:rFonts w:ascii="Times New Roman" w:hAnsi="Times New Roman" w:cs="Times New Roman"/>
          <w:sz w:val="24"/>
          <w:szCs w:val="24"/>
        </w:rPr>
      </w:r>
      <w:r w:rsidR="00EF66ED" w:rsidRPr="00C73BFE">
        <w:rPr>
          <w:rFonts w:ascii="Times New Roman" w:hAnsi="Times New Roman" w:cs="Times New Roman"/>
          <w:sz w:val="24"/>
          <w:szCs w:val="24"/>
        </w:rPr>
        <w:fldChar w:fldCharType="end"/>
      </w:r>
      <w:r w:rsidR="003D2DA5" w:rsidRPr="00C73BFE">
        <w:rPr>
          <w:rFonts w:ascii="Times New Roman" w:hAnsi="Times New Roman" w:cs="Times New Roman"/>
          <w:sz w:val="24"/>
          <w:szCs w:val="24"/>
        </w:rPr>
      </w:r>
      <w:r w:rsidR="003D2DA5"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10-19</w:t>
      </w:r>
      <w:r w:rsidR="003D2DA5"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w:t>
      </w:r>
      <w:r w:rsidRPr="00C73BFE">
        <w:rPr>
          <w:rFonts w:ascii="Times New Roman" w:hAnsi="Times New Roman" w:cs="Times New Roman"/>
          <w:i/>
          <w:sz w:val="24"/>
          <w:szCs w:val="24"/>
        </w:rPr>
        <w:t>Priscakoala lucyturnbullae</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Nimiokoala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greystanesi</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Litokoala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kutjamarpensis</w:t>
      </w:r>
      <w:proofErr w:type="spellEnd"/>
      <w:r w:rsidRPr="00C73BFE">
        <w:rPr>
          <w:rFonts w:ascii="Times New Roman" w:hAnsi="Times New Roman" w:cs="Times New Roman"/>
          <w:sz w:val="24"/>
          <w:szCs w:val="24"/>
        </w:rPr>
        <w:t>;</w:t>
      </w:r>
      <w:r w:rsidR="00EF66ED" w:rsidRPr="00C73BFE">
        <w:rPr>
          <w:rFonts w:ascii="Times New Roman" w:hAnsi="Times New Roman" w:cs="Times New Roman"/>
          <w:sz w:val="24"/>
          <w:szCs w:val="24"/>
        </w:rPr>
        <w:t xml:space="preserve"> </w:t>
      </w:r>
      <w:proofErr w:type="spellStart"/>
      <w:r w:rsidR="00EF66ED" w:rsidRPr="00C73BFE">
        <w:rPr>
          <w:rFonts w:ascii="Times New Roman" w:hAnsi="Times New Roman" w:cs="Times New Roman"/>
          <w:i/>
          <w:sz w:val="24"/>
          <w:szCs w:val="24"/>
        </w:rPr>
        <w:t>Litokoala</w:t>
      </w:r>
      <w:proofErr w:type="spellEnd"/>
      <w:r w:rsidR="00EF66ED" w:rsidRPr="00C73BFE">
        <w:rPr>
          <w:rFonts w:ascii="Times New Roman" w:hAnsi="Times New Roman" w:cs="Times New Roman"/>
          <w:i/>
          <w:sz w:val="24"/>
          <w:szCs w:val="24"/>
        </w:rPr>
        <w:t xml:space="preserve"> </w:t>
      </w:r>
      <w:proofErr w:type="spellStart"/>
      <w:r w:rsidR="00EF66ED" w:rsidRPr="00C73BFE">
        <w:rPr>
          <w:rFonts w:ascii="Times New Roman" w:hAnsi="Times New Roman" w:cs="Times New Roman"/>
          <w:i/>
          <w:sz w:val="24"/>
          <w:szCs w:val="24"/>
        </w:rPr>
        <w:t>kutjamarpensis</w:t>
      </w:r>
      <w:proofErr w:type="spellEnd"/>
      <w:r w:rsidR="00EF66ED" w:rsidRPr="00C73BFE">
        <w:rPr>
          <w:rFonts w:ascii="Times New Roman" w:hAnsi="Times New Roman" w:cs="Times New Roman"/>
          <w:sz w:val="24"/>
          <w:szCs w:val="24"/>
        </w:rPr>
        <w:t xml:space="preserve">; </w:t>
      </w:r>
      <w:proofErr w:type="spellStart"/>
      <w:r w:rsidR="00EF66ED" w:rsidRPr="00C73BFE">
        <w:rPr>
          <w:rFonts w:ascii="Times New Roman" w:hAnsi="Times New Roman" w:cs="Times New Roman"/>
          <w:i/>
          <w:sz w:val="24"/>
          <w:szCs w:val="24"/>
        </w:rPr>
        <w:t>Litokoala</w:t>
      </w:r>
      <w:proofErr w:type="spellEnd"/>
      <w:r w:rsidR="00EF66ED" w:rsidRPr="00C73BFE">
        <w:rPr>
          <w:rFonts w:ascii="Times New Roman" w:hAnsi="Times New Roman" w:cs="Times New Roman"/>
          <w:i/>
          <w:sz w:val="24"/>
          <w:szCs w:val="24"/>
        </w:rPr>
        <w:t xml:space="preserve"> dicksmithi</w:t>
      </w:r>
      <w:r w:rsidR="00EF66ED" w:rsidRPr="00C73BFE">
        <w:rPr>
          <w:rFonts w:ascii="Times New Roman" w:hAnsi="Times New Roman" w:cs="Times New Roman"/>
          <w:sz w:val="24"/>
          <w:szCs w:val="24"/>
        </w:rPr>
        <w:t xml:space="preserve">; </w:t>
      </w:r>
      <w:proofErr w:type="spellStart"/>
      <w:r w:rsidR="00EF66ED" w:rsidRPr="00C73BFE">
        <w:rPr>
          <w:rFonts w:ascii="Times New Roman" w:hAnsi="Times New Roman" w:cs="Times New Roman"/>
          <w:i/>
          <w:sz w:val="24"/>
          <w:szCs w:val="24"/>
        </w:rPr>
        <w:t>Litokoala</w:t>
      </w:r>
      <w:proofErr w:type="spellEnd"/>
      <w:r w:rsidR="00EF66ED" w:rsidRPr="00C73BFE">
        <w:rPr>
          <w:rFonts w:ascii="Times New Roman" w:hAnsi="Times New Roman" w:cs="Times New Roman"/>
          <w:i/>
          <w:sz w:val="24"/>
          <w:szCs w:val="24"/>
        </w:rPr>
        <w:t xml:space="preserve"> </w:t>
      </w:r>
      <w:proofErr w:type="spellStart"/>
      <w:r w:rsidR="00EF66ED" w:rsidRPr="00C73BFE">
        <w:rPr>
          <w:rFonts w:ascii="Times New Roman" w:hAnsi="Times New Roman" w:cs="Times New Roman"/>
          <w:i/>
          <w:sz w:val="24"/>
          <w:szCs w:val="24"/>
        </w:rPr>
        <w:t>garyjohnstoni</w:t>
      </w:r>
      <w:proofErr w:type="spellEnd"/>
      <w:r w:rsidR="00EF66ED" w:rsidRPr="00C73BFE">
        <w:rPr>
          <w:rFonts w:ascii="Times New Roman" w:hAnsi="Times New Roman" w:cs="Times New Roman"/>
          <w:sz w:val="24"/>
          <w:szCs w:val="24"/>
        </w:rPr>
        <w:t>;</w:t>
      </w:r>
      <w:r w:rsidR="00EF66ED" w:rsidRPr="00C73BFE">
        <w:rPr>
          <w:rFonts w:ascii="Times New Roman" w:hAnsi="Times New Roman" w:cs="Times New Roman"/>
          <w:i/>
          <w:sz w:val="24"/>
          <w:szCs w:val="24"/>
        </w:rPr>
        <w:t xml:space="preserve"> </w:t>
      </w:r>
      <w:proofErr w:type="spellStart"/>
      <w:r w:rsidR="00EF66ED" w:rsidRPr="00C73BFE">
        <w:rPr>
          <w:rFonts w:ascii="Times New Roman" w:hAnsi="Times New Roman" w:cs="Times New Roman"/>
          <w:i/>
          <w:sz w:val="24"/>
          <w:szCs w:val="24"/>
        </w:rPr>
        <w:t>Koobor</w:t>
      </w:r>
      <w:proofErr w:type="spellEnd"/>
      <w:r w:rsidR="00EF66ED" w:rsidRPr="00C73BFE">
        <w:rPr>
          <w:rFonts w:ascii="Times New Roman" w:hAnsi="Times New Roman" w:cs="Times New Roman"/>
          <w:i/>
          <w:sz w:val="24"/>
          <w:szCs w:val="24"/>
        </w:rPr>
        <w:t xml:space="preserve"> </w:t>
      </w:r>
      <w:proofErr w:type="spellStart"/>
      <w:r w:rsidR="00EF66ED" w:rsidRPr="00C73BFE">
        <w:rPr>
          <w:rFonts w:ascii="Times New Roman" w:hAnsi="Times New Roman" w:cs="Times New Roman"/>
          <w:i/>
          <w:sz w:val="24"/>
          <w:szCs w:val="24"/>
        </w:rPr>
        <w:t>notabilis</w:t>
      </w:r>
      <w:proofErr w:type="spellEnd"/>
      <w:r w:rsidR="00EF66ED"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Invictokoala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monticola</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Stelakoala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riversleighensis</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Chulpasia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jimthorselli</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i/>
          <w:sz w:val="24"/>
          <w:szCs w:val="24"/>
        </w:rPr>
        <w:t>Thylacotinga</w:t>
      </w:r>
      <w:proofErr w:type="spellEnd"/>
      <w:r w:rsidRPr="00C73BFE">
        <w:rPr>
          <w:rFonts w:ascii="Times New Roman" w:hAnsi="Times New Roman" w:cs="Times New Roman"/>
          <w:i/>
          <w:sz w:val="24"/>
          <w:szCs w:val="24"/>
        </w:rPr>
        <w:t xml:space="preserve"> bartholomaii</w:t>
      </w:r>
      <w:r w:rsidRPr="00C73BFE">
        <w:rPr>
          <w:rFonts w:ascii="Times New Roman" w:hAnsi="Times New Roman" w:cs="Times New Roman"/>
          <w:sz w:val="24"/>
          <w:szCs w:val="24"/>
        </w:rPr>
        <w:t>.</w:t>
      </w:r>
    </w:p>
    <w:p w14:paraId="67DB0108" w14:textId="43EA7D0D" w:rsidR="00A85614" w:rsidRPr="00C73BFE" w:rsidRDefault="008F38DC" w:rsidP="00A85614">
      <w:pPr>
        <w:spacing w:after="0" w:line="254" w:lineRule="auto"/>
        <w:rPr>
          <w:rFonts w:ascii="Times New Roman" w:hAnsi="Times New Roman" w:cs="Times New Roman"/>
          <w:sz w:val="24"/>
          <w:szCs w:val="24"/>
        </w:rPr>
      </w:pPr>
      <w:r w:rsidRPr="00C73BFE">
        <w:rPr>
          <w:rFonts w:ascii="Times New Roman" w:hAnsi="Times New Roman" w:cs="Times New Roman"/>
          <w:noProof/>
          <w:sz w:val="24"/>
          <w:szCs w:val="24"/>
        </w:rPr>
        <w:drawing>
          <wp:inline distT="0" distB="0" distL="0" distR="0" wp14:anchorId="04E0A637" wp14:editId="1B9F28BC">
            <wp:extent cx="3203575" cy="2770505"/>
            <wp:effectExtent l="0" t="0" r="0" b="0"/>
            <wp:docPr id="1" name="Picture 1" descr="C:\Users\Arthur Crichton\OneDrive\Documents\PhD\PMM_koala_description\files for submision to scientific reports\fig 1 measurement 88.9 96 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hur Crichton\OneDrive\Documents\PhD\PMM_koala_description\files for submision to scientific reports\fig 1 measurement 88.9 96 mm.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3575" cy="2770505"/>
                    </a:xfrm>
                    <a:prstGeom prst="rect">
                      <a:avLst/>
                    </a:prstGeom>
                    <a:noFill/>
                    <a:ln>
                      <a:noFill/>
                    </a:ln>
                  </pic:spPr>
                </pic:pic>
              </a:graphicData>
            </a:graphic>
          </wp:inline>
        </w:drawing>
      </w:r>
    </w:p>
    <w:p w14:paraId="57C3816C" w14:textId="6357048E" w:rsidR="00A85614" w:rsidRPr="00C73BFE" w:rsidRDefault="00A85614" w:rsidP="00A85614">
      <w:pPr>
        <w:spacing w:after="0" w:line="254" w:lineRule="auto"/>
        <w:rPr>
          <w:rFonts w:ascii="Times New Roman" w:hAnsi="Times New Roman" w:cs="Times New Roman"/>
          <w:sz w:val="24"/>
          <w:szCs w:val="24"/>
        </w:rPr>
      </w:pPr>
      <w:r w:rsidRPr="00C73BFE">
        <w:rPr>
          <w:rFonts w:ascii="Times New Roman" w:hAnsi="Times New Roman" w:cs="Times New Roman"/>
          <w:b/>
          <w:sz w:val="24"/>
          <w:szCs w:val="24"/>
        </w:rPr>
        <w:t xml:space="preserve">Figure </w:t>
      </w:r>
      <w:r w:rsidR="00151871" w:rsidRPr="00C73BFE">
        <w:rPr>
          <w:rFonts w:ascii="Times New Roman" w:hAnsi="Times New Roman" w:cs="Times New Roman"/>
          <w:b/>
          <w:sz w:val="24"/>
          <w:szCs w:val="24"/>
        </w:rPr>
        <w:t>S</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Diagram of </w:t>
      </w:r>
      <w:proofErr w:type="spellStart"/>
      <w:r w:rsidRPr="00C73BFE">
        <w:rPr>
          <w:rFonts w:ascii="Times New Roman" w:hAnsi="Times New Roman" w:cs="Times New Roman"/>
          <w:i/>
          <w:sz w:val="24"/>
          <w:szCs w:val="24"/>
        </w:rPr>
        <w:t>Lumakoala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gen. et sp. </w:t>
      </w:r>
      <w:proofErr w:type="spellStart"/>
      <w:r w:rsidRPr="00C73BFE">
        <w:rPr>
          <w:rFonts w:ascii="Times New Roman" w:hAnsi="Times New Roman" w:cs="Times New Roman"/>
          <w:sz w:val="24"/>
          <w:szCs w:val="24"/>
        </w:rPr>
        <w:t>nov.</w:t>
      </w:r>
      <w:proofErr w:type="spellEnd"/>
      <w:r w:rsidRPr="00C73BFE">
        <w:rPr>
          <w:rFonts w:ascii="Times New Roman" w:hAnsi="Times New Roman" w:cs="Times New Roman"/>
          <w:sz w:val="24"/>
          <w:szCs w:val="24"/>
        </w:rPr>
        <w:t>, LM?2 or 3 (Holotype, NTM P12012) from occlusal view showing orientation of measurements.</w:t>
      </w:r>
    </w:p>
    <w:p w14:paraId="6BA8A95D" w14:textId="77777777" w:rsidR="00151871" w:rsidRPr="00C73BFE" w:rsidRDefault="00151871" w:rsidP="00151871">
      <w:pPr>
        <w:spacing w:after="0" w:line="254" w:lineRule="auto"/>
        <w:ind w:left="142"/>
        <w:rPr>
          <w:rFonts w:ascii="Times New Roman" w:hAnsi="Times New Roman" w:cs="Times New Roman"/>
          <w:sz w:val="24"/>
          <w:szCs w:val="24"/>
        </w:rPr>
      </w:pPr>
    </w:p>
    <w:p w14:paraId="4575431E" w14:textId="715B271B" w:rsidR="00151871" w:rsidRPr="00C73BFE" w:rsidRDefault="00151871" w:rsidP="00151871">
      <w:pPr>
        <w:spacing w:after="0" w:line="254" w:lineRule="auto"/>
        <w:rPr>
          <w:rFonts w:ascii="Times New Roman" w:hAnsi="Times New Roman" w:cs="Times New Roman"/>
          <w:sz w:val="24"/>
          <w:szCs w:val="24"/>
        </w:rPr>
      </w:pPr>
      <w:r w:rsidRPr="00C73BFE">
        <w:rPr>
          <w:rFonts w:ascii="Times New Roman" w:hAnsi="Times New Roman" w:cs="Times New Roman"/>
          <w:b/>
          <w:sz w:val="24"/>
          <w:szCs w:val="24"/>
        </w:rPr>
        <w:t>Table S1</w:t>
      </w:r>
      <w:r w:rsidRPr="00C73BFE">
        <w:rPr>
          <w:rFonts w:ascii="Times New Roman" w:hAnsi="Times New Roman" w:cs="Times New Roman"/>
          <w:sz w:val="24"/>
          <w:szCs w:val="24"/>
        </w:rPr>
        <w:t xml:space="preserve">. Measurements (in mm) of upper dentition from select phascolarctid taxa. Measurements were made in this study for: </w:t>
      </w:r>
      <w:r w:rsidRPr="00C73BFE">
        <w:rPr>
          <w:rFonts w:ascii="Times New Roman" w:hAnsi="Times New Roman" w:cs="Times New Roman"/>
          <w:i/>
          <w:sz w:val="24"/>
          <w:szCs w:val="24"/>
        </w:rPr>
        <w:t>Madakoala</w:t>
      </w:r>
      <w:r w:rsidRPr="00C73BFE">
        <w:rPr>
          <w:rFonts w:ascii="Times New Roman" w:hAnsi="Times New Roman" w:cs="Times New Roman"/>
          <w:iCs/>
          <w:sz w:val="24"/>
          <w:szCs w:val="24"/>
        </w:rPr>
        <w:t xml:space="preserve"> sp. cf. </w:t>
      </w:r>
      <w:r w:rsidRPr="00C73BFE">
        <w:rPr>
          <w:rFonts w:ascii="Times New Roman" w:hAnsi="Times New Roman" w:cs="Times New Roman"/>
          <w:i/>
          <w:sz w:val="24"/>
          <w:szCs w:val="24"/>
        </w:rPr>
        <w:t xml:space="preserve">M. </w:t>
      </w:r>
      <w:proofErr w:type="spellStart"/>
      <w:r w:rsidRPr="00C73BFE">
        <w:rPr>
          <w:rFonts w:ascii="Times New Roman" w:hAnsi="Times New Roman" w:cs="Times New Roman"/>
          <w:i/>
          <w:sz w:val="24"/>
          <w:szCs w:val="24"/>
        </w:rPr>
        <w:t>devisi</w:t>
      </w:r>
      <w:proofErr w:type="spellEnd"/>
      <w:r w:rsidRPr="00C73BFE">
        <w:rPr>
          <w:rFonts w:ascii="Times New Roman" w:hAnsi="Times New Roman" w:cs="Times New Roman"/>
          <w:sz w:val="24"/>
          <w:szCs w:val="24"/>
        </w:rPr>
        <w:t>,</w:t>
      </w:r>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Madakoala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devisi</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Lumakoala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i/>
          <w:sz w:val="24"/>
          <w:szCs w:val="24"/>
        </w:rPr>
        <w:t>Litokoala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thurmerae</w:t>
      </w:r>
      <w:proofErr w:type="spellEnd"/>
      <w:r w:rsidRPr="00C73BFE">
        <w:rPr>
          <w:rFonts w:ascii="Times New Roman" w:hAnsi="Times New Roman" w:cs="Times New Roman"/>
          <w:i/>
          <w:sz w:val="24"/>
          <w:szCs w:val="24"/>
        </w:rPr>
        <w:t>’</w:t>
      </w:r>
      <w:r w:rsidRPr="00C73BFE">
        <w:rPr>
          <w:rFonts w:ascii="Times New Roman" w:hAnsi="Times New Roman" w:cs="Times New Roman"/>
          <w:sz w:val="24"/>
          <w:szCs w:val="24"/>
        </w:rPr>
        <w:t xml:space="preserve"> (considered a </w:t>
      </w:r>
      <w:proofErr w:type="spellStart"/>
      <w:r w:rsidRPr="00C73BFE">
        <w:rPr>
          <w:rFonts w:ascii="Times New Roman" w:hAnsi="Times New Roman" w:cs="Times New Roman"/>
          <w:sz w:val="24"/>
          <w:szCs w:val="24"/>
        </w:rPr>
        <w:t>nomen</w:t>
      </w:r>
      <w:proofErr w:type="spellEnd"/>
      <w:r w:rsidRPr="00C73BFE">
        <w:rPr>
          <w:rFonts w:ascii="Times New Roman" w:hAnsi="Times New Roman" w:cs="Times New Roman"/>
          <w:sz w:val="24"/>
          <w:szCs w:val="24"/>
        </w:rPr>
        <w:t xml:space="preserve"> dubium</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&lt;EndNote&gt;&lt;Cite&gt;&lt;Author&gt;Black&lt;/Author&gt;&lt;Year&gt;2013&lt;/Year&gt;&lt;RecNum&gt;228&lt;/RecNum&gt;&lt;DisplayText&gt;&lt;style face="superscript"&gt;19&lt;/style&gt;&lt;/DisplayText&gt;&lt;record&gt;&lt;rec-number&gt;228&lt;/rec-number&gt;&lt;foreign-keys&gt;&lt;key app="EN" db-id="0pt2zfsd4sdsrre5przprd0axzaxfxwpaw2t" timestamp="1617500392"&gt;228&lt;/key&gt;&lt;/foreign-keys&gt;&lt;ref-type name="Journal Article"&gt;17&lt;/ref-type&gt;&lt;contributors&gt;&lt;authors&gt;&lt;author&gt;Black, Karen H&lt;/author&gt;&lt;author&gt;Louys, Julien&lt;/author&gt;&lt;author&gt;Price, Gilbert J&lt;/author&gt;&lt;/authors&gt;&lt;/contributors&gt;&lt;titles&gt;&lt;title&gt;Understanding morphological variation in the extant koala as a framework for identification of species boundaries in extinct koalas (Phascolarctidae; Marsupialia)&lt;/title&gt;&lt;secondary-title&gt;Journal of Systematic Palaeontology&lt;/secondary-title&gt;&lt;/titles&gt;&lt;periodical&gt;&lt;full-title&gt;Journal of Systematic Palaeontology&lt;/full-title&gt;&lt;abbr-1&gt;J. Syst. Palaeontol.&lt;/abbr-1&gt;&lt;/periodical&gt;&lt;pages&gt;237–264&lt;/pages&gt;&lt;volume&gt;12&lt;/volume&gt;&lt;number&gt;2&lt;/number&gt;&lt;dates&gt;&lt;year&gt;2013&lt;/year&gt;&lt;/dates&gt;&lt;isbn&gt;1477-2019&lt;/isbn&gt;&lt;urls&gt;&lt;/urls&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19</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and were taken from </w:t>
      </w:r>
      <w:r w:rsidRPr="00C73BFE">
        <w:rPr>
          <w:rFonts w:ascii="Times New Roman" w:hAnsi="Times New Roman" w:cs="Times New Roman"/>
          <w:noProof/>
          <w:sz w:val="24"/>
          <w:szCs w:val="24"/>
        </w:rPr>
        <w:t>Black</w:t>
      </w:r>
      <w:r w:rsidR="00220E66" w:rsidRPr="00C73BFE">
        <w:rPr>
          <w:rFonts w:ascii="Times New Roman" w:hAnsi="Times New Roman" w:cs="Times New Roman"/>
          <w:noProof/>
          <w:sz w:val="24"/>
          <w:szCs w:val="24"/>
        </w:rPr>
        <w:t xml:space="preserve"> et al.</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&lt;EndNote&gt;&lt;Cite&gt;&lt;Author&gt;Black&lt;/Author&gt;&lt;Year&gt;2012&lt;/Year&gt;&lt;RecNum&gt;320&lt;/RecNum&gt;&lt;DisplayText&gt;&lt;style face="superscript"&gt;12&lt;/style&gt;&lt;/DisplayText&gt;&lt;record&gt;&lt;rec-number&gt;320&lt;/rec-number&gt;&lt;foreign-keys&gt;&lt;key app="EN" db-id="0pt2zfsd4sdsrre5przprd0axzaxfxwpaw2t" timestamp="1619571163"&gt;320&lt;/key&gt;&lt;/foreign-keys&gt;&lt;ref-type name="Journal Article"&gt;17&lt;/ref-type&gt;&lt;contributors&gt;&lt;authors&gt;&lt;author&gt;Black, Karen H&lt;/author&gt;&lt;author&gt;Archer, Michael&lt;/author&gt;&lt;author&gt;Hand, Suzanne J&lt;/author&gt;&lt;/authors&gt;&lt;/contributors&gt;&lt;titles&gt;&lt;title&gt;New Tertiary koala (Marsupialia, Phascolarctidae) from Riversleigh, Australia, with a revision of phascolarctid phylogenetics, paleoecology, and paleobiodiversity&lt;/title&gt;&lt;secondary-title&gt;Journal of Vertebrate Paleontology&lt;/secondary-title&gt;&lt;/titles&gt;&lt;periodical&gt;&lt;full-title&gt;Journal of Vertebrate Paleontology&lt;/full-title&gt;&lt;abbr-1&gt;J. Vert. Paleontol.&lt;/abbr-1&gt;&lt;abbr-2&gt;J Vert Paleontol&lt;/abbr-2&gt;&lt;/periodical&gt;&lt;pages&gt;125–138&lt;/pages&gt;&lt;volume&gt;32&lt;/volume&gt;&lt;number&gt;1&lt;/number&gt;&lt;dates&gt;&lt;year&gt;2012&lt;/year&gt;&lt;/dates&gt;&lt;isbn&gt;0272-4634&lt;/isbn&gt;&lt;urls&gt;&lt;/urls&gt;&lt;/record&gt;&lt;/Cite&gt;&lt;/EndNote&gt;</w:instrText>
      </w:r>
      <w:r w:rsidRPr="00C73BFE">
        <w:rPr>
          <w:rFonts w:ascii="Times New Roman" w:hAnsi="Times New Roman" w:cs="Times New Roman"/>
          <w:sz w:val="24"/>
          <w:szCs w:val="24"/>
        </w:rPr>
        <w:fldChar w:fldCharType="separate"/>
      </w:r>
      <w:r w:rsidR="0081278D" w:rsidRPr="00C73BFE">
        <w:rPr>
          <w:rFonts w:ascii="Times New Roman" w:hAnsi="Times New Roman" w:cs="Times New Roman"/>
          <w:noProof/>
          <w:sz w:val="24"/>
          <w:szCs w:val="24"/>
          <w:vertAlign w:val="superscript"/>
        </w:rPr>
        <w:t>12</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for </w:t>
      </w:r>
      <w:r w:rsidRPr="00C73BFE">
        <w:rPr>
          <w:rFonts w:ascii="Times New Roman" w:hAnsi="Times New Roman" w:cs="Times New Roman"/>
          <w:i/>
          <w:sz w:val="24"/>
          <w:szCs w:val="24"/>
        </w:rPr>
        <w:t>Priscakoala lucyturnbullae</w:t>
      </w:r>
      <w:r w:rsidR="00030041" w:rsidRPr="00C73BFE">
        <w:rPr>
          <w:rFonts w:ascii="Times New Roman" w:hAnsi="Times New Roman" w:cs="Times New Roman"/>
          <w:sz w:val="24"/>
          <w:szCs w:val="24"/>
        </w:rPr>
        <w:t xml:space="preserve">, </w:t>
      </w:r>
      <w:r w:rsidRPr="00C73BFE">
        <w:rPr>
          <w:rFonts w:ascii="Times New Roman" w:hAnsi="Times New Roman" w:cs="Times New Roman"/>
          <w:sz w:val="24"/>
          <w:szCs w:val="24"/>
        </w:rPr>
        <w:t>Louys</w:t>
      </w:r>
      <w:r w:rsidR="00220E66" w:rsidRPr="00C73BFE">
        <w:rPr>
          <w:rFonts w:ascii="Times New Roman" w:hAnsi="Times New Roman" w:cs="Times New Roman"/>
          <w:sz w:val="24"/>
          <w:szCs w:val="24"/>
        </w:rPr>
        <w:t xml:space="preserve"> et al.</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&lt;EndNote&gt;&lt;Cite&gt;&lt;Author&gt;Louys&lt;/Author&gt;&lt;Year&gt;2007&lt;/Year&gt;&lt;RecNum&gt;439&lt;/RecNum&gt;&lt;DisplayText&gt;&lt;style face="superscript"&gt;11&lt;/style&gt;&lt;/DisplayText&gt;&lt;record&gt;&lt;rec-number&gt;439&lt;/rec-number&gt;&lt;foreign-keys&gt;&lt;key app="EN" db-id="0pt2zfsd4sdsrre5przprd0axzaxfxwpaw2t" timestamp="1638754327"&gt;439&lt;/key&gt;&lt;/foreign-keys&gt;&lt;ref-type name="Journal Article"&gt;17&lt;/ref-type&gt;&lt;contributors&gt;&lt;authors&gt;&lt;author&gt;Louys, Julien&lt;/author&gt;&lt;author&gt;Black, Karen&lt;/author&gt;&lt;author&gt;Archer, Michael&lt;/author&gt;&lt;author&gt;Hand, Suzanne J&lt;/author&gt;&lt;author&gt;Godthelp, Henk&lt;/author&gt;&lt;/authors&gt;&lt;/contributors&gt;&lt;titles&gt;&lt;title&gt;&lt;style face="normal" font="default" size="100%"&gt;Descriptions of koala fossils from the Miocene of Riversleigh, northwestern Queensland and implications for &lt;/style&gt;&lt;style face="italic" font="default" size="100%"&gt;Litokoala &lt;/style&gt;&lt;style face="normal" font="default" size="100%"&gt;(Marsupialia, Phascolarctidae)&lt;/style&gt;&lt;/title&gt;&lt;secondary-title&gt;Alcheringa&lt;/secondary-title&gt;&lt;/titles&gt;&lt;pages&gt;99–110&lt;/pages&gt;&lt;volume&gt;31&lt;/volume&gt;&lt;number&gt;2&lt;/number&gt;&lt;dates&gt;&lt;year&gt;2007&lt;/year&gt;&lt;/dates&gt;&lt;isbn&gt;0311-5518&lt;/isbn&gt;&lt;urls&gt;&lt;/urls&gt;&lt;/record&gt;&lt;/Cite&gt;&lt;/EndNote&gt;</w:instrText>
      </w:r>
      <w:r w:rsidRPr="00C73BFE">
        <w:rPr>
          <w:rFonts w:ascii="Times New Roman" w:hAnsi="Times New Roman" w:cs="Times New Roman"/>
          <w:sz w:val="24"/>
          <w:szCs w:val="24"/>
        </w:rPr>
        <w:fldChar w:fldCharType="separate"/>
      </w:r>
      <w:r w:rsidR="0081278D" w:rsidRPr="00C73BFE">
        <w:rPr>
          <w:rFonts w:ascii="Times New Roman" w:hAnsi="Times New Roman" w:cs="Times New Roman"/>
          <w:noProof/>
          <w:sz w:val="24"/>
          <w:szCs w:val="24"/>
          <w:vertAlign w:val="superscript"/>
        </w:rPr>
        <w:t>11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for </w:t>
      </w:r>
      <w:r w:rsidRPr="00C73BFE">
        <w:rPr>
          <w:rFonts w:ascii="Times New Roman" w:hAnsi="Times New Roman" w:cs="Times New Roman"/>
          <w:i/>
          <w:sz w:val="24"/>
          <w:szCs w:val="24"/>
        </w:rPr>
        <w:t>Litokoala garyjohnstoni</w:t>
      </w:r>
      <w:r w:rsidR="00030041" w:rsidRPr="00C73BFE">
        <w:rPr>
          <w:rFonts w:ascii="Times New Roman" w:hAnsi="Times New Roman" w:cs="Times New Roman"/>
          <w:sz w:val="24"/>
          <w:szCs w:val="24"/>
        </w:rPr>
        <w:t xml:space="preserve"> and </w:t>
      </w:r>
      <w:r w:rsidR="00030041" w:rsidRPr="00C73BFE">
        <w:rPr>
          <w:rFonts w:ascii="Times New Roman" w:hAnsi="Times New Roman" w:cs="Times New Roman"/>
          <w:i/>
          <w:sz w:val="24"/>
          <w:szCs w:val="24"/>
        </w:rPr>
        <w:t>L.</w:t>
      </w:r>
      <w:r w:rsidR="00030041" w:rsidRPr="00C73BFE">
        <w:rPr>
          <w:rFonts w:ascii="Arial Narrow" w:hAnsi="Arial Narrow" w:cs="Times New Roman"/>
          <w:i/>
          <w:sz w:val="18"/>
          <w:szCs w:val="18"/>
        </w:rPr>
        <w:t xml:space="preserve"> </w:t>
      </w:r>
      <w:proofErr w:type="spellStart"/>
      <w:r w:rsidR="00030041" w:rsidRPr="00C73BFE">
        <w:rPr>
          <w:rFonts w:ascii="Times New Roman" w:hAnsi="Times New Roman" w:cs="Times New Roman"/>
          <w:i/>
          <w:sz w:val="24"/>
          <w:szCs w:val="24"/>
        </w:rPr>
        <w:t>kutjamarpensis</w:t>
      </w:r>
      <w:proofErr w:type="spellEnd"/>
      <w:r w:rsidR="00030041" w:rsidRPr="00C73BFE">
        <w:rPr>
          <w:rFonts w:ascii="Times New Roman" w:hAnsi="Times New Roman" w:cs="Times New Roman"/>
          <w:sz w:val="24"/>
          <w:szCs w:val="24"/>
        </w:rPr>
        <w:t xml:space="preserve">, Black et </w:t>
      </w:r>
      <w:proofErr w:type="spellStart"/>
      <w:r w:rsidR="00030041" w:rsidRPr="00C73BFE">
        <w:rPr>
          <w:rFonts w:ascii="Times New Roman" w:hAnsi="Times New Roman" w:cs="Times New Roman"/>
          <w:sz w:val="24"/>
          <w:szCs w:val="24"/>
        </w:rPr>
        <w:t>al.</w:t>
      </w:r>
      <w:r w:rsidR="00030041" w:rsidRPr="00C73BFE">
        <w:rPr>
          <w:rFonts w:ascii="Times New Roman" w:hAnsi="Times New Roman" w:cs="Times New Roman"/>
          <w:sz w:val="24"/>
          <w:szCs w:val="24"/>
        </w:rPr>
        <w:fldChar w:fldCharType="begin"/>
      </w:r>
      <w:r w:rsidR="00030041" w:rsidRPr="00C73BFE">
        <w:rPr>
          <w:rFonts w:ascii="Times New Roman" w:hAnsi="Times New Roman" w:cs="Times New Roman"/>
          <w:sz w:val="24"/>
          <w:szCs w:val="24"/>
        </w:rPr>
        <w:instrText xml:space="preserve"> ADDIN EN.CITE &lt;EndNote&gt;&lt;Cite&gt;&lt;Author&gt;Black&lt;/Author&gt;&lt;Year&gt;2013&lt;/Year&gt;&lt;RecNum&gt;228&lt;/RecNum&gt;&lt;DisplayText&gt;&lt;style face="superscript"&gt;19&lt;/style&gt;&lt;/DisplayText&gt;&lt;record&gt;&lt;rec-number&gt;228&lt;/rec-number&gt;&lt;foreign-keys&gt;&lt;key app="EN" db-id="0pt2zfsd4sdsrre5przprd0axzaxfxwpaw2t" timestamp="1617500392"&gt;228&lt;/key&gt;&lt;/foreign-keys&gt;&lt;ref-type name="Journal Article"&gt;17&lt;/ref-type&gt;&lt;contributors&gt;&lt;authors&gt;&lt;author&gt;Black, Karen H&lt;/author&gt;&lt;author&gt;Louys, Julien&lt;/author&gt;&lt;author&gt;Price, Gilbert J&lt;/author&gt;&lt;/authors&gt;&lt;/contributors&gt;&lt;titles&gt;&lt;title&gt;Understanding morphological variation in the extant koala as a framework for identification of species boundaries in extinct koalas (Phascolarctidae; Marsupialia)&lt;/title&gt;&lt;secondary-title&gt;Journal of Systematic Palaeontology&lt;/secondary-title&gt;&lt;/titles&gt;&lt;periodical&gt;&lt;full-title&gt;Journal of Systematic Palaeontology&lt;/full-title&gt;&lt;abbr-1&gt;J. Syst. Palaeontol.&lt;/abbr-1&gt;&lt;/periodical&gt;&lt;pages&gt;237–264&lt;/pages&gt;&lt;volume&gt;12&lt;/volume&gt;&lt;number&gt;2&lt;/number&gt;&lt;dates&gt;&lt;year&gt;2013&lt;/year&gt;&lt;/dates&gt;&lt;isbn&gt;1477-2019&lt;/isbn&gt;&lt;urls&gt;&lt;/urls&gt;&lt;/record&gt;&lt;/Cite&gt;&lt;/EndNote&gt;</w:instrText>
      </w:r>
      <w:r w:rsidR="00030041" w:rsidRPr="00C73BFE">
        <w:rPr>
          <w:rFonts w:ascii="Times New Roman" w:hAnsi="Times New Roman" w:cs="Times New Roman"/>
          <w:sz w:val="24"/>
          <w:szCs w:val="24"/>
        </w:rPr>
        <w:fldChar w:fldCharType="separate"/>
      </w:r>
      <w:r w:rsidR="00030041" w:rsidRPr="00C73BFE">
        <w:rPr>
          <w:rFonts w:ascii="Times New Roman" w:hAnsi="Times New Roman" w:cs="Times New Roman"/>
          <w:noProof/>
          <w:sz w:val="24"/>
          <w:szCs w:val="24"/>
          <w:vertAlign w:val="superscript"/>
        </w:rPr>
        <w:t>19</w:t>
      </w:r>
      <w:proofErr w:type="spellEnd"/>
      <w:r w:rsidR="00030041" w:rsidRPr="00C73BFE">
        <w:rPr>
          <w:rFonts w:ascii="Times New Roman" w:hAnsi="Times New Roman" w:cs="Times New Roman"/>
          <w:sz w:val="24"/>
          <w:szCs w:val="24"/>
        </w:rPr>
        <w:fldChar w:fldCharType="end"/>
      </w:r>
      <w:r w:rsidR="00030041" w:rsidRPr="00C73BFE">
        <w:rPr>
          <w:rFonts w:ascii="Times New Roman" w:hAnsi="Times New Roman" w:cs="Times New Roman"/>
          <w:sz w:val="24"/>
          <w:szCs w:val="24"/>
        </w:rPr>
        <w:t xml:space="preserve"> for </w:t>
      </w:r>
      <w:r w:rsidR="00030041" w:rsidRPr="00C73BFE">
        <w:rPr>
          <w:rFonts w:ascii="Times New Roman" w:hAnsi="Times New Roman" w:cs="Times New Roman"/>
          <w:i/>
          <w:sz w:val="24"/>
          <w:szCs w:val="24"/>
        </w:rPr>
        <w:t xml:space="preserve">L. </w:t>
      </w:r>
      <w:r w:rsidR="00030041" w:rsidRPr="00C73BFE">
        <w:rPr>
          <w:rFonts w:ascii="Times New Roman" w:hAnsi="Times New Roman" w:cs="Times New Roman"/>
          <w:sz w:val="24"/>
          <w:szCs w:val="24"/>
        </w:rPr>
        <w:t>dicksmithi, and Black et al.</w:t>
      </w:r>
      <w:r w:rsidR="00030041" w:rsidRPr="00C73BFE">
        <w:rPr>
          <w:rFonts w:ascii="Times New Roman" w:hAnsi="Times New Roman" w:cs="Times New Roman"/>
          <w:sz w:val="24"/>
          <w:szCs w:val="24"/>
        </w:rPr>
        <w:fldChar w:fldCharType="begin"/>
      </w:r>
      <w:r w:rsidR="00030041" w:rsidRPr="00C73BFE">
        <w:rPr>
          <w:rFonts w:ascii="Times New Roman" w:hAnsi="Times New Roman" w:cs="Times New Roman"/>
          <w:sz w:val="24"/>
          <w:szCs w:val="24"/>
        </w:rPr>
        <w:instrText xml:space="preserve"> ADDIN EN.CITE &lt;EndNote&gt;&lt;Cite&gt;&lt;Author&gt;Black&lt;/Author&gt;&lt;Year&gt;1997&lt;/Year&gt;&lt;RecNum&gt;134&lt;/RecNum&gt;&lt;DisplayText&gt;&lt;style face="superscript"&gt;14&lt;/style&gt;&lt;/DisplayText&gt;&lt;record&gt;&lt;rec-number&gt;134&lt;/rec-number&gt;&lt;foreign-keys&gt;&lt;key app="EN" db-id="0pt2zfsd4sdsrre5przprd0axzaxfxwpaw2t" timestamp="1617164048"&gt;134&lt;/key&gt;&lt;/foreign-keys&gt;&lt;ref-type name="Journal Article"&gt;17&lt;/ref-type&gt;&lt;contributors&gt;&lt;authors&gt;&lt;author&gt;Black, K&lt;/author&gt;&lt;author&gt;Archer, M&lt;/author&gt;&lt;/authors&gt;&lt;/contributors&gt;&lt;titles&gt;&lt;title&gt;&lt;style face="italic" font="default" size="100%"&gt;Nimiokoala &lt;/style&gt;&lt;style face="normal" font="default" size="100%"&gt;gen. nov. (Marsupialia, Phascolarctidae) from Riversleigh, northwestern Queensland, with a revision of &lt;/style&gt;&lt;style face="italic" font="default" size="100%"&gt;Litokoala&lt;/style&gt;&lt;/title&gt;&lt;secondary-title&gt;Memoirs of the Queensland Museum&lt;/secondary-title&gt;&lt;/titles&gt;&lt;periodical&gt;&lt;full-title&gt;Memoirs of the Queensland Museum&lt;/full-title&gt;&lt;abbr-1&gt;Mem. Queensl. Mus.&lt;/abbr-1&gt;&lt;abbr-2&gt;Mem Queensl Mus&lt;/abbr-2&gt;&lt;/periodical&gt;&lt;pages&gt;209–228&lt;/pages&gt;&lt;volume&gt;41&lt;/volume&gt;&lt;dates&gt;&lt;year&gt;1997&lt;/year&gt;&lt;/dates&gt;&lt;isbn&gt;0079-8835&lt;/isbn&gt;&lt;urls&gt;&lt;/urls&gt;&lt;/record&gt;&lt;/Cite&gt;&lt;/EndNote&gt;</w:instrText>
      </w:r>
      <w:r w:rsidR="00030041" w:rsidRPr="00C73BFE">
        <w:rPr>
          <w:rFonts w:ascii="Times New Roman" w:hAnsi="Times New Roman" w:cs="Times New Roman"/>
          <w:sz w:val="24"/>
          <w:szCs w:val="24"/>
        </w:rPr>
        <w:fldChar w:fldCharType="separate"/>
      </w:r>
      <w:r w:rsidR="00030041" w:rsidRPr="00C73BFE">
        <w:rPr>
          <w:rFonts w:ascii="Times New Roman" w:hAnsi="Times New Roman" w:cs="Times New Roman"/>
          <w:noProof/>
          <w:sz w:val="24"/>
          <w:szCs w:val="24"/>
          <w:vertAlign w:val="superscript"/>
        </w:rPr>
        <w:t>14</w:t>
      </w:r>
      <w:r w:rsidR="00030041" w:rsidRPr="00C73BFE">
        <w:rPr>
          <w:rFonts w:ascii="Times New Roman" w:hAnsi="Times New Roman" w:cs="Times New Roman"/>
          <w:sz w:val="24"/>
          <w:szCs w:val="24"/>
        </w:rPr>
        <w:fldChar w:fldCharType="end"/>
      </w:r>
      <w:r w:rsidR="00030041" w:rsidRPr="00C73BFE">
        <w:rPr>
          <w:rFonts w:ascii="Times New Roman" w:hAnsi="Times New Roman" w:cs="Times New Roman"/>
          <w:sz w:val="24"/>
          <w:szCs w:val="24"/>
        </w:rPr>
        <w:t xml:space="preserve"> for </w:t>
      </w:r>
      <w:r w:rsidR="00030041" w:rsidRPr="00C73BFE">
        <w:rPr>
          <w:rFonts w:ascii="Times New Roman" w:hAnsi="Times New Roman" w:cs="Times New Roman"/>
          <w:i/>
          <w:sz w:val="24"/>
          <w:szCs w:val="24"/>
        </w:rPr>
        <w:t>Nimiokoala greystanesi</w:t>
      </w:r>
      <w:r w:rsidR="00030041" w:rsidRPr="00C73BFE">
        <w:rPr>
          <w:rFonts w:ascii="Times New Roman" w:hAnsi="Times New Roman" w:cs="Times New Roman"/>
          <w:sz w:val="24"/>
          <w:szCs w:val="24"/>
        </w:rPr>
        <w:t xml:space="preserve">. </w:t>
      </w:r>
      <w:r w:rsidRPr="00C73BFE">
        <w:rPr>
          <w:rFonts w:ascii="Times New Roman" w:hAnsi="Times New Roman" w:cs="Times New Roman"/>
          <w:sz w:val="24"/>
          <w:szCs w:val="24"/>
        </w:rPr>
        <w:t>Symbols: &gt;, greater than; *, approximately.</w:t>
      </w:r>
    </w:p>
    <w:p w14:paraId="3E9CA5B3" w14:textId="77777777" w:rsidR="00151871" w:rsidRPr="00C73BFE" w:rsidRDefault="00151871" w:rsidP="00151871">
      <w:pPr>
        <w:spacing w:after="0" w:line="254" w:lineRule="auto"/>
        <w:ind w:left="142"/>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108"/>
        <w:gridCol w:w="646"/>
        <w:gridCol w:w="732"/>
        <w:gridCol w:w="732"/>
        <w:gridCol w:w="721"/>
        <w:gridCol w:w="732"/>
        <w:gridCol w:w="715"/>
        <w:gridCol w:w="721"/>
        <w:gridCol w:w="651"/>
        <w:gridCol w:w="646"/>
        <w:gridCol w:w="646"/>
        <w:gridCol w:w="651"/>
        <w:gridCol w:w="649"/>
      </w:tblGrid>
      <w:tr w:rsidR="00151871" w:rsidRPr="00C73BFE" w14:paraId="14410CE1" w14:textId="77777777" w:rsidTr="002315EE">
        <w:tc>
          <w:tcPr>
            <w:tcW w:w="593" w:type="pct"/>
          </w:tcPr>
          <w:p w14:paraId="1A8D88AA"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Specimen</w:t>
            </w:r>
          </w:p>
        </w:tc>
        <w:tc>
          <w:tcPr>
            <w:tcW w:w="1128" w:type="pct"/>
            <w:gridSpan w:val="3"/>
          </w:tcPr>
          <w:p w14:paraId="42C0A3EB"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M1</w:t>
            </w:r>
          </w:p>
        </w:tc>
        <w:tc>
          <w:tcPr>
            <w:tcW w:w="1160" w:type="pct"/>
            <w:gridSpan w:val="3"/>
          </w:tcPr>
          <w:p w14:paraId="735D571E"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M2</w:t>
            </w:r>
          </w:p>
        </w:tc>
        <w:tc>
          <w:tcPr>
            <w:tcW w:w="1079" w:type="pct"/>
            <w:gridSpan w:val="3"/>
          </w:tcPr>
          <w:p w14:paraId="5EE4178D"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M3</w:t>
            </w:r>
          </w:p>
        </w:tc>
        <w:tc>
          <w:tcPr>
            <w:tcW w:w="1040" w:type="pct"/>
            <w:gridSpan w:val="3"/>
          </w:tcPr>
          <w:p w14:paraId="6F686D96"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M4</w:t>
            </w:r>
          </w:p>
        </w:tc>
      </w:tr>
      <w:tr w:rsidR="00151871" w:rsidRPr="00C73BFE" w14:paraId="1B1A31D5" w14:textId="77777777" w:rsidTr="002315EE">
        <w:tc>
          <w:tcPr>
            <w:tcW w:w="593" w:type="pct"/>
          </w:tcPr>
          <w:p w14:paraId="1E97D11B"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413DC99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391" w:type="pct"/>
          </w:tcPr>
          <w:p w14:paraId="7A6B2B9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391" w:type="pct"/>
          </w:tcPr>
          <w:p w14:paraId="7C757270"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c>
          <w:tcPr>
            <w:tcW w:w="386" w:type="pct"/>
          </w:tcPr>
          <w:p w14:paraId="40B4204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391" w:type="pct"/>
          </w:tcPr>
          <w:p w14:paraId="594846A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383" w:type="pct"/>
          </w:tcPr>
          <w:p w14:paraId="44CB20E0"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c>
          <w:tcPr>
            <w:tcW w:w="386" w:type="pct"/>
          </w:tcPr>
          <w:p w14:paraId="3FB911A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348" w:type="pct"/>
          </w:tcPr>
          <w:p w14:paraId="39E7438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345" w:type="pct"/>
          </w:tcPr>
          <w:p w14:paraId="781688A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c>
          <w:tcPr>
            <w:tcW w:w="345" w:type="pct"/>
          </w:tcPr>
          <w:p w14:paraId="13855D1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348" w:type="pct"/>
          </w:tcPr>
          <w:p w14:paraId="7E51F17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346" w:type="pct"/>
          </w:tcPr>
          <w:p w14:paraId="28A9F49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r>
      <w:tr w:rsidR="00151871" w:rsidRPr="00C73BFE" w14:paraId="4B03EF25" w14:textId="77777777" w:rsidTr="00084497">
        <w:tc>
          <w:tcPr>
            <w:tcW w:w="5000" w:type="pct"/>
            <w:gridSpan w:val="13"/>
          </w:tcPr>
          <w:p w14:paraId="56F68973"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i/>
                <w:sz w:val="18"/>
                <w:szCs w:val="18"/>
              </w:rPr>
              <w:t>Lumakoala blackae</w:t>
            </w:r>
          </w:p>
        </w:tc>
      </w:tr>
      <w:tr w:rsidR="00151871" w:rsidRPr="00C73BFE" w14:paraId="1151FB90" w14:textId="77777777" w:rsidTr="002315EE">
        <w:tc>
          <w:tcPr>
            <w:tcW w:w="593" w:type="pct"/>
          </w:tcPr>
          <w:p w14:paraId="70FA4DA2"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NTM P12012</w:t>
            </w:r>
          </w:p>
        </w:tc>
        <w:tc>
          <w:tcPr>
            <w:tcW w:w="345" w:type="pct"/>
          </w:tcPr>
          <w:p w14:paraId="4D812EF8"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6FF3C851"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7658BEAA"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459767A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4.79</w:t>
            </w:r>
          </w:p>
        </w:tc>
        <w:tc>
          <w:tcPr>
            <w:tcW w:w="391" w:type="pct"/>
          </w:tcPr>
          <w:p w14:paraId="5C717C0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5.38</w:t>
            </w:r>
          </w:p>
        </w:tc>
        <w:tc>
          <w:tcPr>
            <w:tcW w:w="383" w:type="pct"/>
          </w:tcPr>
          <w:p w14:paraId="08AF7E52"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5.04</w:t>
            </w:r>
          </w:p>
        </w:tc>
        <w:tc>
          <w:tcPr>
            <w:tcW w:w="386" w:type="pct"/>
          </w:tcPr>
          <w:p w14:paraId="4F8DD399"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0EFB7D2F"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60FE3D6D"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14877822"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2C187BA8"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424CA490"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266F5E22" w14:textId="77777777" w:rsidTr="002315EE">
        <w:tc>
          <w:tcPr>
            <w:tcW w:w="593" w:type="pct"/>
          </w:tcPr>
          <w:p w14:paraId="112C6F3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NTM P12013</w:t>
            </w:r>
          </w:p>
        </w:tc>
        <w:tc>
          <w:tcPr>
            <w:tcW w:w="345" w:type="pct"/>
          </w:tcPr>
          <w:p w14:paraId="70B3A21D"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365F2C85"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7C3BB910"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1A37975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5.00*</w:t>
            </w:r>
          </w:p>
        </w:tc>
        <w:tc>
          <w:tcPr>
            <w:tcW w:w="391" w:type="pct"/>
          </w:tcPr>
          <w:p w14:paraId="61B5E09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5.40*</w:t>
            </w:r>
          </w:p>
        </w:tc>
        <w:tc>
          <w:tcPr>
            <w:tcW w:w="383" w:type="pct"/>
          </w:tcPr>
          <w:p w14:paraId="1976B21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5.03*</w:t>
            </w:r>
          </w:p>
        </w:tc>
        <w:tc>
          <w:tcPr>
            <w:tcW w:w="386" w:type="pct"/>
          </w:tcPr>
          <w:p w14:paraId="799BDC85"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6B67E049"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0B144809"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241C29F5"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678267AE"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10D06996"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21816B4E" w14:textId="77777777" w:rsidTr="00084497">
        <w:tc>
          <w:tcPr>
            <w:tcW w:w="5000" w:type="pct"/>
            <w:gridSpan w:val="13"/>
          </w:tcPr>
          <w:p w14:paraId="197B1280"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i/>
                <w:sz w:val="18"/>
                <w:szCs w:val="18"/>
              </w:rPr>
              <w:t>Priscakoala lucyturnbullae</w:t>
            </w:r>
          </w:p>
        </w:tc>
      </w:tr>
      <w:tr w:rsidR="00151871" w:rsidRPr="00C73BFE" w14:paraId="779CCC8E" w14:textId="77777777" w:rsidTr="002315EE">
        <w:tc>
          <w:tcPr>
            <w:tcW w:w="593" w:type="pct"/>
          </w:tcPr>
          <w:p w14:paraId="7CFE48A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QM F20203</w:t>
            </w:r>
          </w:p>
        </w:tc>
        <w:tc>
          <w:tcPr>
            <w:tcW w:w="345" w:type="pct"/>
          </w:tcPr>
          <w:p w14:paraId="42362D2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6.68</w:t>
            </w:r>
          </w:p>
        </w:tc>
        <w:tc>
          <w:tcPr>
            <w:tcW w:w="391" w:type="pct"/>
          </w:tcPr>
          <w:p w14:paraId="336ED5A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6.24</w:t>
            </w:r>
          </w:p>
        </w:tc>
        <w:tc>
          <w:tcPr>
            <w:tcW w:w="391" w:type="pct"/>
          </w:tcPr>
          <w:p w14:paraId="3E07797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7.14</w:t>
            </w:r>
          </w:p>
        </w:tc>
        <w:tc>
          <w:tcPr>
            <w:tcW w:w="386" w:type="pct"/>
          </w:tcPr>
          <w:p w14:paraId="3FCC294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6.82</w:t>
            </w:r>
          </w:p>
        </w:tc>
        <w:tc>
          <w:tcPr>
            <w:tcW w:w="391" w:type="pct"/>
          </w:tcPr>
          <w:p w14:paraId="1658F24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6.86</w:t>
            </w:r>
          </w:p>
        </w:tc>
        <w:tc>
          <w:tcPr>
            <w:tcW w:w="383" w:type="pct"/>
          </w:tcPr>
          <w:p w14:paraId="6D531A9A"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7.10</w:t>
            </w:r>
          </w:p>
        </w:tc>
        <w:tc>
          <w:tcPr>
            <w:tcW w:w="386" w:type="pct"/>
          </w:tcPr>
          <w:p w14:paraId="2830887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6.39</w:t>
            </w:r>
          </w:p>
        </w:tc>
        <w:tc>
          <w:tcPr>
            <w:tcW w:w="348" w:type="pct"/>
          </w:tcPr>
          <w:p w14:paraId="68F04D9D"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6.10</w:t>
            </w:r>
          </w:p>
        </w:tc>
        <w:tc>
          <w:tcPr>
            <w:tcW w:w="345" w:type="pct"/>
          </w:tcPr>
          <w:p w14:paraId="65DE810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5.42</w:t>
            </w:r>
          </w:p>
        </w:tc>
        <w:tc>
          <w:tcPr>
            <w:tcW w:w="345" w:type="pct"/>
          </w:tcPr>
          <w:p w14:paraId="240A1469"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31BDD291"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5A43D705"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46F435C2" w14:textId="77777777" w:rsidTr="002315EE">
        <w:tc>
          <w:tcPr>
            <w:tcW w:w="593" w:type="pct"/>
          </w:tcPr>
          <w:p w14:paraId="55605972"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QM F54563</w:t>
            </w:r>
          </w:p>
        </w:tc>
        <w:tc>
          <w:tcPr>
            <w:tcW w:w="345" w:type="pct"/>
          </w:tcPr>
          <w:p w14:paraId="6C545FF9"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7BF2D36E"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2DA62C75"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5B0443F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7.14</w:t>
            </w:r>
          </w:p>
        </w:tc>
        <w:tc>
          <w:tcPr>
            <w:tcW w:w="391" w:type="pct"/>
          </w:tcPr>
          <w:p w14:paraId="4DB0552A"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6.73</w:t>
            </w:r>
          </w:p>
        </w:tc>
        <w:tc>
          <w:tcPr>
            <w:tcW w:w="383" w:type="pct"/>
          </w:tcPr>
          <w:p w14:paraId="00BFFE7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6.68</w:t>
            </w:r>
          </w:p>
        </w:tc>
        <w:tc>
          <w:tcPr>
            <w:tcW w:w="386" w:type="pct"/>
          </w:tcPr>
          <w:p w14:paraId="60918BF2"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4AB29AA8"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40E3F8DF"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04CF54B0"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20F096F7"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48DC4FF5"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3C268606" w14:textId="77777777" w:rsidTr="00084497">
        <w:tc>
          <w:tcPr>
            <w:tcW w:w="5000" w:type="pct"/>
            <w:gridSpan w:val="13"/>
          </w:tcPr>
          <w:p w14:paraId="21BF1F7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i/>
                <w:sz w:val="18"/>
                <w:szCs w:val="18"/>
              </w:rPr>
              <w:t>Litokoala garyjohnstoni</w:t>
            </w:r>
          </w:p>
        </w:tc>
      </w:tr>
      <w:tr w:rsidR="00151871" w:rsidRPr="00C73BFE" w14:paraId="5C051E53" w14:textId="77777777" w:rsidTr="002315EE">
        <w:tc>
          <w:tcPr>
            <w:tcW w:w="593" w:type="pct"/>
          </w:tcPr>
          <w:p w14:paraId="2CF068B3" w14:textId="77777777" w:rsidR="00151871" w:rsidRPr="00C73BFE" w:rsidRDefault="00151871" w:rsidP="000735D5">
            <w:pPr>
              <w:spacing w:line="254" w:lineRule="auto"/>
              <w:rPr>
                <w:rFonts w:ascii="Arial Narrow" w:hAnsi="Arial Narrow" w:cs="Times New Roman"/>
                <w:sz w:val="18"/>
                <w:szCs w:val="18"/>
              </w:rPr>
            </w:pPr>
            <w:r w:rsidRPr="00C73BFE">
              <w:rPr>
                <w:rFonts w:ascii="Arial Narrow" w:hAnsi="Arial Narrow" w:cs="Times New Roman"/>
                <w:sz w:val="18"/>
                <w:szCs w:val="18"/>
              </w:rPr>
              <w:t>QM F51405</w:t>
            </w:r>
          </w:p>
        </w:tc>
        <w:tc>
          <w:tcPr>
            <w:tcW w:w="345" w:type="pct"/>
          </w:tcPr>
          <w:p w14:paraId="1DED70A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6.15</w:t>
            </w:r>
          </w:p>
        </w:tc>
        <w:tc>
          <w:tcPr>
            <w:tcW w:w="391" w:type="pct"/>
          </w:tcPr>
          <w:p w14:paraId="39084190"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5.48</w:t>
            </w:r>
          </w:p>
        </w:tc>
        <w:tc>
          <w:tcPr>
            <w:tcW w:w="391" w:type="pct"/>
          </w:tcPr>
          <w:p w14:paraId="0CC80B4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5.87</w:t>
            </w:r>
          </w:p>
        </w:tc>
        <w:tc>
          <w:tcPr>
            <w:tcW w:w="386" w:type="pct"/>
          </w:tcPr>
          <w:p w14:paraId="7166689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5.27</w:t>
            </w:r>
          </w:p>
        </w:tc>
        <w:tc>
          <w:tcPr>
            <w:tcW w:w="391" w:type="pct"/>
          </w:tcPr>
          <w:p w14:paraId="00C6ED4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5.86</w:t>
            </w:r>
          </w:p>
        </w:tc>
        <w:tc>
          <w:tcPr>
            <w:tcW w:w="383" w:type="pct"/>
          </w:tcPr>
          <w:p w14:paraId="6A898BD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5.45</w:t>
            </w:r>
          </w:p>
        </w:tc>
        <w:tc>
          <w:tcPr>
            <w:tcW w:w="386" w:type="pct"/>
          </w:tcPr>
          <w:p w14:paraId="39C6A92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5.05</w:t>
            </w:r>
          </w:p>
        </w:tc>
        <w:tc>
          <w:tcPr>
            <w:tcW w:w="348" w:type="pct"/>
          </w:tcPr>
          <w:p w14:paraId="1553E74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5.29</w:t>
            </w:r>
          </w:p>
        </w:tc>
        <w:tc>
          <w:tcPr>
            <w:tcW w:w="345" w:type="pct"/>
          </w:tcPr>
          <w:p w14:paraId="4EDC6BC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4.56</w:t>
            </w:r>
          </w:p>
        </w:tc>
        <w:tc>
          <w:tcPr>
            <w:tcW w:w="345" w:type="pct"/>
          </w:tcPr>
          <w:p w14:paraId="791F9B17"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4C8DAD7A"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7244FF5A"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06C5DB29" w14:textId="77777777" w:rsidTr="002315EE">
        <w:tc>
          <w:tcPr>
            <w:tcW w:w="593" w:type="pct"/>
          </w:tcPr>
          <w:p w14:paraId="4B692F18" w14:textId="77777777" w:rsidR="00151871" w:rsidRPr="00C73BFE" w:rsidRDefault="00151871" w:rsidP="000735D5">
            <w:pPr>
              <w:spacing w:line="254" w:lineRule="auto"/>
              <w:rPr>
                <w:rFonts w:ascii="Arial Narrow" w:hAnsi="Arial Narrow" w:cs="Times New Roman"/>
                <w:sz w:val="18"/>
                <w:szCs w:val="18"/>
              </w:rPr>
            </w:pPr>
            <w:r w:rsidRPr="00C73BFE">
              <w:rPr>
                <w:rFonts w:ascii="Arial Narrow" w:hAnsi="Arial Narrow" w:cs="Times New Roman"/>
                <w:sz w:val="18"/>
                <w:szCs w:val="18"/>
              </w:rPr>
              <w:t>QM F51406</w:t>
            </w:r>
          </w:p>
        </w:tc>
        <w:tc>
          <w:tcPr>
            <w:tcW w:w="345" w:type="pct"/>
          </w:tcPr>
          <w:p w14:paraId="1D407680"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4D0ECA9D"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4B7FD921"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02B996A4"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24D4C847" w14:textId="77777777" w:rsidR="00151871" w:rsidRPr="00C73BFE" w:rsidRDefault="00151871" w:rsidP="00084497">
            <w:pPr>
              <w:spacing w:line="254" w:lineRule="auto"/>
              <w:ind w:left="142"/>
              <w:rPr>
                <w:rFonts w:ascii="Arial Narrow" w:hAnsi="Arial Narrow" w:cs="Times New Roman"/>
                <w:sz w:val="18"/>
                <w:szCs w:val="18"/>
              </w:rPr>
            </w:pPr>
          </w:p>
        </w:tc>
        <w:tc>
          <w:tcPr>
            <w:tcW w:w="383" w:type="pct"/>
          </w:tcPr>
          <w:p w14:paraId="12141634"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27A47B2B"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6C15F5E3"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2186FA6E"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5242164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4.02</w:t>
            </w:r>
          </w:p>
        </w:tc>
        <w:tc>
          <w:tcPr>
            <w:tcW w:w="348" w:type="pct"/>
          </w:tcPr>
          <w:p w14:paraId="4C5D136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4.20</w:t>
            </w:r>
          </w:p>
        </w:tc>
        <w:tc>
          <w:tcPr>
            <w:tcW w:w="346" w:type="pct"/>
          </w:tcPr>
          <w:p w14:paraId="29BE5B6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3.44</w:t>
            </w:r>
          </w:p>
        </w:tc>
      </w:tr>
      <w:tr w:rsidR="00151871" w:rsidRPr="00C73BFE" w14:paraId="06B231B0" w14:textId="77777777" w:rsidTr="00084497">
        <w:tc>
          <w:tcPr>
            <w:tcW w:w="5000" w:type="pct"/>
            <w:gridSpan w:val="13"/>
          </w:tcPr>
          <w:p w14:paraId="6F756BB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i/>
                <w:sz w:val="18"/>
                <w:szCs w:val="18"/>
              </w:rPr>
              <w:lastRenderedPageBreak/>
              <w:t>Litokoala ‘thurmerae’</w:t>
            </w:r>
          </w:p>
        </w:tc>
      </w:tr>
      <w:tr w:rsidR="00151871" w:rsidRPr="00C73BFE" w14:paraId="3F9EF177" w14:textId="77777777" w:rsidTr="002315EE">
        <w:tc>
          <w:tcPr>
            <w:tcW w:w="593" w:type="pct"/>
          </w:tcPr>
          <w:p w14:paraId="7D28D71E" w14:textId="77777777" w:rsidR="00151871" w:rsidRPr="00C73BFE" w:rsidRDefault="00151871" w:rsidP="000735D5">
            <w:pPr>
              <w:spacing w:line="254" w:lineRule="auto"/>
              <w:rPr>
                <w:rFonts w:ascii="Arial Narrow" w:hAnsi="Arial Narrow" w:cs="Times New Roman"/>
                <w:sz w:val="18"/>
                <w:szCs w:val="18"/>
              </w:rPr>
            </w:pPr>
            <w:r w:rsidRPr="00C73BFE">
              <w:rPr>
                <w:rFonts w:ascii="Arial Narrow" w:hAnsi="Arial Narrow" w:cs="Times New Roman"/>
                <w:sz w:val="18"/>
                <w:szCs w:val="18"/>
              </w:rPr>
              <w:t>SAMA P30159</w:t>
            </w:r>
          </w:p>
        </w:tc>
        <w:tc>
          <w:tcPr>
            <w:tcW w:w="345" w:type="pct"/>
          </w:tcPr>
          <w:p w14:paraId="22D1A438"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5F95B7CE"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0DB95446"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19E2AD44"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281DC725" w14:textId="77777777" w:rsidR="00151871" w:rsidRPr="00C73BFE" w:rsidRDefault="00151871" w:rsidP="00084497">
            <w:pPr>
              <w:spacing w:line="254" w:lineRule="auto"/>
              <w:ind w:left="142"/>
              <w:rPr>
                <w:rFonts w:ascii="Arial Narrow" w:hAnsi="Arial Narrow" w:cs="Times New Roman"/>
                <w:sz w:val="18"/>
                <w:szCs w:val="18"/>
              </w:rPr>
            </w:pPr>
          </w:p>
        </w:tc>
        <w:tc>
          <w:tcPr>
            <w:tcW w:w="383" w:type="pct"/>
          </w:tcPr>
          <w:p w14:paraId="196DAE2F"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1FC00F7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4.47*</w:t>
            </w:r>
          </w:p>
        </w:tc>
        <w:tc>
          <w:tcPr>
            <w:tcW w:w="348" w:type="pct"/>
          </w:tcPr>
          <w:p w14:paraId="261D887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4.51</w:t>
            </w:r>
          </w:p>
        </w:tc>
        <w:tc>
          <w:tcPr>
            <w:tcW w:w="345" w:type="pct"/>
          </w:tcPr>
          <w:p w14:paraId="5609275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3.90</w:t>
            </w:r>
          </w:p>
        </w:tc>
        <w:tc>
          <w:tcPr>
            <w:tcW w:w="345" w:type="pct"/>
          </w:tcPr>
          <w:p w14:paraId="3836A326"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231DB648"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45E6BAF4" w14:textId="77777777" w:rsidR="00151871" w:rsidRPr="00C73BFE" w:rsidRDefault="00151871" w:rsidP="00084497">
            <w:pPr>
              <w:spacing w:line="254" w:lineRule="auto"/>
              <w:ind w:left="142"/>
              <w:rPr>
                <w:rFonts w:ascii="Arial Narrow" w:hAnsi="Arial Narrow" w:cs="Times New Roman"/>
                <w:sz w:val="18"/>
                <w:szCs w:val="18"/>
              </w:rPr>
            </w:pPr>
          </w:p>
        </w:tc>
      </w:tr>
      <w:tr w:rsidR="000735D5" w:rsidRPr="00C73BFE" w14:paraId="384423F5" w14:textId="77777777" w:rsidTr="000735D5">
        <w:tc>
          <w:tcPr>
            <w:tcW w:w="5000" w:type="pct"/>
            <w:gridSpan w:val="13"/>
          </w:tcPr>
          <w:p w14:paraId="4041D2E3" w14:textId="2B5B34AC" w:rsidR="000735D5" w:rsidRPr="00C73BFE" w:rsidRDefault="000735D5" w:rsidP="00084497">
            <w:pPr>
              <w:spacing w:line="254" w:lineRule="auto"/>
              <w:ind w:left="142"/>
              <w:rPr>
                <w:rFonts w:ascii="Arial Narrow" w:hAnsi="Arial Narrow" w:cs="Times New Roman"/>
                <w:i/>
                <w:sz w:val="18"/>
                <w:szCs w:val="18"/>
              </w:rPr>
            </w:pPr>
            <w:r w:rsidRPr="00C73BFE">
              <w:rPr>
                <w:rFonts w:ascii="Arial Narrow" w:hAnsi="Arial Narrow" w:cs="Times New Roman"/>
                <w:i/>
                <w:sz w:val="18"/>
                <w:szCs w:val="18"/>
              </w:rPr>
              <w:t>Litokoala kutjamarpensis</w:t>
            </w:r>
          </w:p>
        </w:tc>
      </w:tr>
      <w:tr w:rsidR="000735D5" w:rsidRPr="00C73BFE" w14:paraId="20A6A1DD" w14:textId="77777777" w:rsidTr="002315EE">
        <w:tc>
          <w:tcPr>
            <w:tcW w:w="593" w:type="pct"/>
          </w:tcPr>
          <w:p w14:paraId="5F7A7C07" w14:textId="49D74F53" w:rsidR="000735D5" w:rsidRPr="00C73BFE" w:rsidRDefault="000735D5" w:rsidP="000735D5">
            <w:pPr>
              <w:spacing w:line="254" w:lineRule="auto"/>
              <w:rPr>
                <w:rFonts w:ascii="Arial Narrow" w:hAnsi="Arial Narrow" w:cs="Times New Roman"/>
                <w:sz w:val="18"/>
                <w:szCs w:val="18"/>
              </w:rPr>
            </w:pPr>
            <w:r w:rsidRPr="00C73BFE">
              <w:rPr>
                <w:rFonts w:ascii="Arial Narrow" w:hAnsi="Arial Narrow" w:cs="Times New Roman"/>
                <w:sz w:val="18"/>
                <w:szCs w:val="18"/>
                <w:lang w:val="en-US"/>
              </w:rPr>
              <w:t>QM F51382 (left)</w:t>
            </w:r>
          </w:p>
        </w:tc>
        <w:tc>
          <w:tcPr>
            <w:tcW w:w="345" w:type="pct"/>
          </w:tcPr>
          <w:p w14:paraId="78F4F6A6" w14:textId="563CBCC8"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5.85</w:t>
            </w:r>
          </w:p>
        </w:tc>
        <w:tc>
          <w:tcPr>
            <w:tcW w:w="391" w:type="pct"/>
          </w:tcPr>
          <w:p w14:paraId="68A743E6" w14:textId="07BE9A69"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5.08</w:t>
            </w:r>
          </w:p>
        </w:tc>
        <w:tc>
          <w:tcPr>
            <w:tcW w:w="391" w:type="pct"/>
          </w:tcPr>
          <w:p w14:paraId="73E4C9A9" w14:textId="36366EE2"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5.03</w:t>
            </w:r>
          </w:p>
        </w:tc>
        <w:tc>
          <w:tcPr>
            <w:tcW w:w="386" w:type="pct"/>
          </w:tcPr>
          <w:p w14:paraId="2B1942F2" w14:textId="6148AB8B"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5.46</w:t>
            </w:r>
          </w:p>
        </w:tc>
        <w:tc>
          <w:tcPr>
            <w:tcW w:w="391" w:type="pct"/>
          </w:tcPr>
          <w:p w14:paraId="0329FCC8" w14:textId="3BE9CC5D"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5.38</w:t>
            </w:r>
          </w:p>
        </w:tc>
        <w:tc>
          <w:tcPr>
            <w:tcW w:w="383" w:type="pct"/>
          </w:tcPr>
          <w:p w14:paraId="7CD34757" w14:textId="1351CF99"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5.01</w:t>
            </w:r>
          </w:p>
        </w:tc>
        <w:tc>
          <w:tcPr>
            <w:tcW w:w="386" w:type="pct"/>
          </w:tcPr>
          <w:p w14:paraId="5064C7C6" w14:textId="4495E2D2"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5.37</w:t>
            </w:r>
          </w:p>
        </w:tc>
        <w:tc>
          <w:tcPr>
            <w:tcW w:w="348" w:type="pct"/>
          </w:tcPr>
          <w:p w14:paraId="4550C860" w14:textId="452B5BA5"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5.03</w:t>
            </w:r>
          </w:p>
        </w:tc>
        <w:tc>
          <w:tcPr>
            <w:tcW w:w="345" w:type="pct"/>
          </w:tcPr>
          <w:p w14:paraId="4723F5B9" w14:textId="2B679C1D"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4.37</w:t>
            </w:r>
          </w:p>
        </w:tc>
        <w:tc>
          <w:tcPr>
            <w:tcW w:w="345" w:type="pct"/>
          </w:tcPr>
          <w:p w14:paraId="499694CC" w14:textId="40DCCFD7"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4.69</w:t>
            </w:r>
          </w:p>
        </w:tc>
        <w:tc>
          <w:tcPr>
            <w:tcW w:w="348" w:type="pct"/>
          </w:tcPr>
          <w:p w14:paraId="30D720BD" w14:textId="721E33A2"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4.13</w:t>
            </w:r>
          </w:p>
        </w:tc>
        <w:tc>
          <w:tcPr>
            <w:tcW w:w="346" w:type="pct"/>
          </w:tcPr>
          <w:p w14:paraId="480FC934" w14:textId="0BAFC777"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3.10</w:t>
            </w:r>
          </w:p>
        </w:tc>
      </w:tr>
      <w:tr w:rsidR="000735D5" w:rsidRPr="00C73BFE" w14:paraId="33B07FDF" w14:textId="77777777" w:rsidTr="000735D5">
        <w:tc>
          <w:tcPr>
            <w:tcW w:w="5000" w:type="pct"/>
            <w:gridSpan w:val="13"/>
          </w:tcPr>
          <w:p w14:paraId="57AA19E6" w14:textId="435C88C9" w:rsidR="000735D5" w:rsidRPr="00C73BFE" w:rsidRDefault="000735D5" w:rsidP="00084497">
            <w:pPr>
              <w:spacing w:line="254" w:lineRule="auto"/>
              <w:ind w:left="142"/>
              <w:rPr>
                <w:rFonts w:ascii="Arial Narrow" w:hAnsi="Arial Narrow" w:cs="Times New Roman"/>
                <w:i/>
                <w:sz w:val="18"/>
                <w:szCs w:val="18"/>
              </w:rPr>
            </w:pPr>
            <w:r w:rsidRPr="00C73BFE">
              <w:rPr>
                <w:rFonts w:ascii="Arial Narrow" w:hAnsi="Arial Narrow" w:cs="Times New Roman"/>
                <w:i/>
                <w:sz w:val="18"/>
                <w:szCs w:val="18"/>
                <w:lang w:val="en-US"/>
              </w:rPr>
              <w:t>Litokoala dicksmithi</w:t>
            </w:r>
          </w:p>
        </w:tc>
      </w:tr>
      <w:tr w:rsidR="000735D5" w:rsidRPr="00C73BFE" w14:paraId="425BA083" w14:textId="77777777" w:rsidTr="002315EE">
        <w:tc>
          <w:tcPr>
            <w:tcW w:w="593" w:type="pct"/>
          </w:tcPr>
          <w:p w14:paraId="1753B539" w14:textId="64EFCD39" w:rsidR="000735D5" w:rsidRPr="00C73BFE" w:rsidRDefault="000735D5" w:rsidP="000735D5">
            <w:pPr>
              <w:spacing w:line="254" w:lineRule="auto"/>
              <w:rPr>
                <w:rFonts w:ascii="Arial Narrow" w:hAnsi="Arial Narrow" w:cs="Times New Roman"/>
                <w:sz w:val="18"/>
                <w:szCs w:val="18"/>
              </w:rPr>
            </w:pPr>
            <w:r w:rsidRPr="00C73BFE">
              <w:rPr>
                <w:rFonts w:ascii="Arial Narrow" w:hAnsi="Arial Narrow" w:cs="Times New Roman"/>
                <w:sz w:val="18"/>
                <w:szCs w:val="18"/>
                <w:lang w:val="en-US"/>
              </w:rPr>
              <w:t>QM F54567 (left)</w:t>
            </w:r>
          </w:p>
        </w:tc>
        <w:tc>
          <w:tcPr>
            <w:tcW w:w="345" w:type="pct"/>
          </w:tcPr>
          <w:p w14:paraId="015C15F7" w14:textId="2BCF9FA6" w:rsidR="000735D5" w:rsidRPr="00C73BFE" w:rsidRDefault="000735D5" w:rsidP="000735D5">
            <w:pPr>
              <w:spacing w:line="254" w:lineRule="auto"/>
              <w:rPr>
                <w:rFonts w:ascii="Arial Narrow" w:hAnsi="Arial Narrow" w:cs="Times New Roman"/>
                <w:sz w:val="18"/>
                <w:szCs w:val="18"/>
              </w:rPr>
            </w:pPr>
            <w:r w:rsidRPr="00C73BFE">
              <w:rPr>
                <w:rFonts w:ascii="Arial Narrow" w:hAnsi="Arial Narrow" w:cs="Times New Roman"/>
                <w:sz w:val="18"/>
                <w:szCs w:val="18"/>
              </w:rPr>
              <w:t>6.64</w:t>
            </w:r>
          </w:p>
        </w:tc>
        <w:tc>
          <w:tcPr>
            <w:tcW w:w="391" w:type="pct"/>
          </w:tcPr>
          <w:p w14:paraId="44C3586E" w14:textId="6B4C7BD4"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5.73</w:t>
            </w:r>
          </w:p>
        </w:tc>
        <w:tc>
          <w:tcPr>
            <w:tcW w:w="391" w:type="pct"/>
          </w:tcPr>
          <w:p w14:paraId="15245A8B" w14:textId="03D14925"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386" w:type="pct"/>
          </w:tcPr>
          <w:p w14:paraId="2EB238A0" w14:textId="0EEFB203"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5.53</w:t>
            </w:r>
          </w:p>
        </w:tc>
        <w:tc>
          <w:tcPr>
            <w:tcW w:w="391" w:type="pct"/>
          </w:tcPr>
          <w:p w14:paraId="06331976" w14:textId="1C8CDEF4"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5.48</w:t>
            </w:r>
          </w:p>
        </w:tc>
        <w:tc>
          <w:tcPr>
            <w:tcW w:w="383" w:type="pct"/>
          </w:tcPr>
          <w:p w14:paraId="71647458" w14:textId="63520384"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4.79</w:t>
            </w:r>
          </w:p>
        </w:tc>
        <w:tc>
          <w:tcPr>
            <w:tcW w:w="386" w:type="pct"/>
          </w:tcPr>
          <w:p w14:paraId="35D041D1" w14:textId="5C5DC6BA"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5.51</w:t>
            </w:r>
          </w:p>
        </w:tc>
        <w:tc>
          <w:tcPr>
            <w:tcW w:w="348" w:type="pct"/>
          </w:tcPr>
          <w:p w14:paraId="1179AD7E" w14:textId="149DBD5E"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5.18</w:t>
            </w:r>
          </w:p>
        </w:tc>
        <w:tc>
          <w:tcPr>
            <w:tcW w:w="345" w:type="pct"/>
          </w:tcPr>
          <w:p w14:paraId="040187F4" w14:textId="027672EE" w:rsidR="000735D5" w:rsidRPr="00C73BFE" w:rsidRDefault="000735D5"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4.23</w:t>
            </w:r>
          </w:p>
        </w:tc>
        <w:tc>
          <w:tcPr>
            <w:tcW w:w="345" w:type="pct"/>
          </w:tcPr>
          <w:p w14:paraId="49C95290" w14:textId="731BD089" w:rsidR="000735D5"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4.43</w:t>
            </w:r>
          </w:p>
        </w:tc>
        <w:tc>
          <w:tcPr>
            <w:tcW w:w="348" w:type="pct"/>
          </w:tcPr>
          <w:p w14:paraId="4B713D9F" w14:textId="0D1C1919" w:rsidR="000735D5"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3.79</w:t>
            </w:r>
          </w:p>
        </w:tc>
        <w:tc>
          <w:tcPr>
            <w:tcW w:w="346" w:type="pct"/>
          </w:tcPr>
          <w:p w14:paraId="5255D866" w14:textId="09FB9B58" w:rsidR="000735D5"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2.58</w:t>
            </w:r>
          </w:p>
        </w:tc>
      </w:tr>
      <w:tr w:rsidR="002315EE" w:rsidRPr="00C73BFE" w14:paraId="1AF18175" w14:textId="77777777" w:rsidTr="002315EE">
        <w:tc>
          <w:tcPr>
            <w:tcW w:w="5000" w:type="pct"/>
            <w:gridSpan w:val="13"/>
          </w:tcPr>
          <w:p w14:paraId="4A1B78AE" w14:textId="39CF93A7" w:rsidR="002315EE" w:rsidRPr="00C73BFE" w:rsidRDefault="002315EE" w:rsidP="00084497">
            <w:pPr>
              <w:spacing w:line="254" w:lineRule="auto"/>
              <w:ind w:left="142"/>
              <w:rPr>
                <w:rFonts w:ascii="Arial Narrow" w:hAnsi="Arial Narrow" w:cs="Times New Roman"/>
                <w:i/>
                <w:sz w:val="18"/>
                <w:szCs w:val="18"/>
              </w:rPr>
            </w:pPr>
            <w:r w:rsidRPr="00C73BFE">
              <w:rPr>
                <w:rFonts w:ascii="Arial Narrow" w:hAnsi="Arial Narrow" w:cs="Times New Roman"/>
                <w:i/>
                <w:sz w:val="18"/>
                <w:szCs w:val="18"/>
              </w:rPr>
              <w:t>Nimiokoala greystanesi</w:t>
            </w:r>
          </w:p>
        </w:tc>
      </w:tr>
      <w:tr w:rsidR="002315EE" w:rsidRPr="00C73BFE" w14:paraId="60B46E29" w14:textId="77777777" w:rsidTr="002315EE">
        <w:tc>
          <w:tcPr>
            <w:tcW w:w="593" w:type="pct"/>
          </w:tcPr>
          <w:p w14:paraId="1A0AC9BC" w14:textId="13504700" w:rsidR="002315EE" w:rsidRPr="00C73BFE" w:rsidRDefault="002315EE" w:rsidP="000735D5">
            <w:pPr>
              <w:spacing w:line="254" w:lineRule="auto"/>
              <w:rPr>
                <w:rFonts w:ascii="Arial Narrow" w:hAnsi="Arial Narrow" w:cs="Times New Roman"/>
                <w:sz w:val="18"/>
                <w:szCs w:val="18"/>
              </w:rPr>
            </w:pPr>
            <w:r w:rsidRPr="00C73BFE">
              <w:rPr>
                <w:rFonts w:ascii="Arial Narrow" w:hAnsi="Arial Narrow" w:cs="Times New Roman"/>
                <w:sz w:val="18"/>
                <w:szCs w:val="18"/>
                <w:lang w:val="en-US"/>
              </w:rPr>
              <w:t>QM F30482 (left)</w:t>
            </w:r>
          </w:p>
        </w:tc>
        <w:tc>
          <w:tcPr>
            <w:tcW w:w="345" w:type="pct"/>
          </w:tcPr>
          <w:p w14:paraId="2AE9E79F" w14:textId="09C08898" w:rsidR="002315EE" w:rsidRPr="00C73BFE" w:rsidRDefault="002315EE" w:rsidP="000735D5">
            <w:pPr>
              <w:spacing w:line="254" w:lineRule="auto"/>
              <w:rPr>
                <w:rFonts w:ascii="Arial Narrow" w:hAnsi="Arial Narrow" w:cs="Times New Roman"/>
                <w:sz w:val="18"/>
                <w:szCs w:val="18"/>
              </w:rPr>
            </w:pPr>
            <w:r w:rsidRPr="00C73BFE">
              <w:rPr>
                <w:rFonts w:ascii="Arial Narrow" w:hAnsi="Arial Narrow" w:cs="Times New Roman"/>
                <w:sz w:val="18"/>
                <w:szCs w:val="18"/>
              </w:rPr>
              <w:t>6.45</w:t>
            </w:r>
          </w:p>
        </w:tc>
        <w:tc>
          <w:tcPr>
            <w:tcW w:w="391" w:type="pct"/>
          </w:tcPr>
          <w:p w14:paraId="6A678CAF" w14:textId="3A44EE89"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5.94</w:t>
            </w:r>
          </w:p>
        </w:tc>
        <w:tc>
          <w:tcPr>
            <w:tcW w:w="391" w:type="pct"/>
          </w:tcPr>
          <w:p w14:paraId="218D122F" w14:textId="017FC3E8"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5.66</w:t>
            </w:r>
          </w:p>
        </w:tc>
        <w:tc>
          <w:tcPr>
            <w:tcW w:w="386" w:type="pct"/>
          </w:tcPr>
          <w:p w14:paraId="3BFF4B2C" w14:textId="1D8B4F5C"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6.05</w:t>
            </w:r>
          </w:p>
        </w:tc>
        <w:tc>
          <w:tcPr>
            <w:tcW w:w="391" w:type="pct"/>
          </w:tcPr>
          <w:p w14:paraId="4BF3B65E" w14:textId="0470391E"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6.18</w:t>
            </w:r>
          </w:p>
        </w:tc>
        <w:tc>
          <w:tcPr>
            <w:tcW w:w="383" w:type="pct"/>
          </w:tcPr>
          <w:p w14:paraId="5FA816C1" w14:textId="604BF7D2"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5.52</w:t>
            </w:r>
          </w:p>
        </w:tc>
        <w:tc>
          <w:tcPr>
            <w:tcW w:w="386" w:type="pct"/>
          </w:tcPr>
          <w:p w14:paraId="4E7DC573" w14:textId="5D6F1329"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5.70</w:t>
            </w:r>
          </w:p>
        </w:tc>
        <w:tc>
          <w:tcPr>
            <w:tcW w:w="348" w:type="pct"/>
          </w:tcPr>
          <w:p w14:paraId="4A0CB6BA" w14:textId="093EE237"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5.67</w:t>
            </w:r>
          </w:p>
        </w:tc>
        <w:tc>
          <w:tcPr>
            <w:tcW w:w="345" w:type="pct"/>
          </w:tcPr>
          <w:p w14:paraId="64CAD143" w14:textId="4C79150C" w:rsidR="002315EE" w:rsidRPr="00C73BFE" w:rsidRDefault="002315EE"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4.63</w:t>
            </w:r>
          </w:p>
        </w:tc>
        <w:tc>
          <w:tcPr>
            <w:tcW w:w="345" w:type="pct"/>
          </w:tcPr>
          <w:p w14:paraId="53CAF36C" w14:textId="77777777" w:rsidR="002315EE" w:rsidRPr="00C73BFE" w:rsidRDefault="002315EE" w:rsidP="00084497">
            <w:pPr>
              <w:spacing w:line="254" w:lineRule="auto"/>
              <w:ind w:left="142"/>
              <w:rPr>
                <w:rFonts w:ascii="Arial Narrow" w:hAnsi="Arial Narrow" w:cs="Times New Roman"/>
                <w:sz w:val="18"/>
                <w:szCs w:val="18"/>
              </w:rPr>
            </w:pPr>
          </w:p>
        </w:tc>
        <w:tc>
          <w:tcPr>
            <w:tcW w:w="348" w:type="pct"/>
          </w:tcPr>
          <w:p w14:paraId="2BE94848" w14:textId="77777777" w:rsidR="002315EE" w:rsidRPr="00C73BFE" w:rsidRDefault="002315EE" w:rsidP="00084497">
            <w:pPr>
              <w:spacing w:line="254" w:lineRule="auto"/>
              <w:ind w:left="142"/>
              <w:rPr>
                <w:rFonts w:ascii="Arial Narrow" w:hAnsi="Arial Narrow" w:cs="Times New Roman"/>
                <w:sz w:val="18"/>
                <w:szCs w:val="18"/>
              </w:rPr>
            </w:pPr>
          </w:p>
        </w:tc>
        <w:tc>
          <w:tcPr>
            <w:tcW w:w="346" w:type="pct"/>
          </w:tcPr>
          <w:p w14:paraId="2F86C807" w14:textId="77777777" w:rsidR="002315EE" w:rsidRPr="00C73BFE" w:rsidRDefault="002315EE" w:rsidP="00084497">
            <w:pPr>
              <w:spacing w:line="254" w:lineRule="auto"/>
              <w:ind w:left="142"/>
              <w:rPr>
                <w:rFonts w:ascii="Arial Narrow" w:hAnsi="Arial Narrow" w:cs="Times New Roman"/>
                <w:sz w:val="18"/>
                <w:szCs w:val="18"/>
              </w:rPr>
            </w:pPr>
          </w:p>
        </w:tc>
      </w:tr>
      <w:tr w:rsidR="00151871" w:rsidRPr="00C73BFE" w14:paraId="1E65CA86" w14:textId="77777777" w:rsidTr="00084497">
        <w:tc>
          <w:tcPr>
            <w:tcW w:w="5000" w:type="pct"/>
            <w:gridSpan w:val="13"/>
          </w:tcPr>
          <w:p w14:paraId="4FA23F5E" w14:textId="3CCBEBF0" w:rsidR="00151871" w:rsidRPr="00C73BFE" w:rsidRDefault="00151871" w:rsidP="00084497">
            <w:pPr>
              <w:spacing w:line="254" w:lineRule="auto"/>
              <w:ind w:left="142"/>
              <w:rPr>
                <w:rFonts w:ascii="Arial Narrow" w:hAnsi="Arial Narrow" w:cs="Times New Roman"/>
                <w:b/>
                <w:sz w:val="18"/>
                <w:szCs w:val="18"/>
              </w:rPr>
            </w:pPr>
            <w:r w:rsidRPr="00C73BFE">
              <w:rPr>
                <w:rFonts w:ascii="Arial Narrow" w:hAnsi="Arial Narrow" w:cs="Times New Roman"/>
                <w:i/>
                <w:sz w:val="18"/>
                <w:szCs w:val="18"/>
              </w:rPr>
              <w:t>Madakoala</w:t>
            </w:r>
            <w:r w:rsidRPr="00C73BFE">
              <w:rPr>
                <w:rFonts w:ascii="Arial Narrow" w:hAnsi="Arial Narrow" w:cs="Times New Roman"/>
                <w:sz w:val="18"/>
                <w:szCs w:val="18"/>
              </w:rPr>
              <w:t xml:space="preserve"> sp. cf. </w:t>
            </w:r>
            <w:r w:rsidRPr="00C73BFE">
              <w:rPr>
                <w:rFonts w:ascii="Arial Narrow" w:hAnsi="Arial Narrow" w:cs="Times New Roman"/>
                <w:i/>
                <w:sz w:val="18"/>
                <w:szCs w:val="18"/>
              </w:rPr>
              <w:t xml:space="preserve">M. </w:t>
            </w:r>
            <w:r w:rsidR="005500FB" w:rsidRPr="00C73BFE">
              <w:rPr>
                <w:rFonts w:ascii="Arial Narrow" w:hAnsi="Arial Narrow" w:cs="Times New Roman"/>
                <w:i/>
                <w:sz w:val="18"/>
                <w:szCs w:val="18"/>
              </w:rPr>
              <w:t>D</w:t>
            </w:r>
            <w:r w:rsidRPr="00C73BFE">
              <w:rPr>
                <w:rFonts w:ascii="Arial Narrow" w:hAnsi="Arial Narrow" w:cs="Times New Roman"/>
                <w:i/>
                <w:sz w:val="18"/>
                <w:szCs w:val="18"/>
              </w:rPr>
              <w:t>evisi</w:t>
            </w:r>
          </w:p>
        </w:tc>
      </w:tr>
      <w:tr w:rsidR="00151871" w:rsidRPr="00C73BFE" w14:paraId="0FE02550" w14:textId="77777777" w:rsidTr="002315EE">
        <w:tc>
          <w:tcPr>
            <w:tcW w:w="593" w:type="pct"/>
          </w:tcPr>
          <w:p w14:paraId="42173432" w14:textId="77777777" w:rsidR="00151871" w:rsidRPr="00C73BFE" w:rsidRDefault="00151871" w:rsidP="000735D5">
            <w:pPr>
              <w:spacing w:line="254" w:lineRule="auto"/>
              <w:rPr>
                <w:rFonts w:ascii="Arial Narrow" w:hAnsi="Arial Narrow" w:cs="Times New Roman"/>
                <w:sz w:val="18"/>
                <w:szCs w:val="18"/>
              </w:rPr>
            </w:pPr>
            <w:r w:rsidRPr="00C73BFE">
              <w:rPr>
                <w:rFonts w:ascii="Arial Narrow" w:hAnsi="Arial Narrow" w:cs="Times New Roman"/>
                <w:sz w:val="18"/>
                <w:szCs w:val="18"/>
              </w:rPr>
              <w:t>NTM P14005</w:t>
            </w:r>
          </w:p>
        </w:tc>
        <w:tc>
          <w:tcPr>
            <w:tcW w:w="345" w:type="pct"/>
          </w:tcPr>
          <w:p w14:paraId="0F3A40E0"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7.88</w:t>
            </w:r>
          </w:p>
        </w:tc>
        <w:tc>
          <w:tcPr>
            <w:tcW w:w="391" w:type="pct"/>
          </w:tcPr>
          <w:p w14:paraId="48D79BA1"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7.46</w:t>
            </w:r>
          </w:p>
        </w:tc>
        <w:tc>
          <w:tcPr>
            <w:tcW w:w="391" w:type="pct"/>
          </w:tcPr>
          <w:p w14:paraId="127A498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7.52</w:t>
            </w:r>
          </w:p>
        </w:tc>
        <w:tc>
          <w:tcPr>
            <w:tcW w:w="386" w:type="pct"/>
          </w:tcPr>
          <w:p w14:paraId="78648CCC" w14:textId="77777777" w:rsidR="00151871" w:rsidRPr="00C73BFE" w:rsidRDefault="00151871" w:rsidP="00084497">
            <w:pPr>
              <w:spacing w:line="254" w:lineRule="auto"/>
              <w:ind w:left="142"/>
              <w:rPr>
                <w:rFonts w:ascii="Arial Narrow" w:hAnsi="Arial Narrow" w:cs="Times New Roman"/>
                <w:sz w:val="18"/>
                <w:szCs w:val="18"/>
              </w:rPr>
            </w:pPr>
          </w:p>
        </w:tc>
        <w:tc>
          <w:tcPr>
            <w:tcW w:w="391" w:type="pct"/>
          </w:tcPr>
          <w:p w14:paraId="447A6180" w14:textId="77777777" w:rsidR="00151871" w:rsidRPr="00C73BFE" w:rsidRDefault="00151871" w:rsidP="00084497">
            <w:pPr>
              <w:spacing w:line="254" w:lineRule="auto"/>
              <w:ind w:left="142"/>
              <w:rPr>
                <w:rFonts w:ascii="Arial Narrow" w:hAnsi="Arial Narrow" w:cs="Times New Roman"/>
                <w:sz w:val="18"/>
                <w:szCs w:val="18"/>
              </w:rPr>
            </w:pPr>
          </w:p>
        </w:tc>
        <w:tc>
          <w:tcPr>
            <w:tcW w:w="383" w:type="pct"/>
          </w:tcPr>
          <w:p w14:paraId="25FB3ADA" w14:textId="77777777" w:rsidR="00151871" w:rsidRPr="00C73BFE" w:rsidRDefault="00151871" w:rsidP="00084497">
            <w:pPr>
              <w:spacing w:line="254" w:lineRule="auto"/>
              <w:ind w:left="142"/>
              <w:rPr>
                <w:rFonts w:ascii="Arial Narrow" w:hAnsi="Arial Narrow" w:cs="Times New Roman"/>
                <w:sz w:val="18"/>
                <w:szCs w:val="18"/>
              </w:rPr>
            </w:pPr>
          </w:p>
        </w:tc>
        <w:tc>
          <w:tcPr>
            <w:tcW w:w="386" w:type="pct"/>
          </w:tcPr>
          <w:p w14:paraId="320D7E62"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4AB6507D"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4F3AB1E9"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19C82412"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2E1C73A6"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148D681F"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29C4059A" w14:textId="77777777" w:rsidTr="00084497">
        <w:tc>
          <w:tcPr>
            <w:tcW w:w="5000" w:type="pct"/>
            <w:gridSpan w:val="13"/>
          </w:tcPr>
          <w:p w14:paraId="25041C72" w14:textId="77777777" w:rsidR="00151871" w:rsidRPr="00C73BFE" w:rsidRDefault="00151871" w:rsidP="00084497">
            <w:pPr>
              <w:spacing w:line="254" w:lineRule="auto"/>
              <w:ind w:left="142"/>
              <w:rPr>
                <w:rFonts w:ascii="Arial Narrow" w:hAnsi="Arial Narrow" w:cs="Times New Roman"/>
                <w:i/>
                <w:sz w:val="18"/>
                <w:szCs w:val="18"/>
              </w:rPr>
            </w:pPr>
            <w:r w:rsidRPr="00C73BFE">
              <w:rPr>
                <w:rFonts w:ascii="Arial Narrow" w:hAnsi="Arial Narrow" w:cs="Times New Roman"/>
                <w:i/>
                <w:sz w:val="18"/>
                <w:szCs w:val="18"/>
              </w:rPr>
              <w:t>Madakoala devisi</w:t>
            </w:r>
          </w:p>
        </w:tc>
      </w:tr>
      <w:tr w:rsidR="00151871" w:rsidRPr="00C73BFE" w14:paraId="1EF939B2" w14:textId="77777777" w:rsidTr="002315EE">
        <w:tc>
          <w:tcPr>
            <w:tcW w:w="593" w:type="pct"/>
          </w:tcPr>
          <w:p w14:paraId="6017A3A9" w14:textId="77777777" w:rsidR="00151871" w:rsidRPr="00C73BFE" w:rsidRDefault="00151871" w:rsidP="000735D5">
            <w:pPr>
              <w:spacing w:line="254" w:lineRule="auto"/>
              <w:rPr>
                <w:rFonts w:ascii="Arial Narrow" w:hAnsi="Arial Narrow" w:cs="Times New Roman"/>
                <w:sz w:val="18"/>
                <w:szCs w:val="18"/>
              </w:rPr>
            </w:pPr>
            <w:r w:rsidRPr="00C73BFE">
              <w:rPr>
                <w:rFonts w:ascii="Arial Narrow" w:hAnsi="Arial Narrow" w:cs="Times New Roman"/>
                <w:sz w:val="18"/>
                <w:szCs w:val="18"/>
              </w:rPr>
              <w:t>SAMA P58196</w:t>
            </w:r>
          </w:p>
        </w:tc>
        <w:tc>
          <w:tcPr>
            <w:tcW w:w="345" w:type="pct"/>
          </w:tcPr>
          <w:p w14:paraId="05EE6583"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7.95</w:t>
            </w:r>
          </w:p>
        </w:tc>
        <w:tc>
          <w:tcPr>
            <w:tcW w:w="391" w:type="pct"/>
          </w:tcPr>
          <w:p w14:paraId="25B9014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&gt;7.80</w:t>
            </w:r>
          </w:p>
        </w:tc>
        <w:tc>
          <w:tcPr>
            <w:tcW w:w="391" w:type="pct"/>
          </w:tcPr>
          <w:p w14:paraId="45729420"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7.56</w:t>
            </w:r>
          </w:p>
        </w:tc>
        <w:tc>
          <w:tcPr>
            <w:tcW w:w="386" w:type="pct"/>
          </w:tcPr>
          <w:p w14:paraId="57A9643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7.64</w:t>
            </w:r>
          </w:p>
        </w:tc>
        <w:tc>
          <w:tcPr>
            <w:tcW w:w="391" w:type="pct"/>
          </w:tcPr>
          <w:p w14:paraId="187694F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&gt;7.45</w:t>
            </w:r>
          </w:p>
        </w:tc>
        <w:tc>
          <w:tcPr>
            <w:tcW w:w="383" w:type="pct"/>
          </w:tcPr>
          <w:p w14:paraId="183D41F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&gt;7.0</w:t>
            </w:r>
          </w:p>
        </w:tc>
        <w:tc>
          <w:tcPr>
            <w:tcW w:w="386" w:type="pct"/>
          </w:tcPr>
          <w:p w14:paraId="011854BC"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1D776606"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0891B0BA" w14:textId="77777777" w:rsidR="00151871" w:rsidRPr="00C73BFE" w:rsidRDefault="00151871" w:rsidP="00084497">
            <w:pPr>
              <w:spacing w:line="254" w:lineRule="auto"/>
              <w:ind w:left="142"/>
              <w:rPr>
                <w:rFonts w:ascii="Arial Narrow" w:hAnsi="Arial Narrow" w:cs="Times New Roman"/>
                <w:sz w:val="18"/>
                <w:szCs w:val="18"/>
              </w:rPr>
            </w:pPr>
          </w:p>
        </w:tc>
        <w:tc>
          <w:tcPr>
            <w:tcW w:w="345" w:type="pct"/>
          </w:tcPr>
          <w:p w14:paraId="5835858E"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185180B4"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09C32899"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6FFF2EAD" w14:textId="77777777" w:rsidTr="002315EE">
        <w:tc>
          <w:tcPr>
            <w:tcW w:w="593" w:type="pct"/>
          </w:tcPr>
          <w:p w14:paraId="5A271969" w14:textId="77777777" w:rsidR="00151871" w:rsidRPr="00C73BFE" w:rsidRDefault="00151871" w:rsidP="000735D5">
            <w:pPr>
              <w:spacing w:line="254" w:lineRule="auto"/>
              <w:rPr>
                <w:rFonts w:ascii="Arial Narrow" w:hAnsi="Arial Narrow" w:cs="Times New Roman"/>
                <w:sz w:val="18"/>
                <w:szCs w:val="18"/>
              </w:rPr>
            </w:pPr>
            <w:r w:rsidRPr="00C73BFE">
              <w:rPr>
                <w:rFonts w:ascii="Arial Narrow" w:hAnsi="Arial Narrow" w:cs="Times New Roman"/>
                <w:sz w:val="18"/>
                <w:szCs w:val="18"/>
              </w:rPr>
              <w:t>SAMA P58195</w:t>
            </w:r>
          </w:p>
        </w:tc>
        <w:tc>
          <w:tcPr>
            <w:tcW w:w="345" w:type="pct"/>
          </w:tcPr>
          <w:p w14:paraId="2906B061"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7.70</w:t>
            </w:r>
          </w:p>
        </w:tc>
        <w:tc>
          <w:tcPr>
            <w:tcW w:w="391" w:type="pct"/>
          </w:tcPr>
          <w:p w14:paraId="00A94DE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&gt;7.30</w:t>
            </w:r>
          </w:p>
        </w:tc>
        <w:tc>
          <w:tcPr>
            <w:tcW w:w="391" w:type="pct"/>
          </w:tcPr>
          <w:p w14:paraId="7A1EA0D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7.10</w:t>
            </w:r>
          </w:p>
        </w:tc>
        <w:tc>
          <w:tcPr>
            <w:tcW w:w="386" w:type="pct"/>
          </w:tcPr>
          <w:p w14:paraId="040E0120"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7.50</w:t>
            </w:r>
          </w:p>
        </w:tc>
        <w:tc>
          <w:tcPr>
            <w:tcW w:w="391" w:type="pct"/>
          </w:tcPr>
          <w:p w14:paraId="284DE88A"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&gt;7.45</w:t>
            </w:r>
          </w:p>
        </w:tc>
        <w:tc>
          <w:tcPr>
            <w:tcW w:w="383" w:type="pct"/>
          </w:tcPr>
          <w:p w14:paraId="4FDECDA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7.0</w:t>
            </w:r>
          </w:p>
        </w:tc>
        <w:tc>
          <w:tcPr>
            <w:tcW w:w="386" w:type="pct"/>
          </w:tcPr>
          <w:p w14:paraId="3184392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7.30</w:t>
            </w:r>
          </w:p>
        </w:tc>
        <w:tc>
          <w:tcPr>
            <w:tcW w:w="348" w:type="pct"/>
          </w:tcPr>
          <w:p w14:paraId="3890D9C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&gt;7.1</w:t>
            </w:r>
          </w:p>
        </w:tc>
        <w:tc>
          <w:tcPr>
            <w:tcW w:w="345" w:type="pct"/>
          </w:tcPr>
          <w:p w14:paraId="27FF1D2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6.41</w:t>
            </w:r>
          </w:p>
        </w:tc>
        <w:tc>
          <w:tcPr>
            <w:tcW w:w="345" w:type="pct"/>
          </w:tcPr>
          <w:p w14:paraId="010F338C" w14:textId="77777777" w:rsidR="00151871" w:rsidRPr="00C73BFE" w:rsidRDefault="00151871" w:rsidP="00084497">
            <w:pPr>
              <w:spacing w:line="254" w:lineRule="auto"/>
              <w:ind w:left="142"/>
              <w:rPr>
                <w:rFonts w:ascii="Arial Narrow" w:hAnsi="Arial Narrow" w:cs="Times New Roman"/>
                <w:sz w:val="18"/>
                <w:szCs w:val="18"/>
              </w:rPr>
            </w:pPr>
          </w:p>
        </w:tc>
        <w:tc>
          <w:tcPr>
            <w:tcW w:w="348" w:type="pct"/>
          </w:tcPr>
          <w:p w14:paraId="3F39406D" w14:textId="77777777" w:rsidR="00151871" w:rsidRPr="00C73BFE" w:rsidRDefault="00151871" w:rsidP="00084497">
            <w:pPr>
              <w:spacing w:line="254" w:lineRule="auto"/>
              <w:ind w:left="142"/>
              <w:rPr>
                <w:rFonts w:ascii="Arial Narrow" w:hAnsi="Arial Narrow" w:cs="Times New Roman"/>
                <w:sz w:val="18"/>
                <w:szCs w:val="18"/>
              </w:rPr>
            </w:pPr>
          </w:p>
        </w:tc>
        <w:tc>
          <w:tcPr>
            <w:tcW w:w="346" w:type="pct"/>
          </w:tcPr>
          <w:p w14:paraId="126962C7"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61338848" w14:textId="77777777" w:rsidTr="002315EE">
        <w:tc>
          <w:tcPr>
            <w:tcW w:w="593" w:type="pct"/>
          </w:tcPr>
          <w:p w14:paraId="2BAEA081" w14:textId="77777777" w:rsidR="00151871" w:rsidRPr="00C73BFE" w:rsidRDefault="00151871" w:rsidP="000735D5">
            <w:pPr>
              <w:spacing w:line="254" w:lineRule="auto"/>
              <w:rPr>
                <w:rFonts w:ascii="Arial Narrow" w:hAnsi="Arial Narrow" w:cs="Times New Roman"/>
                <w:sz w:val="18"/>
                <w:szCs w:val="18"/>
              </w:rPr>
            </w:pPr>
            <w:r w:rsidRPr="00C73BFE">
              <w:rPr>
                <w:rFonts w:ascii="Arial Narrow" w:hAnsi="Arial Narrow" w:cs="Times New Roman"/>
                <w:sz w:val="18"/>
                <w:szCs w:val="18"/>
              </w:rPr>
              <w:t>AMNH 102416</w:t>
            </w:r>
          </w:p>
        </w:tc>
        <w:tc>
          <w:tcPr>
            <w:tcW w:w="345" w:type="pct"/>
          </w:tcPr>
          <w:p w14:paraId="65503FDD"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7.9</w:t>
            </w:r>
          </w:p>
        </w:tc>
        <w:tc>
          <w:tcPr>
            <w:tcW w:w="391" w:type="pct"/>
          </w:tcPr>
          <w:p w14:paraId="52AEFAA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&gt;7.35</w:t>
            </w:r>
          </w:p>
        </w:tc>
        <w:tc>
          <w:tcPr>
            <w:tcW w:w="391" w:type="pct"/>
          </w:tcPr>
          <w:p w14:paraId="1DD355DA"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&gt;7.33</w:t>
            </w:r>
          </w:p>
        </w:tc>
        <w:tc>
          <w:tcPr>
            <w:tcW w:w="386" w:type="pct"/>
          </w:tcPr>
          <w:p w14:paraId="4F915CF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7.60</w:t>
            </w:r>
          </w:p>
        </w:tc>
        <w:tc>
          <w:tcPr>
            <w:tcW w:w="391" w:type="pct"/>
          </w:tcPr>
          <w:p w14:paraId="16A8689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7.90</w:t>
            </w:r>
          </w:p>
        </w:tc>
        <w:tc>
          <w:tcPr>
            <w:tcW w:w="383" w:type="pct"/>
          </w:tcPr>
          <w:p w14:paraId="55C1422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7.53</w:t>
            </w:r>
          </w:p>
        </w:tc>
        <w:tc>
          <w:tcPr>
            <w:tcW w:w="386" w:type="pct"/>
          </w:tcPr>
          <w:p w14:paraId="7214593D"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7.68</w:t>
            </w:r>
          </w:p>
        </w:tc>
        <w:tc>
          <w:tcPr>
            <w:tcW w:w="348" w:type="pct"/>
          </w:tcPr>
          <w:p w14:paraId="11B06F6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7.41</w:t>
            </w:r>
          </w:p>
        </w:tc>
        <w:tc>
          <w:tcPr>
            <w:tcW w:w="345" w:type="pct"/>
          </w:tcPr>
          <w:p w14:paraId="38AE67C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6.7</w:t>
            </w:r>
          </w:p>
        </w:tc>
        <w:tc>
          <w:tcPr>
            <w:tcW w:w="345" w:type="pct"/>
          </w:tcPr>
          <w:p w14:paraId="15D13C2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6.20</w:t>
            </w:r>
          </w:p>
        </w:tc>
        <w:tc>
          <w:tcPr>
            <w:tcW w:w="348" w:type="pct"/>
          </w:tcPr>
          <w:p w14:paraId="16FE6B3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&gt;5.3</w:t>
            </w:r>
          </w:p>
        </w:tc>
        <w:tc>
          <w:tcPr>
            <w:tcW w:w="346" w:type="pct"/>
          </w:tcPr>
          <w:p w14:paraId="39648AF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4.9</w:t>
            </w:r>
          </w:p>
        </w:tc>
      </w:tr>
    </w:tbl>
    <w:p w14:paraId="1100239A" w14:textId="77777777" w:rsidR="00151871" w:rsidRPr="00C73BFE" w:rsidRDefault="00151871" w:rsidP="00151871">
      <w:pPr>
        <w:spacing w:after="0" w:line="254" w:lineRule="auto"/>
        <w:ind w:left="142"/>
        <w:rPr>
          <w:rFonts w:ascii="Times New Roman" w:hAnsi="Times New Roman" w:cs="Times New Roman"/>
          <w:sz w:val="20"/>
          <w:szCs w:val="20"/>
        </w:rPr>
      </w:pPr>
    </w:p>
    <w:p w14:paraId="4D627E92" w14:textId="2FFEF703" w:rsidR="00151871" w:rsidRPr="00C73BFE" w:rsidRDefault="00151871" w:rsidP="00151871">
      <w:pPr>
        <w:spacing w:after="0" w:line="254" w:lineRule="auto"/>
        <w:rPr>
          <w:rFonts w:ascii="Times New Roman" w:hAnsi="Times New Roman" w:cs="Times New Roman"/>
          <w:sz w:val="24"/>
          <w:szCs w:val="24"/>
        </w:rPr>
      </w:pPr>
      <w:r w:rsidRPr="00C73BFE">
        <w:rPr>
          <w:rFonts w:ascii="Times New Roman" w:hAnsi="Times New Roman" w:cs="Times New Roman"/>
          <w:b/>
          <w:sz w:val="24"/>
          <w:szCs w:val="24"/>
        </w:rPr>
        <w:t>Table S2</w:t>
      </w:r>
      <w:r w:rsidRPr="00C73BFE">
        <w:rPr>
          <w:rFonts w:ascii="Times New Roman" w:hAnsi="Times New Roman" w:cs="Times New Roman"/>
          <w:sz w:val="24"/>
          <w:szCs w:val="24"/>
        </w:rPr>
        <w:t xml:space="preserve">. Measurements (in mm) of lower dentition from </w:t>
      </w:r>
      <w:r w:rsidRPr="00C73BFE">
        <w:rPr>
          <w:rFonts w:ascii="Times New Roman" w:hAnsi="Times New Roman" w:cs="Times New Roman"/>
          <w:i/>
          <w:sz w:val="24"/>
          <w:szCs w:val="24"/>
        </w:rPr>
        <w:t xml:space="preserve">Madakoala </w:t>
      </w:r>
      <w:r w:rsidRPr="00C73BFE">
        <w:rPr>
          <w:rFonts w:ascii="Times New Roman" w:hAnsi="Times New Roman" w:cs="Times New Roman"/>
          <w:sz w:val="24"/>
          <w:szCs w:val="24"/>
        </w:rPr>
        <w:t>sp</w:t>
      </w:r>
      <w:r w:rsidRPr="00C73BFE">
        <w:rPr>
          <w:rFonts w:ascii="Times New Roman" w:hAnsi="Times New Roman" w:cs="Times New Roman"/>
          <w:i/>
          <w:sz w:val="24"/>
          <w:szCs w:val="24"/>
        </w:rPr>
        <w:t xml:space="preserve">. </w:t>
      </w:r>
      <w:r w:rsidRPr="00C73BFE">
        <w:rPr>
          <w:rFonts w:ascii="Times New Roman" w:hAnsi="Times New Roman" w:cs="Times New Roman"/>
          <w:sz w:val="24"/>
          <w:szCs w:val="24"/>
        </w:rPr>
        <w:t xml:space="preserve">cf.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w:t>
      </w:r>
      <w:r w:rsidRPr="00C73BFE">
        <w:rPr>
          <w:rFonts w:ascii="Times New Roman" w:hAnsi="Times New Roman" w:cs="Times New Roman"/>
          <w:i/>
          <w:sz w:val="24"/>
          <w:szCs w:val="24"/>
        </w:rPr>
        <w:t>Madakoala devisi</w:t>
      </w:r>
      <w:r w:rsidRPr="00C73BFE">
        <w:rPr>
          <w:rFonts w:ascii="Times New Roman" w:hAnsi="Times New Roman" w:cs="Times New Roman"/>
          <w:sz w:val="24"/>
          <w:szCs w:val="24"/>
        </w:rPr>
        <w:t xml:space="preserve"> and </w:t>
      </w:r>
      <w:r w:rsidRPr="00C73BFE">
        <w:rPr>
          <w:rFonts w:ascii="Times New Roman" w:hAnsi="Times New Roman" w:cs="Times New Roman"/>
          <w:i/>
          <w:sz w:val="24"/>
          <w:szCs w:val="24"/>
        </w:rPr>
        <w:t>Madakoala wellsi</w:t>
      </w:r>
      <w:r w:rsidRPr="00C73BFE">
        <w:rPr>
          <w:rFonts w:ascii="Times New Roman" w:hAnsi="Times New Roman" w:cs="Times New Roman"/>
          <w:sz w:val="24"/>
          <w:szCs w:val="24"/>
        </w:rPr>
        <w:t>. Measurements made in this study. Symbols: *, approximately.</w:t>
      </w:r>
    </w:p>
    <w:tbl>
      <w:tblPr>
        <w:tblStyle w:val="TableGrid"/>
        <w:tblW w:w="0" w:type="auto"/>
        <w:tblLook w:val="04A0" w:firstRow="1" w:lastRow="0" w:firstColumn="1" w:lastColumn="0" w:noHBand="0" w:noVBand="1"/>
      </w:tblPr>
      <w:tblGrid>
        <w:gridCol w:w="1327"/>
        <w:gridCol w:w="646"/>
        <w:gridCol w:w="646"/>
        <w:gridCol w:w="646"/>
        <w:gridCol w:w="646"/>
        <w:gridCol w:w="703"/>
        <w:gridCol w:w="646"/>
        <w:gridCol w:w="646"/>
        <w:gridCol w:w="646"/>
        <w:gridCol w:w="646"/>
        <w:gridCol w:w="646"/>
        <w:gridCol w:w="646"/>
        <w:gridCol w:w="646"/>
      </w:tblGrid>
      <w:tr w:rsidR="00151871" w:rsidRPr="00C73BFE" w14:paraId="756EA119" w14:textId="77777777" w:rsidTr="00084497">
        <w:tc>
          <w:tcPr>
            <w:tcW w:w="0" w:type="auto"/>
          </w:tcPr>
          <w:p w14:paraId="569E86A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Specimen</w:t>
            </w:r>
          </w:p>
        </w:tc>
        <w:tc>
          <w:tcPr>
            <w:tcW w:w="0" w:type="auto"/>
            <w:gridSpan w:val="3"/>
          </w:tcPr>
          <w:p w14:paraId="1AA05F74"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m1</w:t>
            </w:r>
          </w:p>
        </w:tc>
        <w:tc>
          <w:tcPr>
            <w:tcW w:w="0" w:type="auto"/>
            <w:gridSpan w:val="3"/>
          </w:tcPr>
          <w:p w14:paraId="157AB41E"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m2</w:t>
            </w:r>
          </w:p>
        </w:tc>
        <w:tc>
          <w:tcPr>
            <w:tcW w:w="0" w:type="auto"/>
            <w:gridSpan w:val="3"/>
          </w:tcPr>
          <w:p w14:paraId="1F5CA79C"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m3</w:t>
            </w:r>
          </w:p>
        </w:tc>
        <w:tc>
          <w:tcPr>
            <w:tcW w:w="0" w:type="auto"/>
            <w:gridSpan w:val="3"/>
          </w:tcPr>
          <w:p w14:paraId="4096D4CD" w14:textId="77777777" w:rsidR="00151871" w:rsidRPr="00C73BFE" w:rsidRDefault="00151871" w:rsidP="00084497">
            <w:pPr>
              <w:spacing w:line="254" w:lineRule="auto"/>
              <w:ind w:left="142"/>
              <w:jc w:val="center"/>
              <w:rPr>
                <w:rFonts w:ascii="Arial Narrow" w:hAnsi="Arial Narrow" w:cs="Times New Roman"/>
                <w:sz w:val="18"/>
                <w:szCs w:val="18"/>
              </w:rPr>
            </w:pPr>
            <w:r w:rsidRPr="00C73BFE">
              <w:rPr>
                <w:rFonts w:ascii="Arial Narrow" w:hAnsi="Arial Narrow" w:cs="Times New Roman"/>
                <w:sz w:val="18"/>
                <w:szCs w:val="18"/>
              </w:rPr>
              <w:t>m4</w:t>
            </w:r>
          </w:p>
        </w:tc>
      </w:tr>
      <w:tr w:rsidR="00151871" w:rsidRPr="00C73BFE" w14:paraId="2187D7DA" w14:textId="77777777" w:rsidTr="00084497">
        <w:tc>
          <w:tcPr>
            <w:tcW w:w="0" w:type="auto"/>
          </w:tcPr>
          <w:p w14:paraId="30273A1D"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6BED321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0" w:type="auto"/>
          </w:tcPr>
          <w:p w14:paraId="05A7881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0" w:type="auto"/>
          </w:tcPr>
          <w:p w14:paraId="071D2F1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c>
          <w:tcPr>
            <w:tcW w:w="0" w:type="auto"/>
          </w:tcPr>
          <w:p w14:paraId="05A3DFB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0" w:type="auto"/>
          </w:tcPr>
          <w:p w14:paraId="7ACB4ED1"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0" w:type="auto"/>
          </w:tcPr>
          <w:p w14:paraId="649B9D1D"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c>
          <w:tcPr>
            <w:tcW w:w="0" w:type="auto"/>
          </w:tcPr>
          <w:p w14:paraId="40E73EA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0" w:type="auto"/>
          </w:tcPr>
          <w:p w14:paraId="025C1DD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0" w:type="auto"/>
          </w:tcPr>
          <w:p w14:paraId="22F23E71"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c>
          <w:tcPr>
            <w:tcW w:w="0" w:type="auto"/>
          </w:tcPr>
          <w:p w14:paraId="42522D6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L</w:t>
            </w:r>
          </w:p>
        </w:tc>
        <w:tc>
          <w:tcPr>
            <w:tcW w:w="0" w:type="auto"/>
          </w:tcPr>
          <w:p w14:paraId="65A4834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AW</w:t>
            </w:r>
          </w:p>
        </w:tc>
        <w:tc>
          <w:tcPr>
            <w:tcW w:w="0" w:type="auto"/>
          </w:tcPr>
          <w:p w14:paraId="734E650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PW</w:t>
            </w:r>
          </w:p>
        </w:tc>
      </w:tr>
      <w:tr w:rsidR="00151871" w:rsidRPr="00C73BFE" w14:paraId="40C9E130" w14:textId="77777777" w:rsidTr="00084497">
        <w:tc>
          <w:tcPr>
            <w:tcW w:w="0" w:type="auto"/>
            <w:gridSpan w:val="13"/>
          </w:tcPr>
          <w:p w14:paraId="73709325" w14:textId="59E2DD46"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i/>
                <w:sz w:val="18"/>
                <w:szCs w:val="18"/>
              </w:rPr>
              <w:t xml:space="preserve">Madakoala </w:t>
            </w:r>
            <w:r w:rsidRPr="00C73BFE">
              <w:rPr>
                <w:rFonts w:ascii="Arial Narrow" w:hAnsi="Arial Narrow" w:cs="Times New Roman"/>
                <w:sz w:val="18"/>
                <w:szCs w:val="18"/>
              </w:rPr>
              <w:t xml:space="preserve">sp. cf. </w:t>
            </w:r>
            <w:r w:rsidRPr="00C73BFE">
              <w:rPr>
                <w:rFonts w:ascii="Arial Narrow" w:hAnsi="Arial Narrow" w:cs="Times New Roman"/>
                <w:i/>
                <w:sz w:val="18"/>
                <w:szCs w:val="18"/>
              </w:rPr>
              <w:t xml:space="preserve">M. </w:t>
            </w:r>
            <w:r w:rsidR="005500FB" w:rsidRPr="00C73BFE">
              <w:rPr>
                <w:rFonts w:ascii="Arial Narrow" w:hAnsi="Arial Narrow" w:cs="Times New Roman"/>
                <w:i/>
                <w:sz w:val="18"/>
                <w:szCs w:val="18"/>
              </w:rPr>
              <w:t>D</w:t>
            </w:r>
            <w:r w:rsidRPr="00C73BFE">
              <w:rPr>
                <w:rFonts w:ascii="Arial Narrow" w:hAnsi="Arial Narrow" w:cs="Times New Roman"/>
                <w:i/>
                <w:sz w:val="18"/>
                <w:szCs w:val="18"/>
              </w:rPr>
              <w:t>evisi</w:t>
            </w:r>
          </w:p>
        </w:tc>
      </w:tr>
      <w:tr w:rsidR="00151871" w:rsidRPr="00C73BFE" w14:paraId="09FCB099" w14:textId="77777777" w:rsidTr="00084497">
        <w:tc>
          <w:tcPr>
            <w:tcW w:w="0" w:type="auto"/>
          </w:tcPr>
          <w:p w14:paraId="1BD0B3E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NTM P12018</w:t>
            </w:r>
          </w:p>
        </w:tc>
        <w:tc>
          <w:tcPr>
            <w:tcW w:w="0" w:type="auto"/>
          </w:tcPr>
          <w:p w14:paraId="309240A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75C6B55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632865D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5.20</w:t>
            </w:r>
          </w:p>
        </w:tc>
        <w:tc>
          <w:tcPr>
            <w:tcW w:w="0" w:type="auto"/>
          </w:tcPr>
          <w:p w14:paraId="1FD78D4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2B546C2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5.11*</w:t>
            </w:r>
          </w:p>
        </w:tc>
        <w:tc>
          <w:tcPr>
            <w:tcW w:w="0" w:type="auto"/>
          </w:tcPr>
          <w:p w14:paraId="60C71D2A"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51B6C92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7.50</w:t>
            </w:r>
          </w:p>
        </w:tc>
        <w:tc>
          <w:tcPr>
            <w:tcW w:w="0" w:type="auto"/>
          </w:tcPr>
          <w:p w14:paraId="6C4F7811"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4.94</w:t>
            </w:r>
          </w:p>
        </w:tc>
        <w:tc>
          <w:tcPr>
            <w:tcW w:w="0" w:type="auto"/>
          </w:tcPr>
          <w:p w14:paraId="3FBE060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4.75</w:t>
            </w:r>
          </w:p>
        </w:tc>
        <w:tc>
          <w:tcPr>
            <w:tcW w:w="0" w:type="auto"/>
          </w:tcPr>
          <w:p w14:paraId="77FA436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7.36</w:t>
            </w:r>
          </w:p>
        </w:tc>
        <w:tc>
          <w:tcPr>
            <w:tcW w:w="0" w:type="auto"/>
          </w:tcPr>
          <w:p w14:paraId="56F9F40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4.37</w:t>
            </w:r>
          </w:p>
        </w:tc>
        <w:tc>
          <w:tcPr>
            <w:tcW w:w="0" w:type="auto"/>
          </w:tcPr>
          <w:p w14:paraId="4E14AB4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4.14</w:t>
            </w:r>
          </w:p>
        </w:tc>
      </w:tr>
      <w:tr w:rsidR="00151871" w:rsidRPr="00C73BFE" w14:paraId="39582D31" w14:textId="77777777" w:rsidTr="00084497">
        <w:tc>
          <w:tcPr>
            <w:tcW w:w="0" w:type="auto"/>
          </w:tcPr>
          <w:p w14:paraId="3E0F883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NTM P12017</w:t>
            </w:r>
          </w:p>
        </w:tc>
        <w:tc>
          <w:tcPr>
            <w:tcW w:w="0" w:type="auto"/>
          </w:tcPr>
          <w:p w14:paraId="74E98D61"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3EE1B58E"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73FED10A"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11A65F47"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36A1D6F9"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79C0E06D"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776EAAD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6B9D9E1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18C71FBE"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4.76</w:t>
            </w:r>
          </w:p>
        </w:tc>
        <w:tc>
          <w:tcPr>
            <w:tcW w:w="0" w:type="auto"/>
          </w:tcPr>
          <w:p w14:paraId="2A197CD7"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2ED6FC27" w14:textId="77777777" w:rsidR="00151871" w:rsidRPr="00C73BFE" w:rsidRDefault="00151871" w:rsidP="00084497">
            <w:pPr>
              <w:spacing w:line="254" w:lineRule="auto"/>
              <w:ind w:left="142"/>
              <w:rPr>
                <w:rFonts w:ascii="Arial Narrow" w:hAnsi="Arial Narrow" w:cs="Times New Roman"/>
                <w:sz w:val="18"/>
                <w:szCs w:val="18"/>
              </w:rPr>
            </w:pPr>
          </w:p>
        </w:tc>
        <w:tc>
          <w:tcPr>
            <w:tcW w:w="0" w:type="auto"/>
          </w:tcPr>
          <w:p w14:paraId="089438EA" w14:textId="77777777" w:rsidR="00151871" w:rsidRPr="00C73BFE" w:rsidRDefault="00151871" w:rsidP="00084497">
            <w:pPr>
              <w:spacing w:line="254" w:lineRule="auto"/>
              <w:ind w:left="142"/>
              <w:rPr>
                <w:rFonts w:ascii="Arial Narrow" w:hAnsi="Arial Narrow" w:cs="Times New Roman"/>
                <w:sz w:val="18"/>
                <w:szCs w:val="18"/>
              </w:rPr>
            </w:pPr>
          </w:p>
        </w:tc>
      </w:tr>
      <w:tr w:rsidR="00151871" w:rsidRPr="00C73BFE" w14:paraId="24E4B3DA" w14:textId="77777777" w:rsidTr="00084497">
        <w:tc>
          <w:tcPr>
            <w:tcW w:w="0" w:type="auto"/>
            <w:gridSpan w:val="13"/>
          </w:tcPr>
          <w:p w14:paraId="06CA95E2"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i/>
                <w:sz w:val="18"/>
                <w:szCs w:val="18"/>
              </w:rPr>
              <w:t>Madakoala devisi</w:t>
            </w:r>
          </w:p>
        </w:tc>
      </w:tr>
      <w:tr w:rsidR="00151871" w:rsidRPr="00C73BFE" w14:paraId="11A8A22A" w14:textId="77777777" w:rsidTr="00084497">
        <w:tc>
          <w:tcPr>
            <w:tcW w:w="0" w:type="auto"/>
          </w:tcPr>
          <w:p w14:paraId="74D4873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AMNH 102242</w:t>
            </w:r>
          </w:p>
        </w:tc>
        <w:tc>
          <w:tcPr>
            <w:tcW w:w="0" w:type="auto"/>
          </w:tcPr>
          <w:p w14:paraId="18550F3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7.76</w:t>
            </w:r>
          </w:p>
        </w:tc>
        <w:tc>
          <w:tcPr>
            <w:tcW w:w="0" w:type="auto"/>
          </w:tcPr>
          <w:p w14:paraId="1235AC1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4.74</w:t>
            </w:r>
          </w:p>
        </w:tc>
        <w:tc>
          <w:tcPr>
            <w:tcW w:w="0" w:type="auto"/>
          </w:tcPr>
          <w:p w14:paraId="3017B28B"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18293D3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7.61</w:t>
            </w:r>
          </w:p>
        </w:tc>
        <w:tc>
          <w:tcPr>
            <w:tcW w:w="0" w:type="auto"/>
          </w:tcPr>
          <w:p w14:paraId="011E1BB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4.95</w:t>
            </w:r>
          </w:p>
        </w:tc>
        <w:tc>
          <w:tcPr>
            <w:tcW w:w="0" w:type="auto"/>
          </w:tcPr>
          <w:p w14:paraId="7B1AA9F9"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48F7BBE1"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7.47</w:t>
            </w:r>
          </w:p>
        </w:tc>
        <w:tc>
          <w:tcPr>
            <w:tcW w:w="0" w:type="auto"/>
          </w:tcPr>
          <w:p w14:paraId="62EF86D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w:t>
            </w:r>
          </w:p>
        </w:tc>
        <w:tc>
          <w:tcPr>
            <w:tcW w:w="0" w:type="auto"/>
          </w:tcPr>
          <w:p w14:paraId="1A15F49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4.75</w:t>
            </w:r>
          </w:p>
        </w:tc>
        <w:tc>
          <w:tcPr>
            <w:tcW w:w="0" w:type="auto"/>
          </w:tcPr>
          <w:p w14:paraId="575483E4"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7.40</w:t>
            </w:r>
          </w:p>
        </w:tc>
        <w:tc>
          <w:tcPr>
            <w:tcW w:w="0" w:type="auto"/>
          </w:tcPr>
          <w:p w14:paraId="6054AF8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4.41</w:t>
            </w:r>
          </w:p>
        </w:tc>
        <w:tc>
          <w:tcPr>
            <w:tcW w:w="0" w:type="auto"/>
          </w:tcPr>
          <w:p w14:paraId="2BDE7E86"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4.12</w:t>
            </w:r>
          </w:p>
        </w:tc>
      </w:tr>
      <w:tr w:rsidR="00151871" w:rsidRPr="00C73BFE" w14:paraId="7F682315" w14:textId="77777777" w:rsidTr="00084497">
        <w:tc>
          <w:tcPr>
            <w:tcW w:w="0" w:type="auto"/>
            <w:gridSpan w:val="13"/>
          </w:tcPr>
          <w:p w14:paraId="0D61E3AD"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i/>
                <w:sz w:val="18"/>
                <w:szCs w:val="18"/>
              </w:rPr>
              <w:t>Madakoala wellsi</w:t>
            </w:r>
          </w:p>
        </w:tc>
      </w:tr>
      <w:tr w:rsidR="00151871" w:rsidRPr="00C73BFE" w14:paraId="207C1EE2" w14:textId="77777777" w:rsidTr="00084497">
        <w:tc>
          <w:tcPr>
            <w:tcW w:w="0" w:type="auto"/>
          </w:tcPr>
          <w:p w14:paraId="5916E885"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SAMA P24793</w:t>
            </w:r>
          </w:p>
        </w:tc>
        <w:tc>
          <w:tcPr>
            <w:tcW w:w="0" w:type="auto"/>
          </w:tcPr>
          <w:p w14:paraId="5EE314F3"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8.39</w:t>
            </w:r>
          </w:p>
        </w:tc>
        <w:tc>
          <w:tcPr>
            <w:tcW w:w="0" w:type="auto"/>
          </w:tcPr>
          <w:p w14:paraId="48A797ED"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5.22</w:t>
            </w:r>
          </w:p>
        </w:tc>
        <w:tc>
          <w:tcPr>
            <w:tcW w:w="0" w:type="auto"/>
          </w:tcPr>
          <w:p w14:paraId="607C3D4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5.97</w:t>
            </w:r>
          </w:p>
        </w:tc>
        <w:tc>
          <w:tcPr>
            <w:tcW w:w="0" w:type="auto"/>
          </w:tcPr>
          <w:p w14:paraId="1947D95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8.11</w:t>
            </w:r>
          </w:p>
        </w:tc>
        <w:tc>
          <w:tcPr>
            <w:tcW w:w="0" w:type="auto"/>
          </w:tcPr>
          <w:p w14:paraId="746A6EF8"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5.81</w:t>
            </w:r>
          </w:p>
        </w:tc>
        <w:tc>
          <w:tcPr>
            <w:tcW w:w="0" w:type="auto"/>
          </w:tcPr>
          <w:p w14:paraId="3230040D"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6.07</w:t>
            </w:r>
          </w:p>
        </w:tc>
        <w:tc>
          <w:tcPr>
            <w:tcW w:w="0" w:type="auto"/>
          </w:tcPr>
          <w:p w14:paraId="7718262F"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7.77</w:t>
            </w:r>
          </w:p>
        </w:tc>
        <w:tc>
          <w:tcPr>
            <w:tcW w:w="0" w:type="auto"/>
          </w:tcPr>
          <w:p w14:paraId="747DD381"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6.65</w:t>
            </w:r>
          </w:p>
        </w:tc>
        <w:tc>
          <w:tcPr>
            <w:tcW w:w="0" w:type="auto"/>
          </w:tcPr>
          <w:p w14:paraId="1A27F493"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5.82</w:t>
            </w:r>
          </w:p>
        </w:tc>
        <w:tc>
          <w:tcPr>
            <w:tcW w:w="0" w:type="auto"/>
          </w:tcPr>
          <w:p w14:paraId="09DE76D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7.86</w:t>
            </w:r>
          </w:p>
        </w:tc>
        <w:tc>
          <w:tcPr>
            <w:tcW w:w="0" w:type="auto"/>
          </w:tcPr>
          <w:p w14:paraId="36828607"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5.12</w:t>
            </w:r>
          </w:p>
        </w:tc>
        <w:tc>
          <w:tcPr>
            <w:tcW w:w="0" w:type="auto"/>
          </w:tcPr>
          <w:p w14:paraId="485C858C" w14:textId="77777777" w:rsidR="00151871" w:rsidRPr="00C73BFE" w:rsidRDefault="00151871" w:rsidP="00084497">
            <w:pPr>
              <w:spacing w:line="254" w:lineRule="auto"/>
              <w:ind w:left="142"/>
              <w:rPr>
                <w:rFonts w:ascii="Arial Narrow" w:hAnsi="Arial Narrow" w:cs="Times New Roman"/>
                <w:sz w:val="18"/>
                <w:szCs w:val="18"/>
              </w:rPr>
            </w:pPr>
            <w:r w:rsidRPr="00C73BFE">
              <w:rPr>
                <w:rFonts w:ascii="Arial Narrow" w:hAnsi="Arial Narrow" w:cs="Times New Roman"/>
                <w:sz w:val="18"/>
                <w:szCs w:val="18"/>
              </w:rPr>
              <w:t>4.81</w:t>
            </w:r>
          </w:p>
        </w:tc>
      </w:tr>
    </w:tbl>
    <w:p w14:paraId="68BBBFE1" w14:textId="77777777" w:rsidR="00282D1C" w:rsidRPr="00C73BFE" w:rsidRDefault="00282D1C" w:rsidP="007A3984">
      <w:pPr>
        <w:spacing w:after="0" w:line="254" w:lineRule="auto"/>
      </w:pPr>
    </w:p>
    <w:p w14:paraId="7AD877E7" w14:textId="77777777" w:rsidR="007D1E5D" w:rsidRPr="00C73BFE" w:rsidRDefault="007D1E5D" w:rsidP="007A3984">
      <w:pPr>
        <w:spacing w:after="0" w:line="254" w:lineRule="auto"/>
        <w:rPr>
          <w:rFonts w:ascii="Times New Roman" w:hAnsi="Times New Roman" w:cs="Times New Roman"/>
          <w:sz w:val="24"/>
          <w:szCs w:val="24"/>
        </w:rPr>
      </w:pPr>
    </w:p>
    <w:p w14:paraId="5D7CDE83" w14:textId="51859163" w:rsidR="007D1E5D" w:rsidRPr="00C73BFE" w:rsidRDefault="00F86BAE" w:rsidP="007A3984">
      <w:pPr>
        <w:spacing w:after="0" w:line="254" w:lineRule="auto"/>
        <w:rPr>
          <w:rFonts w:ascii="Arial" w:hAnsi="Arial" w:cs="Arial"/>
          <w:b/>
          <w:sz w:val="24"/>
          <w:szCs w:val="24"/>
        </w:rPr>
      </w:pPr>
      <w:r w:rsidRPr="00C73BFE">
        <w:rPr>
          <w:rFonts w:ascii="Arial" w:hAnsi="Arial" w:cs="Arial"/>
          <w:b/>
          <w:sz w:val="24"/>
          <w:szCs w:val="24"/>
        </w:rPr>
        <w:t xml:space="preserve">Part </w:t>
      </w:r>
      <w:r w:rsidR="00114D5A" w:rsidRPr="00C73BFE">
        <w:rPr>
          <w:rFonts w:ascii="Arial" w:hAnsi="Arial" w:cs="Arial"/>
          <w:b/>
          <w:sz w:val="24"/>
          <w:szCs w:val="24"/>
        </w:rPr>
        <w:t>3</w:t>
      </w:r>
      <w:r w:rsidRPr="00C73BFE">
        <w:rPr>
          <w:rFonts w:ascii="Arial" w:hAnsi="Arial" w:cs="Arial"/>
          <w:b/>
          <w:sz w:val="24"/>
          <w:szCs w:val="24"/>
        </w:rPr>
        <w:t xml:space="preserve">. </w:t>
      </w:r>
      <w:r w:rsidR="007D1E5D" w:rsidRPr="00C73BFE">
        <w:rPr>
          <w:rFonts w:ascii="Arial" w:hAnsi="Arial" w:cs="Arial"/>
          <w:b/>
          <w:i/>
          <w:sz w:val="24"/>
          <w:szCs w:val="24"/>
        </w:rPr>
        <w:t>Madakoala</w:t>
      </w:r>
      <w:r w:rsidR="007D1E5D" w:rsidRPr="00C73BFE">
        <w:rPr>
          <w:rFonts w:ascii="Arial" w:hAnsi="Arial" w:cs="Arial"/>
          <w:b/>
          <w:sz w:val="24"/>
          <w:szCs w:val="24"/>
        </w:rPr>
        <w:t xml:space="preserve"> sp. cf. </w:t>
      </w:r>
      <w:r w:rsidR="007D1E5D" w:rsidRPr="00C73BFE">
        <w:rPr>
          <w:rFonts w:ascii="Arial" w:hAnsi="Arial" w:cs="Arial"/>
          <w:b/>
          <w:i/>
          <w:sz w:val="24"/>
          <w:szCs w:val="24"/>
        </w:rPr>
        <w:t>M.</w:t>
      </w:r>
      <w:r w:rsidR="007D1E5D" w:rsidRPr="00C73BFE">
        <w:rPr>
          <w:rFonts w:ascii="Arial" w:hAnsi="Arial" w:cs="Arial"/>
          <w:b/>
          <w:sz w:val="24"/>
          <w:szCs w:val="24"/>
        </w:rPr>
        <w:t xml:space="preserve"> </w:t>
      </w:r>
      <w:r w:rsidR="007D1E5D" w:rsidRPr="00C73BFE">
        <w:rPr>
          <w:rFonts w:ascii="Arial" w:hAnsi="Arial" w:cs="Arial"/>
          <w:b/>
          <w:i/>
          <w:sz w:val="24"/>
          <w:szCs w:val="24"/>
        </w:rPr>
        <w:t>devisi</w:t>
      </w:r>
      <w:r w:rsidR="007D1E5D" w:rsidRPr="00C73BFE">
        <w:rPr>
          <w:rFonts w:ascii="Arial" w:hAnsi="Arial" w:cs="Arial"/>
          <w:b/>
          <w:sz w:val="24"/>
          <w:szCs w:val="24"/>
        </w:rPr>
        <w:t xml:space="preserve"> </w:t>
      </w:r>
    </w:p>
    <w:p w14:paraId="1A7142B3" w14:textId="77777777" w:rsidR="007D1E5D" w:rsidRPr="00C73BFE" w:rsidRDefault="007D1E5D" w:rsidP="007A3984">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t xml:space="preserve">Material. </w:t>
      </w:r>
      <w:r w:rsidR="00F10D77" w:rsidRPr="00C73BFE">
        <w:rPr>
          <w:rFonts w:ascii="Times New Roman" w:hAnsi="Times New Roman" w:cs="Times New Roman"/>
          <w:sz w:val="24"/>
          <w:szCs w:val="24"/>
        </w:rPr>
        <w:t>NTM P14005</w:t>
      </w:r>
      <w:r w:rsidRPr="00C73BFE">
        <w:rPr>
          <w:rFonts w:ascii="Times New Roman" w:hAnsi="Times New Roman" w:cs="Times New Roman"/>
          <w:sz w:val="24"/>
          <w:szCs w:val="24"/>
        </w:rPr>
        <w:t xml:space="preserve">, an M1;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 xml:space="preserve">12017, a right paracone (M2 or M3);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 xml:space="preserve">12015, a left </w:t>
      </w:r>
      <w:proofErr w:type="spellStart"/>
      <w:r w:rsidRPr="00C73BFE">
        <w:rPr>
          <w:rFonts w:ascii="Times New Roman" w:hAnsi="Times New Roman" w:cs="Times New Roman"/>
          <w:sz w:val="24"/>
          <w:szCs w:val="24"/>
        </w:rPr>
        <w:t>m3</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talonid</w:t>
      </w:r>
      <w:proofErr w:type="spellEnd"/>
      <w:r w:rsidRPr="00C73BFE">
        <w:rPr>
          <w:rFonts w:ascii="Times New Roman" w:hAnsi="Times New Roman" w:cs="Times New Roman"/>
          <w:sz w:val="24"/>
          <w:szCs w:val="24"/>
        </w:rPr>
        <w:t xml:space="preserve">; </w:t>
      </w:r>
      <w:r w:rsidR="004A396D" w:rsidRPr="00C73BFE">
        <w:rPr>
          <w:rFonts w:ascii="Times New Roman" w:hAnsi="Times New Roman" w:cs="Times New Roman"/>
          <w:sz w:val="24"/>
          <w:szCs w:val="24"/>
        </w:rPr>
        <w:t xml:space="preserve">NTM </w:t>
      </w:r>
      <w:proofErr w:type="spellStart"/>
      <w:r w:rsidR="004A396D" w:rsidRPr="00C73BFE">
        <w:rPr>
          <w:rFonts w:ascii="Times New Roman" w:hAnsi="Times New Roman" w:cs="Times New Roman"/>
          <w:sz w:val="24"/>
          <w:szCs w:val="24"/>
        </w:rPr>
        <w:t>P</w:t>
      </w:r>
      <w:r w:rsidRPr="00C73BFE">
        <w:rPr>
          <w:rFonts w:ascii="Times New Roman" w:hAnsi="Times New Roman" w:cs="Times New Roman"/>
          <w:sz w:val="24"/>
          <w:szCs w:val="24"/>
        </w:rPr>
        <w:t>12016</w:t>
      </w:r>
      <w:proofErr w:type="spellEnd"/>
      <w:r w:rsidRPr="00C73BFE">
        <w:rPr>
          <w:rFonts w:ascii="Times New Roman" w:hAnsi="Times New Roman" w:cs="Times New Roman"/>
          <w:sz w:val="24"/>
          <w:szCs w:val="24"/>
        </w:rPr>
        <w:t>, a partial right lower molar row preserving m1 hypolophid, crushed m2 and complete m3-4.</w:t>
      </w:r>
    </w:p>
    <w:p w14:paraId="06189137" w14:textId="77777777" w:rsidR="007A3984" w:rsidRPr="00C73BFE" w:rsidRDefault="007A3984" w:rsidP="007A3984">
      <w:pPr>
        <w:spacing w:after="0" w:line="254" w:lineRule="auto"/>
        <w:rPr>
          <w:rFonts w:ascii="Times New Roman" w:hAnsi="Times New Roman" w:cs="Times New Roman"/>
          <w:sz w:val="24"/>
          <w:szCs w:val="24"/>
        </w:rPr>
      </w:pPr>
    </w:p>
    <w:p w14:paraId="7787A9B1" w14:textId="7F44DFBE" w:rsidR="007D1E5D" w:rsidRPr="00C73BFE" w:rsidRDefault="007D1E5D" w:rsidP="007A3984">
      <w:pPr>
        <w:tabs>
          <w:tab w:val="left" w:pos="2670"/>
        </w:tabs>
        <w:spacing w:after="0" w:line="254" w:lineRule="auto"/>
        <w:rPr>
          <w:rFonts w:ascii="Times New Roman" w:hAnsi="Times New Roman" w:cs="Times New Roman"/>
          <w:sz w:val="24"/>
          <w:szCs w:val="24"/>
        </w:rPr>
      </w:pPr>
      <w:r w:rsidRPr="00C73BFE">
        <w:rPr>
          <w:rFonts w:ascii="Arial" w:hAnsi="Arial" w:cs="Arial"/>
          <w:b/>
          <w:sz w:val="24"/>
          <w:szCs w:val="24"/>
        </w:rPr>
        <w:t>Lower dentition</w:t>
      </w:r>
      <w:r w:rsidR="007A3984" w:rsidRPr="00C73BFE">
        <w:rPr>
          <w:rFonts w:ascii="Arial" w:hAnsi="Arial" w:cs="Arial"/>
          <w:b/>
          <w:sz w:val="24"/>
          <w:szCs w:val="24"/>
        </w:rPr>
        <w:t xml:space="preserve">. </w:t>
      </w:r>
      <w:r w:rsidRPr="00C73BFE">
        <w:rPr>
          <w:rFonts w:ascii="Times New Roman" w:hAnsi="Times New Roman" w:cs="Times New Roman"/>
          <w:sz w:val="24"/>
          <w:szCs w:val="24"/>
        </w:rPr>
        <w:t>The size and morphology of the lower molars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 xml:space="preserve">12015 and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 xml:space="preserve">12016) compares well with species of </w:t>
      </w:r>
      <w:r w:rsidRPr="00C73BFE">
        <w:rPr>
          <w:rFonts w:ascii="Times New Roman" w:hAnsi="Times New Roman" w:cs="Times New Roman"/>
          <w:i/>
          <w:sz w:val="24"/>
          <w:szCs w:val="24"/>
        </w:rPr>
        <w:t>Madakoala</w:t>
      </w:r>
      <w:r w:rsidRPr="00C73BFE">
        <w:rPr>
          <w:rFonts w:ascii="Times New Roman" w:hAnsi="Times New Roman" w:cs="Times New Roman"/>
          <w:sz w:val="24"/>
          <w:szCs w:val="24"/>
        </w:rPr>
        <w:t>, having: moderate crown height; a simple very weakly crenulated enamel surface, and a cristid that descends the buccal face from near the anterior terminus of t</w:t>
      </w:r>
      <w:r w:rsidR="007E5AE4" w:rsidRPr="00C73BFE">
        <w:rPr>
          <w:rFonts w:ascii="Times New Roman" w:hAnsi="Times New Roman" w:cs="Times New Roman"/>
          <w:sz w:val="24"/>
          <w:szCs w:val="24"/>
        </w:rPr>
        <w:t>h</w:t>
      </w:r>
      <w:r w:rsidR="00BD70B4" w:rsidRPr="00C73BFE">
        <w:rPr>
          <w:rFonts w:ascii="Times New Roman" w:hAnsi="Times New Roman" w:cs="Times New Roman"/>
          <w:sz w:val="24"/>
          <w:szCs w:val="24"/>
        </w:rPr>
        <w:t>e cristid obliqua on m1 (Fig. 4</w:t>
      </w:r>
      <w:r w:rsidR="008E3105" w:rsidRPr="00C73BFE">
        <w:rPr>
          <w:rFonts w:ascii="Times New Roman" w:hAnsi="Times New Roman" w:cs="Times New Roman"/>
          <w:sz w:val="24"/>
          <w:szCs w:val="24"/>
        </w:rPr>
        <w:t>a</w:t>
      </w:r>
      <w:r w:rsidR="008E3105" w:rsidRPr="00C73BFE">
        <w:rPr>
          <w:rFonts w:ascii="Times New Roman" w:hAnsi="Times New Roman" w:cs="Times New Roman"/>
          <w:sz w:val="24"/>
          <w:szCs w:val="24"/>
          <w:lang w:val="en-AU"/>
        </w:rPr>
        <w:t>–c</w:t>
      </w:r>
      <w:r w:rsidRPr="00C73BFE">
        <w:rPr>
          <w:rFonts w:ascii="Times New Roman" w:hAnsi="Times New Roman" w:cs="Times New Roman"/>
          <w:sz w:val="24"/>
          <w:szCs w:val="24"/>
        </w:rPr>
        <w:t xml:space="preserve">). The lower molars differ from those of species of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in: being larger; relatively narrower; markedly less crenulated; and lacking a lingual shelf basal to the metaconid and entoconid. Among species of </w:t>
      </w:r>
      <w:r w:rsidRPr="00C73BFE">
        <w:rPr>
          <w:rFonts w:ascii="Times New Roman" w:hAnsi="Times New Roman" w:cs="Times New Roman"/>
          <w:i/>
          <w:sz w:val="24"/>
          <w:szCs w:val="24"/>
        </w:rPr>
        <w:t>Madakoala</w:t>
      </w:r>
      <w:r w:rsidRPr="00C73BFE">
        <w:rPr>
          <w:rFonts w:ascii="Times New Roman" w:hAnsi="Times New Roman" w:cs="Times New Roman"/>
          <w:sz w:val="24"/>
          <w:szCs w:val="24"/>
        </w:rPr>
        <w:t xml:space="preserve">, the molars are most similar in size (Table </w:t>
      </w:r>
      <w:r w:rsidR="007C348D" w:rsidRPr="00C73BFE">
        <w:rPr>
          <w:rFonts w:ascii="Times New Roman" w:hAnsi="Times New Roman" w:cs="Times New Roman"/>
          <w:sz w:val="24"/>
          <w:szCs w:val="24"/>
        </w:rPr>
        <w:t>S</w:t>
      </w:r>
      <w:r w:rsidRPr="00C73BFE">
        <w:rPr>
          <w:rFonts w:ascii="Times New Roman" w:hAnsi="Times New Roman" w:cs="Times New Roman"/>
          <w:sz w:val="24"/>
          <w:szCs w:val="24"/>
        </w:rPr>
        <w:t xml:space="preserve">2) and general morphology to those of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differing from </w:t>
      </w:r>
      <w:r w:rsidRPr="00C73BFE">
        <w:rPr>
          <w:rFonts w:ascii="Times New Roman" w:hAnsi="Times New Roman" w:cs="Times New Roman"/>
          <w:i/>
          <w:sz w:val="24"/>
          <w:szCs w:val="24"/>
        </w:rPr>
        <w:t>M. wellsi</w:t>
      </w:r>
      <w:r w:rsidRPr="00C73BFE">
        <w:rPr>
          <w:rFonts w:ascii="Times New Roman" w:hAnsi="Times New Roman" w:cs="Times New Roman"/>
          <w:sz w:val="24"/>
          <w:szCs w:val="24"/>
        </w:rPr>
        <w:t xml:space="preserve"> in: having fewer and less prominent crenulations; being markedly narrower with greater medial constriction; and lacking a cristid descending the posterobuccal face of the protocone on m</w:t>
      </w:r>
      <w:r w:rsidR="007E5AE4" w:rsidRPr="00C73BFE">
        <w:rPr>
          <w:rFonts w:ascii="Times New Roman" w:hAnsi="Times New Roman" w:cs="Times New Roman"/>
          <w:sz w:val="24"/>
          <w:szCs w:val="24"/>
        </w:rPr>
        <w:t>2 (or protostylid ridge) (Fig. 4</w:t>
      </w:r>
      <w:r w:rsidR="008E3105" w:rsidRPr="00C73BFE">
        <w:rPr>
          <w:rFonts w:ascii="Times New Roman" w:hAnsi="Times New Roman" w:cs="Times New Roman"/>
          <w:sz w:val="24"/>
          <w:szCs w:val="24"/>
        </w:rPr>
        <w:t>a–c</w:t>
      </w:r>
      <w:r w:rsidRPr="00C73BFE">
        <w:rPr>
          <w:rFonts w:ascii="Times New Roman" w:hAnsi="Times New Roman" w:cs="Times New Roman"/>
          <w:sz w:val="24"/>
          <w:szCs w:val="24"/>
        </w:rPr>
        <w:t xml:space="preserve">). We limit referral of these specimens to </w:t>
      </w:r>
      <w:r w:rsidRPr="00C73BFE">
        <w:rPr>
          <w:rFonts w:ascii="Times New Roman" w:hAnsi="Times New Roman" w:cs="Times New Roman"/>
          <w:i/>
          <w:sz w:val="24"/>
          <w:szCs w:val="24"/>
        </w:rPr>
        <w:lastRenderedPageBreak/>
        <w:t>Madakoala</w:t>
      </w:r>
      <w:r w:rsidRPr="00C73BFE">
        <w:rPr>
          <w:rFonts w:ascii="Times New Roman" w:hAnsi="Times New Roman" w:cs="Times New Roman"/>
          <w:sz w:val="24"/>
          <w:szCs w:val="24"/>
        </w:rPr>
        <w:t xml:space="preserve"> sp. cf.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because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12016 is missing the taxonomically info</w:t>
      </w:r>
      <w:r w:rsidR="007A3984" w:rsidRPr="00C73BFE">
        <w:rPr>
          <w:rFonts w:ascii="Times New Roman" w:hAnsi="Times New Roman" w:cs="Times New Roman"/>
          <w:sz w:val="24"/>
          <w:szCs w:val="24"/>
        </w:rPr>
        <w:t>rmative m1 trigonid and the p3.</w:t>
      </w:r>
    </w:p>
    <w:p w14:paraId="2A85ECC7" w14:textId="77777777" w:rsidR="007A3984" w:rsidRPr="00C73BFE" w:rsidRDefault="007A3984" w:rsidP="007A3984">
      <w:pPr>
        <w:tabs>
          <w:tab w:val="left" w:pos="2670"/>
        </w:tabs>
        <w:spacing w:after="0" w:line="254" w:lineRule="auto"/>
        <w:rPr>
          <w:rFonts w:ascii="Times New Roman" w:hAnsi="Times New Roman" w:cs="Times New Roman"/>
          <w:sz w:val="24"/>
          <w:szCs w:val="24"/>
        </w:rPr>
      </w:pPr>
    </w:p>
    <w:p w14:paraId="59593384" w14:textId="0B3D0BB4" w:rsidR="00B772EE" w:rsidRPr="00C73BFE" w:rsidRDefault="007D1E5D" w:rsidP="007A3984">
      <w:pPr>
        <w:spacing w:after="0" w:line="254" w:lineRule="auto"/>
        <w:rPr>
          <w:rFonts w:ascii="Times New Roman" w:hAnsi="Times New Roman" w:cs="Times New Roman"/>
          <w:sz w:val="24"/>
          <w:szCs w:val="24"/>
        </w:rPr>
      </w:pPr>
      <w:r w:rsidRPr="00C73BFE">
        <w:rPr>
          <w:rFonts w:ascii="Arial" w:hAnsi="Arial" w:cs="Arial"/>
          <w:b/>
          <w:sz w:val="24"/>
          <w:szCs w:val="24"/>
        </w:rPr>
        <w:t>Upper dentition</w:t>
      </w:r>
      <w:r w:rsidR="007A3984" w:rsidRPr="00C73BFE">
        <w:rPr>
          <w:rFonts w:ascii="Arial" w:hAnsi="Arial" w:cs="Arial"/>
          <w:b/>
          <w:sz w:val="24"/>
          <w:szCs w:val="24"/>
        </w:rPr>
        <w:t xml:space="preserve">. </w:t>
      </w:r>
      <w:r w:rsidR="00F10D77" w:rsidRPr="00C73BFE">
        <w:rPr>
          <w:rFonts w:ascii="Times New Roman" w:hAnsi="Times New Roman" w:cs="Times New Roman"/>
          <w:sz w:val="24"/>
          <w:szCs w:val="24"/>
        </w:rPr>
        <w:t>The molar morphology (NTM P14005</w:t>
      </w:r>
      <w:r w:rsidRPr="00C73BFE">
        <w:rPr>
          <w:rFonts w:ascii="Times New Roman" w:hAnsi="Times New Roman" w:cs="Times New Roman"/>
          <w:sz w:val="24"/>
          <w:szCs w:val="24"/>
        </w:rPr>
        <w:t xml:space="preserve"> and </w:t>
      </w:r>
      <w:r w:rsidR="004A396D" w:rsidRPr="00C73BFE">
        <w:rPr>
          <w:rFonts w:ascii="Times New Roman" w:hAnsi="Times New Roman" w:cs="Times New Roman"/>
          <w:sz w:val="24"/>
          <w:szCs w:val="24"/>
        </w:rPr>
        <w:t>NTM P</w:t>
      </w:r>
      <w:r w:rsidR="007E5AE4" w:rsidRPr="00C73BFE">
        <w:rPr>
          <w:rFonts w:ascii="Times New Roman" w:hAnsi="Times New Roman" w:cs="Times New Roman"/>
          <w:sz w:val="24"/>
          <w:szCs w:val="24"/>
        </w:rPr>
        <w:t>12017: Fig. 4</w:t>
      </w:r>
      <w:r w:rsidR="008E3105" w:rsidRPr="00C73BFE">
        <w:rPr>
          <w:rFonts w:ascii="Times New Roman" w:hAnsi="Times New Roman" w:cs="Times New Roman"/>
          <w:sz w:val="24"/>
          <w:szCs w:val="24"/>
        </w:rPr>
        <w:t>d–g</w:t>
      </w:r>
      <w:r w:rsidRPr="00C73BFE">
        <w:rPr>
          <w:rFonts w:ascii="Times New Roman" w:hAnsi="Times New Roman" w:cs="Times New Roman"/>
          <w:sz w:val="24"/>
          <w:szCs w:val="24"/>
        </w:rPr>
        <w:t xml:space="preserve">) is quite similar to that of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and species of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The upper dentition of </w:t>
      </w:r>
      <w:r w:rsidRPr="00C73BFE">
        <w:rPr>
          <w:rFonts w:ascii="Times New Roman" w:hAnsi="Times New Roman" w:cs="Times New Roman"/>
          <w:i/>
          <w:sz w:val="24"/>
          <w:szCs w:val="24"/>
        </w:rPr>
        <w:t>M. wellsi</w:t>
      </w:r>
      <w:r w:rsidRPr="00C73BFE">
        <w:rPr>
          <w:rFonts w:ascii="Times New Roman" w:hAnsi="Times New Roman" w:cs="Times New Roman"/>
          <w:sz w:val="24"/>
          <w:szCs w:val="24"/>
        </w:rPr>
        <w:t xml:space="preserve"> is not definitively known. In common with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and species of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the terminus of the </w:t>
      </w:r>
      <w:proofErr w:type="spellStart"/>
      <w:r w:rsidRPr="00C73BFE">
        <w:rPr>
          <w:rFonts w:ascii="Times New Roman" w:hAnsi="Times New Roman" w:cs="Times New Roman"/>
          <w:sz w:val="24"/>
          <w:szCs w:val="24"/>
        </w:rPr>
        <w:t>preprotocrista</w:t>
      </w:r>
      <w:proofErr w:type="spellEnd"/>
      <w:r w:rsidRPr="00C73BFE">
        <w:rPr>
          <w:rFonts w:ascii="Times New Roman" w:hAnsi="Times New Roman" w:cs="Times New Roman"/>
          <w:sz w:val="24"/>
          <w:szCs w:val="24"/>
        </w:rPr>
        <w:t xml:space="preserve"> is not hypertrophied and consequently does not form a parastyle, and remnants of a continuous </w:t>
      </w:r>
      <w:proofErr w:type="spellStart"/>
      <w:r w:rsidRPr="00C73BFE">
        <w:rPr>
          <w:rFonts w:ascii="Times New Roman" w:hAnsi="Times New Roman" w:cs="Times New Roman"/>
          <w:sz w:val="24"/>
          <w:szCs w:val="24"/>
        </w:rPr>
        <w:t>centrocrista</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postparacrista+premetacrista</w:t>
      </w:r>
      <w:proofErr w:type="spellEnd"/>
      <w:r w:rsidRPr="00C73BFE">
        <w:rPr>
          <w:rFonts w:ascii="Times New Roman" w:hAnsi="Times New Roman" w:cs="Times New Roman"/>
          <w:sz w:val="24"/>
          <w:szCs w:val="24"/>
        </w:rPr>
        <w:t>) cross the transverse valley slightly lingual to stylar cusps B and D (Fi</w:t>
      </w:r>
      <w:r w:rsidR="007E5AE4" w:rsidRPr="00C73BFE">
        <w:rPr>
          <w:rFonts w:ascii="Times New Roman" w:hAnsi="Times New Roman" w:cs="Times New Roman"/>
          <w:sz w:val="24"/>
          <w:szCs w:val="24"/>
        </w:rPr>
        <w:t>g. 4</w:t>
      </w:r>
      <w:r w:rsidR="008E3105" w:rsidRPr="00C73BFE">
        <w:rPr>
          <w:rFonts w:ascii="Times New Roman" w:hAnsi="Times New Roman" w:cs="Times New Roman"/>
          <w:sz w:val="24"/>
          <w:szCs w:val="24"/>
        </w:rPr>
        <w:t>f–g</w:t>
      </w:r>
      <w:r w:rsidRPr="00C73BFE">
        <w:rPr>
          <w:rFonts w:ascii="Times New Roman" w:hAnsi="Times New Roman" w:cs="Times New Roman"/>
          <w:sz w:val="24"/>
          <w:szCs w:val="24"/>
        </w:rPr>
        <w:t xml:space="preserve">). The M1 is similar in size to that of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and larger than that of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(15% greater length). The tooth is relatively low crowned, being comparable to those of species of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but also falling within the range of known M1 specimens of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The specimens exhibit abundant crenulations on the enamel surface, radiating down from the primary cusps, with prominent ridges also on the buccal basins of the paracone and metacone. The molars of species of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exhibit very similar radiating crenulations to those on NTM </w:t>
      </w:r>
      <w:r w:rsidR="00F10D77" w:rsidRPr="00C73BFE">
        <w:rPr>
          <w:rFonts w:ascii="Times New Roman" w:hAnsi="Times New Roman" w:cs="Times New Roman"/>
          <w:sz w:val="24"/>
          <w:szCs w:val="24"/>
        </w:rPr>
        <w:t>P14005</w:t>
      </w:r>
      <w:r w:rsidRPr="00C73BFE">
        <w:rPr>
          <w:rFonts w:ascii="Times New Roman" w:hAnsi="Times New Roman" w:cs="Times New Roman"/>
          <w:sz w:val="24"/>
          <w:szCs w:val="24"/>
        </w:rPr>
        <w:t xml:space="preserve">, which are comparatively more abundant and prominent than those in </w:t>
      </w:r>
      <w:r w:rsidRPr="00C73BFE">
        <w:rPr>
          <w:rFonts w:ascii="Times New Roman" w:hAnsi="Times New Roman" w:cs="Times New Roman"/>
          <w:i/>
          <w:sz w:val="24"/>
          <w:szCs w:val="24"/>
        </w:rPr>
        <w:t>M. devisi</w:t>
      </w:r>
      <w:r w:rsidR="00C35A55" w:rsidRPr="00C73BFE">
        <w:rPr>
          <w:rFonts w:ascii="Times New Roman" w:hAnsi="Times New Roman" w:cs="Times New Roman"/>
          <w:sz w:val="24"/>
          <w:szCs w:val="24"/>
        </w:rPr>
        <w:t>. Notwithstanding:</w:t>
      </w:r>
      <w:r w:rsidRPr="00C73BFE">
        <w:rPr>
          <w:rFonts w:ascii="Times New Roman" w:hAnsi="Times New Roman" w:cs="Times New Roman"/>
          <w:sz w:val="24"/>
          <w:szCs w:val="24"/>
        </w:rPr>
        <w:t xml:space="preserve"> enamel surface ornamentation on upper molars of</w:t>
      </w:r>
      <w:r w:rsidRPr="00C73BFE">
        <w:rPr>
          <w:rFonts w:ascii="Times New Roman" w:hAnsi="Times New Roman" w:cs="Times New Roman"/>
          <w:i/>
          <w:sz w:val="24"/>
          <w:szCs w:val="24"/>
        </w:rPr>
        <w:t xml:space="preserve"> M. </w:t>
      </w:r>
      <w:proofErr w:type="spellStart"/>
      <w:r w:rsidRPr="00C73BFE">
        <w:rPr>
          <w:rFonts w:ascii="Times New Roman" w:hAnsi="Times New Roman" w:cs="Times New Roman"/>
          <w:i/>
          <w:sz w:val="24"/>
          <w:szCs w:val="24"/>
        </w:rPr>
        <w:t>devisi</w:t>
      </w:r>
      <w:proofErr w:type="spellEnd"/>
      <w:r w:rsidRPr="00C73BFE">
        <w:rPr>
          <w:rFonts w:ascii="Times New Roman" w:hAnsi="Times New Roman" w:cs="Times New Roman"/>
          <w:sz w:val="24"/>
          <w:szCs w:val="24"/>
        </w:rPr>
        <w:t xml:space="preserve"> is </w:t>
      </w:r>
      <w:proofErr w:type="spellStart"/>
      <w:r w:rsidRPr="00C73BFE">
        <w:rPr>
          <w:rFonts w:ascii="Times New Roman" w:hAnsi="Times New Roman" w:cs="Times New Roman"/>
          <w:sz w:val="24"/>
          <w:szCs w:val="24"/>
        </w:rPr>
        <w:t>intraspecifically</w:t>
      </w:r>
      <w:proofErr w:type="spellEnd"/>
      <w:r w:rsidRPr="00C73BFE">
        <w:rPr>
          <w:rFonts w:ascii="Times New Roman" w:hAnsi="Times New Roman" w:cs="Times New Roman"/>
          <w:sz w:val="24"/>
          <w:szCs w:val="24"/>
        </w:rPr>
        <w:t xml:space="preserve"> variable</w:t>
      </w:r>
      <w:r w:rsidR="00C35A55" w:rsidRPr="00C73BFE">
        <w:rPr>
          <w:rFonts w:ascii="Times New Roman" w:hAnsi="Times New Roman" w:cs="Times New Roman"/>
          <w:sz w:val="24"/>
          <w:szCs w:val="24"/>
        </w:rPr>
        <w:t xml:space="preserve">; </w:t>
      </w:r>
      <w:r w:rsidR="005500FB" w:rsidRPr="00C73BFE">
        <w:rPr>
          <w:rFonts w:ascii="Times New Roman" w:hAnsi="Times New Roman" w:cs="Times New Roman"/>
          <w:sz w:val="24"/>
          <w:szCs w:val="24"/>
        </w:rPr>
        <w:t xml:space="preserve">the upper molars generally bear more strongly crenulated surfaces than the lower molars; and </w:t>
      </w:r>
      <w:r w:rsidR="00C35A55" w:rsidRPr="00C73BFE">
        <w:rPr>
          <w:rFonts w:ascii="Times New Roman" w:hAnsi="Times New Roman" w:cs="Times New Roman"/>
          <w:sz w:val="24"/>
          <w:szCs w:val="24"/>
        </w:rPr>
        <w:t>crenulation prominence often grades from anterior to po</w:t>
      </w:r>
      <w:r w:rsidR="005500FB" w:rsidRPr="00C73BFE">
        <w:rPr>
          <w:rFonts w:ascii="Times New Roman" w:hAnsi="Times New Roman" w:cs="Times New Roman"/>
          <w:sz w:val="24"/>
          <w:szCs w:val="24"/>
        </w:rPr>
        <w:t xml:space="preserve">sterior along the molar row. </w:t>
      </w:r>
      <w:r w:rsidRPr="00C73BFE">
        <w:rPr>
          <w:rFonts w:ascii="Times New Roman" w:hAnsi="Times New Roman" w:cs="Times New Roman"/>
          <w:sz w:val="24"/>
          <w:szCs w:val="24"/>
        </w:rPr>
        <w:t xml:space="preserve">The M1 Differs from that of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and species of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in having greater separation between stylar cusps B and D, and less sharply angulate corners.</w:t>
      </w:r>
    </w:p>
    <w:p w14:paraId="24C4BA4D" w14:textId="274C3906" w:rsidR="007D1E5D" w:rsidRPr="00C73BFE" w:rsidRDefault="007D1E5D" w:rsidP="007A3984">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t>The right upper molar fragment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12017: L 2.92 mm; W 3.14 mm) preserves a paracone and paraconule</w:t>
      </w:r>
      <w:r w:rsidR="00BD70B4" w:rsidRPr="00C73BFE">
        <w:rPr>
          <w:rFonts w:ascii="Times New Roman" w:hAnsi="Times New Roman" w:cs="Times New Roman"/>
          <w:sz w:val="24"/>
          <w:szCs w:val="24"/>
        </w:rPr>
        <w:t xml:space="preserve"> </w:t>
      </w:r>
      <w:r w:rsidR="008E3105" w:rsidRPr="00C73BFE">
        <w:rPr>
          <w:rFonts w:ascii="Times New Roman" w:hAnsi="Times New Roman" w:cs="Times New Roman"/>
          <w:sz w:val="24"/>
          <w:szCs w:val="24"/>
        </w:rPr>
        <w:t>(Fig. 4d–e</w:t>
      </w:r>
      <w:r w:rsidR="00BD70B4" w:rsidRPr="00C73BFE">
        <w:rPr>
          <w:rFonts w:ascii="Times New Roman" w:hAnsi="Times New Roman" w:cs="Times New Roman"/>
          <w:sz w:val="24"/>
          <w:szCs w:val="24"/>
        </w:rPr>
        <w:t>)</w:t>
      </w:r>
      <w:r w:rsidRPr="00C73BFE">
        <w:rPr>
          <w:rFonts w:ascii="Times New Roman" w:hAnsi="Times New Roman" w:cs="Times New Roman"/>
          <w:sz w:val="24"/>
          <w:szCs w:val="24"/>
        </w:rPr>
        <w:t>. It exhibits generally sim</w:t>
      </w:r>
      <w:r w:rsidR="00F10D77" w:rsidRPr="00C73BFE">
        <w:rPr>
          <w:rFonts w:ascii="Times New Roman" w:hAnsi="Times New Roman" w:cs="Times New Roman"/>
          <w:sz w:val="24"/>
          <w:szCs w:val="24"/>
        </w:rPr>
        <w:t>ilar morphology to that of NTM P14005</w:t>
      </w:r>
      <w:r w:rsidRPr="00C73BFE">
        <w:rPr>
          <w:rFonts w:ascii="Times New Roman" w:hAnsi="Times New Roman" w:cs="Times New Roman"/>
          <w:sz w:val="24"/>
          <w:szCs w:val="24"/>
        </w:rPr>
        <w:t>, with subtle differences that likely relate to their differing molar positions, wherein the former is thought to derive from an M2 or M3</w:t>
      </w:r>
      <w:r w:rsidR="007E5AE4" w:rsidRPr="00C73BFE">
        <w:rPr>
          <w:rFonts w:ascii="Times New Roman" w:hAnsi="Times New Roman" w:cs="Times New Roman"/>
          <w:sz w:val="24"/>
          <w:szCs w:val="24"/>
        </w:rPr>
        <w:t xml:space="preserve"> </w:t>
      </w:r>
      <w:r w:rsidR="008E3105" w:rsidRPr="00C73BFE">
        <w:rPr>
          <w:rFonts w:ascii="Times New Roman" w:hAnsi="Times New Roman" w:cs="Times New Roman"/>
          <w:sz w:val="24"/>
          <w:szCs w:val="24"/>
        </w:rPr>
        <w:t>and the latter is an M1</w:t>
      </w:r>
      <w:r w:rsidRPr="00C73BFE">
        <w:rPr>
          <w:rFonts w:ascii="Times New Roman" w:hAnsi="Times New Roman" w:cs="Times New Roman"/>
          <w:sz w:val="24"/>
          <w:szCs w:val="24"/>
        </w:rPr>
        <w:t xml:space="preserve">. The paracone buccal basin of NTM P12017 is smaller than that on M2 or M3 in </w:t>
      </w:r>
      <w:r w:rsidRPr="00C73BFE">
        <w:rPr>
          <w:rFonts w:ascii="Times New Roman" w:hAnsi="Times New Roman" w:cs="Times New Roman"/>
          <w:i/>
          <w:sz w:val="24"/>
          <w:szCs w:val="24"/>
        </w:rPr>
        <w:t>M. devisi</w:t>
      </w:r>
      <w:r w:rsidRPr="00C73BFE">
        <w:rPr>
          <w:rFonts w:ascii="Times New Roman" w:hAnsi="Times New Roman" w:cs="Times New Roman"/>
          <w:sz w:val="24"/>
          <w:szCs w:val="24"/>
        </w:rPr>
        <w:t xml:space="preserve"> by approximately 20%.</w:t>
      </w:r>
    </w:p>
    <w:p w14:paraId="2A2BF0B8" w14:textId="77777777" w:rsidR="007D1E5D" w:rsidRPr="00C73BFE" w:rsidRDefault="007D1E5D" w:rsidP="007A3984">
      <w:pPr>
        <w:spacing w:after="0" w:line="254" w:lineRule="auto"/>
        <w:rPr>
          <w:rFonts w:ascii="Times New Roman" w:hAnsi="Times New Roman" w:cs="Times New Roman"/>
          <w:sz w:val="24"/>
          <w:szCs w:val="24"/>
        </w:rPr>
      </w:pPr>
    </w:p>
    <w:p w14:paraId="72BE8707" w14:textId="5FBAFE81" w:rsidR="007D1E5D" w:rsidRPr="00C73BFE" w:rsidRDefault="00114D5A" w:rsidP="007A3984">
      <w:pPr>
        <w:spacing w:after="0" w:line="254" w:lineRule="auto"/>
        <w:rPr>
          <w:rFonts w:ascii="Arial" w:hAnsi="Arial" w:cs="Arial"/>
          <w:b/>
          <w:sz w:val="24"/>
          <w:szCs w:val="24"/>
        </w:rPr>
      </w:pPr>
      <w:r w:rsidRPr="00C73BFE">
        <w:rPr>
          <w:rFonts w:ascii="Arial" w:hAnsi="Arial" w:cs="Arial"/>
          <w:b/>
          <w:sz w:val="24"/>
          <w:szCs w:val="24"/>
        </w:rPr>
        <w:t>Part 4</w:t>
      </w:r>
      <w:r w:rsidR="00F86BAE" w:rsidRPr="00C73BFE">
        <w:rPr>
          <w:rFonts w:ascii="Arial" w:hAnsi="Arial" w:cs="Arial"/>
          <w:b/>
          <w:sz w:val="24"/>
          <w:szCs w:val="24"/>
        </w:rPr>
        <w:t xml:space="preserve">. </w:t>
      </w:r>
      <w:r w:rsidR="007D1E5D" w:rsidRPr="00C73BFE">
        <w:rPr>
          <w:rFonts w:ascii="Arial" w:hAnsi="Arial" w:cs="Arial"/>
          <w:b/>
          <w:i/>
          <w:sz w:val="24"/>
          <w:szCs w:val="24"/>
        </w:rPr>
        <w:t>Nimiokoala</w:t>
      </w:r>
      <w:r w:rsidR="007D1E5D" w:rsidRPr="00C73BFE">
        <w:rPr>
          <w:rFonts w:ascii="Arial" w:hAnsi="Arial" w:cs="Arial"/>
          <w:b/>
          <w:sz w:val="24"/>
          <w:szCs w:val="24"/>
        </w:rPr>
        <w:t xml:space="preserve"> sp. </w:t>
      </w:r>
      <w:proofErr w:type="spellStart"/>
      <w:r w:rsidR="007D1E5D" w:rsidRPr="00C73BFE">
        <w:rPr>
          <w:rFonts w:ascii="Arial" w:hAnsi="Arial" w:cs="Arial"/>
          <w:b/>
          <w:sz w:val="24"/>
          <w:szCs w:val="24"/>
        </w:rPr>
        <w:t>indet</w:t>
      </w:r>
      <w:proofErr w:type="spellEnd"/>
      <w:r w:rsidR="007D1E5D" w:rsidRPr="00C73BFE">
        <w:rPr>
          <w:rFonts w:ascii="Arial" w:hAnsi="Arial" w:cs="Arial"/>
          <w:b/>
          <w:sz w:val="24"/>
          <w:szCs w:val="24"/>
        </w:rPr>
        <w:t>.</w:t>
      </w:r>
    </w:p>
    <w:p w14:paraId="124EFCA0" w14:textId="77777777" w:rsidR="007D1E5D" w:rsidRPr="00C73BFE" w:rsidRDefault="007D1E5D" w:rsidP="007A3984">
      <w:pPr>
        <w:spacing w:after="0" w:line="254" w:lineRule="auto"/>
        <w:rPr>
          <w:rFonts w:ascii="Times New Roman" w:hAnsi="Times New Roman" w:cs="Times New Roman"/>
          <w:sz w:val="24"/>
          <w:szCs w:val="24"/>
        </w:rPr>
      </w:pPr>
      <w:r w:rsidRPr="00C73BFE">
        <w:rPr>
          <w:rFonts w:ascii="Arial" w:hAnsi="Arial" w:cs="Arial"/>
          <w:b/>
          <w:sz w:val="24"/>
          <w:szCs w:val="24"/>
        </w:rPr>
        <w:t>Material</w:t>
      </w:r>
      <w:r w:rsidRPr="00C73BFE">
        <w:rPr>
          <w:rFonts w:ascii="Arial" w:hAnsi="Arial" w:cs="Arial"/>
          <w:sz w:val="24"/>
          <w:szCs w:val="24"/>
        </w:rPr>
        <w:t>.</w:t>
      </w:r>
      <w:r w:rsidRPr="00C73BFE">
        <w:rPr>
          <w:rFonts w:ascii="Times New Roman" w:hAnsi="Times New Roman" w:cs="Times New Roman"/>
          <w:sz w:val="24"/>
          <w:szCs w:val="24"/>
        </w:rPr>
        <w:t xml:space="preserve">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 xml:space="preserve">12018, a left protocone (tooth position unknown); and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12019, a right protoconid (tooth position unknown).</w:t>
      </w:r>
    </w:p>
    <w:p w14:paraId="60BBF76C" w14:textId="77777777" w:rsidR="000D1F3A" w:rsidRPr="00C73BFE" w:rsidRDefault="000D1F3A" w:rsidP="007A3984">
      <w:pPr>
        <w:spacing w:after="0" w:line="254" w:lineRule="auto"/>
        <w:rPr>
          <w:rFonts w:ascii="Times New Roman" w:hAnsi="Times New Roman" w:cs="Times New Roman"/>
          <w:sz w:val="24"/>
          <w:szCs w:val="24"/>
        </w:rPr>
      </w:pPr>
    </w:p>
    <w:p w14:paraId="7B3E3AF2" w14:textId="4FBA4758" w:rsidR="007D1E5D" w:rsidRPr="00C73BFE" w:rsidRDefault="000D1F3A" w:rsidP="007A3984">
      <w:pPr>
        <w:spacing w:after="0" w:line="254" w:lineRule="auto"/>
        <w:rPr>
          <w:rFonts w:ascii="Times New Roman" w:hAnsi="Times New Roman" w:cs="Times New Roman"/>
          <w:sz w:val="24"/>
          <w:szCs w:val="24"/>
        </w:rPr>
      </w:pPr>
      <w:r w:rsidRPr="00C73BFE">
        <w:rPr>
          <w:rFonts w:ascii="Arial" w:hAnsi="Arial" w:cs="Arial"/>
          <w:b/>
          <w:sz w:val="24"/>
          <w:szCs w:val="24"/>
        </w:rPr>
        <w:t>Description</w:t>
      </w:r>
      <w:r w:rsidRPr="00C73BFE">
        <w:rPr>
          <w:rFonts w:ascii="Times New Roman" w:hAnsi="Times New Roman" w:cs="Times New Roman"/>
          <w:sz w:val="24"/>
          <w:szCs w:val="24"/>
        </w:rPr>
        <w:t xml:space="preserve">. </w:t>
      </w:r>
      <w:r w:rsidR="007D1E5D" w:rsidRPr="00C73BFE">
        <w:rPr>
          <w:rFonts w:ascii="Times New Roman" w:hAnsi="Times New Roman" w:cs="Times New Roman"/>
          <w:sz w:val="24"/>
          <w:szCs w:val="24"/>
        </w:rPr>
        <w:t xml:space="preserve">Two isolated phascolarctid molar fragments compare best with species of </w:t>
      </w:r>
      <w:r w:rsidR="007D1E5D" w:rsidRPr="00C73BFE">
        <w:rPr>
          <w:rFonts w:ascii="Times New Roman" w:hAnsi="Times New Roman" w:cs="Times New Roman"/>
          <w:i/>
          <w:sz w:val="24"/>
          <w:szCs w:val="24"/>
        </w:rPr>
        <w:t>Nimiokoala</w:t>
      </w:r>
      <w:r w:rsidR="007E5AE4" w:rsidRPr="00C73BFE">
        <w:rPr>
          <w:rFonts w:ascii="Times New Roman" w:hAnsi="Times New Roman" w:cs="Times New Roman"/>
          <w:sz w:val="24"/>
          <w:szCs w:val="24"/>
        </w:rPr>
        <w:t xml:space="preserve"> (Fig. 4</w:t>
      </w:r>
      <w:r w:rsidR="008E3105" w:rsidRPr="00C73BFE">
        <w:rPr>
          <w:rFonts w:ascii="Times New Roman" w:hAnsi="Times New Roman" w:cs="Times New Roman"/>
          <w:sz w:val="24"/>
          <w:szCs w:val="24"/>
        </w:rPr>
        <w:t>h</w:t>
      </w:r>
      <w:r w:rsidR="008E3105" w:rsidRPr="00C73BFE">
        <w:rPr>
          <w:rFonts w:ascii="Times New Roman" w:hAnsi="Times New Roman" w:cs="Times New Roman"/>
          <w:sz w:val="24"/>
          <w:szCs w:val="24"/>
          <w:lang w:val="en-AU"/>
        </w:rPr>
        <w:t>–k</w:t>
      </w:r>
      <w:r w:rsidR="007D1E5D" w:rsidRPr="00C73BFE">
        <w:rPr>
          <w:rFonts w:ascii="Times New Roman" w:hAnsi="Times New Roman" w:cs="Times New Roman"/>
          <w:sz w:val="24"/>
          <w:szCs w:val="24"/>
        </w:rPr>
        <w:t xml:space="preserve">). The specimens share with one another moderate crown height, high enamel surface complexity, and size roughly intermediate between </w:t>
      </w:r>
      <w:r w:rsidR="00537C2B" w:rsidRPr="00C73BFE">
        <w:rPr>
          <w:rFonts w:ascii="Times New Roman" w:hAnsi="Times New Roman" w:cs="Times New Roman"/>
          <w:i/>
          <w:sz w:val="24"/>
          <w:szCs w:val="24"/>
        </w:rPr>
        <w:t xml:space="preserve">L. </w:t>
      </w:r>
      <w:proofErr w:type="spellStart"/>
      <w:r w:rsidR="00537C2B" w:rsidRPr="00C73BFE">
        <w:rPr>
          <w:rFonts w:ascii="Times New Roman" w:hAnsi="Times New Roman" w:cs="Times New Roman"/>
          <w:i/>
          <w:sz w:val="24"/>
          <w:szCs w:val="24"/>
        </w:rPr>
        <w:t>blackae</w:t>
      </w:r>
      <w:proofErr w:type="spellEnd"/>
      <w:r w:rsidR="007D1E5D" w:rsidRPr="00C73BFE">
        <w:rPr>
          <w:rFonts w:ascii="Times New Roman" w:hAnsi="Times New Roman" w:cs="Times New Roman"/>
          <w:sz w:val="24"/>
          <w:szCs w:val="24"/>
        </w:rPr>
        <w:t xml:space="preserve"> and </w:t>
      </w:r>
      <w:proofErr w:type="spellStart"/>
      <w:r w:rsidR="007D1E5D" w:rsidRPr="00C73BFE">
        <w:rPr>
          <w:rFonts w:ascii="Times New Roman" w:hAnsi="Times New Roman" w:cs="Times New Roman"/>
          <w:i/>
          <w:sz w:val="24"/>
          <w:szCs w:val="24"/>
        </w:rPr>
        <w:t>Madakoala</w:t>
      </w:r>
      <w:proofErr w:type="spellEnd"/>
      <w:r w:rsidR="007D1E5D" w:rsidRPr="00C73BFE">
        <w:rPr>
          <w:rFonts w:ascii="Times New Roman" w:hAnsi="Times New Roman" w:cs="Times New Roman"/>
          <w:i/>
          <w:sz w:val="24"/>
          <w:szCs w:val="24"/>
        </w:rPr>
        <w:t xml:space="preserve"> </w:t>
      </w:r>
      <w:r w:rsidR="007D1E5D" w:rsidRPr="00C73BFE">
        <w:rPr>
          <w:rFonts w:ascii="Times New Roman" w:hAnsi="Times New Roman" w:cs="Times New Roman"/>
          <w:sz w:val="24"/>
          <w:szCs w:val="24"/>
        </w:rPr>
        <w:t xml:space="preserve">sp. cf. </w:t>
      </w:r>
      <w:r w:rsidR="007D1E5D" w:rsidRPr="00C73BFE">
        <w:rPr>
          <w:rFonts w:ascii="Times New Roman" w:hAnsi="Times New Roman" w:cs="Times New Roman"/>
          <w:i/>
          <w:sz w:val="24"/>
          <w:szCs w:val="24"/>
        </w:rPr>
        <w:t>M. devisi</w:t>
      </w:r>
      <w:r w:rsidR="007D1E5D" w:rsidRPr="00C73BFE">
        <w:rPr>
          <w:rFonts w:ascii="Times New Roman" w:hAnsi="Times New Roman" w:cs="Times New Roman"/>
          <w:sz w:val="24"/>
          <w:szCs w:val="24"/>
        </w:rPr>
        <w:t xml:space="preserve">. Notwithstanding, the structures preserved on </w:t>
      </w:r>
      <w:r w:rsidR="004A396D" w:rsidRPr="00C73BFE">
        <w:rPr>
          <w:rFonts w:ascii="Times New Roman" w:hAnsi="Times New Roman" w:cs="Times New Roman"/>
          <w:sz w:val="24"/>
          <w:szCs w:val="24"/>
        </w:rPr>
        <w:t>NTM P</w:t>
      </w:r>
      <w:r w:rsidR="007D1E5D" w:rsidRPr="00C73BFE">
        <w:rPr>
          <w:rFonts w:ascii="Times New Roman" w:hAnsi="Times New Roman" w:cs="Times New Roman"/>
          <w:sz w:val="24"/>
          <w:szCs w:val="24"/>
        </w:rPr>
        <w:t>12019 are noticeably larger relative to those on P12018 (Fig</w:t>
      </w:r>
      <w:r w:rsidR="00BD70B4" w:rsidRPr="00C73BFE">
        <w:rPr>
          <w:rFonts w:ascii="Times New Roman" w:hAnsi="Times New Roman" w:cs="Times New Roman"/>
          <w:sz w:val="24"/>
          <w:szCs w:val="24"/>
        </w:rPr>
        <w:t>4</w:t>
      </w:r>
      <w:r w:rsidR="007D1E5D" w:rsidRPr="00C73BFE">
        <w:rPr>
          <w:rFonts w:ascii="Times New Roman" w:hAnsi="Times New Roman" w:cs="Times New Roman"/>
          <w:sz w:val="24"/>
          <w:szCs w:val="24"/>
        </w:rPr>
        <w:t xml:space="preserve">. </w:t>
      </w:r>
      <w:r w:rsidR="00BD70B4" w:rsidRPr="00C73BFE">
        <w:rPr>
          <w:rFonts w:ascii="Times New Roman" w:hAnsi="Times New Roman" w:cs="Times New Roman"/>
          <w:sz w:val="24"/>
          <w:szCs w:val="24"/>
        </w:rPr>
        <w:t>H</w:t>
      </w:r>
      <w:r w:rsidR="00BD70B4" w:rsidRPr="00C73BFE">
        <w:rPr>
          <w:rFonts w:ascii="Times New Roman" w:hAnsi="Times New Roman" w:cs="Times New Roman"/>
          <w:sz w:val="24"/>
          <w:szCs w:val="24"/>
          <w:lang w:val="en-AU"/>
        </w:rPr>
        <w:t>–K</w:t>
      </w:r>
      <w:r w:rsidR="007D1E5D" w:rsidRPr="00C73BFE">
        <w:rPr>
          <w:rFonts w:ascii="Times New Roman" w:hAnsi="Times New Roman" w:cs="Times New Roman"/>
          <w:sz w:val="24"/>
          <w:szCs w:val="24"/>
        </w:rPr>
        <w:t>). The left upper molar fragment (</w:t>
      </w:r>
      <w:r w:rsidR="004A396D" w:rsidRPr="00C73BFE">
        <w:rPr>
          <w:rFonts w:ascii="Times New Roman" w:hAnsi="Times New Roman" w:cs="Times New Roman"/>
          <w:sz w:val="24"/>
          <w:szCs w:val="24"/>
        </w:rPr>
        <w:t>NTM P</w:t>
      </w:r>
      <w:r w:rsidR="007D1E5D" w:rsidRPr="00C73BFE">
        <w:rPr>
          <w:rFonts w:ascii="Times New Roman" w:hAnsi="Times New Roman" w:cs="Times New Roman"/>
          <w:sz w:val="24"/>
          <w:szCs w:val="24"/>
        </w:rPr>
        <w:t xml:space="preserve">12018) preserves a damaged protocone (Fig. </w:t>
      </w:r>
      <w:proofErr w:type="spellStart"/>
      <w:r w:rsidR="007D1E5D" w:rsidRPr="00C73BFE">
        <w:rPr>
          <w:rFonts w:ascii="Times New Roman" w:hAnsi="Times New Roman" w:cs="Times New Roman"/>
          <w:sz w:val="24"/>
          <w:szCs w:val="24"/>
        </w:rPr>
        <w:t>4</w:t>
      </w:r>
      <w:r w:rsidR="008E3105" w:rsidRPr="00C73BFE">
        <w:rPr>
          <w:rFonts w:ascii="Times New Roman" w:hAnsi="Times New Roman" w:cs="Times New Roman"/>
          <w:sz w:val="24"/>
          <w:szCs w:val="24"/>
        </w:rPr>
        <w:t>h</w:t>
      </w:r>
      <w:proofErr w:type="spellEnd"/>
      <w:r w:rsidR="008E3105" w:rsidRPr="00C73BFE">
        <w:rPr>
          <w:rFonts w:ascii="Times New Roman" w:hAnsi="Times New Roman" w:cs="Times New Roman"/>
          <w:sz w:val="24"/>
          <w:szCs w:val="24"/>
        </w:rPr>
        <w:t>–</w:t>
      </w:r>
      <w:proofErr w:type="spellStart"/>
      <w:r w:rsidR="008E3105" w:rsidRPr="00C73BFE">
        <w:rPr>
          <w:rFonts w:ascii="Times New Roman" w:hAnsi="Times New Roman" w:cs="Times New Roman"/>
          <w:sz w:val="24"/>
          <w:szCs w:val="24"/>
        </w:rPr>
        <w:t>i</w:t>
      </w:r>
      <w:proofErr w:type="spellEnd"/>
      <w:r w:rsidR="007D1E5D" w:rsidRPr="00C73BFE">
        <w:rPr>
          <w:rFonts w:ascii="Times New Roman" w:hAnsi="Times New Roman" w:cs="Times New Roman"/>
          <w:sz w:val="24"/>
          <w:szCs w:val="24"/>
        </w:rPr>
        <w:t xml:space="preserve">). The specimen measures 2.73 mm in length and 2.87 mm in width. The buccal face of the protocone is vertical, being far steeper than the lingual face. The postprotocrista is strongly curvilinear, descending steeply posteriorly, and then forming a right angle as it curves and continues </w:t>
      </w:r>
      <w:proofErr w:type="spellStart"/>
      <w:r w:rsidR="007D1E5D" w:rsidRPr="00C73BFE">
        <w:rPr>
          <w:rFonts w:ascii="Times New Roman" w:hAnsi="Times New Roman" w:cs="Times New Roman"/>
          <w:sz w:val="24"/>
          <w:szCs w:val="24"/>
        </w:rPr>
        <w:t>posterobuccally</w:t>
      </w:r>
      <w:proofErr w:type="spellEnd"/>
      <w:r w:rsidR="007D1E5D" w:rsidRPr="00C73BFE">
        <w:rPr>
          <w:rFonts w:ascii="Times New Roman" w:hAnsi="Times New Roman" w:cs="Times New Roman"/>
          <w:sz w:val="24"/>
          <w:szCs w:val="24"/>
        </w:rPr>
        <w:t xml:space="preserve">. There is no indication of a lingual cingulum. A small paraconule is positioned posterobuccal relative to the apex of the protocone. Anterior to the paraconule is missing due to damage. It is possible that the paraconule was partitioned (as in </w:t>
      </w:r>
      <w:r w:rsidR="007D1E5D" w:rsidRPr="00C73BFE">
        <w:rPr>
          <w:rFonts w:ascii="Times New Roman" w:hAnsi="Times New Roman" w:cs="Times New Roman"/>
          <w:i/>
          <w:sz w:val="24"/>
          <w:szCs w:val="24"/>
        </w:rPr>
        <w:t>N. greystanesi</w:t>
      </w:r>
      <w:r w:rsidR="007D1E5D" w:rsidRPr="00C73BFE">
        <w:rPr>
          <w:rFonts w:ascii="Times New Roman" w:hAnsi="Times New Roman" w:cs="Times New Roman"/>
          <w:sz w:val="24"/>
          <w:szCs w:val="24"/>
        </w:rPr>
        <w:t xml:space="preserve">), and all that remains is the posterior component. By comparison, in species of </w:t>
      </w:r>
      <w:r w:rsidR="007D1E5D" w:rsidRPr="00C73BFE">
        <w:rPr>
          <w:rFonts w:ascii="Times New Roman" w:hAnsi="Times New Roman" w:cs="Times New Roman"/>
          <w:i/>
          <w:sz w:val="24"/>
          <w:szCs w:val="24"/>
        </w:rPr>
        <w:t>Litokoala</w:t>
      </w:r>
      <w:r w:rsidR="007D1E5D" w:rsidRPr="00C73BFE">
        <w:rPr>
          <w:rFonts w:ascii="Times New Roman" w:hAnsi="Times New Roman" w:cs="Times New Roman"/>
          <w:sz w:val="24"/>
          <w:szCs w:val="24"/>
        </w:rPr>
        <w:t xml:space="preserve">, the paraconule is structurally uniform, and positioned almost entirely anterior relative to the apex of the protocone. In common with </w:t>
      </w:r>
      <w:r w:rsidR="007D1E5D" w:rsidRPr="00C73BFE">
        <w:rPr>
          <w:rFonts w:ascii="Times New Roman" w:hAnsi="Times New Roman" w:cs="Times New Roman"/>
          <w:i/>
          <w:sz w:val="24"/>
          <w:szCs w:val="24"/>
        </w:rPr>
        <w:t>N. greystanesi</w:t>
      </w:r>
      <w:r w:rsidR="007D1E5D" w:rsidRPr="00C73BFE">
        <w:rPr>
          <w:rFonts w:ascii="Times New Roman" w:hAnsi="Times New Roman" w:cs="Times New Roman"/>
          <w:sz w:val="24"/>
          <w:szCs w:val="24"/>
        </w:rPr>
        <w:t xml:space="preserve">, the </w:t>
      </w:r>
      <w:r w:rsidR="007D1E5D" w:rsidRPr="00C73BFE">
        <w:rPr>
          <w:rFonts w:ascii="Times New Roman" w:hAnsi="Times New Roman" w:cs="Times New Roman"/>
          <w:sz w:val="24"/>
          <w:szCs w:val="24"/>
        </w:rPr>
        <w:lastRenderedPageBreak/>
        <w:t xml:space="preserve">paraconule is connected to a prominent crista that rises </w:t>
      </w:r>
      <w:proofErr w:type="spellStart"/>
      <w:r w:rsidR="007D1E5D" w:rsidRPr="00C73BFE">
        <w:rPr>
          <w:rFonts w:ascii="Times New Roman" w:hAnsi="Times New Roman" w:cs="Times New Roman"/>
          <w:sz w:val="24"/>
          <w:szCs w:val="24"/>
        </w:rPr>
        <w:t>anterobuccally</w:t>
      </w:r>
      <w:proofErr w:type="spellEnd"/>
      <w:r w:rsidR="007D1E5D" w:rsidRPr="00C73BFE">
        <w:rPr>
          <w:rFonts w:ascii="Times New Roman" w:hAnsi="Times New Roman" w:cs="Times New Roman"/>
          <w:sz w:val="24"/>
          <w:szCs w:val="24"/>
        </w:rPr>
        <w:t xml:space="preserve"> to the apex of the protocone.</w:t>
      </w:r>
    </w:p>
    <w:p w14:paraId="6F0983C4" w14:textId="134FF59E" w:rsidR="001821D6" w:rsidRPr="00C73BFE" w:rsidRDefault="007D1E5D" w:rsidP="001E4C40">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t xml:space="preserve">A right lower molar fragment </w:t>
      </w:r>
      <w:r w:rsidR="004A396D" w:rsidRPr="00C73BFE">
        <w:rPr>
          <w:rFonts w:ascii="Times New Roman" w:hAnsi="Times New Roman" w:cs="Times New Roman"/>
          <w:sz w:val="24"/>
          <w:szCs w:val="24"/>
        </w:rPr>
        <w:t>NTM P</w:t>
      </w:r>
      <w:r w:rsidRPr="00C73BFE">
        <w:rPr>
          <w:rFonts w:ascii="Times New Roman" w:hAnsi="Times New Roman" w:cs="Times New Roman"/>
          <w:sz w:val="24"/>
          <w:szCs w:val="24"/>
        </w:rPr>
        <w:t xml:space="preserve">12019 (L 4.10 mm; W 3.00 mm) preserves a protoconid and a prominent </w:t>
      </w:r>
      <w:proofErr w:type="spellStart"/>
      <w:r w:rsidRPr="00C73BFE">
        <w:rPr>
          <w:rFonts w:ascii="Times New Roman" w:hAnsi="Times New Roman" w:cs="Times New Roman"/>
          <w:sz w:val="24"/>
          <w:szCs w:val="24"/>
        </w:rPr>
        <w:t>neomorphic</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lingual to it in the longitudinal val</w:t>
      </w:r>
      <w:r w:rsidR="008E3105" w:rsidRPr="00C73BFE">
        <w:rPr>
          <w:rFonts w:ascii="Times New Roman" w:hAnsi="Times New Roman" w:cs="Times New Roman"/>
          <w:sz w:val="24"/>
          <w:szCs w:val="24"/>
        </w:rPr>
        <w:t>ley (Fig. 4j–k</w:t>
      </w:r>
      <w:r w:rsidRPr="00C73BFE">
        <w:rPr>
          <w:rFonts w:ascii="Times New Roman" w:hAnsi="Times New Roman" w:cs="Times New Roman"/>
          <w:sz w:val="24"/>
          <w:szCs w:val="24"/>
        </w:rPr>
        <w:t xml:space="preserve">). The presence of a </w:t>
      </w:r>
      <w:r w:rsidR="00BD70B4" w:rsidRPr="00C73BFE">
        <w:rPr>
          <w:rFonts w:ascii="Times New Roman" w:hAnsi="Times New Roman" w:cs="Times New Roman"/>
          <w:sz w:val="24"/>
          <w:szCs w:val="24"/>
        </w:rPr>
        <w:t xml:space="preserve">prominent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between the </w:t>
      </w:r>
      <w:proofErr w:type="spellStart"/>
      <w:r w:rsidRPr="00C73BFE">
        <w:rPr>
          <w:rFonts w:ascii="Times New Roman" w:hAnsi="Times New Roman" w:cs="Times New Roman"/>
          <w:sz w:val="24"/>
          <w:szCs w:val="24"/>
        </w:rPr>
        <w:t>protoconid</w:t>
      </w:r>
      <w:proofErr w:type="spellEnd"/>
      <w:r w:rsidRPr="00C73BFE">
        <w:rPr>
          <w:rFonts w:ascii="Times New Roman" w:hAnsi="Times New Roman" w:cs="Times New Roman"/>
          <w:sz w:val="24"/>
          <w:szCs w:val="24"/>
        </w:rPr>
        <w:t xml:space="preserve"> and metaconid is known only from species of </w:t>
      </w:r>
      <w:r w:rsidRPr="00C73BFE">
        <w:rPr>
          <w:rFonts w:ascii="Times New Roman" w:hAnsi="Times New Roman" w:cs="Times New Roman"/>
          <w:i/>
          <w:sz w:val="24"/>
          <w:szCs w:val="24"/>
        </w:rPr>
        <w:t>Nimiokoala</w:t>
      </w:r>
      <w:r w:rsidRPr="00C73BFE">
        <w:rPr>
          <w:rFonts w:ascii="Times New Roman" w:hAnsi="Times New Roman" w:cs="Times New Roman"/>
          <w:sz w:val="24"/>
          <w:szCs w:val="24"/>
        </w:rPr>
        <w:t xml:space="preserve">. From the anterior extremity of the cristid descending anteriorly from the </w:t>
      </w:r>
      <w:proofErr w:type="spellStart"/>
      <w:r w:rsidRPr="00C73BFE">
        <w:rPr>
          <w:rFonts w:ascii="Times New Roman" w:hAnsi="Times New Roman" w:cs="Times New Roman"/>
          <w:sz w:val="24"/>
          <w:szCs w:val="24"/>
        </w:rPr>
        <w:t>neomorphic</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the remnant of a </w:t>
      </w:r>
      <w:proofErr w:type="spellStart"/>
      <w:r w:rsidRPr="00C73BFE">
        <w:rPr>
          <w:rFonts w:ascii="Times New Roman" w:hAnsi="Times New Roman" w:cs="Times New Roman"/>
          <w:sz w:val="24"/>
          <w:szCs w:val="24"/>
        </w:rPr>
        <w:t>cristid</w:t>
      </w:r>
      <w:proofErr w:type="spellEnd"/>
      <w:r w:rsidRPr="00C73BFE">
        <w:rPr>
          <w:rFonts w:ascii="Times New Roman" w:hAnsi="Times New Roman" w:cs="Times New Roman"/>
          <w:sz w:val="24"/>
          <w:szCs w:val="24"/>
        </w:rPr>
        <w:t xml:space="preserve"> ascends </w:t>
      </w:r>
      <w:proofErr w:type="spellStart"/>
      <w:r w:rsidRPr="00C73BFE">
        <w:rPr>
          <w:rFonts w:ascii="Times New Roman" w:hAnsi="Times New Roman" w:cs="Times New Roman"/>
          <w:sz w:val="24"/>
          <w:szCs w:val="24"/>
        </w:rPr>
        <w:t>lingually</w:t>
      </w:r>
      <w:proofErr w:type="spellEnd"/>
      <w:r w:rsidRPr="00C73BFE">
        <w:rPr>
          <w:rFonts w:ascii="Times New Roman" w:hAnsi="Times New Roman" w:cs="Times New Roman"/>
          <w:sz w:val="24"/>
          <w:szCs w:val="24"/>
        </w:rPr>
        <w:t xml:space="preserve">, presumably towards the apex of the metaconid. From the posterior extremity of the cristid descending posteriorly from the </w:t>
      </w:r>
      <w:proofErr w:type="spellStart"/>
      <w:r w:rsidRPr="00C73BFE">
        <w:rPr>
          <w:rFonts w:ascii="Times New Roman" w:hAnsi="Times New Roman" w:cs="Times New Roman"/>
          <w:sz w:val="24"/>
          <w:szCs w:val="24"/>
        </w:rPr>
        <w:t>neomorphic</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a subsidiary cristid ascends posteriorly to meet the postprotocristid. In common with species of </w:t>
      </w:r>
      <w:r w:rsidRPr="00C73BFE">
        <w:rPr>
          <w:rFonts w:ascii="Times New Roman" w:hAnsi="Times New Roman" w:cs="Times New Roman"/>
          <w:i/>
          <w:sz w:val="24"/>
          <w:szCs w:val="24"/>
        </w:rPr>
        <w:t>Litokoala</w:t>
      </w:r>
      <w:r w:rsidRPr="00C73BFE">
        <w:rPr>
          <w:rFonts w:ascii="Times New Roman" w:hAnsi="Times New Roman" w:cs="Times New Roman"/>
          <w:sz w:val="24"/>
          <w:szCs w:val="24"/>
        </w:rPr>
        <w:t xml:space="preserve"> and </w:t>
      </w:r>
      <w:r w:rsidRPr="00C73BFE">
        <w:rPr>
          <w:rFonts w:ascii="Times New Roman" w:hAnsi="Times New Roman" w:cs="Times New Roman"/>
          <w:i/>
          <w:sz w:val="24"/>
          <w:szCs w:val="24"/>
        </w:rPr>
        <w:t>Nimiokoala</w:t>
      </w:r>
      <w:r w:rsidRPr="00C73BFE">
        <w:rPr>
          <w:rFonts w:ascii="Times New Roman" w:hAnsi="Times New Roman" w:cs="Times New Roman"/>
          <w:sz w:val="24"/>
          <w:szCs w:val="24"/>
        </w:rPr>
        <w:t xml:space="preserve"> (to the exclusion of species of </w:t>
      </w:r>
      <w:r w:rsidRPr="00C73BFE">
        <w:rPr>
          <w:rFonts w:ascii="Times New Roman" w:hAnsi="Times New Roman" w:cs="Times New Roman"/>
          <w:i/>
          <w:sz w:val="24"/>
          <w:szCs w:val="24"/>
        </w:rPr>
        <w:t>Madakoala</w:t>
      </w:r>
      <w:r w:rsidRPr="00C73BFE">
        <w:rPr>
          <w:rFonts w:ascii="Times New Roman" w:hAnsi="Times New Roman" w:cs="Times New Roman"/>
          <w:sz w:val="24"/>
          <w:szCs w:val="24"/>
        </w:rPr>
        <w:t xml:space="preserve"> and </w:t>
      </w:r>
      <w:r w:rsidRPr="00C73BFE">
        <w:rPr>
          <w:rFonts w:ascii="Times New Roman" w:hAnsi="Times New Roman" w:cs="Times New Roman"/>
          <w:i/>
          <w:sz w:val="24"/>
          <w:szCs w:val="24"/>
        </w:rPr>
        <w:t>Perikoala</w:t>
      </w:r>
      <w:r w:rsidRPr="00C73BFE">
        <w:rPr>
          <w:rFonts w:ascii="Times New Roman" w:hAnsi="Times New Roman" w:cs="Times New Roman"/>
          <w:sz w:val="24"/>
          <w:szCs w:val="24"/>
        </w:rPr>
        <w:t xml:space="preserve">): the postprotocristid is strongly crescentic rather than linear; and is </w:t>
      </w:r>
      <w:proofErr w:type="spellStart"/>
      <w:r w:rsidRPr="00C73BFE">
        <w:rPr>
          <w:rFonts w:ascii="Times New Roman" w:hAnsi="Times New Roman" w:cs="Times New Roman"/>
          <w:sz w:val="24"/>
          <w:szCs w:val="24"/>
        </w:rPr>
        <w:t>buccally</w:t>
      </w:r>
      <w:proofErr w:type="spellEnd"/>
      <w:r w:rsidRPr="00C73BFE">
        <w:rPr>
          <w:rFonts w:ascii="Times New Roman" w:hAnsi="Times New Roman" w:cs="Times New Roman"/>
          <w:sz w:val="24"/>
          <w:szCs w:val="24"/>
        </w:rPr>
        <w:t xml:space="preserve"> oriented at its terminus, rather than </w:t>
      </w:r>
      <w:proofErr w:type="spellStart"/>
      <w:r w:rsidRPr="00C73BFE">
        <w:rPr>
          <w:rFonts w:ascii="Times New Roman" w:hAnsi="Times New Roman" w:cs="Times New Roman"/>
          <w:sz w:val="24"/>
          <w:szCs w:val="24"/>
        </w:rPr>
        <w:t>posterobuccally</w:t>
      </w:r>
      <w:proofErr w:type="spellEnd"/>
      <w:r w:rsidRPr="00C73BFE">
        <w:rPr>
          <w:rFonts w:ascii="Times New Roman" w:hAnsi="Times New Roman" w:cs="Times New Roman"/>
          <w:sz w:val="24"/>
          <w:szCs w:val="24"/>
        </w:rPr>
        <w:t xml:space="preserve"> oriented. It differs from species of </w:t>
      </w:r>
      <w:r w:rsidRPr="00C73BFE">
        <w:rPr>
          <w:rFonts w:ascii="Times New Roman" w:hAnsi="Times New Roman" w:cs="Times New Roman"/>
          <w:i/>
          <w:sz w:val="24"/>
          <w:szCs w:val="24"/>
        </w:rPr>
        <w:t>Nimiokoala</w:t>
      </w:r>
      <w:r w:rsidRPr="00C73BFE">
        <w:rPr>
          <w:rFonts w:ascii="Times New Roman" w:hAnsi="Times New Roman" w:cs="Times New Roman"/>
          <w:sz w:val="24"/>
          <w:szCs w:val="24"/>
        </w:rPr>
        <w:t xml:space="preserve"> in that the enamel surface is comparatively simple, with no structures that descend the lingual face of the protoconid, with exception of a weak central rib from the apex.</w:t>
      </w:r>
    </w:p>
    <w:p w14:paraId="67EB95A7" w14:textId="77777777" w:rsidR="00611039" w:rsidRPr="00C73BFE" w:rsidRDefault="00611039" w:rsidP="007A3984">
      <w:pPr>
        <w:tabs>
          <w:tab w:val="left" w:pos="4898"/>
        </w:tabs>
        <w:spacing w:after="0" w:line="254" w:lineRule="auto"/>
        <w:rPr>
          <w:rFonts w:ascii="Times New Roman" w:hAnsi="Times New Roman" w:cs="Times New Roman"/>
          <w:sz w:val="24"/>
          <w:szCs w:val="24"/>
        </w:rPr>
      </w:pPr>
    </w:p>
    <w:p w14:paraId="3CFD2634" w14:textId="7665AAAA" w:rsidR="009868AE" w:rsidRPr="00C73BFE" w:rsidRDefault="00114D5A" w:rsidP="009868AE">
      <w:pPr>
        <w:tabs>
          <w:tab w:val="left" w:pos="4898"/>
        </w:tabs>
        <w:spacing w:after="0" w:line="254" w:lineRule="auto"/>
        <w:rPr>
          <w:rFonts w:ascii="Arial" w:hAnsi="Arial" w:cs="Arial"/>
          <w:b/>
          <w:sz w:val="24"/>
          <w:szCs w:val="24"/>
        </w:rPr>
      </w:pPr>
      <w:r w:rsidRPr="00C73BFE">
        <w:rPr>
          <w:rFonts w:ascii="Arial" w:hAnsi="Arial" w:cs="Arial"/>
          <w:b/>
          <w:sz w:val="24"/>
          <w:szCs w:val="24"/>
        </w:rPr>
        <w:t>Part 5</w:t>
      </w:r>
      <w:r w:rsidR="00F86BAE" w:rsidRPr="00C73BFE">
        <w:rPr>
          <w:rFonts w:ascii="Arial" w:hAnsi="Arial" w:cs="Arial"/>
          <w:b/>
          <w:sz w:val="24"/>
          <w:szCs w:val="24"/>
        </w:rPr>
        <w:t xml:space="preserve">. </w:t>
      </w:r>
      <w:r w:rsidR="00AD2D46" w:rsidRPr="00C73BFE">
        <w:rPr>
          <w:rFonts w:ascii="Arial" w:hAnsi="Arial" w:cs="Arial"/>
          <w:b/>
          <w:sz w:val="24"/>
          <w:szCs w:val="24"/>
        </w:rPr>
        <w:t>List of morphological characters</w:t>
      </w:r>
    </w:p>
    <w:p w14:paraId="56AF5DD3" w14:textId="50A8CEAA" w:rsidR="009868AE" w:rsidRPr="00C73BFE" w:rsidRDefault="009868AE" w:rsidP="009868AE">
      <w:pPr>
        <w:widowControl w:val="0"/>
        <w:autoSpaceDE w:val="0"/>
        <w:autoSpaceDN w:val="0"/>
        <w:adjustRightInd w:val="0"/>
        <w:spacing w:after="0" w:line="240" w:lineRule="auto"/>
        <w:rPr>
          <w:rFonts w:ascii="Times New Roman" w:hAnsi="Times New Roman" w:cs="Times New Roman"/>
          <w:bCs/>
          <w:sz w:val="24"/>
          <w:szCs w:val="24"/>
        </w:rPr>
      </w:pPr>
      <w:r w:rsidRPr="00C73BFE">
        <w:rPr>
          <w:rFonts w:ascii="Times New Roman" w:hAnsi="Times New Roman" w:cs="Times New Roman"/>
          <w:bCs/>
          <w:sz w:val="24"/>
          <w:szCs w:val="24"/>
        </w:rPr>
        <w:t>New or modified characters are indicated by *</w:t>
      </w:r>
    </w:p>
    <w:p w14:paraId="56FB8FC9" w14:textId="77777777" w:rsidR="00AD2D46" w:rsidRPr="00C73BFE" w:rsidRDefault="00AD2D46" w:rsidP="00AD2D46">
      <w:pPr>
        <w:tabs>
          <w:tab w:val="left" w:pos="4898"/>
        </w:tabs>
        <w:spacing w:after="0" w:line="254" w:lineRule="auto"/>
        <w:rPr>
          <w:rFonts w:ascii="Arial" w:hAnsi="Arial" w:cs="Arial"/>
          <w:b/>
          <w:sz w:val="24"/>
          <w:szCs w:val="24"/>
        </w:rPr>
      </w:pPr>
    </w:p>
    <w:p w14:paraId="4B69F6BA" w14:textId="6204F25F"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Number of upper incisors (ordered) (</w:t>
      </w:r>
      <w:r w:rsidR="00362C2A" w:rsidRPr="00C73BFE">
        <w:rPr>
          <w:rFonts w:ascii="Times New Roman" w:hAnsi="Times New Roman" w:cs="Times New Roman"/>
          <w:bCs/>
          <w:sz w:val="24"/>
          <w:szCs w:val="24"/>
        </w:rPr>
        <w:t>Beck et al.</w:t>
      </w:r>
      <w:r w:rsidR="00362C2A"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362C2A"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362C2A"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char. 1): (</w:t>
      </w:r>
      <w:r w:rsidRPr="00C73BFE">
        <w:rPr>
          <w:rFonts w:ascii="Times New Roman" w:hAnsi="Times New Roman" w:cs="Times New Roman"/>
          <w:b/>
          <w:sz w:val="24"/>
          <w:szCs w:val="24"/>
        </w:rPr>
        <w:t>0</w:t>
      </w:r>
      <w:r w:rsidRPr="00C73BFE">
        <w:rPr>
          <w:rFonts w:ascii="Times New Roman" w:hAnsi="Times New Roman" w:cs="Times New Roman"/>
          <w:sz w:val="24"/>
          <w:szCs w:val="24"/>
        </w:rPr>
        <w:t>)</w:t>
      </w:r>
      <w:r w:rsidR="007027FD" w:rsidRPr="00C73BFE">
        <w:rPr>
          <w:rFonts w:ascii="Times New Roman" w:hAnsi="Times New Roman" w:cs="Times New Roman"/>
          <w:sz w:val="24"/>
          <w:szCs w:val="24"/>
        </w:rPr>
        <w:t xml:space="preserve"> </w:t>
      </w:r>
      <w:r w:rsidRPr="00C73BFE">
        <w:rPr>
          <w:rFonts w:ascii="Times New Roman" w:hAnsi="Times New Roman" w:cs="Times New Roman"/>
          <w:sz w:val="24"/>
          <w:szCs w:val="24"/>
        </w:rPr>
        <w:t>Five; (</w:t>
      </w:r>
      <w:r w:rsidRPr="00C73BFE">
        <w:rPr>
          <w:rFonts w:ascii="Times New Roman" w:hAnsi="Times New Roman" w:cs="Times New Roman"/>
          <w:b/>
          <w:sz w:val="24"/>
          <w:szCs w:val="24"/>
        </w:rPr>
        <w:t>1</w:t>
      </w:r>
      <w:r w:rsidRPr="00C73BFE">
        <w:rPr>
          <w:rFonts w:ascii="Times New Roman" w:hAnsi="Times New Roman" w:cs="Times New Roman"/>
          <w:sz w:val="24"/>
          <w:szCs w:val="24"/>
        </w:rPr>
        <w:t>) Four; (</w:t>
      </w:r>
      <w:r w:rsidRPr="00C73BFE">
        <w:rPr>
          <w:rFonts w:ascii="Times New Roman" w:hAnsi="Times New Roman" w:cs="Times New Roman"/>
          <w:b/>
          <w:sz w:val="24"/>
          <w:szCs w:val="24"/>
        </w:rPr>
        <w:t>2</w:t>
      </w:r>
      <w:r w:rsidRPr="00C73BFE">
        <w:rPr>
          <w:rFonts w:ascii="Times New Roman" w:hAnsi="Times New Roman" w:cs="Times New Roman"/>
          <w:sz w:val="24"/>
          <w:szCs w:val="24"/>
        </w:rPr>
        <w:t>) Three; (</w:t>
      </w:r>
      <w:r w:rsidRPr="00C73BFE">
        <w:rPr>
          <w:rFonts w:ascii="Times New Roman" w:hAnsi="Times New Roman" w:cs="Times New Roman"/>
          <w:b/>
          <w:sz w:val="24"/>
          <w:szCs w:val="24"/>
        </w:rPr>
        <w:t>3</w:t>
      </w:r>
      <w:r w:rsidRPr="00C73BFE">
        <w:rPr>
          <w:rFonts w:ascii="Times New Roman" w:hAnsi="Times New Roman" w:cs="Times New Roman"/>
          <w:sz w:val="24"/>
          <w:szCs w:val="24"/>
        </w:rPr>
        <w:t>) One.</w:t>
      </w:r>
    </w:p>
    <w:p w14:paraId="5FEDC5B7" w14:textId="77777777" w:rsidR="002320C7" w:rsidRPr="00C73BFE" w:rsidRDefault="002320C7" w:rsidP="002320C7">
      <w:pPr>
        <w:pStyle w:val="ListParagraph"/>
        <w:widowControl w:val="0"/>
        <w:autoSpaceDE w:val="0"/>
        <w:autoSpaceDN w:val="0"/>
        <w:adjustRightInd w:val="0"/>
        <w:spacing w:after="0" w:line="240" w:lineRule="auto"/>
        <w:rPr>
          <w:rFonts w:ascii="Times New Roman" w:hAnsi="Times New Roman" w:cs="Times New Roman"/>
          <w:sz w:val="24"/>
          <w:szCs w:val="24"/>
        </w:rPr>
      </w:pPr>
    </w:p>
    <w:p w14:paraId="2C185D01" w14:textId="50D089BC" w:rsidR="002320C7" w:rsidRPr="00C73BFE" w:rsidRDefault="00AD2D46" w:rsidP="002320C7">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F</w:t>
      </w:r>
      <w:r w:rsidR="00362C2A" w:rsidRPr="00C73BFE">
        <w:rPr>
          <w:rFonts w:ascii="Times New Roman" w:hAnsi="Times New Roman" w:cs="Times New Roman"/>
          <w:bCs/>
          <w:sz w:val="24"/>
          <w:szCs w:val="24"/>
        </w:rPr>
        <w:t>irst upper incisor (Beck et al.</w:t>
      </w:r>
      <w:r w:rsidR="00362C2A"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362C2A"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362C2A"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char. 2): (</w:t>
      </w:r>
      <w:r w:rsidRPr="00C73BFE">
        <w:rPr>
          <w:rFonts w:ascii="Times New Roman" w:hAnsi="Times New Roman" w:cs="Times New Roman"/>
          <w:b/>
          <w:bCs/>
          <w:sz w:val="24"/>
          <w:szCs w:val="24"/>
        </w:rPr>
        <w:t>0</w:t>
      </w:r>
      <w:r w:rsidRPr="00C73BFE">
        <w:rPr>
          <w:rFonts w:ascii="Times New Roman" w:hAnsi="Times New Roman" w:cs="Times New Roman"/>
          <w:bCs/>
          <w:sz w:val="24"/>
          <w:szCs w:val="24"/>
        </w:rPr>
        <w:t xml:space="preserve">) </w:t>
      </w:r>
      <w:r w:rsidRPr="00C73BFE">
        <w:rPr>
          <w:rFonts w:ascii="Times New Roman" w:hAnsi="Times New Roman" w:cs="Times New Roman"/>
          <w:sz w:val="24"/>
          <w:szCs w:val="24"/>
        </w:rPr>
        <w:t xml:space="preserve">Not greatly broadened </w:t>
      </w:r>
      <w:proofErr w:type="spellStart"/>
      <w:r w:rsidRPr="00C73BFE">
        <w:rPr>
          <w:rFonts w:ascii="Times New Roman" w:hAnsi="Times New Roman" w:cs="Times New Roman"/>
          <w:sz w:val="24"/>
          <w:szCs w:val="24"/>
        </w:rPr>
        <w:t>mediolaterally</w:t>
      </w:r>
      <w:proofErr w:type="spellEnd"/>
      <w:r w:rsidRPr="00C73BFE">
        <w:rPr>
          <w:rFonts w:ascii="Times New Roman" w:hAnsi="Times New Roman" w:cs="Times New Roman"/>
          <w:sz w:val="24"/>
          <w:szCs w:val="24"/>
        </w:rPr>
        <w: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Greatly broadened and "strap-like". We opt to score </w:t>
      </w:r>
      <w:proofErr w:type="spellStart"/>
      <w:r w:rsidRPr="00C73BFE">
        <w:rPr>
          <w:rFonts w:ascii="Times New Roman" w:hAnsi="Times New Roman" w:cs="Times New Roman"/>
          <w:i/>
          <w:sz w:val="24"/>
          <w:szCs w:val="24"/>
          <w:lang w:val="en-US"/>
        </w:rPr>
        <w:t>Vombatus</w:t>
      </w:r>
      <w:proofErr w:type="spellEnd"/>
      <w:r w:rsidRPr="00C73BFE">
        <w:rPr>
          <w:rFonts w:ascii="Times New Roman" w:hAnsi="Times New Roman" w:cs="Times New Roman"/>
          <w:i/>
          <w:sz w:val="24"/>
          <w:szCs w:val="24"/>
          <w:lang w:val="en-US"/>
        </w:rPr>
        <w:t xml:space="preserve"> </w:t>
      </w:r>
      <w:proofErr w:type="spellStart"/>
      <w:r w:rsidRPr="00C73BFE">
        <w:rPr>
          <w:rFonts w:ascii="Times New Roman" w:hAnsi="Times New Roman" w:cs="Times New Roman"/>
          <w:i/>
          <w:sz w:val="24"/>
          <w:szCs w:val="24"/>
          <w:lang w:val="en-US"/>
        </w:rPr>
        <w:t>ursinus</w:t>
      </w:r>
      <w:proofErr w:type="spellEnd"/>
      <w:r w:rsidRPr="00C73BFE">
        <w:rPr>
          <w:rFonts w:ascii="Times New Roman" w:hAnsi="Times New Roman" w:cs="Times New Roman"/>
          <w:sz w:val="24"/>
          <w:szCs w:val="24"/>
          <w:lang w:val="en-US"/>
        </w:rPr>
        <w:t xml:space="preserve"> as </w:t>
      </w:r>
      <w:r w:rsidRPr="00C73BFE">
        <w:rPr>
          <w:rFonts w:ascii="Times New Roman" w:hAnsi="Times New Roman" w:cs="Times New Roman"/>
          <w:sz w:val="24"/>
          <w:szCs w:val="24"/>
        </w:rPr>
        <w:t>0&amp;1 because, in some specimens, the I1 has markedly greater mediolateral width than labiolingual width.</w:t>
      </w:r>
    </w:p>
    <w:p w14:paraId="6AF3F55A" w14:textId="77777777" w:rsidR="002320C7" w:rsidRPr="00C73BFE" w:rsidRDefault="002320C7" w:rsidP="002320C7">
      <w:pPr>
        <w:pStyle w:val="ListParagraph"/>
        <w:autoSpaceDE w:val="0"/>
        <w:autoSpaceDN w:val="0"/>
        <w:spacing w:after="0" w:line="240" w:lineRule="auto"/>
        <w:rPr>
          <w:rFonts w:ascii="Times New Roman" w:hAnsi="Times New Roman" w:cs="Times New Roman"/>
          <w:sz w:val="24"/>
          <w:szCs w:val="24"/>
        </w:rPr>
      </w:pPr>
    </w:p>
    <w:p w14:paraId="5FC070EB" w14:textId="52275422"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 xml:space="preserve">Size of I1 relative to I2 </w:t>
      </w:r>
      <w:r w:rsidR="00362C2A" w:rsidRPr="00C73BFE">
        <w:rPr>
          <w:rFonts w:ascii="Times New Roman" w:hAnsi="Times New Roman" w:cs="Times New Roman"/>
          <w:sz w:val="24"/>
          <w:szCs w:val="24"/>
        </w:rPr>
        <w:t>(Black et al.</w:t>
      </w:r>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&lt;EndNote&gt;&lt;Cite&gt;&lt;Author&gt;Black&lt;/Author&gt;&lt;Year&gt;2012&lt;/Year&gt;&lt;RecNum&gt;320&lt;/RecNum&gt;&lt;DisplayText&gt;&lt;style face="superscript"&gt;12&lt;/style&gt;&lt;/DisplayText&gt;&lt;record&gt;&lt;rec-number&gt;320&lt;/rec-number&gt;&lt;foreign-keys&gt;&lt;key app="EN" db-id="0pt2zfsd4sdsrre5przprd0axzaxfxwpaw2t" timestamp="1619571163"&gt;320&lt;/key&gt;&lt;/foreign-keys&gt;&lt;ref-type name="Journal Article"&gt;17&lt;/ref-type&gt;&lt;contributors&gt;&lt;authors&gt;&lt;author&gt;Black, Karen H&lt;/author&gt;&lt;author&gt;Archer, Michael&lt;/author&gt;&lt;author&gt;Hand, Suzanne J&lt;/author&gt;&lt;/authors&gt;&lt;/contributors&gt;&lt;titles&gt;&lt;title&gt;New Tertiary koala (Marsupialia, Phascolarctidae) from Riversleigh, Australia, with a revision of phascolarctid phylogenetics, paleoecology, and paleobiodiversity&lt;/title&gt;&lt;secondary-title&gt;Journal of Vertebrate Paleontology&lt;/secondary-title&gt;&lt;/titles&gt;&lt;periodical&gt;&lt;full-title&gt;Journal of Vertebrate Paleontology&lt;/full-title&gt;&lt;abbr-1&gt;J. Vert. Paleontol.&lt;/abbr-1&gt;&lt;abbr-2&gt;J Vert Paleontol&lt;/abbr-2&gt;&lt;/periodical&gt;&lt;pages&gt;125–138&lt;/pages&gt;&lt;volume&gt;32&lt;/volume&gt;&lt;number&gt;1&lt;/number&gt;&lt;dates&gt;&lt;year&gt;2012&lt;/year&gt;&lt;/dates&gt;&lt;isbn&gt;0272-4634&lt;/isbn&gt;&lt;urls&gt;&lt;/urls&gt;&lt;/record&gt;&lt;/Cite&gt;&lt;/EndNote&gt;</w:instrText>
      </w:r>
      <w:r w:rsidRPr="00C73BFE">
        <w:rPr>
          <w:rFonts w:ascii="Times New Roman" w:hAnsi="Times New Roman" w:cs="Times New Roman"/>
          <w:sz w:val="24"/>
          <w:szCs w:val="24"/>
        </w:rPr>
        <w:fldChar w:fldCharType="separate"/>
      </w:r>
      <w:r w:rsidR="001A1A2E" w:rsidRPr="00C73BFE">
        <w:rPr>
          <w:rFonts w:ascii="Times New Roman" w:hAnsi="Times New Roman" w:cs="Times New Roman"/>
          <w:noProof/>
          <w:sz w:val="24"/>
          <w:szCs w:val="24"/>
          <w:vertAlign w:val="superscript"/>
        </w:rPr>
        <w:t>12</w:t>
      </w:r>
      <w:r w:rsidRPr="00C73BFE">
        <w:rPr>
          <w:rFonts w:ascii="Times New Roman" w:hAnsi="Times New Roman" w:cs="Times New Roman"/>
          <w:sz w:val="24"/>
          <w:szCs w:val="24"/>
        </w:rPr>
        <w:fldChar w:fldCharType="end"/>
      </w:r>
      <w:r w:rsidR="00362C2A" w:rsidRPr="00C73BFE">
        <w:rPr>
          <w:rFonts w:ascii="Times New Roman" w:hAnsi="Times New Roman" w:cs="Times New Roman"/>
          <w:sz w:val="24"/>
          <w:szCs w:val="24"/>
        </w:rPr>
        <w:t>: char 2)</w:t>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Equal or similar in length; (</w:t>
      </w:r>
      <w:r w:rsidRPr="00C73BFE">
        <w:rPr>
          <w:rFonts w:ascii="Times New Roman" w:hAnsi="Times New Roman" w:cs="Times New Roman"/>
          <w:b/>
          <w:sz w:val="24"/>
          <w:szCs w:val="24"/>
        </w:rPr>
        <w:t>1</w:t>
      </w:r>
      <w:r w:rsidRPr="00C73BFE">
        <w:rPr>
          <w:rFonts w:ascii="Times New Roman" w:hAnsi="Times New Roman" w:cs="Times New Roman"/>
          <w:sz w:val="24"/>
          <w:szCs w:val="24"/>
        </w:rPr>
        <w:t>) I1 length greater than that of I2.</w:t>
      </w:r>
    </w:p>
    <w:p w14:paraId="74B8D105"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192F36DF" w14:textId="681581B7" w:rsidR="002320C7" w:rsidRPr="00C73BFE" w:rsidRDefault="00362C2A" w:rsidP="002320C7">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Hypselodont i1/I1</w:t>
      </w:r>
      <w:r w:rsidR="00AD2D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AD2D46" w:rsidRPr="00C73BFE">
        <w:rPr>
          <w:rFonts w:ascii="Times New Roman" w:hAnsi="Times New Roman" w:cs="Times New Roman"/>
          <w:sz w:val="24"/>
          <w:szCs w:val="24"/>
        </w:rPr>
        <w:fldChar w:fldCharType="end"/>
      </w:r>
      <w:r w:rsidR="00A42D04" w:rsidRPr="00C73BFE">
        <w:rPr>
          <w:rFonts w:ascii="Times New Roman" w:hAnsi="Times New Roman" w:cs="Times New Roman"/>
          <w:sz w:val="24"/>
          <w:szCs w:val="24"/>
        </w:rPr>
        <w:t>: (</w:t>
      </w:r>
      <w:r w:rsidR="00A42D04" w:rsidRPr="00C73BFE">
        <w:rPr>
          <w:rFonts w:ascii="Times New Roman" w:hAnsi="Times New Roman" w:cs="Times New Roman"/>
          <w:b/>
          <w:sz w:val="24"/>
          <w:szCs w:val="24"/>
        </w:rPr>
        <w:t>0</w:t>
      </w:r>
      <w:r w:rsidR="00A42D04"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 </w:t>
      </w:r>
      <w:r w:rsidR="00A42D04" w:rsidRPr="00C73BFE">
        <w:rPr>
          <w:rFonts w:ascii="Times New Roman" w:hAnsi="Times New Roman" w:cs="Times New Roman"/>
          <w:sz w:val="24"/>
          <w:szCs w:val="24"/>
        </w:rPr>
        <w:t xml:space="preserve">Absent; </w:t>
      </w:r>
      <w:r w:rsidR="00AD2D46" w:rsidRPr="00C73BFE">
        <w:rPr>
          <w:rFonts w:ascii="Times New Roman" w:hAnsi="Times New Roman" w:cs="Times New Roman"/>
          <w:sz w:val="24"/>
          <w:szCs w:val="24"/>
        </w:rPr>
        <w:t>(</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Present.</w:t>
      </w:r>
    </w:p>
    <w:p w14:paraId="22906995" w14:textId="77777777" w:rsidR="002320C7" w:rsidRPr="00C73BFE" w:rsidRDefault="002320C7" w:rsidP="002320C7">
      <w:pPr>
        <w:pStyle w:val="ListParagraph"/>
        <w:autoSpaceDE w:val="0"/>
        <w:autoSpaceDN w:val="0"/>
        <w:spacing w:after="0" w:line="240" w:lineRule="auto"/>
        <w:rPr>
          <w:rFonts w:ascii="Times New Roman" w:hAnsi="Times New Roman" w:cs="Times New Roman"/>
          <w:sz w:val="24"/>
          <w:szCs w:val="24"/>
        </w:rPr>
      </w:pPr>
    </w:p>
    <w:p w14:paraId="329448F3" w14:textId="79BE17E9"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I2 a</w:t>
      </w:r>
      <w:r w:rsidR="00362C2A" w:rsidRPr="00C73BFE">
        <w:rPr>
          <w:rFonts w:ascii="Times New Roman" w:hAnsi="Times New Roman" w:cs="Times New Roman"/>
          <w:sz w:val="24"/>
          <w:szCs w:val="24"/>
        </w:rPr>
        <w:t xml:space="preserve">lveolus shape from ventral </w:t>
      </w:r>
      <w:proofErr w:type="spellStart"/>
      <w:r w:rsidR="00362C2A" w:rsidRPr="00C73BFE">
        <w:rPr>
          <w:rFonts w:ascii="Times New Roman" w:hAnsi="Times New Roman" w:cs="Times New Roman"/>
          <w:sz w:val="24"/>
          <w:szCs w:val="24"/>
        </w:rPr>
        <w:t>view</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proofErr w:type="spellEnd"/>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anteroposteriorly</w:t>
      </w:r>
      <w:proofErr w:type="spellEnd"/>
      <w:r w:rsidRPr="00C73BFE">
        <w:rPr>
          <w:rFonts w:ascii="Times New Roman" w:hAnsi="Times New Roman" w:cs="Times New Roman"/>
          <w:sz w:val="24"/>
          <w:szCs w:val="24"/>
        </w:rPr>
        <w:t xml:space="preserve"> narrow, oblong;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Subcircular</w:t>
      </w:r>
      <w:proofErr w:type="spellEnd"/>
      <w:r w:rsidRPr="00C73BFE">
        <w:rPr>
          <w:rFonts w:ascii="Times New Roman" w:hAnsi="Times New Roman" w:cs="Times New Roman"/>
          <w:sz w:val="24"/>
          <w:szCs w:val="24"/>
        </w:rPr>
        <w:t>.</w:t>
      </w:r>
    </w:p>
    <w:p w14:paraId="7DBF56D5" w14:textId="77777777" w:rsidR="00AD2D46" w:rsidRPr="00C73BFE" w:rsidRDefault="00AD2D46" w:rsidP="00AD2D46">
      <w:pPr>
        <w:pStyle w:val="ListParagraph"/>
        <w:rPr>
          <w:rFonts w:ascii="Times New Roman" w:hAnsi="Times New Roman" w:cs="Times New Roman"/>
          <w:sz w:val="24"/>
          <w:szCs w:val="24"/>
        </w:rPr>
      </w:pPr>
    </w:p>
    <w:p w14:paraId="7CC9E765" w14:textId="1741DD3C" w:rsidR="002320C7" w:rsidRPr="00C73BFE" w:rsidRDefault="00AD2D46" w:rsidP="002320C7">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Diastema between I3 and C1</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Present; (</w:t>
      </w:r>
      <w:r w:rsidRPr="00C73BFE">
        <w:rPr>
          <w:rFonts w:ascii="Times New Roman" w:hAnsi="Times New Roman" w:cs="Times New Roman"/>
          <w:b/>
          <w:sz w:val="24"/>
          <w:szCs w:val="24"/>
        </w:rPr>
        <w:t>1</w:t>
      </w:r>
      <w:r w:rsidRPr="00C73BFE">
        <w:rPr>
          <w:rFonts w:ascii="Times New Roman" w:hAnsi="Times New Roman" w:cs="Times New Roman"/>
          <w:sz w:val="24"/>
          <w:szCs w:val="24"/>
        </w:rPr>
        <w:t>) Absent or very short.</w:t>
      </w:r>
    </w:p>
    <w:p w14:paraId="50FC5EB3" w14:textId="77777777" w:rsidR="002320C7" w:rsidRPr="00C73BFE" w:rsidRDefault="002320C7" w:rsidP="002320C7">
      <w:pPr>
        <w:pStyle w:val="ListParagraph"/>
        <w:rPr>
          <w:rFonts w:ascii="Times New Roman" w:hAnsi="Times New Roman" w:cs="Times New Roman"/>
          <w:sz w:val="24"/>
          <w:szCs w:val="24"/>
        </w:rPr>
      </w:pPr>
    </w:p>
    <w:p w14:paraId="4F50F969" w14:textId="63A46C31" w:rsidR="002320C7" w:rsidRPr="00C73BFE" w:rsidRDefault="00362C2A" w:rsidP="002320C7">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Upper canine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00AD2D46" w:rsidRPr="00C73BFE">
        <w:rPr>
          <w:rFonts w:ascii="Times New Roman" w:hAnsi="Times New Roman" w:cs="Times New Roman"/>
          <w:bCs/>
          <w:sz w:val="24"/>
          <w:szCs w:val="24"/>
        </w:rPr>
        <w:t xml:space="preserve">: char. 3): </w:t>
      </w:r>
      <w:r w:rsidR="00AD2D46" w:rsidRPr="00C73BFE">
        <w:rPr>
          <w:rFonts w:ascii="Times New Roman" w:hAnsi="Times New Roman" w:cs="Times New Roman"/>
          <w:sz w:val="24"/>
          <w:szCs w:val="24"/>
        </w:rPr>
        <w:t>Present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Absent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w:t>
      </w:r>
    </w:p>
    <w:p w14:paraId="13E4E5CF" w14:textId="77777777" w:rsidR="002320C7" w:rsidRPr="00C73BFE" w:rsidRDefault="002320C7" w:rsidP="002320C7">
      <w:pPr>
        <w:pStyle w:val="ListParagraph"/>
        <w:widowControl w:val="0"/>
        <w:autoSpaceDE w:val="0"/>
        <w:autoSpaceDN w:val="0"/>
        <w:adjustRightInd w:val="0"/>
        <w:spacing w:after="0" w:line="240" w:lineRule="auto"/>
        <w:rPr>
          <w:rFonts w:ascii="Times New Roman" w:hAnsi="Times New Roman" w:cs="Times New Roman"/>
          <w:sz w:val="24"/>
          <w:szCs w:val="24"/>
        </w:rPr>
      </w:pPr>
    </w:p>
    <w:p w14:paraId="2A837BC2" w14:textId="6D33AFC0" w:rsidR="00AD2D46" w:rsidRPr="00C73BFE" w:rsidRDefault="00362C2A"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P1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00AD2D46" w:rsidRPr="00C73BFE">
        <w:rPr>
          <w:rFonts w:ascii="Times New Roman" w:hAnsi="Times New Roman" w:cs="Times New Roman"/>
          <w:bCs/>
          <w:sz w:val="24"/>
          <w:szCs w:val="24"/>
        </w:rPr>
        <w:t xml:space="preserve">: char. 4): </w:t>
      </w:r>
      <w:r w:rsidR="00AD2D46" w:rsidRPr="00C73BFE">
        <w:rPr>
          <w:rFonts w:ascii="Times New Roman" w:hAnsi="Times New Roman" w:cs="Times New Roman"/>
          <w:sz w:val="24"/>
          <w:szCs w:val="24"/>
        </w:rPr>
        <w:t>Present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Absent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w:t>
      </w:r>
    </w:p>
    <w:p w14:paraId="112F7A0D"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7AC87CA9" w14:textId="5A7B0B8B" w:rsidR="002320C7" w:rsidRPr="00C73BFE" w:rsidRDefault="00AD2D46" w:rsidP="002320C7">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P2 (Beck et al.</w:t>
      </w:r>
      <w:r w:rsidR="00362C2A"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362C2A"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362C2A"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5): </w:t>
      </w:r>
      <w:r w:rsidRPr="00C73BFE">
        <w:rPr>
          <w:rFonts w:ascii="Times New Roman" w:hAnsi="Times New Roman" w:cs="Times New Roman"/>
          <w:sz w:val="24"/>
          <w:szCs w:val="24"/>
        </w:rPr>
        <w:t>Present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w:t>
      </w:r>
    </w:p>
    <w:p w14:paraId="5163BFF8" w14:textId="77777777" w:rsidR="002320C7" w:rsidRPr="00C73BFE" w:rsidRDefault="002320C7" w:rsidP="002320C7">
      <w:pPr>
        <w:pStyle w:val="ListParagraph"/>
        <w:widowControl w:val="0"/>
        <w:autoSpaceDE w:val="0"/>
        <w:autoSpaceDN w:val="0"/>
        <w:adjustRightInd w:val="0"/>
        <w:spacing w:after="0" w:line="240" w:lineRule="auto"/>
        <w:rPr>
          <w:rFonts w:ascii="Times New Roman" w:hAnsi="Times New Roman" w:cs="Times New Roman"/>
          <w:sz w:val="24"/>
          <w:szCs w:val="24"/>
        </w:rPr>
      </w:pPr>
    </w:p>
    <w:p w14:paraId="74DA7227" w14:textId="283B1350"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Bladelike P3 - ratio of maximum leng</w:t>
      </w:r>
      <w:r w:rsidR="009868AE" w:rsidRPr="00C73BFE">
        <w:rPr>
          <w:rFonts w:ascii="Times New Roman" w:hAnsi="Times New Roman" w:cs="Times New Roman"/>
          <w:bCs/>
          <w:sz w:val="24"/>
          <w:szCs w:val="24"/>
        </w:rPr>
        <w:t>th to maximum width (Beck et al.</w:t>
      </w:r>
      <w:r w:rsidR="009868AE"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9868AE"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9868AE"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7): </w:t>
      </w:r>
      <w:r w:rsidRPr="00C73BFE">
        <w:rPr>
          <w:rFonts w:ascii="Times New Roman" w:hAnsi="Times New Roman" w:cs="Times New Roman"/>
          <w:sz w:val="24"/>
          <w:szCs w:val="24"/>
        </w:rPr>
        <w:t>&lt;1.5 (</w:t>
      </w:r>
      <w:r w:rsidRPr="00C73BFE">
        <w:rPr>
          <w:rFonts w:ascii="Times New Roman" w:hAnsi="Times New Roman" w:cs="Times New Roman"/>
          <w:b/>
          <w:sz w:val="24"/>
          <w:szCs w:val="24"/>
        </w:rPr>
        <w:t>0</w:t>
      </w:r>
      <w:r w:rsidRPr="00C73BFE">
        <w:rPr>
          <w:rFonts w:ascii="Times New Roman" w:hAnsi="Times New Roman" w:cs="Times New Roman"/>
          <w:sz w:val="24"/>
          <w:szCs w:val="24"/>
        </w:rPr>
        <w:t>); &gt;1.5 (</w:t>
      </w:r>
      <w:r w:rsidRPr="00C73BFE">
        <w:rPr>
          <w:rFonts w:ascii="Times New Roman" w:hAnsi="Times New Roman" w:cs="Times New Roman"/>
          <w:b/>
          <w:sz w:val="24"/>
          <w:szCs w:val="24"/>
        </w:rPr>
        <w:t>1</w:t>
      </w:r>
      <w:r w:rsidRPr="00C73BFE">
        <w:rPr>
          <w:rFonts w:ascii="Times New Roman" w:hAnsi="Times New Roman" w:cs="Times New Roman"/>
          <w:sz w:val="24"/>
          <w:szCs w:val="24"/>
        </w:rPr>
        <w:t>).</w:t>
      </w:r>
    </w:p>
    <w:p w14:paraId="7B5A2AFD" w14:textId="77777777" w:rsidR="00AD2D46" w:rsidRPr="00C73BFE" w:rsidRDefault="00AD2D46" w:rsidP="00AD2D46">
      <w:pPr>
        <w:pStyle w:val="ListParagraph"/>
        <w:widowControl w:val="0"/>
        <w:autoSpaceDE w:val="0"/>
        <w:autoSpaceDN w:val="0"/>
        <w:adjustRightInd w:val="0"/>
        <w:spacing w:after="0" w:line="240" w:lineRule="auto"/>
        <w:rPr>
          <w:rFonts w:ascii="Times New Roman" w:hAnsi="Times New Roman" w:cs="Times New Roman"/>
          <w:sz w:val="24"/>
          <w:szCs w:val="24"/>
        </w:rPr>
      </w:pPr>
    </w:p>
    <w:p w14:paraId="4D30309C" w14:textId="3443D48D"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lastRenderedPageBreak/>
        <w:t>Bladelike P3 (</w:t>
      </w:r>
      <w:r w:rsidR="00407DBC" w:rsidRPr="00C73BFE">
        <w:rPr>
          <w:rFonts w:ascii="Times New Roman" w:hAnsi="Times New Roman" w:cs="Times New Roman"/>
          <w:bCs/>
          <w:sz w:val="24"/>
          <w:szCs w:val="24"/>
        </w:rPr>
        <w:t>Beck et al.</w:t>
      </w:r>
      <w:r w:rsidR="004E7A6D"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4E7A6D"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4E7A6D"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8): </w:t>
      </w:r>
      <w:r w:rsidRPr="00C73BFE">
        <w:rPr>
          <w:rFonts w:ascii="Times New Roman" w:hAnsi="Times New Roman" w:cs="Times New Roman"/>
          <w:sz w:val="24"/>
          <w:szCs w:val="24"/>
        </w:rPr>
        <w:t>Ridged (</w:t>
      </w:r>
      <w:r w:rsidRPr="00C73BFE">
        <w:rPr>
          <w:rFonts w:ascii="Times New Roman" w:hAnsi="Times New Roman" w:cs="Times New Roman"/>
          <w:b/>
          <w:sz w:val="24"/>
          <w:szCs w:val="24"/>
        </w:rPr>
        <w:t>0</w:t>
      </w:r>
      <w:r w:rsidRPr="00C73BFE">
        <w:rPr>
          <w:rFonts w:ascii="Times New Roman" w:hAnsi="Times New Roman" w:cs="Times New Roman"/>
          <w:sz w:val="24"/>
          <w:szCs w:val="24"/>
        </w:rPr>
        <w:t>); Smooth-sided (</w:t>
      </w:r>
      <w:r w:rsidRPr="00C73BFE">
        <w:rPr>
          <w:rFonts w:ascii="Times New Roman" w:hAnsi="Times New Roman" w:cs="Times New Roman"/>
          <w:b/>
          <w:sz w:val="24"/>
          <w:szCs w:val="24"/>
        </w:rPr>
        <w:t>1</w:t>
      </w:r>
      <w:r w:rsidRPr="00C73BFE">
        <w:rPr>
          <w:rFonts w:ascii="Times New Roman" w:hAnsi="Times New Roman" w:cs="Times New Roman"/>
          <w:sz w:val="24"/>
          <w:szCs w:val="24"/>
        </w:rPr>
        <w:t>).</w:t>
      </w:r>
    </w:p>
    <w:p w14:paraId="7DA594BD" w14:textId="77777777" w:rsidR="00637C61" w:rsidRPr="00C73BFE" w:rsidRDefault="00637C61" w:rsidP="00177764">
      <w:pPr>
        <w:widowControl w:val="0"/>
        <w:autoSpaceDE w:val="0"/>
        <w:autoSpaceDN w:val="0"/>
        <w:adjustRightInd w:val="0"/>
        <w:spacing w:after="0" w:line="240" w:lineRule="auto"/>
        <w:rPr>
          <w:rFonts w:ascii="Times New Roman" w:hAnsi="Times New Roman" w:cs="Times New Roman"/>
          <w:sz w:val="24"/>
          <w:szCs w:val="24"/>
        </w:rPr>
      </w:pPr>
    </w:p>
    <w:p w14:paraId="0AA89D9C" w14:textId="51542468" w:rsidR="00AD2D46" w:rsidRPr="00C73BFE" w:rsidRDefault="00AD2D46" w:rsidP="00C86E77">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Enamel extending down the buccal surface of P3/p3 and onto the root (ordered: modified from </w:t>
      </w:r>
      <w:r w:rsidR="00407DBC" w:rsidRPr="00C73BFE">
        <w:rPr>
          <w:rFonts w:ascii="Times New Roman" w:hAnsi="Times New Roman" w:cs="Times New Roman"/>
          <w:bCs/>
          <w:sz w:val="24"/>
          <w:szCs w:val="24"/>
        </w:rPr>
        <w:t>Beck et al.</w:t>
      </w:r>
      <w:r w:rsidR="004E7A6D"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4E7A6D"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4E7A6D" w:rsidRPr="00C73BFE">
        <w:rPr>
          <w:rFonts w:ascii="Times New Roman" w:hAnsi="Times New Roman" w:cs="Times New Roman"/>
          <w:bCs/>
          <w:sz w:val="24"/>
          <w:szCs w:val="24"/>
        </w:rPr>
        <w:fldChar w:fldCharType="end"/>
      </w:r>
      <w:r w:rsidR="004E7A6D"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11):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Enamel extends onto root and terminates before the alveolus; (</w:t>
      </w:r>
      <w:r w:rsidRPr="00C73BFE">
        <w:rPr>
          <w:rFonts w:ascii="Times New Roman" w:hAnsi="Times New Roman" w:cs="Times New Roman"/>
          <w:b/>
          <w:sz w:val="24"/>
          <w:szCs w:val="24"/>
        </w:rPr>
        <w:t>2</w:t>
      </w:r>
      <w:r w:rsidRPr="00C73BFE">
        <w:rPr>
          <w:rFonts w:ascii="Times New Roman" w:hAnsi="Times New Roman" w:cs="Times New Roman"/>
          <w:sz w:val="24"/>
          <w:szCs w:val="24"/>
        </w:rPr>
        <w:t>) Enamel extends onto root and terminates roughly at the alveolus; (</w:t>
      </w:r>
      <w:r w:rsidRPr="00C73BFE">
        <w:rPr>
          <w:rFonts w:ascii="Times New Roman" w:hAnsi="Times New Roman" w:cs="Times New Roman"/>
          <w:b/>
          <w:sz w:val="24"/>
          <w:szCs w:val="24"/>
        </w:rPr>
        <w:t>3</w:t>
      </w:r>
      <w:r w:rsidRPr="00C73BFE">
        <w:rPr>
          <w:rFonts w:ascii="Times New Roman" w:hAnsi="Times New Roman" w:cs="Times New Roman"/>
          <w:sz w:val="24"/>
          <w:szCs w:val="24"/>
        </w:rPr>
        <w:t>) Enamel extends down root into alveolus.</w:t>
      </w:r>
    </w:p>
    <w:p w14:paraId="7536ADE4" w14:textId="77777777" w:rsidR="00C86E77" w:rsidRPr="00C73BFE" w:rsidRDefault="00C86E77" w:rsidP="00C86E77">
      <w:pPr>
        <w:pStyle w:val="ListParagraph"/>
        <w:autoSpaceDE w:val="0"/>
        <w:autoSpaceDN w:val="0"/>
        <w:spacing w:after="0" w:line="240" w:lineRule="auto"/>
        <w:rPr>
          <w:rFonts w:ascii="Times New Roman" w:hAnsi="Times New Roman" w:cs="Times New Roman"/>
          <w:sz w:val="24"/>
          <w:szCs w:val="24"/>
        </w:rPr>
      </w:pPr>
    </w:p>
    <w:p w14:paraId="01B33341" w14:textId="4234E53C"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Cusp number on primary anteroposterior crest of </w:t>
      </w:r>
      <w:proofErr w:type="spellStart"/>
      <w:r w:rsidRPr="00C73BFE">
        <w:rPr>
          <w:rFonts w:ascii="Times New Roman" w:hAnsi="Times New Roman" w:cs="Times New Roman"/>
          <w:sz w:val="24"/>
          <w:szCs w:val="24"/>
        </w:rPr>
        <w:t>P3</w:t>
      </w:r>
      <w:proofErr w:type="spellEnd"/>
      <w:r w:rsidRPr="00C73BFE">
        <w:rPr>
          <w:rFonts w:ascii="Times New Roman" w:hAnsi="Times New Roman" w:cs="Times New Roman"/>
          <w:sz w:val="24"/>
          <w:szCs w:val="24"/>
        </w:rPr>
        <w:t xml:space="preserve"> (ordered)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Monocuspid</w:t>
      </w:r>
      <w:proofErr w:type="spellEnd"/>
      <w:r w:rsidRPr="00C73BFE">
        <w:rPr>
          <w:rFonts w:ascii="Times New Roman" w:hAnsi="Times New Roman" w:cs="Times New Roman"/>
          <w:sz w:val="24"/>
          <w:szCs w:val="24"/>
        </w:rPr>
        <w:t>; (</w:t>
      </w:r>
      <w:r w:rsidRPr="00C73BFE">
        <w:rPr>
          <w:rFonts w:ascii="Times New Roman" w:hAnsi="Times New Roman" w:cs="Times New Roman"/>
          <w:b/>
          <w:sz w:val="24"/>
          <w:szCs w:val="24"/>
        </w:rPr>
        <w:t>1</w:t>
      </w:r>
      <w:r w:rsidRPr="00C73BFE">
        <w:rPr>
          <w:rFonts w:ascii="Times New Roman" w:hAnsi="Times New Roman" w:cs="Times New Roman"/>
          <w:sz w:val="24"/>
          <w:szCs w:val="24"/>
        </w:rPr>
        <w:t>) Bicuspid; (</w:t>
      </w:r>
      <w:r w:rsidRPr="00C73BFE">
        <w:rPr>
          <w:rFonts w:ascii="Times New Roman" w:hAnsi="Times New Roman" w:cs="Times New Roman"/>
          <w:b/>
          <w:sz w:val="24"/>
          <w:szCs w:val="24"/>
        </w:rPr>
        <w:t>2</w:t>
      </w:r>
      <w:r w:rsidRPr="00C73BFE">
        <w:rPr>
          <w:rFonts w:ascii="Times New Roman" w:hAnsi="Times New Roman" w:cs="Times New Roman"/>
          <w:sz w:val="24"/>
          <w:szCs w:val="24"/>
        </w:rPr>
        <w:t>) Tricuspid; (</w:t>
      </w:r>
      <w:r w:rsidRPr="00C73BFE">
        <w:rPr>
          <w:rFonts w:ascii="Times New Roman" w:hAnsi="Times New Roman" w:cs="Times New Roman"/>
          <w:b/>
          <w:sz w:val="24"/>
          <w:szCs w:val="24"/>
        </w:rPr>
        <w:t>3</w:t>
      </w:r>
      <w:r w:rsidRPr="00C73BFE">
        <w:rPr>
          <w:rFonts w:ascii="Times New Roman" w:hAnsi="Times New Roman" w:cs="Times New Roman"/>
          <w:sz w:val="24"/>
          <w:szCs w:val="24"/>
        </w:rPr>
        <w:t>) More than three cusps.</w:t>
      </w:r>
    </w:p>
    <w:p w14:paraId="52C20653" w14:textId="77777777" w:rsidR="00AD2D46" w:rsidRPr="00C73BFE" w:rsidRDefault="00AD2D46" w:rsidP="00AD2D46">
      <w:pPr>
        <w:pStyle w:val="ListParagraph"/>
        <w:rPr>
          <w:rFonts w:ascii="Times New Roman" w:hAnsi="Times New Roman" w:cs="Times New Roman"/>
          <w:sz w:val="24"/>
          <w:szCs w:val="24"/>
        </w:rPr>
      </w:pPr>
    </w:p>
    <w:p w14:paraId="19B40366" w14:textId="41ADAA89" w:rsidR="00177764" w:rsidRPr="00C73BFE" w:rsidRDefault="00AD2D46" w:rsidP="00177764">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Cusp number lingual to primary antero</w:t>
      </w:r>
      <w:r w:rsidR="00362C2A" w:rsidRPr="00C73BFE">
        <w:rPr>
          <w:rFonts w:ascii="Times New Roman" w:hAnsi="Times New Roman" w:cs="Times New Roman"/>
          <w:sz w:val="24"/>
          <w:szCs w:val="24"/>
        </w:rPr>
        <w:t>posterior crest on P3 (ordered)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Zero; (</w:t>
      </w:r>
      <w:r w:rsidRPr="00C73BFE">
        <w:rPr>
          <w:rFonts w:ascii="Times New Roman" w:hAnsi="Times New Roman" w:cs="Times New Roman"/>
          <w:b/>
          <w:sz w:val="24"/>
          <w:szCs w:val="24"/>
        </w:rPr>
        <w:t>1</w:t>
      </w:r>
      <w:r w:rsidRPr="00C73BFE">
        <w:rPr>
          <w:rFonts w:ascii="Times New Roman" w:hAnsi="Times New Roman" w:cs="Times New Roman"/>
          <w:sz w:val="24"/>
          <w:szCs w:val="24"/>
        </w:rPr>
        <w:t>) One; (</w:t>
      </w:r>
      <w:r w:rsidRPr="00C73BFE">
        <w:rPr>
          <w:rFonts w:ascii="Times New Roman" w:hAnsi="Times New Roman" w:cs="Times New Roman"/>
          <w:b/>
          <w:sz w:val="24"/>
          <w:szCs w:val="24"/>
        </w:rPr>
        <w:t>2</w:t>
      </w:r>
      <w:r w:rsidRPr="00C73BFE">
        <w:rPr>
          <w:rFonts w:ascii="Times New Roman" w:hAnsi="Times New Roman" w:cs="Times New Roman"/>
          <w:sz w:val="24"/>
          <w:szCs w:val="24"/>
        </w:rPr>
        <w:t>) Two.</w:t>
      </w:r>
    </w:p>
    <w:p w14:paraId="224DB20B" w14:textId="77777777" w:rsidR="00177764" w:rsidRPr="00C73BFE" w:rsidRDefault="00177764" w:rsidP="00177764">
      <w:pPr>
        <w:pStyle w:val="ListParagraph"/>
        <w:rPr>
          <w:rFonts w:ascii="Times New Roman" w:hAnsi="Times New Roman" w:cs="Times New Roman"/>
          <w:sz w:val="24"/>
          <w:szCs w:val="24"/>
        </w:rPr>
      </w:pPr>
    </w:p>
    <w:p w14:paraId="4F3794A1" w14:textId="347488E6" w:rsidR="00177764" w:rsidRPr="00C73BFE" w:rsidRDefault="00177764" w:rsidP="00177764">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Posterobuccal cusp on P3 (Beck et al. </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9): </w:t>
      </w:r>
      <w:r w:rsidRPr="00C73BFE">
        <w:rPr>
          <w:rFonts w:ascii="Times New Roman" w:hAnsi="Times New Roman" w:cs="Times New Roman"/>
          <w:sz w:val="24"/>
          <w:szCs w:val="24"/>
        </w:rPr>
        <w:t>Absent (</w:t>
      </w:r>
      <w:r w:rsidRPr="00C73BFE">
        <w:rPr>
          <w:rFonts w:ascii="Times New Roman" w:hAnsi="Times New Roman" w:cs="Times New Roman"/>
          <w:b/>
          <w:sz w:val="24"/>
          <w:szCs w:val="24"/>
        </w:rPr>
        <w:t>0</w:t>
      </w:r>
      <w:r w:rsidRPr="00C73BFE">
        <w:rPr>
          <w:rFonts w:ascii="Times New Roman" w:hAnsi="Times New Roman" w:cs="Times New Roman"/>
          <w:sz w:val="24"/>
          <w:szCs w:val="24"/>
        </w:rPr>
        <w:t>); Present (</w:t>
      </w:r>
      <w:r w:rsidRPr="00C73BFE">
        <w:rPr>
          <w:rFonts w:ascii="Times New Roman" w:hAnsi="Times New Roman" w:cs="Times New Roman"/>
          <w:b/>
          <w:sz w:val="24"/>
          <w:szCs w:val="24"/>
        </w:rPr>
        <w:t>1</w:t>
      </w:r>
      <w:r w:rsidRPr="00C73BFE">
        <w:rPr>
          <w:rFonts w:ascii="Times New Roman" w:hAnsi="Times New Roman" w:cs="Times New Roman"/>
          <w:sz w:val="24"/>
          <w:szCs w:val="24"/>
        </w:rPr>
        <w:t>).</w:t>
      </w:r>
    </w:p>
    <w:p w14:paraId="68B50029" w14:textId="77777777" w:rsidR="00AD2D46" w:rsidRPr="00C73BFE" w:rsidRDefault="00AD2D46" w:rsidP="00AD2D46">
      <w:pPr>
        <w:pStyle w:val="ListParagraph"/>
        <w:rPr>
          <w:rFonts w:ascii="Times New Roman" w:hAnsi="Times New Roman" w:cs="Times New Roman"/>
          <w:sz w:val="24"/>
          <w:szCs w:val="24"/>
        </w:rPr>
      </w:pPr>
    </w:p>
    <w:p w14:paraId="02D40B07" w14:textId="3B7CAB10"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Densely crenulated posterobuccal face of P3</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1BB7AEC3" w14:textId="77777777" w:rsidR="00AD2D46" w:rsidRPr="00C73BFE" w:rsidRDefault="00AD2D46" w:rsidP="00AD2D46">
      <w:pPr>
        <w:pStyle w:val="ListParagraph"/>
        <w:rPr>
          <w:rFonts w:ascii="Times New Roman" w:hAnsi="Times New Roman" w:cs="Times New Roman"/>
          <w:sz w:val="24"/>
          <w:szCs w:val="24"/>
        </w:rPr>
      </w:pPr>
    </w:p>
    <w:p w14:paraId="70B8308D" w14:textId="7400089C" w:rsidR="00AD2D46" w:rsidRPr="00C73BFE" w:rsidRDefault="004E6FA3" w:rsidP="00B93734">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362C2A" w:rsidRPr="00C73BFE">
        <w:rPr>
          <w:rFonts w:ascii="Times New Roman" w:hAnsi="Times New Roman" w:cs="Times New Roman"/>
          <w:sz w:val="24"/>
          <w:szCs w:val="24"/>
        </w:rPr>
        <w:t>Alignment of P3 relative to M1</w:t>
      </w:r>
      <w:r w:rsidRPr="00C73BFE">
        <w:rPr>
          <w:rFonts w:ascii="Times New Roman" w:hAnsi="Times New Roman" w:cs="Times New Roman"/>
          <w:sz w:val="24"/>
          <w:szCs w:val="24"/>
        </w:rPr>
        <w:t>(ordered)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xml:space="preserve">) Aligned with buccal cusps on M1; </w:t>
      </w:r>
      <w:r w:rsidR="000A10A8" w:rsidRPr="00C73BFE">
        <w:rPr>
          <w:rFonts w:ascii="Times New Roman" w:hAnsi="Times New Roman" w:cs="Times New Roman"/>
          <w:sz w:val="24"/>
          <w:szCs w:val="24"/>
        </w:rPr>
        <w:t>(</w:t>
      </w:r>
      <w:r w:rsidR="000A10A8" w:rsidRPr="00C73BFE">
        <w:rPr>
          <w:rFonts w:ascii="Times New Roman" w:hAnsi="Times New Roman" w:cs="Times New Roman"/>
          <w:b/>
          <w:sz w:val="24"/>
          <w:szCs w:val="24"/>
        </w:rPr>
        <w:t>1</w:t>
      </w:r>
      <w:r w:rsidR="000A10A8" w:rsidRPr="00C73BFE">
        <w:rPr>
          <w:rFonts w:ascii="Times New Roman" w:hAnsi="Times New Roman" w:cs="Times New Roman"/>
          <w:sz w:val="24"/>
          <w:szCs w:val="24"/>
        </w:rPr>
        <w:t xml:space="preserve">) Aligned centrally; </w:t>
      </w:r>
      <w:r w:rsidR="00AD2D46" w:rsidRPr="00C73BFE">
        <w:rPr>
          <w:rFonts w:ascii="Times New Roman" w:hAnsi="Times New Roman" w:cs="Times New Roman"/>
          <w:sz w:val="24"/>
          <w:szCs w:val="24"/>
        </w:rPr>
        <w:t>(</w:t>
      </w:r>
      <w:r w:rsidR="000A10A8" w:rsidRPr="00C73BFE">
        <w:rPr>
          <w:rFonts w:ascii="Times New Roman" w:hAnsi="Times New Roman" w:cs="Times New Roman"/>
          <w:b/>
          <w:sz w:val="24"/>
          <w:szCs w:val="24"/>
        </w:rPr>
        <w:t>2</w:t>
      </w:r>
      <w:r w:rsidR="00AD2D46" w:rsidRPr="00C73BFE">
        <w:rPr>
          <w:rFonts w:ascii="Times New Roman" w:hAnsi="Times New Roman" w:cs="Times New Roman"/>
          <w:sz w:val="24"/>
          <w:szCs w:val="24"/>
        </w:rPr>
        <w:t>) Aligned with lingual cusps on M1.</w:t>
      </w:r>
    </w:p>
    <w:p w14:paraId="652B8D87" w14:textId="77777777" w:rsidR="00AD2D46" w:rsidRPr="00C73BFE" w:rsidRDefault="00AD2D46" w:rsidP="00AD2D46">
      <w:pPr>
        <w:pStyle w:val="ListParagraph"/>
        <w:rPr>
          <w:rFonts w:ascii="Times New Roman" w:hAnsi="Times New Roman" w:cs="Times New Roman"/>
          <w:sz w:val="24"/>
          <w:szCs w:val="24"/>
        </w:rPr>
      </w:pPr>
    </w:p>
    <w:p w14:paraId="64373AF1" w14:textId="0A2DBD34" w:rsidR="006B495F" w:rsidRPr="00C73BFE" w:rsidRDefault="004E6FA3" w:rsidP="006B495F">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Length of P3 relative to M1 </w:t>
      </w:r>
      <w:r w:rsidRPr="00C73BFE">
        <w:rPr>
          <w:rFonts w:ascii="Times New Roman" w:hAnsi="Times New Roman" w:cs="Times New Roman"/>
          <w:sz w:val="24"/>
          <w:szCs w:val="24"/>
        </w:rPr>
        <w:t xml:space="preserve">(ordered) </w:t>
      </w:r>
      <w:r w:rsidR="004E7A6D" w:rsidRPr="00C73BFE">
        <w:rPr>
          <w:rFonts w:ascii="Times New Roman" w:hAnsi="Times New Roman" w:cs="Times New Roman"/>
          <w:sz w:val="24"/>
          <w:szCs w:val="24"/>
        </w:rPr>
        <w:t>(modified</w:t>
      </w:r>
      <w:r w:rsidR="003C0398"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3C0398"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3C0398" w:rsidRPr="00C73BFE">
        <w:rPr>
          <w:rFonts w:ascii="Times New Roman" w:hAnsi="Times New Roman" w:cs="Times New Roman"/>
          <w:sz w:val="24"/>
          <w:szCs w:val="24"/>
        </w:rPr>
        <w:fldChar w:fldCharType="end"/>
      </w:r>
      <w:r w:rsidR="003C0398" w:rsidRPr="00C73BFE">
        <w:rPr>
          <w:rFonts w:ascii="Times New Roman" w:hAnsi="Times New Roman" w:cs="Times New Roman"/>
          <w:sz w:val="24"/>
          <w:szCs w:val="24"/>
        </w:rPr>
        <w:t>,</w:t>
      </w:r>
      <w:r w:rsidR="004E7A6D" w:rsidRPr="00C73BFE">
        <w:rPr>
          <w:rFonts w:ascii="Times New Roman" w:hAnsi="Times New Roman" w:cs="Times New Roman"/>
          <w:sz w:val="24"/>
          <w:szCs w:val="24"/>
        </w:rPr>
        <w:t xml:space="preserve"> from</w:t>
      </w:r>
      <w:r w:rsidR="00AD2D46" w:rsidRPr="00C73BFE">
        <w:rPr>
          <w:rFonts w:ascii="Times New Roman" w:hAnsi="Times New Roman" w:cs="Times New Roman"/>
          <w:sz w:val="24"/>
          <w:szCs w:val="24"/>
        </w:rPr>
        <w:fldChar w:fldCharType="begin">
          <w:fldData xml:space="preserve">PEVuZE5vdGU+PENpdGU+PEF1dGhvcj5CcmV3ZXI8L0F1dGhvcj48WWVhcj4yMDE1PC9ZZWFyPjxS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</w:fldData>
        </w:fldChar>
      </w:r>
      <w:r w:rsidR="00EF66ED" w:rsidRPr="00C73BFE">
        <w:rPr>
          <w:rFonts w:ascii="Times New Roman" w:hAnsi="Times New Roman" w:cs="Times New Roman"/>
          <w:sz w:val="24"/>
          <w:szCs w:val="24"/>
        </w:rPr>
        <w:instrText xml:space="preserve"> ADDIN EN.CITE </w:instrText>
      </w:r>
      <w:r w:rsidR="00EF66ED" w:rsidRPr="00C73BFE">
        <w:rPr>
          <w:rFonts w:ascii="Times New Roman" w:hAnsi="Times New Roman" w:cs="Times New Roman"/>
          <w:sz w:val="24"/>
          <w:szCs w:val="24"/>
        </w:rPr>
        <w:fldChar w:fldCharType="begin">
          <w:fldData xml:space="preserve">PEVuZE5vdGU+PENpdGU+PEF1dGhvcj5CcmV3ZXI8L0F1dGhvcj48WWVhcj4yMDE1PC9ZZWFyPjxS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</w:fldData>
        </w:fldChar>
      </w:r>
      <w:r w:rsidR="00EF66ED" w:rsidRPr="00C73BFE">
        <w:rPr>
          <w:rFonts w:ascii="Times New Roman" w:hAnsi="Times New Roman" w:cs="Times New Roman"/>
          <w:sz w:val="24"/>
          <w:szCs w:val="24"/>
        </w:rPr>
        <w:instrText xml:space="preserve"> ADDIN EN.CITE.DATA </w:instrText>
      </w:r>
      <w:r w:rsidR="00EF66ED" w:rsidRPr="00C73BFE">
        <w:rPr>
          <w:rFonts w:ascii="Times New Roman" w:hAnsi="Times New Roman" w:cs="Times New Roman"/>
          <w:sz w:val="24"/>
          <w:szCs w:val="24"/>
        </w:rPr>
      </w:r>
      <w:r w:rsidR="00EF66ED"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12,22,23</w:t>
      </w:r>
      <w:r w:rsidR="00AD2D46" w:rsidRPr="00C73BFE">
        <w:rPr>
          <w:rFonts w:ascii="Times New Roman" w:hAnsi="Times New Roman" w:cs="Times New Roman"/>
          <w:sz w:val="24"/>
          <w:szCs w:val="24"/>
        </w:rPr>
        <w:fldChar w:fldCharType="end"/>
      </w:r>
      <w:r w:rsidR="004E7A6D" w:rsidRPr="00C73BFE">
        <w:rPr>
          <w:rFonts w:ascii="Times New Roman" w:hAnsi="Times New Roman" w:cs="Times New Roman"/>
          <w:sz w:val="24"/>
          <w:szCs w:val="24"/>
        </w:rPr>
        <w:t>)</w:t>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&gt;120%;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100–119%; (</w:t>
      </w:r>
      <w:r w:rsidR="00AD2D46" w:rsidRPr="00C73BFE">
        <w:rPr>
          <w:rFonts w:ascii="Times New Roman" w:hAnsi="Times New Roman" w:cs="Times New Roman"/>
          <w:b/>
          <w:sz w:val="24"/>
          <w:szCs w:val="24"/>
        </w:rPr>
        <w:t>2</w:t>
      </w:r>
      <w:r w:rsidR="00AD2D46" w:rsidRPr="00C73BFE">
        <w:rPr>
          <w:rFonts w:ascii="Times New Roman" w:hAnsi="Times New Roman" w:cs="Times New Roman"/>
          <w:sz w:val="24"/>
          <w:szCs w:val="24"/>
        </w:rPr>
        <w:t>) 80–99%; (</w:t>
      </w:r>
      <w:r w:rsidR="00AD2D46" w:rsidRPr="00C73BFE">
        <w:rPr>
          <w:rFonts w:ascii="Times New Roman" w:hAnsi="Times New Roman" w:cs="Times New Roman"/>
          <w:b/>
          <w:sz w:val="24"/>
          <w:szCs w:val="24"/>
        </w:rPr>
        <w:t>3</w:t>
      </w:r>
      <w:r w:rsidR="00AD2D46" w:rsidRPr="00C73BFE">
        <w:rPr>
          <w:rFonts w:ascii="Times New Roman" w:hAnsi="Times New Roman" w:cs="Times New Roman"/>
          <w:sz w:val="24"/>
          <w:szCs w:val="24"/>
        </w:rPr>
        <w:t>) &lt; 79%.</w:t>
      </w:r>
    </w:p>
    <w:p w14:paraId="310D3F04" w14:textId="77777777" w:rsidR="006B495F" w:rsidRPr="00C73BFE" w:rsidRDefault="006B495F" w:rsidP="006B495F">
      <w:pPr>
        <w:pStyle w:val="ListParagraph"/>
        <w:autoSpaceDE w:val="0"/>
        <w:autoSpaceDN w:val="0"/>
        <w:spacing w:after="0" w:line="240" w:lineRule="auto"/>
        <w:rPr>
          <w:rFonts w:ascii="Times New Roman" w:hAnsi="Times New Roman" w:cs="Times New Roman"/>
          <w:sz w:val="24"/>
          <w:szCs w:val="24"/>
        </w:rPr>
      </w:pPr>
    </w:p>
    <w:p w14:paraId="23F05DA7" w14:textId="58300E4C" w:rsidR="00B61CF3" w:rsidRPr="00C73BFE" w:rsidRDefault="00B61CF3" w:rsidP="00B61CF3">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Upper molar roots on lingual face in adults</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Do not extend far out of alveolus; (</w:t>
      </w:r>
      <w:r w:rsidRPr="00C73BFE">
        <w:rPr>
          <w:rFonts w:ascii="Times New Roman" w:hAnsi="Times New Roman" w:cs="Times New Roman"/>
          <w:b/>
          <w:sz w:val="24"/>
          <w:szCs w:val="24"/>
        </w:rPr>
        <w:t>1</w:t>
      </w:r>
      <w:r w:rsidRPr="00C73BFE">
        <w:rPr>
          <w:rFonts w:ascii="Times New Roman" w:hAnsi="Times New Roman" w:cs="Times New Roman"/>
          <w:sz w:val="24"/>
          <w:szCs w:val="24"/>
        </w:rPr>
        <w:t>) Extend out of alveolus by a height ≥ crown height.</w:t>
      </w:r>
    </w:p>
    <w:p w14:paraId="37D839C6" w14:textId="77777777" w:rsidR="00AD2D46" w:rsidRPr="00C73BFE" w:rsidRDefault="00AD2D46" w:rsidP="00AD2D46">
      <w:pPr>
        <w:pStyle w:val="ListParagraph"/>
        <w:rPr>
          <w:rFonts w:ascii="Times New Roman" w:hAnsi="Times New Roman" w:cs="Times New Roman"/>
          <w:sz w:val="24"/>
          <w:szCs w:val="24"/>
        </w:rPr>
      </w:pPr>
    </w:p>
    <w:p w14:paraId="13958EE5" w14:textId="5B7DF6C2" w:rsidR="00B61CF3" w:rsidRPr="00C73BFE" w:rsidRDefault="00B61CF3" w:rsidP="00B61CF3">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Enamel noticeably thicker on trailing edge (lingual surface on upper molars and buccal surface on lower molars) relative to leading edge of molars (buccal surface on upper molars and lingual surface on lower molars)</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&lt;EndNote&gt;&lt;Cite&gt;&lt;Author&gt;Brewer&lt;/Author&gt;&lt;Year&gt;2015&lt;/Year&gt;&lt;RecNum&gt;119&lt;/RecNum&gt;&lt;DisplayText&gt;&lt;style face="superscript"&gt;22&lt;/style&gt;&lt;/DisplayText&gt;&lt;record&gt;&lt;rec-number&gt;119&lt;/rec-number&gt;&lt;foreign-keys&gt;&lt;key app="EN" db-id="0pt2zfsd4sdsrre5przprd0axzaxfxwpaw2t" timestamp="1617161604"&gt;119&lt;/key&gt;&lt;/foreign-keys&gt;&lt;ref-type name="Journal Article"&gt;17&lt;/ref-type&gt;&lt;contributors&gt;&lt;authors&gt;&lt;author&gt;Brewer, Philippa&lt;/author&gt;&lt;author&gt;Archer, Michael&lt;/author&gt;&lt;author&gt;Hand, Suzanne J&lt;/author&gt;&lt;author&gt;Abel, Richard&lt;/author&gt;&lt;/authors&gt;&lt;/contributors&gt;&lt;titles&gt;&lt;title&gt;New genus of primitive wombat (Vombatidae, Marsupialia) from Miocene deposits in the Riversleigh World Heritage area (Queensland, Australia)&lt;/title&gt;&lt;secondary-title&gt;Palaeontologia Electronica&lt;/secondary-title&gt;&lt;/titles&gt;&lt;periodical&gt;&lt;full-title&gt;Palaeontologia Electronica&lt;/full-title&gt;&lt;abbr-1&gt;Palaeontol. Electron.&lt;/abbr-1&gt;&lt;/periodical&gt;&lt;pages&gt;1–40&lt;/pages&gt;&lt;volume&gt;18&lt;/volume&gt;&lt;number&gt;1.9A&lt;/number&gt;&lt;dates&gt;&lt;year&gt;2015&lt;/year&gt;&lt;/dates&gt;&lt;isbn&gt;1935-3952&lt;/isbn&gt;&lt;urls&gt;&lt;/urls&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22</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6B97ADB2" w14:textId="77777777" w:rsidR="00B61CF3" w:rsidRPr="00C73BFE" w:rsidRDefault="00B61CF3" w:rsidP="00B61CF3">
      <w:pPr>
        <w:pStyle w:val="ListParagraph"/>
        <w:autoSpaceDE w:val="0"/>
        <w:autoSpaceDN w:val="0"/>
        <w:spacing w:after="0" w:line="240" w:lineRule="auto"/>
        <w:rPr>
          <w:rFonts w:ascii="Times New Roman" w:hAnsi="Times New Roman" w:cs="Times New Roman"/>
          <w:sz w:val="24"/>
          <w:szCs w:val="24"/>
        </w:rPr>
      </w:pPr>
    </w:p>
    <w:p w14:paraId="7D2D404F" w14:textId="49520164"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Enamel tracts extending down lingual surface of upper molars and buccal surface o</w:t>
      </w:r>
      <w:r w:rsidR="00224569" w:rsidRPr="00C73BFE">
        <w:rPr>
          <w:rFonts w:ascii="Times New Roman" w:hAnsi="Times New Roman" w:cs="Times New Roman"/>
          <w:bCs/>
          <w:sz w:val="24"/>
          <w:szCs w:val="24"/>
        </w:rPr>
        <w:t>f lower molars (</w:t>
      </w:r>
      <w:r w:rsidR="00407DBC" w:rsidRPr="00C73BFE">
        <w:rPr>
          <w:rFonts w:ascii="Times New Roman" w:hAnsi="Times New Roman" w:cs="Times New Roman"/>
          <w:bCs/>
          <w:sz w:val="24"/>
          <w:szCs w:val="24"/>
        </w:rPr>
        <w:t>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char. 12):</w:t>
      </w:r>
      <w:r w:rsidRPr="00C73BFE">
        <w:rPr>
          <w:rFonts w:ascii="Times New Roman" w:hAnsi="Times New Roman" w:cs="Times New Roman"/>
          <w:sz w:val="24"/>
          <w:szCs w:val="24"/>
        </w:rPr>
        <w:t xml:space="preserve">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4C091FAB"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1510BE76" w14:textId="7AE34CF4"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bCs/>
          <w:sz w:val="24"/>
          <w:szCs w:val="24"/>
        </w:rPr>
        <w:t>Hypselodont</w:t>
      </w:r>
      <w:proofErr w:type="spellEnd"/>
      <w:r w:rsidRPr="00C73BFE">
        <w:rPr>
          <w:rFonts w:ascii="Times New Roman" w:hAnsi="Times New Roman" w:cs="Times New Roman"/>
          <w:bCs/>
          <w:sz w:val="24"/>
          <w:szCs w:val="24"/>
        </w:rPr>
        <w:t xml:space="preserve"> cheek teeth (Beck </w:t>
      </w:r>
      <w:r w:rsidR="009868AE" w:rsidRPr="00C73BFE">
        <w:rPr>
          <w:rFonts w:ascii="Times New Roman" w:hAnsi="Times New Roman" w:cs="Times New Roman"/>
          <w:bCs/>
          <w:sz w:val="24"/>
          <w:szCs w:val="24"/>
        </w:rPr>
        <w:t>et al.</w:t>
      </w:r>
      <w:r w:rsidR="009868AE"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9868AE"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9868AE"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13):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3E677874" w14:textId="77777777" w:rsidR="00AD2D46" w:rsidRPr="00C73BFE" w:rsidRDefault="00AD2D46" w:rsidP="00AD2D46">
      <w:pPr>
        <w:pStyle w:val="ListParagraph"/>
        <w:rPr>
          <w:rFonts w:ascii="Times New Roman" w:hAnsi="Times New Roman" w:cs="Times New Roman"/>
          <w:bCs/>
          <w:sz w:val="24"/>
          <w:szCs w:val="24"/>
        </w:rPr>
      </w:pPr>
    </w:p>
    <w:p w14:paraId="5BD96075" w14:textId="1993E302" w:rsidR="00AD2D46" w:rsidRPr="00C73BFE" w:rsidRDefault="009868AE"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Molar shape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00AD2D46" w:rsidRPr="00C73BFE">
        <w:rPr>
          <w:rFonts w:ascii="Times New Roman" w:hAnsi="Times New Roman" w:cs="Times New Roman"/>
          <w:bCs/>
          <w:sz w:val="24"/>
          <w:szCs w:val="24"/>
        </w:rPr>
        <w:t xml:space="preserve">: char. 14):  </w:t>
      </w:r>
      <w:r w:rsidR="00AD2D46" w:rsidRPr="00C73BFE">
        <w:rPr>
          <w:rFonts w:ascii="Times New Roman" w:hAnsi="Times New Roman" w:cs="Times New Roman"/>
          <w:sz w:val="24"/>
          <w:szCs w:val="24"/>
        </w:rPr>
        <w:t>(</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xml:space="preserve">) Not strongly </w:t>
      </w:r>
      <w:proofErr w:type="spellStart"/>
      <w:r w:rsidR="00AD2D46" w:rsidRPr="00C73BFE">
        <w:rPr>
          <w:rFonts w:ascii="Times New Roman" w:hAnsi="Times New Roman" w:cs="Times New Roman"/>
          <w:sz w:val="24"/>
          <w:szCs w:val="24"/>
        </w:rPr>
        <w:t>bilobed</w:t>
      </w:r>
      <w:proofErr w:type="spellEnd"/>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xml:space="preserve">) Strongly </w:t>
      </w:r>
      <w:proofErr w:type="spellStart"/>
      <w:r w:rsidR="00AD2D46" w:rsidRPr="00C73BFE">
        <w:rPr>
          <w:rFonts w:ascii="Times New Roman" w:hAnsi="Times New Roman" w:cs="Times New Roman"/>
          <w:sz w:val="24"/>
          <w:szCs w:val="24"/>
        </w:rPr>
        <w:t>bilobed</w:t>
      </w:r>
      <w:proofErr w:type="spellEnd"/>
      <w:r w:rsidR="00AD2D46" w:rsidRPr="00C73BFE">
        <w:rPr>
          <w:rFonts w:ascii="Times New Roman" w:hAnsi="Times New Roman" w:cs="Times New Roman"/>
          <w:sz w:val="24"/>
          <w:szCs w:val="24"/>
        </w:rPr>
        <w:t>.</w:t>
      </w:r>
    </w:p>
    <w:p w14:paraId="3D5660EA" w14:textId="29743B69" w:rsidR="00AD2D46" w:rsidRPr="00C73BFE" w:rsidRDefault="009868AE" w:rsidP="009868AE">
      <w:pPr>
        <w:pStyle w:val="ListParagraph"/>
        <w:tabs>
          <w:tab w:val="left" w:pos="3180"/>
        </w:tabs>
        <w:rPr>
          <w:rFonts w:ascii="Times New Roman" w:hAnsi="Times New Roman" w:cs="Times New Roman"/>
          <w:bCs/>
          <w:sz w:val="24"/>
          <w:szCs w:val="24"/>
        </w:rPr>
      </w:pPr>
      <w:r w:rsidRPr="00C73BFE">
        <w:rPr>
          <w:rFonts w:ascii="Times New Roman" w:hAnsi="Times New Roman" w:cs="Times New Roman"/>
          <w:bCs/>
          <w:sz w:val="24"/>
          <w:szCs w:val="24"/>
        </w:rPr>
        <w:tab/>
      </w:r>
    </w:p>
    <w:p w14:paraId="68BC0E6B" w14:textId="64DC47FC" w:rsidR="006F3F10" w:rsidRPr="00C73BFE" w:rsidRDefault="00AD2D46" w:rsidP="006F3F10">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Ful</w:t>
      </w:r>
      <w:r w:rsidR="009868AE" w:rsidRPr="00C73BFE">
        <w:rPr>
          <w:rFonts w:ascii="Times New Roman" w:hAnsi="Times New Roman" w:cs="Times New Roman"/>
          <w:bCs/>
          <w:sz w:val="24"/>
          <w:szCs w:val="24"/>
        </w:rPr>
        <w:t xml:space="preserve">ly </w:t>
      </w:r>
      <w:proofErr w:type="spellStart"/>
      <w:r w:rsidR="009868AE" w:rsidRPr="00C73BFE">
        <w:rPr>
          <w:rFonts w:ascii="Times New Roman" w:hAnsi="Times New Roman" w:cs="Times New Roman"/>
          <w:bCs/>
          <w:sz w:val="24"/>
          <w:szCs w:val="24"/>
        </w:rPr>
        <w:t>lophodont</w:t>
      </w:r>
      <w:proofErr w:type="spellEnd"/>
      <w:r w:rsidR="009868AE" w:rsidRPr="00C73BFE">
        <w:rPr>
          <w:rFonts w:ascii="Times New Roman" w:hAnsi="Times New Roman" w:cs="Times New Roman"/>
          <w:bCs/>
          <w:sz w:val="24"/>
          <w:szCs w:val="24"/>
        </w:rPr>
        <w:t xml:space="preserve"> molars (Beck et al.</w:t>
      </w:r>
      <w:r w:rsidR="009868AE"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9868AE"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9868AE"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18):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Without </w:t>
      </w:r>
      <w:proofErr w:type="spellStart"/>
      <w:r w:rsidRPr="00C73BFE">
        <w:rPr>
          <w:rFonts w:ascii="Times New Roman" w:hAnsi="Times New Roman" w:cs="Times New Roman"/>
          <w:sz w:val="24"/>
          <w:szCs w:val="24"/>
        </w:rPr>
        <w:t>midlink</w:t>
      </w:r>
      <w:proofErr w:type="spellEnd"/>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With </w:t>
      </w:r>
      <w:proofErr w:type="spellStart"/>
      <w:r w:rsidRPr="00C73BFE">
        <w:rPr>
          <w:rFonts w:ascii="Times New Roman" w:hAnsi="Times New Roman" w:cs="Times New Roman"/>
          <w:sz w:val="24"/>
          <w:szCs w:val="24"/>
        </w:rPr>
        <w:t>midlink</w:t>
      </w:r>
      <w:proofErr w:type="spellEnd"/>
      <w:r w:rsidRPr="00C73BFE">
        <w:rPr>
          <w:rFonts w:ascii="Times New Roman" w:hAnsi="Times New Roman" w:cs="Times New Roman"/>
          <w:sz w:val="24"/>
          <w:szCs w:val="24"/>
        </w:rPr>
        <w:t>.</w:t>
      </w:r>
    </w:p>
    <w:p w14:paraId="6F1DE3E1" w14:textId="77777777" w:rsidR="006F3F10" w:rsidRPr="00C73BFE" w:rsidRDefault="006F3F10" w:rsidP="006F3F10">
      <w:pPr>
        <w:pStyle w:val="ListParagraph"/>
        <w:widowControl w:val="0"/>
        <w:autoSpaceDE w:val="0"/>
        <w:autoSpaceDN w:val="0"/>
        <w:adjustRightInd w:val="0"/>
        <w:spacing w:after="0" w:line="240" w:lineRule="auto"/>
        <w:rPr>
          <w:rFonts w:ascii="Times New Roman" w:hAnsi="Times New Roman" w:cs="Times New Roman"/>
          <w:sz w:val="24"/>
          <w:szCs w:val="24"/>
        </w:rPr>
      </w:pPr>
    </w:p>
    <w:p w14:paraId="038AEF79" w14:textId="6DB3B405" w:rsidR="00B61CF3" w:rsidRPr="00C73BFE" w:rsidRDefault="00AD2D46" w:rsidP="00B61CF3">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Anteriorly concave lower / anteriorly convex upper molar </w:t>
      </w:r>
      <w:proofErr w:type="spellStart"/>
      <w:r w:rsidRPr="00C73BFE">
        <w:rPr>
          <w:rFonts w:ascii="Times New Roman" w:hAnsi="Times New Roman" w:cs="Times New Roman"/>
          <w:bCs/>
          <w:sz w:val="24"/>
          <w:szCs w:val="24"/>
        </w:rPr>
        <w:t>lophs</w:t>
      </w:r>
      <w:proofErr w:type="spellEnd"/>
      <w:r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 xml:space="preserve">Beck et </w:t>
      </w:r>
      <w:proofErr w:type="spellStart"/>
      <w:r w:rsidR="00407DBC" w:rsidRPr="00C73BFE">
        <w:rPr>
          <w:rFonts w:ascii="Times New Roman" w:hAnsi="Times New Roman" w:cs="Times New Roman"/>
          <w:bCs/>
          <w:sz w:val="24"/>
          <w:szCs w:val="24"/>
        </w:rPr>
        <w:t>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proofErr w:type="spellEnd"/>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19):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596B46E0" w14:textId="77777777" w:rsidR="00B61CF3" w:rsidRPr="00C73BFE" w:rsidRDefault="00B61CF3" w:rsidP="00B61CF3">
      <w:pPr>
        <w:pStyle w:val="ListParagraph"/>
        <w:widowControl w:val="0"/>
        <w:autoSpaceDE w:val="0"/>
        <w:autoSpaceDN w:val="0"/>
        <w:adjustRightInd w:val="0"/>
        <w:spacing w:after="0" w:line="240" w:lineRule="auto"/>
        <w:rPr>
          <w:rFonts w:ascii="Times New Roman" w:hAnsi="Times New Roman" w:cs="Times New Roman"/>
          <w:sz w:val="24"/>
          <w:szCs w:val="24"/>
        </w:rPr>
      </w:pPr>
    </w:p>
    <w:p w14:paraId="62D48AAE" w14:textId="15B21F58" w:rsidR="00B61CF3" w:rsidRPr="00C73BFE" w:rsidRDefault="00B61CF3" w:rsidP="00B61CF3">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Cristae on posterolingual face of paracone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25):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Absent/weak; (</w:t>
      </w:r>
      <w:r w:rsidRPr="00C73BFE">
        <w:rPr>
          <w:rFonts w:ascii="Times New Roman" w:hAnsi="Times New Roman" w:cs="Times New Roman"/>
          <w:b/>
          <w:sz w:val="24"/>
          <w:szCs w:val="24"/>
        </w:rPr>
        <w:t>1</w:t>
      </w:r>
      <w:r w:rsidRPr="00C73BFE">
        <w:rPr>
          <w:rFonts w:ascii="Times New Roman" w:hAnsi="Times New Roman" w:cs="Times New Roman"/>
          <w:sz w:val="24"/>
          <w:szCs w:val="24"/>
        </w:rPr>
        <w:t>) Strongly developed.</w:t>
      </w:r>
      <w:r w:rsidR="00A32A5E" w:rsidRPr="00C73BFE">
        <w:rPr>
          <w:rFonts w:ascii="Times New Roman" w:hAnsi="Times New Roman" w:cs="Times New Roman"/>
          <w:sz w:val="24"/>
          <w:szCs w:val="24"/>
        </w:rPr>
        <w:t xml:space="preserve"> In most phascolarctids, a crista descends from the apex of the paracone down the posterobuccal face.</w:t>
      </w:r>
    </w:p>
    <w:p w14:paraId="1F6AE4B4" w14:textId="77777777" w:rsidR="00B61CF3" w:rsidRPr="00C73BFE" w:rsidRDefault="00B61CF3" w:rsidP="00B61CF3">
      <w:pPr>
        <w:pStyle w:val="ListParagraph"/>
        <w:widowControl w:val="0"/>
        <w:autoSpaceDE w:val="0"/>
        <w:autoSpaceDN w:val="0"/>
        <w:adjustRightInd w:val="0"/>
        <w:spacing w:after="0" w:line="240" w:lineRule="auto"/>
        <w:rPr>
          <w:rFonts w:ascii="Times New Roman" w:hAnsi="Times New Roman" w:cs="Times New Roman"/>
          <w:sz w:val="24"/>
          <w:szCs w:val="24"/>
        </w:rPr>
      </w:pPr>
    </w:p>
    <w:p w14:paraId="231EF28B" w14:textId="5479D334" w:rsidR="00A32A5E" w:rsidRPr="00C73BFE" w:rsidRDefault="00A32A5E" w:rsidP="00A32A5E">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Protostyle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23):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1F1ACAAF" w14:textId="77777777" w:rsidR="006B2DF1" w:rsidRPr="00C73BFE" w:rsidRDefault="006B2DF1" w:rsidP="00A32A5E">
      <w:pPr>
        <w:autoSpaceDE w:val="0"/>
        <w:autoSpaceDN w:val="0"/>
        <w:spacing w:after="0" w:line="240" w:lineRule="auto"/>
        <w:rPr>
          <w:rFonts w:ascii="Times New Roman" w:hAnsi="Times New Roman" w:cs="Times New Roman"/>
          <w:sz w:val="24"/>
          <w:szCs w:val="24"/>
        </w:rPr>
      </w:pPr>
    </w:p>
    <w:p w14:paraId="11305DC3" w14:textId="7ED9C6C5" w:rsidR="00E600B5" w:rsidRPr="00C73BFE" w:rsidRDefault="00B61CF3" w:rsidP="00E600B5">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Postprotocrista and postmetaconulecrista</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00E600B5" w:rsidRPr="00C73BFE">
        <w:rPr>
          <w:rFonts w:ascii="Times New Roman" w:hAnsi="Times New Roman" w:cs="Times New Roman"/>
          <w:sz w:val="24"/>
          <w:szCs w:val="24"/>
        </w:rPr>
        <w:t>:</w:t>
      </w:r>
      <w:r w:rsidRPr="00C73BFE">
        <w:rPr>
          <w:rFonts w:ascii="Times New Roman" w:hAnsi="Times New Roman" w:cs="Times New Roman"/>
          <w:sz w:val="24"/>
          <w:szCs w:val="24"/>
        </w:rPr>
        <w:t xml:space="preserve">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Absent or poorly defined, with postprotocrista terminating before transverse valley and </w:t>
      </w:r>
      <w:proofErr w:type="spellStart"/>
      <w:r w:rsidRPr="00C73BFE">
        <w:rPr>
          <w:rFonts w:ascii="Times New Roman" w:hAnsi="Times New Roman" w:cs="Times New Roman"/>
          <w:sz w:val="24"/>
          <w:szCs w:val="24"/>
        </w:rPr>
        <w:t>postmetaconulecrista</w:t>
      </w:r>
      <w:proofErr w:type="spellEnd"/>
      <w:r w:rsidRPr="00C73BFE">
        <w:rPr>
          <w:rFonts w:ascii="Times New Roman" w:hAnsi="Times New Roman" w:cs="Times New Roman"/>
          <w:sz w:val="24"/>
          <w:szCs w:val="24"/>
        </w:rPr>
        <w:t xml:space="preserve"> terminating before meeting posterior cingulum;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Both well-defined, with postprotocrista meeting transverse valley and </w:t>
      </w:r>
      <w:proofErr w:type="spellStart"/>
      <w:r w:rsidRPr="00C73BFE">
        <w:rPr>
          <w:rFonts w:ascii="Times New Roman" w:hAnsi="Times New Roman" w:cs="Times New Roman"/>
          <w:sz w:val="24"/>
          <w:szCs w:val="24"/>
        </w:rPr>
        <w:t>postmetaconulecrista</w:t>
      </w:r>
      <w:proofErr w:type="spellEnd"/>
      <w:r w:rsidRPr="00C73BFE">
        <w:rPr>
          <w:rFonts w:ascii="Times New Roman" w:hAnsi="Times New Roman" w:cs="Times New Roman"/>
          <w:sz w:val="24"/>
          <w:szCs w:val="24"/>
        </w:rPr>
        <w:t xml:space="preserve"> continuing around posterior margin, emulating a posterior cingulum</w:t>
      </w:r>
      <w:r w:rsidR="006F3F10" w:rsidRPr="00C73BFE">
        <w:rPr>
          <w:rFonts w:ascii="Times New Roman" w:hAnsi="Times New Roman" w:cs="Times New Roman"/>
          <w:sz w:val="24"/>
          <w:szCs w:val="24"/>
        </w:rPr>
        <w:t>,</w:t>
      </w:r>
      <w:r w:rsidRPr="00C73BFE">
        <w:rPr>
          <w:rFonts w:ascii="Times New Roman" w:hAnsi="Times New Roman" w:cs="Times New Roman"/>
          <w:sz w:val="24"/>
          <w:szCs w:val="24"/>
        </w:rPr>
        <w:t xml:space="preserve"> respectively.</w:t>
      </w:r>
    </w:p>
    <w:p w14:paraId="08110D1A" w14:textId="77777777" w:rsidR="00E600B5" w:rsidRPr="00C73BFE" w:rsidRDefault="00E600B5" w:rsidP="00E600B5">
      <w:pPr>
        <w:pStyle w:val="ListParagraph"/>
        <w:rPr>
          <w:rFonts w:ascii="Times New Roman" w:hAnsi="Times New Roman" w:cs="Times New Roman"/>
          <w:sz w:val="24"/>
          <w:szCs w:val="24"/>
        </w:rPr>
      </w:pPr>
    </w:p>
    <w:p w14:paraId="0A3C33FF" w14:textId="716E13F9" w:rsidR="006B2DF1" w:rsidRPr="00C73BFE" w:rsidRDefault="009868AE" w:rsidP="006B2DF1">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6B2DF1" w:rsidRPr="00C73BFE">
        <w:rPr>
          <w:rFonts w:ascii="Times New Roman" w:hAnsi="Times New Roman" w:cs="Times New Roman"/>
          <w:sz w:val="24"/>
          <w:szCs w:val="24"/>
        </w:rPr>
        <w:t xml:space="preserve">Cusp </w:t>
      </w:r>
      <w:r w:rsidR="00E600B5" w:rsidRPr="00C73BFE">
        <w:rPr>
          <w:rFonts w:ascii="Times New Roman" w:hAnsi="Times New Roman" w:cs="Times New Roman"/>
          <w:sz w:val="24"/>
          <w:szCs w:val="24"/>
        </w:rPr>
        <w:t xml:space="preserve">(attributable to </w:t>
      </w:r>
      <w:proofErr w:type="spellStart"/>
      <w:r w:rsidR="00E600B5" w:rsidRPr="00C73BFE">
        <w:rPr>
          <w:rFonts w:ascii="Times New Roman" w:hAnsi="Times New Roman" w:cs="Times New Roman"/>
          <w:sz w:val="24"/>
          <w:szCs w:val="24"/>
        </w:rPr>
        <w:t>stC</w:t>
      </w:r>
      <w:proofErr w:type="spellEnd"/>
      <w:r w:rsidR="00E600B5" w:rsidRPr="00C73BFE">
        <w:rPr>
          <w:rFonts w:ascii="Times New Roman" w:hAnsi="Times New Roman" w:cs="Times New Roman"/>
          <w:sz w:val="24"/>
          <w:szCs w:val="24"/>
        </w:rPr>
        <w:t xml:space="preserve">) between </w:t>
      </w:r>
      <w:proofErr w:type="spellStart"/>
      <w:r w:rsidR="00E600B5" w:rsidRPr="00C73BFE">
        <w:rPr>
          <w:rFonts w:ascii="Times New Roman" w:hAnsi="Times New Roman" w:cs="Times New Roman"/>
          <w:sz w:val="24"/>
          <w:szCs w:val="24"/>
        </w:rPr>
        <w:t>stB</w:t>
      </w:r>
      <w:proofErr w:type="spellEnd"/>
      <w:r w:rsidR="00E600B5" w:rsidRPr="00C73BFE">
        <w:rPr>
          <w:rFonts w:ascii="Times New Roman" w:hAnsi="Times New Roman" w:cs="Times New Roman"/>
          <w:sz w:val="24"/>
          <w:szCs w:val="24"/>
        </w:rPr>
        <w:t xml:space="preserve"> and </w:t>
      </w:r>
      <w:proofErr w:type="spellStart"/>
      <w:r w:rsidR="00E600B5" w:rsidRPr="00C73BFE">
        <w:rPr>
          <w:rFonts w:ascii="Times New Roman" w:hAnsi="Times New Roman" w:cs="Times New Roman"/>
          <w:sz w:val="24"/>
          <w:szCs w:val="24"/>
        </w:rPr>
        <w:t>stD</w:t>
      </w:r>
      <w:proofErr w:type="spellEnd"/>
      <w:r w:rsidR="006B2DF1" w:rsidRPr="00C73BFE">
        <w:rPr>
          <w:rFonts w:ascii="Times New Roman" w:hAnsi="Times New Roman" w:cs="Times New Roman"/>
          <w:sz w:val="24"/>
          <w:szCs w:val="24"/>
        </w:rPr>
        <w:t>: (</w:t>
      </w:r>
      <w:r w:rsidR="006B2DF1" w:rsidRPr="00C73BFE">
        <w:rPr>
          <w:rFonts w:ascii="Times New Roman" w:hAnsi="Times New Roman" w:cs="Times New Roman"/>
          <w:b/>
          <w:sz w:val="24"/>
          <w:szCs w:val="24"/>
        </w:rPr>
        <w:t>0</w:t>
      </w:r>
      <w:r w:rsidR="006B2DF1" w:rsidRPr="00C73BFE">
        <w:rPr>
          <w:rFonts w:ascii="Times New Roman" w:hAnsi="Times New Roman" w:cs="Times New Roman"/>
          <w:sz w:val="24"/>
          <w:szCs w:val="24"/>
        </w:rPr>
        <w:t>) Present; (</w:t>
      </w:r>
      <w:r w:rsidR="006B2DF1" w:rsidRPr="00C73BFE">
        <w:rPr>
          <w:rFonts w:ascii="Times New Roman" w:hAnsi="Times New Roman" w:cs="Times New Roman"/>
          <w:b/>
          <w:sz w:val="24"/>
          <w:szCs w:val="24"/>
        </w:rPr>
        <w:t>1</w:t>
      </w:r>
      <w:r w:rsidR="006B2DF1" w:rsidRPr="00C73BFE">
        <w:rPr>
          <w:rFonts w:ascii="Times New Roman" w:hAnsi="Times New Roman" w:cs="Times New Roman"/>
          <w:sz w:val="24"/>
          <w:szCs w:val="24"/>
        </w:rPr>
        <w:t>) Absent.</w:t>
      </w:r>
    </w:p>
    <w:p w14:paraId="07420165" w14:textId="77777777" w:rsidR="006B2DF1" w:rsidRPr="00C73BFE" w:rsidRDefault="006B2DF1" w:rsidP="006B2DF1">
      <w:pPr>
        <w:pStyle w:val="ListParagraph"/>
        <w:rPr>
          <w:rFonts w:ascii="Times New Roman" w:hAnsi="Times New Roman" w:cs="Times New Roman"/>
          <w:sz w:val="24"/>
          <w:szCs w:val="24"/>
        </w:rPr>
      </w:pPr>
    </w:p>
    <w:p w14:paraId="42CD198B" w14:textId="70AB1652" w:rsidR="006B2DF1" w:rsidRPr="00C73BFE" w:rsidRDefault="006B2DF1" w:rsidP="006B2DF1">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Outline of M1 (ordered)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Anterior moiety wider than posterior moiety; (</w:t>
      </w:r>
      <w:r w:rsidRPr="00C73BFE">
        <w:rPr>
          <w:rFonts w:ascii="Times New Roman" w:hAnsi="Times New Roman" w:cs="Times New Roman"/>
          <w:b/>
          <w:sz w:val="24"/>
          <w:szCs w:val="24"/>
        </w:rPr>
        <w:t>1</w:t>
      </w:r>
      <w:r w:rsidRPr="00C73BFE">
        <w:rPr>
          <w:rFonts w:ascii="Times New Roman" w:hAnsi="Times New Roman" w:cs="Times New Roman"/>
          <w:sz w:val="24"/>
          <w:szCs w:val="24"/>
        </w:rPr>
        <w:t>) Anterior moiety subequal in width to posterior moiety; (</w:t>
      </w:r>
      <w:r w:rsidRPr="00C73BFE">
        <w:rPr>
          <w:rFonts w:ascii="Times New Roman" w:hAnsi="Times New Roman" w:cs="Times New Roman"/>
          <w:b/>
          <w:sz w:val="24"/>
          <w:szCs w:val="24"/>
        </w:rPr>
        <w:t>2</w:t>
      </w:r>
      <w:r w:rsidRPr="00C73BFE">
        <w:rPr>
          <w:rFonts w:ascii="Times New Roman" w:hAnsi="Times New Roman" w:cs="Times New Roman"/>
          <w:sz w:val="24"/>
          <w:szCs w:val="24"/>
        </w:rPr>
        <w:t>) Anterior moiety narrower than posterior moiety.</w:t>
      </w:r>
    </w:p>
    <w:p w14:paraId="5159BAA5" w14:textId="77777777" w:rsidR="006B2DF1" w:rsidRPr="00C73BFE" w:rsidRDefault="006B2DF1" w:rsidP="006B2DF1">
      <w:pPr>
        <w:pStyle w:val="ListParagraph"/>
        <w:rPr>
          <w:rFonts w:ascii="Times New Roman" w:hAnsi="Times New Roman" w:cs="Times New Roman"/>
          <w:sz w:val="24"/>
          <w:szCs w:val="24"/>
        </w:rPr>
      </w:pPr>
    </w:p>
    <w:p w14:paraId="7A5A1AEA" w14:textId="270133C4" w:rsidR="006B2DF1" w:rsidRPr="00C73BFE" w:rsidRDefault="009868AE" w:rsidP="006B2DF1">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6B2DF1" w:rsidRPr="00C73BFE">
        <w:rPr>
          <w:rFonts w:ascii="Times New Roman" w:hAnsi="Times New Roman" w:cs="Times New Roman"/>
          <w:sz w:val="24"/>
          <w:szCs w:val="24"/>
        </w:rPr>
        <w:t>Size of metacone relative to paracone on M1 (ordered): (</w:t>
      </w:r>
      <w:r w:rsidR="006B2DF1" w:rsidRPr="00C73BFE">
        <w:rPr>
          <w:rFonts w:ascii="Times New Roman" w:hAnsi="Times New Roman" w:cs="Times New Roman"/>
          <w:b/>
          <w:sz w:val="24"/>
          <w:szCs w:val="24"/>
        </w:rPr>
        <w:t>0</w:t>
      </w:r>
      <w:r w:rsidR="006B2DF1" w:rsidRPr="00C73BFE">
        <w:rPr>
          <w:rFonts w:ascii="Times New Roman" w:hAnsi="Times New Roman" w:cs="Times New Roman"/>
          <w:sz w:val="24"/>
          <w:szCs w:val="24"/>
        </w:rPr>
        <w:t>) Larger; (</w:t>
      </w:r>
      <w:r w:rsidR="006B2DF1" w:rsidRPr="00C73BFE">
        <w:rPr>
          <w:rFonts w:ascii="Times New Roman" w:hAnsi="Times New Roman" w:cs="Times New Roman"/>
          <w:b/>
          <w:sz w:val="24"/>
          <w:szCs w:val="24"/>
        </w:rPr>
        <w:t>1</w:t>
      </w:r>
      <w:r w:rsidR="006B2DF1" w:rsidRPr="00C73BFE">
        <w:rPr>
          <w:rFonts w:ascii="Times New Roman" w:hAnsi="Times New Roman" w:cs="Times New Roman"/>
          <w:sz w:val="24"/>
          <w:szCs w:val="24"/>
        </w:rPr>
        <w:t>) Subequal; (</w:t>
      </w:r>
      <w:r w:rsidR="006B2DF1" w:rsidRPr="00C73BFE">
        <w:rPr>
          <w:rFonts w:ascii="Times New Roman" w:hAnsi="Times New Roman" w:cs="Times New Roman"/>
          <w:b/>
          <w:sz w:val="24"/>
          <w:szCs w:val="24"/>
        </w:rPr>
        <w:t>2</w:t>
      </w:r>
      <w:r w:rsidR="006B2DF1" w:rsidRPr="00C73BFE">
        <w:rPr>
          <w:rFonts w:ascii="Times New Roman" w:hAnsi="Times New Roman" w:cs="Times New Roman"/>
          <w:sz w:val="24"/>
          <w:szCs w:val="24"/>
        </w:rPr>
        <w:t>) Smaller.</w:t>
      </w:r>
    </w:p>
    <w:p w14:paraId="6DC76E14" w14:textId="77777777" w:rsidR="006B2DF1" w:rsidRPr="00C73BFE" w:rsidRDefault="006B2DF1" w:rsidP="006B2DF1">
      <w:pPr>
        <w:pStyle w:val="ListParagraph"/>
        <w:autoSpaceDE w:val="0"/>
        <w:autoSpaceDN w:val="0"/>
        <w:spacing w:after="0" w:line="240" w:lineRule="auto"/>
        <w:rPr>
          <w:rFonts w:ascii="Times New Roman" w:hAnsi="Times New Roman" w:cs="Times New Roman"/>
          <w:sz w:val="24"/>
          <w:szCs w:val="24"/>
        </w:rPr>
      </w:pPr>
    </w:p>
    <w:p w14:paraId="4D15AB0D" w14:textId="623DA8AF" w:rsidR="006B2DF1" w:rsidRPr="00C73BFE" w:rsidRDefault="009868AE" w:rsidP="00A32A5E">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6B2DF1" w:rsidRPr="00C73BFE">
        <w:rPr>
          <w:rFonts w:ascii="Times New Roman" w:hAnsi="Times New Roman" w:cs="Times New Roman"/>
          <w:sz w:val="24"/>
          <w:szCs w:val="24"/>
        </w:rPr>
        <w:t xml:space="preserve">Relative transverse placement of metacone on M1 (ordered) (Modified </w:t>
      </w:r>
      <w:proofErr w:type="spellStart"/>
      <w:r w:rsidR="006B2DF1" w:rsidRPr="00C73BFE">
        <w:rPr>
          <w:rFonts w:ascii="Times New Roman" w:hAnsi="Times New Roman" w:cs="Times New Roman"/>
          <w:sz w:val="24"/>
          <w:szCs w:val="24"/>
        </w:rPr>
        <w:t>from</w:t>
      </w:r>
      <w:r w:rsidR="006B2DF1"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6B2DF1"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proofErr w:type="spellEnd"/>
      <w:r w:rsidR="006B2DF1" w:rsidRPr="00C73BFE">
        <w:rPr>
          <w:rFonts w:ascii="Times New Roman" w:hAnsi="Times New Roman" w:cs="Times New Roman"/>
          <w:sz w:val="24"/>
          <w:szCs w:val="24"/>
        </w:rPr>
        <w:fldChar w:fldCharType="end"/>
      </w:r>
      <w:r w:rsidR="006B2DF1" w:rsidRPr="00C73BFE">
        <w:rPr>
          <w:rFonts w:ascii="Times New Roman" w:hAnsi="Times New Roman" w:cs="Times New Roman"/>
          <w:sz w:val="24"/>
          <w:szCs w:val="24"/>
        </w:rPr>
        <w:t>): (</w:t>
      </w:r>
      <w:r w:rsidR="006B2DF1" w:rsidRPr="00C73BFE">
        <w:rPr>
          <w:rFonts w:ascii="Times New Roman" w:hAnsi="Times New Roman" w:cs="Times New Roman"/>
          <w:b/>
          <w:sz w:val="24"/>
          <w:szCs w:val="24"/>
        </w:rPr>
        <w:t>0</w:t>
      </w:r>
      <w:r w:rsidR="006B2DF1" w:rsidRPr="00C73BFE">
        <w:rPr>
          <w:rFonts w:ascii="Times New Roman" w:hAnsi="Times New Roman" w:cs="Times New Roman"/>
          <w:sz w:val="24"/>
          <w:szCs w:val="24"/>
        </w:rPr>
        <w:t xml:space="preserve">) Positioned </w:t>
      </w:r>
      <w:proofErr w:type="spellStart"/>
      <w:r w:rsidR="006B2DF1" w:rsidRPr="00C73BFE">
        <w:rPr>
          <w:rFonts w:ascii="Times New Roman" w:hAnsi="Times New Roman" w:cs="Times New Roman"/>
          <w:sz w:val="24"/>
          <w:szCs w:val="24"/>
        </w:rPr>
        <w:t>buccally</w:t>
      </w:r>
      <w:proofErr w:type="spellEnd"/>
      <w:r w:rsidR="006B2DF1" w:rsidRPr="00C73BFE">
        <w:rPr>
          <w:rFonts w:ascii="Times New Roman" w:hAnsi="Times New Roman" w:cs="Times New Roman"/>
          <w:sz w:val="24"/>
          <w:szCs w:val="24"/>
        </w:rPr>
        <w:t xml:space="preserve">, closer to </w:t>
      </w:r>
      <w:proofErr w:type="spellStart"/>
      <w:r w:rsidR="006B2DF1" w:rsidRPr="00C73BFE">
        <w:rPr>
          <w:rFonts w:ascii="Times New Roman" w:hAnsi="Times New Roman" w:cs="Times New Roman"/>
          <w:sz w:val="24"/>
          <w:szCs w:val="24"/>
        </w:rPr>
        <w:t>stylar</w:t>
      </w:r>
      <w:proofErr w:type="spellEnd"/>
      <w:r w:rsidR="006B2DF1" w:rsidRPr="00C73BFE">
        <w:rPr>
          <w:rFonts w:ascii="Times New Roman" w:hAnsi="Times New Roman" w:cs="Times New Roman"/>
          <w:sz w:val="24"/>
          <w:szCs w:val="24"/>
        </w:rPr>
        <w:t xml:space="preserve"> cusp D than to metaconule; (</w:t>
      </w:r>
      <w:r w:rsidR="006B2DF1" w:rsidRPr="00C73BFE">
        <w:rPr>
          <w:rFonts w:ascii="Times New Roman" w:hAnsi="Times New Roman" w:cs="Times New Roman"/>
          <w:b/>
          <w:sz w:val="24"/>
          <w:szCs w:val="24"/>
        </w:rPr>
        <w:t>1</w:t>
      </w:r>
      <w:r w:rsidR="006B2DF1" w:rsidRPr="00C73BFE">
        <w:rPr>
          <w:rFonts w:ascii="Times New Roman" w:hAnsi="Times New Roman" w:cs="Times New Roman"/>
          <w:sz w:val="24"/>
          <w:szCs w:val="24"/>
        </w:rPr>
        <w:t xml:space="preserve">) Positioned roughly mid-width between stylar cusp D and </w:t>
      </w:r>
      <w:proofErr w:type="spellStart"/>
      <w:r w:rsidR="006B2DF1" w:rsidRPr="00C73BFE">
        <w:rPr>
          <w:rFonts w:ascii="Times New Roman" w:hAnsi="Times New Roman" w:cs="Times New Roman"/>
          <w:sz w:val="24"/>
          <w:szCs w:val="24"/>
        </w:rPr>
        <w:t>metaconule</w:t>
      </w:r>
      <w:proofErr w:type="spellEnd"/>
      <w:r w:rsidR="006B2DF1" w:rsidRPr="00C73BFE">
        <w:rPr>
          <w:rFonts w:ascii="Times New Roman" w:hAnsi="Times New Roman" w:cs="Times New Roman"/>
          <w:sz w:val="24"/>
          <w:szCs w:val="24"/>
        </w:rPr>
        <w:t>; (</w:t>
      </w:r>
      <w:r w:rsidR="006B2DF1" w:rsidRPr="00C73BFE">
        <w:rPr>
          <w:rFonts w:ascii="Times New Roman" w:hAnsi="Times New Roman" w:cs="Times New Roman"/>
          <w:b/>
          <w:sz w:val="24"/>
          <w:szCs w:val="24"/>
        </w:rPr>
        <w:t>2</w:t>
      </w:r>
      <w:r w:rsidR="006B2DF1" w:rsidRPr="00C73BFE">
        <w:rPr>
          <w:rFonts w:ascii="Times New Roman" w:hAnsi="Times New Roman" w:cs="Times New Roman"/>
          <w:sz w:val="24"/>
          <w:szCs w:val="24"/>
        </w:rPr>
        <w:t xml:space="preserve">) Positioned </w:t>
      </w:r>
      <w:proofErr w:type="spellStart"/>
      <w:r w:rsidR="006B2DF1" w:rsidRPr="00C73BFE">
        <w:rPr>
          <w:rFonts w:ascii="Times New Roman" w:hAnsi="Times New Roman" w:cs="Times New Roman"/>
          <w:sz w:val="24"/>
          <w:szCs w:val="24"/>
        </w:rPr>
        <w:t>lingually</w:t>
      </w:r>
      <w:proofErr w:type="spellEnd"/>
      <w:r w:rsidR="006B2DF1" w:rsidRPr="00C73BFE">
        <w:rPr>
          <w:rFonts w:ascii="Times New Roman" w:hAnsi="Times New Roman" w:cs="Times New Roman"/>
          <w:sz w:val="24"/>
          <w:szCs w:val="24"/>
        </w:rPr>
        <w:t xml:space="preserve">, closer to </w:t>
      </w:r>
      <w:proofErr w:type="spellStart"/>
      <w:r w:rsidR="006B2DF1" w:rsidRPr="00C73BFE">
        <w:rPr>
          <w:rFonts w:ascii="Times New Roman" w:hAnsi="Times New Roman" w:cs="Times New Roman"/>
          <w:sz w:val="24"/>
          <w:szCs w:val="24"/>
        </w:rPr>
        <w:t>metaconule</w:t>
      </w:r>
      <w:proofErr w:type="spellEnd"/>
      <w:r w:rsidR="006B2DF1" w:rsidRPr="00C73BFE">
        <w:rPr>
          <w:rFonts w:ascii="Times New Roman" w:hAnsi="Times New Roman" w:cs="Times New Roman"/>
          <w:sz w:val="24"/>
          <w:szCs w:val="24"/>
        </w:rPr>
        <w:t xml:space="preserve"> than stylar cusp D.</w:t>
      </w:r>
    </w:p>
    <w:p w14:paraId="6C24273C" w14:textId="77777777" w:rsidR="006B2DF1" w:rsidRPr="00C73BFE" w:rsidRDefault="006B2DF1" w:rsidP="006B2DF1">
      <w:pPr>
        <w:pStyle w:val="ListParagraph"/>
        <w:rPr>
          <w:rFonts w:ascii="Times New Roman" w:hAnsi="Times New Roman" w:cs="Times New Roman"/>
          <w:sz w:val="24"/>
          <w:szCs w:val="24"/>
        </w:rPr>
      </w:pPr>
    </w:p>
    <w:p w14:paraId="245FF31D" w14:textId="36D162F1" w:rsidR="002B31CF" w:rsidRPr="00C73BFE" w:rsidRDefault="002B31CF" w:rsidP="008B59E1">
      <w:pPr>
        <w:pStyle w:val="ListParagraph"/>
        <w:numPr>
          <w:ilvl w:val="0"/>
          <w:numId w:val="29"/>
        </w:numPr>
        <w:rPr>
          <w:rFonts w:ascii="Times New Roman" w:hAnsi="Times New Roman" w:cs="Times New Roman"/>
          <w:sz w:val="24"/>
          <w:szCs w:val="24"/>
        </w:rPr>
      </w:pPr>
      <w:proofErr w:type="spellStart"/>
      <w:r w:rsidRPr="00C73BFE">
        <w:rPr>
          <w:rFonts w:ascii="Times New Roman" w:hAnsi="Times New Roman" w:cs="Times New Roman"/>
          <w:sz w:val="24"/>
          <w:szCs w:val="24"/>
        </w:rPr>
        <w:t>Preprotocrista</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sz w:val="24"/>
          <w:szCs w:val="24"/>
        </w:rPr>
        <w:t>premetaconulecrista</w:t>
      </w:r>
      <w:proofErr w:type="spellEnd"/>
      <w:r w:rsidRPr="00C73BFE">
        <w:rPr>
          <w:rFonts w:ascii="Times New Roman" w:hAnsi="Times New Roman" w:cs="Times New Roman"/>
          <w:sz w:val="24"/>
          <w:szCs w:val="24"/>
        </w:rPr>
        <w:t xml:space="preserve"> on M1</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00C83BD7" w:rsidRPr="00C73BFE">
        <w:rPr>
          <w:rFonts w:ascii="Times New Roman" w:hAnsi="Times New Roman" w:cs="Times New Roman"/>
          <w:sz w:val="24"/>
          <w:szCs w:val="24"/>
        </w:rPr>
        <w:t>:</w:t>
      </w:r>
      <w:r w:rsidRPr="00C73BFE">
        <w:rPr>
          <w:rFonts w:ascii="Times New Roman" w:hAnsi="Times New Roman" w:cs="Times New Roman"/>
          <w:sz w:val="24"/>
          <w:szCs w:val="24"/>
        </w:rPr>
        <w:t xml:space="preserve">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14800F10" w14:textId="77777777" w:rsidR="002B31CF" w:rsidRPr="00C73BFE" w:rsidRDefault="002B31CF" w:rsidP="002B31CF">
      <w:pPr>
        <w:pStyle w:val="ListParagraph"/>
        <w:rPr>
          <w:rFonts w:ascii="Times New Roman" w:hAnsi="Times New Roman" w:cs="Times New Roman"/>
          <w:sz w:val="24"/>
          <w:szCs w:val="24"/>
        </w:rPr>
      </w:pPr>
    </w:p>
    <w:p w14:paraId="7FF421BA" w14:textId="3F4BBD05"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Metaconule on</w:t>
      </w:r>
      <w:r w:rsidR="00224569" w:rsidRPr="00C73BFE">
        <w:rPr>
          <w:rFonts w:ascii="Times New Roman" w:hAnsi="Times New Roman" w:cs="Times New Roman"/>
          <w:bCs/>
          <w:sz w:val="24"/>
          <w:szCs w:val="24"/>
        </w:rPr>
        <w:t xml:space="preserve"> M1 (</w:t>
      </w:r>
      <w:r w:rsidR="003C0398" w:rsidRPr="00C73BFE">
        <w:rPr>
          <w:rFonts w:ascii="Times New Roman" w:hAnsi="Times New Roman" w:cs="Times New Roman"/>
          <w:sz w:val="24"/>
          <w:szCs w:val="24"/>
        </w:rPr>
        <w:t>modified</w:t>
      </w:r>
      <w:r w:rsidR="003C0398"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3C0398"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3C0398" w:rsidRPr="00C73BFE">
        <w:rPr>
          <w:rFonts w:ascii="Times New Roman" w:hAnsi="Times New Roman" w:cs="Times New Roman"/>
          <w:sz w:val="24"/>
          <w:szCs w:val="24"/>
        </w:rPr>
        <w:fldChar w:fldCharType="end"/>
      </w:r>
      <w:r w:rsidR="003C0398" w:rsidRPr="00C73BFE">
        <w:rPr>
          <w:rFonts w:ascii="Times New Roman" w:hAnsi="Times New Roman" w:cs="Times New Roman"/>
          <w:sz w:val="24"/>
          <w:szCs w:val="24"/>
        </w:rPr>
        <w:t>,</w:t>
      </w:r>
      <w:r w:rsidR="00224569" w:rsidRPr="00C73BFE">
        <w:rPr>
          <w:rFonts w:ascii="Times New Roman" w:hAnsi="Times New Roman" w:cs="Times New Roman"/>
          <w:bCs/>
          <w:sz w:val="24"/>
          <w:szCs w:val="24"/>
        </w:rPr>
        <w:t xml:space="preserve"> from </w:t>
      </w:r>
      <w:r w:rsidR="00407DBC" w:rsidRPr="00C73BFE">
        <w:rPr>
          <w:rFonts w:ascii="Times New Roman" w:hAnsi="Times New Roman" w:cs="Times New Roman"/>
          <w:bCs/>
          <w:sz w:val="24"/>
          <w:szCs w:val="24"/>
        </w:rPr>
        <w:t>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00224569"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20):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r w:rsidR="00686F19" w:rsidRPr="00C73BFE">
        <w:rPr>
          <w:rFonts w:ascii="Times New Roman" w:hAnsi="Times New Roman" w:cs="Times New Roman"/>
          <w:sz w:val="24"/>
          <w:szCs w:val="24"/>
        </w:rPr>
        <w:t>Absent or w</w:t>
      </w:r>
      <w:r w:rsidRPr="00C73BFE">
        <w:rPr>
          <w:rFonts w:ascii="Times New Roman" w:hAnsi="Times New Roman" w:cs="Times New Roman"/>
          <w:sz w:val="24"/>
          <w:szCs w:val="24"/>
        </w:rPr>
        <w:t>eakly developed – triangular molars; (</w:t>
      </w:r>
      <w:r w:rsidRPr="00C73BFE">
        <w:rPr>
          <w:rFonts w:ascii="Times New Roman" w:hAnsi="Times New Roman" w:cs="Times New Roman"/>
          <w:b/>
          <w:sz w:val="24"/>
          <w:szCs w:val="24"/>
        </w:rPr>
        <w:t>1</w:t>
      </w:r>
      <w:r w:rsidRPr="00C73BFE">
        <w:rPr>
          <w:rFonts w:ascii="Times New Roman" w:hAnsi="Times New Roman" w:cs="Times New Roman"/>
          <w:sz w:val="24"/>
          <w:szCs w:val="24"/>
        </w:rPr>
        <w:t>) Enlarged, forming posterolingual cusp – square molars.</w:t>
      </w:r>
    </w:p>
    <w:p w14:paraId="51BC1E31" w14:textId="77777777" w:rsidR="00AD2D46" w:rsidRPr="00C73BFE" w:rsidRDefault="00AD2D46" w:rsidP="006B2DF1">
      <w:pPr>
        <w:widowControl w:val="0"/>
        <w:autoSpaceDE w:val="0"/>
        <w:autoSpaceDN w:val="0"/>
        <w:adjustRightInd w:val="0"/>
        <w:spacing w:after="0" w:line="240" w:lineRule="auto"/>
        <w:rPr>
          <w:rFonts w:ascii="Times New Roman" w:hAnsi="Times New Roman" w:cs="Times New Roman"/>
          <w:sz w:val="24"/>
          <w:szCs w:val="24"/>
        </w:rPr>
      </w:pPr>
    </w:p>
    <w:p w14:paraId="71D15298" w14:textId="29DCC43A" w:rsidR="00AD2D46" w:rsidRPr="00C73BFE" w:rsidRDefault="00AD2D46" w:rsidP="00C072A2">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Cuspate lingual cingulum / </w:t>
      </w:r>
      <w:proofErr w:type="spellStart"/>
      <w:r w:rsidRPr="00C73BFE">
        <w:rPr>
          <w:rFonts w:ascii="Times New Roman" w:hAnsi="Times New Roman" w:cs="Times New Roman"/>
          <w:bCs/>
          <w:sz w:val="24"/>
          <w:szCs w:val="24"/>
        </w:rPr>
        <w:t>neomorphic</w:t>
      </w:r>
      <w:proofErr w:type="spellEnd"/>
      <w:r w:rsidRPr="00C73BFE">
        <w:rPr>
          <w:rFonts w:ascii="Times New Roman" w:hAnsi="Times New Roman" w:cs="Times New Roman"/>
          <w:bCs/>
          <w:sz w:val="24"/>
          <w:szCs w:val="24"/>
        </w:rPr>
        <w:t xml:space="preserve"> cuspule on the </w:t>
      </w:r>
      <w:proofErr w:type="spellStart"/>
      <w:r w:rsidRPr="00C73BFE">
        <w:rPr>
          <w:rFonts w:ascii="Times New Roman" w:hAnsi="Times New Roman" w:cs="Times New Roman"/>
          <w:bCs/>
          <w:sz w:val="24"/>
          <w:szCs w:val="24"/>
        </w:rPr>
        <w:t>anterolingual</w:t>
      </w:r>
      <w:proofErr w:type="spellEnd"/>
      <w:r w:rsidRPr="00C73BFE">
        <w:rPr>
          <w:rFonts w:ascii="Times New Roman" w:hAnsi="Times New Roman" w:cs="Times New Roman"/>
          <w:bCs/>
          <w:sz w:val="24"/>
          <w:szCs w:val="24"/>
        </w:rPr>
        <w:t xml:space="preserve"> base of the metaconule of M1 (</w:t>
      </w:r>
      <w:r w:rsidR="003C0398" w:rsidRPr="00C73BFE">
        <w:rPr>
          <w:rFonts w:ascii="Times New Roman" w:hAnsi="Times New Roman" w:cs="Times New Roman"/>
          <w:sz w:val="24"/>
          <w:szCs w:val="24"/>
        </w:rPr>
        <w:t>modified</w:t>
      </w:r>
      <w:r w:rsidR="003C0398"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3C0398"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3C0398" w:rsidRPr="00C73BFE">
        <w:rPr>
          <w:rFonts w:ascii="Times New Roman" w:hAnsi="Times New Roman" w:cs="Times New Roman"/>
          <w:sz w:val="24"/>
          <w:szCs w:val="24"/>
        </w:rPr>
        <w:fldChar w:fldCharType="end"/>
      </w:r>
      <w:r w:rsidR="003C0398" w:rsidRPr="00C73BFE">
        <w:rPr>
          <w:rFonts w:ascii="Times New Roman" w:hAnsi="Times New Roman" w:cs="Times New Roman"/>
          <w:sz w:val="24"/>
          <w:szCs w:val="24"/>
        </w:rPr>
        <w:t>,</w:t>
      </w:r>
      <w:r w:rsidR="003C0398"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from </w:t>
      </w:r>
      <w:r w:rsidR="00407DBC" w:rsidRPr="00C73BFE">
        <w:rPr>
          <w:rFonts w:ascii="Times New Roman" w:hAnsi="Times New Roman" w:cs="Times New Roman"/>
          <w:bCs/>
          <w:sz w:val="24"/>
          <w:szCs w:val="24"/>
        </w:rPr>
        <w:t>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24):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58C3ADD9" w14:textId="77777777" w:rsidR="00AD2D46" w:rsidRPr="00C73BFE" w:rsidRDefault="00AD2D46" w:rsidP="00AD2D46">
      <w:pPr>
        <w:pStyle w:val="ListParagraph"/>
        <w:rPr>
          <w:rFonts w:ascii="Times New Roman" w:hAnsi="Times New Roman" w:cs="Times New Roman"/>
          <w:sz w:val="24"/>
          <w:szCs w:val="24"/>
        </w:rPr>
      </w:pPr>
    </w:p>
    <w:p w14:paraId="1CABAF78" w14:textId="739CF1D6" w:rsidR="00A32A5E" w:rsidRPr="00C73BFE" w:rsidRDefault="00A32A5E" w:rsidP="00A32A5E">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 xml:space="preserve">Crest descending </w:t>
      </w:r>
      <w:proofErr w:type="spellStart"/>
      <w:r w:rsidRPr="00C73BFE">
        <w:rPr>
          <w:rFonts w:ascii="Times New Roman" w:hAnsi="Times New Roman" w:cs="Times New Roman"/>
          <w:sz w:val="24"/>
          <w:szCs w:val="24"/>
        </w:rPr>
        <w:t>lingually</w:t>
      </w:r>
      <w:proofErr w:type="spellEnd"/>
      <w:r w:rsidRPr="00C73BFE">
        <w:rPr>
          <w:rFonts w:ascii="Times New Roman" w:hAnsi="Times New Roman" w:cs="Times New Roman"/>
          <w:sz w:val="24"/>
          <w:szCs w:val="24"/>
        </w:rPr>
        <w:t xml:space="preserve"> from </w:t>
      </w:r>
      <w:proofErr w:type="spellStart"/>
      <w:r w:rsidRPr="00C73BFE">
        <w:rPr>
          <w:rFonts w:ascii="Times New Roman" w:hAnsi="Times New Roman" w:cs="Times New Roman"/>
          <w:sz w:val="24"/>
          <w:szCs w:val="24"/>
        </w:rPr>
        <w:t>paracone</w:t>
      </w:r>
      <w:proofErr w:type="spellEnd"/>
      <w:r w:rsidRPr="00C73BFE">
        <w:rPr>
          <w:rFonts w:ascii="Times New Roman" w:hAnsi="Times New Roman" w:cs="Times New Roman"/>
          <w:sz w:val="24"/>
          <w:szCs w:val="24"/>
        </w:rPr>
        <w:t xml:space="preserve"> on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protoloph</w:t>
      </w:r>
      <w:proofErr w:type="spellEnd"/>
      <w:r w:rsidRPr="00C73BFE">
        <w:rPr>
          <w:rFonts w:ascii="Times New Roman" w:hAnsi="Times New Roman" w:cs="Times New Roman"/>
          <w:sz w:val="24"/>
          <w:szCs w:val="24"/>
        </w:rPr>
        <w:t>)</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Meets </w:t>
      </w:r>
      <w:proofErr w:type="spellStart"/>
      <w:r w:rsidRPr="00C73BFE">
        <w:rPr>
          <w:rFonts w:ascii="Times New Roman" w:hAnsi="Times New Roman" w:cs="Times New Roman"/>
          <w:sz w:val="24"/>
          <w:szCs w:val="24"/>
        </w:rPr>
        <w:t>preprotocrista</w:t>
      </w:r>
      <w:proofErr w:type="spellEnd"/>
      <w:r w:rsidRPr="00C73BFE">
        <w:rPr>
          <w:rFonts w:ascii="Times New Roman" w:hAnsi="Times New Roman" w:cs="Times New Roman"/>
          <w:sz w:val="24"/>
          <w:szCs w:val="24"/>
        </w:rPr>
        <w:t>; (</w:t>
      </w:r>
      <w:r w:rsidRPr="00C73BFE">
        <w:rPr>
          <w:rFonts w:ascii="Times New Roman" w:hAnsi="Times New Roman" w:cs="Times New Roman"/>
          <w:b/>
          <w:sz w:val="24"/>
          <w:szCs w:val="24"/>
        </w:rPr>
        <w:t>1</w:t>
      </w:r>
      <w:r w:rsidRPr="00C73BFE">
        <w:rPr>
          <w:rFonts w:ascii="Times New Roman" w:hAnsi="Times New Roman" w:cs="Times New Roman"/>
          <w:sz w:val="24"/>
          <w:szCs w:val="24"/>
        </w:rPr>
        <w:t>) Meets protocone.</w:t>
      </w:r>
    </w:p>
    <w:p w14:paraId="1A1116FD" w14:textId="77777777" w:rsidR="00A32A5E" w:rsidRPr="00C73BFE" w:rsidRDefault="00A32A5E" w:rsidP="00A32A5E">
      <w:pPr>
        <w:pStyle w:val="ListParagraph"/>
        <w:autoSpaceDE w:val="0"/>
        <w:autoSpaceDN w:val="0"/>
        <w:spacing w:after="0" w:line="240" w:lineRule="auto"/>
        <w:rPr>
          <w:rFonts w:ascii="Times New Roman" w:hAnsi="Times New Roman" w:cs="Times New Roman"/>
          <w:sz w:val="24"/>
          <w:szCs w:val="24"/>
        </w:rPr>
      </w:pPr>
    </w:p>
    <w:p w14:paraId="240F44EF" w14:textId="1310A8EB" w:rsidR="008B59E1" w:rsidRPr="00C73BFE" w:rsidRDefault="009868AE" w:rsidP="008B59E1">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8B59E1" w:rsidRPr="00C73BFE">
        <w:rPr>
          <w:rFonts w:ascii="Times New Roman" w:hAnsi="Times New Roman" w:cs="Times New Roman"/>
          <w:sz w:val="24"/>
          <w:szCs w:val="24"/>
        </w:rPr>
        <w:t xml:space="preserve">Buccal end of </w:t>
      </w:r>
      <w:proofErr w:type="spellStart"/>
      <w:r w:rsidR="008B59E1" w:rsidRPr="00C73BFE">
        <w:rPr>
          <w:rFonts w:ascii="Times New Roman" w:hAnsi="Times New Roman" w:cs="Times New Roman"/>
          <w:sz w:val="24"/>
          <w:szCs w:val="24"/>
        </w:rPr>
        <w:t>preprotocrista</w:t>
      </w:r>
      <w:proofErr w:type="spellEnd"/>
      <w:r w:rsidR="008B59E1" w:rsidRPr="00C73BFE">
        <w:rPr>
          <w:rFonts w:ascii="Times New Roman" w:hAnsi="Times New Roman" w:cs="Times New Roman"/>
          <w:sz w:val="24"/>
          <w:szCs w:val="24"/>
        </w:rPr>
        <w:t xml:space="preserve"> is flared anteriorly</w:t>
      </w:r>
      <w:r w:rsidR="00686F19" w:rsidRPr="00C73BFE">
        <w:rPr>
          <w:rFonts w:ascii="Times New Roman" w:hAnsi="Times New Roman" w:cs="Times New Roman"/>
          <w:sz w:val="24"/>
          <w:szCs w:val="24"/>
        </w:rPr>
        <w:t>/hypertrophied</w:t>
      </w:r>
      <w:r w:rsidR="008B59E1" w:rsidRPr="00C73BFE">
        <w:rPr>
          <w:rFonts w:ascii="Times New Roman" w:hAnsi="Times New Roman" w:cs="Times New Roman"/>
          <w:sz w:val="24"/>
          <w:szCs w:val="24"/>
        </w:rPr>
        <w:t xml:space="preserve"> on M1, forming ‘parastyle’ (ordered) (modified from</w:t>
      </w:r>
      <w:r w:rsidR="008B59E1"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8B59E1"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8B59E1" w:rsidRPr="00C73BFE">
        <w:rPr>
          <w:rFonts w:ascii="Times New Roman" w:hAnsi="Times New Roman" w:cs="Times New Roman"/>
          <w:sz w:val="24"/>
          <w:szCs w:val="24"/>
        </w:rPr>
        <w:fldChar w:fldCharType="end"/>
      </w:r>
      <w:r w:rsidR="008B59E1" w:rsidRPr="00C73BFE">
        <w:rPr>
          <w:rFonts w:ascii="Times New Roman" w:hAnsi="Times New Roman" w:cs="Times New Roman"/>
          <w:sz w:val="24"/>
          <w:szCs w:val="24"/>
        </w:rPr>
        <w:t>): (</w:t>
      </w:r>
      <w:r w:rsidR="008B59E1" w:rsidRPr="00C73BFE">
        <w:rPr>
          <w:rFonts w:ascii="Times New Roman" w:hAnsi="Times New Roman" w:cs="Times New Roman"/>
          <w:b/>
          <w:sz w:val="24"/>
          <w:szCs w:val="24"/>
        </w:rPr>
        <w:t>0</w:t>
      </w:r>
      <w:r w:rsidR="008B59E1" w:rsidRPr="00C73BFE">
        <w:rPr>
          <w:rFonts w:ascii="Times New Roman" w:hAnsi="Times New Roman" w:cs="Times New Roman"/>
          <w:sz w:val="24"/>
          <w:szCs w:val="24"/>
        </w:rPr>
        <w:t>) Absent; (</w:t>
      </w:r>
      <w:r w:rsidR="008B59E1" w:rsidRPr="00C73BFE">
        <w:rPr>
          <w:rFonts w:ascii="Times New Roman" w:hAnsi="Times New Roman" w:cs="Times New Roman"/>
          <w:b/>
          <w:sz w:val="24"/>
          <w:szCs w:val="24"/>
        </w:rPr>
        <w:t>1</w:t>
      </w:r>
      <w:r w:rsidR="008B59E1" w:rsidRPr="00C73BFE">
        <w:rPr>
          <w:rFonts w:ascii="Times New Roman" w:hAnsi="Times New Roman" w:cs="Times New Roman"/>
          <w:sz w:val="24"/>
          <w:szCs w:val="24"/>
        </w:rPr>
        <w:t>) Present, forming small cusp or raised shelf; (</w:t>
      </w:r>
      <w:r w:rsidR="008B59E1" w:rsidRPr="00C73BFE">
        <w:rPr>
          <w:rFonts w:ascii="Times New Roman" w:hAnsi="Times New Roman" w:cs="Times New Roman"/>
          <w:b/>
          <w:sz w:val="24"/>
          <w:szCs w:val="24"/>
        </w:rPr>
        <w:t>2</w:t>
      </w:r>
      <w:r w:rsidR="008B59E1" w:rsidRPr="00C73BFE">
        <w:rPr>
          <w:rFonts w:ascii="Times New Roman" w:hAnsi="Times New Roman" w:cs="Times New Roman"/>
          <w:sz w:val="24"/>
          <w:szCs w:val="24"/>
        </w:rPr>
        <w:t>) Present, forming large cusp.</w:t>
      </w:r>
    </w:p>
    <w:p w14:paraId="78D43992" w14:textId="77777777" w:rsidR="008B59E1" w:rsidRPr="00C73BFE" w:rsidRDefault="008B59E1" w:rsidP="008B59E1">
      <w:pPr>
        <w:pStyle w:val="ListParagraph"/>
        <w:rPr>
          <w:rFonts w:ascii="Times New Roman" w:hAnsi="Times New Roman" w:cs="Times New Roman"/>
          <w:sz w:val="24"/>
          <w:szCs w:val="24"/>
        </w:rPr>
      </w:pPr>
    </w:p>
    <w:p w14:paraId="2FBE5447" w14:textId="0BF4532F" w:rsidR="004427BB"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proofErr w:type="spellStart"/>
      <w:r w:rsidR="00AD2D46" w:rsidRPr="00C73BFE">
        <w:rPr>
          <w:rFonts w:ascii="Times New Roman" w:hAnsi="Times New Roman" w:cs="Times New Roman"/>
          <w:sz w:val="24"/>
          <w:szCs w:val="24"/>
        </w:rPr>
        <w:t>Paracone</w:t>
      </w:r>
      <w:proofErr w:type="spellEnd"/>
      <w:r w:rsidR="00AD2D46" w:rsidRPr="00C73BFE">
        <w:rPr>
          <w:rFonts w:ascii="Times New Roman" w:hAnsi="Times New Roman" w:cs="Times New Roman"/>
          <w:sz w:val="24"/>
          <w:szCs w:val="24"/>
        </w:rPr>
        <w:t xml:space="preserve"> linked to </w:t>
      </w:r>
      <w:proofErr w:type="spellStart"/>
      <w:r w:rsidR="00AD2D46" w:rsidRPr="00C73BFE">
        <w:rPr>
          <w:rFonts w:ascii="Times New Roman" w:hAnsi="Times New Roman" w:cs="Times New Roman"/>
          <w:sz w:val="24"/>
          <w:szCs w:val="24"/>
        </w:rPr>
        <w:t>st</w:t>
      </w:r>
      <w:r w:rsidR="00B816FF" w:rsidRPr="00C73BFE">
        <w:rPr>
          <w:rFonts w:ascii="Times New Roman" w:hAnsi="Times New Roman" w:cs="Times New Roman"/>
          <w:sz w:val="24"/>
          <w:szCs w:val="24"/>
        </w:rPr>
        <w:t>B</w:t>
      </w:r>
      <w:proofErr w:type="spellEnd"/>
      <w:r w:rsidR="00AD2D46" w:rsidRPr="00C73BFE">
        <w:rPr>
          <w:rFonts w:ascii="Times New Roman" w:hAnsi="Times New Roman" w:cs="Times New Roman"/>
          <w:sz w:val="24"/>
          <w:szCs w:val="24"/>
        </w:rPr>
        <w:t xml:space="preserve"> on </w:t>
      </w:r>
      <w:proofErr w:type="spellStart"/>
      <w:r w:rsidR="00AD2D46" w:rsidRPr="00C73BFE">
        <w:rPr>
          <w:rFonts w:ascii="Times New Roman" w:hAnsi="Times New Roman" w:cs="Times New Roman"/>
          <w:sz w:val="24"/>
          <w:szCs w:val="24"/>
        </w:rPr>
        <w:t>M1</w:t>
      </w:r>
      <w:proofErr w:type="spellEnd"/>
      <w:r w:rsidR="00AD2D46" w:rsidRPr="00C73BFE">
        <w:rPr>
          <w:rFonts w:ascii="Times New Roman" w:hAnsi="Times New Roman" w:cs="Times New Roman"/>
          <w:sz w:val="24"/>
          <w:szCs w:val="24"/>
        </w:rPr>
        <w:t xml:space="preserve"> (ordered) (modified from</w:t>
      </w:r>
      <w:r w:rsidR="00AD2D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AD2D46"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B816FF" w:rsidRPr="00C73BFE">
        <w:rPr>
          <w:rFonts w:ascii="Times New Roman" w:hAnsi="Times New Roman" w:cs="Times New Roman"/>
          <w:sz w:val="24"/>
          <w:szCs w:val="24"/>
        </w:rPr>
        <w:t xml:space="preserve">) </w:t>
      </w:r>
      <w:proofErr w:type="spellStart"/>
      <w:r w:rsidR="00B816FF" w:rsidRPr="00C73BFE">
        <w:rPr>
          <w:rFonts w:ascii="Times New Roman" w:hAnsi="Times New Roman" w:cs="Times New Roman"/>
          <w:sz w:val="24"/>
          <w:szCs w:val="24"/>
        </w:rPr>
        <w:t>Paracone</w:t>
      </w:r>
      <w:proofErr w:type="spellEnd"/>
      <w:r w:rsidR="00B816FF" w:rsidRPr="00C73BFE">
        <w:rPr>
          <w:rFonts w:ascii="Times New Roman" w:hAnsi="Times New Roman" w:cs="Times New Roman"/>
          <w:sz w:val="24"/>
          <w:szCs w:val="24"/>
        </w:rPr>
        <w:t xml:space="preserve"> linked to </w:t>
      </w:r>
      <w:proofErr w:type="spellStart"/>
      <w:r w:rsidR="00B816FF" w:rsidRPr="00C73BFE">
        <w:rPr>
          <w:rFonts w:ascii="Times New Roman" w:hAnsi="Times New Roman" w:cs="Times New Roman"/>
          <w:sz w:val="24"/>
          <w:szCs w:val="24"/>
        </w:rPr>
        <w:t>stB</w:t>
      </w:r>
      <w:proofErr w:type="spellEnd"/>
      <w:r w:rsidR="00AD2D46" w:rsidRPr="00C73BFE">
        <w:rPr>
          <w:rFonts w:ascii="Times New Roman" w:hAnsi="Times New Roman" w:cs="Times New Roman"/>
          <w:sz w:val="24"/>
          <w:szCs w:val="24"/>
        </w:rPr>
        <w:t xml:space="preserve"> anteriorly via </w:t>
      </w:r>
      <w:proofErr w:type="spellStart"/>
      <w:r w:rsidR="00AD2D46" w:rsidRPr="00C73BFE">
        <w:rPr>
          <w:rFonts w:ascii="Times New Roman" w:hAnsi="Times New Roman" w:cs="Times New Roman"/>
          <w:sz w:val="24"/>
          <w:szCs w:val="24"/>
        </w:rPr>
        <w:t>preparacrista</w:t>
      </w:r>
      <w:proofErr w:type="spellEnd"/>
      <w:r w:rsidR="00AD2D46" w:rsidRPr="00C73BFE">
        <w:rPr>
          <w:rFonts w:ascii="Times New Roman" w:hAnsi="Times New Roman" w:cs="Times New Roman"/>
          <w:sz w:val="24"/>
          <w:szCs w:val="24"/>
        </w:rPr>
        <w:t xml:space="preserve">/anteriorly displaced </w:t>
      </w:r>
      <w:r w:rsidR="00B816FF" w:rsidRPr="00C73BFE">
        <w:rPr>
          <w:rFonts w:ascii="Times New Roman" w:hAnsi="Times New Roman" w:cs="Times New Roman"/>
          <w:sz w:val="24"/>
          <w:szCs w:val="24"/>
          <w:lang w:val="en-US"/>
        </w:rPr>
        <w:t>lingual-stB</w:t>
      </w:r>
      <w:r w:rsidR="00AD2D46" w:rsidRPr="00C73BFE">
        <w:rPr>
          <w:rFonts w:ascii="Times New Roman" w:hAnsi="Times New Roman" w:cs="Times New Roman"/>
          <w:sz w:val="24"/>
          <w:szCs w:val="24"/>
          <w:lang w:val="en-US"/>
        </w:rPr>
        <w:t>-crista</w:t>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1</w:t>
      </w:r>
      <w:r w:rsidR="00B816FF" w:rsidRPr="00C73BFE">
        <w:rPr>
          <w:rFonts w:ascii="Times New Roman" w:hAnsi="Times New Roman" w:cs="Times New Roman"/>
          <w:sz w:val="24"/>
          <w:szCs w:val="24"/>
        </w:rPr>
        <w:t xml:space="preserve">) </w:t>
      </w:r>
      <w:proofErr w:type="spellStart"/>
      <w:r w:rsidR="00B816FF" w:rsidRPr="00C73BFE">
        <w:rPr>
          <w:rFonts w:ascii="Times New Roman" w:hAnsi="Times New Roman" w:cs="Times New Roman"/>
          <w:sz w:val="24"/>
          <w:szCs w:val="24"/>
        </w:rPr>
        <w:t>Paracone</w:t>
      </w:r>
      <w:proofErr w:type="spellEnd"/>
      <w:r w:rsidR="00B816FF" w:rsidRPr="00C73BFE">
        <w:rPr>
          <w:rFonts w:ascii="Times New Roman" w:hAnsi="Times New Roman" w:cs="Times New Roman"/>
          <w:sz w:val="24"/>
          <w:szCs w:val="24"/>
        </w:rPr>
        <w:t xml:space="preserve"> linked to </w:t>
      </w:r>
      <w:proofErr w:type="spellStart"/>
      <w:r w:rsidR="00B816FF" w:rsidRPr="00C73BFE">
        <w:rPr>
          <w:rFonts w:ascii="Times New Roman" w:hAnsi="Times New Roman" w:cs="Times New Roman"/>
          <w:sz w:val="24"/>
          <w:szCs w:val="24"/>
        </w:rPr>
        <w:t>stB</w:t>
      </w:r>
      <w:proofErr w:type="spellEnd"/>
      <w:r w:rsidR="00AD2D46" w:rsidRPr="00C73BFE">
        <w:rPr>
          <w:rFonts w:ascii="Times New Roman" w:hAnsi="Times New Roman" w:cs="Times New Roman"/>
          <w:sz w:val="24"/>
          <w:szCs w:val="24"/>
        </w:rPr>
        <w:t xml:space="preserve"> </w:t>
      </w:r>
      <w:proofErr w:type="spellStart"/>
      <w:r w:rsidR="00AD2D46" w:rsidRPr="00C73BFE">
        <w:rPr>
          <w:rFonts w:ascii="Times New Roman" w:hAnsi="Times New Roman" w:cs="Times New Roman"/>
          <w:sz w:val="24"/>
          <w:szCs w:val="24"/>
        </w:rPr>
        <w:t>posterobuccally</w:t>
      </w:r>
      <w:proofErr w:type="spellEnd"/>
      <w:r w:rsidR="00AD2D46" w:rsidRPr="00C73BFE">
        <w:rPr>
          <w:rFonts w:ascii="Times New Roman" w:hAnsi="Times New Roman" w:cs="Times New Roman"/>
          <w:sz w:val="24"/>
          <w:szCs w:val="24"/>
        </w:rPr>
        <w:t xml:space="preserve"> via </w:t>
      </w:r>
      <w:proofErr w:type="spellStart"/>
      <w:r w:rsidR="00AD2D46" w:rsidRPr="00C73BFE">
        <w:rPr>
          <w:rFonts w:ascii="Times New Roman" w:hAnsi="Times New Roman" w:cs="Times New Roman"/>
          <w:sz w:val="24"/>
          <w:szCs w:val="24"/>
        </w:rPr>
        <w:t>postparacrista</w:t>
      </w:r>
      <w:proofErr w:type="spellEnd"/>
      <w:r w:rsidR="00AD2D46" w:rsidRPr="00C73BFE">
        <w:rPr>
          <w:rFonts w:ascii="Times New Roman" w:hAnsi="Times New Roman" w:cs="Times New Roman"/>
          <w:sz w:val="24"/>
          <w:szCs w:val="24"/>
        </w:rPr>
        <w:t xml:space="preserve">/posteriorly displaced </w:t>
      </w:r>
      <w:r w:rsidR="00B816FF" w:rsidRPr="00C73BFE">
        <w:rPr>
          <w:rFonts w:ascii="Times New Roman" w:hAnsi="Times New Roman" w:cs="Times New Roman"/>
          <w:sz w:val="24"/>
          <w:szCs w:val="24"/>
          <w:lang w:val="en-US"/>
        </w:rPr>
        <w:t>lingual-stB</w:t>
      </w:r>
      <w:r w:rsidR="00AD2D46" w:rsidRPr="00C73BFE">
        <w:rPr>
          <w:rFonts w:ascii="Times New Roman" w:hAnsi="Times New Roman" w:cs="Times New Roman"/>
          <w:sz w:val="24"/>
          <w:szCs w:val="24"/>
          <w:lang w:val="en-US"/>
        </w:rPr>
        <w:t>-crista</w:t>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2</w:t>
      </w:r>
      <w:r w:rsidR="00B816FF" w:rsidRPr="00C73BFE">
        <w:rPr>
          <w:rFonts w:ascii="Times New Roman" w:hAnsi="Times New Roman" w:cs="Times New Roman"/>
          <w:sz w:val="24"/>
          <w:szCs w:val="24"/>
        </w:rPr>
        <w:t xml:space="preserve">) </w:t>
      </w:r>
      <w:proofErr w:type="spellStart"/>
      <w:r w:rsidR="00B816FF" w:rsidRPr="00C73BFE">
        <w:rPr>
          <w:rFonts w:ascii="Times New Roman" w:hAnsi="Times New Roman" w:cs="Times New Roman"/>
          <w:sz w:val="24"/>
          <w:szCs w:val="24"/>
        </w:rPr>
        <w:t>stB</w:t>
      </w:r>
      <w:proofErr w:type="spellEnd"/>
      <w:r w:rsidR="00AD2D46" w:rsidRPr="00C73BFE">
        <w:rPr>
          <w:rFonts w:ascii="Times New Roman" w:hAnsi="Times New Roman" w:cs="Times New Roman"/>
          <w:sz w:val="24"/>
          <w:szCs w:val="24"/>
        </w:rPr>
        <w:t xml:space="preserve"> is reduced to a prominent crista descending </w:t>
      </w:r>
      <w:proofErr w:type="spellStart"/>
      <w:r w:rsidR="00AD2D46" w:rsidRPr="00C73BFE">
        <w:rPr>
          <w:rFonts w:ascii="Times New Roman" w:hAnsi="Times New Roman" w:cs="Times New Roman"/>
          <w:sz w:val="24"/>
          <w:szCs w:val="24"/>
        </w:rPr>
        <w:t>posterobuccally</w:t>
      </w:r>
      <w:proofErr w:type="spellEnd"/>
      <w:r w:rsidR="00AD2D46" w:rsidRPr="00C73BFE">
        <w:rPr>
          <w:rFonts w:ascii="Times New Roman" w:hAnsi="Times New Roman" w:cs="Times New Roman"/>
          <w:sz w:val="24"/>
          <w:szCs w:val="24"/>
        </w:rPr>
        <w:t xml:space="preserve"> / posteriorly from paracone; (</w:t>
      </w:r>
      <w:r w:rsidR="00AD2D46" w:rsidRPr="00C73BFE">
        <w:rPr>
          <w:rFonts w:ascii="Times New Roman" w:hAnsi="Times New Roman" w:cs="Times New Roman"/>
          <w:b/>
          <w:sz w:val="24"/>
          <w:szCs w:val="24"/>
        </w:rPr>
        <w:t>3</w:t>
      </w:r>
      <w:r w:rsidR="00AD2D46" w:rsidRPr="00C73BFE">
        <w:rPr>
          <w:rFonts w:ascii="Times New Roman" w:hAnsi="Times New Roman" w:cs="Times New Roman"/>
          <w:sz w:val="24"/>
          <w:szCs w:val="24"/>
        </w:rPr>
        <w:t xml:space="preserve">) Crista descending </w:t>
      </w:r>
      <w:proofErr w:type="spellStart"/>
      <w:r w:rsidR="00AD2D46" w:rsidRPr="00C73BFE">
        <w:rPr>
          <w:rFonts w:ascii="Times New Roman" w:hAnsi="Times New Roman" w:cs="Times New Roman"/>
          <w:sz w:val="24"/>
          <w:szCs w:val="24"/>
        </w:rPr>
        <w:t>posterobuccally</w:t>
      </w:r>
      <w:proofErr w:type="spellEnd"/>
      <w:r w:rsidR="00AD2D46" w:rsidRPr="00C73BFE">
        <w:rPr>
          <w:rFonts w:ascii="Times New Roman" w:hAnsi="Times New Roman" w:cs="Times New Roman"/>
          <w:sz w:val="24"/>
          <w:szCs w:val="24"/>
        </w:rPr>
        <w:t xml:space="preserve"> / posteriorly from paracone weak/absent. </w:t>
      </w:r>
    </w:p>
    <w:p w14:paraId="1B2B3B7A" w14:textId="77777777" w:rsidR="004427BB" w:rsidRPr="00C73BFE" w:rsidRDefault="004427BB" w:rsidP="004427BB">
      <w:pPr>
        <w:pStyle w:val="ListParagraph"/>
        <w:rPr>
          <w:rFonts w:ascii="Times New Roman" w:hAnsi="Times New Roman" w:cs="Times New Roman"/>
          <w:sz w:val="24"/>
          <w:szCs w:val="24"/>
          <w:lang w:val="en-US"/>
        </w:rPr>
      </w:pPr>
    </w:p>
    <w:p w14:paraId="65F14BAD" w14:textId="33B3FE30" w:rsidR="00AD2D46" w:rsidRPr="00C73BFE" w:rsidRDefault="00B816FF" w:rsidP="004427BB">
      <w:pPr>
        <w:pStyle w:val="ListParagraph"/>
        <w:rPr>
          <w:rFonts w:ascii="Times New Roman" w:hAnsi="Times New Roman" w:cs="Times New Roman"/>
          <w:sz w:val="24"/>
          <w:szCs w:val="24"/>
        </w:rPr>
      </w:pPr>
      <w:r w:rsidRPr="00C73BFE">
        <w:rPr>
          <w:rFonts w:ascii="Times New Roman" w:hAnsi="Times New Roman" w:cs="Times New Roman"/>
          <w:sz w:val="24"/>
          <w:szCs w:val="24"/>
          <w:lang w:val="en-US"/>
        </w:rPr>
        <w:t>lingual-stB</w:t>
      </w:r>
      <w:r w:rsidR="00AD2D46" w:rsidRPr="00C73BFE">
        <w:rPr>
          <w:rFonts w:ascii="Times New Roman" w:hAnsi="Times New Roman" w:cs="Times New Roman"/>
          <w:sz w:val="24"/>
          <w:szCs w:val="24"/>
          <w:lang w:val="en-US"/>
        </w:rPr>
        <w:t>-crista</w:t>
      </w:r>
      <w:r w:rsidR="00AD2D46" w:rsidRPr="00C73BFE">
        <w:rPr>
          <w:rFonts w:ascii="Times New Roman" w:hAnsi="Times New Roman" w:cs="Times New Roman"/>
          <w:sz w:val="24"/>
          <w:szCs w:val="24"/>
        </w:rPr>
        <w:t xml:space="preserve"> refers to the </w:t>
      </w:r>
      <w:proofErr w:type="spellStart"/>
      <w:r w:rsidR="00AD2D46" w:rsidRPr="00C73BFE">
        <w:rPr>
          <w:rFonts w:ascii="Times New Roman" w:hAnsi="Times New Roman" w:cs="Times New Roman"/>
          <w:sz w:val="24"/>
          <w:szCs w:val="24"/>
        </w:rPr>
        <w:t>neomorphic</w:t>
      </w:r>
      <w:proofErr w:type="spellEnd"/>
      <w:r w:rsidR="00AD2D46" w:rsidRPr="00C73BFE">
        <w:rPr>
          <w:rFonts w:ascii="Times New Roman" w:hAnsi="Times New Roman" w:cs="Times New Roman"/>
          <w:sz w:val="24"/>
          <w:szCs w:val="24"/>
        </w:rPr>
        <w:t xml:space="preserve"> crest that descends </w:t>
      </w:r>
      <w:proofErr w:type="spellStart"/>
      <w:r w:rsidR="00AD2D46" w:rsidRPr="00C73BFE">
        <w:rPr>
          <w:rFonts w:ascii="Times New Roman" w:hAnsi="Times New Roman" w:cs="Times New Roman"/>
          <w:sz w:val="24"/>
          <w:szCs w:val="24"/>
        </w:rPr>
        <w:t>lingually</w:t>
      </w:r>
      <w:proofErr w:type="spellEnd"/>
      <w:r w:rsidR="00AD2D46" w:rsidRPr="00C73BFE">
        <w:rPr>
          <w:rFonts w:ascii="Times New Roman" w:hAnsi="Times New Roman" w:cs="Times New Roman"/>
          <w:sz w:val="24"/>
          <w:szCs w:val="24"/>
        </w:rPr>
        <w:t xml:space="preserve"> from the apex of stylar cusp</w:t>
      </w:r>
      <w:r w:rsidRPr="00C73BFE">
        <w:rPr>
          <w:rFonts w:ascii="Times New Roman" w:hAnsi="Times New Roman" w:cs="Times New Roman"/>
          <w:sz w:val="24"/>
          <w:szCs w:val="24"/>
        </w:rPr>
        <w:t xml:space="preserve"> B</w:t>
      </w:r>
      <w:r w:rsidR="00AD2D46" w:rsidRPr="00C73BFE">
        <w:rPr>
          <w:rFonts w:ascii="Times New Roman" w:hAnsi="Times New Roman" w:cs="Times New Roman"/>
          <w:sz w:val="24"/>
          <w:szCs w:val="24"/>
        </w:rPr>
        <w:t xml:space="preserve">. In some vombatiforms, it is not definitively clear whether the crista that links between the </w:t>
      </w:r>
      <w:proofErr w:type="spellStart"/>
      <w:r w:rsidR="00AD2D46" w:rsidRPr="00C73BFE">
        <w:rPr>
          <w:rFonts w:ascii="Times New Roman" w:hAnsi="Times New Roman" w:cs="Times New Roman"/>
          <w:sz w:val="24"/>
          <w:szCs w:val="24"/>
        </w:rPr>
        <w:t>paracone</w:t>
      </w:r>
      <w:proofErr w:type="spellEnd"/>
      <w:r w:rsidR="00AD2D46" w:rsidRPr="00C73BFE">
        <w:rPr>
          <w:rFonts w:ascii="Times New Roman" w:hAnsi="Times New Roman" w:cs="Times New Roman"/>
          <w:sz w:val="24"/>
          <w:szCs w:val="24"/>
        </w:rPr>
        <w:t xml:space="preserve"> and </w:t>
      </w:r>
      <w:proofErr w:type="spellStart"/>
      <w:r w:rsidR="00AD2D46" w:rsidRPr="00C73BFE">
        <w:rPr>
          <w:rFonts w:ascii="Times New Roman" w:hAnsi="Times New Roman" w:cs="Times New Roman"/>
          <w:sz w:val="24"/>
          <w:szCs w:val="24"/>
        </w:rPr>
        <w:t>st</w:t>
      </w:r>
      <w:r w:rsidRPr="00C73BFE">
        <w:rPr>
          <w:rFonts w:ascii="Times New Roman" w:hAnsi="Times New Roman" w:cs="Times New Roman"/>
          <w:sz w:val="24"/>
          <w:szCs w:val="24"/>
        </w:rPr>
        <w:t>B</w:t>
      </w:r>
      <w:proofErr w:type="spellEnd"/>
      <w:r w:rsidR="00AD2D46" w:rsidRPr="00C73BFE">
        <w:rPr>
          <w:rFonts w:ascii="Times New Roman" w:hAnsi="Times New Roman" w:cs="Times New Roman"/>
          <w:sz w:val="24"/>
          <w:szCs w:val="24"/>
        </w:rPr>
        <w:t xml:space="preserve"> is derived solely from the </w:t>
      </w:r>
      <w:r w:rsidRPr="00C73BFE">
        <w:rPr>
          <w:rFonts w:ascii="Times New Roman" w:hAnsi="Times New Roman" w:cs="Times New Roman"/>
          <w:sz w:val="24"/>
          <w:szCs w:val="24"/>
          <w:lang w:val="en-US"/>
        </w:rPr>
        <w:t>lingual-stB</w:t>
      </w:r>
      <w:r w:rsidR="00AD2D46" w:rsidRPr="00C73BFE">
        <w:rPr>
          <w:rFonts w:ascii="Times New Roman" w:hAnsi="Times New Roman" w:cs="Times New Roman"/>
          <w:sz w:val="24"/>
          <w:szCs w:val="24"/>
          <w:lang w:val="en-US"/>
        </w:rPr>
        <w:t>-crista</w:t>
      </w:r>
      <w:r w:rsidR="00AD2D46" w:rsidRPr="00C73BFE">
        <w:rPr>
          <w:rFonts w:ascii="Times New Roman" w:hAnsi="Times New Roman" w:cs="Times New Roman"/>
          <w:sz w:val="24"/>
          <w:szCs w:val="24"/>
        </w:rPr>
        <w:t xml:space="preserve">, or whether this has merged with either the </w:t>
      </w:r>
      <w:proofErr w:type="spellStart"/>
      <w:r w:rsidR="00AD2D46" w:rsidRPr="00C73BFE">
        <w:rPr>
          <w:rFonts w:ascii="Times New Roman" w:hAnsi="Times New Roman" w:cs="Times New Roman"/>
          <w:sz w:val="24"/>
          <w:szCs w:val="24"/>
        </w:rPr>
        <w:t>preparacrista</w:t>
      </w:r>
      <w:proofErr w:type="spellEnd"/>
      <w:r w:rsidR="00AD2D46" w:rsidRPr="00C73BFE">
        <w:rPr>
          <w:rFonts w:ascii="Times New Roman" w:hAnsi="Times New Roman" w:cs="Times New Roman"/>
          <w:sz w:val="24"/>
          <w:szCs w:val="24"/>
        </w:rPr>
        <w:t xml:space="preserve"> (e.g. species of </w:t>
      </w:r>
      <w:proofErr w:type="spellStart"/>
      <w:r w:rsidR="00AD2D46" w:rsidRPr="00C73BFE">
        <w:rPr>
          <w:rFonts w:ascii="Times New Roman" w:hAnsi="Times New Roman" w:cs="Times New Roman"/>
          <w:i/>
          <w:sz w:val="24"/>
          <w:szCs w:val="24"/>
        </w:rPr>
        <w:t>Muramura</w:t>
      </w:r>
      <w:proofErr w:type="spellEnd"/>
      <w:r w:rsidR="00AD2D46" w:rsidRPr="00C73BFE">
        <w:rPr>
          <w:rFonts w:ascii="Times New Roman" w:hAnsi="Times New Roman" w:cs="Times New Roman"/>
          <w:sz w:val="24"/>
          <w:szCs w:val="24"/>
        </w:rPr>
        <w:t xml:space="preserve">) or </w:t>
      </w:r>
      <w:proofErr w:type="spellStart"/>
      <w:r w:rsidR="00AD2D46" w:rsidRPr="00C73BFE">
        <w:rPr>
          <w:rFonts w:ascii="Times New Roman" w:hAnsi="Times New Roman" w:cs="Times New Roman"/>
          <w:sz w:val="24"/>
          <w:szCs w:val="24"/>
        </w:rPr>
        <w:t>postparacrista</w:t>
      </w:r>
      <w:proofErr w:type="spellEnd"/>
      <w:r w:rsidR="00AD2D46" w:rsidRPr="00C73BFE">
        <w:rPr>
          <w:rFonts w:ascii="Times New Roman" w:hAnsi="Times New Roman" w:cs="Times New Roman"/>
          <w:sz w:val="24"/>
          <w:szCs w:val="24"/>
        </w:rPr>
        <w:t xml:space="preserve"> (e.g. species of </w:t>
      </w:r>
      <w:proofErr w:type="spellStart"/>
      <w:r w:rsidR="00AD2D46" w:rsidRPr="00C73BFE">
        <w:rPr>
          <w:rFonts w:ascii="Times New Roman" w:hAnsi="Times New Roman" w:cs="Times New Roman"/>
          <w:i/>
          <w:sz w:val="24"/>
          <w:szCs w:val="24"/>
        </w:rPr>
        <w:t>Namilamadeta</w:t>
      </w:r>
      <w:proofErr w:type="spellEnd"/>
      <w:r w:rsidR="00AD2D46" w:rsidRPr="00C73BFE">
        <w:rPr>
          <w:rFonts w:ascii="Times New Roman" w:hAnsi="Times New Roman" w:cs="Times New Roman"/>
          <w:sz w:val="24"/>
          <w:szCs w:val="24"/>
        </w:rPr>
        <w:t xml:space="preserve">, </w:t>
      </w:r>
      <w:proofErr w:type="spellStart"/>
      <w:r w:rsidR="00AD2D46" w:rsidRPr="00C73BFE">
        <w:rPr>
          <w:rFonts w:ascii="Times New Roman" w:hAnsi="Times New Roman" w:cs="Times New Roman"/>
          <w:i/>
          <w:sz w:val="24"/>
          <w:szCs w:val="24"/>
        </w:rPr>
        <w:t>Mukupirna</w:t>
      </w:r>
      <w:proofErr w:type="spellEnd"/>
      <w:r w:rsidR="00AD2D46" w:rsidRPr="00C73BFE">
        <w:rPr>
          <w:rFonts w:ascii="Times New Roman" w:hAnsi="Times New Roman" w:cs="Times New Roman"/>
          <w:sz w:val="24"/>
          <w:szCs w:val="24"/>
        </w:rPr>
        <w:t xml:space="preserve">, </w:t>
      </w:r>
      <w:proofErr w:type="spellStart"/>
      <w:r w:rsidR="00AD2D46" w:rsidRPr="00C73BFE">
        <w:rPr>
          <w:rFonts w:ascii="Times New Roman" w:hAnsi="Times New Roman" w:cs="Times New Roman"/>
          <w:sz w:val="24"/>
          <w:szCs w:val="24"/>
        </w:rPr>
        <w:t>vombatids</w:t>
      </w:r>
      <w:proofErr w:type="spellEnd"/>
      <w:r w:rsidR="00AD2D46" w:rsidRPr="00C73BFE">
        <w:rPr>
          <w:rFonts w:ascii="Times New Roman" w:hAnsi="Times New Roman" w:cs="Times New Roman"/>
          <w:sz w:val="24"/>
          <w:szCs w:val="24"/>
        </w:rPr>
        <w:t xml:space="preserve">, </w:t>
      </w:r>
      <w:proofErr w:type="spellStart"/>
      <w:r w:rsidR="00AD2D46" w:rsidRPr="00C73BFE">
        <w:rPr>
          <w:rFonts w:ascii="Times New Roman" w:hAnsi="Times New Roman" w:cs="Times New Roman"/>
          <w:sz w:val="24"/>
          <w:szCs w:val="24"/>
        </w:rPr>
        <w:t>phascolarctids</w:t>
      </w:r>
      <w:proofErr w:type="spellEnd"/>
      <w:r w:rsidR="00AD2D46" w:rsidRPr="00C73BFE">
        <w:rPr>
          <w:rFonts w:ascii="Times New Roman" w:hAnsi="Times New Roman" w:cs="Times New Roman"/>
          <w:sz w:val="24"/>
          <w:szCs w:val="24"/>
        </w:rPr>
        <w:t xml:space="preserve">, and putatively </w:t>
      </w:r>
      <w:proofErr w:type="spellStart"/>
      <w:r w:rsidR="00AD2D46" w:rsidRPr="00C73BFE">
        <w:rPr>
          <w:rFonts w:ascii="Times New Roman" w:hAnsi="Times New Roman" w:cs="Times New Roman"/>
          <w:sz w:val="24"/>
          <w:szCs w:val="24"/>
        </w:rPr>
        <w:t>diprotodontoids</w:t>
      </w:r>
      <w:proofErr w:type="spellEnd"/>
      <w:r w:rsidR="00AD2D46" w:rsidRPr="00C73BFE">
        <w:rPr>
          <w:rFonts w:ascii="Times New Roman" w:hAnsi="Times New Roman" w:cs="Times New Roman"/>
          <w:sz w:val="24"/>
          <w:szCs w:val="24"/>
        </w:rPr>
        <w:t xml:space="preserve">). </w:t>
      </w:r>
    </w:p>
    <w:p w14:paraId="74F110A0" w14:textId="77777777" w:rsidR="00AD2D46" w:rsidRPr="00C73BFE" w:rsidRDefault="00AD2D46" w:rsidP="00AD2D46">
      <w:pPr>
        <w:pStyle w:val="ListParagraph"/>
        <w:rPr>
          <w:rFonts w:ascii="Times New Roman" w:hAnsi="Times New Roman" w:cs="Times New Roman"/>
          <w:sz w:val="24"/>
          <w:szCs w:val="24"/>
        </w:rPr>
      </w:pPr>
    </w:p>
    <w:p w14:paraId="5F17AFBA" w14:textId="6FCD80E4" w:rsidR="00AD2D46" w:rsidRPr="00C73BFE" w:rsidRDefault="00AD2D46" w:rsidP="00AD2D46">
      <w:pPr>
        <w:pStyle w:val="ListParagraph"/>
        <w:rPr>
          <w:rFonts w:ascii="Times New Roman" w:hAnsi="Times New Roman" w:cs="Times New Roman"/>
          <w:sz w:val="24"/>
          <w:szCs w:val="24"/>
        </w:rPr>
      </w:pPr>
      <w:r w:rsidRPr="00C73BFE">
        <w:rPr>
          <w:rFonts w:ascii="Times New Roman" w:hAnsi="Times New Roman" w:cs="Times New Roman"/>
          <w:sz w:val="24"/>
          <w:szCs w:val="24"/>
        </w:rPr>
        <w:t xml:space="preserve">On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sz w:val="24"/>
          <w:szCs w:val="24"/>
        </w:rPr>
        <w:t xml:space="preserve"> in </w:t>
      </w:r>
      <w:proofErr w:type="spellStart"/>
      <w:r w:rsidRPr="00C73BFE">
        <w:rPr>
          <w:rFonts w:ascii="Times New Roman" w:hAnsi="Times New Roman" w:cs="Times New Roman"/>
          <w:i/>
          <w:sz w:val="24"/>
          <w:szCs w:val="24"/>
        </w:rPr>
        <w:t>Raemeotherium</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yatkolai</w:t>
      </w:r>
      <w:proofErr w:type="spellEnd"/>
      <w:r w:rsidRPr="00C73BFE">
        <w:rPr>
          <w:rFonts w:ascii="Times New Roman" w:hAnsi="Times New Roman" w:cs="Times New Roman"/>
          <w:i/>
          <w:sz w:val="24"/>
          <w:szCs w:val="24"/>
        </w:rPr>
        <w:t xml:space="preserve"> </w:t>
      </w:r>
      <w:r w:rsidR="004427BB" w:rsidRPr="00C73BFE">
        <w:rPr>
          <w:rFonts w:ascii="Times New Roman" w:hAnsi="Times New Roman" w:cs="Times New Roman"/>
          <w:sz w:val="24"/>
          <w:szCs w:val="24"/>
        </w:rPr>
        <w:t>(</w:t>
      </w:r>
      <w:proofErr w:type="spellStart"/>
      <w:r w:rsidR="004427BB" w:rsidRPr="00C73BFE">
        <w:rPr>
          <w:rFonts w:ascii="Times New Roman" w:hAnsi="Times New Roman" w:cs="Times New Roman"/>
          <w:sz w:val="24"/>
          <w:szCs w:val="24"/>
        </w:rPr>
        <w:t>Pinpa</w:t>
      </w:r>
      <w:proofErr w:type="spellEnd"/>
      <w:r w:rsidR="004427BB" w:rsidRPr="00C73BFE">
        <w:rPr>
          <w:rFonts w:ascii="Times New Roman" w:hAnsi="Times New Roman" w:cs="Times New Roman"/>
          <w:sz w:val="24"/>
          <w:szCs w:val="24"/>
        </w:rPr>
        <w:t xml:space="preserve"> LF: SAMA P</w:t>
      </w:r>
      <w:r w:rsidRPr="00C73BFE">
        <w:rPr>
          <w:rFonts w:ascii="Times New Roman" w:hAnsi="Times New Roman" w:cs="Times New Roman"/>
          <w:sz w:val="24"/>
          <w:szCs w:val="24"/>
        </w:rPr>
        <w:t xml:space="preserve">43060, partial left and right maxillae), the </w:t>
      </w:r>
      <w:proofErr w:type="spellStart"/>
      <w:r w:rsidRPr="00C73BFE">
        <w:rPr>
          <w:rFonts w:ascii="Times New Roman" w:hAnsi="Times New Roman" w:cs="Times New Roman"/>
          <w:sz w:val="24"/>
          <w:szCs w:val="24"/>
        </w:rPr>
        <w:t>paracone</w:t>
      </w:r>
      <w:proofErr w:type="spellEnd"/>
      <w:r w:rsidRPr="00C73BFE">
        <w:rPr>
          <w:rFonts w:ascii="Times New Roman" w:hAnsi="Times New Roman" w:cs="Times New Roman"/>
          <w:sz w:val="24"/>
          <w:szCs w:val="24"/>
        </w:rPr>
        <w:t xml:space="preserve"> is linked </w:t>
      </w:r>
      <w:proofErr w:type="spellStart"/>
      <w:r w:rsidRPr="00C73BFE">
        <w:rPr>
          <w:rFonts w:ascii="Times New Roman" w:hAnsi="Times New Roman" w:cs="Times New Roman"/>
          <w:sz w:val="24"/>
          <w:szCs w:val="24"/>
        </w:rPr>
        <w:t>posterobuccally</w:t>
      </w:r>
      <w:proofErr w:type="spellEnd"/>
      <w:r w:rsidRPr="00C73BFE">
        <w:rPr>
          <w:rFonts w:ascii="Times New Roman" w:hAnsi="Times New Roman" w:cs="Times New Roman"/>
          <w:sz w:val="24"/>
          <w:szCs w:val="24"/>
        </w:rPr>
        <w:t xml:space="preserve"> to a cuspate st</w:t>
      </w:r>
      <w:r w:rsidR="00B816FF" w:rsidRPr="00C73BFE">
        <w:rPr>
          <w:rFonts w:ascii="Times New Roman" w:hAnsi="Times New Roman" w:cs="Times New Roman"/>
          <w:sz w:val="24"/>
          <w:szCs w:val="24"/>
        </w:rPr>
        <w:t>ructure in the stylar cusp B</w:t>
      </w:r>
      <w:r w:rsidRPr="00C73BFE">
        <w:rPr>
          <w:rFonts w:ascii="Times New Roman" w:hAnsi="Times New Roman" w:cs="Times New Roman"/>
          <w:sz w:val="24"/>
          <w:szCs w:val="24"/>
        </w:rPr>
        <w:t xml:space="preserve"> position, from which, a crista continues posteriorly to the bottom of the transverse valley. On M2–M4, a curvilinear crista descends posteriorly from the paracone to the bottom of the transverse valley, but with is no discernible cusp in the stylar cusp </w:t>
      </w:r>
      <w:r w:rsidR="00B816FF" w:rsidRPr="00C73BFE">
        <w:rPr>
          <w:rFonts w:ascii="Times New Roman" w:hAnsi="Times New Roman" w:cs="Times New Roman"/>
          <w:sz w:val="24"/>
          <w:szCs w:val="24"/>
        </w:rPr>
        <w:t>B</w:t>
      </w:r>
      <w:r w:rsidRPr="00C73BFE">
        <w:rPr>
          <w:rFonts w:ascii="Times New Roman" w:hAnsi="Times New Roman" w:cs="Times New Roman"/>
          <w:sz w:val="24"/>
          <w:szCs w:val="24"/>
        </w:rPr>
        <w:t xml:space="preserve"> position. This arrangement of structures in </w:t>
      </w:r>
      <w:r w:rsidRPr="00C73BFE">
        <w:rPr>
          <w:rFonts w:ascii="Times New Roman" w:hAnsi="Times New Roman" w:cs="Times New Roman"/>
          <w:i/>
          <w:sz w:val="24"/>
          <w:szCs w:val="24"/>
        </w:rPr>
        <w:t xml:space="preserve">R. </w:t>
      </w:r>
      <w:proofErr w:type="spellStart"/>
      <w:r w:rsidRPr="00C73BFE">
        <w:rPr>
          <w:rFonts w:ascii="Times New Roman" w:hAnsi="Times New Roman" w:cs="Times New Roman"/>
          <w:i/>
          <w:sz w:val="24"/>
          <w:szCs w:val="24"/>
        </w:rPr>
        <w:t>yatkolai</w:t>
      </w:r>
      <w:proofErr w:type="spellEnd"/>
      <w:r w:rsidRPr="00C73BFE">
        <w:rPr>
          <w:rFonts w:ascii="Times New Roman" w:hAnsi="Times New Roman" w:cs="Times New Roman"/>
          <w:sz w:val="24"/>
          <w:szCs w:val="24"/>
        </w:rPr>
        <w:t xml:space="preserve"> is mirrored in </w:t>
      </w:r>
      <w:proofErr w:type="spellStart"/>
      <w:r w:rsidRPr="00C73BFE">
        <w:rPr>
          <w:rFonts w:ascii="Times New Roman" w:hAnsi="Times New Roman" w:cs="Times New Roman"/>
          <w:i/>
          <w:sz w:val="24"/>
          <w:szCs w:val="24"/>
        </w:rPr>
        <w:t>Namilamadeta</w:t>
      </w:r>
      <w:proofErr w:type="spellEnd"/>
      <w:r w:rsidRPr="00C73BFE">
        <w:rPr>
          <w:rFonts w:ascii="Times New Roman" w:hAnsi="Times New Roman" w:cs="Times New Roman"/>
          <w:sz w:val="24"/>
          <w:szCs w:val="24"/>
        </w:rPr>
        <w:t xml:space="preserve"> spp., </w:t>
      </w:r>
      <w:proofErr w:type="spellStart"/>
      <w:r w:rsidRPr="00C73BFE">
        <w:rPr>
          <w:rFonts w:ascii="Times New Roman" w:hAnsi="Times New Roman" w:cs="Times New Roman"/>
          <w:i/>
          <w:sz w:val="24"/>
          <w:szCs w:val="24"/>
        </w:rPr>
        <w:t>Mukupirna</w:t>
      </w:r>
      <w:proofErr w:type="spellEnd"/>
      <w:r w:rsidRPr="00C73BFE">
        <w:rPr>
          <w:rFonts w:ascii="Times New Roman" w:hAnsi="Times New Roman" w:cs="Times New Roman"/>
          <w:sz w:val="24"/>
          <w:szCs w:val="24"/>
        </w:rPr>
        <w:t xml:space="preserve"> spp., and basal </w:t>
      </w:r>
      <w:proofErr w:type="spellStart"/>
      <w:r w:rsidRPr="00C73BFE">
        <w:rPr>
          <w:rFonts w:ascii="Times New Roman" w:hAnsi="Times New Roman" w:cs="Times New Roman"/>
          <w:sz w:val="24"/>
          <w:szCs w:val="24"/>
        </w:rPr>
        <w:t>vombatids</w:t>
      </w:r>
      <w:proofErr w:type="spellEnd"/>
      <w:r w:rsidRPr="00C73BFE">
        <w:rPr>
          <w:rFonts w:ascii="Times New Roman" w:hAnsi="Times New Roman" w:cs="Times New Roman"/>
          <w:sz w:val="24"/>
          <w:szCs w:val="24"/>
        </w:rPr>
        <w:t xml:space="preserve">, in accordance with a </w:t>
      </w:r>
      <w:proofErr w:type="spellStart"/>
      <w:r w:rsidRPr="00C73BFE">
        <w:rPr>
          <w:rFonts w:ascii="Times New Roman" w:hAnsi="Times New Roman" w:cs="Times New Roman"/>
          <w:sz w:val="24"/>
          <w:szCs w:val="24"/>
        </w:rPr>
        <w:t>cascadal</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morphocline</w:t>
      </w:r>
      <w:proofErr w:type="spellEnd"/>
      <w:r w:rsidRPr="00C73BFE">
        <w:rPr>
          <w:rFonts w:ascii="Times New Roman" w:hAnsi="Times New Roman" w:cs="Times New Roman"/>
          <w:sz w:val="24"/>
          <w:szCs w:val="24"/>
        </w:rPr>
        <w:t xml:space="preserve"> from anterior to posterior along the molar row. We interpret that on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sz w:val="24"/>
          <w:szCs w:val="24"/>
        </w:rPr>
        <w:t xml:space="preserve">, in early </w:t>
      </w:r>
      <w:proofErr w:type="spellStart"/>
      <w:r w:rsidRPr="00C73BFE">
        <w:rPr>
          <w:rFonts w:ascii="Times New Roman" w:hAnsi="Times New Roman" w:cs="Times New Roman"/>
          <w:sz w:val="24"/>
          <w:szCs w:val="24"/>
        </w:rPr>
        <w:t>diprotodontids</w:t>
      </w:r>
      <w:proofErr w:type="spellEnd"/>
      <w:r w:rsidRPr="00C73BFE">
        <w:rPr>
          <w:rFonts w:ascii="Times New Roman" w:hAnsi="Times New Roman" w:cs="Times New Roman"/>
          <w:sz w:val="24"/>
          <w:szCs w:val="24"/>
        </w:rPr>
        <w:t xml:space="preserve"> (e.g., </w:t>
      </w:r>
      <w:proofErr w:type="spellStart"/>
      <w:r w:rsidRPr="00C73BFE">
        <w:rPr>
          <w:rFonts w:ascii="Times New Roman" w:hAnsi="Times New Roman" w:cs="Times New Roman"/>
          <w:i/>
          <w:sz w:val="24"/>
          <w:szCs w:val="24"/>
        </w:rPr>
        <w:t>Ngapakaldia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tedfordi</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Silvabestius</w:t>
      </w:r>
      <w:proofErr w:type="spellEnd"/>
      <w:r w:rsidRPr="00C73BFE">
        <w:rPr>
          <w:rFonts w:ascii="Times New Roman" w:hAnsi="Times New Roman" w:cs="Times New Roman"/>
          <w:sz w:val="24"/>
          <w:szCs w:val="24"/>
        </w:rPr>
        <w:t xml:space="preserve"> spp., </w:t>
      </w:r>
      <w:proofErr w:type="spellStart"/>
      <w:r w:rsidRPr="00C73BFE">
        <w:rPr>
          <w:rFonts w:ascii="Times New Roman" w:hAnsi="Times New Roman" w:cs="Times New Roman"/>
          <w:i/>
          <w:sz w:val="24"/>
          <w:szCs w:val="24"/>
        </w:rPr>
        <w:t>Nimbadon</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lavarackorum</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sz w:val="24"/>
          <w:szCs w:val="24"/>
        </w:rPr>
        <w:t>palorchestids</w:t>
      </w:r>
      <w:proofErr w:type="spellEnd"/>
      <w:r w:rsidRPr="00C73BFE">
        <w:rPr>
          <w:rFonts w:ascii="Times New Roman" w:hAnsi="Times New Roman" w:cs="Times New Roman"/>
          <w:sz w:val="24"/>
          <w:szCs w:val="24"/>
        </w:rPr>
        <w:t xml:space="preserve">, the crista oriented </w:t>
      </w:r>
      <w:proofErr w:type="spellStart"/>
      <w:r w:rsidRPr="00C73BFE">
        <w:rPr>
          <w:rFonts w:ascii="Times New Roman" w:hAnsi="Times New Roman" w:cs="Times New Roman"/>
          <w:sz w:val="24"/>
          <w:szCs w:val="24"/>
        </w:rPr>
        <w:t>posterobuccally</w:t>
      </w:r>
      <w:proofErr w:type="spellEnd"/>
      <w:r w:rsidRPr="00C73BFE">
        <w:rPr>
          <w:rFonts w:ascii="Times New Roman" w:hAnsi="Times New Roman" w:cs="Times New Roman"/>
          <w:sz w:val="24"/>
          <w:szCs w:val="24"/>
        </w:rPr>
        <w:t xml:space="preserve"> from the </w:t>
      </w:r>
      <w:proofErr w:type="spellStart"/>
      <w:r w:rsidRPr="00C73BFE">
        <w:rPr>
          <w:rFonts w:ascii="Times New Roman" w:hAnsi="Times New Roman" w:cs="Times New Roman"/>
          <w:sz w:val="24"/>
          <w:szCs w:val="24"/>
        </w:rPr>
        <w:t>paracone</w:t>
      </w:r>
      <w:proofErr w:type="spellEnd"/>
      <w:r w:rsidRPr="00C73BFE">
        <w:rPr>
          <w:rFonts w:ascii="Times New Roman" w:hAnsi="Times New Roman" w:cs="Times New Roman"/>
          <w:sz w:val="24"/>
          <w:szCs w:val="24"/>
        </w:rPr>
        <w:t xml:space="preserve"> (often continuing posteriorly to the bottom of the transverse valley) represents the atrophied remnants of the </w:t>
      </w:r>
      <w:r w:rsidR="00B816FF" w:rsidRPr="00C73BFE">
        <w:rPr>
          <w:rFonts w:ascii="Times New Roman" w:hAnsi="Times New Roman" w:cs="Times New Roman"/>
          <w:sz w:val="24"/>
          <w:szCs w:val="24"/>
          <w:lang w:val="en-US"/>
        </w:rPr>
        <w:t>lingual-stB</w:t>
      </w:r>
      <w:r w:rsidRPr="00C73BFE">
        <w:rPr>
          <w:rFonts w:ascii="Times New Roman" w:hAnsi="Times New Roman" w:cs="Times New Roman"/>
          <w:sz w:val="24"/>
          <w:szCs w:val="24"/>
          <w:lang w:val="en-US"/>
        </w:rPr>
        <w:t>-crista</w:t>
      </w:r>
      <w:r w:rsidRPr="00C73BFE">
        <w:rPr>
          <w:rFonts w:ascii="Times New Roman" w:hAnsi="Times New Roman" w:cs="Times New Roman"/>
          <w:sz w:val="24"/>
          <w:szCs w:val="24"/>
        </w:rPr>
        <w:t xml:space="preserve"> </w:t>
      </w:r>
      <w:r w:rsidR="00B816FF" w:rsidRPr="00C73BFE">
        <w:rPr>
          <w:rFonts w:ascii="Times New Roman" w:hAnsi="Times New Roman" w:cs="Times New Roman"/>
          <w:sz w:val="24"/>
          <w:szCs w:val="24"/>
        </w:rPr>
        <w:t>+ postparacrista + stylar cusp B</w:t>
      </w:r>
      <w:r w:rsidRPr="00C73BFE">
        <w:rPr>
          <w:rFonts w:ascii="Times New Roman" w:hAnsi="Times New Roman" w:cs="Times New Roman"/>
          <w:sz w:val="24"/>
          <w:szCs w:val="24"/>
        </w:rPr>
        <w:t xml:space="preserve">. With respect to </w:t>
      </w:r>
      <w:proofErr w:type="spellStart"/>
      <w:r w:rsidRPr="00C73BFE">
        <w:rPr>
          <w:rFonts w:ascii="Times New Roman" w:hAnsi="Times New Roman" w:cs="Times New Roman"/>
          <w:sz w:val="24"/>
          <w:szCs w:val="24"/>
        </w:rPr>
        <w:t>palorchestids</w:t>
      </w:r>
      <w:proofErr w:type="spellEnd"/>
      <w:r w:rsidRPr="00C73BFE">
        <w:rPr>
          <w:rFonts w:ascii="Times New Roman" w:hAnsi="Times New Roman" w:cs="Times New Roman"/>
          <w:sz w:val="24"/>
          <w:szCs w:val="24"/>
        </w:rPr>
        <w:t>, this</w:t>
      </w:r>
      <w:r w:rsidR="00B816FF" w:rsidRPr="00C73BFE">
        <w:rPr>
          <w:rFonts w:ascii="Times New Roman" w:hAnsi="Times New Roman" w:cs="Times New Roman"/>
          <w:sz w:val="24"/>
          <w:szCs w:val="24"/>
        </w:rPr>
        <w:t xml:space="preserve"> interpretation of stylar cusp B</w:t>
      </w:r>
      <w:r w:rsidRPr="00C73BFE">
        <w:rPr>
          <w:rFonts w:ascii="Times New Roman" w:hAnsi="Times New Roman" w:cs="Times New Roman"/>
          <w:sz w:val="24"/>
          <w:szCs w:val="24"/>
        </w:rPr>
        <w:t xml:space="preserve"> homology is consistent with </w:t>
      </w:r>
      <w:r w:rsidRPr="00C73BFE">
        <w:rPr>
          <w:rFonts w:ascii="Times New Roman" w:hAnsi="Times New Roman" w:cs="Times New Roman"/>
          <w:sz w:val="24"/>
          <w:szCs w:val="24"/>
          <w:lang w:val="en-AU"/>
        </w:rPr>
        <w:fldChar w:fldCharType="begin">
          <w:fldData xml:space="preserve">PEVuZE5vdGU+PENpdGUgQXV0aG9yWWVhcj0iMSI+PEF1dGhvcj5NdXJyYXk8L0F1dGhvcj48WWVh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</w:fldData>
        </w:fldChar>
      </w:r>
      <w:r w:rsidR="00EF66ED" w:rsidRPr="00C73BFE">
        <w:rPr>
          <w:rFonts w:ascii="Times New Roman" w:hAnsi="Times New Roman" w:cs="Times New Roman"/>
          <w:sz w:val="24"/>
          <w:szCs w:val="24"/>
          <w:lang w:val="en-AU"/>
        </w:rPr>
        <w:instrText xml:space="preserve"> ADDIN EN.CITE </w:instrText>
      </w:r>
      <w:r w:rsidR="00EF66ED" w:rsidRPr="00C73BFE">
        <w:rPr>
          <w:rFonts w:ascii="Times New Roman" w:hAnsi="Times New Roman" w:cs="Times New Roman"/>
          <w:sz w:val="24"/>
          <w:szCs w:val="24"/>
          <w:lang w:val="en-AU"/>
        </w:rPr>
        <w:fldChar w:fldCharType="begin">
          <w:fldData xml:space="preserve">PEVuZE5vdGU+PENpdGUgQXV0aG9yWWVhcj0iMSI+PEF1dGhvcj5NdXJyYXk8L0F1dGhvcj48WWVh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</w:fldData>
        </w:fldChar>
      </w:r>
      <w:r w:rsidR="00EF66ED" w:rsidRPr="00C73BFE">
        <w:rPr>
          <w:rFonts w:ascii="Times New Roman" w:hAnsi="Times New Roman" w:cs="Times New Roman"/>
          <w:sz w:val="24"/>
          <w:szCs w:val="24"/>
          <w:lang w:val="en-AU"/>
        </w:rPr>
        <w:instrText xml:space="preserve"> ADDIN EN.CITE.DATA </w:instrText>
      </w:r>
      <w:r w:rsidR="00EF66ED" w:rsidRPr="00C73BFE">
        <w:rPr>
          <w:rFonts w:ascii="Times New Roman" w:hAnsi="Times New Roman" w:cs="Times New Roman"/>
          <w:sz w:val="24"/>
          <w:szCs w:val="24"/>
          <w:lang w:val="en-AU"/>
        </w:rPr>
      </w:r>
      <w:r w:rsidR="00EF66ED" w:rsidRPr="00C73BFE">
        <w:rPr>
          <w:rFonts w:ascii="Times New Roman" w:hAnsi="Times New Roman" w:cs="Times New Roman"/>
          <w:sz w:val="24"/>
          <w:szCs w:val="24"/>
          <w:lang w:val="en-AU"/>
        </w:rPr>
        <w:fldChar w:fldCharType="end"/>
      </w:r>
      <w:r w:rsidRPr="00C73BFE">
        <w:rPr>
          <w:rFonts w:ascii="Times New Roman" w:hAnsi="Times New Roman" w:cs="Times New Roman"/>
          <w:sz w:val="24"/>
          <w:szCs w:val="24"/>
          <w:lang w:val="en-AU"/>
        </w:rPr>
      </w:r>
      <w:r w:rsidRPr="00C73BFE">
        <w:rPr>
          <w:rFonts w:ascii="Times New Roman" w:hAnsi="Times New Roman" w:cs="Times New Roman"/>
          <w:sz w:val="24"/>
          <w:szCs w:val="24"/>
          <w:lang w:val="en-AU"/>
        </w:rPr>
        <w:fldChar w:fldCharType="separate"/>
      </w:r>
      <w:r w:rsidR="00EF66ED" w:rsidRPr="00C73BFE">
        <w:rPr>
          <w:rFonts w:ascii="Times New Roman" w:hAnsi="Times New Roman" w:cs="Times New Roman"/>
          <w:noProof/>
          <w:sz w:val="24"/>
          <w:szCs w:val="24"/>
          <w:lang w:val="en-AU"/>
        </w:rPr>
        <w:t xml:space="preserve">Murray </w:t>
      </w:r>
      <w:r w:rsidR="00EF66ED" w:rsidRPr="00C73BFE">
        <w:rPr>
          <w:rFonts w:ascii="Times New Roman" w:hAnsi="Times New Roman" w:cs="Times New Roman"/>
          <w:noProof/>
          <w:sz w:val="24"/>
          <w:szCs w:val="24"/>
          <w:vertAlign w:val="superscript"/>
          <w:lang w:val="en-AU"/>
        </w:rPr>
        <w:t>24,</w:t>
      </w:r>
      <w:r w:rsidR="00EF66ED" w:rsidRPr="00C73BFE">
        <w:rPr>
          <w:rFonts w:ascii="Times New Roman" w:hAnsi="Times New Roman" w:cs="Times New Roman"/>
          <w:noProof/>
          <w:sz w:val="24"/>
          <w:szCs w:val="24"/>
          <w:lang w:val="en-AU"/>
        </w:rPr>
        <w:t xml:space="preserve">and Black </w:t>
      </w:r>
      <w:r w:rsidR="00EF66ED" w:rsidRPr="00C73BFE">
        <w:rPr>
          <w:rFonts w:ascii="Times New Roman" w:hAnsi="Times New Roman" w:cs="Times New Roman"/>
          <w:noProof/>
          <w:sz w:val="24"/>
          <w:szCs w:val="24"/>
          <w:vertAlign w:val="superscript"/>
          <w:lang w:val="en-AU"/>
        </w:rPr>
        <w:t>25</w:t>
      </w:r>
      <w:r w:rsidRPr="00C73BFE">
        <w:rPr>
          <w:rFonts w:ascii="Times New Roman" w:hAnsi="Times New Roman" w:cs="Times New Roman"/>
          <w:sz w:val="24"/>
          <w:szCs w:val="24"/>
        </w:rPr>
        <w:fldChar w:fldCharType="end"/>
      </w:r>
      <w:r w:rsidR="00B816FF" w:rsidRPr="00C73BFE">
        <w:rPr>
          <w:rFonts w:ascii="Times New Roman" w:hAnsi="Times New Roman" w:cs="Times New Roman"/>
          <w:sz w:val="24"/>
          <w:szCs w:val="24"/>
        </w:rPr>
        <w:t xml:space="preserve"> (in which the structure is identified as </w:t>
      </w:r>
      <w:proofErr w:type="spellStart"/>
      <w:r w:rsidR="00B816FF" w:rsidRPr="00C73BFE">
        <w:rPr>
          <w:rFonts w:ascii="Times New Roman" w:hAnsi="Times New Roman" w:cs="Times New Roman"/>
          <w:sz w:val="24"/>
          <w:szCs w:val="24"/>
        </w:rPr>
        <w:t>stC</w:t>
      </w:r>
      <w:proofErr w:type="spellEnd"/>
      <w:r w:rsidR="00B816FF" w:rsidRPr="00C73BFE">
        <w:rPr>
          <w:rFonts w:ascii="Times New Roman" w:hAnsi="Times New Roman" w:cs="Times New Roman"/>
          <w:sz w:val="24"/>
          <w:szCs w:val="24"/>
        </w:rPr>
        <w:t>)</w:t>
      </w:r>
      <w:r w:rsidRPr="00C73BFE">
        <w:rPr>
          <w:rFonts w:ascii="Times New Roman" w:hAnsi="Times New Roman" w:cs="Times New Roman"/>
          <w:sz w:val="24"/>
          <w:szCs w:val="24"/>
        </w:rPr>
        <w:t xml:space="preserve">. In most Neogene and Quaternary </w:t>
      </w:r>
      <w:proofErr w:type="spellStart"/>
      <w:r w:rsidRPr="00C73BFE">
        <w:rPr>
          <w:rFonts w:ascii="Times New Roman" w:hAnsi="Times New Roman" w:cs="Times New Roman"/>
          <w:sz w:val="24"/>
          <w:szCs w:val="24"/>
        </w:rPr>
        <w:t>diprotodontids</w:t>
      </w:r>
      <w:proofErr w:type="spellEnd"/>
      <w:r w:rsidRPr="00C73BFE">
        <w:rPr>
          <w:rFonts w:ascii="Times New Roman" w:hAnsi="Times New Roman" w:cs="Times New Roman"/>
          <w:sz w:val="24"/>
          <w:szCs w:val="24"/>
        </w:rPr>
        <w:t xml:space="preserve"> this structure is very weak or absent.</w:t>
      </w:r>
    </w:p>
    <w:p w14:paraId="2ABD581A" w14:textId="77777777" w:rsidR="00AD2D46" w:rsidRPr="00C73BFE" w:rsidRDefault="00AD2D46" w:rsidP="00AD2D46">
      <w:pPr>
        <w:pStyle w:val="ListParagraph"/>
        <w:rPr>
          <w:rFonts w:ascii="Times New Roman" w:hAnsi="Times New Roman" w:cs="Times New Roman"/>
          <w:sz w:val="24"/>
          <w:szCs w:val="24"/>
        </w:rPr>
      </w:pPr>
    </w:p>
    <w:p w14:paraId="0494A466" w14:textId="42F9EC1F" w:rsidR="00A32A5E" w:rsidRPr="00C73BFE" w:rsidRDefault="00A32A5E" w:rsidP="00A32A5E">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Clearly raised </w:t>
      </w:r>
      <w:proofErr w:type="spellStart"/>
      <w:r w:rsidRPr="00C73BFE">
        <w:rPr>
          <w:rFonts w:ascii="Times New Roman" w:hAnsi="Times New Roman" w:cs="Times New Roman"/>
          <w:sz w:val="24"/>
          <w:szCs w:val="24"/>
        </w:rPr>
        <w:t>posterobuccal</w:t>
      </w:r>
      <w:proofErr w:type="spellEnd"/>
      <w:r w:rsidRPr="00C73BFE">
        <w:rPr>
          <w:rFonts w:ascii="Times New Roman" w:hAnsi="Times New Roman" w:cs="Times New Roman"/>
          <w:sz w:val="24"/>
          <w:szCs w:val="24"/>
        </w:rPr>
        <w:t xml:space="preserve"> terminus of </w:t>
      </w:r>
      <w:proofErr w:type="spellStart"/>
      <w:r w:rsidRPr="00C73BFE">
        <w:rPr>
          <w:rFonts w:ascii="Times New Roman" w:hAnsi="Times New Roman" w:cs="Times New Roman"/>
          <w:sz w:val="24"/>
          <w:szCs w:val="24"/>
        </w:rPr>
        <w:t>postmetacrista</w:t>
      </w:r>
      <w:proofErr w:type="spellEnd"/>
      <w:r w:rsidRPr="00C73BFE">
        <w:rPr>
          <w:rFonts w:ascii="Times New Roman" w:hAnsi="Times New Roman" w:cs="Times New Roman"/>
          <w:sz w:val="24"/>
          <w:szCs w:val="24"/>
        </w:rPr>
        <w:t xml:space="preserve"> on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sz w:val="24"/>
          <w:szCs w:val="24"/>
        </w:rPr>
        <w:t xml:space="preserve"> forming a cusp (‘stylar cusp E’)</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Present; (</w:t>
      </w:r>
      <w:r w:rsidRPr="00C73BFE">
        <w:rPr>
          <w:rFonts w:ascii="Times New Roman" w:hAnsi="Times New Roman" w:cs="Times New Roman"/>
          <w:b/>
          <w:sz w:val="24"/>
          <w:szCs w:val="24"/>
        </w:rPr>
        <w:t>1</w:t>
      </w:r>
      <w:r w:rsidRPr="00C73BFE">
        <w:rPr>
          <w:rFonts w:ascii="Times New Roman" w:hAnsi="Times New Roman" w:cs="Times New Roman"/>
          <w:sz w:val="24"/>
          <w:szCs w:val="24"/>
        </w:rPr>
        <w:t>) Absent.</w:t>
      </w:r>
    </w:p>
    <w:p w14:paraId="557389B6" w14:textId="77777777" w:rsidR="00A32A5E" w:rsidRPr="00C73BFE" w:rsidRDefault="00A32A5E" w:rsidP="00A32A5E">
      <w:pPr>
        <w:pStyle w:val="ListParagraph"/>
        <w:rPr>
          <w:rFonts w:ascii="Times New Roman" w:hAnsi="Times New Roman" w:cs="Times New Roman"/>
          <w:sz w:val="24"/>
          <w:szCs w:val="24"/>
        </w:rPr>
      </w:pPr>
    </w:p>
    <w:p w14:paraId="109AA48B" w14:textId="046CACAA" w:rsidR="003C0398" w:rsidRPr="00C73BFE" w:rsidRDefault="009868AE" w:rsidP="003C0398">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A32A5E" w:rsidRPr="00C73BFE">
        <w:rPr>
          <w:rFonts w:ascii="Times New Roman" w:hAnsi="Times New Roman" w:cs="Times New Roman"/>
          <w:sz w:val="24"/>
          <w:szCs w:val="24"/>
        </w:rPr>
        <w:t xml:space="preserve">Cusp </w:t>
      </w:r>
      <w:r w:rsidR="00501F89" w:rsidRPr="00C73BFE">
        <w:rPr>
          <w:rFonts w:ascii="Times New Roman" w:hAnsi="Times New Roman" w:cs="Times New Roman"/>
          <w:sz w:val="24"/>
          <w:szCs w:val="24"/>
        </w:rPr>
        <w:t xml:space="preserve">at buccal margin </w:t>
      </w:r>
      <w:r w:rsidR="00A32A5E" w:rsidRPr="00C73BFE">
        <w:rPr>
          <w:rFonts w:ascii="Times New Roman" w:hAnsi="Times New Roman" w:cs="Times New Roman"/>
          <w:sz w:val="24"/>
          <w:szCs w:val="24"/>
        </w:rPr>
        <w:t xml:space="preserve">between </w:t>
      </w:r>
      <w:proofErr w:type="spellStart"/>
      <w:r w:rsidR="00A32A5E" w:rsidRPr="00C73BFE">
        <w:rPr>
          <w:rFonts w:ascii="Times New Roman" w:hAnsi="Times New Roman" w:cs="Times New Roman"/>
          <w:sz w:val="24"/>
          <w:szCs w:val="24"/>
        </w:rPr>
        <w:t>stD</w:t>
      </w:r>
      <w:proofErr w:type="spellEnd"/>
      <w:r w:rsidR="00A32A5E" w:rsidRPr="00C73BFE">
        <w:rPr>
          <w:rFonts w:ascii="Times New Roman" w:hAnsi="Times New Roman" w:cs="Times New Roman"/>
          <w:sz w:val="24"/>
          <w:szCs w:val="24"/>
        </w:rPr>
        <w:t xml:space="preserve"> and </w:t>
      </w:r>
      <w:proofErr w:type="spellStart"/>
      <w:r w:rsidR="00A32A5E" w:rsidRPr="00C73BFE">
        <w:rPr>
          <w:rFonts w:ascii="Times New Roman" w:hAnsi="Times New Roman" w:cs="Times New Roman"/>
          <w:sz w:val="24"/>
          <w:szCs w:val="24"/>
        </w:rPr>
        <w:t>posterobuccal</w:t>
      </w:r>
      <w:proofErr w:type="spellEnd"/>
      <w:r w:rsidR="00A32A5E" w:rsidRPr="00C73BFE">
        <w:rPr>
          <w:rFonts w:ascii="Times New Roman" w:hAnsi="Times New Roman" w:cs="Times New Roman"/>
          <w:sz w:val="24"/>
          <w:szCs w:val="24"/>
        </w:rPr>
        <w:t xml:space="preserve"> terminus of </w:t>
      </w:r>
      <w:proofErr w:type="spellStart"/>
      <w:r w:rsidR="00A32A5E" w:rsidRPr="00C73BFE">
        <w:rPr>
          <w:rFonts w:ascii="Times New Roman" w:hAnsi="Times New Roman" w:cs="Times New Roman"/>
          <w:sz w:val="24"/>
          <w:szCs w:val="24"/>
        </w:rPr>
        <w:t>postmetacrista</w:t>
      </w:r>
      <w:proofErr w:type="spellEnd"/>
      <w:r w:rsidR="00501F89" w:rsidRPr="00C73BFE">
        <w:rPr>
          <w:rFonts w:ascii="Times New Roman" w:hAnsi="Times New Roman" w:cs="Times New Roman"/>
          <w:sz w:val="24"/>
          <w:szCs w:val="24"/>
        </w:rPr>
        <w:t>,</w:t>
      </w:r>
      <w:r w:rsidR="00A32A5E" w:rsidRPr="00C73BFE">
        <w:rPr>
          <w:rFonts w:ascii="Times New Roman" w:hAnsi="Times New Roman" w:cs="Times New Roman"/>
          <w:sz w:val="24"/>
          <w:szCs w:val="24"/>
        </w:rPr>
        <w:t xml:space="preserve"> on </w:t>
      </w:r>
      <w:proofErr w:type="spellStart"/>
      <w:r w:rsidR="00A32A5E" w:rsidRPr="00C73BFE">
        <w:rPr>
          <w:rFonts w:ascii="Times New Roman" w:hAnsi="Times New Roman" w:cs="Times New Roman"/>
          <w:sz w:val="24"/>
          <w:szCs w:val="24"/>
        </w:rPr>
        <w:t>M1</w:t>
      </w:r>
      <w:proofErr w:type="spellEnd"/>
      <w:r w:rsidR="00A32A5E" w:rsidRPr="00C73BFE">
        <w:rPr>
          <w:rFonts w:ascii="Times New Roman" w:hAnsi="Times New Roman" w:cs="Times New Roman"/>
          <w:sz w:val="24"/>
          <w:szCs w:val="24"/>
        </w:rPr>
        <w:t xml:space="preserve"> (attributable to </w:t>
      </w:r>
      <w:proofErr w:type="spellStart"/>
      <w:r w:rsidR="00A32A5E" w:rsidRPr="00C73BFE">
        <w:rPr>
          <w:rFonts w:ascii="Times New Roman" w:hAnsi="Times New Roman" w:cs="Times New Roman"/>
          <w:sz w:val="24"/>
          <w:szCs w:val="24"/>
        </w:rPr>
        <w:t>stE</w:t>
      </w:r>
      <w:proofErr w:type="spellEnd"/>
      <w:r w:rsidR="00A32A5E" w:rsidRPr="00C73BFE">
        <w:rPr>
          <w:rFonts w:ascii="Times New Roman" w:hAnsi="Times New Roman" w:cs="Times New Roman"/>
          <w:sz w:val="24"/>
          <w:szCs w:val="24"/>
        </w:rPr>
        <w:t>): (</w:t>
      </w:r>
      <w:r w:rsidR="00A32A5E" w:rsidRPr="00C73BFE">
        <w:rPr>
          <w:rFonts w:ascii="Times New Roman" w:hAnsi="Times New Roman" w:cs="Times New Roman"/>
          <w:b/>
          <w:sz w:val="24"/>
          <w:szCs w:val="24"/>
        </w:rPr>
        <w:t>0</w:t>
      </w:r>
      <w:r w:rsidR="00A32A5E" w:rsidRPr="00C73BFE">
        <w:rPr>
          <w:rFonts w:ascii="Times New Roman" w:hAnsi="Times New Roman" w:cs="Times New Roman"/>
          <w:sz w:val="24"/>
          <w:szCs w:val="24"/>
        </w:rPr>
        <w:t>) Present; (</w:t>
      </w:r>
      <w:r w:rsidR="00A32A5E" w:rsidRPr="00C73BFE">
        <w:rPr>
          <w:rFonts w:ascii="Times New Roman" w:hAnsi="Times New Roman" w:cs="Times New Roman"/>
          <w:b/>
          <w:sz w:val="24"/>
          <w:szCs w:val="24"/>
        </w:rPr>
        <w:t>1</w:t>
      </w:r>
      <w:r w:rsidR="00A32A5E" w:rsidRPr="00C73BFE">
        <w:rPr>
          <w:rFonts w:ascii="Times New Roman" w:hAnsi="Times New Roman" w:cs="Times New Roman"/>
          <w:sz w:val="24"/>
          <w:szCs w:val="24"/>
        </w:rPr>
        <w:t>) Absent.</w:t>
      </w:r>
    </w:p>
    <w:p w14:paraId="5DFB6691" w14:textId="77777777" w:rsidR="003C0398" w:rsidRPr="00C73BFE" w:rsidRDefault="003C0398" w:rsidP="003C0398">
      <w:pPr>
        <w:pStyle w:val="ListParagraph"/>
        <w:rPr>
          <w:rFonts w:ascii="Times New Roman" w:hAnsi="Times New Roman" w:cs="Times New Roman"/>
          <w:sz w:val="24"/>
          <w:szCs w:val="24"/>
        </w:rPr>
      </w:pPr>
    </w:p>
    <w:p w14:paraId="2F9ABE4F" w14:textId="2AD03FE4" w:rsidR="008059CA" w:rsidRPr="00C73BFE" w:rsidRDefault="008059CA" w:rsidP="008059CA">
      <w:pPr>
        <w:pStyle w:val="ListParagraph"/>
        <w:numPr>
          <w:ilvl w:val="0"/>
          <w:numId w:val="29"/>
        </w:numPr>
        <w:rPr>
          <w:rFonts w:ascii="Times New Roman" w:hAnsi="Times New Roman" w:cs="Times New Roman"/>
          <w:sz w:val="24"/>
          <w:szCs w:val="24"/>
        </w:rPr>
      </w:pPr>
      <w:proofErr w:type="spellStart"/>
      <w:r w:rsidRPr="00C73BFE">
        <w:rPr>
          <w:rFonts w:ascii="Times New Roman" w:hAnsi="Times New Roman" w:cs="Times New Roman"/>
          <w:sz w:val="24"/>
          <w:szCs w:val="24"/>
        </w:rPr>
        <w:t>Postmetacrista</w:t>
      </w:r>
      <w:proofErr w:type="spellEnd"/>
      <w:r w:rsidRPr="00C73BFE">
        <w:rPr>
          <w:rFonts w:ascii="Times New Roman" w:hAnsi="Times New Roman" w:cs="Times New Roman"/>
          <w:sz w:val="24"/>
          <w:szCs w:val="24"/>
        </w:rPr>
        <w:t xml:space="preserve"> on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sz w:val="24"/>
          <w:szCs w:val="24"/>
        </w:rPr>
        <w:t>–</w:t>
      </w:r>
      <w:proofErr w:type="spellStart"/>
      <w:r w:rsidRPr="00C73BFE">
        <w:rPr>
          <w:rFonts w:ascii="Times New Roman" w:hAnsi="Times New Roman" w:cs="Times New Roman"/>
          <w:sz w:val="24"/>
          <w:szCs w:val="24"/>
        </w:rPr>
        <w:t>M2</w:t>
      </w:r>
      <w:proofErr w:type="spellEnd"/>
      <w:r w:rsidRPr="00C73BFE">
        <w:rPr>
          <w:rFonts w:ascii="Times New Roman" w:hAnsi="Times New Roman" w:cs="Times New Roman"/>
          <w:sz w:val="24"/>
          <w:szCs w:val="24"/>
        </w:rPr>
        <w:t xml:space="preserve"> (ordered)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Reduced, terminates before meeting buccal margin; (</w:t>
      </w:r>
      <w:r w:rsidRPr="00C73BFE">
        <w:rPr>
          <w:rFonts w:ascii="Times New Roman" w:hAnsi="Times New Roman" w:cs="Times New Roman"/>
          <w:b/>
          <w:sz w:val="24"/>
          <w:szCs w:val="24"/>
        </w:rPr>
        <w:t>2</w:t>
      </w:r>
      <w:r w:rsidRPr="00C73BFE">
        <w:rPr>
          <w:rFonts w:ascii="Times New Roman" w:hAnsi="Times New Roman" w:cs="Times New Roman"/>
          <w:sz w:val="24"/>
          <w:szCs w:val="24"/>
        </w:rPr>
        <w:t xml:space="preserve">) Present, meets buccal margin and becomes continuous with </w:t>
      </w:r>
      <w:proofErr w:type="spellStart"/>
      <w:r w:rsidRPr="00C73BFE">
        <w:rPr>
          <w:rFonts w:ascii="Times New Roman" w:hAnsi="Times New Roman" w:cs="Times New Roman"/>
          <w:sz w:val="24"/>
          <w:szCs w:val="24"/>
        </w:rPr>
        <w:t>postmetaconulecrista</w:t>
      </w:r>
      <w:proofErr w:type="spellEnd"/>
      <w:r w:rsidRPr="00C73BFE">
        <w:rPr>
          <w:rFonts w:ascii="Times New Roman" w:hAnsi="Times New Roman" w:cs="Times New Roman"/>
          <w:sz w:val="24"/>
          <w:szCs w:val="24"/>
        </w:rPr>
        <w:t>/posterior cingulum.</w:t>
      </w:r>
    </w:p>
    <w:p w14:paraId="10949813" w14:textId="77777777" w:rsidR="008059CA" w:rsidRPr="00C73BFE" w:rsidRDefault="008059CA" w:rsidP="008059CA">
      <w:pPr>
        <w:pStyle w:val="ListParagraph"/>
        <w:rPr>
          <w:rFonts w:ascii="Times New Roman" w:hAnsi="Times New Roman" w:cs="Times New Roman"/>
          <w:sz w:val="24"/>
          <w:szCs w:val="24"/>
        </w:rPr>
      </w:pPr>
    </w:p>
    <w:p w14:paraId="43B298DE" w14:textId="014BFBEA" w:rsidR="00C072A2" w:rsidRPr="00C73BFE" w:rsidRDefault="009868AE" w:rsidP="00C072A2">
      <w:pPr>
        <w:pStyle w:val="ListParagraph"/>
        <w:widowControl w:val="0"/>
        <w:numPr>
          <w:ilvl w:val="0"/>
          <w:numId w:val="29"/>
        </w:numPr>
        <w:autoSpaceDE w:val="0"/>
        <w:autoSpaceDN w:val="0"/>
        <w:adjustRightInd w:val="0"/>
        <w:spacing w:after="0" w:line="240" w:lineRule="auto"/>
        <w:rPr>
          <w:rFonts w:ascii="Times New Roman" w:hAnsi="Times New Roman" w:cs="Times New Roman"/>
          <w:bCs/>
          <w:sz w:val="24"/>
          <w:szCs w:val="24"/>
        </w:rPr>
      </w:pPr>
      <w:r w:rsidRPr="00C73BFE">
        <w:rPr>
          <w:rFonts w:ascii="Times New Roman" w:hAnsi="Times New Roman" w:cs="Times New Roman"/>
          <w:sz w:val="24"/>
          <w:szCs w:val="24"/>
          <w:lang w:val="en-US"/>
        </w:rPr>
        <w:t>*</w:t>
      </w:r>
      <w:r w:rsidR="00C072A2" w:rsidRPr="00C73BFE">
        <w:rPr>
          <w:rFonts w:ascii="Times New Roman" w:hAnsi="Times New Roman" w:cs="Times New Roman"/>
          <w:sz w:val="24"/>
          <w:szCs w:val="24"/>
          <w:lang w:val="en-US"/>
        </w:rPr>
        <w:t xml:space="preserve">Paraconule on M1 and M2 </w:t>
      </w:r>
      <w:r w:rsidR="00C072A2" w:rsidRPr="00C73BFE">
        <w:rPr>
          <w:rFonts w:ascii="Times New Roman" w:hAnsi="Times New Roman" w:cs="Times New Roman"/>
          <w:bCs/>
          <w:sz w:val="24"/>
          <w:szCs w:val="24"/>
        </w:rPr>
        <w:t>(modified from Beck et al.</w:t>
      </w:r>
      <w:r w:rsidR="00C072A2"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072A2"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072A2" w:rsidRPr="00C73BFE">
        <w:rPr>
          <w:rFonts w:ascii="Times New Roman" w:hAnsi="Times New Roman" w:cs="Times New Roman"/>
          <w:bCs/>
          <w:sz w:val="24"/>
          <w:szCs w:val="24"/>
        </w:rPr>
        <w:fldChar w:fldCharType="end"/>
      </w:r>
      <w:r w:rsidR="00C072A2" w:rsidRPr="00C73BFE">
        <w:rPr>
          <w:rFonts w:ascii="Times New Roman" w:hAnsi="Times New Roman" w:cs="Times New Roman"/>
          <w:bCs/>
          <w:sz w:val="24"/>
          <w:szCs w:val="24"/>
        </w:rPr>
        <w:t>: char. 21)</w:t>
      </w:r>
      <w:r w:rsidR="00C072A2" w:rsidRPr="00C73BFE">
        <w:rPr>
          <w:rFonts w:ascii="Times New Roman" w:hAnsi="Times New Roman" w:cs="Times New Roman"/>
          <w:sz w:val="24"/>
          <w:szCs w:val="24"/>
          <w:lang w:val="en-US"/>
        </w:rPr>
        <w:t>: (</w:t>
      </w:r>
      <w:r w:rsidR="00C072A2" w:rsidRPr="00C73BFE">
        <w:rPr>
          <w:rFonts w:ascii="Times New Roman" w:hAnsi="Times New Roman" w:cs="Times New Roman"/>
          <w:b/>
          <w:sz w:val="24"/>
          <w:szCs w:val="24"/>
          <w:lang w:val="en-US"/>
        </w:rPr>
        <w:t>0</w:t>
      </w:r>
      <w:r w:rsidR="00C072A2" w:rsidRPr="00C73BFE">
        <w:rPr>
          <w:rFonts w:ascii="Times New Roman" w:hAnsi="Times New Roman" w:cs="Times New Roman"/>
          <w:sz w:val="24"/>
          <w:szCs w:val="24"/>
          <w:lang w:val="en-US"/>
        </w:rPr>
        <w:t>) Absent; (</w:t>
      </w:r>
      <w:r w:rsidR="00C072A2" w:rsidRPr="00C73BFE">
        <w:rPr>
          <w:rFonts w:ascii="Times New Roman" w:hAnsi="Times New Roman" w:cs="Times New Roman"/>
          <w:b/>
          <w:sz w:val="24"/>
          <w:szCs w:val="24"/>
          <w:lang w:val="en-US"/>
        </w:rPr>
        <w:t>1</w:t>
      </w:r>
      <w:r w:rsidR="00C072A2" w:rsidRPr="00C73BFE">
        <w:rPr>
          <w:rFonts w:ascii="Times New Roman" w:hAnsi="Times New Roman" w:cs="Times New Roman"/>
          <w:sz w:val="24"/>
          <w:szCs w:val="24"/>
          <w:lang w:val="en-US"/>
        </w:rPr>
        <w:t>) Present.</w:t>
      </w:r>
    </w:p>
    <w:p w14:paraId="359F62DA" w14:textId="77777777" w:rsidR="00C072A2" w:rsidRPr="00C73BFE" w:rsidRDefault="00C072A2" w:rsidP="00C072A2">
      <w:pPr>
        <w:pStyle w:val="ListParagraph"/>
        <w:widowControl w:val="0"/>
        <w:autoSpaceDE w:val="0"/>
        <w:autoSpaceDN w:val="0"/>
        <w:adjustRightInd w:val="0"/>
        <w:spacing w:after="0" w:line="240" w:lineRule="auto"/>
        <w:rPr>
          <w:rFonts w:ascii="Times New Roman" w:hAnsi="Times New Roman" w:cs="Times New Roman"/>
          <w:bCs/>
          <w:sz w:val="24"/>
          <w:szCs w:val="24"/>
        </w:rPr>
      </w:pPr>
    </w:p>
    <w:p w14:paraId="0A895906" w14:textId="6904B639" w:rsidR="00C072A2" w:rsidRPr="00C73BFE" w:rsidRDefault="009868AE" w:rsidP="00686F19">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w:t>
      </w:r>
      <w:r w:rsidR="00C072A2" w:rsidRPr="00C73BFE">
        <w:rPr>
          <w:rFonts w:ascii="Times New Roman" w:hAnsi="Times New Roman" w:cs="Times New Roman"/>
          <w:bCs/>
          <w:sz w:val="24"/>
          <w:szCs w:val="24"/>
        </w:rPr>
        <w:t xml:space="preserve">Neometaconule </w:t>
      </w:r>
      <w:r w:rsidR="00C072A2" w:rsidRPr="00C73BFE">
        <w:rPr>
          <w:rFonts w:ascii="Times New Roman" w:hAnsi="Times New Roman" w:cs="Times New Roman"/>
          <w:sz w:val="24"/>
          <w:szCs w:val="24"/>
        </w:rPr>
        <w:t xml:space="preserve">on M1 and M2 </w:t>
      </w:r>
      <w:r w:rsidR="00C072A2" w:rsidRPr="00C73BFE">
        <w:rPr>
          <w:rFonts w:ascii="Times New Roman" w:hAnsi="Times New Roman" w:cs="Times New Roman"/>
          <w:bCs/>
          <w:sz w:val="24"/>
          <w:szCs w:val="24"/>
        </w:rPr>
        <w:t>(modified from Beck et al.</w:t>
      </w:r>
      <w:r w:rsidR="00C072A2"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072A2"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072A2" w:rsidRPr="00C73BFE">
        <w:rPr>
          <w:rFonts w:ascii="Times New Roman" w:hAnsi="Times New Roman" w:cs="Times New Roman"/>
          <w:bCs/>
          <w:sz w:val="24"/>
          <w:szCs w:val="24"/>
        </w:rPr>
        <w:fldChar w:fldCharType="end"/>
      </w:r>
      <w:r w:rsidR="00C072A2" w:rsidRPr="00C73BFE">
        <w:rPr>
          <w:rFonts w:ascii="Times New Roman" w:hAnsi="Times New Roman" w:cs="Times New Roman"/>
          <w:bCs/>
          <w:sz w:val="24"/>
          <w:szCs w:val="24"/>
        </w:rPr>
        <w:t>)</w:t>
      </w:r>
      <w:r w:rsidR="00C072A2" w:rsidRPr="00C73BFE">
        <w:rPr>
          <w:rFonts w:ascii="Times New Roman" w:hAnsi="Times New Roman" w:cs="Times New Roman"/>
          <w:sz w:val="24"/>
          <w:szCs w:val="24"/>
        </w:rPr>
        <w:t>: (</w:t>
      </w:r>
      <w:r w:rsidR="00C072A2" w:rsidRPr="00C73BFE">
        <w:rPr>
          <w:rFonts w:ascii="Times New Roman" w:hAnsi="Times New Roman" w:cs="Times New Roman"/>
          <w:b/>
          <w:sz w:val="24"/>
          <w:szCs w:val="24"/>
        </w:rPr>
        <w:t>0</w:t>
      </w:r>
      <w:r w:rsidR="00C072A2" w:rsidRPr="00C73BFE">
        <w:rPr>
          <w:rFonts w:ascii="Times New Roman" w:hAnsi="Times New Roman" w:cs="Times New Roman"/>
          <w:sz w:val="24"/>
          <w:szCs w:val="24"/>
        </w:rPr>
        <w:t>) Absent; (</w:t>
      </w:r>
      <w:r w:rsidR="00C072A2" w:rsidRPr="00C73BFE">
        <w:rPr>
          <w:rFonts w:ascii="Times New Roman" w:hAnsi="Times New Roman" w:cs="Times New Roman"/>
          <w:b/>
          <w:sz w:val="24"/>
          <w:szCs w:val="24"/>
        </w:rPr>
        <w:t>1</w:t>
      </w:r>
      <w:r w:rsidR="00C072A2" w:rsidRPr="00C73BFE">
        <w:rPr>
          <w:rFonts w:ascii="Times New Roman" w:hAnsi="Times New Roman" w:cs="Times New Roman"/>
          <w:sz w:val="24"/>
          <w:szCs w:val="24"/>
        </w:rPr>
        <w:t>) Present.</w:t>
      </w:r>
    </w:p>
    <w:p w14:paraId="736DB5F3" w14:textId="77777777" w:rsidR="008059CA" w:rsidRPr="00C73BFE" w:rsidRDefault="008059CA" w:rsidP="008059CA">
      <w:pPr>
        <w:pStyle w:val="ListParagraph"/>
        <w:rPr>
          <w:rFonts w:ascii="Times New Roman" w:hAnsi="Times New Roman" w:cs="Times New Roman"/>
          <w:sz w:val="24"/>
          <w:szCs w:val="24"/>
        </w:rPr>
      </w:pPr>
    </w:p>
    <w:p w14:paraId="2A058D9C" w14:textId="507C4E1D" w:rsidR="006B2DF1" w:rsidRPr="00C73BFE" w:rsidRDefault="00C072A2" w:rsidP="006B2DF1">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On M1–M2, prominent cristae on buccal face link </w:t>
      </w:r>
      <w:proofErr w:type="spellStart"/>
      <w:r w:rsidRPr="00C73BFE">
        <w:rPr>
          <w:rFonts w:ascii="Times New Roman" w:hAnsi="Times New Roman" w:cs="Times New Roman"/>
          <w:sz w:val="24"/>
          <w:szCs w:val="24"/>
        </w:rPr>
        <w:t>stB</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sz w:val="24"/>
          <w:szCs w:val="24"/>
        </w:rPr>
        <w:t>stD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proofErr w:type="spellEnd"/>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05530BFC" w14:textId="77777777" w:rsidR="00C072A2" w:rsidRPr="00C73BFE" w:rsidRDefault="00C072A2" w:rsidP="00C072A2">
      <w:pPr>
        <w:pStyle w:val="ListParagraph"/>
        <w:rPr>
          <w:rFonts w:ascii="Times New Roman" w:hAnsi="Times New Roman" w:cs="Times New Roman"/>
          <w:sz w:val="24"/>
          <w:szCs w:val="24"/>
        </w:rPr>
      </w:pPr>
    </w:p>
    <w:p w14:paraId="4AE0811F" w14:textId="3E3B0C21" w:rsidR="008059CA" w:rsidRPr="00C73BFE" w:rsidRDefault="009868AE" w:rsidP="008059CA">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lastRenderedPageBreak/>
        <w:t>*</w:t>
      </w:r>
      <w:proofErr w:type="spellStart"/>
      <w:r w:rsidR="008059CA" w:rsidRPr="00C73BFE">
        <w:rPr>
          <w:rFonts w:ascii="Times New Roman" w:hAnsi="Times New Roman" w:cs="Times New Roman"/>
          <w:sz w:val="24"/>
          <w:szCs w:val="24"/>
        </w:rPr>
        <w:t>Metacone</w:t>
      </w:r>
      <w:proofErr w:type="spellEnd"/>
      <w:r w:rsidR="008059CA" w:rsidRPr="00C73BFE">
        <w:rPr>
          <w:rFonts w:ascii="Times New Roman" w:hAnsi="Times New Roman" w:cs="Times New Roman"/>
          <w:sz w:val="24"/>
          <w:szCs w:val="24"/>
        </w:rPr>
        <w:t xml:space="preserve"> linked to </w:t>
      </w:r>
      <w:proofErr w:type="spellStart"/>
      <w:r w:rsidR="008059CA" w:rsidRPr="00C73BFE">
        <w:rPr>
          <w:rFonts w:ascii="Times New Roman" w:hAnsi="Times New Roman" w:cs="Times New Roman"/>
          <w:sz w:val="24"/>
          <w:szCs w:val="24"/>
        </w:rPr>
        <w:t>stD</w:t>
      </w:r>
      <w:proofErr w:type="spellEnd"/>
      <w:r w:rsidR="008059CA" w:rsidRPr="00C73BFE">
        <w:rPr>
          <w:rFonts w:ascii="Times New Roman" w:hAnsi="Times New Roman" w:cs="Times New Roman"/>
          <w:sz w:val="24"/>
          <w:szCs w:val="24"/>
        </w:rPr>
        <w:t xml:space="preserve"> on </w:t>
      </w:r>
      <w:proofErr w:type="spellStart"/>
      <w:r w:rsidR="008059CA" w:rsidRPr="00C73BFE">
        <w:rPr>
          <w:rFonts w:ascii="Times New Roman" w:hAnsi="Times New Roman" w:cs="Times New Roman"/>
          <w:sz w:val="24"/>
          <w:szCs w:val="24"/>
        </w:rPr>
        <w:t>M1</w:t>
      </w:r>
      <w:proofErr w:type="spellEnd"/>
      <w:r w:rsidR="008059CA" w:rsidRPr="00C73BFE">
        <w:rPr>
          <w:rFonts w:ascii="Times New Roman" w:hAnsi="Times New Roman" w:cs="Times New Roman"/>
          <w:sz w:val="24"/>
          <w:szCs w:val="24"/>
        </w:rPr>
        <w:t>–</w:t>
      </w:r>
      <w:proofErr w:type="spellStart"/>
      <w:r w:rsidR="008059CA" w:rsidRPr="00C73BFE">
        <w:rPr>
          <w:rFonts w:ascii="Times New Roman" w:hAnsi="Times New Roman" w:cs="Times New Roman"/>
          <w:sz w:val="24"/>
          <w:szCs w:val="24"/>
        </w:rPr>
        <w:t>M2</w:t>
      </w:r>
      <w:proofErr w:type="spellEnd"/>
      <w:r w:rsidR="008059CA" w:rsidRPr="00C73BFE">
        <w:rPr>
          <w:rFonts w:ascii="Times New Roman" w:hAnsi="Times New Roman" w:cs="Times New Roman"/>
          <w:sz w:val="24"/>
          <w:szCs w:val="24"/>
        </w:rPr>
        <w:t xml:space="preserve"> (ordered) (Modified from</w:t>
      </w:r>
      <w:r w:rsidR="008059CA"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8059CA"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8059CA" w:rsidRPr="00C73BFE">
        <w:rPr>
          <w:rFonts w:ascii="Times New Roman" w:hAnsi="Times New Roman" w:cs="Times New Roman"/>
          <w:sz w:val="24"/>
          <w:szCs w:val="24"/>
        </w:rPr>
        <w:fldChar w:fldCharType="end"/>
      </w:r>
      <w:r w:rsidR="008059CA" w:rsidRPr="00C73BFE">
        <w:rPr>
          <w:rFonts w:ascii="Times New Roman" w:hAnsi="Times New Roman" w:cs="Times New Roman"/>
          <w:sz w:val="24"/>
          <w:szCs w:val="24"/>
        </w:rPr>
        <w:t>): (</w:t>
      </w:r>
      <w:r w:rsidR="008059CA" w:rsidRPr="00C73BFE">
        <w:rPr>
          <w:rFonts w:ascii="Times New Roman" w:hAnsi="Times New Roman" w:cs="Times New Roman"/>
          <w:b/>
          <w:sz w:val="24"/>
          <w:szCs w:val="24"/>
        </w:rPr>
        <w:t>0</w:t>
      </w:r>
      <w:r w:rsidR="008059CA" w:rsidRPr="00C73BFE">
        <w:rPr>
          <w:rFonts w:ascii="Times New Roman" w:hAnsi="Times New Roman" w:cs="Times New Roman"/>
          <w:sz w:val="24"/>
          <w:szCs w:val="24"/>
        </w:rPr>
        <w:t>) Not linked; (</w:t>
      </w:r>
      <w:r w:rsidR="008059CA" w:rsidRPr="00C73BFE">
        <w:rPr>
          <w:rFonts w:ascii="Times New Roman" w:hAnsi="Times New Roman" w:cs="Times New Roman"/>
          <w:b/>
          <w:sz w:val="24"/>
          <w:szCs w:val="24"/>
        </w:rPr>
        <w:t>1</w:t>
      </w:r>
      <w:r w:rsidR="008059CA" w:rsidRPr="00C73BFE">
        <w:rPr>
          <w:rFonts w:ascii="Times New Roman" w:hAnsi="Times New Roman" w:cs="Times New Roman"/>
          <w:sz w:val="24"/>
          <w:szCs w:val="24"/>
        </w:rPr>
        <w:t>) Linked but cusps are still clearly distinct; (</w:t>
      </w:r>
      <w:r w:rsidR="008059CA" w:rsidRPr="00C73BFE">
        <w:rPr>
          <w:rFonts w:ascii="Times New Roman" w:hAnsi="Times New Roman" w:cs="Times New Roman"/>
          <w:b/>
          <w:sz w:val="24"/>
          <w:szCs w:val="24"/>
        </w:rPr>
        <w:t>2</w:t>
      </w:r>
      <w:r w:rsidR="008059CA" w:rsidRPr="00C73BFE">
        <w:rPr>
          <w:rFonts w:ascii="Times New Roman" w:hAnsi="Times New Roman" w:cs="Times New Roman"/>
          <w:sz w:val="24"/>
          <w:szCs w:val="24"/>
        </w:rPr>
        <w:t xml:space="preserve">) </w:t>
      </w:r>
      <w:proofErr w:type="spellStart"/>
      <w:r w:rsidR="008059CA" w:rsidRPr="00C73BFE">
        <w:rPr>
          <w:rFonts w:ascii="Times New Roman" w:hAnsi="Times New Roman" w:cs="Times New Roman"/>
          <w:sz w:val="24"/>
          <w:szCs w:val="24"/>
        </w:rPr>
        <w:t>stD</w:t>
      </w:r>
      <w:proofErr w:type="spellEnd"/>
      <w:r w:rsidR="008059CA" w:rsidRPr="00C73BFE">
        <w:rPr>
          <w:rFonts w:ascii="Times New Roman" w:hAnsi="Times New Roman" w:cs="Times New Roman"/>
          <w:sz w:val="24"/>
          <w:szCs w:val="24"/>
        </w:rPr>
        <w:t xml:space="preserve"> and </w:t>
      </w:r>
      <w:proofErr w:type="spellStart"/>
      <w:r w:rsidR="008059CA" w:rsidRPr="00C73BFE">
        <w:rPr>
          <w:rFonts w:ascii="Times New Roman" w:hAnsi="Times New Roman" w:cs="Times New Roman"/>
          <w:sz w:val="24"/>
          <w:szCs w:val="24"/>
        </w:rPr>
        <w:t>metacone</w:t>
      </w:r>
      <w:proofErr w:type="spellEnd"/>
      <w:r w:rsidR="008059CA" w:rsidRPr="00C73BFE">
        <w:rPr>
          <w:rFonts w:ascii="Times New Roman" w:hAnsi="Times New Roman" w:cs="Times New Roman"/>
          <w:sz w:val="24"/>
          <w:szCs w:val="24"/>
        </w:rPr>
        <w:t xml:space="preserve"> subsumed entirely into the </w:t>
      </w:r>
      <w:proofErr w:type="spellStart"/>
      <w:r w:rsidR="008059CA" w:rsidRPr="00C73BFE">
        <w:rPr>
          <w:rFonts w:ascii="Times New Roman" w:hAnsi="Times New Roman" w:cs="Times New Roman"/>
          <w:sz w:val="24"/>
          <w:szCs w:val="24"/>
        </w:rPr>
        <w:t>metaloph</w:t>
      </w:r>
      <w:proofErr w:type="spellEnd"/>
      <w:r w:rsidR="008059CA" w:rsidRPr="00C73BFE">
        <w:rPr>
          <w:rFonts w:ascii="Times New Roman" w:hAnsi="Times New Roman" w:cs="Times New Roman"/>
          <w:sz w:val="24"/>
          <w:szCs w:val="24"/>
        </w:rPr>
        <w:t>.</w:t>
      </w:r>
    </w:p>
    <w:p w14:paraId="06E99AB3" w14:textId="77777777" w:rsidR="008059CA" w:rsidRPr="00C73BFE" w:rsidRDefault="008059CA" w:rsidP="008059CA">
      <w:pPr>
        <w:pStyle w:val="ListParagraph"/>
        <w:rPr>
          <w:rFonts w:ascii="Times New Roman" w:hAnsi="Times New Roman" w:cs="Times New Roman"/>
          <w:sz w:val="24"/>
          <w:szCs w:val="24"/>
        </w:rPr>
      </w:pPr>
    </w:p>
    <w:p w14:paraId="3CE995A4" w14:textId="33D72D12" w:rsidR="00AD2D46"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proofErr w:type="spellStart"/>
      <w:r w:rsidR="00B816FF" w:rsidRPr="00C73BFE">
        <w:rPr>
          <w:rFonts w:ascii="Times New Roman" w:hAnsi="Times New Roman" w:cs="Times New Roman"/>
          <w:sz w:val="24"/>
          <w:szCs w:val="24"/>
        </w:rPr>
        <w:t>StB</w:t>
      </w:r>
      <w:proofErr w:type="spellEnd"/>
      <w:r w:rsidR="00AD2D46" w:rsidRPr="00C73BFE">
        <w:rPr>
          <w:rFonts w:ascii="Times New Roman" w:hAnsi="Times New Roman" w:cs="Times New Roman"/>
          <w:sz w:val="24"/>
          <w:szCs w:val="24"/>
        </w:rPr>
        <w:t xml:space="preserve"> on </w:t>
      </w:r>
      <w:proofErr w:type="spellStart"/>
      <w:r w:rsidR="00AD2D46" w:rsidRPr="00C73BFE">
        <w:rPr>
          <w:rFonts w:ascii="Times New Roman" w:hAnsi="Times New Roman" w:cs="Times New Roman"/>
          <w:sz w:val="24"/>
          <w:szCs w:val="24"/>
        </w:rPr>
        <w:t>M2</w:t>
      </w:r>
      <w:proofErr w:type="spellEnd"/>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Not linked to paracone by a crista;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Linked to paracone by a crista.</w:t>
      </w:r>
    </w:p>
    <w:p w14:paraId="681E9742" w14:textId="77777777" w:rsidR="00AD2D46" w:rsidRPr="00C73BFE" w:rsidRDefault="00AD2D46" w:rsidP="00AD2D46">
      <w:pPr>
        <w:pStyle w:val="ListParagraph"/>
        <w:rPr>
          <w:rFonts w:ascii="Times New Roman" w:hAnsi="Times New Roman" w:cs="Times New Roman"/>
          <w:sz w:val="24"/>
          <w:szCs w:val="24"/>
        </w:rPr>
      </w:pPr>
    </w:p>
    <w:p w14:paraId="789DA148" w14:textId="3412EC78" w:rsidR="00AD2D46"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proofErr w:type="spellStart"/>
      <w:r w:rsidR="00AD2D46" w:rsidRPr="00C73BFE">
        <w:rPr>
          <w:rFonts w:ascii="Times New Roman" w:hAnsi="Times New Roman" w:cs="Times New Roman"/>
          <w:sz w:val="24"/>
          <w:szCs w:val="24"/>
        </w:rPr>
        <w:t>Paracone</w:t>
      </w:r>
      <w:proofErr w:type="spellEnd"/>
      <w:r w:rsidR="00AD2D46" w:rsidRPr="00C73BFE">
        <w:rPr>
          <w:rFonts w:ascii="Times New Roman" w:hAnsi="Times New Roman" w:cs="Times New Roman"/>
          <w:sz w:val="24"/>
          <w:szCs w:val="24"/>
        </w:rPr>
        <w:t xml:space="preserve"> linked to </w:t>
      </w:r>
      <w:proofErr w:type="spellStart"/>
      <w:r w:rsidR="00AD2D46" w:rsidRPr="00C73BFE">
        <w:rPr>
          <w:rFonts w:ascii="Times New Roman" w:hAnsi="Times New Roman" w:cs="Times New Roman"/>
          <w:sz w:val="24"/>
          <w:szCs w:val="24"/>
        </w:rPr>
        <w:t>st</w:t>
      </w:r>
      <w:r w:rsidR="00B816FF" w:rsidRPr="00C73BFE">
        <w:rPr>
          <w:rFonts w:ascii="Times New Roman" w:hAnsi="Times New Roman" w:cs="Times New Roman"/>
          <w:sz w:val="24"/>
          <w:szCs w:val="24"/>
        </w:rPr>
        <w:t>B</w:t>
      </w:r>
      <w:proofErr w:type="spellEnd"/>
      <w:r w:rsidR="00AD2D46" w:rsidRPr="00C73BFE">
        <w:rPr>
          <w:rFonts w:ascii="Times New Roman" w:hAnsi="Times New Roman" w:cs="Times New Roman"/>
          <w:sz w:val="24"/>
          <w:szCs w:val="24"/>
        </w:rPr>
        <w:t xml:space="preserve"> on </w:t>
      </w:r>
      <w:proofErr w:type="spellStart"/>
      <w:r w:rsidR="00AD2D46" w:rsidRPr="00C73BFE">
        <w:rPr>
          <w:rFonts w:ascii="Times New Roman" w:hAnsi="Times New Roman" w:cs="Times New Roman"/>
          <w:sz w:val="24"/>
          <w:szCs w:val="24"/>
        </w:rPr>
        <w:t>M2</w:t>
      </w:r>
      <w:proofErr w:type="spellEnd"/>
      <w:r w:rsidR="00AD2D46" w:rsidRPr="00C73BFE">
        <w:rPr>
          <w:rFonts w:ascii="Times New Roman" w:hAnsi="Times New Roman" w:cs="Times New Roman"/>
          <w:sz w:val="24"/>
          <w:szCs w:val="24"/>
        </w:rPr>
        <w:t xml:space="preserve"> (ordered) modified from</w:t>
      </w:r>
      <w:r w:rsidR="00AD2D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AD2D46"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B816FF" w:rsidRPr="00C73BFE">
        <w:rPr>
          <w:rFonts w:ascii="Times New Roman" w:hAnsi="Times New Roman" w:cs="Times New Roman"/>
          <w:sz w:val="24"/>
          <w:szCs w:val="24"/>
        </w:rPr>
        <w:t xml:space="preserve">) </w:t>
      </w:r>
      <w:proofErr w:type="spellStart"/>
      <w:r w:rsidR="00B816FF" w:rsidRPr="00C73BFE">
        <w:rPr>
          <w:rFonts w:ascii="Times New Roman" w:hAnsi="Times New Roman" w:cs="Times New Roman"/>
          <w:sz w:val="24"/>
          <w:szCs w:val="24"/>
        </w:rPr>
        <w:t>Paracone</w:t>
      </w:r>
      <w:proofErr w:type="spellEnd"/>
      <w:r w:rsidR="00B816FF" w:rsidRPr="00C73BFE">
        <w:rPr>
          <w:rFonts w:ascii="Times New Roman" w:hAnsi="Times New Roman" w:cs="Times New Roman"/>
          <w:sz w:val="24"/>
          <w:szCs w:val="24"/>
        </w:rPr>
        <w:t xml:space="preserve"> linked to </w:t>
      </w:r>
      <w:proofErr w:type="spellStart"/>
      <w:r w:rsidR="00B816FF" w:rsidRPr="00C73BFE">
        <w:rPr>
          <w:rFonts w:ascii="Times New Roman" w:hAnsi="Times New Roman" w:cs="Times New Roman"/>
          <w:sz w:val="24"/>
          <w:szCs w:val="24"/>
        </w:rPr>
        <w:t>stB</w:t>
      </w:r>
      <w:proofErr w:type="spellEnd"/>
      <w:r w:rsidR="00AD2D46" w:rsidRPr="00C73BFE">
        <w:rPr>
          <w:rFonts w:ascii="Times New Roman" w:hAnsi="Times New Roman" w:cs="Times New Roman"/>
          <w:sz w:val="24"/>
          <w:szCs w:val="24"/>
        </w:rPr>
        <w:t xml:space="preserve"> anteriorly via </w:t>
      </w:r>
      <w:proofErr w:type="spellStart"/>
      <w:r w:rsidR="00AD2D46" w:rsidRPr="00C73BFE">
        <w:rPr>
          <w:rFonts w:ascii="Times New Roman" w:hAnsi="Times New Roman" w:cs="Times New Roman"/>
          <w:sz w:val="24"/>
          <w:szCs w:val="24"/>
        </w:rPr>
        <w:t>preparacrista</w:t>
      </w:r>
      <w:proofErr w:type="spellEnd"/>
      <w:r w:rsidR="00AD2D46" w:rsidRPr="00C73BFE">
        <w:rPr>
          <w:rFonts w:ascii="Times New Roman" w:hAnsi="Times New Roman" w:cs="Times New Roman"/>
          <w:sz w:val="24"/>
          <w:szCs w:val="24"/>
        </w:rPr>
        <w:t xml:space="preserve">/anteriorly displaced </w:t>
      </w:r>
      <w:r w:rsidR="00B816FF" w:rsidRPr="00C73BFE">
        <w:rPr>
          <w:rFonts w:ascii="Times New Roman" w:hAnsi="Times New Roman" w:cs="Times New Roman"/>
          <w:sz w:val="24"/>
          <w:szCs w:val="24"/>
          <w:lang w:val="en-US"/>
        </w:rPr>
        <w:t>lingual-stB</w:t>
      </w:r>
      <w:r w:rsidR="00AD2D46" w:rsidRPr="00C73BFE">
        <w:rPr>
          <w:rFonts w:ascii="Times New Roman" w:hAnsi="Times New Roman" w:cs="Times New Roman"/>
          <w:sz w:val="24"/>
          <w:szCs w:val="24"/>
          <w:lang w:val="en-US"/>
        </w:rPr>
        <w:t>-crista</w:t>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1</w:t>
      </w:r>
      <w:r w:rsidR="00B816FF" w:rsidRPr="00C73BFE">
        <w:rPr>
          <w:rFonts w:ascii="Times New Roman" w:hAnsi="Times New Roman" w:cs="Times New Roman"/>
          <w:sz w:val="24"/>
          <w:szCs w:val="24"/>
        </w:rPr>
        <w:t xml:space="preserve">) </w:t>
      </w:r>
      <w:proofErr w:type="spellStart"/>
      <w:r w:rsidR="00B816FF" w:rsidRPr="00C73BFE">
        <w:rPr>
          <w:rFonts w:ascii="Times New Roman" w:hAnsi="Times New Roman" w:cs="Times New Roman"/>
          <w:sz w:val="24"/>
          <w:szCs w:val="24"/>
        </w:rPr>
        <w:t>Paracone</w:t>
      </w:r>
      <w:proofErr w:type="spellEnd"/>
      <w:r w:rsidR="00B816FF" w:rsidRPr="00C73BFE">
        <w:rPr>
          <w:rFonts w:ascii="Times New Roman" w:hAnsi="Times New Roman" w:cs="Times New Roman"/>
          <w:sz w:val="24"/>
          <w:szCs w:val="24"/>
        </w:rPr>
        <w:t xml:space="preserve"> linked to </w:t>
      </w:r>
      <w:proofErr w:type="spellStart"/>
      <w:r w:rsidR="00B816FF" w:rsidRPr="00C73BFE">
        <w:rPr>
          <w:rFonts w:ascii="Times New Roman" w:hAnsi="Times New Roman" w:cs="Times New Roman"/>
          <w:sz w:val="24"/>
          <w:szCs w:val="24"/>
        </w:rPr>
        <w:t>stB</w:t>
      </w:r>
      <w:proofErr w:type="spellEnd"/>
      <w:r w:rsidR="00AD2D46" w:rsidRPr="00C73BFE">
        <w:rPr>
          <w:rFonts w:ascii="Times New Roman" w:hAnsi="Times New Roman" w:cs="Times New Roman"/>
          <w:sz w:val="24"/>
          <w:szCs w:val="24"/>
        </w:rPr>
        <w:t xml:space="preserve"> </w:t>
      </w:r>
      <w:proofErr w:type="spellStart"/>
      <w:r w:rsidR="00AD2D46" w:rsidRPr="00C73BFE">
        <w:rPr>
          <w:rFonts w:ascii="Times New Roman" w:hAnsi="Times New Roman" w:cs="Times New Roman"/>
          <w:sz w:val="24"/>
          <w:szCs w:val="24"/>
        </w:rPr>
        <w:t>posterobuccally</w:t>
      </w:r>
      <w:proofErr w:type="spellEnd"/>
      <w:r w:rsidR="00AD2D46" w:rsidRPr="00C73BFE">
        <w:rPr>
          <w:rFonts w:ascii="Times New Roman" w:hAnsi="Times New Roman" w:cs="Times New Roman"/>
          <w:sz w:val="24"/>
          <w:szCs w:val="24"/>
        </w:rPr>
        <w:t xml:space="preserve"> via </w:t>
      </w:r>
      <w:proofErr w:type="spellStart"/>
      <w:r w:rsidR="00AD2D46" w:rsidRPr="00C73BFE">
        <w:rPr>
          <w:rFonts w:ascii="Times New Roman" w:hAnsi="Times New Roman" w:cs="Times New Roman"/>
          <w:sz w:val="24"/>
          <w:szCs w:val="24"/>
        </w:rPr>
        <w:t>postparacrista</w:t>
      </w:r>
      <w:proofErr w:type="spellEnd"/>
      <w:r w:rsidR="00AD2D46" w:rsidRPr="00C73BFE">
        <w:rPr>
          <w:rFonts w:ascii="Times New Roman" w:hAnsi="Times New Roman" w:cs="Times New Roman"/>
          <w:sz w:val="24"/>
          <w:szCs w:val="24"/>
        </w:rPr>
        <w:t xml:space="preserve">/posteriorly displaced </w:t>
      </w:r>
      <w:r w:rsidR="00B816FF" w:rsidRPr="00C73BFE">
        <w:rPr>
          <w:rFonts w:ascii="Times New Roman" w:hAnsi="Times New Roman" w:cs="Times New Roman"/>
          <w:sz w:val="24"/>
          <w:szCs w:val="24"/>
          <w:lang w:val="en-US"/>
        </w:rPr>
        <w:t>lingual-stB</w:t>
      </w:r>
      <w:r w:rsidR="00AD2D46" w:rsidRPr="00C73BFE">
        <w:rPr>
          <w:rFonts w:ascii="Times New Roman" w:hAnsi="Times New Roman" w:cs="Times New Roman"/>
          <w:sz w:val="24"/>
          <w:szCs w:val="24"/>
          <w:lang w:val="en-US"/>
        </w:rPr>
        <w:t>-crista</w:t>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2</w:t>
      </w:r>
      <w:r w:rsidR="00AD2D46" w:rsidRPr="00C73BFE">
        <w:rPr>
          <w:rFonts w:ascii="Times New Roman" w:hAnsi="Times New Roman" w:cs="Times New Roman"/>
          <w:sz w:val="24"/>
          <w:szCs w:val="24"/>
        </w:rPr>
        <w:t xml:space="preserve">) </w:t>
      </w:r>
      <w:proofErr w:type="spellStart"/>
      <w:r w:rsidR="00AD2D46" w:rsidRPr="00C73BFE">
        <w:rPr>
          <w:rFonts w:ascii="Times New Roman" w:hAnsi="Times New Roman" w:cs="Times New Roman"/>
          <w:sz w:val="24"/>
          <w:szCs w:val="24"/>
        </w:rPr>
        <w:t>st</w:t>
      </w:r>
      <w:r w:rsidR="00B816FF" w:rsidRPr="00C73BFE">
        <w:rPr>
          <w:rFonts w:ascii="Times New Roman" w:hAnsi="Times New Roman" w:cs="Times New Roman"/>
          <w:sz w:val="24"/>
          <w:szCs w:val="24"/>
        </w:rPr>
        <w:t>B</w:t>
      </w:r>
      <w:proofErr w:type="spellEnd"/>
      <w:r w:rsidR="00AD2D46" w:rsidRPr="00C73BFE">
        <w:rPr>
          <w:rFonts w:ascii="Times New Roman" w:hAnsi="Times New Roman" w:cs="Times New Roman"/>
          <w:sz w:val="24"/>
          <w:szCs w:val="24"/>
        </w:rPr>
        <w:t xml:space="preserve"> is reduced to a prominent crista descending </w:t>
      </w:r>
      <w:proofErr w:type="spellStart"/>
      <w:r w:rsidR="00AD2D46" w:rsidRPr="00C73BFE">
        <w:rPr>
          <w:rFonts w:ascii="Times New Roman" w:hAnsi="Times New Roman" w:cs="Times New Roman"/>
          <w:sz w:val="24"/>
          <w:szCs w:val="24"/>
        </w:rPr>
        <w:t>posterobuccally</w:t>
      </w:r>
      <w:proofErr w:type="spellEnd"/>
      <w:r w:rsidR="00AD2D46" w:rsidRPr="00C73BFE">
        <w:rPr>
          <w:rFonts w:ascii="Times New Roman" w:hAnsi="Times New Roman" w:cs="Times New Roman"/>
          <w:sz w:val="24"/>
          <w:szCs w:val="24"/>
        </w:rPr>
        <w:t xml:space="preserve"> / posteriorly from paracone; (</w:t>
      </w:r>
      <w:r w:rsidR="00AD2D46" w:rsidRPr="00C73BFE">
        <w:rPr>
          <w:rFonts w:ascii="Times New Roman" w:hAnsi="Times New Roman" w:cs="Times New Roman"/>
          <w:b/>
          <w:sz w:val="24"/>
          <w:szCs w:val="24"/>
        </w:rPr>
        <w:t>3</w:t>
      </w:r>
      <w:r w:rsidR="00AD2D46" w:rsidRPr="00C73BFE">
        <w:rPr>
          <w:rFonts w:ascii="Times New Roman" w:hAnsi="Times New Roman" w:cs="Times New Roman"/>
          <w:sz w:val="24"/>
          <w:szCs w:val="24"/>
        </w:rPr>
        <w:t xml:space="preserve">) Crista descending </w:t>
      </w:r>
      <w:proofErr w:type="spellStart"/>
      <w:r w:rsidR="00AD2D46" w:rsidRPr="00C73BFE">
        <w:rPr>
          <w:rFonts w:ascii="Times New Roman" w:hAnsi="Times New Roman" w:cs="Times New Roman"/>
          <w:sz w:val="24"/>
          <w:szCs w:val="24"/>
        </w:rPr>
        <w:t>posterobuccally</w:t>
      </w:r>
      <w:proofErr w:type="spellEnd"/>
      <w:r w:rsidR="00AD2D46" w:rsidRPr="00C73BFE">
        <w:rPr>
          <w:rFonts w:ascii="Times New Roman" w:hAnsi="Times New Roman" w:cs="Times New Roman"/>
          <w:sz w:val="24"/>
          <w:szCs w:val="24"/>
        </w:rPr>
        <w:t xml:space="preserve"> / posteriorly from paracone weak/absent.</w:t>
      </w:r>
    </w:p>
    <w:p w14:paraId="52412CFC" w14:textId="77777777" w:rsidR="00AD2D46" w:rsidRPr="00C73BFE" w:rsidRDefault="00AD2D46" w:rsidP="00AD2D46">
      <w:pPr>
        <w:pStyle w:val="ListParagraph"/>
        <w:rPr>
          <w:rFonts w:ascii="Times New Roman" w:hAnsi="Times New Roman" w:cs="Times New Roman"/>
          <w:sz w:val="24"/>
          <w:szCs w:val="24"/>
        </w:rPr>
      </w:pPr>
    </w:p>
    <w:p w14:paraId="296793B1" w14:textId="76E2D829" w:rsidR="00AD2D46"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Postparacrista meets premetacrista on M2 (1) (modified from</w:t>
      </w:r>
      <w:r w:rsidR="00AD2D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AD2D46"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Absent;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Present.</w:t>
      </w:r>
    </w:p>
    <w:p w14:paraId="0599C678" w14:textId="77777777" w:rsidR="00AD2D46" w:rsidRPr="00C73BFE" w:rsidRDefault="00AD2D46" w:rsidP="00AD2D46">
      <w:pPr>
        <w:pStyle w:val="ListParagraph"/>
        <w:rPr>
          <w:rFonts w:ascii="Times New Roman" w:hAnsi="Times New Roman" w:cs="Times New Roman"/>
          <w:sz w:val="24"/>
          <w:szCs w:val="24"/>
        </w:rPr>
      </w:pPr>
    </w:p>
    <w:p w14:paraId="3D5D8887" w14:textId="7C9579AB" w:rsidR="00AD2D46" w:rsidRPr="00C73BFE" w:rsidRDefault="009868AE" w:rsidP="006B2DF1">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Postparacris</w:t>
      </w:r>
      <w:r w:rsidR="00BE1B57" w:rsidRPr="00C73BFE">
        <w:rPr>
          <w:rFonts w:ascii="Times New Roman" w:hAnsi="Times New Roman" w:cs="Times New Roman"/>
          <w:sz w:val="24"/>
          <w:szCs w:val="24"/>
        </w:rPr>
        <w:t>ta meets premetacrista on M2</w:t>
      </w:r>
      <w:r w:rsidR="00B0233A" w:rsidRPr="00C73BFE">
        <w:rPr>
          <w:rFonts w:ascii="Times New Roman" w:hAnsi="Times New Roman" w:cs="Times New Roman"/>
          <w:sz w:val="24"/>
          <w:szCs w:val="24"/>
        </w:rPr>
        <w:t xml:space="preserve"> (2)</w:t>
      </w:r>
      <w:r w:rsidR="00AD2D46" w:rsidRPr="00C73BFE">
        <w:rPr>
          <w:rFonts w:ascii="Times New Roman" w:hAnsi="Times New Roman" w:cs="Times New Roman"/>
          <w:sz w:val="24"/>
          <w:szCs w:val="24"/>
        </w:rPr>
        <w:t xml:space="preserve"> (modified from</w:t>
      </w:r>
      <w:r w:rsidR="00AD2D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AD2D46"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Near tooth mid-width;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Sl</w:t>
      </w:r>
      <w:r w:rsidR="00BE1B57" w:rsidRPr="00C73BFE">
        <w:rPr>
          <w:rFonts w:ascii="Times New Roman" w:hAnsi="Times New Roman" w:cs="Times New Roman"/>
          <w:sz w:val="24"/>
          <w:szCs w:val="24"/>
        </w:rPr>
        <w:t>ightly lingual to stylar cusps.</w:t>
      </w:r>
    </w:p>
    <w:p w14:paraId="1136D078" w14:textId="77777777" w:rsidR="00AD2D46" w:rsidRPr="00C73BFE" w:rsidRDefault="00AD2D46" w:rsidP="00AD2D46">
      <w:pPr>
        <w:pStyle w:val="ListParagraph"/>
        <w:rPr>
          <w:rFonts w:ascii="Times New Roman" w:hAnsi="Times New Roman" w:cs="Times New Roman"/>
          <w:sz w:val="24"/>
          <w:szCs w:val="24"/>
        </w:rPr>
      </w:pPr>
    </w:p>
    <w:p w14:paraId="7EE845CF" w14:textId="622DC8F6" w:rsidR="00AD2D46"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Angle formed by posterobuccal corner of M2 in occlusal view: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&lt;60°;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&gt;60°.</w:t>
      </w:r>
    </w:p>
    <w:p w14:paraId="2FCB1B93" w14:textId="77777777" w:rsidR="00AD2D46" w:rsidRPr="00C73BFE" w:rsidRDefault="00AD2D46" w:rsidP="00AD2D46">
      <w:pPr>
        <w:pStyle w:val="ListParagraph"/>
        <w:rPr>
          <w:rFonts w:ascii="Times New Roman" w:hAnsi="Times New Roman" w:cs="Times New Roman"/>
          <w:sz w:val="24"/>
          <w:szCs w:val="24"/>
        </w:rPr>
      </w:pPr>
    </w:p>
    <w:p w14:paraId="1DED962B" w14:textId="1183807A" w:rsidR="00AD2D46"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Size of metacone relative to paracone on M2: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Markedly larger;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Slightly larger or subequal.</w:t>
      </w:r>
    </w:p>
    <w:p w14:paraId="3EA6B933" w14:textId="77777777" w:rsidR="00AD2D46" w:rsidRPr="00C73BFE" w:rsidRDefault="00AD2D46" w:rsidP="00AD2D46">
      <w:pPr>
        <w:pStyle w:val="ListParagraph"/>
        <w:rPr>
          <w:rFonts w:ascii="Times New Roman" w:hAnsi="Times New Roman" w:cs="Times New Roman"/>
          <w:sz w:val="24"/>
          <w:szCs w:val="24"/>
        </w:rPr>
      </w:pPr>
    </w:p>
    <w:p w14:paraId="1D1BC19B" w14:textId="54FC4D28" w:rsidR="00AD2D46"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In taxa for which stylar cusp B is not connected to the </w:t>
      </w:r>
      <w:proofErr w:type="spellStart"/>
      <w:r w:rsidR="00AD2D46" w:rsidRPr="00C73BFE">
        <w:rPr>
          <w:rFonts w:ascii="Times New Roman" w:hAnsi="Times New Roman" w:cs="Times New Roman"/>
          <w:sz w:val="24"/>
          <w:szCs w:val="24"/>
        </w:rPr>
        <w:t>preparacrista</w:t>
      </w:r>
      <w:proofErr w:type="spellEnd"/>
      <w:r w:rsidR="00AD2D46" w:rsidRPr="00C73BFE">
        <w:rPr>
          <w:rFonts w:ascii="Times New Roman" w:hAnsi="Times New Roman" w:cs="Times New Roman"/>
          <w:sz w:val="24"/>
          <w:szCs w:val="24"/>
        </w:rPr>
        <w:t xml:space="preserve"> on M2-M3, clearly raised </w:t>
      </w:r>
      <w:proofErr w:type="spellStart"/>
      <w:r w:rsidR="00AD2D46" w:rsidRPr="00C73BFE">
        <w:rPr>
          <w:rFonts w:ascii="Times New Roman" w:hAnsi="Times New Roman" w:cs="Times New Roman"/>
          <w:sz w:val="24"/>
          <w:szCs w:val="24"/>
        </w:rPr>
        <w:t>anterobuccal</w:t>
      </w:r>
      <w:proofErr w:type="spellEnd"/>
      <w:r w:rsidR="00AD2D46" w:rsidRPr="00C73BFE">
        <w:rPr>
          <w:rFonts w:ascii="Times New Roman" w:hAnsi="Times New Roman" w:cs="Times New Roman"/>
          <w:sz w:val="24"/>
          <w:szCs w:val="24"/>
        </w:rPr>
        <w:t xml:space="preserve"> terminus of </w:t>
      </w:r>
      <w:proofErr w:type="spellStart"/>
      <w:r w:rsidR="00AD2D46" w:rsidRPr="00C73BFE">
        <w:rPr>
          <w:rFonts w:ascii="Times New Roman" w:hAnsi="Times New Roman" w:cs="Times New Roman"/>
          <w:sz w:val="24"/>
          <w:szCs w:val="24"/>
        </w:rPr>
        <w:t>preparacrista</w:t>
      </w:r>
      <w:proofErr w:type="spellEnd"/>
      <w:r w:rsidR="00AD2D46" w:rsidRPr="00C73BFE">
        <w:rPr>
          <w:rFonts w:ascii="Times New Roman" w:hAnsi="Times New Roman" w:cs="Times New Roman"/>
          <w:sz w:val="24"/>
          <w:szCs w:val="24"/>
        </w:rPr>
        <w:t xml:space="preserve"> on M2-M3 forming a cusp (modified from</w:t>
      </w:r>
      <w:r w:rsidR="00AD2D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AD2D46"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Absent;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Present.</w:t>
      </w:r>
    </w:p>
    <w:p w14:paraId="4CDF163F" w14:textId="77777777" w:rsidR="00AD2D46" w:rsidRPr="00C73BFE" w:rsidRDefault="00AD2D46" w:rsidP="00AD2D46">
      <w:pPr>
        <w:pStyle w:val="ListParagraph"/>
        <w:rPr>
          <w:rFonts w:ascii="Times New Roman" w:hAnsi="Times New Roman" w:cs="Times New Roman"/>
          <w:sz w:val="24"/>
          <w:szCs w:val="24"/>
        </w:rPr>
      </w:pPr>
    </w:p>
    <w:p w14:paraId="25655EE8" w14:textId="7FAB2E5A" w:rsidR="00AD2D46" w:rsidRPr="00C73BFE" w:rsidRDefault="009868AE"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In taxa for which stylar cusp B is not connected to the </w:t>
      </w:r>
      <w:proofErr w:type="spellStart"/>
      <w:r w:rsidR="00AD2D46" w:rsidRPr="00C73BFE">
        <w:rPr>
          <w:rFonts w:ascii="Times New Roman" w:hAnsi="Times New Roman" w:cs="Times New Roman"/>
          <w:sz w:val="24"/>
          <w:szCs w:val="24"/>
        </w:rPr>
        <w:t>preparacrista</w:t>
      </w:r>
      <w:proofErr w:type="spellEnd"/>
      <w:r w:rsidR="00AD2D46" w:rsidRPr="00C73BFE">
        <w:rPr>
          <w:rFonts w:ascii="Times New Roman" w:hAnsi="Times New Roman" w:cs="Times New Roman"/>
          <w:sz w:val="24"/>
          <w:szCs w:val="24"/>
        </w:rPr>
        <w:t xml:space="preserve"> on M2-M3, height of stylar cusp </w:t>
      </w:r>
      <w:r w:rsidR="00B816FF" w:rsidRPr="00C73BFE">
        <w:rPr>
          <w:rFonts w:ascii="Times New Roman" w:hAnsi="Times New Roman" w:cs="Times New Roman"/>
          <w:sz w:val="24"/>
          <w:szCs w:val="24"/>
        </w:rPr>
        <w:t>B</w:t>
      </w:r>
      <w:r w:rsidR="00AD2D46" w:rsidRPr="00C73BFE">
        <w:rPr>
          <w:rFonts w:ascii="Times New Roman" w:hAnsi="Times New Roman" w:cs="Times New Roman"/>
          <w:sz w:val="24"/>
          <w:szCs w:val="24"/>
        </w:rPr>
        <w:t xml:space="preserve"> relative to </w:t>
      </w:r>
      <w:proofErr w:type="spellStart"/>
      <w:r w:rsidR="00AD2D46" w:rsidRPr="00C73BFE">
        <w:rPr>
          <w:rFonts w:ascii="Times New Roman" w:hAnsi="Times New Roman" w:cs="Times New Roman"/>
          <w:sz w:val="24"/>
          <w:szCs w:val="24"/>
        </w:rPr>
        <w:t>anterobuccal</w:t>
      </w:r>
      <w:proofErr w:type="spellEnd"/>
      <w:r w:rsidR="00AD2D46" w:rsidRPr="00C73BFE">
        <w:rPr>
          <w:rFonts w:ascii="Times New Roman" w:hAnsi="Times New Roman" w:cs="Times New Roman"/>
          <w:sz w:val="24"/>
          <w:szCs w:val="24"/>
        </w:rPr>
        <w:t xml:space="preserve"> terminus of </w:t>
      </w:r>
      <w:proofErr w:type="spellStart"/>
      <w:r w:rsidR="00AD2D46" w:rsidRPr="00C73BFE">
        <w:rPr>
          <w:rFonts w:ascii="Times New Roman" w:hAnsi="Times New Roman" w:cs="Times New Roman"/>
          <w:sz w:val="24"/>
          <w:szCs w:val="24"/>
        </w:rPr>
        <w:t>preparacrista</w:t>
      </w:r>
      <w:proofErr w:type="spellEnd"/>
      <w:r w:rsidR="00AD2D46" w:rsidRPr="00C73BFE">
        <w:rPr>
          <w:rFonts w:ascii="Times New Roman" w:hAnsi="Times New Roman" w:cs="Times New Roman"/>
          <w:sz w:val="24"/>
          <w:szCs w:val="24"/>
        </w:rPr>
        <w:t xml:space="preserve"> (ordered) (modified from</w:t>
      </w:r>
      <w:r w:rsidR="00AD2D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AD2D46"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Taller;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Subequal in height, or very slightly shorter; (</w:t>
      </w:r>
      <w:r w:rsidR="00AD2D46" w:rsidRPr="00C73BFE">
        <w:rPr>
          <w:rFonts w:ascii="Times New Roman" w:hAnsi="Times New Roman" w:cs="Times New Roman"/>
          <w:b/>
          <w:sz w:val="24"/>
          <w:szCs w:val="24"/>
        </w:rPr>
        <w:t>2</w:t>
      </w:r>
      <w:r w:rsidR="00AD2D46" w:rsidRPr="00C73BFE">
        <w:rPr>
          <w:rFonts w:ascii="Times New Roman" w:hAnsi="Times New Roman" w:cs="Times New Roman"/>
          <w:sz w:val="24"/>
          <w:szCs w:val="24"/>
        </w:rPr>
        <w:t>) Noticeably shorter.</w:t>
      </w:r>
    </w:p>
    <w:p w14:paraId="3CF6B2F6" w14:textId="77777777" w:rsidR="00AD2D46" w:rsidRPr="00C73BFE" w:rsidRDefault="00AD2D46" w:rsidP="00AD2D46">
      <w:pPr>
        <w:pStyle w:val="ListParagraph"/>
        <w:rPr>
          <w:rFonts w:ascii="Times New Roman" w:hAnsi="Times New Roman" w:cs="Times New Roman"/>
          <w:bCs/>
          <w:sz w:val="24"/>
          <w:szCs w:val="24"/>
        </w:rPr>
      </w:pPr>
    </w:p>
    <w:p w14:paraId="5C99961E" w14:textId="1DB96BBA" w:rsidR="00B61CF3" w:rsidRPr="00C73BFE" w:rsidRDefault="00AD2D46" w:rsidP="00B61CF3">
      <w:pPr>
        <w:pStyle w:val="ListParagraph"/>
        <w:numPr>
          <w:ilvl w:val="0"/>
          <w:numId w:val="29"/>
        </w:numPr>
        <w:rPr>
          <w:rFonts w:ascii="Times New Roman" w:hAnsi="Times New Roman" w:cs="Times New Roman"/>
          <w:sz w:val="24"/>
          <w:szCs w:val="24"/>
        </w:rPr>
      </w:pPr>
      <w:r w:rsidRPr="00C73BFE">
        <w:rPr>
          <w:rFonts w:ascii="Times New Roman" w:hAnsi="Times New Roman" w:cs="Times New Roman"/>
          <w:bCs/>
          <w:sz w:val="24"/>
          <w:szCs w:val="24"/>
        </w:rPr>
        <w:t xml:space="preserve">Posteriorly increasing (upper) molar gradient (ordered) (modified from </w:t>
      </w:r>
      <w:r w:rsidR="00407DBC" w:rsidRPr="00C73BFE">
        <w:rPr>
          <w:rFonts w:ascii="Times New Roman" w:hAnsi="Times New Roman" w:cs="Times New Roman"/>
          <w:bCs/>
          <w:sz w:val="24"/>
          <w:szCs w:val="24"/>
        </w:rPr>
        <w:t>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00224569"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28):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M3 and M4 absent; (</w:t>
      </w:r>
      <w:r w:rsidRPr="00C73BFE">
        <w:rPr>
          <w:rFonts w:ascii="Times New Roman" w:hAnsi="Times New Roman" w:cs="Times New Roman"/>
          <w:b/>
          <w:sz w:val="24"/>
          <w:szCs w:val="24"/>
        </w:rPr>
        <w:t>1</w:t>
      </w:r>
      <w:r w:rsidRPr="00C73BFE">
        <w:rPr>
          <w:rFonts w:ascii="Times New Roman" w:hAnsi="Times New Roman" w:cs="Times New Roman"/>
          <w:sz w:val="24"/>
          <w:szCs w:val="24"/>
        </w:rPr>
        <w:t>) M4 absent; (</w:t>
      </w:r>
      <w:r w:rsidRPr="00C73BFE">
        <w:rPr>
          <w:rFonts w:ascii="Times New Roman" w:hAnsi="Times New Roman" w:cs="Times New Roman"/>
          <w:b/>
          <w:sz w:val="24"/>
          <w:szCs w:val="24"/>
        </w:rPr>
        <w:t>2</w:t>
      </w:r>
      <w:r w:rsidRPr="00C73BFE">
        <w:rPr>
          <w:rFonts w:ascii="Times New Roman" w:hAnsi="Times New Roman" w:cs="Times New Roman"/>
          <w:sz w:val="24"/>
          <w:szCs w:val="24"/>
        </w:rPr>
        <w:t>) M4 markedly smaller than M1: (</w:t>
      </w:r>
      <w:r w:rsidRPr="00C73BFE">
        <w:rPr>
          <w:rFonts w:ascii="Times New Roman" w:hAnsi="Times New Roman" w:cs="Times New Roman"/>
          <w:b/>
          <w:sz w:val="24"/>
          <w:szCs w:val="24"/>
        </w:rPr>
        <w:t>3</w:t>
      </w:r>
      <w:r w:rsidRPr="00C73BFE">
        <w:rPr>
          <w:rFonts w:ascii="Times New Roman" w:hAnsi="Times New Roman" w:cs="Times New Roman"/>
          <w:sz w:val="24"/>
          <w:szCs w:val="24"/>
        </w:rPr>
        <w:t>) Absent, M4 and M1 similar in size, or M4 slightly smaller; (</w:t>
      </w:r>
      <w:r w:rsidRPr="00C73BFE">
        <w:rPr>
          <w:rFonts w:ascii="Times New Roman" w:hAnsi="Times New Roman" w:cs="Times New Roman"/>
          <w:b/>
          <w:sz w:val="24"/>
          <w:szCs w:val="24"/>
        </w:rPr>
        <w:t>4</w:t>
      </w:r>
      <w:r w:rsidRPr="00C73BFE">
        <w:rPr>
          <w:rFonts w:ascii="Times New Roman" w:hAnsi="Times New Roman" w:cs="Times New Roman"/>
          <w:sz w:val="24"/>
          <w:szCs w:val="24"/>
        </w:rPr>
        <w:t>) Present, M1 clearly larger than M4.</w:t>
      </w:r>
    </w:p>
    <w:p w14:paraId="4FDC96FF" w14:textId="77777777" w:rsidR="00B61CF3" w:rsidRPr="00C73BFE" w:rsidRDefault="00B61CF3" w:rsidP="00B61CF3">
      <w:pPr>
        <w:pStyle w:val="ListParagraph"/>
        <w:rPr>
          <w:rFonts w:ascii="Times New Roman" w:hAnsi="Times New Roman" w:cs="Times New Roman"/>
          <w:sz w:val="24"/>
          <w:szCs w:val="24"/>
        </w:rPr>
      </w:pPr>
    </w:p>
    <w:p w14:paraId="7828201D" w14:textId="230CE076" w:rsidR="002B31CF" w:rsidRPr="00C73BFE" w:rsidRDefault="00B61CF3" w:rsidP="002B31CF">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M4 metaconule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27):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significantly reduced and retracted towards posterior cingulum; (</w:t>
      </w:r>
      <w:r w:rsidRPr="00C73BFE">
        <w:rPr>
          <w:rFonts w:ascii="Times New Roman" w:hAnsi="Times New Roman" w:cs="Times New Roman"/>
          <w:b/>
          <w:sz w:val="24"/>
          <w:szCs w:val="24"/>
        </w:rPr>
        <w:t>1</w:t>
      </w:r>
      <w:r w:rsidRPr="00C73BFE">
        <w:rPr>
          <w:rFonts w:ascii="Times New Roman" w:hAnsi="Times New Roman" w:cs="Times New Roman"/>
          <w:sz w:val="24"/>
          <w:szCs w:val="24"/>
        </w:rPr>
        <w:t>) Distinct, cuspate.</w:t>
      </w:r>
    </w:p>
    <w:p w14:paraId="2B83B341"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768089C5" w14:textId="5F089FC6"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Number of lower</w:t>
      </w:r>
      <w:r w:rsidR="00224569" w:rsidRPr="00C73BFE">
        <w:rPr>
          <w:rFonts w:ascii="Times New Roman" w:hAnsi="Times New Roman" w:cs="Times New Roman"/>
          <w:bCs/>
          <w:sz w:val="24"/>
          <w:szCs w:val="24"/>
        </w:rPr>
        <w:t xml:space="preserve"> incisors (ordered) (</w:t>
      </w:r>
      <w:r w:rsidR="00407DBC" w:rsidRPr="00C73BFE">
        <w:rPr>
          <w:rFonts w:ascii="Times New Roman" w:hAnsi="Times New Roman" w:cs="Times New Roman"/>
          <w:bCs/>
          <w:sz w:val="24"/>
          <w:szCs w:val="24"/>
        </w:rPr>
        <w:t>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29):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Four; (</w:t>
      </w:r>
      <w:r w:rsidRPr="00C73BFE">
        <w:rPr>
          <w:rFonts w:ascii="Times New Roman" w:hAnsi="Times New Roman" w:cs="Times New Roman"/>
          <w:b/>
          <w:sz w:val="24"/>
          <w:szCs w:val="24"/>
        </w:rPr>
        <w:t>1</w:t>
      </w:r>
      <w:r w:rsidRPr="00C73BFE">
        <w:rPr>
          <w:rFonts w:ascii="Times New Roman" w:hAnsi="Times New Roman" w:cs="Times New Roman"/>
          <w:sz w:val="24"/>
          <w:szCs w:val="24"/>
        </w:rPr>
        <w:t>) Three; (</w:t>
      </w:r>
      <w:r w:rsidRPr="00C73BFE">
        <w:rPr>
          <w:rFonts w:ascii="Times New Roman" w:hAnsi="Times New Roman" w:cs="Times New Roman"/>
          <w:b/>
          <w:sz w:val="24"/>
          <w:szCs w:val="24"/>
        </w:rPr>
        <w:t>2</w:t>
      </w:r>
      <w:r w:rsidRPr="00C73BFE">
        <w:rPr>
          <w:rFonts w:ascii="Times New Roman" w:hAnsi="Times New Roman" w:cs="Times New Roman"/>
          <w:sz w:val="24"/>
          <w:szCs w:val="24"/>
        </w:rPr>
        <w:t>) Two; (</w:t>
      </w:r>
      <w:r w:rsidRPr="00C73BFE">
        <w:rPr>
          <w:rFonts w:ascii="Times New Roman" w:hAnsi="Times New Roman" w:cs="Times New Roman"/>
          <w:b/>
          <w:sz w:val="24"/>
          <w:szCs w:val="24"/>
        </w:rPr>
        <w:t>3</w:t>
      </w:r>
      <w:r w:rsidRPr="00C73BFE">
        <w:rPr>
          <w:rFonts w:ascii="Times New Roman" w:hAnsi="Times New Roman" w:cs="Times New Roman"/>
          <w:sz w:val="24"/>
          <w:szCs w:val="24"/>
        </w:rPr>
        <w:t>) One.</w:t>
      </w:r>
    </w:p>
    <w:p w14:paraId="3C323D82"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0157C5B3" w14:textId="6D75A9AC" w:rsidR="00BF12D9" w:rsidRPr="00C73BFE" w:rsidRDefault="00AD2D46" w:rsidP="00BF12D9">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Ant</w:t>
      </w:r>
      <w:r w:rsidR="00224569" w:rsidRPr="00C73BFE">
        <w:rPr>
          <w:rFonts w:ascii="Times New Roman" w:hAnsi="Times New Roman" w:cs="Times New Roman"/>
          <w:bCs/>
          <w:sz w:val="24"/>
          <w:szCs w:val="24"/>
        </w:rPr>
        <w:t>erior lower incisor (</w:t>
      </w:r>
      <w:r w:rsidR="00407DBC" w:rsidRPr="00C73BFE">
        <w:rPr>
          <w:rFonts w:ascii="Times New Roman" w:hAnsi="Times New Roman" w:cs="Times New Roman"/>
          <w:bCs/>
          <w:sz w:val="24"/>
          <w:szCs w:val="24"/>
        </w:rPr>
        <w:t>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30):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Not greatly enlarged; (</w:t>
      </w:r>
      <w:r w:rsidRPr="00C73BFE">
        <w:rPr>
          <w:rFonts w:ascii="Times New Roman" w:hAnsi="Times New Roman" w:cs="Times New Roman"/>
          <w:b/>
          <w:sz w:val="24"/>
          <w:szCs w:val="24"/>
        </w:rPr>
        <w:t>1</w:t>
      </w:r>
      <w:r w:rsidRPr="00C73BFE">
        <w:rPr>
          <w:rFonts w:ascii="Times New Roman" w:hAnsi="Times New Roman" w:cs="Times New Roman"/>
          <w:sz w:val="24"/>
          <w:szCs w:val="24"/>
        </w:rPr>
        <w:t>) Greatly enlarged and procumbent.</w:t>
      </w:r>
    </w:p>
    <w:p w14:paraId="74C33F14" w14:textId="77777777" w:rsidR="00BF12D9" w:rsidRPr="00C73BFE" w:rsidRDefault="00BF12D9" w:rsidP="00BF12D9">
      <w:pPr>
        <w:pStyle w:val="ListParagraph"/>
        <w:autoSpaceDE w:val="0"/>
        <w:autoSpaceDN w:val="0"/>
        <w:spacing w:after="0" w:line="240" w:lineRule="auto"/>
        <w:rPr>
          <w:rFonts w:ascii="Times New Roman" w:hAnsi="Times New Roman" w:cs="Times New Roman"/>
          <w:sz w:val="24"/>
          <w:szCs w:val="24"/>
        </w:rPr>
      </w:pPr>
    </w:p>
    <w:p w14:paraId="3EBAF97D" w14:textId="0D55DB8F"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lastRenderedPageBreak/>
        <w:t>Dorsal surface of procumbent incisor (</w:t>
      </w:r>
      <w:r w:rsidR="00407DBC" w:rsidRPr="00C73BFE">
        <w:rPr>
          <w:rFonts w:ascii="Times New Roman" w:hAnsi="Times New Roman" w:cs="Times New Roman"/>
          <w:bCs/>
          <w:sz w:val="24"/>
          <w:szCs w:val="24"/>
        </w:rPr>
        <w:t>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31):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Not strongly concave; (</w:t>
      </w:r>
      <w:r w:rsidRPr="00C73BFE">
        <w:rPr>
          <w:rFonts w:ascii="Times New Roman" w:hAnsi="Times New Roman" w:cs="Times New Roman"/>
          <w:b/>
          <w:sz w:val="24"/>
          <w:szCs w:val="24"/>
        </w:rPr>
        <w:t>1</w:t>
      </w:r>
      <w:r w:rsidRPr="00C73BFE">
        <w:rPr>
          <w:rFonts w:ascii="Times New Roman" w:hAnsi="Times New Roman" w:cs="Times New Roman"/>
          <w:sz w:val="24"/>
          <w:szCs w:val="24"/>
        </w:rPr>
        <w:t>) Strongly concave, shovel-shaped.</w:t>
      </w:r>
    </w:p>
    <w:p w14:paraId="2602145E" w14:textId="77777777" w:rsidR="00AD2D46" w:rsidRPr="00C73BFE" w:rsidRDefault="00AD2D46" w:rsidP="00AD2D46">
      <w:pPr>
        <w:autoSpaceDE w:val="0"/>
        <w:autoSpaceDN w:val="0"/>
        <w:rPr>
          <w:rFonts w:ascii="Times New Roman" w:hAnsi="Times New Roman" w:cs="Times New Roman"/>
          <w:sz w:val="24"/>
          <w:szCs w:val="24"/>
        </w:rPr>
      </w:pPr>
    </w:p>
    <w:p w14:paraId="38D41977" w14:textId="4640D8FE"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Crown on i1</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Enamel of relatively uniform thickness encapsulates i1 crown;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Enamel </w:t>
      </w:r>
      <w:r w:rsidR="003470C1" w:rsidRPr="00C73BFE">
        <w:rPr>
          <w:rFonts w:ascii="Times New Roman" w:hAnsi="Times New Roman" w:cs="Times New Roman"/>
          <w:sz w:val="24"/>
          <w:szCs w:val="24"/>
        </w:rPr>
        <w:t xml:space="preserve">on the lingual face </w:t>
      </w:r>
      <w:r w:rsidRPr="00C73BFE">
        <w:rPr>
          <w:rFonts w:ascii="Times New Roman" w:hAnsi="Times New Roman" w:cs="Times New Roman"/>
          <w:sz w:val="24"/>
          <w:szCs w:val="24"/>
        </w:rPr>
        <w:t xml:space="preserve">is </w:t>
      </w:r>
      <w:r w:rsidR="003470C1" w:rsidRPr="00C73BFE">
        <w:rPr>
          <w:rFonts w:ascii="Times New Roman" w:hAnsi="Times New Roman" w:cs="Times New Roman"/>
          <w:sz w:val="24"/>
          <w:szCs w:val="24"/>
        </w:rPr>
        <w:t xml:space="preserve">absent, or </w:t>
      </w:r>
      <w:r w:rsidRPr="00C73BFE">
        <w:rPr>
          <w:rFonts w:ascii="Times New Roman" w:hAnsi="Times New Roman" w:cs="Times New Roman"/>
          <w:sz w:val="24"/>
          <w:szCs w:val="24"/>
        </w:rPr>
        <w:t xml:space="preserve">much thinner </w:t>
      </w:r>
      <w:r w:rsidR="003470C1" w:rsidRPr="00C73BFE">
        <w:rPr>
          <w:rFonts w:ascii="Times New Roman" w:hAnsi="Times New Roman" w:cs="Times New Roman"/>
          <w:sz w:val="24"/>
          <w:szCs w:val="24"/>
        </w:rPr>
        <w:t>than that on the labial face</w:t>
      </w:r>
      <w:r w:rsidRPr="00C73BFE">
        <w:rPr>
          <w:rFonts w:ascii="Times New Roman" w:hAnsi="Times New Roman" w:cs="Times New Roman"/>
          <w:sz w:val="24"/>
          <w:szCs w:val="24"/>
        </w:rPr>
        <w:t>.</w:t>
      </w:r>
    </w:p>
    <w:p w14:paraId="3BE1B05D"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5C37BA39" w14:textId="544199F8" w:rsidR="00AD2D46" w:rsidRPr="00C73BFE" w:rsidRDefault="004E6FA3" w:rsidP="00362C2A">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Inclination angle of i1 </w:t>
      </w:r>
      <w:r w:rsidRPr="00C73BFE">
        <w:rPr>
          <w:rFonts w:ascii="Times New Roman" w:hAnsi="Times New Roman" w:cs="Times New Roman"/>
          <w:sz w:val="24"/>
          <w:szCs w:val="24"/>
        </w:rPr>
        <w:t xml:space="preserve">(ordered) </w:t>
      </w:r>
      <w:r w:rsidR="00224569" w:rsidRPr="00C73BFE">
        <w:rPr>
          <w:rFonts w:ascii="Times New Roman" w:hAnsi="Times New Roman" w:cs="Times New Roman"/>
          <w:sz w:val="24"/>
          <w:szCs w:val="24"/>
        </w:rPr>
        <w:t>(modified</w:t>
      </w:r>
      <w:r w:rsidR="003C0398"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3C0398"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3C0398" w:rsidRPr="00C73BFE">
        <w:rPr>
          <w:rFonts w:ascii="Times New Roman" w:hAnsi="Times New Roman" w:cs="Times New Roman"/>
          <w:sz w:val="24"/>
          <w:szCs w:val="24"/>
        </w:rPr>
        <w:fldChar w:fldCharType="end"/>
      </w:r>
      <w:r w:rsidR="003C0398" w:rsidRPr="00C73BFE">
        <w:rPr>
          <w:rFonts w:ascii="Times New Roman" w:hAnsi="Times New Roman" w:cs="Times New Roman"/>
          <w:sz w:val="24"/>
          <w:szCs w:val="24"/>
        </w:rPr>
        <w:t>,</w:t>
      </w:r>
      <w:r w:rsidR="00224569" w:rsidRPr="00C73BFE">
        <w:rPr>
          <w:rFonts w:ascii="Times New Roman" w:hAnsi="Times New Roman" w:cs="Times New Roman"/>
          <w:sz w:val="24"/>
          <w:szCs w:val="24"/>
        </w:rPr>
        <w:t xml:space="preserve"> from</w:t>
      </w:r>
      <w:r w:rsidR="00AD2D46" w:rsidRPr="00C73BFE">
        <w:rPr>
          <w:rFonts w:ascii="Times New Roman" w:hAnsi="Times New Roman" w:cs="Times New Roman"/>
          <w:sz w:val="24"/>
          <w:szCs w:val="24"/>
        </w:rPr>
        <w:fldChar w:fldCharType="begin">
          <w:fldData xml:space="preserve">PEVuZE5vdGU+PENpdGU+PEF1dGhvcj5NYXJzaGFsbDwvQXV0aG9yPjxZZWFyPjE5OTA8L1llYXI+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</w:fldData>
        </w:fldChar>
      </w:r>
      <w:r w:rsidR="00EF66ED" w:rsidRPr="00C73BFE">
        <w:rPr>
          <w:rFonts w:ascii="Times New Roman" w:hAnsi="Times New Roman" w:cs="Times New Roman"/>
          <w:sz w:val="24"/>
          <w:szCs w:val="24"/>
        </w:rPr>
        <w:instrText xml:space="preserve"> ADDIN EN.CITE </w:instrText>
      </w:r>
      <w:r w:rsidR="00EF66ED" w:rsidRPr="00C73BFE">
        <w:rPr>
          <w:rFonts w:ascii="Times New Roman" w:hAnsi="Times New Roman" w:cs="Times New Roman"/>
          <w:sz w:val="24"/>
          <w:szCs w:val="24"/>
        </w:rPr>
        <w:fldChar w:fldCharType="begin">
          <w:fldData xml:space="preserve">PEVuZE5vdGU+PENpdGU+PEF1dGhvcj5NYXJzaGFsbDwvQXV0aG9yPjxZZWFyPjE5OTA8L1llYXI+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</w:fldData>
        </w:fldChar>
      </w:r>
      <w:r w:rsidR="00EF66ED" w:rsidRPr="00C73BFE">
        <w:rPr>
          <w:rFonts w:ascii="Times New Roman" w:hAnsi="Times New Roman" w:cs="Times New Roman"/>
          <w:sz w:val="24"/>
          <w:szCs w:val="24"/>
        </w:rPr>
        <w:instrText xml:space="preserve"> ADDIN EN.CITE.DATA </w:instrText>
      </w:r>
      <w:r w:rsidR="00EF66ED" w:rsidRPr="00C73BFE">
        <w:rPr>
          <w:rFonts w:ascii="Times New Roman" w:hAnsi="Times New Roman" w:cs="Times New Roman"/>
          <w:sz w:val="24"/>
          <w:szCs w:val="24"/>
        </w:rPr>
      </w:r>
      <w:r w:rsidR="00EF66ED"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r>
      <w:r w:rsidR="00AD2D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12,22,26-28</w:t>
      </w:r>
      <w:r w:rsidR="00AD2D46" w:rsidRPr="00C73BFE">
        <w:rPr>
          <w:rFonts w:ascii="Times New Roman" w:hAnsi="Times New Roman" w:cs="Times New Roman"/>
          <w:sz w:val="24"/>
          <w:szCs w:val="24"/>
        </w:rPr>
        <w:fldChar w:fldCharType="end"/>
      </w:r>
      <w:r w:rsidR="00362C2A" w:rsidRPr="00C73BFE">
        <w:rPr>
          <w:rFonts w:ascii="Times New Roman" w:hAnsi="Times New Roman" w:cs="Times New Roman"/>
          <w:sz w:val="24"/>
          <w:szCs w:val="24"/>
        </w:rPr>
        <w:t>)</w:t>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High (greater or equal to 30 degrees);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Low (less than 30 degrees); (</w:t>
      </w:r>
      <w:r w:rsidR="00AD2D46" w:rsidRPr="00C73BFE">
        <w:rPr>
          <w:rFonts w:ascii="Times New Roman" w:hAnsi="Times New Roman" w:cs="Times New Roman"/>
          <w:b/>
          <w:sz w:val="24"/>
          <w:szCs w:val="24"/>
        </w:rPr>
        <w:t>2</w:t>
      </w:r>
      <w:r w:rsidR="00AD2D46" w:rsidRPr="00C73BFE">
        <w:rPr>
          <w:rFonts w:ascii="Times New Roman" w:hAnsi="Times New Roman" w:cs="Times New Roman"/>
          <w:sz w:val="24"/>
          <w:szCs w:val="24"/>
        </w:rPr>
        <w:t>) Negative inclination (inclined ventrally).</w:t>
      </w:r>
    </w:p>
    <w:p w14:paraId="60EFFFC3" w14:textId="77777777" w:rsidR="00AD2D46" w:rsidRPr="00C73BFE" w:rsidRDefault="00AD2D46" w:rsidP="00AD2D46">
      <w:pPr>
        <w:pStyle w:val="ListParagraph"/>
        <w:rPr>
          <w:rFonts w:ascii="Times New Roman" w:hAnsi="Times New Roman" w:cs="Times New Roman"/>
          <w:sz w:val="24"/>
          <w:szCs w:val="24"/>
        </w:rPr>
      </w:pPr>
    </w:p>
    <w:p w14:paraId="2018576E" w14:textId="264FF84E" w:rsidR="00BE7246" w:rsidRPr="00C73BFE" w:rsidRDefault="00AD2D46" w:rsidP="00B93734">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Cusp number on primary antero</w:t>
      </w:r>
      <w:r w:rsidR="00362C2A" w:rsidRPr="00C73BFE">
        <w:rPr>
          <w:rFonts w:ascii="Times New Roman" w:hAnsi="Times New Roman" w:cs="Times New Roman"/>
          <w:sz w:val="24"/>
          <w:szCs w:val="24"/>
        </w:rPr>
        <w:t xml:space="preserve">posterior crest of </w:t>
      </w:r>
      <w:proofErr w:type="spellStart"/>
      <w:r w:rsidR="00362C2A" w:rsidRPr="00C73BFE">
        <w:rPr>
          <w:rFonts w:ascii="Times New Roman" w:hAnsi="Times New Roman" w:cs="Times New Roman"/>
          <w:sz w:val="24"/>
          <w:szCs w:val="24"/>
        </w:rPr>
        <w:t>p3</w:t>
      </w:r>
      <w:proofErr w:type="spellEnd"/>
      <w:r w:rsidR="00362C2A" w:rsidRPr="00C73BFE">
        <w:rPr>
          <w:rFonts w:ascii="Times New Roman" w:hAnsi="Times New Roman" w:cs="Times New Roman"/>
          <w:sz w:val="24"/>
          <w:szCs w:val="24"/>
        </w:rPr>
        <w:t xml:space="preserve"> (ordered)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Monocuspid</w:t>
      </w:r>
      <w:proofErr w:type="spellEnd"/>
      <w:r w:rsidRPr="00C73BFE">
        <w:rPr>
          <w:rFonts w:ascii="Times New Roman" w:hAnsi="Times New Roman" w:cs="Times New Roman"/>
          <w:sz w:val="24"/>
          <w:szCs w:val="24"/>
        </w:rPr>
        <w:t>; (1) Bicuspid; (</w:t>
      </w:r>
      <w:r w:rsidRPr="00C73BFE">
        <w:rPr>
          <w:rFonts w:ascii="Times New Roman" w:hAnsi="Times New Roman" w:cs="Times New Roman"/>
          <w:b/>
          <w:sz w:val="24"/>
          <w:szCs w:val="24"/>
        </w:rPr>
        <w:t>2</w:t>
      </w:r>
      <w:r w:rsidRPr="00C73BFE">
        <w:rPr>
          <w:rFonts w:ascii="Times New Roman" w:hAnsi="Times New Roman" w:cs="Times New Roman"/>
          <w:sz w:val="24"/>
          <w:szCs w:val="24"/>
        </w:rPr>
        <w:t>) Tricuspid; (</w:t>
      </w:r>
      <w:r w:rsidRPr="00C73BFE">
        <w:rPr>
          <w:rFonts w:ascii="Times New Roman" w:hAnsi="Times New Roman" w:cs="Times New Roman"/>
          <w:b/>
          <w:sz w:val="24"/>
          <w:szCs w:val="24"/>
        </w:rPr>
        <w:t>3</w:t>
      </w:r>
      <w:r w:rsidRPr="00C73BFE">
        <w:rPr>
          <w:rFonts w:ascii="Times New Roman" w:hAnsi="Times New Roman" w:cs="Times New Roman"/>
          <w:sz w:val="24"/>
          <w:szCs w:val="24"/>
        </w:rPr>
        <w:t>) More than three cusps.</w:t>
      </w:r>
    </w:p>
    <w:p w14:paraId="187A90FD" w14:textId="77777777" w:rsidR="009054BC" w:rsidRPr="00C73BFE" w:rsidRDefault="009054BC" w:rsidP="009054BC">
      <w:pPr>
        <w:pStyle w:val="ListParagraph"/>
        <w:rPr>
          <w:rFonts w:ascii="Times New Roman" w:hAnsi="Times New Roman" w:cs="Times New Roman"/>
          <w:sz w:val="24"/>
          <w:szCs w:val="24"/>
        </w:rPr>
      </w:pPr>
    </w:p>
    <w:p w14:paraId="56DCAC10" w14:textId="7D2999BC" w:rsidR="00686F19" w:rsidRPr="00C73BFE" w:rsidRDefault="009868AE" w:rsidP="00686F19">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w:t>
      </w:r>
      <w:r w:rsidR="00BE7246" w:rsidRPr="00C73BFE">
        <w:rPr>
          <w:rFonts w:ascii="Times New Roman" w:hAnsi="Times New Roman" w:cs="Times New Roman"/>
          <w:bCs/>
          <w:sz w:val="24"/>
          <w:szCs w:val="24"/>
        </w:rPr>
        <w:t xml:space="preserve">Cuspate lingual </w:t>
      </w:r>
      <w:proofErr w:type="spellStart"/>
      <w:r w:rsidR="00BE7246" w:rsidRPr="00C73BFE">
        <w:rPr>
          <w:rFonts w:ascii="Times New Roman" w:hAnsi="Times New Roman" w:cs="Times New Roman"/>
          <w:bCs/>
          <w:sz w:val="24"/>
          <w:szCs w:val="24"/>
        </w:rPr>
        <w:t>cingulid</w:t>
      </w:r>
      <w:proofErr w:type="spellEnd"/>
      <w:r w:rsidR="00BE7246" w:rsidRPr="00C73BFE">
        <w:rPr>
          <w:rFonts w:ascii="Times New Roman" w:hAnsi="Times New Roman" w:cs="Times New Roman"/>
          <w:bCs/>
          <w:sz w:val="24"/>
          <w:szCs w:val="24"/>
        </w:rPr>
        <w:t xml:space="preserve"> on lower molars: </w:t>
      </w:r>
      <w:r w:rsidR="00BE7246" w:rsidRPr="00C73BFE">
        <w:rPr>
          <w:rFonts w:ascii="Times New Roman" w:hAnsi="Times New Roman" w:cs="Times New Roman"/>
          <w:sz w:val="24"/>
          <w:szCs w:val="24"/>
        </w:rPr>
        <w:t>(</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Absent;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Present.</w:t>
      </w:r>
    </w:p>
    <w:p w14:paraId="3531E9A2" w14:textId="77777777" w:rsidR="00686F19" w:rsidRPr="00C73BFE" w:rsidRDefault="00686F19" w:rsidP="00686F19">
      <w:pPr>
        <w:pStyle w:val="ListParagraph"/>
        <w:widowControl w:val="0"/>
        <w:autoSpaceDE w:val="0"/>
        <w:autoSpaceDN w:val="0"/>
        <w:adjustRightInd w:val="0"/>
        <w:spacing w:after="0" w:line="240" w:lineRule="auto"/>
        <w:rPr>
          <w:rFonts w:ascii="Times New Roman" w:hAnsi="Times New Roman" w:cs="Times New Roman"/>
          <w:sz w:val="24"/>
          <w:szCs w:val="24"/>
        </w:rPr>
      </w:pPr>
    </w:p>
    <w:p w14:paraId="6C0DAB7D" w14:textId="413EF471" w:rsidR="00BE7246" w:rsidRPr="00C73BFE" w:rsidRDefault="00BE7246" w:rsidP="00BE72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Cristid obliqua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37):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Present, well-developed; (</w:t>
      </w:r>
      <w:r w:rsidRPr="00C73BFE">
        <w:rPr>
          <w:rFonts w:ascii="Times New Roman" w:hAnsi="Times New Roman" w:cs="Times New Roman"/>
          <w:b/>
          <w:sz w:val="24"/>
          <w:szCs w:val="24"/>
        </w:rPr>
        <w:t>1</w:t>
      </w:r>
      <w:r w:rsidRPr="00C73BFE">
        <w:rPr>
          <w:rFonts w:ascii="Times New Roman" w:hAnsi="Times New Roman" w:cs="Times New Roman"/>
          <w:sz w:val="24"/>
          <w:szCs w:val="24"/>
        </w:rPr>
        <w:t>) Absent or indistinct.</w:t>
      </w:r>
    </w:p>
    <w:p w14:paraId="7829862F" w14:textId="77777777" w:rsidR="00BE7246" w:rsidRPr="00C73BFE" w:rsidRDefault="00BE7246" w:rsidP="00BE7246">
      <w:pPr>
        <w:pStyle w:val="ListParagraph"/>
        <w:widowControl w:val="0"/>
        <w:autoSpaceDE w:val="0"/>
        <w:autoSpaceDN w:val="0"/>
        <w:adjustRightInd w:val="0"/>
        <w:spacing w:after="0" w:line="240" w:lineRule="auto"/>
        <w:rPr>
          <w:rFonts w:ascii="Times New Roman" w:hAnsi="Times New Roman" w:cs="Times New Roman"/>
          <w:sz w:val="24"/>
          <w:szCs w:val="24"/>
        </w:rPr>
      </w:pPr>
    </w:p>
    <w:p w14:paraId="5D48EF3E" w14:textId="6B6C6B0D" w:rsidR="00BE7246" w:rsidRPr="00C73BFE" w:rsidRDefault="00B06737" w:rsidP="00BE72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Buccal </w:t>
      </w:r>
      <w:proofErr w:type="spellStart"/>
      <w:r w:rsidRPr="00C73BFE">
        <w:rPr>
          <w:rFonts w:ascii="Times New Roman" w:hAnsi="Times New Roman" w:cs="Times New Roman"/>
          <w:sz w:val="24"/>
          <w:szCs w:val="24"/>
        </w:rPr>
        <w:t>p</w:t>
      </w:r>
      <w:r w:rsidR="00BE7246" w:rsidRPr="00C73BFE">
        <w:rPr>
          <w:rFonts w:ascii="Times New Roman" w:hAnsi="Times New Roman" w:cs="Times New Roman"/>
          <w:sz w:val="24"/>
          <w:szCs w:val="24"/>
        </w:rPr>
        <w:t>recingulid</w:t>
      </w:r>
      <w:proofErr w:type="spellEnd"/>
      <w:r w:rsidR="00BE7246" w:rsidRPr="00C73BFE">
        <w:rPr>
          <w:rFonts w:ascii="Times New Roman" w:hAnsi="Times New Roman" w:cs="Times New Roman"/>
          <w:sz w:val="24"/>
          <w:szCs w:val="24"/>
        </w:rPr>
        <w:t xml:space="preserve"> on lower </w:t>
      </w:r>
      <w:proofErr w:type="spellStart"/>
      <w:r w:rsidR="00BE7246" w:rsidRPr="00C73BFE">
        <w:rPr>
          <w:rFonts w:ascii="Times New Roman" w:hAnsi="Times New Roman" w:cs="Times New Roman"/>
          <w:sz w:val="24"/>
          <w:szCs w:val="24"/>
        </w:rPr>
        <w:t>molars</w:t>
      </w:r>
      <w:r w:rsidR="00BE72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BE72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proofErr w:type="spellEnd"/>
      <w:r w:rsidR="00BE7246" w:rsidRPr="00C73BFE">
        <w:rPr>
          <w:rFonts w:ascii="Times New Roman" w:hAnsi="Times New Roman" w:cs="Times New Roman"/>
          <w:sz w:val="24"/>
          <w:szCs w:val="24"/>
        </w:rPr>
        <w:fldChar w:fldCharType="end"/>
      </w:r>
      <w:r w:rsidR="00BE7246" w:rsidRPr="00C73BFE">
        <w:rPr>
          <w:rFonts w:ascii="Times New Roman" w:hAnsi="Times New Roman" w:cs="Times New Roman"/>
          <w:sz w:val="24"/>
          <w:szCs w:val="24"/>
        </w:rPr>
        <w:t>: (</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Absent;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xml:space="preserve">) Present. In </w:t>
      </w:r>
      <w:proofErr w:type="spellStart"/>
      <w:r w:rsidR="00BE7246" w:rsidRPr="00C73BFE">
        <w:rPr>
          <w:rFonts w:ascii="Times New Roman" w:hAnsi="Times New Roman" w:cs="Times New Roman"/>
          <w:i/>
          <w:sz w:val="24"/>
          <w:szCs w:val="24"/>
        </w:rPr>
        <w:t>Raemeotherium</w:t>
      </w:r>
      <w:proofErr w:type="spellEnd"/>
      <w:r w:rsidR="00BE7246" w:rsidRPr="00C73BFE">
        <w:rPr>
          <w:rFonts w:ascii="Times New Roman" w:eastAsia="SimSun" w:hAnsi="Times New Roman" w:cs="Times New Roman"/>
          <w:color w:val="00000A"/>
          <w:sz w:val="24"/>
          <w:szCs w:val="24"/>
          <w:lang w:eastAsia="en-GB"/>
        </w:rPr>
        <w:t xml:space="preserve"> </w:t>
      </w:r>
      <w:proofErr w:type="spellStart"/>
      <w:r w:rsidR="00BE7246" w:rsidRPr="00C73BFE">
        <w:rPr>
          <w:rFonts w:ascii="Times New Roman" w:hAnsi="Times New Roman" w:cs="Times New Roman"/>
          <w:i/>
          <w:sz w:val="24"/>
          <w:szCs w:val="24"/>
        </w:rPr>
        <w:t>yatkolai</w:t>
      </w:r>
      <w:proofErr w:type="spellEnd"/>
      <w:r w:rsidR="00BE7246" w:rsidRPr="00C73BFE">
        <w:rPr>
          <w:rFonts w:ascii="Times New Roman" w:hAnsi="Times New Roman" w:cs="Times New Roman"/>
          <w:sz w:val="24"/>
          <w:szCs w:val="24"/>
        </w:rPr>
        <w:t xml:space="preserve">, the </w:t>
      </w:r>
      <w:proofErr w:type="spellStart"/>
      <w:r w:rsidR="00BE7246" w:rsidRPr="00C73BFE">
        <w:rPr>
          <w:rFonts w:ascii="Times New Roman" w:hAnsi="Times New Roman" w:cs="Times New Roman"/>
          <w:sz w:val="24"/>
          <w:szCs w:val="24"/>
        </w:rPr>
        <w:t>cingulid</w:t>
      </w:r>
      <w:proofErr w:type="spellEnd"/>
      <w:r w:rsidR="00BE7246" w:rsidRPr="00C73BFE">
        <w:rPr>
          <w:rFonts w:ascii="Times New Roman" w:hAnsi="Times New Roman" w:cs="Times New Roman"/>
          <w:sz w:val="24"/>
          <w:szCs w:val="24"/>
        </w:rPr>
        <w:t xml:space="preserve"> that spans the anterior margin of the lower molars continues </w:t>
      </w:r>
      <w:proofErr w:type="spellStart"/>
      <w:r w:rsidR="00BE7246" w:rsidRPr="00C73BFE">
        <w:rPr>
          <w:rFonts w:ascii="Times New Roman" w:hAnsi="Times New Roman" w:cs="Times New Roman"/>
          <w:sz w:val="24"/>
          <w:szCs w:val="24"/>
        </w:rPr>
        <w:t>buccally</w:t>
      </w:r>
      <w:proofErr w:type="spellEnd"/>
      <w:r w:rsidR="00BE7246" w:rsidRPr="00C73BFE">
        <w:rPr>
          <w:rFonts w:ascii="Times New Roman" w:hAnsi="Times New Roman" w:cs="Times New Roman"/>
          <w:sz w:val="24"/>
          <w:szCs w:val="24"/>
        </w:rPr>
        <w:t xml:space="preserve"> beyond the </w:t>
      </w:r>
      <w:proofErr w:type="spellStart"/>
      <w:r w:rsidR="00BE7246" w:rsidRPr="00C73BFE">
        <w:rPr>
          <w:rFonts w:ascii="Times New Roman" w:hAnsi="Times New Roman" w:cs="Times New Roman"/>
          <w:sz w:val="24"/>
          <w:szCs w:val="24"/>
        </w:rPr>
        <w:t>anterolingual</w:t>
      </w:r>
      <w:proofErr w:type="spellEnd"/>
      <w:r w:rsidR="00BE7246" w:rsidRPr="00C73BFE">
        <w:rPr>
          <w:rFonts w:ascii="Times New Roman" w:hAnsi="Times New Roman" w:cs="Times New Roman"/>
          <w:sz w:val="24"/>
          <w:szCs w:val="24"/>
        </w:rPr>
        <w:t xml:space="preserve"> terminus of the </w:t>
      </w:r>
      <w:proofErr w:type="spellStart"/>
      <w:r w:rsidR="00BE7246" w:rsidRPr="00C73BFE">
        <w:rPr>
          <w:rFonts w:ascii="Times New Roman" w:hAnsi="Times New Roman" w:cs="Times New Roman"/>
          <w:sz w:val="24"/>
          <w:szCs w:val="24"/>
        </w:rPr>
        <w:t>paracristid</w:t>
      </w:r>
      <w:proofErr w:type="spellEnd"/>
      <w:r w:rsidR="00BE7246" w:rsidRPr="00C73BFE">
        <w:rPr>
          <w:rFonts w:ascii="Times New Roman" w:hAnsi="Times New Roman" w:cs="Times New Roman"/>
          <w:sz w:val="24"/>
          <w:szCs w:val="24"/>
        </w:rPr>
        <w:t xml:space="preserve">. Therefore, it is interpreted that this anterior </w:t>
      </w:r>
      <w:proofErr w:type="spellStart"/>
      <w:r w:rsidR="00BE7246" w:rsidRPr="00C73BFE">
        <w:rPr>
          <w:rFonts w:ascii="Times New Roman" w:hAnsi="Times New Roman" w:cs="Times New Roman"/>
          <w:sz w:val="24"/>
          <w:szCs w:val="24"/>
        </w:rPr>
        <w:t>cingulid</w:t>
      </w:r>
      <w:proofErr w:type="spellEnd"/>
      <w:r w:rsidR="00BE7246" w:rsidRPr="00C73BFE">
        <w:rPr>
          <w:rFonts w:ascii="Times New Roman" w:hAnsi="Times New Roman" w:cs="Times New Roman"/>
          <w:sz w:val="24"/>
          <w:szCs w:val="24"/>
        </w:rPr>
        <w:t xml:space="preserve"> derives (at least in part) from the </w:t>
      </w:r>
      <w:proofErr w:type="spellStart"/>
      <w:r w:rsidR="00BE7246" w:rsidRPr="00C73BFE">
        <w:rPr>
          <w:rFonts w:ascii="Times New Roman" w:hAnsi="Times New Roman" w:cs="Times New Roman"/>
          <w:sz w:val="24"/>
          <w:szCs w:val="24"/>
        </w:rPr>
        <w:t>precinguid</w:t>
      </w:r>
      <w:proofErr w:type="spellEnd"/>
      <w:r w:rsidR="00BE7246" w:rsidRPr="00C73BFE">
        <w:rPr>
          <w:rFonts w:ascii="Times New Roman" w:hAnsi="Times New Roman" w:cs="Times New Roman"/>
          <w:sz w:val="24"/>
          <w:szCs w:val="24"/>
        </w:rPr>
        <w:t xml:space="preserve">. As such, the </w:t>
      </w:r>
      <w:proofErr w:type="spellStart"/>
      <w:r w:rsidR="00BE7246" w:rsidRPr="00C73BFE">
        <w:rPr>
          <w:rFonts w:ascii="Times New Roman" w:hAnsi="Times New Roman" w:cs="Times New Roman"/>
          <w:sz w:val="24"/>
          <w:szCs w:val="24"/>
        </w:rPr>
        <w:t>precingulid</w:t>
      </w:r>
      <w:proofErr w:type="spellEnd"/>
      <w:r w:rsidR="00BE7246" w:rsidRPr="00C73BFE">
        <w:rPr>
          <w:rFonts w:ascii="Times New Roman" w:hAnsi="Times New Roman" w:cs="Times New Roman"/>
          <w:sz w:val="24"/>
          <w:szCs w:val="24"/>
        </w:rPr>
        <w:t xml:space="preserve"> is coded as present in </w:t>
      </w:r>
      <w:proofErr w:type="spellStart"/>
      <w:r w:rsidR="00BE7246" w:rsidRPr="00C73BFE">
        <w:rPr>
          <w:rFonts w:ascii="Times New Roman" w:hAnsi="Times New Roman" w:cs="Times New Roman"/>
          <w:sz w:val="24"/>
          <w:szCs w:val="24"/>
        </w:rPr>
        <w:t>diprotodontoid</w:t>
      </w:r>
      <w:proofErr w:type="spellEnd"/>
      <w:r w:rsidR="00BE7246" w:rsidRPr="00C73BFE">
        <w:rPr>
          <w:rFonts w:ascii="Times New Roman" w:hAnsi="Times New Roman" w:cs="Times New Roman"/>
          <w:sz w:val="24"/>
          <w:szCs w:val="24"/>
        </w:rPr>
        <w:t xml:space="preserve"> that have a </w:t>
      </w:r>
      <w:proofErr w:type="spellStart"/>
      <w:r w:rsidR="00BE7246" w:rsidRPr="00C73BFE">
        <w:rPr>
          <w:rFonts w:ascii="Times New Roman" w:hAnsi="Times New Roman" w:cs="Times New Roman"/>
          <w:sz w:val="24"/>
          <w:szCs w:val="24"/>
        </w:rPr>
        <w:t>cingulid</w:t>
      </w:r>
      <w:proofErr w:type="spellEnd"/>
      <w:r w:rsidR="00BE7246" w:rsidRPr="00C73BFE">
        <w:rPr>
          <w:rFonts w:ascii="Times New Roman" w:hAnsi="Times New Roman" w:cs="Times New Roman"/>
          <w:sz w:val="24"/>
          <w:szCs w:val="24"/>
        </w:rPr>
        <w:t xml:space="preserve"> which spans the anterior margin of the lower molars.</w:t>
      </w:r>
    </w:p>
    <w:p w14:paraId="520F0D51" w14:textId="77777777" w:rsidR="00BE7246" w:rsidRPr="00C73BFE" w:rsidRDefault="00BE7246" w:rsidP="00BE7246">
      <w:pPr>
        <w:pStyle w:val="ListParagraph"/>
        <w:rPr>
          <w:rFonts w:ascii="Times New Roman" w:hAnsi="Times New Roman" w:cs="Times New Roman"/>
          <w:sz w:val="24"/>
          <w:szCs w:val="24"/>
        </w:rPr>
      </w:pPr>
    </w:p>
    <w:p w14:paraId="2E0FBBB4" w14:textId="22D71A2D" w:rsidR="004E6FA3" w:rsidRPr="00C73BFE" w:rsidRDefault="009868AE" w:rsidP="004E6FA3">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BE7246" w:rsidRPr="00C73BFE">
        <w:rPr>
          <w:rFonts w:ascii="Times New Roman" w:hAnsi="Times New Roman" w:cs="Times New Roman"/>
          <w:sz w:val="24"/>
          <w:szCs w:val="24"/>
        </w:rPr>
        <w:t>Hypoconid transversely linked to entoconid (modified from</w:t>
      </w:r>
      <w:r w:rsidR="00BE72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BE72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BE7246" w:rsidRPr="00C73BFE">
        <w:rPr>
          <w:rFonts w:ascii="Times New Roman" w:hAnsi="Times New Roman" w:cs="Times New Roman"/>
          <w:sz w:val="24"/>
          <w:szCs w:val="24"/>
        </w:rPr>
        <w:fldChar w:fldCharType="end"/>
      </w:r>
      <w:r w:rsidR="00BE7246" w:rsidRPr="00C73BFE">
        <w:rPr>
          <w:rFonts w:ascii="Times New Roman" w:hAnsi="Times New Roman" w:cs="Times New Roman"/>
          <w:sz w:val="24"/>
          <w:szCs w:val="24"/>
        </w:rPr>
        <w:t>): (</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Absent;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Present.</w:t>
      </w:r>
    </w:p>
    <w:p w14:paraId="2B76A391" w14:textId="77777777" w:rsidR="004E6FA3" w:rsidRPr="00C73BFE" w:rsidRDefault="004E6FA3" w:rsidP="004E6FA3">
      <w:pPr>
        <w:pStyle w:val="ListParagraph"/>
        <w:rPr>
          <w:rFonts w:ascii="Times New Roman" w:hAnsi="Times New Roman" w:cs="Times New Roman"/>
          <w:sz w:val="24"/>
          <w:szCs w:val="24"/>
        </w:rPr>
      </w:pPr>
    </w:p>
    <w:p w14:paraId="0C492BBE" w14:textId="098FCB58" w:rsidR="00BE7246" w:rsidRPr="00C73BFE" w:rsidRDefault="009868AE" w:rsidP="00555901">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BE7246" w:rsidRPr="00C73BFE">
        <w:rPr>
          <w:rFonts w:ascii="Times New Roman" w:hAnsi="Times New Roman" w:cs="Times New Roman"/>
          <w:sz w:val="24"/>
          <w:szCs w:val="24"/>
        </w:rPr>
        <w:t xml:space="preserve">In taxa for which the hypoconid and entoconid are transversely linked, the </w:t>
      </w:r>
      <w:proofErr w:type="spellStart"/>
      <w:r w:rsidR="00BE7246" w:rsidRPr="00C73BFE">
        <w:rPr>
          <w:rFonts w:ascii="Times New Roman" w:hAnsi="Times New Roman" w:cs="Times New Roman"/>
          <w:sz w:val="24"/>
          <w:szCs w:val="24"/>
        </w:rPr>
        <w:t>cristid</w:t>
      </w:r>
      <w:proofErr w:type="spellEnd"/>
      <w:r w:rsidR="00BE7246" w:rsidRPr="00C73BFE">
        <w:rPr>
          <w:rFonts w:ascii="Times New Roman" w:hAnsi="Times New Roman" w:cs="Times New Roman"/>
          <w:sz w:val="24"/>
          <w:szCs w:val="24"/>
        </w:rPr>
        <w:t xml:space="preserve"> that descends </w:t>
      </w:r>
      <w:proofErr w:type="spellStart"/>
      <w:r w:rsidR="00BE7246" w:rsidRPr="00C73BFE">
        <w:rPr>
          <w:rFonts w:ascii="Times New Roman" w:hAnsi="Times New Roman" w:cs="Times New Roman"/>
          <w:sz w:val="24"/>
          <w:szCs w:val="24"/>
        </w:rPr>
        <w:t>lingually</w:t>
      </w:r>
      <w:proofErr w:type="spellEnd"/>
      <w:r w:rsidR="00BE7246" w:rsidRPr="00C73BFE">
        <w:rPr>
          <w:rFonts w:ascii="Times New Roman" w:hAnsi="Times New Roman" w:cs="Times New Roman"/>
          <w:sz w:val="24"/>
          <w:szCs w:val="24"/>
        </w:rPr>
        <w:t xml:space="preserve"> from the apex of the hypoconid</w:t>
      </w:r>
      <w:r w:rsidR="004E6FA3" w:rsidRPr="00C73BFE">
        <w:rPr>
          <w:rFonts w:ascii="Times New Roman" w:hAnsi="Times New Roman" w:cs="Times New Roman"/>
          <w:sz w:val="24"/>
          <w:szCs w:val="24"/>
        </w:rPr>
        <w:t xml:space="preserve"> (ordered)</w:t>
      </w:r>
      <w:r w:rsidR="00BE7246" w:rsidRPr="00C73BFE">
        <w:rPr>
          <w:rFonts w:ascii="Times New Roman" w:hAnsi="Times New Roman" w:cs="Times New Roman"/>
          <w:sz w:val="24"/>
          <w:szCs w:val="24"/>
        </w:rPr>
        <w:t xml:space="preserve"> (modified from</w:t>
      </w:r>
      <w:r w:rsidR="00BE72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BE72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BE7246" w:rsidRPr="00C73BFE">
        <w:rPr>
          <w:rFonts w:ascii="Times New Roman" w:hAnsi="Times New Roman" w:cs="Times New Roman"/>
          <w:sz w:val="24"/>
          <w:szCs w:val="24"/>
        </w:rPr>
        <w:fldChar w:fldCharType="end"/>
      </w:r>
      <w:r w:rsidR="00BE7246" w:rsidRPr="00C73BFE">
        <w:rPr>
          <w:rFonts w:ascii="Times New Roman" w:hAnsi="Times New Roman" w:cs="Times New Roman"/>
          <w:sz w:val="24"/>
          <w:szCs w:val="24"/>
        </w:rPr>
        <w:t>); (</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Terminate</w:t>
      </w:r>
      <w:r w:rsidR="00686F19" w:rsidRPr="00C73BFE">
        <w:rPr>
          <w:rFonts w:ascii="Times New Roman" w:hAnsi="Times New Roman" w:cs="Times New Roman"/>
          <w:sz w:val="24"/>
          <w:szCs w:val="24"/>
        </w:rPr>
        <w:t>s</w:t>
      </w:r>
      <w:r w:rsidR="00BE7246" w:rsidRPr="00C73BFE">
        <w:rPr>
          <w:rFonts w:ascii="Times New Roman" w:hAnsi="Times New Roman" w:cs="Times New Roman"/>
          <w:sz w:val="24"/>
          <w:szCs w:val="24"/>
        </w:rPr>
        <w:t xml:space="preserve"> slightly lingual to apex of hypoconid;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Terminates close to mid-width between the apices of the hypoconid and entoconid; (</w:t>
      </w:r>
      <w:r w:rsidR="00BE7246" w:rsidRPr="00C73BFE">
        <w:rPr>
          <w:rFonts w:ascii="Times New Roman" w:hAnsi="Times New Roman" w:cs="Times New Roman"/>
          <w:b/>
          <w:sz w:val="24"/>
          <w:szCs w:val="24"/>
        </w:rPr>
        <w:t>2</w:t>
      </w:r>
      <w:r w:rsidR="00BE7246" w:rsidRPr="00C73BFE">
        <w:rPr>
          <w:rFonts w:ascii="Times New Roman" w:hAnsi="Times New Roman" w:cs="Times New Roman"/>
          <w:sz w:val="24"/>
          <w:szCs w:val="24"/>
        </w:rPr>
        <w:t xml:space="preserve">) Cannot be distinguished from the </w:t>
      </w:r>
      <w:proofErr w:type="spellStart"/>
      <w:r w:rsidR="00BE7246" w:rsidRPr="00C73BFE">
        <w:rPr>
          <w:rFonts w:ascii="Times New Roman" w:hAnsi="Times New Roman" w:cs="Times New Roman"/>
          <w:sz w:val="24"/>
          <w:szCs w:val="24"/>
        </w:rPr>
        <w:t>cristid</w:t>
      </w:r>
      <w:proofErr w:type="spellEnd"/>
      <w:r w:rsidR="00BE7246" w:rsidRPr="00C73BFE">
        <w:rPr>
          <w:rFonts w:ascii="Times New Roman" w:hAnsi="Times New Roman" w:cs="Times New Roman"/>
          <w:sz w:val="24"/>
          <w:szCs w:val="24"/>
        </w:rPr>
        <w:t xml:space="preserve"> that descends </w:t>
      </w:r>
      <w:proofErr w:type="spellStart"/>
      <w:r w:rsidR="00BE7246" w:rsidRPr="00C73BFE">
        <w:rPr>
          <w:rFonts w:ascii="Times New Roman" w:hAnsi="Times New Roman" w:cs="Times New Roman"/>
          <w:sz w:val="24"/>
          <w:szCs w:val="24"/>
        </w:rPr>
        <w:t>buccally</w:t>
      </w:r>
      <w:proofErr w:type="spellEnd"/>
      <w:r w:rsidR="00BE7246" w:rsidRPr="00C73BFE">
        <w:rPr>
          <w:rFonts w:ascii="Times New Roman" w:hAnsi="Times New Roman" w:cs="Times New Roman"/>
          <w:sz w:val="24"/>
          <w:szCs w:val="24"/>
        </w:rPr>
        <w:t xml:space="preserve"> from the apex of the entoconid.</w:t>
      </w:r>
    </w:p>
    <w:p w14:paraId="5655AD95" w14:textId="77777777" w:rsidR="00BE7246" w:rsidRPr="00C73BFE" w:rsidRDefault="00BE7246" w:rsidP="00BE7246">
      <w:pPr>
        <w:pStyle w:val="ListParagraph"/>
        <w:rPr>
          <w:rFonts w:ascii="Times New Roman" w:hAnsi="Times New Roman" w:cs="Times New Roman"/>
          <w:sz w:val="24"/>
          <w:szCs w:val="24"/>
        </w:rPr>
      </w:pPr>
    </w:p>
    <w:p w14:paraId="2FF115A8" w14:textId="3B698C51" w:rsidR="00BE7246" w:rsidRPr="00C73BFE" w:rsidRDefault="00BE7246" w:rsidP="00BE72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Central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on </w:t>
      </w:r>
      <w:proofErr w:type="spellStart"/>
      <w:r w:rsidRPr="00C73BFE">
        <w:rPr>
          <w:rFonts w:ascii="Times New Roman" w:hAnsi="Times New Roman" w:cs="Times New Roman"/>
          <w:sz w:val="24"/>
          <w:szCs w:val="24"/>
        </w:rPr>
        <w:t>trigonid</w:t>
      </w:r>
      <w:proofErr w:type="spellEnd"/>
      <w:r w:rsidRPr="00C73BFE">
        <w:rPr>
          <w:rFonts w:ascii="Times New Roman" w:hAnsi="Times New Roman" w:cs="Times New Roman"/>
          <w:sz w:val="24"/>
          <w:szCs w:val="24"/>
        </w:rPr>
        <w:t>, between protoconid and metaconid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Present. In </w:t>
      </w:r>
      <w:proofErr w:type="spellStart"/>
      <w:r w:rsidRPr="00C73BFE">
        <w:rPr>
          <w:rFonts w:ascii="Times New Roman" w:hAnsi="Times New Roman" w:cs="Times New Roman"/>
          <w:i/>
          <w:sz w:val="24"/>
          <w:szCs w:val="24"/>
        </w:rPr>
        <w:t>Namilamadeta</w:t>
      </w:r>
      <w:proofErr w:type="spellEnd"/>
      <w:r w:rsidRPr="00C73BFE">
        <w:rPr>
          <w:rFonts w:ascii="Times New Roman" w:hAnsi="Times New Roman" w:cs="Times New Roman"/>
          <w:sz w:val="24"/>
          <w:szCs w:val="24"/>
        </w:rPr>
        <w:t xml:space="preserve"> spp., a small central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is variably present on the trigonid. The unworn lower molars of </w:t>
      </w:r>
      <w:proofErr w:type="spellStart"/>
      <w:r w:rsidRPr="00C73BFE">
        <w:rPr>
          <w:rFonts w:ascii="Times New Roman" w:hAnsi="Times New Roman" w:cs="Times New Roman"/>
          <w:i/>
          <w:sz w:val="24"/>
          <w:szCs w:val="24"/>
        </w:rPr>
        <w:t>Muramura</w:t>
      </w:r>
      <w:proofErr w:type="spellEnd"/>
      <w:r w:rsidRPr="00C73BFE">
        <w:rPr>
          <w:rFonts w:ascii="Times New Roman" w:hAnsi="Times New Roman" w:cs="Times New Roman"/>
          <w:sz w:val="24"/>
          <w:szCs w:val="24"/>
        </w:rPr>
        <w:t xml:space="preserve"> spp. are not known, though on m4 of the </w:t>
      </w:r>
      <w:r w:rsidRPr="00C73BFE">
        <w:rPr>
          <w:rFonts w:ascii="Times New Roman" w:hAnsi="Times New Roman" w:cs="Times New Roman"/>
          <w:i/>
          <w:sz w:val="24"/>
          <w:szCs w:val="24"/>
        </w:rPr>
        <w:t xml:space="preserve">M. </w:t>
      </w:r>
      <w:proofErr w:type="spellStart"/>
      <w:r w:rsidRPr="00C73BFE">
        <w:rPr>
          <w:rFonts w:ascii="Times New Roman" w:hAnsi="Times New Roman" w:cs="Times New Roman"/>
          <w:i/>
          <w:sz w:val="24"/>
          <w:szCs w:val="24"/>
        </w:rPr>
        <w:t>pinpensis</w:t>
      </w:r>
      <w:proofErr w:type="spellEnd"/>
      <w:r w:rsidRPr="00C73BFE">
        <w:rPr>
          <w:rFonts w:ascii="Times New Roman" w:hAnsi="Times New Roman" w:cs="Times New Roman"/>
          <w:sz w:val="24"/>
          <w:szCs w:val="24"/>
        </w:rPr>
        <w:t xml:space="preserve"> specimen SAMA </w:t>
      </w:r>
      <w:proofErr w:type="spellStart"/>
      <w:r w:rsidRPr="00C73BFE">
        <w:rPr>
          <w:rFonts w:ascii="Times New Roman" w:hAnsi="Times New Roman" w:cs="Times New Roman"/>
          <w:sz w:val="24"/>
          <w:szCs w:val="24"/>
        </w:rPr>
        <w:t>P.43044</w:t>
      </w:r>
      <w:proofErr w:type="spellEnd"/>
      <w:r w:rsidRPr="00C73BFE">
        <w:rPr>
          <w:rFonts w:ascii="Times New Roman" w:hAnsi="Times New Roman" w:cs="Times New Roman"/>
          <w:sz w:val="24"/>
          <w:szCs w:val="24"/>
        </w:rPr>
        <w:t xml:space="preserve">, a small central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is discernible. Species of </w:t>
      </w:r>
      <w:proofErr w:type="spellStart"/>
      <w:r w:rsidRPr="00C73BFE">
        <w:rPr>
          <w:rFonts w:ascii="Times New Roman" w:hAnsi="Times New Roman" w:cs="Times New Roman"/>
          <w:i/>
          <w:sz w:val="24"/>
          <w:szCs w:val="24"/>
        </w:rPr>
        <w:t>Namilamadeta</w:t>
      </w:r>
      <w:proofErr w:type="spellEnd"/>
      <w:r w:rsidRPr="00C73BFE">
        <w:rPr>
          <w:rFonts w:ascii="Times New Roman" w:hAnsi="Times New Roman" w:cs="Times New Roman"/>
          <w:sz w:val="24"/>
          <w:szCs w:val="24"/>
        </w:rPr>
        <w:t xml:space="preserve"> and </w:t>
      </w:r>
      <w:r w:rsidRPr="00C73BFE">
        <w:rPr>
          <w:rFonts w:ascii="Times New Roman" w:hAnsi="Times New Roman" w:cs="Times New Roman"/>
          <w:i/>
          <w:sz w:val="24"/>
          <w:szCs w:val="24"/>
        </w:rPr>
        <w:t xml:space="preserve">M. </w:t>
      </w:r>
      <w:proofErr w:type="spellStart"/>
      <w:r w:rsidRPr="00C73BFE">
        <w:rPr>
          <w:rFonts w:ascii="Times New Roman" w:hAnsi="Times New Roman" w:cs="Times New Roman"/>
          <w:i/>
          <w:sz w:val="24"/>
          <w:szCs w:val="24"/>
        </w:rPr>
        <w:t>pinpensis</w:t>
      </w:r>
      <w:proofErr w:type="spellEnd"/>
      <w:r w:rsidRPr="00C73BFE">
        <w:rPr>
          <w:rFonts w:ascii="Times New Roman" w:hAnsi="Times New Roman" w:cs="Times New Roman"/>
          <w:sz w:val="24"/>
          <w:szCs w:val="24"/>
        </w:rPr>
        <w:t xml:space="preserve"> are coded as 0&amp;1.</w:t>
      </w:r>
    </w:p>
    <w:p w14:paraId="4ED8906B" w14:textId="77777777" w:rsidR="00BE7246" w:rsidRPr="00C73BFE" w:rsidRDefault="00BE7246" w:rsidP="00BE7246">
      <w:pPr>
        <w:pStyle w:val="ListParagraph"/>
        <w:rPr>
          <w:rFonts w:ascii="Times New Roman" w:hAnsi="Times New Roman" w:cs="Times New Roman"/>
          <w:sz w:val="24"/>
          <w:szCs w:val="24"/>
        </w:rPr>
      </w:pPr>
    </w:p>
    <w:p w14:paraId="1BDDC323" w14:textId="15611F5E" w:rsidR="00BF12D9" w:rsidRPr="00C73BFE" w:rsidRDefault="00BE7246" w:rsidP="00BF12D9">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Central </w:t>
      </w:r>
      <w:proofErr w:type="spellStart"/>
      <w:r w:rsidRPr="00C73BFE">
        <w:rPr>
          <w:rFonts w:ascii="Times New Roman" w:hAnsi="Times New Roman" w:cs="Times New Roman"/>
          <w:sz w:val="24"/>
          <w:szCs w:val="24"/>
        </w:rPr>
        <w:t>cuspid</w:t>
      </w:r>
      <w:proofErr w:type="spellEnd"/>
      <w:r w:rsidRPr="00C73BFE">
        <w:rPr>
          <w:rFonts w:ascii="Times New Roman" w:hAnsi="Times New Roman" w:cs="Times New Roman"/>
          <w:sz w:val="24"/>
          <w:szCs w:val="24"/>
        </w:rPr>
        <w:t xml:space="preserve"> on </w:t>
      </w:r>
      <w:proofErr w:type="spellStart"/>
      <w:r w:rsidRPr="00C73BFE">
        <w:rPr>
          <w:rFonts w:ascii="Times New Roman" w:hAnsi="Times New Roman" w:cs="Times New Roman"/>
          <w:sz w:val="24"/>
          <w:szCs w:val="24"/>
        </w:rPr>
        <w:t>talonid</w:t>
      </w:r>
      <w:proofErr w:type="spellEnd"/>
      <w:r w:rsidRPr="00C73BFE">
        <w:rPr>
          <w:rFonts w:ascii="Times New Roman" w:hAnsi="Times New Roman" w:cs="Times New Roman"/>
          <w:sz w:val="24"/>
          <w:szCs w:val="24"/>
        </w:rPr>
        <w:t xml:space="preserve"> between hypoconid and entoconid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2CFA5D65" w14:textId="77777777" w:rsidR="00BF12D9" w:rsidRPr="00C73BFE" w:rsidRDefault="00BF12D9" w:rsidP="00BF12D9">
      <w:pPr>
        <w:pStyle w:val="ListParagraph"/>
        <w:rPr>
          <w:rFonts w:ascii="Times New Roman" w:hAnsi="Times New Roman" w:cs="Times New Roman"/>
          <w:sz w:val="24"/>
          <w:szCs w:val="24"/>
        </w:rPr>
      </w:pPr>
    </w:p>
    <w:p w14:paraId="61D948EF" w14:textId="6B077E29" w:rsidR="004E261D" w:rsidRPr="00C73BFE" w:rsidRDefault="009868AE" w:rsidP="004E261D">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Metaconid on m1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004E261D" w:rsidRPr="00C73BFE">
        <w:rPr>
          <w:rFonts w:ascii="Times New Roman" w:hAnsi="Times New Roman" w:cs="Times New Roman"/>
          <w:bCs/>
          <w:sz w:val="24"/>
          <w:szCs w:val="24"/>
        </w:rPr>
        <w:t xml:space="preserve">: char. 32): </w:t>
      </w:r>
      <w:r w:rsidR="004E261D" w:rsidRPr="00C73BFE">
        <w:rPr>
          <w:rFonts w:ascii="Times New Roman" w:hAnsi="Times New Roman" w:cs="Times New Roman"/>
          <w:sz w:val="24"/>
          <w:szCs w:val="24"/>
        </w:rPr>
        <w:t>(</w:t>
      </w:r>
      <w:r w:rsidR="004E261D" w:rsidRPr="00C73BFE">
        <w:rPr>
          <w:rFonts w:ascii="Times New Roman" w:hAnsi="Times New Roman" w:cs="Times New Roman"/>
          <w:b/>
          <w:sz w:val="24"/>
          <w:szCs w:val="24"/>
        </w:rPr>
        <w:t>0</w:t>
      </w:r>
      <w:r w:rsidR="004E261D" w:rsidRPr="00C73BFE">
        <w:rPr>
          <w:rFonts w:ascii="Times New Roman" w:hAnsi="Times New Roman" w:cs="Times New Roman"/>
          <w:sz w:val="24"/>
          <w:szCs w:val="24"/>
        </w:rPr>
        <w:t>) Present; (</w:t>
      </w:r>
      <w:r w:rsidR="004E261D" w:rsidRPr="00C73BFE">
        <w:rPr>
          <w:rFonts w:ascii="Times New Roman" w:hAnsi="Times New Roman" w:cs="Times New Roman"/>
          <w:b/>
          <w:sz w:val="24"/>
          <w:szCs w:val="24"/>
        </w:rPr>
        <w:t>1</w:t>
      </w:r>
      <w:r w:rsidR="004E261D" w:rsidRPr="00C73BFE">
        <w:rPr>
          <w:rFonts w:ascii="Times New Roman" w:hAnsi="Times New Roman" w:cs="Times New Roman"/>
          <w:sz w:val="24"/>
          <w:szCs w:val="24"/>
        </w:rPr>
        <w:t>) Absent.</w:t>
      </w:r>
    </w:p>
    <w:p w14:paraId="3BBA82C1" w14:textId="77777777" w:rsidR="00B06737" w:rsidRPr="00C73BFE" w:rsidRDefault="00B06737" w:rsidP="00B06737">
      <w:pPr>
        <w:widowControl w:val="0"/>
        <w:autoSpaceDE w:val="0"/>
        <w:autoSpaceDN w:val="0"/>
        <w:adjustRightInd w:val="0"/>
        <w:spacing w:after="0" w:line="240" w:lineRule="auto"/>
        <w:rPr>
          <w:rFonts w:ascii="Times New Roman" w:hAnsi="Times New Roman" w:cs="Times New Roman"/>
          <w:sz w:val="24"/>
          <w:szCs w:val="24"/>
        </w:rPr>
      </w:pPr>
    </w:p>
    <w:p w14:paraId="67CFE77E" w14:textId="4DD1C280" w:rsidR="004E261D" w:rsidRPr="00C73BFE" w:rsidRDefault="004E261D" w:rsidP="004E261D">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Protostylid on m1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34):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 cusp-like; (</w:t>
      </w:r>
      <w:r w:rsidRPr="00C73BFE">
        <w:rPr>
          <w:rFonts w:ascii="Times New Roman" w:hAnsi="Times New Roman" w:cs="Times New Roman"/>
          <w:b/>
          <w:sz w:val="24"/>
          <w:szCs w:val="24"/>
        </w:rPr>
        <w:t>2</w:t>
      </w:r>
      <w:r w:rsidRPr="00C73BFE">
        <w:rPr>
          <w:rFonts w:ascii="Times New Roman" w:hAnsi="Times New Roman" w:cs="Times New Roman"/>
          <w:sz w:val="24"/>
          <w:szCs w:val="24"/>
        </w:rPr>
        <w:t xml:space="preserve">) Present, </w:t>
      </w:r>
      <w:r w:rsidRPr="00C73BFE">
        <w:rPr>
          <w:rFonts w:ascii="Times New Roman" w:hAnsi="Times New Roman" w:cs="Times New Roman"/>
          <w:sz w:val="24"/>
          <w:szCs w:val="24"/>
        </w:rPr>
        <w:lastRenderedPageBreak/>
        <w:t>vertically directed crest.</w:t>
      </w:r>
    </w:p>
    <w:p w14:paraId="2DF0B17A" w14:textId="77777777" w:rsidR="004E261D" w:rsidRPr="00C73BFE" w:rsidRDefault="004E261D" w:rsidP="004E261D">
      <w:pPr>
        <w:pStyle w:val="ListParagraph"/>
        <w:rPr>
          <w:rFonts w:ascii="Times New Roman" w:hAnsi="Times New Roman" w:cs="Times New Roman"/>
          <w:sz w:val="24"/>
          <w:szCs w:val="24"/>
        </w:rPr>
      </w:pPr>
    </w:p>
    <w:p w14:paraId="05D573F5" w14:textId="75FEDA61" w:rsidR="004E261D" w:rsidRPr="00C73BFE" w:rsidRDefault="00984F6B" w:rsidP="004E261D">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4E261D" w:rsidRPr="00C73BFE">
        <w:rPr>
          <w:rFonts w:ascii="Times New Roman" w:hAnsi="Times New Roman" w:cs="Times New Roman"/>
          <w:sz w:val="24"/>
          <w:szCs w:val="24"/>
        </w:rPr>
        <w:t xml:space="preserve">Metastylid on m1, formed </w:t>
      </w:r>
      <w:r w:rsidR="00B06737" w:rsidRPr="00C73BFE">
        <w:rPr>
          <w:rFonts w:ascii="Times New Roman" w:hAnsi="Times New Roman" w:cs="Times New Roman"/>
          <w:sz w:val="24"/>
          <w:szCs w:val="24"/>
        </w:rPr>
        <w:t>by</w:t>
      </w:r>
      <w:r w:rsidR="004E261D" w:rsidRPr="00C73BFE">
        <w:rPr>
          <w:rFonts w:ascii="Times New Roman" w:hAnsi="Times New Roman" w:cs="Times New Roman"/>
          <w:sz w:val="24"/>
          <w:szCs w:val="24"/>
        </w:rPr>
        <w:t xml:space="preserve"> posterior terminus of postmetacristid: (</w:t>
      </w:r>
      <w:r w:rsidR="004E261D" w:rsidRPr="00C73BFE">
        <w:rPr>
          <w:rFonts w:ascii="Times New Roman" w:hAnsi="Times New Roman" w:cs="Times New Roman"/>
          <w:b/>
          <w:sz w:val="24"/>
          <w:szCs w:val="24"/>
        </w:rPr>
        <w:t>0</w:t>
      </w:r>
      <w:r w:rsidR="004E261D" w:rsidRPr="00C73BFE">
        <w:rPr>
          <w:rFonts w:ascii="Times New Roman" w:hAnsi="Times New Roman" w:cs="Times New Roman"/>
          <w:sz w:val="24"/>
          <w:szCs w:val="24"/>
        </w:rPr>
        <w:t>) Absent; (</w:t>
      </w:r>
      <w:r w:rsidR="004E261D" w:rsidRPr="00C73BFE">
        <w:rPr>
          <w:rFonts w:ascii="Times New Roman" w:hAnsi="Times New Roman" w:cs="Times New Roman"/>
          <w:b/>
          <w:sz w:val="24"/>
          <w:szCs w:val="24"/>
        </w:rPr>
        <w:t>1</w:t>
      </w:r>
      <w:r w:rsidR="004E261D" w:rsidRPr="00C73BFE">
        <w:rPr>
          <w:rFonts w:ascii="Times New Roman" w:hAnsi="Times New Roman" w:cs="Times New Roman"/>
          <w:sz w:val="24"/>
          <w:szCs w:val="24"/>
        </w:rPr>
        <w:t>) Present.</w:t>
      </w:r>
    </w:p>
    <w:p w14:paraId="68CE414A" w14:textId="77777777" w:rsidR="004E261D" w:rsidRPr="00C73BFE" w:rsidRDefault="004E261D" w:rsidP="004E261D">
      <w:pPr>
        <w:widowControl w:val="0"/>
        <w:autoSpaceDE w:val="0"/>
        <w:autoSpaceDN w:val="0"/>
        <w:adjustRightInd w:val="0"/>
        <w:spacing w:after="0" w:line="240" w:lineRule="auto"/>
        <w:rPr>
          <w:rFonts w:ascii="Times New Roman" w:hAnsi="Times New Roman" w:cs="Times New Roman"/>
          <w:sz w:val="24"/>
          <w:szCs w:val="24"/>
        </w:rPr>
      </w:pPr>
    </w:p>
    <w:p w14:paraId="75D0D643" w14:textId="339B6D50" w:rsidR="00BE7246" w:rsidRPr="00C73BFE" w:rsidRDefault="00B06737" w:rsidP="00BE72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Placement of protoconid r</w:t>
      </w:r>
      <w:r w:rsidR="00BE7246" w:rsidRPr="00C73BFE">
        <w:rPr>
          <w:rFonts w:ascii="Times New Roman" w:hAnsi="Times New Roman" w:cs="Times New Roman"/>
          <w:sz w:val="24"/>
          <w:szCs w:val="24"/>
        </w:rPr>
        <w:t>elative to metaconid on m1</w:t>
      </w:r>
      <w:r w:rsidR="00BE7246"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BE7246"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BE7246" w:rsidRPr="00C73BFE">
        <w:rPr>
          <w:rFonts w:ascii="Times New Roman" w:hAnsi="Times New Roman" w:cs="Times New Roman"/>
          <w:sz w:val="24"/>
          <w:szCs w:val="24"/>
        </w:rPr>
        <w:fldChar w:fldCharType="end"/>
      </w:r>
      <w:r w:rsidR="00BE7246" w:rsidRPr="00C73BFE">
        <w:rPr>
          <w:rFonts w:ascii="Times New Roman" w:hAnsi="Times New Roman" w:cs="Times New Roman"/>
          <w:sz w:val="24"/>
          <w:szCs w:val="24"/>
        </w:rPr>
        <w:t>: (</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Protoconid positioned more anteriorly than metaconid;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Protoconid directly buccal to metaconid.</w:t>
      </w:r>
    </w:p>
    <w:p w14:paraId="67B8BDD3" w14:textId="77777777" w:rsidR="00BE7246" w:rsidRPr="00C73BFE" w:rsidRDefault="00BE7246" w:rsidP="00BE7246">
      <w:pPr>
        <w:pStyle w:val="ListParagraph"/>
        <w:ind w:firstLine="60"/>
        <w:rPr>
          <w:rFonts w:ascii="Times New Roman" w:hAnsi="Times New Roman" w:cs="Times New Roman"/>
          <w:sz w:val="24"/>
          <w:szCs w:val="24"/>
        </w:rPr>
      </w:pPr>
    </w:p>
    <w:p w14:paraId="355740AA" w14:textId="2B5EBDDC" w:rsidR="00BE7246" w:rsidRPr="00C73BFE" w:rsidRDefault="00BE7246" w:rsidP="00BE72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Width between the apices of the protoconid and metaconid, relative to that between the hypoconid and entoconid, on m1</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Similar width; (</w:t>
      </w:r>
      <w:r w:rsidRPr="00C73BFE">
        <w:rPr>
          <w:rFonts w:ascii="Times New Roman" w:hAnsi="Times New Roman" w:cs="Times New Roman"/>
          <w:b/>
          <w:sz w:val="24"/>
          <w:szCs w:val="24"/>
        </w:rPr>
        <w:t>1</w:t>
      </w:r>
      <w:r w:rsidRPr="00C73BFE">
        <w:rPr>
          <w:rFonts w:ascii="Times New Roman" w:hAnsi="Times New Roman" w:cs="Times New Roman"/>
          <w:sz w:val="24"/>
          <w:szCs w:val="24"/>
        </w:rPr>
        <w:t>) Markedly narrower width between protoconid and metaconid.</w:t>
      </w:r>
    </w:p>
    <w:p w14:paraId="6F587AA5" w14:textId="77777777" w:rsidR="00BE7246" w:rsidRPr="00C73BFE" w:rsidRDefault="00BE7246" w:rsidP="00BE7246">
      <w:pPr>
        <w:pStyle w:val="ListParagraph"/>
        <w:rPr>
          <w:rFonts w:ascii="Times New Roman" w:hAnsi="Times New Roman" w:cs="Times New Roman"/>
          <w:sz w:val="24"/>
          <w:szCs w:val="24"/>
        </w:rPr>
      </w:pPr>
      <w:r w:rsidRPr="00C73BFE">
        <w:rPr>
          <w:rFonts w:ascii="Times New Roman" w:hAnsi="Times New Roman" w:cs="Times New Roman"/>
          <w:sz w:val="24"/>
          <w:szCs w:val="24"/>
        </w:rPr>
        <w:t xml:space="preserve"> </w:t>
      </w:r>
    </w:p>
    <w:p w14:paraId="3065F152" w14:textId="6AABF28D" w:rsidR="00BE7246" w:rsidRPr="00C73BFE" w:rsidRDefault="00BE7246" w:rsidP="00BE7246">
      <w:pPr>
        <w:pStyle w:val="ListParagraph"/>
        <w:numPr>
          <w:ilvl w:val="0"/>
          <w:numId w:val="29"/>
        </w:numPr>
        <w:rPr>
          <w:rFonts w:ascii="Times New Roman" w:hAnsi="Times New Roman" w:cs="Times New Roman"/>
          <w:sz w:val="24"/>
          <w:szCs w:val="24"/>
        </w:rPr>
      </w:pPr>
      <w:proofErr w:type="spellStart"/>
      <w:r w:rsidRPr="00C73BFE">
        <w:rPr>
          <w:rFonts w:ascii="Times New Roman" w:hAnsi="Times New Roman" w:cs="Times New Roman"/>
          <w:sz w:val="24"/>
          <w:szCs w:val="24"/>
        </w:rPr>
        <w:t>Paracristid</w:t>
      </w:r>
      <w:proofErr w:type="spellEnd"/>
      <w:r w:rsidRPr="00C73BFE">
        <w:rPr>
          <w:rFonts w:ascii="Times New Roman" w:hAnsi="Times New Roman" w:cs="Times New Roman"/>
          <w:sz w:val="24"/>
          <w:szCs w:val="24"/>
        </w:rPr>
        <w:t xml:space="preserve"> on </w:t>
      </w:r>
      <w:proofErr w:type="spellStart"/>
      <w:r w:rsidRPr="00C73BFE">
        <w:rPr>
          <w:rFonts w:ascii="Times New Roman" w:hAnsi="Times New Roman" w:cs="Times New Roman"/>
          <w:sz w:val="24"/>
          <w:szCs w:val="24"/>
        </w:rPr>
        <w:t>m1</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proofErr w:type="spellEnd"/>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Prominent (meets anterior margin); (</w:t>
      </w:r>
      <w:r w:rsidRPr="00C73BFE">
        <w:rPr>
          <w:rFonts w:ascii="Times New Roman" w:hAnsi="Times New Roman" w:cs="Times New Roman"/>
          <w:b/>
          <w:sz w:val="24"/>
          <w:szCs w:val="24"/>
        </w:rPr>
        <w:t>1</w:t>
      </w:r>
      <w:r w:rsidRPr="00C73BFE">
        <w:rPr>
          <w:rFonts w:ascii="Times New Roman" w:hAnsi="Times New Roman" w:cs="Times New Roman"/>
          <w:sz w:val="24"/>
          <w:szCs w:val="24"/>
        </w:rPr>
        <w:t>) Weak (faint ridge that does not meet anterior margin).</w:t>
      </w:r>
    </w:p>
    <w:p w14:paraId="51E7A77C" w14:textId="77777777" w:rsidR="00BE7246" w:rsidRPr="00C73BFE" w:rsidRDefault="00BE7246" w:rsidP="00BE7246">
      <w:pPr>
        <w:pStyle w:val="ListParagraph"/>
        <w:rPr>
          <w:rFonts w:ascii="Times New Roman" w:hAnsi="Times New Roman" w:cs="Times New Roman"/>
          <w:sz w:val="24"/>
          <w:szCs w:val="24"/>
        </w:rPr>
      </w:pPr>
    </w:p>
    <w:p w14:paraId="458B5D59" w14:textId="1DAE0E09" w:rsidR="00AD2D46" w:rsidRPr="00C73BFE" w:rsidRDefault="00BE7246" w:rsidP="004E261D">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lang w:val="en-US"/>
        </w:rPr>
        <w:t xml:space="preserve">Termination of </w:t>
      </w:r>
      <w:proofErr w:type="spellStart"/>
      <w:r w:rsidRPr="00C73BFE">
        <w:rPr>
          <w:rFonts w:ascii="Times New Roman" w:hAnsi="Times New Roman" w:cs="Times New Roman"/>
          <w:sz w:val="24"/>
          <w:szCs w:val="24"/>
          <w:lang w:val="en-US"/>
        </w:rPr>
        <w:t>paracristid</w:t>
      </w:r>
      <w:proofErr w:type="spellEnd"/>
      <w:r w:rsidRPr="00C73BFE">
        <w:rPr>
          <w:rFonts w:ascii="Times New Roman" w:hAnsi="Times New Roman" w:cs="Times New Roman"/>
          <w:sz w:val="24"/>
          <w:szCs w:val="24"/>
          <w:lang w:val="en-US"/>
        </w:rPr>
        <w:t xml:space="preserve"> on </w:t>
      </w:r>
      <w:proofErr w:type="spellStart"/>
      <w:r w:rsidRPr="00C73BFE">
        <w:rPr>
          <w:rFonts w:ascii="Times New Roman" w:hAnsi="Times New Roman" w:cs="Times New Roman"/>
          <w:sz w:val="24"/>
          <w:szCs w:val="24"/>
          <w:lang w:val="en-US"/>
        </w:rPr>
        <w:t>m1</w:t>
      </w:r>
      <w:proofErr w:type="spellEnd"/>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Terminates in lingual position, anterior to metaconid;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Terminates in more buccal position, </w:t>
      </w:r>
      <w:proofErr w:type="spellStart"/>
      <w:r w:rsidRPr="00C73BFE">
        <w:rPr>
          <w:rFonts w:ascii="Times New Roman" w:hAnsi="Times New Roman" w:cs="Times New Roman"/>
          <w:sz w:val="24"/>
          <w:szCs w:val="24"/>
        </w:rPr>
        <w:t>anterobuccal</w:t>
      </w:r>
      <w:proofErr w:type="spellEnd"/>
      <w:r w:rsidRPr="00C73BFE">
        <w:rPr>
          <w:rFonts w:ascii="Times New Roman" w:hAnsi="Times New Roman" w:cs="Times New Roman"/>
          <w:sz w:val="24"/>
          <w:szCs w:val="24"/>
        </w:rPr>
        <w:t xml:space="preserve"> to </w:t>
      </w:r>
      <w:proofErr w:type="spellStart"/>
      <w:r w:rsidRPr="00C73BFE">
        <w:rPr>
          <w:rFonts w:ascii="Times New Roman" w:hAnsi="Times New Roman" w:cs="Times New Roman"/>
          <w:sz w:val="24"/>
          <w:szCs w:val="24"/>
        </w:rPr>
        <w:t>metaconid</w:t>
      </w:r>
      <w:proofErr w:type="spellEnd"/>
      <w:r w:rsidRPr="00C73BFE">
        <w:rPr>
          <w:rFonts w:ascii="Times New Roman" w:hAnsi="Times New Roman" w:cs="Times New Roman"/>
          <w:sz w:val="24"/>
          <w:szCs w:val="24"/>
        </w:rPr>
        <w:t>.</w:t>
      </w:r>
    </w:p>
    <w:p w14:paraId="38E14B81" w14:textId="77777777" w:rsidR="00E33CDA" w:rsidRPr="00C73BFE" w:rsidRDefault="00E33CDA" w:rsidP="00E33CDA">
      <w:pPr>
        <w:pStyle w:val="ListParagraph"/>
        <w:rPr>
          <w:rFonts w:ascii="Times New Roman" w:hAnsi="Times New Roman" w:cs="Times New Roman"/>
          <w:sz w:val="24"/>
          <w:szCs w:val="24"/>
        </w:rPr>
      </w:pPr>
    </w:p>
    <w:p w14:paraId="2C46F2E7" w14:textId="06A9B1AE" w:rsidR="00E33CDA" w:rsidRPr="00C73BFE" w:rsidRDefault="00E33CDA" w:rsidP="004E261D">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*Paired ribs descending lingual face of entoconid from apex, on m1: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195B58F3" w14:textId="77777777" w:rsidR="00BE7246" w:rsidRPr="00C73BFE" w:rsidRDefault="00BE7246" w:rsidP="00BE7246">
      <w:pPr>
        <w:pStyle w:val="ListParagraph"/>
        <w:widowControl w:val="0"/>
        <w:autoSpaceDE w:val="0"/>
        <w:autoSpaceDN w:val="0"/>
        <w:adjustRightInd w:val="0"/>
        <w:spacing w:after="0" w:line="240" w:lineRule="auto"/>
        <w:rPr>
          <w:rFonts w:ascii="Times New Roman" w:hAnsi="Times New Roman" w:cs="Times New Roman"/>
          <w:sz w:val="24"/>
          <w:szCs w:val="24"/>
        </w:rPr>
      </w:pPr>
    </w:p>
    <w:p w14:paraId="32FFC5FD" w14:textId="4BEED6E3" w:rsidR="00BE7246" w:rsidRPr="00C73BFE" w:rsidRDefault="00BE7246" w:rsidP="00BE72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Posterior face of hypoconid on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bCs/>
          <w:sz w:val="24"/>
          <w:szCs w:val="24"/>
        </w:rPr>
        <w:t>–</w:t>
      </w:r>
      <w:proofErr w:type="spellStart"/>
      <w:r w:rsidRPr="00C73BFE">
        <w:rPr>
          <w:rFonts w:ascii="Times New Roman" w:hAnsi="Times New Roman" w:cs="Times New Roman"/>
          <w:sz w:val="24"/>
          <w:szCs w:val="24"/>
        </w:rPr>
        <w:t>m3</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proofErr w:type="spellEnd"/>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Postcingulid</w:t>
      </w:r>
      <w:proofErr w:type="spellEnd"/>
      <w:r w:rsidRPr="00C73BFE">
        <w:rPr>
          <w:rFonts w:ascii="Times New Roman" w:hAnsi="Times New Roman" w:cs="Times New Roman"/>
          <w:sz w:val="24"/>
          <w:szCs w:val="24"/>
        </w:rPr>
        <w:t xml:space="preserve"> absent;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Postcingulid</w:t>
      </w:r>
      <w:proofErr w:type="spellEnd"/>
      <w:r w:rsidRPr="00C73BFE">
        <w:rPr>
          <w:rFonts w:ascii="Times New Roman" w:hAnsi="Times New Roman" w:cs="Times New Roman"/>
          <w:sz w:val="24"/>
          <w:szCs w:val="24"/>
        </w:rPr>
        <w:t xml:space="preserve"> present.</w:t>
      </w:r>
    </w:p>
    <w:p w14:paraId="545A8BDE" w14:textId="77777777" w:rsidR="00F32AA7" w:rsidRPr="00C73BFE" w:rsidRDefault="00F32AA7" w:rsidP="00F32AA7">
      <w:pPr>
        <w:pStyle w:val="ListParagraph"/>
        <w:widowControl w:val="0"/>
        <w:autoSpaceDE w:val="0"/>
        <w:autoSpaceDN w:val="0"/>
        <w:adjustRightInd w:val="0"/>
        <w:spacing w:after="0" w:line="240" w:lineRule="auto"/>
        <w:rPr>
          <w:rFonts w:ascii="Times New Roman" w:hAnsi="Times New Roman" w:cs="Times New Roman"/>
          <w:sz w:val="24"/>
          <w:szCs w:val="24"/>
        </w:rPr>
      </w:pPr>
    </w:p>
    <w:p w14:paraId="2E628D35" w14:textId="19B471D0" w:rsidR="005B00A0" w:rsidRPr="00C73BFE" w:rsidRDefault="005B00A0" w:rsidP="005B00A0">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Postprotocristid on m2 and m3</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4AC2CDEB" w14:textId="77777777" w:rsidR="005B00A0" w:rsidRPr="00C73BFE" w:rsidRDefault="005B00A0" w:rsidP="005B00A0">
      <w:pPr>
        <w:pStyle w:val="ListParagraph"/>
        <w:rPr>
          <w:rFonts w:ascii="Times New Roman" w:hAnsi="Times New Roman" w:cs="Times New Roman"/>
          <w:sz w:val="24"/>
          <w:szCs w:val="24"/>
        </w:rPr>
      </w:pPr>
    </w:p>
    <w:p w14:paraId="58420FD6" w14:textId="14212840" w:rsidR="00BE7246" w:rsidRPr="00C73BFE" w:rsidRDefault="00984F6B" w:rsidP="00BE72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w:t>
      </w:r>
      <w:r w:rsidR="00BE7246" w:rsidRPr="00C73BFE">
        <w:rPr>
          <w:rFonts w:ascii="Times New Roman" w:hAnsi="Times New Roman" w:cs="Times New Roman"/>
          <w:bCs/>
          <w:sz w:val="24"/>
          <w:szCs w:val="24"/>
        </w:rPr>
        <w:t xml:space="preserve">Metastylid on m2–m3, formed </w:t>
      </w:r>
      <w:r w:rsidR="00B06737" w:rsidRPr="00C73BFE">
        <w:rPr>
          <w:rFonts w:ascii="Times New Roman" w:hAnsi="Times New Roman" w:cs="Times New Roman"/>
          <w:bCs/>
          <w:sz w:val="24"/>
          <w:szCs w:val="24"/>
        </w:rPr>
        <w:t>by</w:t>
      </w:r>
      <w:r w:rsidR="00BE7246" w:rsidRPr="00C73BFE">
        <w:rPr>
          <w:rFonts w:ascii="Times New Roman" w:hAnsi="Times New Roman" w:cs="Times New Roman"/>
          <w:bCs/>
          <w:sz w:val="24"/>
          <w:szCs w:val="24"/>
        </w:rPr>
        <w:t xml:space="preserve"> posterior terminus of postmetacristid (ordered) (modified from Beck et al.</w:t>
      </w:r>
      <w:r w:rsidR="00BE7246"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BE7246"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BE7246" w:rsidRPr="00C73BFE">
        <w:rPr>
          <w:rFonts w:ascii="Times New Roman" w:hAnsi="Times New Roman" w:cs="Times New Roman"/>
          <w:bCs/>
          <w:sz w:val="24"/>
          <w:szCs w:val="24"/>
        </w:rPr>
        <w:fldChar w:fldCharType="end"/>
      </w:r>
      <w:r w:rsidR="00BE7246" w:rsidRPr="00C73BFE">
        <w:rPr>
          <w:rFonts w:ascii="Times New Roman" w:hAnsi="Times New Roman" w:cs="Times New Roman"/>
          <w:bCs/>
          <w:sz w:val="24"/>
          <w:szCs w:val="24"/>
        </w:rPr>
        <w:t xml:space="preserve">: char. 36): </w:t>
      </w:r>
      <w:r w:rsidR="00BE7246" w:rsidRPr="00C73BFE">
        <w:rPr>
          <w:rFonts w:ascii="Times New Roman" w:hAnsi="Times New Roman" w:cs="Times New Roman"/>
          <w:sz w:val="24"/>
          <w:szCs w:val="24"/>
        </w:rPr>
        <w:t>(</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Absent;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xml:space="preserve">) Present, formed by only </w:t>
      </w:r>
      <w:r w:rsidR="00BE7246" w:rsidRPr="00C73BFE">
        <w:rPr>
          <w:rFonts w:ascii="Times New Roman" w:hAnsi="Times New Roman" w:cs="Times New Roman"/>
          <w:bCs/>
          <w:sz w:val="24"/>
          <w:szCs w:val="24"/>
        </w:rPr>
        <w:t>postmetacristid</w:t>
      </w:r>
      <w:r w:rsidR="00686F19" w:rsidRPr="00C73BFE">
        <w:rPr>
          <w:rFonts w:ascii="Times New Roman" w:hAnsi="Times New Roman" w:cs="Times New Roman"/>
          <w:bCs/>
          <w:sz w:val="24"/>
          <w:szCs w:val="24"/>
        </w:rPr>
        <w:t xml:space="preserve"> terminus</w:t>
      </w:r>
      <w:r w:rsidR="00BE7246" w:rsidRPr="00C73BFE">
        <w:rPr>
          <w:rFonts w:ascii="Times New Roman" w:hAnsi="Times New Roman" w:cs="Times New Roman"/>
          <w:bCs/>
          <w:sz w:val="24"/>
          <w:szCs w:val="24"/>
        </w:rPr>
        <w:t>; (</w:t>
      </w:r>
      <w:r w:rsidR="00BE7246" w:rsidRPr="00C73BFE">
        <w:rPr>
          <w:rFonts w:ascii="Times New Roman" w:hAnsi="Times New Roman" w:cs="Times New Roman"/>
          <w:b/>
          <w:bCs/>
          <w:sz w:val="24"/>
          <w:szCs w:val="24"/>
        </w:rPr>
        <w:t>2</w:t>
      </w:r>
      <w:r w:rsidR="00BE7246" w:rsidRPr="00C73BFE">
        <w:rPr>
          <w:rFonts w:ascii="Times New Roman" w:hAnsi="Times New Roman" w:cs="Times New Roman"/>
          <w:bCs/>
          <w:sz w:val="24"/>
          <w:szCs w:val="24"/>
        </w:rPr>
        <w:t>) Present, formed by</w:t>
      </w:r>
      <w:r w:rsidR="00686F19" w:rsidRPr="00C73BFE">
        <w:rPr>
          <w:rFonts w:ascii="Times New Roman" w:hAnsi="Times New Roman" w:cs="Times New Roman"/>
          <w:bCs/>
          <w:sz w:val="24"/>
          <w:szCs w:val="24"/>
        </w:rPr>
        <w:t xml:space="preserve"> termini of</w:t>
      </w:r>
      <w:r w:rsidR="00BE7246" w:rsidRPr="00C73BFE">
        <w:rPr>
          <w:rFonts w:ascii="Times New Roman" w:hAnsi="Times New Roman" w:cs="Times New Roman"/>
          <w:bCs/>
          <w:sz w:val="24"/>
          <w:szCs w:val="24"/>
        </w:rPr>
        <w:t xml:space="preserve"> postmetacristid and preentocristid (metastylid fold of Black et al.</w:t>
      </w:r>
      <w:r w:rsidR="00BE7246" w:rsidRPr="00C73BFE">
        <w:rPr>
          <w:rFonts w:ascii="Times New Roman" w:hAnsi="Times New Roman" w:cs="Times New Roman"/>
          <w:bCs/>
          <w:sz w:val="24"/>
          <w:szCs w:val="24"/>
        </w:rPr>
        <w:fldChar w:fldCharType="begin"/>
      </w:r>
      <w:r w:rsidR="00BE7246" w:rsidRPr="00C73BFE">
        <w:rPr>
          <w:rFonts w:ascii="Times New Roman" w:hAnsi="Times New Roman" w:cs="Times New Roman"/>
          <w:bCs/>
          <w:sz w:val="24"/>
          <w:szCs w:val="24"/>
        </w:rPr>
        <w:instrText xml:space="preserve"> ADDIN EN.CITE &lt;EndNote&gt;&lt;Cite&gt;&lt;Author&gt;Black&lt;/Author&gt;&lt;Year&gt;1997&lt;/Year&gt;&lt;RecNum&gt;134&lt;/RecNum&gt;&lt;DisplayText&gt;&lt;style face="superscript"&gt;14&lt;/style&gt;&lt;/DisplayText&gt;&lt;record&gt;&lt;rec-number&gt;134&lt;/rec-number&gt;&lt;foreign-keys&gt;&lt;key app="EN" db-id="0pt2zfsd4sdsrre5przprd0axzaxfxwpaw2t" timestamp="1617164048"&gt;134&lt;/key&gt;&lt;/foreign-keys&gt;&lt;ref-type name="Journal Article"&gt;17&lt;/ref-type&gt;&lt;contributors&gt;&lt;authors&gt;&lt;author&gt;Black, K&lt;/author&gt;&lt;author&gt;Archer, M&lt;/author&gt;&lt;/authors&gt;&lt;/contributors&gt;&lt;titles&gt;&lt;title&gt;&lt;style face="italic" font="default" size="100%"&gt;Nimiokoala &lt;/style&gt;&lt;style face="normal" font="default" size="100%"&gt;gen. nov. (Marsupialia, Phascolarctidae) from Riversleigh, northwestern Queensland, with a revision of &lt;/style&gt;&lt;style face="italic" font="default" size="100%"&gt;Litokoala&lt;/style&gt;&lt;/title&gt;&lt;secondary-title&gt;Memoirs of the Queensland Museum&lt;/secondary-title&gt;&lt;/titles&gt;&lt;periodical&gt;&lt;full-title&gt;Memoirs of the Queensland Museum&lt;/full-title&gt;&lt;abbr-1&gt;Mem. Queensl. Mus.&lt;/abbr-1&gt;&lt;abbr-2&gt;Mem Queensl Mus&lt;/abbr-2&gt;&lt;/periodical&gt;&lt;pages&gt;209–228&lt;/pages&gt;&lt;volume&gt;41&lt;/volume&gt;&lt;dates&gt;&lt;year&gt;1997&lt;/year&gt;&lt;/dates&gt;&lt;isbn&gt;0079-8835&lt;/isbn&gt;&lt;urls&gt;&lt;/urls&gt;&lt;/record&gt;&lt;/Cite&gt;&lt;/EndNote&gt;</w:instrText>
      </w:r>
      <w:r w:rsidR="00BE7246" w:rsidRPr="00C73BFE">
        <w:rPr>
          <w:rFonts w:ascii="Times New Roman" w:hAnsi="Times New Roman" w:cs="Times New Roman"/>
          <w:bCs/>
          <w:sz w:val="24"/>
          <w:szCs w:val="24"/>
        </w:rPr>
        <w:fldChar w:fldCharType="separate"/>
      </w:r>
      <w:r w:rsidR="00BE7246" w:rsidRPr="00C73BFE">
        <w:rPr>
          <w:rFonts w:ascii="Times New Roman" w:hAnsi="Times New Roman" w:cs="Times New Roman"/>
          <w:bCs/>
          <w:noProof/>
          <w:sz w:val="24"/>
          <w:szCs w:val="24"/>
          <w:vertAlign w:val="superscript"/>
        </w:rPr>
        <w:t>14</w:t>
      </w:r>
      <w:r w:rsidR="00BE7246" w:rsidRPr="00C73BFE">
        <w:rPr>
          <w:rFonts w:ascii="Times New Roman" w:hAnsi="Times New Roman" w:cs="Times New Roman"/>
          <w:bCs/>
          <w:sz w:val="24"/>
          <w:szCs w:val="24"/>
        </w:rPr>
        <w:fldChar w:fldCharType="end"/>
      </w:r>
      <w:r w:rsidR="00BE7246" w:rsidRPr="00C73BFE">
        <w:rPr>
          <w:rFonts w:ascii="Times New Roman" w:hAnsi="Times New Roman" w:cs="Times New Roman"/>
          <w:bCs/>
          <w:sz w:val="24"/>
          <w:szCs w:val="24"/>
        </w:rPr>
        <w:t>).</w:t>
      </w:r>
    </w:p>
    <w:p w14:paraId="79665895" w14:textId="77777777" w:rsidR="00BE7246" w:rsidRPr="00C73BFE" w:rsidRDefault="00BE7246" w:rsidP="00BE7246">
      <w:pPr>
        <w:pStyle w:val="ListParagraph"/>
        <w:widowControl w:val="0"/>
        <w:autoSpaceDE w:val="0"/>
        <w:autoSpaceDN w:val="0"/>
        <w:adjustRightInd w:val="0"/>
        <w:spacing w:after="0" w:line="240" w:lineRule="auto"/>
        <w:rPr>
          <w:rFonts w:ascii="Times New Roman" w:hAnsi="Times New Roman" w:cs="Times New Roman"/>
          <w:sz w:val="24"/>
          <w:szCs w:val="24"/>
        </w:rPr>
      </w:pPr>
    </w:p>
    <w:p w14:paraId="3BFE1531" w14:textId="26E0D77F" w:rsidR="00BE7246" w:rsidRPr="00C73BFE" w:rsidRDefault="00BE7246" w:rsidP="00BE72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Apex of metaconid is anterior </w:t>
      </w:r>
      <w:r w:rsidR="00B06737" w:rsidRPr="00C73BFE">
        <w:rPr>
          <w:rFonts w:ascii="Times New Roman" w:hAnsi="Times New Roman" w:cs="Times New Roman"/>
          <w:bCs/>
          <w:sz w:val="24"/>
          <w:szCs w:val="24"/>
        </w:rPr>
        <w:t xml:space="preserve">relative </w:t>
      </w:r>
      <w:r w:rsidRPr="00C73BFE">
        <w:rPr>
          <w:rFonts w:ascii="Times New Roman" w:hAnsi="Times New Roman" w:cs="Times New Roman"/>
          <w:bCs/>
          <w:sz w:val="24"/>
          <w:szCs w:val="24"/>
        </w:rPr>
        <w:t>to apex of protoconid on m2-3 (Beck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33):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 (</w:t>
      </w:r>
      <w:r w:rsidRPr="00C73BFE">
        <w:rPr>
          <w:rFonts w:ascii="Times New Roman" w:hAnsi="Times New Roman" w:cs="Times New Roman"/>
          <w:b/>
          <w:sz w:val="24"/>
          <w:szCs w:val="24"/>
        </w:rPr>
        <w:t>1</w:t>
      </w:r>
      <w:r w:rsidRPr="00C73BFE">
        <w:rPr>
          <w:rFonts w:ascii="Times New Roman" w:hAnsi="Times New Roman" w:cs="Times New Roman"/>
          <w:sz w:val="24"/>
          <w:szCs w:val="24"/>
        </w:rPr>
        <w:t>) Yes.</w:t>
      </w:r>
    </w:p>
    <w:p w14:paraId="5B17B5A9" w14:textId="77777777" w:rsidR="00BE7246" w:rsidRPr="00C73BFE" w:rsidRDefault="00BE7246" w:rsidP="00BE7246">
      <w:pPr>
        <w:pStyle w:val="ListParagraph"/>
        <w:widowControl w:val="0"/>
        <w:autoSpaceDE w:val="0"/>
        <w:autoSpaceDN w:val="0"/>
        <w:adjustRightInd w:val="0"/>
        <w:spacing w:after="0" w:line="240" w:lineRule="auto"/>
        <w:rPr>
          <w:rFonts w:ascii="Times New Roman" w:hAnsi="Times New Roman" w:cs="Times New Roman"/>
          <w:sz w:val="24"/>
          <w:szCs w:val="24"/>
        </w:rPr>
      </w:pPr>
    </w:p>
    <w:p w14:paraId="1FF5C8F4" w14:textId="221AE0BD" w:rsidR="00B06737" w:rsidRPr="00C73BFE" w:rsidRDefault="00AD2D46" w:rsidP="00B06737">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Distinct and separate paraconid on m2–3 (Beck et 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38):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 (</w:t>
      </w:r>
      <w:r w:rsidRPr="00C73BFE">
        <w:rPr>
          <w:rFonts w:ascii="Times New Roman" w:hAnsi="Times New Roman" w:cs="Times New Roman"/>
          <w:b/>
          <w:sz w:val="24"/>
          <w:szCs w:val="24"/>
        </w:rPr>
        <w:t>1</w:t>
      </w:r>
      <w:r w:rsidRPr="00C73BFE">
        <w:rPr>
          <w:rFonts w:ascii="Times New Roman" w:hAnsi="Times New Roman" w:cs="Times New Roman"/>
          <w:sz w:val="24"/>
          <w:szCs w:val="24"/>
        </w:rPr>
        <w:t>) Yes.</w:t>
      </w:r>
    </w:p>
    <w:p w14:paraId="3B8CB483" w14:textId="77777777" w:rsidR="00B06737" w:rsidRPr="00C73BFE" w:rsidRDefault="00B06737" w:rsidP="00B06737">
      <w:pPr>
        <w:pStyle w:val="ListParagraph"/>
        <w:widowControl w:val="0"/>
        <w:autoSpaceDE w:val="0"/>
        <w:autoSpaceDN w:val="0"/>
        <w:adjustRightInd w:val="0"/>
        <w:spacing w:after="0" w:line="240" w:lineRule="auto"/>
        <w:rPr>
          <w:rFonts w:ascii="Times New Roman" w:hAnsi="Times New Roman" w:cs="Times New Roman"/>
          <w:sz w:val="24"/>
          <w:szCs w:val="24"/>
        </w:rPr>
      </w:pPr>
    </w:p>
    <w:p w14:paraId="31C7CF35" w14:textId="04205395" w:rsidR="00A741FA" w:rsidRPr="00C73BFE" w:rsidRDefault="00AD2D46" w:rsidP="00BF12D9">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Termination </w:t>
      </w:r>
      <w:r w:rsidR="00224569" w:rsidRPr="00C73BFE">
        <w:rPr>
          <w:rFonts w:ascii="Times New Roman" w:hAnsi="Times New Roman" w:cs="Times New Roman"/>
          <w:bCs/>
          <w:sz w:val="24"/>
          <w:szCs w:val="24"/>
        </w:rPr>
        <w:t xml:space="preserve">of </w:t>
      </w:r>
      <w:proofErr w:type="spellStart"/>
      <w:r w:rsidR="00224569" w:rsidRPr="00C73BFE">
        <w:rPr>
          <w:rFonts w:ascii="Times New Roman" w:hAnsi="Times New Roman" w:cs="Times New Roman"/>
          <w:bCs/>
          <w:sz w:val="24"/>
          <w:szCs w:val="24"/>
        </w:rPr>
        <w:t>m2</w:t>
      </w:r>
      <w:proofErr w:type="spellEnd"/>
      <w:r w:rsidR="00224569" w:rsidRPr="00C73BFE">
        <w:rPr>
          <w:rFonts w:ascii="Times New Roman" w:hAnsi="Times New Roman" w:cs="Times New Roman"/>
          <w:bCs/>
          <w:sz w:val="24"/>
          <w:szCs w:val="24"/>
        </w:rPr>
        <w:t xml:space="preserve">–3 </w:t>
      </w:r>
      <w:proofErr w:type="spellStart"/>
      <w:r w:rsidR="00224569" w:rsidRPr="00C73BFE">
        <w:rPr>
          <w:rFonts w:ascii="Times New Roman" w:hAnsi="Times New Roman" w:cs="Times New Roman"/>
          <w:bCs/>
          <w:sz w:val="24"/>
          <w:szCs w:val="24"/>
        </w:rPr>
        <w:t>paracristid</w:t>
      </w:r>
      <w:proofErr w:type="spellEnd"/>
      <w:r w:rsidR="00224569"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 xml:space="preserve">Beck et </w:t>
      </w:r>
      <w:proofErr w:type="spellStart"/>
      <w:r w:rsidR="00407DBC" w:rsidRPr="00C73BFE">
        <w:rPr>
          <w:rFonts w:ascii="Times New Roman" w:hAnsi="Times New Roman" w:cs="Times New Roman"/>
          <w:bCs/>
          <w:sz w:val="24"/>
          <w:szCs w:val="24"/>
        </w:rPr>
        <w:t>al.</w:t>
      </w:r>
      <w:r w:rsidR="00224569"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24569"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proofErr w:type="spellEnd"/>
      <w:r w:rsidR="00224569"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39):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Terminates in lingual position, anterior to metaconid;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Terminates in more buccal position, </w:t>
      </w:r>
      <w:proofErr w:type="spellStart"/>
      <w:r w:rsidRPr="00C73BFE">
        <w:rPr>
          <w:rFonts w:ascii="Times New Roman" w:hAnsi="Times New Roman" w:cs="Times New Roman"/>
          <w:sz w:val="24"/>
          <w:szCs w:val="24"/>
        </w:rPr>
        <w:t>anterobuccal</w:t>
      </w:r>
      <w:proofErr w:type="spellEnd"/>
      <w:r w:rsidRPr="00C73BFE">
        <w:rPr>
          <w:rFonts w:ascii="Times New Roman" w:hAnsi="Times New Roman" w:cs="Times New Roman"/>
          <w:sz w:val="24"/>
          <w:szCs w:val="24"/>
        </w:rPr>
        <w:t xml:space="preserve"> to </w:t>
      </w:r>
      <w:proofErr w:type="spellStart"/>
      <w:r w:rsidRPr="00C73BFE">
        <w:rPr>
          <w:rFonts w:ascii="Times New Roman" w:hAnsi="Times New Roman" w:cs="Times New Roman"/>
          <w:sz w:val="24"/>
          <w:szCs w:val="24"/>
        </w:rPr>
        <w:t>metaconid</w:t>
      </w:r>
      <w:proofErr w:type="spellEnd"/>
      <w:r w:rsidRPr="00C73BFE">
        <w:rPr>
          <w:rFonts w:ascii="Times New Roman" w:hAnsi="Times New Roman" w:cs="Times New Roman"/>
          <w:sz w:val="24"/>
          <w:szCs w:val="24"/>
        </w:rPr>
        <w:t>.</w:t>
      </w:r>
    </w:p>
    <w:p w14:paraId="5E36F033" w14:textId="77777777" w:rsidR="00AD2D46" w:rsidRPr="00C73BFE" w:rsidRDefault="00AD2D46" w:rsidP="00AD2D46">
      <w:pPr>
        <w:pStyle w:val="ListParagraph"/>
        <w:rPr>
          <w:rFonts w:ascii="Times New Roman" w:hAnsi="Times New Roman" w:cs="Times New Roman"/>
          <w:sz w:val="24"/>
          <w:szCs w:val="24"/>
        </w:rPr>
      </w:pPr>
    </w:p>
    <w:p w14:paraId="7CA9CB96" w14:textId="1D58B2BD"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Relative orientation of the pos</w:t>
      </w:r>
      <w:r w:rsidR="00362C2A" w:rsidRPr="00C73BFE">
        <w:rPr>
          <w:rFonts w:ascii="Times New Roman" w:hAnsi="Times New Roman" w:cs="Times New Roman"/>
          <w:sz w:val="24"/>
          <w:szCs w:val="24"/>
        </w:rPr>
        <w:t>tprotocristid + cristid obliqua</w:t>
      </w:r>
      <w:r w:rsidR="00801C5A" w:rsidRPr="00C73BFE">
        <w:rPr>
          <w:rFonts w:ascii="Times New Roman" w:hAnsi="Times New Roman" w:cs="Times New Roman"/>
          <w:sz w:val="24"/>
          <w:szCs w:val="24"/>
        </w:rPr>
        <w:t xml:space="preserve"> </w:t>
      </w:r>
      <w:r w:rsidR="00BE7246" w:rsidRPr="00C73BFE">
        <w:rPr>
          <w:rFonts w:ascii="Times New Roman" w:hAnsi="Times New Roman" w:cs="Times New Roman"/>
          <w:sz w:val="24"/>
          <w:szCs w:val="24"/>
        </w:rPr>
        <w:t xml:space="preserve">on </w:t>
      </w:r>
      <w:proofErr w:type="spellStart"/>
      <w:r w:rsidR="00BE7246" w:rsidRPr="00C73BFE">
        <w:rPr>
          <w:rFonts w:ascii="Times New Roman" w:hAnsi="Times New Roman" w:cs="Times New Roman"/>
          <w:sz w:val="24"/>
          <w:szCs w:val="24"/>
        </w:rPr>
        <w:t>m2-m3</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proofErr w:type="spellEnd"/>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Anteroposteriorly</w:t>
      </w:r>
      <w:proofErr w:type="spellEnd"/>
      <w:r w:rsidRPr="00C73BFE">
        <w:rPr>
          <w:rFonts w:ascii="Times New Roman" w:hAnsi="Times New Roman" w:cs="Times New Roman"/>
          <w:sz w:val="24"/>
          <w:szCs w:val="24"/>
        </w:rPr>
        <w:t xml:space="preserve"> straight;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Descend </w:t>
      </w:r>
      <w:proofErr w:type="spellStart"/>
      <w:r w:rsidRPr="00C73BFE">
        <w:rPr>
          <w:rFonts w:ascii="Times New Roman" w:hAnsi="Times New Roman" w:cs="Times New Roman"/>
          <w:sz w:val="24"/>
          <w:szCs w:val="24"/>
        </w:rPr>
        <w:t>lingually</w:t>
      </w:r>
      <w:proofErr w:type="spellEnd"/>
      <w:r w:rsidRPr="00C73BFE">
        <w:rPr>
          <w:rFonts w:ascii="Times New Roman" w:hAnsi="Times New Roman" w:cs="Times New Roman"/>
          <w:sz w:val="24"/>
          <w:szCs w:val="24"/>
        </w:rPr>
        <w:t>.</w:t>
      </w:r>
    </w:p>
    <w:p w14:paraId="3DA0606C" w14:textId="77777777" w:rsidR="00801C5A" w:rsidRPr="00C73BFE" w:rsidRDefault="00801C5A" w:rsidP="00801C5A">
      <w:pPr>
        <w:pStyle w:val="ListParagraph"/>
        <w:rPr>
          <w:rFonts w:ascii="Times New Roman" w:hAnsi="Times New Roman" w:cs="Times New Roman"/>
          <w:sz w:val="24"/>
          <w:szCs w:val="24"/>
        </w:rPr>
      </w:pPr>
    </w:p>
    <w:p w14:paraId="69F6D6EE" w14:textId="7B37FE8A" w:rsidR="00801C5A" w:rsidRPr="00C73BFE" w:rsidRDefault="00984F6B"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lastRenderedPageBreak/>
        <w:t>*</w:t>
      </w:r>
      <w:r w:rsidR="00801C5A" w:rsidRPr="00C73BFE">
        <w:rPr>
          <w:rFonts w:ascii="Times New Roman" w:hAnsi="Times New Roman" w:cs="Times New Roman"/>
          <w:sz w:val="24"/>
          <w:szCs w:val="24"/>
        </w:rPr>
        <w:t>Relative placement of postprotocristid-cristid obliqua juncture</w:t>
      </w:r>
      <w:r w:rsidR="00BE7246" w:rsidRPr="00C73BFE">
        <w:rPr>
          <w:rFonts w:ascii="Times New Roman" w:hAnsi="Times New Roman" w:cs="Times New Roman"/>
          <w:sz w:val="24"/>
          <w:szCs w:val="24"/>
        </w:rPr>
        <w:t xml:space="preserve"> on m2-m3</w:t>
      </w:r>
      <w:r w:rsidR="001D72AB" w:rsidRPr="00C73BFE">
        <w:rPr>
          <w:rFonts w:ascii="Times New Roman" w:hAnsi="Times New Roman" w:cs="Times New Roman"/>
          <w:sz w:val="24"/>
          <w:szCs w:val="24"/>
        </w:rPr>
        <w:t xml:space="preserve"> (ordered)</w:t>
      </w:r>
      <w:r w:rsidR="00801C5A" w:rsidRPr="00C73BFE">
        <w:rPr>
          <w:rFonts w:ascii="Times New Roman" w:hAnsi="Times New Roman" w:cs="Times New Roman"/>
          <w:sz w:val="24"/>
          <w:szCs w:val="24"/>
        </w:rPr>
        <w:t>: (</w:t>
      </w:r>
      <w:r w:rsidR="00801C5A" w:rsidRPr="00C73BFE">
        <w:rPr>
          <w:rFonts w:ascii="Times New Roman" w:hAnsi="Times New Roman" w:cs="Times New Roman"/>
          <w:b/>
          <w:sz w:val="24"/>
          <w:szCs w:val="24"/>
        </w:rPr>
        <w:t>0</w:t>
      </w:r>
      <w:r w:rsidR="00801C5A" w:rsidRPr="00C73BFE">
        <w:rPr>
          <w:rFonts w:ascii="Times New Roman" w:hAnsi="Times New Roman" w:cs="Times New Roman"/>
          <w:sz w:val="24"/>
          <w:szCs w:val="24"/>
        </w:rPr>
        <w:t>) Buccal half; (</w:t>
      </w:r>
      <w:r w:rsidR="00801C5A" w:rsidRPr="00C73BFE">
        <w:rPr>
          <w:rFonts w:ascii="Times New Roman" w:hAnsi="Times New Roman" w:cs="Times New Roman"/>
          <w:b/>
          <w:sz w:val="24"/>
          <w:szCs w:val="24"/>
        </w:rPr>
        <w:t>1</w:t>
      </w:r>
      <w:r w:rsidR="00801C5A" w:rsidRPr="00C73BFE">
        <w:rPr>
          <w:rFonts w:ascii="Times New Roman" w:hAnsi="Times New Roman" w:cs="Times New Roman"/>
          <w:sz w:val="24"/>
          <w:szCs w:val="24"/>
        </w:rPr>
        <w:t>) Centrally; (</w:t>
      </w:r>
      <w:r w:rsidR="00801C5A" w:rsidRPr="00C73BFE">
        <w:rPr>
          <w:rFonts w:ascii="Times New Roman" w:hAnsi="Times New Roman" w:cs="Times New Roman"/>
          <w:b/>
          <w:sz w:val="24"/>
          <w:szCs w:val="24"/>
        </w:rPr>
        <w:t>2</w:t>
      </w:r>
      <w:r w:rsidR="00801C5A" w:rsidRPr="00C73BFE">
        <w:rPr>
          <w:rFonts w:ascii="Times New Roman" w:hAnsi="Times New Roman" w:cs="Times New Roman"/>
          <w:sz w:val="24"/>
          <w:szCs w:val="24"/>
        </w:rPr>
        <w:t>) Lingual half.</w:t>
      </w:r>
    </w:p>
    <w:p w14:paraId="0395169C" w14:textId="77777777" w:rsidR="00AD2D46" w:rsidRPr="00C73BFE" w:rsidRDefault="00AD2D46" w:rsidP="00AD2D46">
      <w:pPr>
        <w:pStyle w:val="ListParagraph"/>
        <w:rPr>
          <w:rFonts w:ascii="Times New Roman" w:hAnsi="Times New Roman" w:cs="Times New Roman"/>
          <w:sz w:val="24"/>
          <w:szCs w:val="24"/>
        </w:rPr>
      </w:pPr>
    </w:p>
    <w:p w14:paraId="776FA093" w14:textId="2E2CDDEF" w:rsidR="00BE7246" w:rsidRPr="00C73BFE" w:rsidRDefault="00984F6B" w:rsidP="00BE72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BE7246" w:rsidRPr="00C73BFE">
        <w:rPr>
          <w:rFonts w:ascii="Times New Roman" w:hAnsi="Times New Roman" w:cs="Times New Roman"/>
          <w:sz w:val="24"/>
          <w:szCs w:val="24"/>
        </w:rPr>
        <w:t>Entoconid height as a percentage of metaconid height, on m3 (ordered): (</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&gt;81%;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31-80; (</w:t>
      </w:r>
      <w:r w:rsidR="00BE7246" w:rsidRPr="00C73BFE">
        <w:rPr>
          <w:rFonts w:ascii="Times New Roman" w:hAnsi="Times New Roman" w:cs="Times New Roman"/>
          <w:b/>
          <w:sz w:val="24"/>
          <w:szCs w:val="24"/>
        </w:rPr>
        <w:t>2</w:t>
      </w:r>
      <w:r w:rsidR="00BE7246" w:rsidRPr="00C73BFE">
        <w:rPr>
          <w:rFonts w:ascii="Times New Roman" w:hAnsi="Times New Roman" w:cs="Times New Roman"/>
          <w:sz w:val="24"/>
          <w:szCs w:val="24"/>
        </w:rPr>
        <w:t>) &lt;30%.</w:t>
      </w:r>
    </w:p>
    <w:p w14:paraId="09FE2F77" w14:textId="77777777" w:rsidR="00BE7246" w:rsidRPr="00C73BFE" w:rsidRDefault="00BE7246" w:rsidP="00BE7246">
      <w:pPr>
        <w:pStyle w:val="ListParagraph"/>
        <w:rPr>
          <w:rFonts w:ascii="Times New Roman" w:hAnsi="Times New Roman" w:cs="Times New Roman"/>
          <w:sz w:val="24"/>
          <w:szCs w:val="24"/>
        </w:rPr>
      </w:pPr>
    </w:p>
    <w:p w14:paraId="1FCAD273" w14:textId="0A4ADF96" w:rsidR="00AD2D46" w:rsidRPr="00C73BFE" w:rsidRDefault="00984F6B"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proofErr w:type="spellStart"/>
      <w:r w:rsidR="00AD2D46" w:rsidRPr="00C73BFE">
        <w:rPr>
          <w:rFonts w:ascii="Times New Roman" w:hAnsi="Times New Roman" w:cs="Times New Roman"/>
          <w:sz w:val="24"/>
          <w:szCs w:val="24"/>
        </w:rPr>
        <w:t>Hypoconulid</w:t>
      </w:r>
      <w:proofErr w:type="spellEnd"/>
      <w:r w:rsidR="00AD2D46" w:rsidRPr="00C73BFE">
        <w:rPr>
          <w:rFonts w:ascii="Times New Roman" w:hAnsi="Times New Roman" w:cs="Times New Roman"/>
          <w:sz w:val="24"/>
          <w:szCs w:val="24"/>
        </w:rPr>
        <w:t xml:space="preserve"> on </w:t>
      </w:r>
      <w:proofErr w:type="spellStart"/>
      <w:r w:rsidR="00AD2D46" w:rsidRPr="00C73BFE">
        <w:rPr>
          <w:rFonts w:ascii="Times New Roman" w:hAnsi="Times New Roman" w:cs="Times New Roman"/>
          <w:sz w:val="24"/>
          <w:szCs w:val="24"/>
        </w:rPr>
        <w:t>m3</w:t>
      </w:r>
      <w:proofErr w:type="spellEnd"/>
      <w:r w:rsidR="00AD2D46" w:rsidRPr="00C73BFE">
        <w:rPr>
          <w:rFonts w:ascii="Times New Roman" w:hAnsi="Times New Roman" w:cs="Times New Roman"/>
          <w:sz w:val="24"/>
          <w:szCs w:val="24"/>
        </w:rPr>
        <w:t xml:space="preserve"> (ordered):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Taller or subequal in height to entoconid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Markedly shorter than entoconid; (</w:t>
      </w:r>
      <w:r w:rsidR="00AD2D46" w:rsidRPr="00C73BFE">
        <w:rPr>
          <w:rFonts w:ascii="Times New Roman" w:hAnsi="Times New Roman" w:cs="Times New Roman"/>
          <w:b/>
          <w:sz w:val="24"/>
          <w:szCs w:val="24"/>
        </w:rPr>
        <w:t>2</w:t>
      </w:r>
      <w:r w:rsidR="00AD2D46" w:rsidRPr="00C73BFE">
        <w:rPr>
          <w:rFonts w:ascii="Times New Roman" w:hAnsi="Times New Roman" w:cs="Times New Roman"/>
          <w:sz w:val="24"/>
          <w:szCs w:val="24"/>
        </w:rPr>
        <w:t>) Absent.</w:t>
      </w:r>
    </w:p>
    <w:p w14:paraId="716F03A1" w14:textId="77777777" w:rsidR="00C00A03" w:rsidRPr="00C73BFE" w:rsidRDefault="00C00A03" w:rsidP="00C00A03">
      <w:pPr>
        <w:pStyle w:val="ListParagraph"/>
        <w:rPr>
          <w:rFonts w:ascii="Times New Roman" w:hAnsi="Times New Roman" w:cs="Times New Roman"/>
          <w:sz w:val="24"/>
          <w:szCs w:val="24"/>
        </w:rPr>
      </w:pPr>
    </w:p>
    <w:p w14:paraId="42F84DDC" w14:textId="75703516" w:rsidR="00AD2D46" w:rsidRPr="00C73BFE" w:rsidRDefault="00984F6B" w:rsidP="00AD2D46">
      <w:pPr>
        <w:pStyle w:val="ListParagraph"/>
        <w:numPr>
          <w:ilvl w:val="0"/>
          <w:numId w:val="29"/>
        </w:numPr>
        <w:autoSpaceDE w:val="0"/>
        <w:autoSpaceDN w:val="0"/>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In taxa for which the </w:t>
      </w:r>
      <w:proofErr w:type="spellStart"/>
      <w:r w:rsidR="00AD2D46" w:rsidRPr="00C73BFE">
        <w:rPr>
          <w:rFonts w:ascii="Times New Roman" w:hAnsi="Times New Roman" w:cs="Times New Roman"/>
          <w:sz w:val="24"/>
          <w:szCs w:val="24"/>
        </w:rPr>
        <w:t>hypoconulid</w:t>
      </w:r>
      <w:proofErr w:type="spellEnd"/>
      <w:r w:rsidR="00AD2D46" w:rsidRPr="00C73BFE">
        <w:rPr>
          <w:rFonts w:ascii="Times New Roman" w:hAnsi="Times New Roman" w:cs="Times New Roman"/>
          <w:sz w:val="24"/>
          <w:szCs w:val="24"/>
        </w:rPr>
        <w:t xml:space="preserve"> is present, </w:t>
      </w:r>
      <w:proofErr w:type="spellStart"/>
      <w:r w:rsidR="00AD2D46" w:rsidRPr="00C73BFE">
        <w:rPr>
          <w:rFonts w:ascii="Times New Roman" w:hAnsi="Times New Roman" w:cs="Times New Roman"/>
          <w:sz w:val="24"/>
          <w:szCs w:val="24"/>
        </w:rPr>
        <w:t>hypoconulid</w:t>
      </w:r>
      <w:proofErr w:type="spellEnd"/>
      <w:r w:rsidR="00AD2D46" w:rsidRPr="00C73BFE">
        <w:rPr>
          <w:rFonts w:ascii="Times New Roman" w:hAnsi="Times New Roman" w:cs="Times New Roman"/>
          <w:sz w:val="24"/>
          <w:szCs w:val="24"/>
        </w:rPr>
        <w:t xml:space="preserve"> notch</w:t>
      </w:r>
      <w:r w:rsidR="00FE67E6" w:rsidRPr="00C73BFE">
        <w:rPr>
          <w:rFonts w:ascii="Times New Roman" w:hAnsi="Times New Roman" w:cs="Times New Roman"/>
          <w:sz w:val="24"/>
          <w:szCs w:val="24"/>
        </w:rPr>
        <w:t xml:space="preserve"> on m3</w:t>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Weak, or absent;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Deep.</w:t>
      </w:r>
    </w:p>
    <w:p w14:paraId="4ACFC0B8" w14:textId="77777777" w:rsidR="00AD2D46" w:rsidRPr="00C73BFE" w:rsidRDefault="00AD2D46" w:rsidP="00AD2D46">
      <w:pPr>
        <w:pStyle w:val="ListParagraph"/>
        <w:autoSpaceDE w:val="0"/>
        <w:autoSpaceDN w:val="0"/>
        <w:rPr>
          <w:rFonts w:ascii="Times New Roman" w:hAnsi="Times New Roman" w:cs="Times New Roman"/>
          <w:sz w:val="24"/>
          <w:szCs w:val="24"/>
        </w:rPr>
      </w:pPr>
    </w:p>
    <w:p w14:paraId="4F701C87" w14:textId="6CB184A6" w:rsidR="00BE7246" w:rsidRPr="00C73BFE" w:rsidRDefault="00984F6B" w:rsidP="00BE72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BE7246" w:rsidRPr="00C73BFE">
        <w:rPr>
          <w:rFonts w:ascii="Times New Roman" w:hAnsi="Times New Roman" w:cs="Times New Roman"/>
          <w:sz w:val="24"/>
          <w:szCs w:val="24"/>
        </w:rPr>
        <w:t xml:space="preserve">Premetacrista length relative to </w:t>
      </w:r>
      <w:proofErr w:type="spellStart"/>
      <w:r w:rsidR="00BE7246" w:rsidRPr="00C73BFE">
        <w:rPr>
          <w:rFonts w:ascii="Times New Roman" w:hAnsi="Times New Roman" w:cs="Times New Roman"/>
          <w:sz w:val="24"/>
          <w:szCs w:val="24"/>
        </w:rPr>
        <w:t>postmetacrista</w:t>
      </w:r>
      <w:proofErr w:type="spellEnd"/>
      <w:r w:rsidR="00BE7246" w:rsidRPr="00C73BFE">
        <w:rPr>
          <w:rFonts w:ascii="Times New Roman" w:hAnsi="Times New Roman" w:cs="Times New Roman"/>
          <w:sz w:val="24"/>
          <w:szCs w:val="24"/>
        </w:rPr>
        <w:t xml:space="preserve"> length, on </w:t>
      </w:r>
      <w:proofErr w:type="spellStart"/>
      <w:r w:rsidR="00BE7246" w:rsidRPr="00C73BFE">
        <w:rPr>
          <w:rFonts w:ascii="Times New Roman" w:hAnsi="Times New Roman" w:cs="Times New Roman"/>
          <w:sz w:val="24"/>
          <w:szCs w:val="24"/>
        </w:rPr>
        <w:t>M2</w:t>
      </w:r>
      <w:proofErr w:type="spellEnd"/>
      <w:r w:rsidR="00BE7246" w:rsidRPr="00C73BFE">
        <w:rPr>
          <w:rFonts w:ascii="Times New Roman" w:hAnsi="Times New Roman" w:cs="Times New Roman"/>
          <w:sz w:val="24"/>
          <w:szCs w:val="24"/>
        </w:rPr>
        <w:t xml:space="preserve"> and M3 (ordered): (</w:t>
      </w:r>
      <w:r w:rsidR="00BE7246" w:rsidRPr="00C73BFE">
        <w:rPr>
          <w:rFonts w:ascii="Times New Roman" w:hAnsi="Times New Roman" w:cs="Times New Roman"/>
          <w:b/>
          <w:sz w:val="24"/>
          <w:szCs w:val="24"/>
        </w:rPr>
        <w:t>0</w:t>
      </w:r>
      <w:r w:rsidR="00BE7246" w:rsidRPr="00C73BFE">
        <w:rPr>
          <w:rFonts w:ascii="Times New Roman" w:hAnsi="Times New Roman" w:cs="Times New Roman"/>
          <w:sz w:val="24"/>
          <w:szCs w:val="24"/>
        </w:rPr>
        <w:t>) Much longer; (</w:t>
      </w:r>
      <w:r w:rsidR="00BE7246" w:rsidRPr="00C73BFE">
        <w:rPr>
          <w:rFonts w:ascii="Times New Roman" w:hAnsi="Times New Roman" w:cs="Times New Roman"/>
          <w:b/>
          <w:sz w:val="24"/>
          <w:szCs w:val="24"/>
        </w:rPr>
        <w:t>1</w:t>
      </w:r>
      <w:r w:rsidR="00BE7246" w:rsidRPr="00C73BFE">
        <w:rPr>
          <w:rFonts w:ascii="Times New Roman" w:hAnsi="Times New Roman" w:cs="Times New Roman"/>
          <w:sz w:val="24"/>
          <w:szCs w:val="24"/>
        </w:rPr>
        <w:t>) Subequal; (</w:t>
      </w:r>
      <w:r w:rsidR="00BE7246" w:rsidRPr="00C73BFE">
        <w:rPr>
          <w:rFonts w:ascii="Times New Roman" w:hAnsi="Times New Roman" w:cs="Times New Roman"/>
          <w:b/>
          <w:sz w:val="24"/>
          <w:szCs w:val="24"/>
        </w:rPr>
        <w:t>2</w:t>
      </w:r>
      <w:r w:rsidR="00BE7246" w:rsidRPr="00C73BFE">
        <w:rPr>
          <w:rFonts w:ascii="Times New Roman" w:hAnsi="Times New Roman" w:cs="Times New Roman"/>
          <w:sz w:val="24"/>
          <w:szCs w:val="24"/>
        </w:rPr>
        <w:t>) Much shorter.</w:t>
      </w:r>
    </w:p>
    <w:p w14:paraId="203FECE7" w14:textId="77777777" w:rsidR="00BE7246" w:rsidRPr="00C73BFE" w:rsidRDefault="00BE7246" w:rsidP="00BE7246">
      <w:pPr>
        <w:pStyle w:val="ListParagraph"/>
        <w:autoSpaceDE w:val="0"/>
        <w:autoSpaceDN w:val="0"/>
        <w:spacing w:after="0" w:line="240" w:lineRule="auto"/>
        <w:rPr>
          <w:rFonts w:ascii="Times New Roman" w:hAnsi="Times New Roman" w:cs="Times New Roman"/>
          <w:sz w:val="24"/>
          <w:szCs w:val="24"/>
        </w:rPr>
      </w:pPr>
    </w:p>
    <w:p w14:paraId="19601657" w14:textId="713AD7A7" w:rsidR="00BF12D9" w:rsidRPr="00C73BFE" w:rsidRDefault="00984F6B" w:rsidP="00BF12D9">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Trigonid markedly taller than </w:t>
      </w:r>
      <w:proofErr w:type="spellStart"/>
      <w:r w:rsidR="00AD2D46" w:rsidRPr="00C73BFE">
        <w:rPr>
          <w:rFonts w:ascii="Times New Roman" w:hAnsi="Times New Roman" w:cs="Times New Roman"/>
          <w:sz w:val="24"/>
          <w:szCs w:val="24"/>
        </w:rPr>
        <w:t>talonid</w:t>
      </w:r>
      <w:proofErr w:type="spellEnd"/>
      <w:r w:rsidR="00AD2D46" w:rsidRPr="00C73BFE">
        <w:rPr>
          <w:rFonts w:ascii="Times New Roman" w:hAnsi="Times New Roman" w:cs="Times New Roman"/>
          <w:sz w:val="24"/>
          <w:szCs w:val="24"/>
        </w:rPr>
        <w:t xml:space="preserve"> on </w:t>
      </w:r>
      <w:proofErr w:type="spellStart"/>
      <w:r w:rsidR="00AD2D46" w:rsidRPr="00C73BFE">
        <w:rPr>
          <w:rFonts w:ascii="Times New Roman" w:hAnsi="Times New Roman" w:cs="Times New Roman"/>
          <w:sz w:val="24"/>
          <w:szCs w:val="24"/>
        </w:rPr>
        <w:t>m2-m4</w:t>
      </w:r>
      <w:proofErr w:type="spellEnd"/>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Present;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Absent.</w:t>
      </w:r>
    </w:p>
    <w:p w14:paraId="5899A51C" w14:textId="77777777" w:rsidR="00BF12D9" w:rsidRPr="00C73BFE" w:rsidRDefault="00BF12D9" w:rsidP="00BF12D9">
      <w:pPr>
        <w:pStyle w:val="ListParagraph"/>
        <w:autoSpaceDE w:val="0"/>
        <w:autoSpaceDN w:val="0"/>
        <w:spacing w:after="0" w:line="240" w:lineRule="auto"/>
        <w:rPr>
          <w:rFonts w:ascii="Times New Roman" w:hAnsi="Times New Roman" w:cs="Times New Roman"/>
          <w:sz w:val="24"/>
          <w:szCs w:val="24"/>
        </w:rPr>
      </w:pPr>
    </w:p>
    <w:p w14:paraId="2350E4C4" w14:textId="79700B8A" w:rsidR="00BF12D9" w:rsidRPr="00C73BFE" w:rsidRDefault="00984F6B" w:rsidP="00BF12D9">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w:t>
      </w:r>
      <w:r w:rsidR="00AD2D46" w:rsidRPr="00C73BFE">
        <w:rPr>
          <w:rFonts w:ascii="Times New Roman" w:hAnsi="Times New Roman" w:cs="Times New Roman"/>
          <w:sz w:val="24"/>
          <w:szCs w:val="24"/>
        </w:rPr>
        <w:t xml:space="preserve">In taxa for which the trigonid is markedly taller than </w:t>
      </w:r>
      <w:proofErr w:type="spellStart"/>
      <w:r w:rsidR="00AD2D46" w:rsidRPr="00C73BFE">
        <w:rPr>
          <w:rFonts w:ascii="Times New Roman" w:hAnsi="Times New Roman" w:cs="Times New Roman"/>
          <w:sz w:val="24"/>
          <w:szCs w:val="24"/>
        </w:rPr>
        <w:t>talonid</w:t>
      </w:r>
      <w:proofErr w:type="spellEnd"/>
      <w:r w:rsidR="00AD2D46" w:rsidRPr="00C73BFE">
        <w:rPr>
          <w:rFonts w:ascii="Times New Roman" w:hAnsi="Times New Roman" w:cs="Times New Roman"/>
          <w:sz w:val="24"/>
          <w:szCs w:val="24"/>
        </w:rPr>
        <w:t>, height of the protoconid relative to metaconid on m2-m4: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Subequal to or slightly less;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Markedly greater.</w:t>
      </w:r>
    </w:p>
    <w:p w14:paraId="1DD22E8F" w14:textId="77777777" w:rsidR="00BF12D9" w:rsidRPr="00C73BFE" w:rsidRDefault="00BF12D9" w:rsidP="00BF12D9">
      <w:pPr>
        <w:pStyle w:val="ListParagraph"/>
        <w:autoSpaceDE w:val="0"/>
        <w:autoSpaceDN w:val="0"/>
        <w:spacing w:after="0" w:line="240" w:lineRule="auto"/>
        <w:rPr>
          <w:rFonts w:ascii="Times New Roman" w:hAnsi="Times New Roman" w:cs="Times New Roman"/>
          <w:sz w:val="24"/>
          <w:szCs w:val="24"/>
        </w:rPr>
      </w:pPr>
    </w:p>
    <w:p w14:paraId="048C1644" w14:textId="56ADE739" w:rsidR="00AD2D46" w:rsidRPr="00C73BFE" w:rsidRDefault="00637C61" w:rsidP="00290A84">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w:t>
      </w:r>
      <w:r w:rsidR="003E3550" w:rsidRPr="00C73BFE">
        <w:rPr>
          <w:rFonts w:ascii="Times New Roman" w:hAnsi="Times New Roman" w:cs="Times New Roman"/>
          <w:sz w:val="24"/>
          <w:szCs w:val="24"/>
        </w:rPr>
        <w:t>Length between i1 and p</w:t>
      </w:r>
      <w:r w:rsidR="00AD2D46" w:rsidRPr="00C73BFE">
        <w:rPr>
          <w:rFonts w:ascii="Times New Roman" w:hAnsi="Times New Roman" w:cs="Times New Roman"/>
          <w:sz w:val="24"/>
          <w:szCs w:val="24"/>
        </w:rPr>
        <w:t>3</w:t>
      </w:r>
      <w:r w:rsidR="002D213B" w:rsidRPr="00C73BFE">
        <w:rPr>
          <w:rFonts w:ascii="Times New Roman" w:hAnsi="Times New Roman" w:cs="Times New Roman"/>
          <w:sz w:val="24"/>
          <w:szCs w:val="24"/>
        </w:rPr>
        <w:t xml:space="preserve"> (modified from</w:t>
      </w:r>
      <w:r w:rsidR="00290A84" w:rsidRPr="00C73BFE">
        <w:rPr>
          <w:rFonts w:ascii="Times New Roman" w:hAnsi="Times New Roman" w:cs="Times New Roman"/>
          <w:sz w:val="24"/>
          <w:szCs w:val="24"/>
        </w:rPr>
        <w:fldChar w:fldCharType="begin">
          <w:fldData xml:space="preserve">PEVuZE5vdGU+PENpdGU+PEF1dGhvcj5CcmV3ZXI8L0F1dGhvcj48WWVhcj4yMDE1PC9ZZWFyPjxS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=
</w:fldData>
        </w:fldChar>
      </w:r>
      <w:r w:rsidR="00EF66ED" w:rsidRPr="00C73BFE">
        <w:rPr>
          <w:rFonts w:ascii="Times New Roman" w:hAnsi="Times New Roman" w:cs="Times New Roman"/>
          <w:sz w:val="24"/>
          <w:szCs w:val="24"/>
        </w:rPr>
        <w:instrText xml:space="preserve"> ADDIN EN.CITE </w:instrText>
      </w:r>
      <w:r w:rsidR="00EF66ED" w:rsidRPr="00C73BFE">
        <w:rPr>
          <w:rFonts w:ascii="Times New Roman" w:hAnsi="Times New Roman" w:cs="Times New Roman"/>
          <w:sz w:val="24"/>
          <w:szCs w:val="24"/>
        </w:rPr>
        <w:fldChar w:fldCharType="begin">
          <w:fldData xml:space="preserve">PEVuZE5vdGU+PENpdGU+PEF1dGhvcj5CcmV3ZXI8L0F1dGhvcj48WWVhcj4yMDE1PC9ZZWFyPjxS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=
</w:fldData>
        </w:fldChar>
      </w:r>
      <w:r w:rsidR="00EF66ED" w:rsidRPr="00C73BFE">
        <w:rPr>
          <w:rFonts w:ascii="Times New Roman" w:hAnsi="Times New Roman" w:cs="Times New Roman"/>
          <w:sz w:val="24"/>
          <w:szCs w:val="24"/>
        </w:rPr>
        <w:instrText xml:space="preserve"> ADDIN EN.CITE.DATA </w:instrText>
      </w:r>
      <w:r w:rsidR="00EF66ED" w:rsidRPr="00C73BFE">
        <w:rPr>
          <w:rFonts w:ascii="Times New Roman" w:hAnsi="Times New Roman" w:cs="Times New Roman"/>
          <w:sz w:val="24"/>
          <w:szCs w:val="24"/>
        </w:rPr>
      </w:r>
      <w:r w:rsidR="00EF66ED" w:rsidRPr="00C73BFE">
        <w:rPr>
          <w:rFonts w:ascii="Times New Roman" w:hAnsi="Times New Roman" w:cs="Times New Roman"/>
          <w:sz w:val="24"/>
          <w:szCs w:val="24"/>
        </w:rPr>
        <w:fldChar w:fldCharType="end"/>
      </w:r>
      <w:r w:rsidR="00290A84" w:rsidRPr="00C73BFE">
        <w:rPr>
          <w:rFonts w:ascii="Times New Roman" w:hAnsi="Times New Roman" w:cs="Times New Roman"/>
          <w:sz w:val="24"/>
          <w:szCs w:val="24"/>
        </w:rPr>
      </w:r>
      <w:r w:rsidR="00290A84"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12,22,28</w:t>
      </w:r>
      <w:r w:rsidR="00290A84" w:rsidRPr="00C73BFE">
        <w:rPr>
          <w:rFonts w:ascii="Times New Roman" w:hAnsi="Times New Roman" w:cs="Times New Roman"/>
          <w:sz w:val="24"/>
          <w:szCs w:val="24"/>
        </w:rPr>
        <w:fldChar w:fldCharType="end"/>
      </w:r>
      <w:r w:rsidR="00AD2D46" w:rsidRPr="00C73BFE">
        <w:rPr>
          <w:rFonts w:ascii="Times New Roman" w:hAnsi="Times New Roman" w:cs="Times New Roman"/>
          <w:sz w:val="24"/>
          <w:szCs w:val="24"/>
        </w:rPr>
        <w:t>):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 30% cheek tooth row (p3-m4) length; (</w:t>
      </w:r>
      <w:r w:rsidR="00AD2D46" w:rsidRPr="00C73BFE">
        <w:rPr>
          <w:rFonts w:ascii="Times New Roman" w:hAnsi="Times New Roman" w:cs="Times New Roman"/>
          <w:b/>
          <w:sz w:val="24"/>
          <w:szCs w:val="24"/>
        </w:rPr>
        <w:t>1</w:t>
      </w:r>
      <w:r w:rsidR="00AD2D46" w:rsidRPr="00C73BFE">
        <w:rPr>
          <w:rFonts w:ascii="Times New Roman" w:hAnsi="Times New Roman" w:cs="Times New Roman"/>
          <w:sz w:val="24"/>
          <w:szCs w:val="24"/>
        </w:rPr>
        <w:t>) &gt; 30% cheek tooth row (p3-m4) length.</w:t>
      </w:r>
    </w:p>
    <w:p w14:paraId="0D3ED6DE" w14:textId="77777777" w:rsidR="00AD2D46" w:rsidRPr="00C73BFE" w:rsidRDefault="00AD2D46" w:rsidP="00AD2D46">
      <w:pPr>
        <w:pStyle w:val="ListParagraph"/>
        <w:rPr>
          <w:rFonts w:ascii="Times New Roman" w:hAnsi="Times New Roman" w:cs="Times New Roman"/>
          <w:sz w:val="24"/>
          <w:szCs w:val="24"/>
        </w:rPr>
      </w:pPr>
    </w:p>
    <w:p w14:paraId="3EC5C3E9" w14:textId="20179AFC" w:rsidR="00AD2D46" w:rsidRPr="00C73BFE" w:rsidRDefault="00AD2D46" w:rsidP="00290A84">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Palate width at first molar</w:t>
      </w:r>
      <w:r w:rsidR="00C812E1"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&lt;EndNote&gt;&lt;Cite&gt;&lt;Author&gt;Brewer&lt;/Author&gt;&lt;Year&gt;2015&lt;/Year&gt;&lt;RecNum&gt;119&lt;/RecNum&gt;&lt;DisplayText&gt;&lt;style face="superscript"&gt;22&lt;/style&gt;&lt;/DisplayText&gt;&lt;record&gt;&lt;rec-number&gt;119&lt;/rec-number&gt;&lt;foreign-keys&gt;&lt;key app="EN" db-id="0pt2zfsd4sdsrre5przprd0axzaxfxwpaw2t" timestamp="1617161604"&gt;119&lt;/key&gt;&lt;/foreign-keys&gt;&lt;ref-type name="Journal Article"&gt;17&lt;/ref-type&gt;&lt;contributors&gt;&lt;authors&gt;&lt;author&gt;Brewer, Philippa&lt;/author&gt;&lt;author&gt;Archer, Michael&lt;/author&gt;&lt;author&gt;Hand, Suzanne J&lt;/author&gt;&lt;author&gt;Abel, Richard&lt;/author&gt;&lt;/authors&gt;&lt;/contributors&gt;&lt;titles&gt;&lt;title&gt;New genus of primitive wombat (Vombatidae, Marsupialia) from Miocene deposits in the Riversleigh World Heritage area (Queensland, Australia)&lt;/title&gt;&lt;secondary-title&gt;Palaeontologia Electronica&lt;/secondary-title&gt;&lt;/titles&gt;&lt;periodical&gt;&lt;full-title&gt;Palaeontologia Electronica&lt;/full-title&gt;&lt;abbr-1&gt;Palaeontol. Electron.&lt;/abbr-1&gt;&lt;/periodical&gt;&lt;pages&gt;1–40&lt;/pages&gt;&lt;volume&gt;18&lt;/volume&gt;&lt;number&gt;1.9A&lt;/number&gt;&lt;dates&gt;&lt;year&gt;2015&lt;/year&gt;&lt;/dates&gt;&lt;isbn&gt;1935-3952&lt;/isbn&gt;&lt;urls&gt;&lt;/urls&gt;&lt;/record&gt;&lt;/Cite&gt;&lt;/EndNote&gt;</w:instrText>
      </w:r>
      <w:r w:rsidR="00C812E1"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22</w:t>
      </w:r>
      <w:r w:rsidR="00C812E1"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Wide, ≥ M1 width; (</w:t>
      </w:r>
      <w:r w:rsidRPr="00C73BFE">
        <w:rPr>
          <w:rFonts w:ascii="Times New Roman" w:hAnsi="Times New Roman" w:cs="Times New Roman"/>
          <w:b/>
          <w:sz w:val="24"/>
          <w:szCs w:val="24"/>
        </w:rPr>
        <w:t>1</w:t>
      </w:r>
      <w:r w:rsidRPr="00C73BFE">
        <w:rPr>
          <w:rFonts w:ascii="Times New Roman" w:hAnsi="Times New Roman" w:cs="Times New Roman"/>
          <w:sz w:val="24"/>
          <w:szCs w:val="24"/>
        </w:rPr>
        <w:t>) Narrow, &lt; M1 width.</w:t>
      </w:r>
    </w:p>
    <w:p w14:paraId="43F9A380" w14:textId="77777777" w:rsidR="00AD2D46" w:rsidRPr="00C73BFE" w:rsidRDefault="00AD2D46" w:rsidP="00AD2D46">
      <w:pPr>
        <w:pStyle w:val="ListParagraph"/>
        <w:rPr>
          <w:rFonts w:ascii="Times New Roman" w:hAnsi="Times New Roman" w:cs="Times New Roman"/>
          <w:sz w:val="24"/>
          <w:szCs w:val="24"/>
        </w:rPr>
      </w:pPr>
    </w:p>
    <w:p w14:paraId="5B0247E1" w14:textId="409BEA4A"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Placement of Infraorbital foramen relative to cheek teeth (ordered)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Anterior to P3; (</w:t>
      </w:r>
      <w:r w:rsidRPr="00C73BFE">
        <w:rPr>
          <w:rFonts w:ascii="Times New Roman" w:hAnsi="Times New Roman" w:cs="Times New Roman"/>
          <w:b/>
          <w:sz w:val="24"/>
          <w:szCs w:val="24"/>
        </w:rPr>
        <w:t>1</w:t>
      </w:r>
      <w:r w:rsidRPr="00C73BFE">
        <w:rPr>
          <w:rFonts w:ascii="Times New Roman" w:hAnsi="Times New Roman" w:cs="Times New Roman"/>
          <w:sz w:val="24"/>
          <w:szCs w:val="24"/>
        </w:rPr>
        <w:t>) Dorsal to P3; (</w:t>
      </w:r>
      <w:r w:rsidRPr="00C73BFE">
        <w:rPr>
          <w:rFonts w:ascii="Times New Roman" w:hAnsi="Times New Roman" w:cs="Times New Roman"/>
          <w:b/>
          <w:sz w:val="24"/>
          <w:szCs w:val="24"/>
        </w:rPr>
        <w:t>2</w:t>
      </w:r>
      <w:r w:rsidRPr="00C73BFE">
        <w:rPr>
          <w:rFonts w:ascii="Times New Roman" w:hAnsi="Times New Roman" w:cs="Times New Roman"/>
          <w:sz w:val="24"/>
          <w:szCs w:val="24"/>
        </w:rPr>
        <w:t>) Dorsal to M1; (</w:t>
      </w:r>
      <w:r w:rsidRPr="00C73BFE">
        <w:rPr>
          <w:rFonts w:ascii="Times New Roman" w:hAnsi="Times New Roman" w:cs="Times New Roman"/>
          <w:b/>
          <w:sz w:val="24"/>
          <w:szCs w:val="24"/>
        </w:rPr>
        <w:t>3</w:t>
      </w:r>
      <w:r w:rsidRPr="00C73BFE">
        <w:rPr>
          <w:rFonts w:ascii="Times New Roman" w:hAnsi="Times New Roman" w:cs="Times New Roman"/>
          <w:sz w:val="24"/>
          <w:szCs w:val="24"/>
        </w:rPr>
        <w:t>) dorsal to M2.</w:t>
      </w:r>
    </w:p>
    <w:p w14:paraId="018C6F8A" w14:textId="77777777" w:rsidR="00AD2D46" w:rsidRPr="00C73BFE" w:rsidRDefault="00AD2D46" w:rsidP="00AD2D46">
      <w:pPr>
        <w:pStyle w:val="ListParagraph"/>
        <w:rPr>
          <w:rFonts w:ascii="Times New Roman" w:hAnsi="Times New Roman" w:cs="Times New Roman"/>
          <w:sz w:val="24"/>
          <w:szCs w:val="24"/>
        </w:rPr>
      </w:pPr>
    </w:p>
    <w:p w14:paraId="6A5F50CD" w14:textId="78FEFF74" w:rsidR="00BF12D9" w:rsidRPr="00C73BFE" w:rsidRDefault="00AD2D46" w:rsidP="00BF12D9">
      <w:pPr>
        <w:pStyle w:val="ListParagraph"/>
        <w:numPr>
          <w:ilvl w:val="0"/>
          <w:numId w:val="29"/>
        </w:numPr>
        <w:rPr>
          <w:rFonts w:ascii="Times New Roman" w:hAnsi="Times New Roman" w:cs="Times New Roman"/>
          <w:sz w:val="24"/>
          <w:szCs w:val="24"/>
        </w:rPr>
      </w:pPr>
      <w:proofErr w:type="spellStart"/>
      <w:r w:rsidRPr="00C73BFE">
        <w:rPr>
          <w:rFonts w:ascii="Times New Roman" w:hAnsi="Times New Roman" w:cs="Times New Roman"/>
          <w:sz w:val="24"/>
          <w:szCs w:val="24"/>
        </w:rPr>
        <w:t>Intradiastemal</w:t>
      </w:r>
      <w:proofErr w:type="spellEnd"/>
      <w:r w:rsidRPr="00C73BFE">
        <w:rPr>
          <w:rFonts w:ascii="Times New Roman" w:hAnsi="Times New Roman" w:cs="Times New Roman"/>
          <w:sz w:val="24"/>
          <w:szCs w:val="24"/>
        </w:rPr>
        <w:t xml:space="preserve"> ridges strongly coalesce: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Present. </w:t>
      </w:r>
    </w:p>
    <w:p w14:paraId="081D62AE" w14:textId="77777777" w:rsidR="00BF12D9" w:rsidRPr="00C73BFE" w:rsidRDefault="00BF12D9" w:rsidP="00BF12D9">
      <w:pPr>
        <w:pStyle w:val="ListParagraph"/>
        <w:rPr>
          <w:rFonts w:ascii="Times New Roman" w:hAnsi="Times New Roman" w:cs="Times New Roman"/>
          <w:sz w:val="24"/>
          <w:szCs w:val="24"/>
        </w:rPr>
      </w:pPr>
    </w:p>
    <w:p w14:paraId="06A5F94B" w14:textId="147A37F7"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Incisive foramen in deep posteriorly-oriented V-shaped fossa that is formed independent from the </w:t>
      </w:r>
      <w:proofErr w:type="spellStart"/>
      <w:r w:rsidRPr="00C73BFE">
        <w:rPr>
          <w:rFonts w:ascii="Times New Roman" w:hAnsi="Times New Roman" w:cs="Times New Roman"/>
          <w:bCs/>
          <w:sz w:val="24"/>
          <w:szCs w:val="24"/>
        </w:rPr>
        <w:t>intradiastemal</w:t>
      </w:r>
      <w:proofErr w:type="spellEnd"/>
      <w:r w:rsidRPr="00C73BFE">
        <w:rPr>
          <w:rFonts w:ascii="Times New Roman" w:hAnsi="Times New Roman" w:cs="Times New Roman"/>
          <w:bCs/>
          <w:sz w:val="24"/>
          <w:szCs w:val="24"/>
        </w:rPr>
        <w:t xml:space="preserve"> rid</w:t>
      </w:r>
      <w:r w:rsidR="00290A84" w:rsidRPr="00C73BFE">
        <w:rPr>
          <w:rFonts w:ascii="Times New Roman" w:hAnsi="Times New Roman" w:cs="Times New Roman"/>
          <w:bCs/>
          <w:sz w:val="24"/>
          <w:szCs w:val="24"/>
        </w:rPr>
        <w:t xml:space="preserve">ges (modified from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00290A84"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41):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 (</w:t>
      </w:r>
      <w:r w:rsidRPr="00C73BFE">
        <w:rPr>
          <w:rFonts w:ascii="Times New Roman" w:hAnsi="Times New Roman" w:cs="Times New Roman"/>
          <w:b/>
          <w:sz w:val="24"/>
          <w:szCs w:val="24"/>
        </w:rPr>
        <w:t>1</w:t>
      </w:r>
      <w:r w:rsidRPr="00C73BFE">
        <w:rPr>
          <w:rFonts w:ascii="Times New Roman" w:hAnsi="Times New Roman" w:cs="Times New Roman"/>
          <w:sz w:val="24"/>
          <w:szCs w:val="24"/>
        </w:rPr>
        <w:t>) Yes.</w:t>
      </w:r>
    </w:p>
    <w:p w14:paraId="28595607" w14:textId="77777777" w:rsidR="00AD2D46" w:rsidRPr="00C73BFE" w:rsidRDefault="00AD2D46" w:rsidP="00AD2D46">
      <w:pPr>
        <w:pStyle w:val="ListParagraph"/>
        <w:widowControl w:val="0"/>
        <w:autoSpaceDE w:val="0"/>
        <w:autoSpaceDN w:val="0"/>
        <w:adjustRightInd w:val="0"/>
        <w:spacing w:after="0" w:line="240" w:lineRule="auto"/>
        <w:rPr>
          <w:rFonts w:ascii="Times New Roman" w:hAnsi="Times New Roman" w:cs="Times New Roman"/>
          <w:sz w:val="24"/>
          <w:szCs w:val="24"/>
        </w:rPr>
      </w:pPr>
    </w:p>
    <w:p w14:paraId="064606FA" w14:textId="735CC3FA"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Incisive foramen in a deep ovate fossa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42):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 (</w:t>
      </w:r>
      <w:r w:rsidRPr="00C73BFE">
        <w:rPr>
          <w:rFonts w:ascii="Times New Roman" w:hAnsi="Times New Roman" w:cs="Times New Roman"/>
          <w:b/>
          <w:sz w:val="24"/>
          <w:szCs w:val="24"/>
        </w:rPr>
        <w:t>1</w:t>
      </w:r>
      <w:r w:rsidRPr="00C73BFE">
        <w:rPr>
          <w:rFonts w:ascii="Times New Roman" w:hAnsi="Times New Roman" w:cs="Times New Roman"/>
          <w:sz w:val="24"/>
          <w:szCs w:val="24"/>
        </w:rPr>
        <w:t>) Yes.</w:t>
      </w:r>
    </w:p>
    <w:p w14:paraId="47865809" w14:textId="77777777" w:rsidR="00AD2D46" w:rsidRPr="00C73BFE" w:rsidRDefault="00AD2D46" w:rsidP="00AD2D46">
      <w:pPr>
        <w:autoSpaceDE w:val="0"/>
        <w:autoSpaceDN w:val="0"/>
        <w:rPr>
          <w:rFonts w:ascii="Times New Roman" w:hAnsi="Times New Roman" w:cs="Times New Roman"/>
          <w:sz w:val="24"/>
          <w:szCs w:val="24"/>
        </w:rPr>
      </w:pPr>
    </w:p>
    <w:p w14:paraId="7653E27F" w14:textId="2B576C20" w:rsidR="00984F6B" w:rsidRPr="00C73BFE" w:rsidRDefault="00AD2D46" w:rsidP="00984F6B">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Incisive foramen </w:t>
      </w:r>
      <w:r w:rsidR="00290A84" w:rsidRPr="00C73BFE">
        <w:rPr>
          <w:rFonts w:ascii="Times New Roman" w:hAnsi="Times New Roman" w:cs="Times New Roman"/>
          <w:bCs/>
          <w:sz w:val="24"/>
          <w:szCs w:val="24"/>
        </w:rPr>
        <w:t>located posteriorly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43):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Yes, the incisive foramina lie posteriorly, just anterior to P3, in a deep pocket at the rear of the diastema - the posterior position of the foramina correspondingly displaces the </w:t>
      </w:r>
      <w:proofErr w:type="spellStart"/>
      <w:r w:rsidRPr="00C73BFE">
        <w:rPr>
          <w:rFonts w:ascii="Times New Roman" w:hAnsi="Times New Roman" w:cs="Times New Roman"/>
          <w:sz w:val="24"/>
          <w:szCs w:val="24"/>
        </w:rPr>
        <w:t>incisivomaxillary</w:t>
      </w:r>
      <w:proofErr w:type="spellEnd"/>
      <w:r w:rsidRPr="00C73BFE">
        <w:rPr>
          <w:rFonts w:ascii="Times New Roman" w:hAnsi="Times New Roman" w:cs="Times New Roman"/>
          <w:sz w:val="24"/>
          <w:szCs w:val="24"/>
        </w:rPr>
        <w:t xml:space="preserve"> suture to a position just </w:t>
      </w:r>
      <w:r w:rsidR="00984F6B" w:rsidRPr="00C73BFE">
        <w:rPr>
          <w:rFonts w:ascii="Times New Roman" w:hAnsi="Times New Roman" w:cs="Times New Roman"/>
          <w:sz w:val="24"/>
          <w:szCs w:val="24"/>
        </w:rPr>
        <w:t>anterior to the cheek tooth row</w:t>
      </w:r>
    </w:p>
    <w:p w14:paraId="4078D36D" w14:textId="77777777" w:rsidR="00984F6B" w:rsidRPr="00C73BFE" w:rsidRDefault="00984F6B" w:rsidP="00984F6B">
      <w:pPr>
        <w:pStyle w:val="ListParagraph"/>
        <w:widowControl w:val="0"/>
        <w:autoSpaceDE w:val="0"/>
        <w:autoSpaceDN w:val="0"/>
        <w:adjustRightInd w:val="0"/>
        <w:spacing w:after="0" w:line="240" w:lineRule="auto"/>
        <w:rPr>
          <w:rFonts w:ascii="Times New Roman" w:hAnsi="Times New Roman" w:cs="Times New Roman"/>
          <w:sz w:val="24"/>
          <w:szCs w:val="24"/>
        </w:rPr>
      </w:pPr>
    </w:p>
    <w:p w14:paraId="01F93BE7" w14:textId="41CEF94F"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Posterior palatal vacuities (</w:t>
      </w:r>
      <w:proofErr w:type="spellStart"/>
      <w:r w:rsidRPr="00C73BFE">
        <w:rPr>
          <w:rFonts w:ascii="Times New Roman" w:hAnsi="Times New Roman" w:cs="Times New Roman"/>
          <w:bCs/>
          <w:sz w:val="24"/>
          <w:szCs w:val="24"/>
        </w:rPr>
        <w:t>maxillopalatine</w:t>
      </w:r>
      <w:proofErr w:type="spellEnd"/>
      <w:r w:rsidRPr="00C73BFE">
        <w:rPr>
          <w:rFonts w:ascii="Times New Roman" w:hAnsi="Times New Roman" w:cs="Times New Roman"/>
          <w:bCs/>
          <w:sz w:val="24"/>
          <w:szCs w:val="24"/>
        </w:rPr>
        <w:t xml:space="preserve"> vacuities) (orde</w:t>
      </w:r>
      <w:r w:rsidR="00290A84" w:rsidRPr="00C73BFE">
        <w:rPr>
          <w:rFonts w:ascii="Times New Roman" w:hAnsi="Times New Roman" w:cs="Times New Roman"/>
          <w:bCs/>
          <w:sz w:val="24"/>
          <w:szCs w:val="24"/>
        </w:rPr>
        <w:t xml:space="preserve">red: modified from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00290A84"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45):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Between maxilla and palatine; (</w:t>
      </w:r>
      <w:r w:rsidRPr="00C73BFE">
        <w:rPr>
          <w:rFonts w:ascii="Times New Roman" w:hAnsi="Times New Roman" w:cs="Times New Roman"/>
          <w:b/>
          <w:sz w:val="24"/>
          <w:szCs w:val="24"/>
        </w:rPr>
        <w:t>1</w:t>
      </w:r>
      <w:r w:rsidRPr="00C73BFE">
        <w:rPr>
          <w:rFonts w:ascii="Times New Roman" w:hAnsi="Times New Roman" w:cs="Times New Roman"/>
          <w:sz w:val="24"/>
          <w:szCs w:val="24"/>
        </w:rPr>
        <w:t>) Within palatine; (</w:t>
      </w:r>
      <w:r w:rsidRPr="00C73BFE">
        <w:rPr>
          <w:rFonts w:ascii="Times New Roman" w:hAnsi="Times New Roman" w:cs="Times New Roman"/>
          <w:b/>
          <w:sz w:val="24"/>
          <w:szCs w:val="24"/>
        </w:rPr>
        <w:t>2</w:t>
      </w:r>
      <w:r w:rsidRPr="00C73BFE">
        <w:rPr>
          <w:rFonts w:ascii="Times New Roman" w:hAnsi="Times New Roman" w:cs="Times New Roman"/>
          <w:sz w:val="24"/>
          <w:szCs w:val="24"/>
        </w:rPr>
        <w:t>) Absent.</w:t>
      </w:r>
    </w:p>
    <w:p w14:paraId="517BC14B" w14:textId="77777777" w:rsidR="00AD2D46" w:rsidRPr="00C73BFE" w:rsidRDefault="00AD2D46" w:rsidP="00AD2D46">
      <w:pPr>
        <w:pStyle w:val="ListParagraph"/>
        <w:widowControl w:val="0"/>
        <w:autoSpaceDE w:val="0"/>
        <w:autoSpaceDN w:val="0"/>
        <w:adjustRightInd w:val="0"/>
        <w:spacing w:after="0" w:line="240" w:lineRule="auto"/>
        <w:rPr>
          <w:rFonts w:ascii="Times New Roman" w:hAnsi="Times New Roman" w:cs="Times New Roman"/>
          <w:sz w:val="24"/>
          <w:szCs w:val="24"/>
        </w:rPr>
      </w:pPr>
    </w:p>
    <w:p w14:paraId="13B332D1" w14:textId="0DC45954"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Nasal aperture retracted beyond incisor arcade (ordered)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46):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r w:rsidRPr="00C73BFE">
        <w:rPr>
          <w:rFonts w:ascii="Times New Roman" w:hAnsi="Times New Roman" w:cs="Times New Roman"/>
          <w:sz w:val="24"/>
          <w:szCs w:val="24"/>
        </w:rPr>
        <w:lastRenderedPageBreak/>
        <w:t xml:space="preserve">Absent or just posterior to incisor arcade; (1) Retracted to above diastema (or level of </w:t>
      </w:r>
      <w:proofErr w:type="spellStart"/>
      <w:r w:rsidRPr="00C73BFE">
        <w:rPr>
          <w:rFonts w:ascii="Times New Roman" w:hAnsi="Times New Roman" w:cs="Times New Roman"/>
          <w:sz w:val="24"/>
          <w:szCs w:val="24"/>
        </w:rPr>
        <w:t>incisivomaxillary</w:t>
      </w:r>
      <w:proofErr w:type="spellEnd"/>
      <w:r w:rsidRPr="00C73BFE">
        <w:rPr>
          <w:rFonts w:ascii="Times New Roman" w:hAnsi="Times New Roman" w:cs="Times New Roman"/>
          <w:sz w:val="24"/>
          <w:szCs w:val="24"/>
        </w:rPr>
        <w:t xml:space="preserve"> suture); (</w:t>
      </w:r>
      <w:r w:rsidRPr="00C73BFE">
        <w:rPr>
          <w:rFonts w:ascii="Times New Roman" w:hAnsi="Times New Roman" w:cs="Times New Roman"/>
          <w:b/>
          <w:sz w:val="24"/>
          <w:szCs w:val="24"/>
        </w:rPr>
        <w:t>2</w:t>
      </w:r>
      <w:r w:rsidRPr="00C73BFE">
        <w:rPr>
          <w:rFonts w:ascii="Times New Roman" w:hAnsi="Times New Roman" w:cs="Times New Roman"/>
          <w:sz w:val="24"/>
          <w:szCs w:val="24"/>
        </w:rPr>
        <w:t>) Retracted to above cheek tooth row.</w:t>
      </w:r>
    </w:p>
    <w:p w14:paraId="5CB13ADD" w14:textId="77777777" w:rsidR="00AD2D46" w:rsidRPr="00C73BFE" w:rsidRDefault="00AD2D46" w:rsidP="00AD2D46">
      <w:pPr>
        <w:autoSpaceDE w:val="0"/>
        <w:autoSpaceDN w:val="0"/>
        <w:rPr>
          <w:rFonts w:ascii="Times New Roman" w:hAnsi="Times New Roman" w:cs="Times New Roman"/>
          <w:sz w:val="24"/>
          <w:szCs w:val="24"/>
        </w:rPr>
      </w:pPr>
    </w:p>
    <w:p w14:paraId="162C204E" w14:textId="68B07BEA"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Nasals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47):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Not markedly broadened anteriorly; 1) Markedly broadened anteriorly.</w:t>
      </w:r>
    </w:p>
    <w:p w14:paraId="35E01904" w14:textId="77777777" w:rsidR="00AD2D46" w:rsidRPr="00C73BFE" w:rsidRDefault="00AD2D46" w:rsidP="00AD2D46">
      <w:pPr>
        <w:autoSpaceDE w:val="0"/>
        <w:autoSpaceDN w:val="0"/>
        <w:rPr>
          <w:rFonts w:ascii="Times New Roman" w:hAnsi="Times New Roman" w:cs="Times New Roman"/>
          <w:sz w:val="24"/>
          <w:szCs w:val="24"/>
        </w:rPr>
      </w:pPr>
    </w:p>
    <w:p w14:paraId="712C8FA2" w14:textId="0F64B615"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bCs/>
          <w:sz w:val="24"/>
          <w:szCs w:val="24"/>
        </w:rPr>
        <w:t>Nasomaxillary</w:t>
      </w:r>
      <w:proofErr w:type="spellEnd"/>
      <w:r w:rsidRPr="00C73BFE">
        <w:rPr>
          <w:rFonts w:ascii="Times New Roman" w:hAnsi="Times New Roman" w:cs="Times New Roman"/>
          <w:bCs/>
          <w:sz w:val="24"/>
          <w:szCs w:val="24"/>
        </w:rPr>
        <w:t xml:space="preserve"> suture length relative to </w:t>
      </w:r>
      <w:proofErr w:type="spellStart"/>
      <w:r w:rsidRPr="00C73BFE">
        <w:rPr>
          <w:rFonts w:ascii="Times New Roman" w:hAnsi="Times New Roman" w:cs="Times New Roman"/>
          <w:bCs/>
          <w:sz w:val="24"/>
          <w:szCs w:val="24"/>
        </w:rPr>
        <w:t>nasopremaxillary</w:t>
      </w:r>
      <w:proofErr w:type="spellEnd"/>
      <w:r w:rsidRPr="00C73BFE">
        <w:rPr>
          <w:rFonts w:ascii="Times New Roman" w:hAnsi="Times New Roman" w:cs="Times New Roman"/>
          <w:bCs/>
          <w:sz w:val="24"/>
          <w:szCs w:val="24"/>
        </w:rPr>
        <w:t xml:space="preserve"> suture length (dorsal view)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t xml:space="preserve"> </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48):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Nearly same or greater;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Far less than </w:t>
      </w:r>
      <w:proofErr w:type="spellStart"/>
      <w:r w:rsidRPr="00C73BFE">
        <w:rPr>
          <w:rFonts w:ascii="Times New Roman" w:hAnsi="Times New Roman" w:cs="Times New Roman"/>
          <w:sz w:val="24"/>
          <w:szCs w:val="24"/>
        </w:rPr>
        <w:t>naso-premaxillary</w:t>
      </w:r>
      <w:proofErr w:type="spellEnd"/>
      <w:r w:rsidRPr="00C73BFE">
        <w:rPr>
          <w:rFonts w:ascii="Times New Roman" w:hAnsi="Times New Roman" w:cs="Times New Roman"/>
          <w:sz w:val="24"/>
          <w:szCs w:val="24"/>
        </w:rPr>
        <w:t xml:space="preserve"> suture length.</w:t>
      </w:r>
    </w:p>
    <w:p w14:paraId="558F2A3E" w14:textId="77777777" w:rsidR="00AD2D46" w:rsidRPr="00C73BFE" w:rsidRDefault="00AD2D46" w:rsidP="00AD2D46">
      <w:pPr>
        <w:autoSpaceDE w:val="0"/>
        <w:autoSpaceDN w:val="0"/>
        <w:rPr>
          <w:rFonts w:ascii="Times New Roman" w:hAnsi="Times New Roman" w:cs="Times New Roman"/>
          <w:sz w:val="24"/>
          <w:szCs w:val="24"/>
        </w:rPr>
      </w:pPr>
    </w:p>
    <w:p w14:paraId="7054780B" w14:textId="01EABDCE"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Direction of frontonasal suture from midline to lacrimal bone (dorsal view)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49):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Lateral;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Rostrolateral</w:t>
      </w:r>
      <w:proofErr w:type="spellEnd"/>
      <w:r w:rsidRPr="00C73BFE">
        <w:rPr>
          <w:rFonts w:ascii="Times New Roman" w:hAnsi="Times New Roman" w:cs="Times New Roman"/>
          <w:sz w:val="24"/>
          <w:szCs w:val="24"/>
        </w:rPr>
        <w:t>.</w:t>
      </w:r>
    </w:p>
    <w:p w14:paraId="738E30EF" w14:textId="77777777" w:rsidR="00AD2D46" w:rsidRPr="00C73BFE" w:rsidRDefault="00AD2D46" w:rsidP="00AD2D46">
      <w:pPr>
        <w:pStyle w:val="ListParagraph"/>
        <w:rPr>
          <w:rFonts w:ascii="Times New Roman" w:hAnsi="Times New Roman" w:cs="Times New Roman"/>
          <w:sz w:val="24"/>
          <w:szCs w:val="24"/>
        </w:rPr>
      </w:pPr>
    </w:p>
    <w:p w14:paraId="30F8333E" w14:textId="006FF155"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Nasal</w:t>
      </w:r>
      <w:r w:rsidR="00290A84" w:rsidRPr="00C73BFE">
        <w:rPr>
          <w:rFonts w:ascii="Times New Roman" w:hAnsi="Times New Roman" w:cs="Times New Roman"/>
          <w:bCs/>
          <w:sz w:val="24"/>
          <w:szCs w:val="24"/>
        </w:rPr>
        <w:t xml:space="preserve">s contact </w:t>
      </w:r>
      <w:proofErr w:type="spellStart"/>
      <w:r w:rsidR="00290A84" w:rsidRPr="00C73BFE">
        <w:rPr>
          <w:rFonts w:ascii="Times New Roman" w:hAnsi="Times New Roman" w:cs="Times New Roman"/>
          <w:bCs/>
          <w:sz w:val="24"/>
          <w:szCs w:val="24"/>
        </w:rPr>
        <w:t>lacrimals</w:t>
      </w:r>
      <w:proofErr w:type="spellEnd"/>
      <w:r w:rsidR="00290A84"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 xml:space="preserve">Beck et </w:t>
      </w:r>
      <w:proofErr w:type="spellStart"/>
      <w:r w:rsidR="00407DBC" w:rsidRPr="00C73BFE">
        <w:rPr>
          <w:rFonts w:ascii="Times New Roman" w:hAnsi="Times New Roman" w:cs="Times New Roman"/>
          <w:bCs/>
          <w:sz w:val="24"/>
          <w:szCs w:val="24"/>
        </w:rPr>
        <w:t>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proofErr w:type="spellEnd"/>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50):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 (</w:t>
      </w:r>
      <w:r w:rsidRPr="00C73BFE">
        <w:rPr>
          <w:rFonts w:ascii="Times New Roman" w:hAnsi="Times New Roman" w:cs="Times New Roman"/>
          <w:b/>
          <w:sz w:val="24"/>
          <w:szCs w:val="24"/>
        </w:rPr>
        <w:t>1</w:t>
      </w:r>
      <w:r w:rsidRPr="00C73BFE">
        <w:rPr>
          <w:rFonts w:ascii="Times New Roman" w:hAnsi="Times New Roman" w:cs="Times New Roman"/>
          <w:sz w:val="24"/>
          <w:szCs w:val="24"/>
        </w:rPr>
        <w:t>) Yes.</w:t>
      </w:r>
    </w:p>
    <w:p w14:paraId="3CD29316" w14:textId="77777777" w:rsidR="00AD2D46" w:rsidRPr="00C73BFE" w:rsidRDefault="00AD2D46" w:rsidP="00AD2D46">
      <w:pPr>
        <w:autoSpaceDE w:val="0"/>
        <w:autoSpaceDN w:val="0"/>
        <w:rPr>
          <w:rFonts w:ascii="Times New Roman" w:hAnsi="Times New Roman" w:cs="Times New Roman"/>
          <w:sz w:val="24"/>
          <w:szCs w:val="24"/>
        </w:rPr>
      </w:pPr>
    </w:p>
    <w:p w14:paraId="75618A5B" w14:textId="388BAA3B"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Combined breadth of nasal bones in dorsal view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51):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Much less than length; (</w:t>
      </w:r>
      <w:r w:rsidRPr="00C73BFE">
        <w:rPr>
          <w:rFonts w:ascii="Times New Roman" w:hAnsi="Times New Roman" w:cs="Times New Roman"/>
          <w:b/>
          <w:sz w:val="24"/>
          <w:szCs w:val="24"/>
        </w:rPr>
        <w:t>1</w:t>
      </w:r>
      <w:r w:rsidRPr="00C73BFE">
        <w:rPr>
          <w:rFonts w:ascii="Times New Roman" w:hAnsi="Times New Roman" w:cs="Times New Roman"/>
          <w:sz w:val="24"/>
          <w:szCs w:val="24"/>
        </w:rPr>
        <w:t>) Equal to or greater than length.</w:t>
      </w:r>
    </w:p>
    <w:p w14:paraId="3A05BD52" w14:textId="77777777" w:rsidR="00AD2D46" w:rsidRPr="00C73BFE" w:rsidRDefault="00AD2D46" w:rsidP="00AD2D46">
      <w:pPr>
        <w:autoSpaceDE w:val="0"/>
        <w:autoSpaceDN w:val="0"/>
        <w:rPr>
          <w:rFonts w:ascii="Times New Roman" w:hAnsi="Times New Roman" w:cs="Times New Roman"/>
          <w:sz w:val="24"/>
          <w:szCs w:val="24"/>
        </w:rPr>
      </w:pPr>
    </w:p>
    <w:p w14:paraId="093CBACC" w14:textId="14264DB0"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Postorbital/supraorbital process of frontal bone in dor</w:t>
      </w:r>
      <w:r w:rsidR="00290A84" w:rsidRPr="00C73BFE">
        <w:rPr>
          <w:rFonts w:ascii="Times New Roman" w:hAnsi="Times New Roman" w:cs="Times New Roman"/>
          <w:bCs/>
          <w:sz w:val="24"/>
          <w:szCs w:val="24"/>
        </w:rPr>
        <w:t>sal view (ordered) (</w:t>
      </w:r>
      <w:r w:rsidR="00407DBC" w:rsidRPr="00C73BFE">
        <w:rPr>
          <w:rFonts w:ascii="Times New Roman" w:hAnsi="Times New Roman" w:cs="Times New Roman"/>
          <w:bCs/>
          <w:sz w:val="24"/>
          <w:szCs w:val="24"/>
        </w:rPr>
        <w:t>Beck et al.</w:t>
      </w:r>
      <w:r w:rsidR="00290A84"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290A84"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290A84"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52):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Small or absent; (</w:t>
      </w:r>
      <w:r w:rsidRPr="00C73BFE">
        <w:rPr>
          <w:rFonts w:ascii="Times New Roman" w:hAnsi="Times New Roman" w:cs="Times New Roman"/>
          <w:b/>
          <w:sz w:val="24"/>
          <w:szCs w:val="24"/>
        </w:rPr>
        <w:t>1</w:t>
      </w:r>
      <w:r w:rsidRPr="00C73BFE">
        <w:rPr>
          <w:rFonts w:ascii="Times New Roman" w:hAnsi="Times New Roman" w:cs="Times New Roman"/>
          <w:sz w:val="24"/>
          <w:szCs w:val="24"/>
        </w:rPr>
        <w:t>) Well-developed; (</w:t>
      </w:r>
      <w:r w:rsidRPr="00C73BFE">
        <w:rPr>
          <w:rFonts w:ascii="Times New Roman" w:hAnsi="Times New Roman" w:cs="Times New Roman"/>
          <w:b/>
          <w:sz w:val="24"/>
          <w:szCs w:val="24"/>
        </w:rPr>
        <w:t>2</w:t>
      </w:r>
      <w:r w:rsidRPr="00C73BFE">
        <w:rPr>
          <w:rFonts w:ascii="Times New Roman" w:hAnsi="Times New Roman" w:cs="Times New Roman"/>
          <w:sz w:val="24"/>
          <w:szCs w:val="24"/>
        </w:rPr>
        <w:t xml:space="preserve">) Laterally extensive, contacting frontal process of </w:t>
      </w:r>
      <w:proofErr w:type="spellStart"/>
      <w:r w:rsidRPr="00C73BFE">
        <w:rPr>
          <w:rFonts w:ascii="Times New Roman" w:hAnsi="Times New Roman" w:cs="Times New Roman"/>
          <w:sz w:val="24"/>
          <w:szCs w:val="24"/>
        </w:rPr>
        <w:t>jugal</w:t>
      </w:r>
      <w:proofErr w:type="spellEnd"/>
      <w:r w:rsidRPr="00C73BFE">
        <w:rPr>
          <w:rFonts w:ascii="Times New Roman" w:hAnsi="Times New Roman" w:cs="Times New Roman"/>
          <w:sz w:val="24"/>
          <w:szCs w:val="24"/>
        </w:rPr>
        <w:t xml:space="preserve"> to form complete postorbital bar.</w:t>
      </w:r>
    </w:p>
    <w:p w14:paraId="79D6ECF0" w14:textId="77777777" w:rsidR="00AD2D46" w:rsidRPr="00C73BFE" w:rsidRDefault="00AD2D46" w:rsidP="00AD2D46">
      <w:pPr>
        <w:autoSpaceDE w:val="0"/>
        <w:autoSpaceDN w:val="0"/>
        <w:rPr>
          <w:rFonts w:ascii="Times New Roman" w:hAnsi="Times New Roman" w:cs="Times New Roman"/>
          <w:sz w:val="24"/>
          <w:szCs w:val="24"/>
        </w:rPr>
      </w:pPr>
    </w:p>
    <w:p w14:paraId="454CA24E" w14:textId="1C2A7752" w:rsidR="00AD2D46" w:rsidRPr="00C73BFE" w:rsidRDefault="00C812E1"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Postorbital process (</w:t>
      </w:r>
      <w:r w:rsidR="00407DBC" w:rsidRPr="00C73BFE">
        <w:rPr>
          <w:rFonts w:ascii="Times New Roman" w:hAnsi="Times New Roman" w:cs="Times New Roman"/>
          <w:bCs/>
          <w:sz w:val="24"/>
          <w:szCs w:val="24"/>
        </w:rPr>
        <w:t>Beck et al.</w:t>
      </w:r>
      <w:r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Pr="00C73BFE">
        <w:rPr>
          <w:rFonts w:ascii="Times New Roman" w:hAnsi="Times New Roman" w:cs="Times New Roman"/>
          <w:bCs/>
          <w:sz w:val="24"/>
          <w:szCs w:val="24"/>
        </w:rPr>
        <w:fldChar w:fldCharType="end"/>
      </w:r>
      <w:r w:rsidR="00AD2D46" w:rsidRPr="00C73BFE">
        <w:rPr>
          <w:rFonts w:ascii="Times New Roman" w:hAnsi="Times New Roman" w:cs="Times New Roman"/>
          <w:bCs/>
          <w:sz w:val="24"/>
          <w:szCs w:val="24"/>
        </w:rPr>
        <w:t xml:space="preserve">: char. 53): </w:t>
      </w:r>
      <w:r w:rsidR="00AD2D46" w:rsidRPr="00C73BFE">
        <w:rPr>
          <w:rFonts w:ascii="Times New Roman" w:hAnsi="Times New Roman" w:cs="Times New Roman"/>
          <w:sz w:val="24"/>
          <w:szCs w:val="24"/>
        </w:rPr>
        <w:t>(</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Formed by frontal only; (</w:t>
      </w:r>
      <w:r w:rsidR="00AD2D46" w:rsidRPr="00C73BFE">
        <w:rPr>
          <w:rFonts w:ascii="Times New Roman" w:hAnsi="Times New Roman" w:cs="Times New Roman"/>
          <w:b/>
          <w:sz w:val="24"/>
          <w:szCs w:val="24"/>
        </w:rPr>
        <w:t>0</w:t>
      </w:r>
      <w:r w:rsidR="00AD2D46" w:rsidRPr="00C73BFE">
        <w:rPr>
          <w:rFonts w:ascii="Times New Roman" w:hAnsi="Times New Roman" w:cs="Times New Roman"/>
          <w:sz w:val="24"/>
          <w:szCs w:val="24"/>
        </w:rPr>
        <w:t>) Formed by frontal and lacrimal.</w:t>
      </w:r>
    </w:p>
    <w:p w14:paraId="27FB7290" w14:textId="77777777" w:rsidR="00AD2D46" w:rsidRPr="00C73BFE" w:rsidRDefault="00AD2D46" w:rsidP="00AD2D46">
      <w:pPr>
        <w:autoSpaceDE w:val="0"/>
        <w:autoSpaceDN w:val="0"/>
        <w:rPr>
          <w:rFonts w:ascii="Times New Roman" w:hAnsi="Times New Roman" w:cs="Times New Roman"/>
          <w:sz w:val="24"/>
          <w:szCs w:val="24"/>
        </w:rPr>
      </w:pPr>
    </w:p>
    <w:p w14:paraId="7466CB30" w14:textId="57FE7FAC"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Sagittal crest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54):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268DD837" w14:textId="77777777" w:rsidR="00AD2D46" w:rsidRPr="00C73BFE" w:rsidRDefault="00AD2D46" w:rsidP="00AD2D46">
      <w:pPr>
        <w:autoSpaceDE w:val="0"/>
        <w:autoSpaceDN w:val="0"/>
        <w:rPr>
          <w:rFonts w:ascii="Times New Roman" w:hAnsi="Times New Roman" w:cs="Times New Roman"/>
          <w:sz w:val="24"/>
          <w:szCs w:val="24"/>
        </w:rPr>
      </w:pPr>
    </w:p>
    <w:p w14:paraId="2AAC7F7D" w14:textId="0305911D"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Infraorbital foramen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55):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Round or oval; (</w:t>
      </w:r>
      <w:r w:rsidRPr="00C73BFE">
        <w:rPr>
          <w:rFonts w:ascii="Times New Roman" w:hAnsi="Times New Roman" w:cs="Times New Roman"/>
          <w:b/>
          <w:sz w:val="24"/>
          <w:szCs w:val="24"/>
        </w:rPr>
        <w:t>1</w:t>
      </w:r>
      <w:r w:rsidRPr="00C73BFE">
        <w:rPr>
          <w:rFonts w:ascii="Times New Roman" w:hAnsi="Times New Roman" w:cs="Times New Roman"/>
          <w:sz w:val="24"/>
          <w:szCs w:val="24"/>
        </w:rPr>
        <w:t>) Slit-like.</w:t>
      </w:r>
    </w:p>
    <w:p w14:paraId="36A39928" w14:textId="77777777" w:rsidR="00AD2D46" w:rsidRPr="00C73BFE" w:rsidRDefault="00AD2D46" w:rsidP="00AD2D46">
      <w:pPr>
        <w:autoSpaceDE w:val="0"/>
        <w:autoSpaceDN w:val="0"/>
        <w:rPr>
          <w:rFonts w:ascii="Times New Roman" w:hAnsi="Times New Roman" w:cs="Times New Roman"/>
          <w:sz w:val="24"/>
          <w:szCs w:val="24"/>
        </w:rPr>
      </w:pPr>
    </w:p>
    <w:p w14:paraId="3D375698" w14:textId="15F838D4"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Masseteric process; ventral extent (ordered)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56):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or indistinct; (</w:t>
      </w:r>
      <w:r w:rsidRPr="00C73BFE">
        <w:rPr>
          <w:rFonts w:ascii="Times New Roman" w:hAnsi="Times New Roman" w:cs="Times New Roman"/>
          <w:b/>
          <w:sz w:val="24"/>
          <w:szCs w:val="24"/>
        </w:rPr>
        <w:t>0</w:t>
      </w:r>
      <w:r w:rsidRPr="00C73BFE">
        <w:rPr>
          <w:rFonts w:ascii="Times New Roman" w:hAnsi="Times New Roman" w:cs="Times New Roman"/>
          <w:sz w:val="24"/>
          <w:szCs w:val="24"/>
        </w:rPr>
        <w:t>) Short; (</w:t>
      </w:r>
      <w:r w:rsidRPr="00C73BFE">
        <w:rPr>
          <w:rFonts w:ascii="Times New Roman" w:hAnsi="Times New Roman" w:cs="Times New Roman"/>
          <w:b/>
          <w:sz w:val="24"/>
          <w:szCs w:val="24"/>
        </w:rPr>
        <w:t>1</w:t>
      </w:r>
      <w:r w:rsidRPr="00C73BFE">
        <w:rPr>
          <w:rFonts w:ascii="Times New Roman" w:hAnsi="Times New Roman" w:cs="Times New Roman"/>
          <w:sz w:val="24"/>
          <w:szCs w:val="24"/>
        </w:rPr>
        <w:t>) Elongate.</w:t>
      </w:r>
    </w:p>
    <w:p w14:paraId="0F01CE80" w14:textId="77777777" w:rsidR="00AD2D46" w:rsidRPr="00C73BFE" w:rsidRDefault="00AD2D46" w:rsidP="00AD2D46">
      <w:pPr>
        <w:autoSpaceDE w:val="0"/>
        <w:autoSpaceDN w:val="0"/>
        <w:rPr>
          <w:rFonts w:ascii="Times New Roman" w:hAnsi="Times New Roman" w:cs="Times New Roman"/>
          <w:sz w:val="24"/>
          <w:szCs w:val="24"/>
        </w:rPr>
      </w:pPr>
    </w:p>
    <w:p w14:paraId="535BD0B4" w14:textId="50DEFC06"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Masseteric process: lateral extent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57):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Not markedly expanded laterally; (</w:t>
      </w:r>
      <w:r w:rsidRPr="00C73BFE">
        <w:rPr>
          <w:rFonts w:ascii="Times New Roman" w:hAnsi="Times New Roman" w:cs="Times New Roman"/>
          <w:b/>
          <w:sz w:val="24"/>
          <w:szCs w:val="24"/>
        </w:rPr>
        <w:t>1</w:t>
      </w:r>
      <w:r w:rsidRPr="00C73BFE">
        <w:rPr>
          <w:rFonts w:ascii="Times New Roman" w:hAnsi="Times New Roman" w:cs="Times New Roman"/>
          <w:sz w:val="24"/>
          <w:szCs w:val="24"/>
        </w:rPr>
        <w:t>) Greatly expanded laterally.</w:t>
      </w:r>
    </w:p>
    <w:p w14:paraId="046258D2" w14:textId="77777777" w:rsidR="00AD2D46" w:rsidRPr="00C73BFE" w:rsidRDefault="00AD2D46" w:rsidP="00AD2D46">
      <w:pPr>
        <w:pStyle w:val="ListParagraph"/>
        <w:rPr>
          <w:rFonts w:ascii="Times New Roman" w:hAnsi="Times New Roman" w:cs="Times New Roman"/>
          <w:bCs/>
          <w:sz w:val="24"/>
          <w:szCs w:val="24"/>
        </w:rPr>
      </w:pPr>
    </w:p>
    <w:p w14:paraId="13475EBC" w14:textId="3DAA6C45" w:rsidR="00C02410" w:rsidRPr="00C73BFE" w:rsidRDefault="00984F6B" w:rsidP="00C02410">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w:t>
      </w:r>
      <w:r w:rsidR="00C02410" w:rsidRPr="00C73BFE">
        <w:rPr>
          <w:rFonts w:ascii="Times New Roman" w:hAnsi="Times New Roman" w:cs="Times New Roman"/>
          <w:bCs/>
          <w:sz w:val="24"/>
          <w:szCs w:val="24"/>
        </w:rPr>
        <w:t>Masseteric process composition (modified from Beck et al.</w:t>
      </w:r>
      <w:r w:rsidR="00C02410"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02410"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02410" w:rsidRPr="00C73BFE">
        <w:rPr>
          <w:rFonts w:ascii="Times New Roman" w:hAnsi="Times New Roman" w:cs="Times New Roman"/>
          <w:bCs/>
          <w:sz w:val="24"/>
          <w:szCs w:val="24"/>
        </w:rPr>
        <w:fldChar w:fldCharType="end"/>
      </w:r>
      <w:r w:rsidR="00C02410" w:rsidRPr="00C73BFE">
        <w:rPr>
          <w:rFonts w:ascii="Times New Roman" w:hAnsi="Times New Roman" w:cs="Times New Roman"/>
          <w:bCs/>
          <w:sz w:val="24"/>
          <w:szCs w:val="24"/>
        </w:rPr>
        <w:t xml:space="preserve">: char. 58): </w:t>
      </w:r>
      <w:r w:rsidR="00C02410" w:rsidRPr="00C73BFE">
        <w:rPr>
          <w:rFonts w:ascii="Times New Roman" w:hAnsi="Times New Roman" w:cs="Times New Roman"/>
          <w:sz w:val="24"/>
          <w:szCs w:val="24"/>
        </w:rPr>
        <w:t>(</w:t>
      </w:r>
      <w:r w:rsidR="00C02410" w:rsidRPr="00C73BFE">
        <w:rPr>
          <w:rFonts w:ascii="Times New Roman" w:hAnsi="Times New Roman" w:cs="Times New Roman"/>
          <w:b/>
          <w:sz w:val="24"/>
          <w:szCs w:val="24"/>
        </w:rPr>
        <w:t>0</w:t>
      </w:r>
      <w:r w:rsidR="00C02410" w:rsidRPr="00C73BFE">
        <w:rPr>
          <w:rFonts w:ascii="Times New Roman" w:hAnsi="Times New Roman" w:cs="Times New Roman"/>
          <w:sz w:val="24"/>
          <w:szCs w:val="24"/>
        </w:rPr>
        <w:t xml:space="preserve">) Maxilla and </w:t>
      </w:r>
      <w:proofErr w:type="spellStart"/>
      <w:r w:rsidR="00C02410" w:rsidRPr="00C73BFE">
        <w:rPr>
          <w:rFonts w:ascii="Times New Roman" w:hAnsi="Times New Roman" w:cs="Times New Roman"/>
          <w:sz w:val="24"/>
          <w:szCs w:val="24"/>
        </w:rPr>
        <w:t>jugal</w:t>
      </w:r>
      <w:proofErr w:type="spellEnd"/>
      <w:r w:rsidR="00C02410" w:rsidRPr="00C73BFE">
        <w:rPr>
          <w:rFonts w:ascii="Times New Roman" w:hAnsi="Times New Roman" w:cs="Times New Roman"/>
          <w:sz w:val="24"/>
          <w:szCs w:val="24"/>
        </w:rPr>
        <w:t>; (</w:t>
      </w:r>
      <w:r w:rsidR="00C02410" w:rsidRPr="00C73BFE">
        <w:rPr>
          <w:rFonts w:ascii="Times New Roman" w:hAnsi="Times New Roman" w:cs="Times New Roman"/>
          <w:b/>
          <w:sz w:val="24"/>
          <w:szCs w:val="24"/>
        </w:rPr>
        <w:t>1</w:t>
      </w:r>
      <w:r w:rsidR="00C02410" w:rsidRPr="00C73BFE">
        <w:rPr>
          <w:rFonts w:ascii="Times New Roman" w:hAnsi="Times New Roman" w:cs="Times New Roman"/>
          <w:sz w:val="24"/>
          <w:szCs w:val="24"/>
        </w:rPr>
        <w:t xml:space="preserve">) </w:t>
      </w:r>
      <w:proofErr w:type="spellStart"/>
      <w:r w:rsidR="00C02410" w:rsidRPr="00C73BFE">
        <w:rPr>
          <w:rFonts w:ascii="Times New Roman" w:hAnsi="Times New Roman" w:cs="Times New Roman"/>
          <w:sz w:val="24"/>
          <w:szCs w:val="24"/>
        </w:rPr>
        <w:t>Jugal</w:t>
      </w:r>
      <w:proofErr w:type="spellEnd"/>
      <w:r w:rsidR="00C02410" w:rsidRPr="00C73BFE">
        <w:rPr>
          <w:rFonts w:ascii="Times New Roman" w:hAnsi="Times New Roman" w:cs="Times New Roman"/>
          <w:sz w:val="24"/>
          <w:szCs w:val="24"/>
        </w:rPr>
        <w:t xml:space="preserve"> only; (</w:t>
      </w:r>
      <w:r w:rsidR="00C02410" w:rsidRPr="00C73BFE">
        <w:rPr>
          <w:rFonts w:ascii="Times New Roman" w:hAnsi="Times New Roman" w:cs="Times New Roman"/>
          <w:b/>
          <w:sz w:val="24"/>
          <w:szCs w:val="24"/>
        </w:rPr>
        <w:t>2</w:t>
      </w:r>
      <w:r w:rsidR="00C02410" w:rsidRPr="00C73BFE">
        <w:rPr>
          <w:rFonts w:ascii="Times New Roman" w:hAnsi="Times New Roman" w:cs="Times New Roman"/>
          <w:sz w:val="24"/>
          <w:szCs w:val="24"/>
        </w:rPr>
        <w:t>) Maxilla only.</w:t>
      </w:r>
    </w:p>
    <w:p w14:paraId="61778EA6" w14:textId="77777777" w:rsidR="00C02410" w:rsidRPr="00C73BFE" w:rsidRDefault="00C02410" w:rsidP="00C02410">
      <w:pPr>
        <w:widowControl w:val="0"/>
        <w:autoSpaceDE w:val="0"/>
        <w:autoSpaceDN w:val="0"/>
        <w:adjustRightInd w:val="0"/>
        <w:spacing w:after="0" w:line="240" w:lineRule="auto"/>
        <w:ind w:left="360"/>
        <w:rPr>
          <w:rFonts w:ascii="Times New Roman" w:hAnsi="Times New Roman" w:cs="Times New Roman"/>
          <w:sz w:val="24"/>
          <w:szCs w:val="24"/>
        </w:rPr>
      </w:pPr>
    </w:p>
    <w:p w14:paraId="0CD0B792" w14:textId="64649757"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Presence of a single and extensive area for attachment of masseter muscles extending from anterior to orbit to beneath orbit and traverses both maxillary and </w:t>
      </w:r>
      <w:proofErr w:type="spellStart"/>
      <w:r w:rsidRPr="00C73BFE">
        <w:rPr>
          <w:rFonts w:ascii="Times New Roman" w:hAnsi="Times New Roman" w:cs="Times New Roman"/>
          <w:bCs/>
          <w:sz w:val="24"/>
          <w:szCs w:val="24"/>
        </w:rPr>
        <w:t>jugal</w:t>
      </w:r>
      <w:proofErr w:type="spellEnd"/>
      <w:r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lastRenderedPageBreak/>
        <w:t xml:space="preserve">bones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59):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or indistinct; (</w:t>
      </w:r>
      <w:r w:rsidRPr="00C73BFE">
        <w:rPr>
          <w:rFonts w:ascii="Times New Roman" w:hAnsi="Times New Roman" w:cs="Times New Roman"/>
          <w:b/>
          <w:sz w:val="24"/>
          <w:szCs w:val="24"/>
        </w:rPr>
        <w:t>1</w:t>
      </w:r>
      <w:r w:rsidRPr="00C73BFE">
        <w:rPr>
          <w:rFonts w:ascii="Times New Roman" w:hAnsi="Times New Roman" w:cs="Times New Roman"/>
          <w:sz w:val="24"/>
          <w:szCs w:val="24"/>
        </w:rPr>
        <w:t>) Forming prominent depression.</w:t>
      </w:r>
    </w:p>
    <w:p w14:paraId="3E1F1E93" w14:textId="77777777" w:rsidR="00AD2D46" w:rsidRPr="00C73BFE" w:rsidRDefault="00AD2D46" w:rsidP="00AD2D46">
      <w:pPr>
        <w:autoSpaceDE w:val="0"/>
        <w:autoSpaceDN w:val="0"/>
        <w:rPr>
          <w:rFonts w:ascii="Times New Roman" w:hAnsi="Times New Roman" w:cs="Times New Roman"/>
          <w:sz w:val="24"/>
          <w:szCs w:val="24"/>
        </w:rPr>
      </w:pPr>
    </w:p>
    <w:p w14:paraId="4AE4D2A1" w14:textId="03A58E07"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Lacrimal tubercle/tuberosity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60):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4771538A" w14:textId="77777777" w:rsidR="00AD2D46" w:rsidRPr="00C73BFE" w:rsidRDefault="00AD2D46" w:rsidP="00AD2D46">
      <w:pPr>
        <w:autoSpaceDE w:val="0"/>
        <w:autoSpaceDN w:val="0"/>
        <w:rPr>
          <w:rFonts w:ascii="Times New Roman" w:hAnsi="Times New Roman" w:cs="Times New Roman"/>
          <w:sz w:val="24"/>
          <w:szCs w:val="24"/>
        </w:rPr>
      </w:pPr>
    </w:p>
    <w:p w14:paraId="619EA1EF" w14:textId="0CABEDD9"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Palatine-lacrimal contact in orbit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61):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Present; (</w:t>
      </w:r>
      <w:r w:rsidRPr="00C73BFE">
        <w:rPr>
          <w:rFonts w:ascii="Times New Roman" w:hAnsi="Times New Roman" w:cs="Times New Roman"/>
          <w:b/>
          <w:sz w:val="24"/>
          <w:szCs w:val="24"/>
        </w:rPr>
        <w:t>1</w:t>
      </w:r>
      <w:r w:rsidRPr="00C73BFE">
        <w:rPr>
          <w:rFonts w:ascii="Times New Roman" w:hAnsi="Times New Roman" w:cs="Times New Roman"/>
          <w:sz w:val="24"/>
          <w:szCs w:val="24"/>
        </w:rPr>
        <w:t>) Absent - frontal-maxilla contact.</w:t>
      </w:r>
    </w:p>
    <w:p w14:paraId="1DB72EA2" w14:textId="77777777" w:rsidR="00AD2D46" w:rsidRPr="00C73BFE" w:rsidRDefault="00AD2D46" w:rsidP="00AD2D46">
      <w:pPr>
        <w:autoSpaceDE w:val="0"/>
        <w:autoSpaceDN w:val="0"/>
        <w:rPr>
          <w:rFonts w:ascii="Times New Roman" w:hAnsi="Times New Roman" w:cs="Times New Roman"/>
          <w:sz w:val="24"/>
          <w:szCs w:val="24"/>
        </w:rPr>
      </w:pPr>
    </w:p>
    <w:p w14:paraId="1784CA68" w14:textId="744BAEDD"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Frontal-squamosal contact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62):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Absent, </w:t>
      </w:r>
      <w:proofErr w:type="spellStart"/>
      <w:r w:rsidRPr="00C73BFE">
        <w:rPr>
          <w:rFonts w:ascii="Times New Roman" w:hAnsi="Times New Roman" w:cs="Times New Roman"/>
          <w:sz w:val="24"/>
          <w:szCs w:val="24"/>
        </w:rPr>
        <w:t>alisphenoid</w:t>
      </w:r>
      <w:proofErr w:type="spellEnd"/>
      <w:r w:rsidRPr="00C73BFE">
        <w:rPr>
          <w:rFonts w:ascii="Times New Roman" w:hAnsi="Times New Roman" w:cs="Times New Roman"/>
          <w:sz w:val="24"/>
          <w:szCs w:val="24"/>
        </w:rPr>
        <w:t>-parietal contact;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5C55AB2E" w14:textId="77777777" w:rsidR="00AD2D46" w:rsidRPr="00C73BFE" w:rsidRDefault="00AD2D46" w:rsidP="00AD2D46">
      <w:pPr>
        <w:autoSpaceDE w:val="0"/>
        <w:autoSpaceDN w:val="0"/>
        <w:rPr>
          <w:rFonts w:ascii="Times New Roman" w:hAnsi="Times New Roman" w:cs="Times New Roman"/>
          <w:sz w:val="24"/>
          <w:szCs w:val="24"/>
        </w:rPr>
      </w:pPr>
    </w:p>
    <w:p w14:paraId="5D94F4C7" w14:textId="1FD153AA"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Glenoid fossa 1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63):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Articular eminence planar or concave, mandibular fossa absent or indistinct; (</w:t>
      </w:r>
      <w:r w:rsidRPr="00C73BFE">
        <w:rPr>
          <w:rFonts w:ascii="Times New Roman" w:hAnsi="Times New Roman" w:cs="Times New Roman"/>
          <w:b/>
          <w:sz w:val="24"/>
          <w:szCs w:val="24"/>
        </w:rPr>
        <w:t>1</w:t>
      </w:r>
      <w:r w:rsidRPr="00C73BFE">
        <w:rPr>
          <w:rFonts w:ascii="Times New Roman" w:hAnsi="Times New Roman" w:cs="Times New Roman"/>
          <w:sz w:val="24"/>
          <w:szCs w:val="24"/>
        </w:rPr>
        <w:t>) Articular eminence planar, mandibular fossa well-developed; (</w:t>
      </w:r>
      <w:r w:rsidRPr="00C73BFE">
        <w:rPr>
          <w:rFonts w:ascii="Times New Roman" w:hAnsi="Times New Roman" w:cs="Times New Roman"/>
          <w:b/>
          <w:sz w:val="24"/>
          <w:szCs w:val="24"/>
        </w:rPr>
        <w:t>2</w:t>
      </w:r>
      <w:r w:rsidRPr="00C73BFE">
        <w:rPr>
          <w:rFonts w:ascii="Times New Roman" w:hAnsi="Times New Roman" w:cs="Times New Roman"/>
          <w:sz w:val="24"/>
          <w:szCs w:val="24"/>
        </w:rPr>
        <w:t>) Articular eminence strongly convex and broad</w:t>
      </w:r>
    </w:p>
    <w:p w14:paraId="367F53CE" w14:textId="77777777" w:rsidR="00AD2D46" w:rsidRPr="00C73BFE" w:rsidRDefault="00AD2D46" w:rsidP="00AD2D46">
      <w:pPr>
        <w:autoSpaceDE w:val="0"/>
        <w:autoSpaceDN w:val="0"/>
        <w:rPr>
          <w:rFonts w:ascii="Times New Roman" w:hAnsi="Times New Roman" w:cs="Times New Roman"/>
          <w:sz w:val="24"/>
          <w:szCs w:val="24"/>
        </w:rPr>
      </w:pPr>
    </w:p>
    <w:p w14:paraId="4DBED3B0" w14:textId="550540FA"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bCs/>
          <w:sz w:val="24"/>
          <w:szCs w:val="24"/>
        </w:rPr>
        <w:t>Postglenoid</w:t>
      </w:r>
      <w:proofErr w:type="spellEnd"/>
      <w:r w:rsidRPr="00C73BFE">
        <w:rPr>
          <w:rFonts w:ascii="Times New Roman" w:hAnsi="Times New Roman" w:cs="Times New Roman"/>
          <w:bCs/>
          <w:sz w:val="24"/>
          <w:szCs w:val="24"/>
        </w:rPr>
        <w:t xml:space="preserve"> process (ordered)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64):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or weakly developed; (</w:t>
      </w:r>
      <w:r w:rsidRPr="00C73BFE">
        <w:rPr>
          <w:rFonts w:ascii="Times New Roman" w:hAnsi="Times New Roman" w:cs="Times New Roman"/>
          <w:b/>
          <w:sz w:val="24"/>
          <w:szCs w:val="24"/>
        </w:rPr>
        <w:t>1</w:t>
      </w:r>
      <w:r w:rsidRPr="00C73BFE">
        <w:rPr>
          <w:rFonts w:ascii="Times New Roman" w:hAnsi="Times New Roman" w:cs="Times New Roman"/>
          <w:sz w:val="24"/>
          <w:szCs w:val="24"/>
        </w:rPr>
        <w:t>) Present, vertical; (</w:t>
      </w:r>
      <w:r w:rsidRPr="00C73BFE">
        <w:rPr>
          <w:rFonts w:ascii="Times New Roman" w:hAnsi="Times New Roman" w:cs="Times New Roman"/>
          <w:b/>
          <w:sz w:val="24"/>
          <w:szCs w:val="24"/>
        </w:rPr>
        <w:t>2</w:t>
      </w:r>
      <w:r w:rsidRPr="00C73BFE">
        <w:rPr>
          <w:rFonts w:ascii="Times New Roman" w:hAnsi="Times New Roman" w:cs="Times New Roman"/>
          <w:sz w:val="24"/>
          <w:szCs w:val="24"/>
        </w:rPr>
        <w:t>) Present, ventral edge curving posteriorly to partially floor external auditory meatus.</w:t>
      </w:r>
    </w:p>
    <w:p w14:paraId="2CCBD637" w14:textId="77777777" w:rsidR="00AD2D46" w:rsidRPr="00C73BFE" w:rsidRDefault="00AD2D46" w:rsidP="00AD2D46">
      <w:pPr>
        <w:autoSpaceDE w:val="0"/>
        <w:autoSpaceDN w:val="0"/>
        <w:rPr>
          <w:rFonts w:ascii="Times New Roman" w:hAnsi="Times New Roman" w:cs="Times New Roman"/>
          <w:sz w:val="24"/>
          <w:szCs w:val="24"/>
        </w:rPr>
      </w:pPr>
    </w:p>
    <w:p w14:paraId="22E5B634" w14:textId="36CC5393"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Position of </w:t>
      </w:r>
      <w:proofErr w:type="spellStart"/>
      <w:r w:rsidRPr="00C73BFE">
        <w:rPr>
          <w:rFonts w:ascii="Times New Roman" w:hAnsi="Times New Roman" w:cs="Times New Roman"/>
          <w:bCs/>
          <w:sz w:val="24"/>
          <w:szCs w:val="24"/>
        </w:rPr>
        <w:t>postglenoid</w:t>
      </w:r>
      <w:proofErr w:type="spellEnd"/>
      <w:r w:rsidRPr="00C73BFE">
        <w:rPr>
          <w:rFonts w:ascii="Times New Roman" w:hAnsi="Times New Roman" w:cs="Times New Roman"/>
          <w:bCs/>
          <w:sz w:val="24"/>
          <w:szCs w:val="24"/>
        </w:rPr>
        <w:t xml:space="preserve"> foramen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65):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Posterior to </w:t>
      </w:r>
      <w:proofErr w:type="spellStart"/>
      <w:r w:rsidRPr="00C73BFE">
        <w:rPr>
          <w:rFonts w:ascii="Times New Roman" w:hAnsi="Times New Roman" w:cs="Times New Roman"/>
          <w:sz w:val="24"/>
          <w:szCs w:val="24"/>
        </w:rPr>
        <w:t>postglenoid</w:t>
      </w:r>
      <w:proofErr w:type="spellEnd"/>
      <w:r w:rsidRPr="00C73BFE">
        <w:rPr>
          <w:rFonts w:ascii="Times New Roman" w:hAnsi="Times New Roman" w:cs="Times New Roman"/>
          <w:sz w:val="24"/>
          <w:szCs w:val="24"/>
        </w:rPr>
        <w:t xml:space="preserve"> process and bounded medially by petrosal;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Anteromedial to or in line with </w:t>
      </w:r>
      <w:proofErr w:type="spellStart"/>
      <w:r w:rsidRPr="00C73BFE">
        <w:rPr>
          <w:rFonts w:ascii="Times New Roman" w:hAnsi="Times New Roman" w:cs="Times New Roman"/>
          <w:sz w:val="24"/>
          <w:szCs w:val="24"/>
        </w:rPr>
        <w:t>postglenoid</w:t>
      </w:r>
      <w:proofErr w:type="spellEnd"/>
      <w:r w:rsidRPr="00C73BFE">
        <w:rPr>
          <w:rFonts w:ascii="Times New Roman" w:hAnsi="Times New Roman" w:cs="Times New Roman"/>
          <w:sz w:val="24"/>
          <w:szCs w:val="24"/>
        </w:rPr>
        <w:t xml:space="preserve"> process; (</w:t>
      </w:r>
      <w:r w:rsidRPr="00C73BFE">
        <w:rPr>
          <w:rFonts w:ascii="Times New Roman" w:hAnsi="Times New Roman" w:cs="Times New Roman"/>
          <w:b/>
          <w:sz w:val="24"/>
          <w:szCs w:val="24"/>
        </w:rPr>
        <w:t>2</w:t>
      </w:r>
      <w:r w:rsidRPr="00C73BFE">
        <w:rPr>
          <w:rFonts w:ascii="Times New Roman" w:hAnsi="Times New Roman" w:cs="Times New Roman"/>
          <w:sz w:val="24"/>
          <w:szCs w:val="24"/>
        </w:rPr>
        <w:t xml:space="preserve">) Posteromedial to </w:t>
      </w:r>
      <w:proofErr w:type="spellStart"/>
      <w:r w:rsidRPr="00C73BFE">
        <w:rPr>
          <w:rFonts w:ascii="Times New Roman" w:hAnsi="Times New Roman" w:cs="Times New Roman"/>
          <w:sz w:val="24"/>
          <w:szCs w:val="24"/>
        </w:rPr>
        <w:t>postglenoid</w:t>
      </w:r>
      <w:proofErr w:type="spellEnd"/>
      <w:r w:rsidRPr="00C73BFE">
        <w:rPr>
          <w:rFonts w:ascii="Times New Roman" w:hAnsi="Times New Roman" w:cs="Times New Roman"/>
          <w:sz w:val="24"/>
          <w:szCs w:val="24"/>
        </w:rPr>
        <w:t xml:space="preserve"> process within squamosal; (</w:t>
      </w:r>
      <w:r w:rsidRPr="00C73BFE">
        <w:rPr>
          <w:rFonts w:ascii="Times New Roman" w:hAnsi="Times New Roman" w:cs="Times New Roman"/>
          <w:b/>
          <w:sz w:val="24"/>
          <w:szCs w:val="24"/>
        </w:rPr>
        <w:t>3</w:t>
      </w:r>
      <w:r w:rsidRPr="00C73BFE">
        <w:rPr>
          <w:rFonts w:ascii="Times New Roman" w:hAnsi="Times New Roman" w:cs="Times New Roman"/>
          <w:sz w:val="24"/>
          <w:szCs w:val="24"/>
        </w:rPr>
        <w:t>) Within epitympanic fenestra, surrounded by bony septum.</w:t>
      </w:r>
    </w:p>
    <w:p w14:paraId="618BA189" w14:textId="77777777" w:rsidR="00AD2D46" w:rsidRPr="00C73BFE" w:rsidRDefault="00AD2D46" w:rsidP="00AD2D46">
      <w:pPr>
        <w:autoSpaceDE w:val="0"/>
        <w:autoSpaceDN w:val="0"/>
        <w:rPr>
          <w:rFonts w:ascii="Times New Roman" w:hAnsi="Times New Roman" w:cs="Times New Roman"/>
          <w:sz w:val="24"/>
          <w:szCs w:val="24"/>
        </w:rPr>
      </w:pPr>
    </w:p>
    <w:p w14:paraId="44C0EAE6" w14:textId="370A69F7"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Tympanic cavity roof elements (ordered)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66):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Alisphenoid</w:t>
      </w:r>
      <w:proofErr w:type="spellEnd"/>
      <w:r w:rsidRPr="00C73BFE">
        <w:rPr>
          <w:rFonts w:ascii="Times New Roman" w:hAnsi="Times New Roman" w:cs="Times New Roman"/>
          <w:sz w:val="24"/>
          <w:szCs w:val="24"/>
        </w:rPr>
        <w:t xml:space="preserve"> (no squamosal contribution);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Alisphenoid</w:t>
      </w:r>
      <w:proofErr w:type="spellEnd"/>
      <w:r w:rsidRPr="00C73BFE">
        <w:rPr>
          <w:rFonts w:ascii="Times New Roman" w:hAnsi="Times New Roman" w:cs="Times New Roman"/>
          <w:sz w:val="24"/>
          <w:szCs w:val="24"/>
        </w:rPr>
        <w:t xml:space="preserve"> and squamosal; (</w:t>
      </w:r>
      <w:r w:rsidRPr="00C73BFE">
        <w:rPr>
          <w:rFonts w:ascii="Times New Roman" w:hAnsi="Times New Roman" w:cs="Times New Roman"/>
          <w:b/>
          <w:sz w:val="24"/>
          <w:szCs w:val="24"/>
        </w:rPr>
        <w:t>2</w:t>
      </w:r>
      <w:r w:rsidRPr="00C73BFE">
        <w:rPr>
          <w:rFonts w:ascii="Times New Roman" w:hAnsi="Times New Roman" w:cs="Times New Roman"/>
          <w:sz w:val="24"/>
          <w:szCs w:val="24"/>
        </w:rPr>
        <w:t xml:space="preserve">) Squamosal (no </w:t>
      </w:r>
      <w:proofErr w:type="spellStart"/>
      <w:r w:rsidRPr="00C73BFE">
        <w:rPr>
          <w:rFonts w:ascii="Times New Roman" w:hAnsi="Times New Roman" w:cs="Times New Roman"/>
          <w:sz w:val="24"/>
          <w:szCs w:val="24"/>
        </w:rPr>
        <w:t>alisphenoid</w:t>
      </w:r>
      <w:proofErr w:type="spellEnd"/>
      <w:r w:rsidRPr="00C73BFE">
        <w:rPr>
          <w:rFonts w:ascii="Times New Roman" w:hAnsi="Times New Roman" w:cs="Times New Roman"/>
          <w:sz w:val="24"/>
          <w:szCs w:val="24"/>
        </w:rPr>
        <w:t xml:space="preserve"> contribution).</w:t>
      </w:r>
    </w:p>
    <w:p w14:paraId="38004323" w14:textId="77777777" w:rsidR="00AD2D46" w:rsidRPr="00C73BFE" w:rsidRDefault="00AD2D46" w:rsidP="00AD2D46">
      <w:pPr>
        <w:autoSpaceDE w:val="0"/>
        <w:autoSpaceDN w:val="0"/>
        <w:rPr>
          <w:rFonts w:ascii="Times New Roman" w:hAnsi="Times New Roman" w:cs="Times New Roman"/>
          <w:sz w:val="24"/>
          <w:szCs w:val="24"/>
        </w:rPr>
      </w:pPr>
    </w:p>
    <w:p w14:paraId="7D1C576C" w14:textId="1BA9E97A"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Tympanic floor elements (ordered)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67):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Alisphenoid</w:t>
      </w:r>
      <w:proofErr w:type="spellEnd"/>
      <w:r w:rsidRPr="00C73BFE">
        <w:rPr>
          <w:rFonts w:ascii="Times New Roman" w:hAnsi="Times New Roman" w:cs="Times New Roman"/>
          <w:sz w:val="24"/>
          <w:szCs w:val="24"/>
        </w:rPr>
        <w: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Alisphenoid</w:t>
      </w:r>
      <w:proofErr w:type="spellEnd"/>
      <w:r w:rsidRPr="00C73BFE">
        <w:rPr>
          <w:rFonts w:ascii="Times New Roman" w:hAnsi="Times New Roman" w:cs="Times New Roman"/>
          <w:sz w:val="24"/>
          <w:szCs w:val="24"/>
        </w:rPr>
        <w:t xml:space="preserve"> and squamosal; (</w:t>
      </w:r>
      <w:r w:rsidRPr="00C73BFE">
        <w:rPr>
          <w:rFonts w:ascii="Times New Roman" w:hAnsi="Times New Roman" w:cs="Times New Roman"/>
          <w:b/>
          <w:sz w:val="24"/>
          <w:szCs w:val="24"/>
        </w:rPr>
        <w:t>2</w:t>
      </w:r>
      <w:r w:rsidRPr="00C73BFE">
        <w:rPr>
          <w:rFonts w:ascii="Times New Roman" w:hAnsi="Times New Roman" w:cs="Times New Roman"/>
          <w:sz w:val="24"/>
          <w:szCs w:val="24"/>
        </w:rPr>
        <w:t>) Squamosal.</w:t>
      </w:r>
    </w:p>
    <w:p w14:paraId="4352D5E7" w14:textId="77777777" w:rsidR="00AD2D46" w:rsidRPr="00C73BFE" w:rsidRDefault="00AD2D46" w:rsidP="00AD2D46">
      <w:pPr>
        <w:autoSpaceDE w:val="0"/>
        <w:autoSpaceDN w:val="0"/>
        <w:rPr>
          <w:rFonts w:ascii="Times New Roman" w:hAnsi="Times New Roman" w:cs="Times New Roman"/>
          <w:sz w:val="24"/>
          <w:szCs w:val="24"/>
        </w:rPr>
      </w:pPr>
    </w:p>
    <w:p w14:paraId="5BE4C892" w14:textId="3DFB23B3"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Tympanic wing, whether squamosal or </w:t>
      </w:r>
      <w:proofErr w:type="spellStart"/>
      <w:r w:rsidRPr="00C73BFE">
        <w:rPr>
          <w:rFonts w:ascii="Times New Roman" w:hAnsi="Times New Roman" w:cs="Times New Roman"/>
          <w:bCs/>
          <w:sz w:val="24"/>
          <w:szCs w:val="24"/>
        </w:rPr>
        <w:t>alisphenoid</w:t>
      </w:r>
      <w:proofErr w:type="spellEnd"/>
      <w:r w:rsidRPr="00C73BFE">
        <w:rPr>
          <w:rFonts w:ascii="Times New Roman" w:hAnsi="Times New Roman" w:cs="Times New Roman"/>
          <w:bCs/>
          <w:sz w:val="24"/>
          <w:szCs w:val="24"/>
        </w:rPr>
        <w:t xml:space="preserve"> (ordered)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68):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Does not contact </w:t>
      </w:r>
      <w:proofErr w:type="spellStart"/>
      <w:r w:rsidRPr="00C73BFE">
        <w:rPr>
          <w:rFonts w:ascii="Times New Roman" w:hAnsi="Times New Roman" w:cs="Times New Roman"/>
          <w:sz w:val="24"/>
          <w:szCs w:val="24"/>
        </w:rPr>
        <w:t>exoccipital</w:t>
      </w:r>
      <w:proofErr w:type="spellEnd"/>
      <w:r w:rsidRPr="00C73BFE">
        <w:rPr>
          <w:rFonts w:ascii="Times New Roman" w:hAnsi="Times New Roman" w:cs="Times New Roman"/>
          <w:sz w:val="24"/>
          <w:szCs w:val="24"/>
        </w:rPr>
        <w:t>; (</w:t>
      </w:r>
      <w:r w:rsidRPr="00C73BFE">
        <w:rPr>
          <w:rFonts w:ascii="Times New Roman" w:hAnsi="Times New Roman" w:cs="Times New Roman"/>
          <w:b/>
          <w:sz w:val="24"/>
          <w:szCs w:val="24"/>
        </w:rPr>
        <w:t>2</w:t>
      </w:r>
      <w:r w:rsidRPr="00C73BFE">
        <w:rPr>
          <w:rFonts w:ascii="Times New Roman" w:hAnsi="Times New Roman" w:cs="Times New Roman"/>
          <w:sz w:val="24"/>
          <w:szCs w:val="24"/>
        </w:rPr>
        <w:t xml:space="preserve">) Contacts </w:t>
      </w:r>
      <w:proofErr w:type="spellStart"/>
      <w:r w:rsidRPr="00C73BFE">
        <w:rPr>
          <w:rFonts w:ascii="Times New Roman" w:hAnsi="Times New Roman" w:cs="Times New Roman"/>
          <w:sz w:val="24"/>
          <w:szCs w:val="24"/>
        </w:rPr>
        <w:t>exoccipital</w:t>
      </w:r>
      <w:proofErr w:type="spellEnd"/>
      <w:r w:rsidRPr="00C73BFE">
        <w:rPr>
          <w:rFonts w:ascii="Times New Roman" w:hAnsi="Times New Roman" w:cs="Times New Roman"/>
          <w:sz w:val="24"/>
          <w:szCs w:val="24"/>
        </w:rPr>
        <w:t>.</w:t>
      </w:r>
    </w:p>
    <w:p w14:paraId="72EF7814" w14:textId="77777777" w:rsidR="00AD2D46" w:rsidRPr="00C73BFE" w:rsidRDefault="00AD2D46" w:rsidP="00AD2D46">
      <w:pPr>
        <w:autoSpaceDE w:val="0"/>
        <w:autoSpaceDN w:val="0"/>
        <w:rPr>
          <w:rFonts w:ascii="Times New Roman" w:hAnsi="Times New Roman" w:cs="Times New Roman"/>
          <w:sz w:val="24"/>
          <w:szCs w:val="24"/>
        </w:rPr>
      </w:pPr>
    </w:p>
    <w:p w14:paraId="67DE9ECF" w14:textId="110F20C1"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Epitympanic fenestra developed in </w:t>
      </w:r>
      <w:proofErr w:type="spellStart"/>
      <w:r w:rsidRPr="00C73BFE">
        <w:rPr>
          <w:rFonts w:ascii="Times New Roman" w:hAnsi="Times New Roman" w:cs="Times New Roman"/>
          <w:bCs/>
          <w:sz w:val="24"/>
          <w:szCs w:val="24"/>
        </w:rPr>
        <w:t>postglenoid</w:t>
      </w:r>
      <w:proofErr w:type="spellEnd"/>
      <w:r w:rsidRPr="00C73BFE">
        <w:rPr>
          <w:rFonts w:ascii="Times New Roman" w:hAnsi="Times New Roman" w:cs="Times New Roman"/>
          <w:bCs/>
          <w:sz w:val="24"/>
          <w:szCs w:val="24"/>
        </w:rPr>
        <w:t xml:space="preserve"> cavity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69):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Present. </w:t>
      </w:r>
    </w:p>
    <w:p w14:paraId="627F5BAA" w14:textId="77777777" w:rsidR="00AD2D46" w:rsidRPr="00C73BFE" w:rsidRDefault="00AD2D46" w:rsidP="00AD2D46">
      <w:pPr>
        <w:autoSpaceDE w:val="0"/>
        <w:autoSpaceDN w:val="0"/>
        <w:rPr>
          <w:rFonts w:ascii="Times New Roman" w:hAnsi="Times New Roman" w:cs="Times New Roman"/>
          <w:sz w:val="24"/>
          <w:szCs w:val="24"/>
        </w:rPr>
      </w:pPr>
    </w:p>
    <w:p w14:paraId="4AEC7B3F" w14:textId="24A87621"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Non-auditory sinuses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70):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6D410EB4" w14:textId="77777777" w:rsidR="00AD2D46" w:rsidRPr="00C73BFE" w:rsidRDefault="00AD2D46" w:rsidP="00AD2D46">
      <w:pPr>
        <w:autoSpaceDE w:val="0"/>
        <w:autoSpaceDN w:val="0"/>
        <w:rPr>
          <w:rFonts w:ascii="Times New Roman" w:hAnsi="Times New Roman" w:cs="Times New Roman"/>
          <w:sz w:val="24"/>
          <w:szCs w:val="24"/>
        </w:rPr>
      </w:pPr>
    </w:p>
    <w:p w14:paraId="73DE0207" w14:textId="4A47119F"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lastRenderedPageBreak/>
        <w:t xml:space="preserve">Posterior epitympanic sinus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71):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 weak; (</w:t>
      </w:r>
      <w:r w:rsidRPr="00C73BFE">
        <w:rPr>
          <w:rFonts w:ascii="Times New Roman" w:hAnsi="Times New Roman" w:cs="Times New Roman"/>
          <w:b/>
          <w:sz w:val="24"/>
          <w:szCs w:val="24"/>
        </w:rPr>
        <w:t>0</w:t>
      </w:r>
      <w:r w:rsidRPr="00C73BFE">
        <w:rPr>
          <w:rFonts w:ascii="Times New Roman" w:hAnsi="Times New Roman" w:cs="Times New Roman"/>
          <w:sz w:val="24"/>
          <w:szCs w:val="24"/>
        </w:rPr>
        <w:t>) Moderate to deep.</w:t>
      </w:r>
    </w:p>
    <w:p w14:paraId="2700C373" w14:textId="77777777" w:rsidR="00AD2D46" w:rsidRPr="00C73BFE" w:rsidRDefault="00AD2D46" w:rsidP="00AD2D46">
      <w:pPr>
        <w:autoSpaceDE w:val="0"/>
        <w:autoSpaceDN w:val="0"/>
        <w:rPr>
          <w:rFonts w:ascii="Times New Roman" w:hAnsi="Times New Roman" w:cs="Times New Roman"/>
          <w:sz w:val="24"/>
          <w:szCs w:val="24"/>
        </w:rPr>
      </w:pPr>
    </w:p>
    <w:p w14:paraId="6356E4D2" w14:textId="2386B087"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bCs/>
          <w:sz w:val="24"/>
          <w:szCs w:val="24"/>
        </w:rPr>
        <w:t>Interparietal</w:t>
      </w:r>
      <w:proofErr w:type="spellEnd"/>
      <w:r w:rsidRPr="00C73BFE">
        <w:rPr>
          <w:rFonts w:ascii="Times New Roman" w:hAnsi="Times New Roman" w:cs="Times New Roman"/>
          <w:bCs/>
          <w:sz w:val="24"/>
          <w:szCs w:val="24"/>
        </w:rPr>
        <w:t xml:space="preserve"> (Beck et </w:t>
      </w:r>
      <w:proofErr w:type="spellStart"/>
      <w:r w:rsidRPr="00C73BFE">
        <w:rPr>
          <w:rFonts w:ascii="Times New Roman" w:hAnsi="Times New Roman" w:cs="Times New Roman"/>
          <w:bCs/>
          <w:sz w:val="24"/>
          <w:szCs w:val="24"/>
        </w:rPr>
        <w:t>al.</w:t>
      </w:r>
      <w:r w:rsidR="00984F6B"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984F6B"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proofErr w:type="spellEnd"/>
      <w:r w:rsidR="00984F6B"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72):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Present, large; (</w:t>
      </w:r>
      <w:r w:rsidRPr="00C73BFE">
        <w:rPr>
          <w:rFonts w:ascii="Times New Roman" w:hAnsi="Times New Roman" w:cs="Times New Roman"/>
          <w:b/>
          <w:sz w:val="24"/>
          <w:szCs w:val="24"/>
        </w:rPr>
        <w:t>1</w:t>
      </w:r>
      <w:r w:rsidRPr="00C73BFE">
        <w:rPr>
          <w:rFonts w:ascii="Times New Roman" w:hAnsi="Times New Roman" w:cs="Times New Roman"/>
          <w:sz w:val="24"/>
          <w:szCs w:val="24"/>
        </w:rPr>
        <w:t>) Absent, very small or polymorphic.</w:t>
      </w:r>
    </w:p>
    <w:p w14:paraId="17954886" w14:textId="77777777" w:rsidR="00AD2D46" w:rsidRPr="00C73BFE" w:rsidRDefault="00AD2D46" w:rsidP="00AD2D46">
      <w:pPr>
        <w:autoSpaceDE w:val="0"/>
        <w:autoSpaceDN w:val="0"/>
        <w:rPr>
          <w:rFonts w:ascii="Times New Roman" w:hAnsi="Times New Roman" w:cs="Times New Roman"/>
          <w:sz w:val="24"/>
          <w:szCs w:val="24"/>
        </w:rPr>
      </w:pPr>
    </w:p>
    <w:p w14:paraId="550BF64C" w14:textId="4E2AE822"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bCs/>
          <w:sz w:val="24"/>
          <w:szCs w:val="24"/>
        </w:rPr>
        <w:t>Ventrolaterally</w:t>
      </w:r>
      <w:proofErr w:type="spellEnd"/>
      <w:r w:rsidRPr="00C73BFE">
        <w:rPr>
          <w:rFonts w:ascii="Times New Roman" w:hAnsi="Times New Roman" w:cs="Times New Roman"/>
          <w:bCs/>
          <w:sz w:val="24"/>
          <w:szCs w:val="24"/>
        </w:rPr>
        <w:t xml:space="preserve"> flared mastoid process on occiput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73):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46F4B599" w14:textId="77777777" w:rsidR="00AD2D46" w:rsidRPr="00C73BFE" w:rsidRDefault="00AD2D46" w:rsidP="00AD2D46">
      <w:pPr>
        <w:autoSpaceDE w:val="0"/>
        <w:autoSpaceDN w:val="0"/>
        <w:rPr>
          <w:rFonts w:ascii="Times New Roman" w:hAnsi="Times New Roman" w:cs="Times New Roman"/>
          <w:sz w:val="24"/>
          <w:szCs w:val="24"/>
        </w:rPr>
      </w:pPr>
    </w:p>
    <w:p w14:paraId="34E78F51" w14:textId="1024A5EB"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Size of </w:t>
      </w:r>
      <w:proofErr w:type="spellStart"/>
      <w:r w:rsidRPr="00C73BFE">
        <w:rPr>
          <w:rFonts w:ascii="Times New Roman" w:hAnsi="Times New Roman" w:cs="Times New Roman"/>
          <w:bCs/>
          <w:sz w:val="24"/>
          <w:szCs w:val="24"/>
        </w:rPr>
        <w:t>paroccipital</w:t>
      </w:r>
      <w:proofErr w:type="spellEnd"/>
      <w:r w:rsidRPr="00C73BFE">
        <w:rPr>
          <w:rFonts w:ascii="Times New Roman" w:hAnsi="Times New Roman" w:cs="Times New Roman"/>
          <w:bCs/>
          <w:sz w:val="24"/>
          <w:szCs w:val="24"/>
        </w:rPr>
        <w:t xml:space="preserve"> processes</w:t>
      </w:r>
      <w:r w:rsidR="00C812E1"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74):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Small; (</w:t>
      </w:r>
      <w:r w:rsidRPr="00C73BFE">
        <w:rPr>
          <w:rFonts w:ascii="Times New Roman" w:hAnsi="Times New Roman" w:cs="Times New Roman"/>
          <w:b/>
          <w:sz w:val="24"/>
          <w:szCs w:val="24"/>
        </w:rPr>
        <w:t>0</w:t>
      </w:r>
      <w:r w:rsidRPr="00C73BFE">
        <w:rPr>
          <w:rFonts w:ascii="Times New Roman" w:hAnsi="Times New Roman" w:cs="Times New Roman"/>
          <w:sz w:val="24"/>
          <w:szCs w:val="24"/>
        </w:rPr>
        <w:t>) Large.</w:t>
      </w:r>
    </w:p>
    <w:p w14:paraId="3271DD02" w14:textId="77777777" w:rsidR="00AD2D46" w:rsidRPr="00C73BFE" w:rsidRDefault="00AD2D46" w:rsidP="00AD2D46">
      <w:pPr>
        <w:pStyle w:val="ListParagraph"/>
        <w:rPr>
          <w:rFonts w:ascii="Times New Roman" w:hAnsi="Times New Roman" w:cs="Times New Roman"/>
          <w:sz w:val="24"/>
          <w:szCs w:val="24"/>
        </w:rPr>
      </w:pPr>
    </w:p>
    <w:p w14:paraId="5538739C" w14:textId="022DE50A"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 xml:space="preserve">Palate </w:t>
      </w:r>
      <w:r w:rsidR="00637C61" w:rsidRPr="00C73BFE">
        <w:rPr>
          <w:rFonts w:ascii="Times New Roman" w:hAnsi="Times New Roman" w:cs="Times New Roman"/>
          <w:sz w:val="24"/>
          <w:szCs w:val="24"/>
        </w:rPr>
        <w:t>(Louys et al.</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&lt;EndNote&gt;&lt;Cite&gt;&lt;Author&gt;Louys&lt;/Author&gt;&lt;Year&gt;2022&lt;/Year&gt;&lt;RecNum&gt;556&lt;/RecNum&gt;&lt;DisplayText&gt;&lt;style face="superscript"&gt;29&lt;/style&gt;&lt;/DisplayText&gt;&lt;record&gt;&lt;rec-number&gt;556&lt;/rec-number&gt;&lt;foreign-keys&gt;&lt;key app="EN" db-id="0pt2zfsd4sdsrre5przprd0axzaxfxwpaw2t" timestamp="1671012638"&gt;556&lt;/key&gt;&lt;/foreign-keys&gt;&lt;ref-type name="Journal Article"&gt;17&lt;/ref-type&gt;&lt;contributors&gt;&lt;authors&gt;&lt;author&gt;Louys, Julien&lt;/author&gt;&lt;author&gt;Mathieu, Duval&lt;/author&gt;&lt;author&gt;Beck, Robin M. D.&lt;/author&gt;&lt;author&gt;Pease, Eleanor&lt;/author&gt;&lt;author&gt;Sobbe, Ian&lt;/author&gt;&lt;author&gt;Sands, Noel&lt;/author&gt;&lt;author&gt;Price, Gilbert&lt;/author&gt;&lt;/authors&gt;&lt;/contributors&gt;&lt;titles&gt;&lt;title&gt;&lt;style face="normal" font="default" size="100%"&gt;Cranial remains of &lt;/style&gt;&lt;style face="italic" font="default" size="100%"&gt;Ramsayia magna&lt;/style&gt;&lt;style face="normal" font="default" size="100%"&gt; from the Late Pleistocene sub-tropics of Australia and the evolution of gigantism in wombats&lt;/style&gt;&lt;/title&gt;&lt;secondary-title&gt;Papers in Palaeontology&lt;/secondary-title&gt;&lt;/titles&gt;&lt;pages&gt;e1475&lt;/pages&gt;&lt;volume&gt;8&lt;/volume&gt;&lt;number&gt;6&lt;/number&gt;&lt;dates&gt;&lt;year&gt;2022&lt;/year&gt;&lt;/dates&gt;&lt;urls&gt;&lt;/urls&gt;&lt;/record&gt;&lt;/Cite&gt;&lt;/EndNote&gt;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29</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w:t>
      </w:r>
      <w:r w:rsidR="00C812E1" w:rsidRPr="00C73BFE">
        <w:rPr>
          <w:rFonts w:ascii="Times New Roman" w:hAnsi="Times New Roman" w:cs="Times New Roman"/>
          <w:sz w:val="24"/>
          <w:szCs w:val="24"/>
        </w:rPr>
        <w:t xml:space="preserve"> char. 100):</w:t>
      </w:r>
      <w:r w:rsidRPr="00C73BFE">
        <w:rPr>
          <w:rFonts w:ascii="Times New Roman" w:hAnsi="Times New Roman" w:cs="Times New Roman"/>
          <w:sz w:val="24"/>
          <w:szCs w:val="24"/>
        </w:rPr>
        <w:t xml:space="preserve"> (</w:t>
      </w:r>
      <w:r w:rsidRPr="00C73BFE">
        <w:rPr>
          <w:rFonts w:ascii="Times New Roman" w:hAnsi="Times New Roman" w:cs="Times New Roman"/>
          <w:b/>
          <w:sz w:val="24"/>
          <w:szCs w:val="24"/>
        </w:rPr>
        <w:t>0</w:t>
      </w:r>
      <w:r w:rsidRPr="00C73BFE">
        <w:rPr>
          <w:rFonts w:ascii="Times New Roman" w:hAnsi="Times New Roman" w:cs="Times New Roman"/>
          <w:sz w:val="24"/>
          <w:szCs w:val="24"/>
        </w:rPr>
        <w:t>) Not strongly arched; (</w:t>
      </w:r>
      <w:r w:rsidRPr="00C73BFE">
        <w:rPr>
          <w:rFonts w:ascii="Times New Roman" w:hAnsi="Times New Roman" w:cs="Times New Roman"/>
          <w:b/>
          <w:sz w:val="24"/>
          <w:szCs w:val="24"/>
        </w:rPr>
        <w:t>1</w:t>
      </w:r>
      <w:r w:rsidRPr="00C73BFE">
        <w:rPr>
          <w:rFonts w:ascii="Times New Roman" w:hAnsi="Times New Roman" w:cs="Times New Roman"/>
          <w:sz w:val="24"/>
          <w:szCs w:val="24"/>
        </w:rPr>
        <w:t>) Strongly arched.</w:t>
      </w:r>
    </w:p>
    <w:p w14:paraId="71B8185C" w14:textId="77777777" w:rsidR="00AD2D46" w:rsidRPr="00C73BFE" w:rsidRDefault="00AD2D46" w:rsidP="00AD2D46">
      <w:pPr>
        <w:autoSpaceDE w:val="0"/>
        <w:autoSpaceDN w:val="0"/>
        <w:rPr>
          <w:rFonts w:ascii="Times New Roman" w:hAnsi="Times New Roman" w:cs="Times New Roman"/>
          <w:sz w:val="24"/>
          <w:szCs w:val="24"/>
        </w:rPr>
      </w:pPr>
    </w:p>
    <w:p w14:paraId="3E8B88D1" w14:textId="7522B245"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Posterior extent of mandibular symphysis on mandible (ordered)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75):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Anterior to p3; (</w:t>
      </w:r>
      <w:r w:rsidRPr="00C73BFE">
        <w:rPr>
          <w:rFonts w:ascii="Times New Roman" w:hAnsi="Times New Roman" w:cs="Times New Roman"/>
          <w:b/>
          <w:sz w:val="24"/>
          <w:szCs w:val="24"/>
        </w:rPr>
        <w:t>1</w:t>
      </w:r>
      <w:r w:rsidRPr="00C73BFE">
        <w:rPr>
          <w:rFonts w:ascii="Times New Roman" w:hAnsi="Times New Roman" w:cs="Times New Roman"/>
          <w:sz w:val="24"/>
          <w:szCs w:val="24"/>
        </w:rPr>
        <w:t>) Below p3; (</w:t>
      </w:r>
      <w:r w:rsidRPr="00C73BFE">
        <w:rPr>
          <w:rFonts w:ascii="Times New Roman" w:hAnsi="Times New Roman" w:cs="Times New Roman"/>
          <w:b/>
          <w:sz w:val="24"/>
          <w:szCs w:val="24"/>
        </w:rPr>
        <w:t>2</w:t>
      </w:r>
      <w:r w:rsidRPr="00C73BFE">
        <w:rPr>
          <w:rFonts w:ascii="Times New Roman" w:hAnsi="Times New Roman" w:cs="Times New Roman"/>
          <w:sz w:val="24"/>
          <w:szCs w:val="24"/>
        </w:rPr>
        <w:t>) Below m1; (</w:t>
      </w:r>
      <w:r w:rsidRPr="00C73BFE">
        <w:rPr>
          <w:rFonts w:ascii="Times New Roman" w:hAnsi="Times New Roman" w:cs="Times New Roman"/>
          <w:b/>
          <w:sz w:val="24"/>
          <w:szCs w:val="24"/>
        </w:rPr>
        <w:t>3</w:t>
      </w:r>
      <w:r w:rsidRPr="00C73BFE">
        <w:rPr>
          <w:rFonts w:ascii="Times New Roman" w:hAnsi="Times New Roman" w:cs="Times New Roman"/>
          <w:sz w:val="24"/>
          <w:szCs w:val="24"/>
        </w:rPr>
        <w:t>) Below m2-3.</w:t>
      </w:r>
    </w:p>
    <w:p w14:paraId="0A0C9C76" w14:textId="77777777" w:rsidR="00AD2D46" w:rsidRPr="00C73BFE" w:rsidRDefault="00AD2D46" w:rsidP="00AD2D46">
      <w:pPr>
        <w:autoSpaceDE w:val="0"/>
        <w:autoSpaceDN w:val="0"/>
        <w:rPr>
          <w:rFonts w:ascii="Times New Roman" w:hAnsi="Times New Roman" w:cs="Times New Roman"/>
          <w:sz w:val="24"/>
          <w:szCs w:val="24"/>
        </w:rPr>
      </w:pPr>
    </w:p>
    <w:p w14:paraId="20DB08E0" w14:textId="4393B560"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Flared masseteric eminences on mandible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76):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Absent/weak; (</w:t>
      </w:r>
      <w:r w:rsidRPr="00C73BFE">
        <w:rPr>
          <w:rFonts w:ascii="Times New Roman" w:hAnsi="Times New Roman" w:cs="Times New Roman"/>
          <w:b/>
          <w:sz w:val="24"/>
          <w:szCs w:val="24"/>
        </w:rPr>
        <w:t>1</w:t>
      </w:r>
      <w:r w:rsidRPr="00C73BFE">
        <w:rPr>
          <w:rFonts w:ascii="Times New Roman" w:hAnsi="Times New Roman" w:cs="Times New Roman"/>
          <w:sz w:val="24"/>
          <w:szCs w:val="24"/>
        </w:rPr>
        <w:t>) Moderately to strongly flared.</w:t>
      </w:r>
    </w:p>
    <w:p w14:paraId="0DF04116" w14:textId="77777777" w:rsidR="00AD2D46" w:rsidRPr="00C73BFE" w:rsidRDefault="00AD2D46" w:rsidP="00AD2D46">
      <w:pPr>
        <w:autoSpaceDE w:val="0"/>
        <w:autoSpaceDN w:val="0"/>
        <w:rPr>
          <w:rFonts w:ascii="Times New Roman" w:hAnsi="Times New Roman" w:cs="Times New Roman"/>
          <w:sz w:val="24"/>
          <w:szCs w:val="24"/>
        </w:rPr>
      </w:pPr>
    </w:p>
    <w:p w14:paraId="54FD95F3" w14:textId="703BBD6D"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Masseteric foramen </w:t>
      </w:r>
      <w:r w:rsidR="00C812E1"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C812E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C812E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C812E1" w:rsidRPr="00C73BFE">
        <w:rPr>
          <w:rFonts w:ascii="Times New Roman" w:hAnsi="Times New Roman" w:cs="Times New Roman"/>
          <w:bCs/>
          <w:sz w:val="24"/>
          <w:szCs w:val="24"/>
        </w:rPr>
        <w:fldChar w:fldCharType="end"/>
      </w:r>
      <w:r w:rsidR="00C812E1"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77):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1F6E6485" w14:textId="77777777" w:rsidR="00AD2D46" w:rsidRPr="00C73BFE" w:rsidRDefault="00AD2D46" w:rsidP="00AD2D46">
      <w:pPr>
        <w:autoSpaceDE w:val="0"/>
        <w:autoSpaceDN w:val="0"/>
        <w:rPr>
          <w:rFonts w:ascii="Times New Roman" w:hAnsi="Times New Roman" w:cs="Times New Roman"/>
          <w:sz w:val="24"/>
          <w:szCs w:val="24"/>
        </w:rPr>
      </w:pPr>
    </w:p>
    <w:p w14:paraId="6913029A" w14:textId="456DA507"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r w:rsidRPr="00C73BFE">
        <w:rPr>
          <w:rFonts w:ascii="Times New Roman" w:hAnsi="Times New Roman" w:cs="Times New Roman"/>
          <w:bCs/>
          <w:sz w:val="24"/>
          <w:szCs w:val="24"/>
        </w:rPr>
        <w:t xml:space="preserve">Fused mandibular symphysis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78):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1957C84E" w14:textId="77777777" w:rsidR="00AD2D46" w:rsidRPr="00C73BFE" w:rsidRDefault="00AD2D46" w:rsidP="00AD2D46">
      <w:pPr>
        <w:autoSpaceDE w:val="0"/>
        <w:autoSpaceDN w:val="0"/>
        <w:rPr>
          <w:rFonts w:ascii="Times New Roman" w:hAnsi="Times New Roman" w:cs="Times New Roman"/>
          <w:sz w:val="24"/>
          <w:szCs w:val="24"/>
        </w:rPr>
      </w:pPr>
    </w:p>
    <w:p w14:paraId="57AC2390" w14:textId="183E6F22"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Angle of the ascending ramus relative to the longitudinal ramus (modified</w:t>
      </w:r>
      <w:r w:rsidR="00967A53"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967A53"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967A53" w:rsidRPr="00C73BFE">
        <w:rPr>
          <w:rFonts w:ascii="Times New Roman" w:hAnsi="Times New Roman" w:cs="Times New Roman"/>
          <w:sz w:val="24"/>
          <w:szCs w:val="24"/>
        </w:rPr>
        <w:fldChar w:fldCharType="end"/>
      </w:r>
      <w:r w:rsidR="00967A53" w:rsidRPr="00C73BFE">
        <w:rPr>
          <w:rFonts w:ascii="Times New Roman" w:hAnsi="Times New Roman" w:cs="Times New Roman"/>
          <w:sz w:val="24"/>
          <w:szCs w:val="24"/>
        </w:rPr>
        <w:t>,</w:t>
      </w:r>
      <w:r w:rsidRPr="00C73BFE">
        <w:rPr>
          <w:rFonts w:ascii="Times New Roman" w:hAnsi="Times New Roman" w:cs="Times New Roman"/>
          <w:sz w:val="24"/>
          <w:szCs w:val="24"/>
        </w:rPr>
        <w:t xml:space="preserve"> from</w:t>
      </w:r>
      <w:r w:rsidRPr="00C73BFE">
        <w:rPr>
          <w:rFonts w:ascii="Times New Roman" w:hAnsi="Times New Roman" w:cs="Times New Roman"/>
          <w:sz w:val="24"/>
          <w:szCs w:val="24"/>
        </w:rPr>
        <w:fldChar w:fldCharType="begin">
          <w:fldData xml:space="preserve">PEVuZE5vdGU+PENpdGU+PEF1dGhvcj5Ib3BlPC9BdXRob3I+PFllYXI+MTk4MjwvWWVhcj48UmVj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</w:fldData>
        </w:fldChar>
      </w:r>
      <w:r w:rsidR="00EF66ED" w:rsidRPr="00C73BFE">
        <w:rPr>
          <w:rFonts w:ascii="Times New Roman" w:hAnsi="Times New Roman" w:cs="Times New Roman"/>
          <w:sz w:val="24"/>
          <w:szCs w:val="24"/>
        </w:rPr>
        <w:instrText xml:space="preserve"> ADDIN EN.CITE </w:instrText>
      </w:r>
      <w:r w:rsidR="00EF66ED" w:rsidRPr="00C73BFE">
        <w:rPr>
          <w:rFonts w:ascii="Times New Roman" w:hAnsi="Times New Roman" w:cs="Times New Roman"/>
          <w:sz w:val="24"/>
          <w:szCs w:val="24"/>
        </w:rPr>
        <w:fldChar w:fldCharType="begin">
          <w:fldData xml:space="preserve">PEVuZE5vdGU+PENpdGU+PEF1dGhvcj5Ib3BlPC9BdXRob3I+PFllYXI+MTk4MjwvWWVhcj48UmVj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</w:fldData>
        </w:fldChar>
      </w:r>
      <w:r w:rsidR="00EF66ED" w:rsidRPr="00C73BFE">
        <w:rPr>
          <w:rFonts w:ascii="Times New Roman" w:hAnsi="Times New Roman" w:cs="Times New Roman"/>
          <w:sz w:val="24"/>
          <w:szCs w:val="24"/>
        </w:rPr>
        <w:instrText xml:space="preserve"> ADDIN EN.CITE.DATA </w:instrText>
      </w:r>
      <w:r w:rsidR="00EF66ED" w:rsidRPr="00C73BFE">
        <w:rPr>
          <w:rFonts w:ascii="Times New Roman" w:hAnsi="Times New Roman" w:cs="Times New Roman"/>
          <w:sz w:val="24"/>
          <w:szCs w:val="24"/>
        </w:rPr>
      </w:r>
      <w:r w:rsidR="00EF66ED" w:rsidRPr="00C73BFE">
        <w:rPr>
          <w:rFonts w:ascii="Times New Roman" w:hAnsi="Times New Roman" w:cs="Times New Roman"/>
          <w:sz w:val="24"/>
          <w:szCs w:val="24"/>
        </w:rPr>
        <w:fldChar w:fldCharType="end"/>
      </w:r>
      <w:r w:rsidRPr="00C73BFE">
        <w:rPr>
          <w:rFonts w:ascii="Times New Roman" w:hAnsi="Times New Roman" w:cs="Times New Roman"/>
          <w:sz w:val="24"/>
          <w:szCs w:val="24"/>
        </w:rPr>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12,22,28,30</w:t>
      </w:r>
      <w:r w:rsidRPr="00C73BFE">
        <w:rPr>
          <w:rFonts w:ascii="Times New Roman" w:hAnsi="Times New Roman" w:cs="Times New Roman"/>
          <w:sz w:val="24"/>
          <w:szCs w:val="24"/>
        </w:rPr>
        <w:fldChar w:fldCharType="end"/>
      </w:r>
      <w:r w:rsidR="00362C2A" w:rsidRPr="00C73BFE">
        <w:rPr>
          <w:rFonts w:ascii="Times New Roman" w:hAnsi="Times New Roman" w:cs="Times New Roman"/>
          <w:sz w:val="24"/>
          <w:szCs w:val="24"/>
        </w:rPr>
        <w:t>)</w:t>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&lt; 70°; (</w:t>
      </w:r>
      <w:r w:rsidRPr="00C73BFE">
        <w:rPr>
          <w:rFonts w:ascii="Times New Roman" w:hAnsi="Times New Roman" w:cs="Times New Roman"/>
          <w:b/>
          <w:sz w:val="24"/>
          <w:szCs w:val="24"/>
        </w:rPr>
        <w:t>1</w:t>
      </w:r>
      <w:r w:rsidRPr="00C73BFE">
        <w:rPr>
          <w:rFonts w:ascii="Times New Roman" w:hAnsi="Times New Roman" w:cs="Times New Roman"/>
          <w:sz w:val="24"/>
          <w:szCs w:val="24"/>
        </w:rPr>
        <w:t>) &gt; 70°).</w:t>
      </w:r>
    </w:p>
    <w:p w14:paraId="01DD333E" w14:textId="77777777" w:rsidR="00AD2D46" w:rsidRPr="00C73BFE" w:rsidRDefault="00AD2D46" w:rsidP="00AD2D46">
      <w:pPr>
        <w:pStyle w:val="ListParagraph"/>
        <w:rPr>
          <w:rFonts w:ascii="Times New Roman" w:hAnsi="Times New Roman" w:cs="Times New Roman"/>
          <w:sz w:val="24"/>
          <w:szCs w:val="24"/>
        </w:rPr>
      </w:pPr>
    </w:p>
    <w:p w14:paraId="1E038287" w14:textId="08D0CED9"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Mandibular foramen locate</w:t>
      </w:r>
      <w:r w:rsidR="00362C2A" w:rsidRPr="00C73BFE">
        <w:rPr>
          <w:rFonts w:ascii="Times New Roman" w:hAnsi="Times New Roman" w:cs="Times New Roman"/>
          <w:sz w:val="24"/>
          <w:szCs w:val="24"/>
        </w:rPr>
        <w:t>d deeply within pterygoid fossa</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00FD458D"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07B346F2" w14:textId="77777777" w:rsidR="00AD2D46" w:rsidRPr="00C73BFE" w:rsidRDefault="00AD2D46" w:rsidP="00AD2D46">
      <w:pPr>
        <w:pStyle w:val="ListParagraph"/>
        <w:rPr>
          <w:rFonts w:ascii="Times New Roman" w:hAnsi="Times New Roman" w:cs="Times New Roman"/>
          <w:sz w:val="24"/>
          <w:szCs w:val="24"/>
        </w:rPr>
      </w:pPr>
    </w:p>
    <w:p w14:paraId="03B56A7D" w14:textId="2669B997"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 xml:space="preserve">Depth of masseteric </w:t>
      </w:r>
      <w:r w:rsidR="00362C2A" w:rsidRPr="00C73BFE">
        <w:rPr>
          <w:rFonts w:ascii="Times New Roman" w:hAnsi="Times New Roman" w:cs="Times New Roman"/>
          <w:sz w:val="24"/>
          <w:szCs w:val="24"/>
        </w:rPr>
        <w:t>fossa (mandible) (modified</w:t>
      </w:r>
      <w:r w:rsidR="00967A53"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967A53"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967A53" w:rsidRPr="00C73BFE">
        <w:rPr>
          <w:rFonts w:ascii="Times New Roman" w:hAnsi="Times New Roman" w:cs="Times New Roman"/>
          <w:sz w:val="24"/>
          <w:szCs w:val="24"/>
        </w:rPr>
        <w:fldChar w:fldCharType="end"/>
      </w:r>
      <w:r w:rsidR="00967A53" w:rsidRPr="00C73BFE">
        <w:rPr>
          <w:rFonts w:ascii="Times New Roman" w:hAnsi="Times New Roman" w:cs="Times New Roman"/>
          <w:sz w:val="24"/>
          <w:szCs w:val="24"/>
        </w:rPr>
        <w:t>,</w:t>
      </w:r>
      <w:r w:rsidR="00362C2A" w:rsidRPr="00C73BFE">
        <w:rPr>
          <w:rFonts w:ascii="Times New Roman" w:hAnsi="Times New Roman" w:cs="Times New Roman"/>
          <w:sz w:val="24"/>
          <w:szCs w:val="24"/>
        </w:rPr>
        <w:t xml:space="preserve"> from</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&lt;EndNote&gt;&lt;Cite&gt;&lt;Author&gt;Merrilees&lt;/Author&gt;&lt;Year&gt;1967&lt;/Year&gt;&lt;RecNum&gt;498&lt;/RecNum&gt;&lt;DisplayText&gt;&lt;style face="superscript"&gt;22,31&lt;/style&gt;&lt;/DisplayText&gt;&lt;record&gt;&lt;rec-number&gt;498&lt;/rec-number&gt;&lt;foreign-keys&gt;&lt;key app="EN" db-id="0pt2zfsd4sdsrre5przprd0axzaxfxwpaw2t" timestamp="1661217069"&gt;498&lt;/key&gt;&lt;/foreign-keys&gt;&lt;ref-type name="Book"&gt;6&lt;/ref-type&gt;&lt;contributors&gt;&lt;authors&gt;&lt;author&gt;Merrilees, D&lt;/author&gt;&lt;/authors&gt;&lt;/contributors&gt;&lt;titles&gt;&lt;title&gt;&lt;style face="normal" font="default" size="100%"&gt;Cranial and mandibular characters of modern wombats (Marsupialia, Vombatidae) from a paleontological viewpoint, and their bearing on the fossils called &lt;/style&gt;&lt;style face="italic" font="default" size="100%"&gt;Phascolomys parvus&lt;/style&gt;&lt;style face="normal" font="default" size="100%"&gt; by Owen (1872)&lt;/style&gt;&lt;/title&gt;&lt;/titles&gt;&lt;pages&gt;399–418&lt;/pages&gt;&lt;volume&gt;15&lt;/volume&gt;&lt;dates&gt;&lt;year&gt;1967&lt;/year&gt;&lt;/dates&gt;&lt;publisher&gt;Records of the South Australian Museum&lt;/publisher&gt;&lt;urls&gt;&lt;/urls&gt;&lt;/record&gt;&lt;/Cite&gt;&lt;Cite&gt;&lt;Author&gt;Brewer&lt;/Author&gt;&lt;Year&gt;2015&lt;/Year&gt;&lt;RecNum&gt;119&lt;/RecNum&gt;&lt;record&gt;&lt;rec-number&gt;119&lt;/rec-number&gt;&lt;foreign-keys&gt;&lt;key app="EN" db-id="0pt2zfsd4sdsrre5przprd0axzaxfxwpaw2t" timestamp="1617161604"&gt;119&lt;/key&gt;&lt;/foreign-keys&gt;&lt;ref-type name="Journal Article"&gt;17&lt;/ref-type&gt;&lt;contributors&gt;&lt;authors&gt;&lt;author&gt;Brewer, Philippa&lt;/author&gt;&lt;author&gt;Archer, Michael&lt;/author&gt;&lt;author&gt;Hand, Suzanne J&lt;/author&gt;&lt;author&gt;Abel, Richard&lt;/author&gt;&lt;/authors&gt;&lt;/contributors&gt;&lt;titles&gt;&lt;title&gt;New genus of primitive wombat (Vombatidae, Marsupialia) from Miocene deposits in the Riversleigh World Heritage area (Queensland, Australia)&lt;/title&gt;&lt;secondary-title&gt;Palaeontologia Electronica&lt;/secondary-title&gt;&lt;/titles&gt;&lt;periodical&gt;&lt;full-title&gt;Palaeontologia Electronica&lt;/full-title&gt;&lt;abbr-1&gt;Palaeontol. Electron.&lt;/abbr-1&gt;&lt;/periodical&gt;&lt;pages&gt;1–40&lt;/pages&gt;&lt;volume&gt;18&lt;/volume&gt;&lt;number&gt;1.9A&lt;/number&gt;&lt;dates&gt;&lt;year&gt;2015&lt;/year&gt;&lt;/dates&gt;&lt;isbn&gt;1935-3952&lt;/isbn&gt;&lt;urls&gt;&lt;/urls&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22,31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Shallow depression; (</w:t>
      </w:r>
      <w:r w:rsidRPr="00C73BFE">
        <w:rPr>
          <w:rFonts w:ascii="Times New Roman" w:hAnsi="Times New Roman" w:cs="Times New Roman"/>
          <w:b/>
          <w:sz w:val="24"/>
          <w:szCs w:val="24"/>
        </w:rPr>
        <w:t>1</w:t>
      </w:r>
      <w:r w:rsidRPr="00C73BFE">
        <w:rPr>
          <w:rFonts w:ascii="Times New Roman" w:hAnsi="Times New Roman" w:cs="Times New Roman"/>
          <w:sz w:val="24"/>
          <w:szCs w:val="24"/>
        </w:rPr>
        <w:t>) Deep and well-excavated.</w:t>
      </w:r>
    </w:p>
    <w:p w14:paraId="61C2F634" w14:textId="77777777" w:rsidR="00AD2D46" w:rsidRPr="00C73BFE" w:rsidRDefault="00AD2D46" w:rsidP="00AD2D46">
      <w:pPr>
        <w:pStyle w:val="ListParagraph"/>
        <w:rPr>
          <w:rFonts w:ascii="Times New Roman" w:hAnsi="Times New Roman" w:cs="Times New Roman"/>
          <w:sz w:val="24"/>
          <w:szCs w:val="24"/>
        </w:rPr>
      </w:pPr>
    </w:p>
    <w:p w14:paraId="0F6C1CF5" w14:textId="159F24F0"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An</w:t>
      </w:r>
      <w:r w:rsidR="00362C2A" w:rsidRPr="00C73BFE">
        <w:rPr>
          <w:rFonts w:ascii="Times New Roman" w:hAnsi="Times New Roman" w:cs="Times New Roman"/>
          <w:sz w:val="24"/>
          <w:szCs w:val="24"/>
        </w:rPr>
        <w:t>terior mental foramen (ordered)</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Ventral or </w:t>
      </w:r>
      <w:proofErr w:type="spellStart"/>
      <w:r w:rsidRPr="00C73BFE">
        <w:rPr>
          <w:rFonts w:ascii="Times New Roman" w:hAnsi="Times New Roman" w:cs="Times New Roman"/>
          <w:sz w:val="24"/>
          <w:szCs w:val="24"/>
        </w:rPr>
        <w:t>anteroventral</w:t>
      </w:r>
      <w:proofErr w:type="spellEnd"/>
      <w:r w:rsidRPr="00C73BFE">
        <w:rPr>
          <w:rFonts w:ascii="Times New Roman" w:hAnsi="Times New Roman" w:cs="Times New Roman"/>
          <w:sz w:val="24"/>
          <w:szCs w:val="24"/>
        </w:rPr>
        <w:t xml:space="preserve"> to </w:t>
      </w:r>
      <w:proofErr w:type="spellStart"/>
      <w:r w:rsidRPr="00C73BFE">
        <w:rPr>
          <w:rFonts w:ascii="Times New Roman" w:hAnsi="Times New Roman" w:cs="Times New Roman"/>
          <w:sz w:val="24"/>
          <w:szCs w:val="24"/>
        </w:rPr>
        <w:t>p3</w:t>
      </w:r>
      <w:proofErr w:type="spellEnd"/>
      <w:r w:rsidRPr="00C73BFE">
        <w:rPr>
          <w:rFonts w:ascii="Times New Roman" w:hAnsi="Times New Roman" w:cs="Times New Roman"/>
          <w:sz w:val="24"/>
          <w:szCs w:val="24"/>
        </w:rPr>
        <w:t xml:space="preserve"> by &lt; ½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sz w:val="24"/>
          <w:szCs w:val="24"/>
        </w:rPr>
        <w:t xml:space="preserve"> length;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Anteroventral</w:t>
      </w:r>
      <w:proofErr w:type="spellEnd"/>
      <w:r w:rsidRPr="00C73BFE">
        <w:rPr>
          <w:rFonts w:ascii="Times New Roman" w:hAnsi="Times New Roman" w:cs="Times New Roman"/>
          <w:sz w:val="24"/>
          <w:szCs w:val="24"/>
        </w:rPr>
        <w:t xml:space="preserve"> to </w:t>
      </w:r>
      <w:proofErr w:type="spellStart"/>
      <w:r w:rsidRPr="00C73BFE">
        <w:rPr>
          <w:rFonts w:ascii="Times New Roman" w:hAnsi="Times New Roman" w:cs="Times New Roman"/>
          <w:sz w:val="24"/>
          <w:szCs w:val="24"/>
        </w:rPr>
        <w:t>p3</w:t>
      </w:r>
      <w:proofErr w:type="spellEnd"/>
      <w:r w:rsidRPr="00C73BFE">
        <w:rPr>
          <w:rFonts w:ascii="Times New Roman" w:hAnsi="Times New Roman" w:cs="Times New Roman"/>
          <w:sz w:val="24"/>
          <w:szCs w:val="24"/>
        </w:rPr>
        <w:t xml:space="preserve"> by ≥ ½ </w:t>
      </w:r>
      <w:proofErr w:type="spellStart"/>
      <w:r w:rsidRPr="00C73BFE">
        <w:rPr>
          <w:rFonts w:ascii="Times New Roman" w:hAnsi="Times New Roman" w:cs="Times New Roman"/>
          <w:sz w:val="24"/>
          <w:szCs w:val="24"/>
        </w:rPr>
        <w:t>m1</w:t>
      </w:r>
      <w:proofErr w:type="spellEnd"/>
      <w:r w:rsidRPr="00C73BFE">
        <w:rPr>
          <w:rFonts w:ascii="Times New Roman" w:hAnsi="Times New Roman" w:cs="Times New Roman"/>
          <w:sz w:val="24"/>
          <w:szCs w:val="24"/>
        </w:rPr>
        <w:t xml:space="preserve"> length; (</w:t>
      </w:r>
      <w:r w:rsidR="00FD458D"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Anteroventral</w:t>
      </w:r>
      <w:proofErr w:type="spellEnd"/>
      <w:r w:rsidRPr="00C73BFE">
        <w:rPr>
          <w:rFonts w:ascii="Times New Roman" w:hAnsi="Times New Roman" w:cs="Times New Roman"/>
          <w:sz w:val="24"/>
          <w:szCs w:val="24"/>
        </w:rPr>
        <w:t xml:space="preserve"> to </w:t>
      </w:r>
      <w:proofErr w:type="spellStart"/>
      <w:r w:rsidRPr="00C73BFE">
        <w:rPr>
          <w:rFonts w:ascii="Times New Roman" w:hAnsi="Times New Roman" w:cs="Times New Roman"/>
          <w:sz w:val="24"/>
          <w:szCs w:val="24"/>
        </w:rPr>
        <w:t>p3</w:t>
      </w:r>
      <w:proofErr w:type="spellEnd"/>
      <w:r w:rsidRPr="00C73BFE">
        <w:rPr>
          <w:rFonts w:ascii="Times New Roman" w:hAnsi="Times New Roman" w:cs="Times New Roman"/>
          <w:sz w:val="24"/>
          <w:szCs w:val="24"/>
        </w:rPr>
        <w:t xml:space="preserve"> by ≥ m1 length.</w:t>
      </w:r>
    </w:p>
    <w:p w14:paraId="419FA457" w14:textId="77777777" w:rsidR="00AD2D46" w:rsidRPr="00C73BFE" w:rsidRDefault="00AD2D46" w:rsidP="00AD2D46">
      <w:pPr>
        <w:pStyle w:val="ListParagraph"/>
        <w:rPr>
          <w:rFonts w:ascii="Times New Roman" w:hAnsi="Times New Roman" w:cs="Times New Roman"/>
          <w:sz w:val="24"/>
          <w:szCs w:val="24"/>
        </w:rPr>
      </w:pPr>
    </w:p>
    <w:p w14:paraId="2470866F" w14:textId="6A8A4C01" w:rsidR="00AD2D46" w:rsidRPr="00C73BFE" w:rsidRDefault="00AD2D46" w:rsidP="00AD2D46">
      <w:pPr>
        <w:pStyle w:val="ListParagraph"/>
        <w:numPr>
          <w:ilvl w:val="0"/>
          <w:numId w:val="29"/>
        </w:numPr>
        <w:rPr>
          <w:rFonts w:ascii="Times New Roman" w:hAnsi="Times New Roman" w:cs="Times New Roman"/>
          <w:sz w:val="24"/>
          <w:szCs w:val="24"/>
        </w:rPr>
      </w:pPr>
      <w:r w:rsidRPr="00C73BFE">
        <w:rPr>
          <w:rFonts w:ascii="Times New Roman" w:hAnsi="Times New Roman" w:cs="Times New Roman"/>
          <w:sz w:val="24"/>
          <w:szCs w:val="24"/>
        </w:rPr>
        <w:t>Origin of ascending ramus (ordered)</w:t>
      </w:r>
      <w:r w:rsidR="00362C2A"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&lt;EndNote&gt;&lt;Cite&gt;&lt;Author&gt;Crichton&lt;/Author&gt;&lt;Year&gt;2023&lt;/Year&gt;&lt;RecNum&gt;595&lt;/RecNum&gt;&lt;DisplayText&gt;&lt;style face="superscript"&gt;21&lt;/style&gt;&lt;/DisplayText&gt;&lt;record&gt;&lt;rec-number&gt;595&lt;/rec-number&gt;&lt;foreign-keys&gt;&lt;key app="EN" db-id="0pt2zfsd4sdsrre5przprd0axzaxfxwpaw2t" timestamp="1677209999"&gt;595&lt;/key&gt;&lt;/foreign-keys&gt;&lt;ref-type name="Journal Article"&gt;17&lt;/ref-type&gt;&lt;contributors&gt;&lt;authors&gt;&lt;author&gt;Arthur I. Crichton&lt;/author&gt;&lt;author&gt;Trevor H. Worthy&lt;/author&gt;&lt;author&gt;Aaron B. Camens&lt;/author&gt;&lt;author&gt;Adam M. Yates&lt;/author&gt;&lt;author&gt;Aidan M. C. Couzens&lt;/author&gt;&lt;author&gt;Gavin J. Prideaux&lt;/author&gt;&lt;/authors&gt;&lt;/contributors&gt;&lt;titles&gt;&lt;title&gt;&lt;style face="normal" font="default" size="100%"&gt;A new species of &lt;/style&gt;&lt;style face="italic" font="default" size="100%"&gt;Mukupirna &lt;/style&gt;&lt;style face="normal" font="default" size="100%"&gt;(Diprotodontia, Mukupirnidae) from the Oligocene of central Australia sheds light on basal vombatoid interrelationships&lt;/style&gt;&lt;/title&gt;&lt;secondary-title&gt;Alcheringa&lt;/secondary-title&gt;&lt;/titles&gt;&lt;dates&gt;&lt;year&gt;2023&lt;/year&gt;&lt;/dates&gt;&lt;urls&gt;&lt;/urls&gt;&lt;electronic-resource-num&gt;DOI:10.1080/03115518.2023.2181397&lt;/electronic-resource-num&gt;&lt;/record&gt;&lt;/Cite&gt;&lt;/EndNote&gt;</w:instrText>
      </w:r>
      <w:r w:rsidR="00362C2A"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21</w:t>
      </w:r>
      <w:r w:rsidR="00362C2A" w:rsidRPr="00C73BFE">
        <w:rPr>
          <w:rFonts w:ascii="Times New Roman" w:hAnsi="Times New Roman" w:cs="Times New Roman"/>
          <w:sz w:val="24"/>
          <w:szCs w:val="24"/>
        </w:rPr>
        <w:fldChar w:fldCharType="end"/>
      </w:r>
      <w:r w:rsidRPr="00C73BFE">
        <w:rPr>
          <w:rFonts w:ascii="Times New Roman" w:hAnsi="Times New Roman" w:cs="Times New Roman"/>
          <w:sz w:val="24"/>
          <w:szCs w:val="24"/>
        </w:rPr>
        <w:t>: (</w:t>
      </w:r>
      <w:r w:rsidRPr="00C73BFE">
        <w:rPr>
          <w:rFonts w:ascii="Times New Roman" w:hAnsi="Times New Roman" w:cs="Times New Roman"/>
          <w:b/>
          <w:sz w:val="24"/>
          <w:szCs w:val="24"/>
        </w:rPr>
        <w:t>0</w:t>
      </w:r>
      <w:r w:rsidR="008971E1" w:rsidRPr="00C73BFE">
        <w:rPr>
          <w:rFonts w:ascii="Times New Roman" w:hAnsi="Times New Roman" w:cs="Times New Roman"/>
          <w:sz w:val="24"/>
          <w:szCs w:val="24"/>
        </w:rPr>
        <w:t>) Posterolateral</w:t>
      </w:r>
      <w:r w:rsidRPr="00C73BFE">
        <w:rPr>
          <w:rFonts w:ascii="Times New Roman" w:hAnsi="Times New Roman" w:cs="Times New Roman"/>
          <w:sz w:val="24"/>
          <w:szCs w:val="24"/>
        </w:rPr>
        <w:t xml:space="preserve"> to m4; (</w:t>
      </w:r>
      <w:r w:rsidRPr="00C73BFE">
        <w:rPr>
          <w:rFonts w:ascii="Times New Roman" w:hAnsi="Times New Roman" w:cs="Times New Roman"/>
          <w:b/>
          <w:sz w:val="24"/>
          <w:szCs w:val="24"/>
        </w:rPr>
        <w:t>1</w:t>
      </w:r>
      <w:r w:rsidRPr="00C73BFE">
        <w:rPr>
          <w:rFonts w:ascii="Times New Roman" w:hAnsi="Times New Roman" w:cs="Times New Roman"/>
          <w:sz w:val="24"/>
          <w:szCs w:val="24"/>
        </w:rPr>
        <w:t>) Lateral to m4; (</w:t>
      </w:r>
      <w:r w:rsidRPr="00C73BFE">
        <w:rPr>
          <w:rFonts w:ascii="Times New Roman" w:hAnsi="Times New Roman" w:cs="Times New Roman"/>
          <w:b/>
          <w:sz w:val="24"/>
          <w:szCs w:val="24"/>
        </w:rPr>
        <w:t>2</w:t>
      </w:r>
      <w:r w:rsidRPr="00C73BFE">
        <w:rPr>
          <w:rFonts w:ascii="Times New Roman" w:hAnsi="Times New Roman" w:cs="Times New Roman"/>
          <w:sz w:val="24"/>
          <w:szCs w:val="24"/>
        </w:rPr>
        <w:t>) Lateral to m3.</w:t>
      </w:r>
    </w:p>
    <w:p w14:paraId="0BE20839"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79623983" w14:textId="1E5FAC5D" w:rsidR="00AD2D46" w:rsidRPr="00C73BFE" w:rsidRDefault="00AD2D46" w:rsidP="00AD2D46">
      <w:pPr>
        <w:pStyle w:val="ListParagraph"/>
        <w:widowControl w:val="0"/>
        <w:numPr>
          <w:ilvl w:val="0"/>
          <w:numId w:val="29"/>
        </w:numPr>
        <w:autoSpaceDE w:val="0"/>
        <w:autoSpaceDN w:val="0"/>
        <w:adjustRightInd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bCs/>
          <w:sz w:val="24"/>
          <w:szCs w:val="24"/>
        </w:rPr>
        <w:t>Subarcuate</w:t>
      </w:r>
      <w:proofErr w:type="spellEnd"/>
      <w:r w:rsidRPr="00C73BFE">
        <w:rPr>
          <w:rFonts w:ascii="Times New Roman" w:hAnsi="Times New Roman" w:cs="Times New Roman"/>
          <w:bCs/>
          <w:sz w:val="24"/>
          <w:szCs w:val="24"/>
        </w:rPr>
        <w:t xml:space="preserve"> fossa (Beck et al.</w:t>
      </w:r>
      <w:r w:rsidR="00637C61"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637C61"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637C61"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79):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Deep and well-excavated; (</w:t>
      </w:r>
      <w:r w:rsidRPr="00C73BFE">
        <w:rPr>
          <w:rFonts w:ascii="Times New Roman" w:hAnsi="Times New Roman" w:cs="Times New Roman"/>
          <w:b/>
          <w:sz w:val="24"/>
          <w:szCs w:val="24"/>
        </w:rPr>
        <w:t>1</w:t>
      </w:r>
      <w:r w:rsidRPr="00C73BFE">
        <w:rPr>
          <w:rFonts w:ascii="Times New Roman" w:hAnsi="Times New Roman" w:cs="Times New Roman"/>
          <w:sz w:val="24"/>
          <w:szCs w:val="24"/>
        </w:rPr>
        <w:t>) Shallow depression.</w:t>
      </w:r>
    </w:p>
    <w:p w14:paraId="48454961" w14:textId="77777777" w:rsidR="00AD2D46" w:rsidRPr="00C73BFE" w:rsidRDefault="00AD2D46" w:rsidP="00AD2D46">
      <w:pPr>
        <w:autoSpaceDE w:val="0"/>
        <w:autoSpaceDN w:val="0"/>
        <w:rPr>
          <w:rFonts w:ascii="Times New Roman" w:hAnsi="Times New Roman" w:cs="Times New Roman"/>
          <w:sz w:val="24"/>
          <w:szCs w:val="24"/>
        </w:rPr>
      </w:pPr>
    </w:p>
    <w:p w14:paraId="251CF292" w14:textId="5471F885"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Humerus, deltoid ridge</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80):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Has no lateral overhang, or a very minor one; (</w:t>
      </w:r>
      <w:r w:rsidRPr="00C73BFE">
        <w:rPr>
          <w:rFonts w:ascii="Times New Roman" w:hAnsi="Times New Roman" w:cs="Times New Roman"/>
          <w:b/>
          <w:sz w:val="24"/>
          <w:szCs w:val="24"/>
        </w:rPr>
        <w:t>1</w:t>
      </w:r>
      <w:r w:rsidRPr="00C73BFE">
        <w:rPr>
          <w:rFonts w:ascii="Times New Roman" w:hAnsi="Times New Roman" w:cs="Times New Roman"/>
          <w:sz w:val="24"/>
          <w:szCs w:val="24"/>
        </w:rPr>
        <w:t>) Has a large flaring overhang.</w:t>
      </w:r>
    </w:p>
    <w:p w14:paraId="629286D4" w14:textId="77777777" w:rsidR="00AD2D46" w:rsidRPr="00C73BFE" w:rsidRDefault="00AD2D46" w:rsidP="00AD2D46">
      <w:pPr>
        <w:autoSpaceDE w:val="0"/>
        <w:autoSpaceDN w:val="0"/>
        <w:ind w:firstLine="720"/>
        <w:rPr>
          <w:rFonts w:ascii="Times New Roman" w:hAnsi="Times New Roman" w:cs="Times New Roman"/>
          <w:sz w:val="24"/>
          <w:szCs w:val="24"/>
        </w:rPr>
      </w:pPr>
    </w:p>
    <w:p w14:paraId="2A4B7145" w14:textId="32C03196"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 xml:space="preserve">Cuneiform, position relative to </w:t>
      </w:r>
      <w:proofErr w:type="spellStart"/>
      <w:r w:rsidRPr="00C73BFE">
        <w:rPr>
          <w:rFonts w:ascii="Times New Roman" w:hAnsi="Times New Roman" w:cs="Times New Roman"/>
          <w:sz w:val="24"/>
          <w:szCs w:val="24"/>
        </w:rPr>
        <w:t>scapholunar</w:t>
      </w:r>
      <w:proofErr w:type="spellEnd"/>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 xml:space="preserve">Beck et </w:t>
      </w:r>
      <w:proofErr w:type="spellStart"/>
      <w:r w:rsidR="00407DBC" w:rsidRPr="00C73BFE">
        <w:rPr>
          <w:rFonts w:ascii="Times New Roman" w:hAnsi="Times New Roman" w:cs="Times New Roman"/>
          <w:bCs/>
          <w:sz w:val="24"/>
          <w:szCs w:val="24"/>
        </w:rPr>
        <w:t>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proofErr w:type="spellEnd"/>
      <w:r w:rsidR="00E60283" w:rsidRPr="00C73BFE">
        <w:rPr>
          <w:rFonts w:ascii="Times New Roman" w:hAnsi="Times New Roman" w:cs="Times New Roman"/>
          <w:bCs/>
          <w:sz w:val="24"/>
          <w:szCs w:val="24"/>
        </w:rPr>
        <w:fldChar w:fldCharType="end"/>
      </w:r>
      <w:r w:rsidRPr="00C73BFE">
        <w:rPr>
          <w:rFonts w:ascii="Times New Roman" w:hAnsi="Times New Roman" w:cs="Times New Roman"/>
          <w:bCs/>
          <w:sz w:val="24"/>
          <w:szCs w:val="24"/>
        </w:rPr>
        <w:t xml:space="preserve">: char. 81):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Directly lateral to </w:t>
      </w:r>
      <w:proofErr w:type="spellStart"/>
      <w:r w:rsidRPr="00C73BFE">
        <w:rPr>
          <w:rFonts w:ascii="Times New Roman" w:hAnsi="Times New Roman" w:cs="Times New Roman"/>
          <w:sz w:val="24"/>
          <w:szCs w:val="24"/>
        </w:rPr>
        <w:t>scapholunar</w:t>
      </w:r>
      <w:proofErr w:type="spellEnd"/>
      <w:r w:rsidRPr="00C73BFE">
        <w:rPr>
          <w:rFonts w:ascii="Times New Roman" w:hAnsi="Times New Roman" w:cs="Times New Roman"/>
          <w:sz w:val="24"/>
          <w:szCs w:val="24"/>
        </w:rPr>
        <w: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More proximal than the </w:t>
      </w:r>
      <w:proofErr w:type="spellStart"/>
      <w:r w:rsidRPr="00C73BFE">
        <w:rPr>
          <w:rFonts w:ascii="Times New Roman" w:hAnsi="Times New Roman" w:cs="Times New Roman"/>
          <w:sz w:val="24"/>
          <w:szCs w:val="24"/>
        </w:rPr>
        <w:t>scapholunar</w:t>
      </w:r>
      <w:proofErr w:type="spellEnd"/>
      <w:r w:rsidRPr="00C73BFE">
        <w:rPr>
          <w:rFonts w:ascii="Times New Roman" w:hAnsi="Times New Roman" w:cs="Times New Roman"/>
          <w:sz w:val="24"/>
          <w:szCs w:val="24"/>
        </w:rPr>
        <w:t>.</w:t>
      </w:r>
    </w:p>
    <w:p w14:paraId="2B454061" w14:textId="77777777" w:rsidR="00AD2D46" w:rsidRPr="00C73BFE" w:rsidRDefault="00AD2D46" w:rsidP="00AD2D46">
      <w:pPr>
        <w:autoSpaceDE w:val="0"/>
        <w:autoSpaceDN w:val="0"/>
        <w:rPr>
          <w:rFonts w:ascii="Times New Roman" w:hAnsi="Times New Roman" w:cs="Times New Roman"/>
          <w:sz w:val="24"/>
          <w:szCs w:val="24"/>
        </w:rPr>
      </w:pPr>
    </w:p>
    <w:p w14:paraId="1AC39AB0" w14:textId="366F1245"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Cuneiform, ridge between ulnar and pisiform facets</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82):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Middle section sinks below the rim of the cuneiform; (</w:t>
      </w:r>
      <w:r w:rsidRPr="00C73BFE">
        <w:rPr>
          <w:rFonts w:ascii="Times New Roman" w:hAnsi="Times New Roman" w:cs="Times New Roman"/>
          <w:b/>
          <w:sz w:val="24"/>
          <w:szCs w:val="24"/>
        </w:rPr>
        <w:t>1</w:t>
      </w:r>
      <w:r w:rsidRPr="00C73BFE">
        <w:rPr>
          <w:rFonts w:ascii="Times New Roman" w:hAnsi="Times New Roman" w:cs="Times New Roman"/>
          <w:sz w:val="24"/>
          <w:szCs w:val="24"/>
        </w:rPr>
        <w:t>) High rising throughout, straight.</w:t>
      </w:r>
    </w:p>
    <w:p w14:paraId="5D12166C" w14:textId="77777777" w:rsidR="00AD2D46" w:rsidRPr="00C73BFE" w:rsidRDefault="00AD2D46" w:rsidP="00AD2D46">
      <w:pPr>
        <w:autoSpaceDE w:val="0"/>
        <w:autoSpaceDN w:val="0"/>
        <w:ind w:firstLine="720"/>
        <w:rPr>
          <w:rFonts w:ascii="Times New Roman" w:hAnsi="Times New Roman" w:cs="Times New Roman"/>
          <w:sz w:val="24"/>
          <w:szCs w:val="24"/>
        </w:rPr>
      </w:pPr>
    </w:p>
    <w:p w14:paraId="19F307D3" w14:textId="70AFEC09"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Scaphoid, distal surface</w:t>
      </w:r>
      <w:r w:rsidR="00E60283"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83):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Single facet, smooth; (</w:t>
      </w:r>
      <w:r w:rsidRPr="00C73BFE">
        <w:rPr>
          <w:rFonts w:ascii="Times New Roman" w:hAnsi="Times New Roman" w:cs="Times New Roman"/>
          <w:b/>
          <w:sz w:val="24"/>
          <w:szCs w:val="24"/>
        </w:rPr>
        <w:t>1</w:t>
      </w:r>
      <w:r w:rsidRPr="00C73BFE">
        <w:rPr>
          <w:rFonts w:ascii="Times New Roman" w:hAnsi="Times New Roman" w:cs="Times New Roman"/>
          <w:sz w:val="24"/>
          <w:szCs w:val="24"/>
        </w:rPr>
        <w:t>) Separated into two distinct facets.</w:t>
      </w:r>
    </w:p>
    <w:p w14:paraId="1B7FF449" w14:textId="77777777" w:rsidR="00AD2D46" w:rsidRPr="00C73BFE" w:rsidRDefault="00AD2D46" w:rsidP="00AD2D46">
      <w:pPr>
        <w:autoSpaceDE w:val="0"/>
        <w:autoSpaceDN w:val="0"/>
        <w:ind w:firstLine="720"/>
        <w:rPr>
          <w:rFonts w:ascii="Times New Roman" w:hAnsi="Times New Roman" w:cs="Times New Roman"/>
          <w:sz w:val="24"/>
          <w:szCs w:val="24"/>
        </w:rPr>
      </w:pPr>
    </w:p>
    <w:p w14:paraId="16CB44B4" w14:textId="15F6F64A"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Scaphoid, distolateral process</w:t>
      </w:r>
      <w:r w:rsidR="00E60283"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84):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Absent; (</w:t>
      </w:r>
      <w:r w:rsidRPr="00C73BFE">
        <w:rPr>
          <w:rFonts w:ascii="Times New Roman" w:hAnsi="Times New Roman" w:cs="Times New Roman"/>
          <w:b/>
          <w:sz w:val="24"/>
          <w:szCs w:val="24"/>
        </w:rPr>
        <w:t>1</w:t>
      </w:r>
      <w:r w:rsidRPr="00C73BFE">
        <w:rPr>
          <w:rFonts w:ascii="Times New Roman" w:hAnsi="Times New Roman" w:cs="Times New Roman"/>
          <w:sz w:val="24"/>
          <w:szCs w:val="24"/>
        </w:rPr>
        <w:t>) Present.</w:t>
      </w:r>
    </w:p>
    <w:p w14:paraId="0F175901" w14:textId="77777777" w:rsidR="00AD2D46" w:rsidRPr="00C73BFE" w:rsidRDefault="00AD2D46" w:rsidP="00AD2D46">
      <w:pPr>
        <w:autoSpaceDE w:val="0"/>
        <w:autoSpaceDN w:val="0"/>
        <w:ind w:firstLine="720"/>
        <w:rPr>
          <w:rFonts w:ascii="Times New Roman" w:hAnsi="Times New Roman" w:cs="Times New Roman"/>
          <w:sz w:val="24"/>
          <w:szCs w:val="24"/>
        </w:rPr>
      </w:pPr>
    </w:p>
    <w:p w14:paraId="0DBE23E7" w14:textId="7AB0D76E"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sz w:val="24"/>
          <w:szCs w:val="24"/>
        </w:rPr>
        <w:t>Unciform</w:t>
      </w:r>
      <w:proofErr w:type="spellEnd"/>
      <w:r w:rsidRPr="00C73BFE">
        <w:rPr>
          <w:rFonts w:ascii="Times New Roman" w:hAnsi="Times New Roman" w:cs="Times New Roman"/>
          <w:sz w:val="24"/>
          <w:szCs w:val="24"/>
        </w:rPr>
        <w:t>, hamate process</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85):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Large, hooked and curves medially;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Reduced, not as hooked and does not curve as far medially.</w:t>
      </w:r>
    </w:p>
    <w:p w14:paraId="527412A8" w14:textId="77777777" w:rsidR="00AD2D46" w:rsidRPr="00C73BFE" w:rsidRDefault="00AD2D46" w:rsidP="00AD2D46">
      <w:pPr>
        <w:autoSpaceDE w:val="0"/>
        <w:autoSpaceDN w:val="0"/>
        <w:rPr>
          <w:rFonts w:ascii="Times New Roman" w:hAnsi="Times New Roman" w:cs="Times New Roman"/>
          <w:sz w:val="24"/>
          <w:szCs w:val="24"/>
        </w:rPr>
      </w:pPr>
    </w:p>
    <w:p w14:paraId="49FCAAA5" w14:textId="6EB43C24"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MC II, proximal end</w:t>
      </w:r>
      <w:r w:rsidR="00E60283"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86):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Mediolaterally</w:t>
      </w:r>
      <w:proofErr w:type="spellEnd"/>
      <w:r w:rsidRPr="00C73BFE">
        <w:rPr>
          <w:rFonts w:ascii="Times New Roman" w:hAnsi="Times New Roman" w:cs="Times New Roman"/>
          <w:sz w:val="24"/>
          <w:szCs w:val="24"/>
        </w:rPr>
        <w:t xml:space="preserve"> compressed; (</w:t>
      </w:r>
      <w:r w:rsidRPr="00C73BFE">
        <w:rPr>
          <w:rFonts w:ascii="Times New Roman" w:hAnsi="Times New Roman" w:cs="Times New Roman"/>
          <w:b/>
          <w:sz w:val="24"/>
          <w:szCs w:val="24"/>
        </w:rPr>
        <w:t>1</w:t>
      </w:r>
      <w:r w:rsidRPr="00C73BFE">
        <w:rPr>
          <w:rFonts w:ascii="Times New Roman" w:hAnsi="Times New Roman" w:cs="Times New Roman"/>
          <w:sz w:val="24"/>
          <w:szCs w:val="24"/>
        </w:rPr>
        <w:t>) Expanded and concave.</w:t>
      </w:r>
    </w:p>
    <w:p w14:paraId="7D2B6031" w14:textId="77777777" w:rsidR="00AD2D46" w:rsidRPr="00C73BFE" w:rsidRDefault="00AD2D46" w:rsidP="00AD2D46">
      <w:pPr>
        <w:autoSpaceDE w:val="0"/>
        <w:autoSpaceDN w:val="0"/>
        <w:ind w:firstLine="720"/>
        <w:rPr>
          <w:rFonts w:ascii="Times New Roman" w:hAnsi="Times New Roman" w:cs="Times New Roman"/>
          <w:sz w:val="24"/>
          <w:szCs w:val="24"/>
        </w:rPr>
      </w:pPr>
    </w:p>
    <w:p w14:paraId="0416395B" w14:textId="2B1AB0BE"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MC III, facet for MC IV</w:t>
      </w:r>
      <w:r w:rsidR="00E60283" w:rsidRPr="00C73BFE">
        <w:rPr>
          <w:rFonts w:ascii="Times New Roman" w:hAnsi="Times New Roman" w:cs="Times New Roman"/>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87):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Proximal only to ligament pit (no dorsal component); (</w:t>
      </w:r>
      <w:r w:rsidRPr="00C73BFE">
        <w:rPr>
          <w:rFonts w:ascii="Times New Roman" w:hAnsi="Times New Roman" w:cs="Times New Roman"/>
          <w:b/>
          <w:sz w:val="24"/>
          <w:szCs w:val="24"/>
        </w:rPr>
        <w:t>1</w:t>
      </w:r>
      <w:r w:rsidRPr="00C73BFE">
        <w:rPr>
          <w:rFonts w:ascii="Times New Roman" w:hAnsi="Times New Roman" w:cs="Times New Roman"/>
          <w:sz w:val="24"/>
          <w:szCs w:val="24"/>
        </w:rPr>
        <w:t>) Dorsal to ligament pit (no proximal component); (</w:t>
      </w:r>
      <w:r w:rsidRPr="00C73BFE">
        <w:rPr>
          <w:rFonts w:ascii="Times New Roman" w:hAnsi="Times New Roman" w:cs="Times New Roman"/>
          <w:b/>
          <w:sz w:val="24"/>
          <w:szCs w:val="24"/>
        </w:rPr>
        <w:t>2</w:t>
      </w:r>
      <w:r w:rsidRPr="00C73BFE">
        <w:rPr>
          <w:rFonts w:ascii="Times New Roman" w:hAnsi="Times New Roman" w:cs="Times New Roman"/>
          <w:sz w:val="24"/>
          <w:szCs w:val="24"/>
        </w:rPr>
        <w:t>) Dorsal and proximal to ligament pit.</w:t>
      </w:r>
    </w:p>
    <w:p w14:paraId="63A30DC8" w14:textId="77777777" w:rsidR="00AD2D46" w:rsidRPr="00C73BFE" w:rsidRDefault="00AD2D46" w:rsidP="00AD2D46">
      <w:pPr>
        <w:autoSpaceDE w:val="0"/>
        <w:autoSpaceDN w:val="0"/>
        <w:rPr>
          <w:rFonts w:ascii="Times New Roman" w:hAnsi="Times New Roman" w:cs="Times New Roman"/>
          <w:sz w:val="24"/>
          <w:szCs w:val="24"/>
        </w:rPr>
      </w:pPr>
    </w:p>
    <w:p w14:paraId="01549491" w14:textId="471E633F"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MC III, facet for MC IV</w:t>
      </w:r>
      <w:r w:rsidR="00E60283" w:rsidRPr="00C73BFE">
        <w:rPr>
          <w:rFonts w:ascii="Times New Roman" w:hAnsi="Times New Roman" w:cs="Times New Roman"/>
          <w:bCs/>
          <w:sz w:val="24"/>
          <w:szCs w:val="24"/>
        </w:rPr>
        <w:t xml:space="preserve"> (</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w:t>
      </w:r>
      <w:r w:rsidRPr="00C73BFE">
        <w:rPr>
          <w:rFonts w:ascii="Times New Roman" w:hAnsi="Times New Roman" w:cs="Times New Roman"/>
          <w:bCs/>
          <w:sz w:val="24"/>
          <w:szCs w:val="24"/>
        </w:rPr>
        <w:t xml:space="preserve"> char. 88):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Facing laterally or only slightly distally slanted; (</w:t>
      </w:r>
      <w:r w:rsidRPr="00C73BFE">
        <w:rPr>
          <w:rFonts w:ascii="Times New Roman" w:hAnsi="Times New Roman" w:cs="Times New Roman"/>
          <w:b/>
          <w:sz w:val="24"/>
          <w:szCs w:val="24"/>
        </w:rPr>
        <w:t>1</w:t>
      </w:r>
      <w:r w:rsidRPr="00C73BFE">
        <w:rPr>
          <w:rFonts w:ascii="Times New Roman" w:hAnsi="Times New Roman" w:cs="Times New Roman"/>
          <w:sz w:val="24"/>
          <w:szCs w:val="24"/>
        </w:rPr>
        <w:t>) Strongly distally slanted or completely facing distally.</w:t>
      </w:r>
    </w:p>
    <w:p w14:paraId="24D4292A" w14:textId="77777777" w:rsidR="00AD2D46" w:rsidRPr="00C73BFE" w:rsidRDefault="00AD2D46" w:rsidP="00AD2D46">
      <w:pPr>
        <w:autoSpaceDE w:val="0"/>
        <w:autoSpaceDN w:val="0"/>
        <w:rPr>
          <w:rFonts w:ascii="Times New Roman" w:hAnsi="Times New Roman" w:cs="Times New Roman"/>
          <w:sz w:val="24"/>
          <w:szCs w:val="24"/>
        </w:rPr>
      </w:pPr>
    </w:p>
    <w:p w14:paraId="7A3BE35B" w14:textId="14BB6E05"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MC III, magnum facet</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89):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Grooved or concaved; (</w:t>
      </w:r>
      <w:r w:rsidRPr="00C73BFE">
        <w:rPr>
          <w:rFonts w:ascii="Times New Roman" w:hAnsi="Times New Roman" w:cs="Times New Roman"/>
          <w:b/>
          <w:sz w:val="24"/>
          <w:szCs w:val="24"/>
        </w:rPr>
        <w:t>1</w:t>
      </w:r>
      <w:r w:rsidRPr="00C73BFE">
        <w:rPr>
          <w:rFonts w:ascii="Times New Roman" w:hAnsi="Times New Roman" w:cs="Times New Roman"/>
          <w:sz w:val="24"/>
          <w:szCs w:val="24"/>
        </w:rPr>
        <w:t>) Convex or flat to slightly convex.</w:t>
      </w:r>
    </w:p>
    <w:p w14:paraId="668E211D" w14:textId="77777777" w:rsidR="00AD2D46" w:rsidRPr="00C73BFE" w:rsidRDefault="00AD2D46" w:rsidP="00AD2D46">
      <w:pPr>
        <w:autoSpaceDE w:val="0"/>
        <w:autoSpaceDN w:val="0"/>
        <w:rPr>
          <w:rFonts w:ascii="Times New Roman" w:hAnsi="Times New Roman" w:cs="Times New Roman"/>
          <w:sz w:val="24"/>
          <w:szCs w:val="24"/>
        </w:rPr>
      </w:pPr>
    </w:p>
    <w:p w14:paraId="7599524A" w14:textId="45069254"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MC III, MC II facet</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90):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Separate, distinct, and lateral to the magnum facet; (</w:t>
      </w:r>
      <w:r w:rsidRPr="00C73BFE">
        <w:rPr>
          <w:rFonts w:ascii="Times New Roman" w:hAnsi="Times New Roman" w:cs="Times New Roman"/>
          <w:b/>
          <w:sz w:val="24"/>
          <w:szCs w:val="24"/>
        </w:rPr>
        <w:t>1</w:t>
      </w:r>
      <w:r w:rsidRPr="00C73BFE">
        <w:rPr>
          <w:rFonts w:ascii="Times New Roman" w:hAnsi="Times New Roman" w:cs="Times New Roman"/>
          <w:sz w:val="24"/>
          <w:szCs w:val="24"/>
        </w:rPr>
        <w:t>) Continuous with the magnum facet.</w:t>
      </w:r>
    </w:p>
    <w:p w14:paraId="15F6CB49" w14:textId="77777777" w:rsidR="00AD2D46" w:rsidRPr="00C73BFE" w:rsidRDefault="00AD2D46" w:rsidP="00AD2D46">
      <w:pPr>
        <w:autoSpaceDE w:val="0"/>
        <w:autoSpaceDN w:val="0"/>
        <w:ind w:firstLine="720"/>
        <w:rPr>
          <w:rFonts w:ascii="Times New Roman" w:hAnsi="Times New Roman" w:cs="Times New Roman"/>
          <w:sz w:val="24"/>
          <w:szCs w:val="24"/>
        </w:rPr>
      </w:pPr>
    </w:p>
    <w:p w14:paraId="37E1604C" w14:textId="39A18F25"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 xml:space="preserve">Proximal phalanges, </w:t>
      </w:r>
      <w:proofErr w:type="spellStart"/>
      <w:r w:rsidRPr="00C73BFE">
        <w:rPr>
          <w:rFonts w:ascii="Times New Roman" w:hAnsi="Times New Roman" w:cs="Times New Roman"/>
          <w:sz w:val="24"/>
          <w:szCs w:val="24"/>
        </w:rPr>
        <w:t>manus</w:t>
      </w:r>
      <w:proofErr w:type="spellEnd"/>
      <w:r w:rsidRPr="00C73BFE">
        <w:rPr>
          <w:rFonts w:ascii="Times New Roman" w:hAnsi="Times New Roman" w:cs="Times New Roman"/>
          <w:sz w:val="24"/>
          <w:szCs w:val="24"/>
        </w:rPr>
        <w:t xml:space="preserve"> or pes, distal ends</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91):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Not tapered; (</w:t>
      </w:r>
      <w:r w:rsidRPr="00C73BFE">
        <w:rPr>
          <w:rFonts w:ascii="Times New Roman" w:hAnsi="Times New Roman" w:cs="Times New Roman"/>
          <w:b/>
          <w:sz w:val="24"/>
          <w:szCs w:val="24"/>
        </w:rPr>
        <w:t>1</w:t>
      </w:r>
      <w:r w:rsidRPr="00C73BFE">
        <w:rPr>
          <w:rFonts w:ascii="Times New Roman" w:hAnsi="Times New Roman" w:cs="Times New Roman"/>
          <w:sz w:val="24"/>
          <w:szCs w:val="24"/>
        </w:rPr>
        <w:t>) Dorsoventrally tapered, so that the articulation for the medial phalanx faces ventrally.</w:t>
      </w:r>
    </w:p>
    <w:p w14:paraId="5C3826F7" w14:textId="77777777" w:rsidR="00AD2D46" w:rsidRPr="00C73BFE" w:rsidRDefault="00AD2D46" w:rsidP="00AD2D46">
      <w:pPr>
        <w:autoSpaceDE w:val="0"/>
        <w:autoSpaceDN w:val="0"/>
        <w:rPr>
          <w:rFonts w:ascii="Times New Roman" w:hAnsi="Times New Roman" w:cs="Times New Roman"/>
          <w:sz w:val="24"/>
          <w:szCs w:val="24"/>
        </w:rPr>
      </w:pPr>
    </w:p>
    <w:p w14:paraId="713BA606" w14:textId="66874B2B"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lastRenderedPageBreak/>
        <w:t>Pelvis, ilium</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92):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Only slightly dorsoventrally flattened, or </w:t>
      </w:r>
      <w:proofErr w:type="spellStart"/>
      <w:r w:rsidRPr="00C73BFE">
        <w:rPr>
          <w:rFonts w:ascii="Times New Roman" w:hAnsi="Times New Roman" w:cs="Times New Roman"/>
          <w:sz w:val="24"/>
          <w:szCs w:val="24"/>
        </w:rPr>
        <w:t>mediolaterally</w:t>
      </w:r>
      <w:proofErr w:type="spellEnd"/>
      <w:r w:rsidRPr="00C73BFE">
        <w:rPr>
          <w:rFonts w:ascii="Times New Roman" w:hAnsi="Times New Roman" w:cs="Times New Roman"/>
          <w:sz w:val="24"/>
          <w:szCs w:val="24"/>
        </w:rPr>
        <w:t xml:space="preserve"> flattened; (</w:t>
      </w:r>
      <w:r w:rsidRPr="00C73BFE">
        <w:rPr>
          <w:rFonts w:ascii="Times New Roman" w:hAnsi="Times New Roman" w:cs="Times New Roman"/>
          <w:b/>
          <w:sz w:val="24"/>
          <w:szCs w:val="24"/>
        </w:rPr>
        <w:t>1</w:t>
      </w:r>
      <w:r w:rsidRPr="00C73BFE">
        <w:rPr>
          <w:rFonts w:ascii="Times New Roman" w:hAnsi="Times New Roman" w:cs="Times New Roman"/>
          <w:sz w:val="24"/>
          <w:szCs w:val="24"/>
        </w:rPr>
        <w:t>) Greatly dorsoventrally flattened.</w:t>
      </w:r>
    </w:p>
    <w:p w14:paraId="185D1B49" w14:textId="77777777" w:rsidR="00AD2D46" w:rsidRPr="00C73BFE" w:rsidRDefault="00AD2D46" w:rsidP="00AD2D46">
      <w:pPr>
        <w:autoSpaceDE w:val="0"/>
        <w:autoSpaceDN w:val="0"/>
        <w:rPr>
          <w:rFonts w:ascii="Times New Roman" w:hAnsi="Times New Roman" w:cs="Times New Roman"/>
          <w:sz w:val="24"/>
          <w:szCs w:val="24"/>
        </w:rPr>
      </w:pPr>
    </w:p>
    <w:p w14:paraId="46EC7099" w14:textId="0E881EC3"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Fibula, lateral notch on distal end</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93):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Clearly present; (</w:t>
      </w:r>
      <w:r w:rsidRPr="00C73BFE">
        <w:rPr>
          <w:rFonts w:ascii="Times New Roman" w:hAnsi="Times New Roman" w:cs="Times New Roman"/>
          <w:b/>
          <w:sz w:val="24"/>
          <w:szCs w:val="24"/>
        </w:rPr>
        <w:t>1</w:t>
      </w:r>
      <w:r w:rsidRPr="00C73BFE">
        <w:rPr>
          <w:rFonts w:ascii="Times New Roman" w:hAnsi="Times New Roman" w:cs="Times New Roman"/>
          <w:sz w:val="24"/>
          <w:szCs w:val="24"/>
        </w:rPr>
        <w:t>) Extremely slight or absent.</w:t>
      </w:r>
    </w:p>
    <w:p w14:paraId="77A87672" w14:textId="77777777" w:rsidR="00AD2D46" w:rsidRPr="00C73BFE" w:rsidRDefault="00AD2D46" w:rsidP="00AD2D46">
      <w:pPr>
        <w:autoSpaceDE w:val="0"/>
        <w:autoSpaceDN w:val="0"/>
        <w:rPr>
          <w:rFonts w:ascii="Times New Roman" w:hAnsi="Times New Roman" w:cs="Times New Roman"/>
          <w:sz w:val="24"/>
          <w:szCs w:val="24"/>
        </w:rPr>
      </w:pPr>
    </w:p>
    <w:p w14:paraId="14D4DD97" w14:textId="341DABA9"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Fibula, femoral facet</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94):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Not present; 1) Present.</w:t>
      </w:r>
    </w:p>
    <w:p w14:paraId="4545AC2B" w14:textId="77777777" w:rsidR="00AD2D46" w:rsidRPr="00C73BFE" w:rsidRDefault="00AD2D46" w:rsidP="00AD2D46">
      <w:pPr>
        <w:autoSpaceDE w:val="0"/>
        <w:autoSpaceDN w:val="0"/>
        <w:rPr>
          <w:rFonts w:ascii="Times New Roman" w:hAnsi="Times New Roman" w:cs="Times New Roman"/>
          <w:sz w:val="24"/>
          <w:szCs w:val="24"/>
        </w:rPr>
      </w:pPr>
    </w:p>
    <w:p w14:paraId="1CEABDF2" w14:textId="5A201828"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sz w:val="24"/>
          <w:szCs w:val="24"/>
        </w:rPr>
        <w:t>Astragalus</w:t>
      </w:r>
      <w:proofErr w:type="spellEnd"/>
      <w:r w:rsidRPr="00C73BFE">
        <w:rPr>
          <w:rFonts w:ascii="Times New Roman" w:hAnsi="Times New Roman" w:cs="Times New Roman"/>
          <w:sz w:val="24"/>
          <w:szCs w:val="24"/>
        </w:rPr>
        <w:t xml:space="preserve">, lateral </w:t>
      </w:r>
      <w:proofErr w:type="spellStart"/>
      <w:r w:rsidRPr="00C73BFE">
        <w:rPr>
          <w:rFonts w:ascii="Times New Roman" w:hAnsi="Times New Roman" w:cs="Times New Roman"/>
          <w:sz w:val="24"/>
          <w:szCs w:val="24"/>
        </w:rPr>
        <w:t>tibial</w:t>
      </w:r>
      <w:proofErr w:type="spellEnd"/>
      <w:r w:rsidRPr="00C73BFE">
        <w:rPr>
          <w:rFonts w:ascii="Times New Roman" w:hAnsi="Times New Roman" w:cs="Times New Roman"/>
          <w:sz w:val="24"/>
          <w:szCs w:val="24"/>
        </w:rPr>
        <w:t xml:space="preserve"> facet</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95):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Mostly convex; (</w:t>
      </w:r>
      <w:r w:rsidRPr="00C73BFE">
        <w:rPr>
          <w:rFonts w:ascii="Times New Roman" w:hAnsi="Times New Roman" w:cs="Times New Roman"/>
          <w:b/>
          <w:sz w:val="24"/>
          <w:szCs w:val="24"/>
        </w:rPr>
        <w:t>1</w:t>
      </w:r>
      <w:r w:rsidRPr="00C73BFE">
        <w:rPr>
          <w:rFonts w:ascii="Times New Roman" w:hAnsi="Times New Roman" w:cs="Times New Roman"/>
          <w:sz w:val="24"/>
          <w:szCs w:val="24"/>
        </w:rPr>
        <w:t>) Mostly concave.</w:t>
      </w:r>
    </w:p>
    <w:p w14:paraId="7485BBF6" w14:textId="77777777" w:rsidR="00AD2D46" w:rsidRPr="00C73BFE" w:rsidRDefault="00AD2D46" w:rsidP="00AD2D46">
      <w:pPr>
        <w:autoSpaceDE w:val="0"/>
        <w:autoSpaceDN w:val="0"/>
        <w:ind w:firstLine="720"/>
        <w:rPr>
          <w:rFonts w:ascii="Times New Roman" w:hAnsi="Times New Roman" w:cs="Times New Roman"/>
          <w:sz w:val="24"/>
          <w:szCs w:val="24"/>
        </w:rPr>
      </w:pPr>
    </w:p>
    <w:p w14:paraId="4988BE68" w14:textId="0DB1C6C4"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proofErr w:type="spellStart"/>
      <w:r w:rsidRPr="00C73BFE">
        <w:rPr>
          <w:rFonts w:ascii="Times New Roman" w:hAnsi="Times New Roman" w:cs="Times New Roman"/>
          <w:sz w:val="24"/>
          <w:szCs w:val="24"/>
        </w:rPr>
        <w:t>Astragalus</w:t>
      </w:r>
      <w:proofErr w:type="spellEnd"/>
      <w:r w:rsidRPr="00C73BFE">
        <w:rPr>
          <w:rFonts w:ascii="Times New Roman" w:hAnsi="Times New Roman" w:cs="Times New Roman"/>
          <w:sz w:val="24"/>
          <w:szCs w:val="24"/>
        </w:rPr>
        <w:t>, head</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96):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Wider than long; (</w:t>
      </w:r>
      <w:r w:rsidRPr="00C73BFE">
        <w:rPr>
          <w:rFonts w:ascii="Times New Roman" w:hAnsi="Times New Roman" w:cs="Times New Roman"/>
          <w:b/>
          <w:sz w:val="24"/>
          <w:szCs w:val="24"/>
        </w:rPr>
        <w:t>0</w:t>
      </w:r>
      <w:r w:rsidRPr="00C73BFE">
        <w:rPr>
          <w:rFonts w:ascii="Times New Roman" w:hAnsi="Times New Roman" w:cs="Times New Roman"/>
          <w:sz w:val="24"/>
          <w:szCs w:val="24"/>
        </w:rPr>
        <w:t xml:space="preserve">) Narrow, </w:t>
      </w:r>
      <w:proofErr w:type="spellStart"/>
      <w:r w:rsidRPr="00C73BFE">
        <w:rPr>
          <w:rFonts w:ascii="Times New Roman" w:hAnsi="Times New Roman" w:cs="Times New Roman"/>
          <w:sz w:val="24"/>
          <w:szCs w:val="24"/>
        </w:rPr>
        <w:t>mediolaterally</w:t>
      </w:r>
      <w:proofErr w:type="spellEnd"/>
      <w:r w:rsidRPr="00C73BFE">
        <w:rPr>
          <w:rFonts w:ascii="Times New Roman" w:hAnsi="Times New Roman" w:cs="Times New Roman"/>
          <w:sz w:val="24"/>
          <w:szCs w:val="24"/>
        </w:rPr>
        <w:t xml:space="preserve"> compressed, or length and width are equal.</w:t>
      </w:r>
    </w:p>
    <w:p w14:paraId="1DFD874E" w14:textId="77777777" w:rsidR="00AD2D46" w:rsidRPr="00C73BFE" w:rsidRDefault="00AD2D46" w:rsidP="00AD2D46">
      <w:pPr>
        <w:autoSpaceDE w:val="0"/>
        <w:autoSpaceDN w:val="0"/>
        <w:ind w:firstLine="720"/>
        <w:rPr>
          <w:rFonts w:ascii="Times New Roman" w:hAnsi="Times New Roman" w:cs="Times New Roman"/>
          <w:sz w:val="24"/>
          <w:szCs w:val="24"/>
        </w:rPr>
      </w:pPr>
    </w:p>
    <w:p w14:paraId="223C87EA" w14:textId="0DD3CDB9"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Cuboid</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97):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No contact; (</w:t>
      </w:r>
      <w:r w:rsidRPr="00C73BFE">
        <w:rPr>
          <w:rFonts w:ascii="Times New Roman" w:hAnsi="Times New Roman" w:cs="Times New Roman"/>
          <w:b/>
          <w:sz w:val="24"/>
          <w:szCs w:val="24"/>
        </w:rPr>
        <w:t>1</w:t>
      </w:r>
      <w:r w:rsidRPr="00C73BFE">
        <w:rPr>
          <w:rFonts w:ascii="Times New Roman" w:hAnsi="Times New Roman" w:cs="Times New Roman"/>
          <w:sz w:val="24"/>
          <w:szCs w:val="24"/>
        </w:rPr>
        <w:t xml:space="preserve">) Contacts </w:t>
      </w:r>
      <w:proofErr w:type="spellStart"/>
      <w:r w:rsidRPr="00C73BFE">
        <w:rPr>
          <w:rFonts w:ascii="Times New Roman" w:hAnsi="Times New Roman" w:cs="Times New Roman"/>
          <w:sz w:val="24"/>
          <w:szCs w:val="24"/>
        </w:rPr>
        <w:t>astragalus</w:t>
      </w:r>
      <w:proofErr w:type="spellEnd"/>
      <w:r w:rsidRPr="00C73BFE">
        <w:rPr>
          <w:rFonts w:ascii="Times New Roman" w:hAnsi="Times New Roman" w:cs="Times New Roman"/>
          <w:sz w:val="24"/>
          <w:szCs w:val="24"/>
        </w:rPr>
        <w:t>.</w:t>
      </w:r>
    </w:p>
    <w:p w14:paraId="0736E7EA" w14:textId="77777777" w:rsidR="00AD2D46" w:rsidRPr="00C73BFE" w:rsidRDefault="00AD2D46" w:rsidP="00AD2D46">
      <w:pPr>
        <w:autoSpaceDE w:val="0"/>
        <w:autoSpaceDN w:val="0"/>
        <w:ind w:firstLine="720"/>
        <w:rPr>
          <w:rFonts w:ascii="Times New Roman" w:hAnsi="Times New Roman" w:cs="Times New Roman"/>
          <w:sz w:val="24"/>
          <w:szCs w:val="24"/>
        </w:rPr>
      </w:pPr>
    </w:p>
    <w:p w14:paraId="606BAF8F" w14:textId="68D8B629"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Entocuneiform, MT I facet</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98):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Saddle-shaped (concavo-convex); (</w:t>
      </w:r>
      <w:r w:rsidRPr="00C73BFE">
        <w:rPr>
          <w:rFonts w:ascii="Times New Roman" w:hAnsi="Times New Roman" w:cs="Times New Roman"/>
          <w:b/>
          <w:sz w:val="24"/>
          <w:szCs w:val="24"/>
        </w:rPr>
        <w:t>1</w:t>
      </w:r>
      <w:r w:rsidRPr="00C73BFE">
        <w:rPr>
          <w:rFonts w:ascii="Times New Roman" w:hAnsi="Times New Roman" w:cs="Times New Roman"/>
          <w:sz w:val="24"/>
          <w:szCs w:val="24"/>
        </w:rPr>
        <w:t>) Convex.</w:t>
      </w:r>
    </w:p>
    <w:p w14:paraId="1E3AD997" w14:textId="77777777" w:rsidR="00AD2D46" w:rsidRPr="00C73BFE" w:rsidRDefault="00AD2D46" w:rsidP="00AD2D46">
      <w:pPr>
        <w:autoSpaceDE w:val="0"/>
        <w:autoSpaceDN w:val="0"/>
        <w:rPr>
          <w:rFonts w:ascii="Times New Roman" w:hAnsi="Times New Roman" w:cs="Times New Roman"/>
          <w:sz w:val="24"/>
          <w:szCs w:val="24"/>
        </w:rPr>
      </w:pPr>
    </w:p>
    <w:p w14:paraId="52BA4B20" w14:textId="4ED1C8AE" w:rsidR="00AD2D46" w:rsidRPr="00C73BFE" w:rsidRDefault="00AD2D46" w:rsidP="00AD2D46">
      <w:pPr>
        <w:pStyle w:val="ListParagraph"/>
        <w:numPr>
          <w:ilvl w:val="0"/>
          <w:numId w:val="29"/>
        </w:numPr>
        <w:autoSpaceDE w:val="0"/>
        <w:autoSpaceDN w:val="0"/>
        <w:spacing w:after="0" w:line="240" w:lineRule="auto"/>
        <w:rPr>
          <w:rFonts w:ascii="Times New Roman" w:hAnsi="Times New Roman" w:cs="Times New Roman"/>
          <w:sz w:val="24"/>
          <w:szCs w:val="24"/>
        </w:rPr>
      </w:pPr>
      <w:r w:rsidRPr="00C73BFE">
        <w:rPr>
          <w:rFonts w:ascii="Times New Roman" w:hAnsi="Times New Roman" w:cs="Times New Roman"/>
          <w:sz w:val="24"/>
          <w:szCs w:val="24"/>
        </w:rPr>
        <w:t>Metatarsal I, entocuneiform facet</w:t>
      </w:r>
      <w:r w:rsidRPr="00C73BFE">
        <w:rPr>
          <w:rFonts w:ascii="Times New Roman" w:hAnsi="Times New Roman" w:cs="Times New Roman"/>
          <w:bCs/>
          <w:sz w:val="24"/>
          <w:szCs w:val="24"/>
        </w:rPr>
        <w:t xml:space="preserve"> </w:t>
      </w:r>
      <w:r w:rsidR="00E60283" w:rsidRPr="00C73BFE">
        <w:rPr>
          <w:rFonts w:ascii="Times New Roman" w:hAnsi="Times New Roman" w:cs="Times New Roman"/>
          <w:bCs/>
          <w:sz w:val="24"/>
          <w:szCs w:val="24"/>
        </w:rPr>
        <w:t>(</w:t>
      </w:r>
      <w:r w:rsidR="00407DBC" w:rsidRPr="00C73BFE">
        <w:rPr>
          <w:rFonts w:ascii="Times New Roman" w:hAnsi="Times New Roman" w:cs="Times New Roman"/>
          <w:bCs/>
          <w:sz w:val="24"/>
          <w:szCs w:val="24"/>
        </w:rPr>
        <w:t>Beck et al.</w:t>
      </w:r>
      <w:r w:rsidR="00E60283" w:rsidRPr="00C73BFE">
        <w:rPr>
          <w:rFonts w:ascii="Times New Roman" w:hAnsi="Times New Roman" w:cs="Times New Roman"/>
          <w:bCs/>
          <w:sz w:val="24"/>
          <w:szCs w:val="24"/>
        </w:rPr>
        <w:fldChar w:fldCharType="begin"/>
      </w:r>
      <w:r w:rsidR="00EF66ED" w:rsidRPr="00C73BFE">
        <w:rPr>
          <w:rFonts w:ascii="Times New Roman" w:hAnsi="Times New Roman" w:cs="Times New Roman"/>
          <w:bCs/>
          <w:sz w:val="24"/>
          <w:szCs w:val="24"/>
        </w:rPr>
        <w:instrText xml:space="preserve"> ADDIN EN.CITE &lt;EndNote&gt;&lt;Cite&gt;&lt;Author&gt;Beck&lt;/Author&gt;&lt;Year&gt;2020&lt;/Year&gt;&lt;RecNum&gt;312&lt;/RecNum&gt;&lt;DisplayText&gt;&lt;style face="superscript"&gt;20&lt;/style&gt;&lt;/DisplayText&gt;&lt;record&gt;&lt;rec-number&gt;312&lt;/rec-number&gt;&lt;foreign-keys&gt;&lt;key app="EN" db-id="0pt2zfsd4sdsrre5przprd0axzaxfxwpaw2t" timestamp="1619491432"&gt;312&lt;/key&gt;&lt;/foreign-keys&gt;&lt;ref-type name="Journal Article"&gt;17&lt;/ref-type&gt;&lt;contributors&gt;&lt;authors&gt;&lt;author&gt;Beck, Robin M D&lt;/author&gt;&lt;author&gt;Louys, Julien&lt;/author&gt;&lt;author&gt;Brewer, Philippa&lt;/author&gt;&lt;author&gt;Archer, Michael&lt;/author&gt;&lt;author&gt;Black, Karen H&lt;/author&gt;&lt;author&gt;Tedford, Richard H&lt;/author&gt;&lt;/authors&gt;&lt;/contributors&gt;&lt;titles&gt;&lt;title&gt;A new family of diprotodontian marsupials from the latest Oligocene of Australia and the evolution of wombats, koalas, and their relatives (Vombatiformes)&lt;/title&gt;&lt;secondary-title&gt;Scientific Reports&lt;/secondary-title&gt;&lt;/titles&gt;&lt;periodical&gt;&lt;full-title&gt;Scientific Reports&lt;/full-title&gt;&lt;abbr-1&gt;Sci. Rep.&lt;/abbr-1&gt;&lt;/periodical&gt;&lt;pages&gt;1–13&lt;/pages&gt;&lt;volume&gt;10&lt;/volume&gt;&lt;number&gt;1&lt;/number&gt;&lt;dates&gt;&lt;year&gt;2020&lt;/year&gt;&lt;/dates&gt;&lt;isbn&gt;2045-2322&lt;/isbn&gt;&lt;urls&gt;&lt;/urls&gt;&lt;/record&gt;&lt;/Cite&gt;&lt;/EndNote&gt;</w:instrText>
      </w:r>
      <w:r w:rsidR="00E60283" w:rsidRPr="00C73BFE">
        <w:rPr>
          <w:rFonts w:ascii="Times New Roman" w:hAnsi="Times New Roman" w:cs="Times New Roman"/>
          <w:bCs/>
          <w:sz w:val="24"/>
          <w:szCs w:val="24"/>
        </w:rPr>
        <w:fldChar w:fldCharType="separate"/>
      </w:r>
      <w:r w:rsidR="00EF66ED" w:rsidRPr="00C73BFE">
        <w:rPr>
          <w:rFonts w:ascii="Times New Roman" w:hAnsi="Times New Roman" w:cs="Times New Roman"/>
          <w:bCs/>
          <w:noProof/>
          <w:sz w:val="24"/>
          <w:szCs w:val="24"/>
          <w:vertAlign w:val="superscript"/>
        </w:rPr>
        <w:t>20</w:t>
      </w:r>
      <w:r w:rsidR="00E60283" w:rsidRPr="00C73BFE">
        <w:rPr>
          <w:rFonts w:ascii="Times New Roman" w:hAnsi="Times New Roman" w:cs="Times New Roman"/>
          <w:bCs/>
          <w:sz w:val="24"/>
          <w:szCs w:val="24"/>
        </w:rPr>
        <w:fldChar w:fldCharType="end"/>
      </w:r>
      <w:r w:rsidR="00E60283" w:rsidRPr="00C73BFE">
        <w:rPr>
          <w:rFonts w:ascii="Times New Roman" w:hAnsi="Times New Roman" w:cs="Times New Roman"/>
          <w:bCs/>
          <w:sz w:val="24"/>
          <w:szCs w:val="24"/>
        </w:rPr>
        <w:t xml:space="preserve">: </w:t>
      </w:r>
      <w:r w:rsidRPr="00C73BFE">
        <w:rPr>
          <w:rFonts w:ascii="Times New Roman" w:hAnsi="Times New Roman" w:cs="Times New Roman"/>
          <w:bCs/>
          <w:sz w:val="24"/>
          <w:szCs w:val="24"/>
        </w:rPr>
        <w:t xml:space="preserve">char. 99): </w:t>
      </w:r>
      <w:r w:rsidRPr="00C73BFE">
        <w:rPr>
          <w:rFonts w:ascii="Times New Roman" w:hAnsi="Times New Roman" w:cs="Times New Roman"/>
          <w:sz w:val="24"/>
          <w:szCs w:val="24"/>
        </w:rPr>
        <w:t>(</w:t>
      </w:r>
      <w:r w:rsidRPr="00C73BFE">
        <w:rPr>
          <w:rFonts w:ascii="Times New Roman" w:hAnsi="Times New Roman" w:cs="Times New Roman"/>
          <w:b/>
          <w:sz w:val="24"/>
          <w:szCs w:val="24"/>
        </w:rPr>
        <w:t>0</w:t>
      </w:r>
      <w:r w:rsidRPr="00C73BFE">
        <w:rPr>
          <w:rFonts w:ascii="Times New Roman" w:hAnsi="Times New Roman" w:cs="Times New Roman"/>
          <w:sz w:val="24"/>
          <w:szCs w:val="24"/>
        </w:rPr>
        <w:t>) Mostly convex; (</w:t>
      </w:r>
      <w:r w:rsidRPr="00C73BFE">
        <w:rPr>
          <w:rFonts w:ascii="Times New Roman" w:hAnsi="Times New Roman" w:cs="Times New Roman"/>
          <w:b/>
          <w:sz w:val="24"/>
          <w:szCs w:val="24"/>
        </w:rPr>
        <w:t>0</w:t>
      </w:r>
      <w:r w:rsidRPr="00C73BFE">
        <w:rPr>
          <w:rFonts w:ascii="Times New Roman" w:hAnsi="Times New Roman" w:cs="Times New Roman"/>
          <w:sz w:val="24"/>
          <w:szCs w:val="24"/>
        </w:rPr>
        <w:t>) Strong concave component.</w:t>
      </w:r>
    </w:p>
    <w:p w14:paraId="4FE0D939" w14:textId="77777777" w:rsidR="00AD2D46" w:rsidRPr="00C73BFE" w:rsidRDefault="00AD2D46" w:rsidP="00AD2D46">
      <w:pPr>
        <w:pStyle w:val="ListParagraph"/>
        <w:autoSpaceDE w:val="0"/>
        <w:autoSpaceDN w:val="0"/>
        <w:spacing w:after="0" w:line="240" w:lineRule="auto"/>
        <w:rPr>
          <w:rFonts w:ascii="Times New Roman" w:hAnsi="Times New Roman" w:cs="Times New Roman"/>
          <w:sz w:val="24"/>
          <w:szCs w:val="24"/>
        </w:rPr>
      </w:pPr>
    </w:p>
    <w:p w14:paraId="7E0730C6" w14:textId="77777777" w:rsidR="00407DBC" w:rsidRPr="00C73BFE" w:rsidRDefault="00407DBC" w:rsidP="00407DBC">
      <w:pPr>
        <w:tabs>
          <w:tab w:val="left" w:pos="3258"/>
        </w:tabs>
        <w:rPr>
          <w:rFonts w:ascii="Times New Roman" w:hAnsi="Times New Roman" w:cs="Times New Roman"/>
          <w:b/>
          <w:sz w:val="24"/>
          <w:szCs w:val="24"/>
          <w:lang w:val="en-GB"/>
        </w:rPr>
      </w:pPr>
    </w:p>
    <w:p w14:paraId="74E71CF4" w14:textId="77777777" w:rsidR="00407DBC" w:rsidRPr="00C73BFE" w:rsidRDefault="00407DBC" w:rsidP="00407DBC">
      <w:pPr>
        <w:tabs>
          <w:tab w:val="left" w:pos="3258"/>
        </w:tabs>
        <w:rPr>
          <w:rFonts w:ascii="Times New Roman" w:hAnsi="Times New Roman" w:cs="Times New Roman"/>
          <w:b/>
          <w:sz w:val="24"/>
          <w:szCs w:val="24"/>
          <w:lang w:val="en-GB"/>
        </w:rPr>
      </w:pPr>
    </w:p>
    <w:p w14:paraId="15A021BD" w14:textId="04A4CA17" w:rsidR="00407DBC" w:rsidRPr="00C73BFE" w:rsidRDefault="00114D5A" w:rsidP="00407DBC">
      <w:pPr>
        <w:tabs>
          <w:tab w:val="left" w:pos="4898"/>
        </w:tabs>
        <w:spacing w:after="0" w:line="254" w:lineRule="auto"/>
        <w:rPr>
          <w:rFonts w:ascii="Arial" w:hAnsi="Arial" w:cs="Arial"/>
          <w:b/>
          <w:sz w:val="24"/>
          <w:szCs w:val="24"/>
        </w:rPr>
      </w:pPr>
      <w:r w:rsidRPr="00C73BFE">
        <w:rPr>
          <w:rFonts w:ascii="Arial" w:hAnsi="Arial" w:cs="Arial"/>
          <w:b/>
          <w:sz w:val="24"/>
          <w:szCs w:val="24"/>
        </w:rPr>
        <w:t>Part 6</w:t>
      </w:r>
      <w:r w:rsidR="00F86BAE" w:rsidRPr="00C73BFE">
        <w:rPr>
          <w:rFonts w:ascii="Arial" w:hAnsi="Arial" w:cs="Arial"/>
          <w:b/>
          <w:sz w:val="24"/>
          <w:szCs w:val="24"/>
        </w:rPr>
        <w:t xml:space="preserve">. </w:t>
      </w:r>
      <w:r w:rsidR="00407DBC" w:rsidRPr="00C73BFE">
        <w:rPr>
          <w:rFonts w:ascii="Arial" w:hAnsi="Arial" w:cs="Arial"/>
          <w:b/>
          <w:sz w:val="24"/>
          <w:szCs w:val="24"/>
        </w:rPr>
        <w:t>Morphological matrix in NEXUS format</w:t>
      </w:r>
    </w:p>
    <w:p w14:paraId="3B3B017D" w14:textId="77777777" w:rsidR="00407DBC" w:rsidRPr="00C73BFE" w:rsidRDefault="00407DBC" w:rsidP="00407DBC">
      <w:pPr>
        <w:tabs>
          <w:tab w:val="left" w:pos="4898"/>
        </w:tabs>
        <w:spacing w:after="0" w:line="254" w:lineRule="auto"/>
        <w:rPr>
          <w:rFonts w:ascii="Arial" w:hAnsi="Arial" w:cs="Arial"/>
          <w:b/>
          <w:sz w:val="24"/>
          <w:szCs w:val="24"/>
        </w:rPr>
      </w:pPr>
    </w:p>
    <w:p w14:paraId="61B4EA3B" w14:textId="77777777" w:rsidR="00407DBC" w:rsidRPr="00C73BFE" w:rsidRDefault="00407DBC" w:rsidP="00407DBC">
      <w:pPr>
        <w:tabs>
          <w:tab w:val="left" w:pos="3258"/>
        </w:tabs>
        <w:rPr>
          <w:rFonts w:ascii="Times New Roman" w:hAnsi="Times New Roman" w:cs="Times New Roman"/>
          <w:sz w:val="24"/>
          <w:szCs w:val="24"/>
          <w:lang w:val="en-GB"/>
        </w:rPr>
      </w:pPr>
      <w:r w:rsidRPr="00C73BFE">
        <w:rPr>
          <w:rFonts w:ascii="Times New Roman" w:hAnsi="Times New Roman" w:cs="Times New Roman"/>
          <w:sz w:val="24"/>
          <w:szCs w:val="24"/>
          <w:lang w:val="en-GB"/>
        </w:rPr>
        <w:t xml:space="preserve">#NEXUS </w:t>
      </w:r>
    </w:p>
    <w:p w14:paraId="748AC0C2" w14:textId="77777777" w:rsidR="00407DBC" w:rsidRPr="00C73BFE" w:rsidRDefault="00407DBC" w:rsidP="00407DBC">
      <w:pPr>
        <w:tabs>
          <w:tab w:val="left" w:pos="3258"/>
        </w:tabs>
        <w:rPr>
          <w:rFonts w:ascii="Times New Roman" w:hAnsi="Times New Roman" w:cs="Times New Roman"/>
          <w:sz w:val="24"/>
          <w:szCs w:val="24"/>
          <w:lang w:val="en-GB"/>
        </w:rPr>
      </w:pPr>
      <w:r w:rsidRPr="00C73BFE">
        <w:rPr>
          <w:rFonts w:ascii="Times New Roman" w:hAnsi="Times New Roman" w:cs="Times New Roman"/>
          <w:sz w:val="24"/>
          <w:szCs w:val="24"/>
          <w:lang w:val="en-GB"/>
        </w:rPr>
        <w:t>Begin data;</w:t>
      </w:r>
    </w:p>
    <w:p w14:paraId="0A11BED4" w14:textId="427498C9" w:rsidR="00407DBC" w:rsidRPr="00C73BFE" w:rsidRDefault="00B066D4" w:rsidP="00407DBC">
      <w:pPr>
        <w:tabs>
          <w:tab w:val="left" w:pos="3258"/>
        </w:tabs>
        <w:rPr>
          <w:rFonts w:ascii="Times New Roman" w:hAnsi="Times New Roman" w:cs="Times New Roman"/>
          <w:sz w:val="24"/>
          <w:szCs w:val="24"/>
          <w:lang w:val="en-GB"/>
        </w:rPr>
      </w:pPr>
      <w:r w:rsidRPr="00C73BFE">
        <w:rPr>
          <w:rFonts w:ascii="Times New Roman" w:hAnsi="Times New Roman" w:cs="Times New Roman"/>
          <w:sz w:val="24"/>
          <w:szCs w:val="24"/>
          <w:lang w:val="en-GB"/>
        </w:rPr>
        <w:t xml:space="preserve">Dimensions </w:t>
      </w:r>
      <w:proofErr w:type="spellStart"/>
      <w:r w:rsidRPr="00C73BFE">
        <w:rPr>
          <w:rFonts w:ascii="Times New Roman" w:hAnsi="Times New Roman" w:cs="Times New Roman"/>
          <w:sz w:val="24"/>
          <w:szCs w:val="24"/>
          <w:lang w:val="en-GB"/>
        </w:rPr>
        <w:t>ntax</w:t>
      </w:r>
      <w:proofErr w:type="spellEnd"/>
      <w:r w:rsidRPr="00C73BFE">
        <w:rPr>
          <w:rFonts w:ascii="Times New Roman" w:hAnsi="Times New Roman" w:cs="Times New Roman"/>
          <w:sz w:val="24"/>
          <w:szCs w:val="24"/>
          <w:lang w:val="en-GB"/>
        </w:rPr>
        <w:t xml:space="preserve">=59 </w:t>
      </w:r>
      <w:proofErr w:type="spellStart"/>
      <w:r w:rsidRPr="00C73BFE">
        <w:rPr>
          <w:rFonts w:ascii="Times New Roman" w:hAnsi="Times New Roman" w:cs="Times New Roman"/>
          <w:sz w:val="24"/>
          <w:szCs w:val="24"/>
          <w:lang w:val="en-GB"/>
        </w:rPr>
        <w:t>nchar</w:t>
      </w:r>
      <w:proofErr w:type="spellEnd"/>
      <w:r w:rsidRPr="00C73BFE">
        <w:rPr>
          <w:rFonts w:ascii="Times New Roman" w:hAnsi="Times New Roman" w:cs="Times New Roman"/>
          <w:sz w:val="24"/>
          <w:szCs w:val="24"/>
          <w:lang w:val="en-GB"/>
        </w:rPr>
        <w:t>=158</w:t>
      </w:r>
      <w:r w:rsidR="00407DBC" w:rsidRPr="00C73BFE">
        <w:rPr>
          <w:rFonts w:ascii="Times New Roman" w:hAnsi="Times New Roman" w:cs="Times New Roman"/>
          <w:sz w:val="24"/>
          <w:szCs w:val="24"/>
          <w:lang w:val="en-GB"/>
        </w:rPr>
        <w:t>;</w:t>
      </w:r>
    </w:p>
    <w:p w14:paraId="65D2714D" w14:textId="77777777" w:rsidR="00407DBC" w:rsidRPr="00C73BFE" w:rsidRDefault="00407DBC" w:rsidP="00407DBC">
      <w:pPr>
        <w:tabs>
          <w:tab w:val="left" w:pos="3258"/>
        </w:tabs>
        <w:rPr>
          <w:rFonts w:ascii="Times New Roman" w:hAnsi="Times New Roman" w:cs="Times New Roman"/>
          <w:sz w:val="24"/>
          <w:szCs w:val="24"/>
          <w:lang w:val="en-GB"/>
        </w:rPr>
      </w:pPr>
      <w:r w:rsidRPr="00C73BFE">
        <w:rPr>
          <w:rFonts w:ascii="Times New Roman" w:hAnsi="Times New Roman" w:cs="Times New Roman"/>
          <w:sz w:val="24"/>
          <w:szCs w:val="24"/>
          <w:lang w:val="en-GB"/>
        </w:rPr>
        <w:t>Format datatype=standard symbols="012345" gap=-;</w:t>
      </w:r>
    </w:p>
    <w:p w14:paraId="55519035" w14:textId="77777777" w:rsidR="00407DBC" w:rsidRPr="00C73BFE" w:rsidRDefault="00407DBC" w:rsidP="00407DBC">
      <w:pPr>
        <w:tabs>
          <w:tab w:val="left" w:pos="3258"/>
        </w:tabs>
        <w:rPr>
          <w:rFonts w:ascii="Times New Roman" w:hAnsi="Times New Roman" w:cs="Times New Roman"/>
          <w:sz w:val="24"/>
          <w:szCs w:val="24"/>
          <w:lang w:val="en-GB"/>
        </w:rPr>
      </w:pPr>
      <w:r w:rsidRPr="00C73BFE">
        <w:rPr>
          <w:rFonts w:ascii="Times New Roman" w:hAnsi="Times New Roman" w:cs="Times New Roman"/>
          <w:sz w:val="24"/>
          <w:szCs w:val="24"/>
          <w:lang w:val="en-GB"/>
        </w:rPr>
        <w:t>Matrix</w:t>
      </w:r>
      <w:r w:rsidRPr="00C73BFE">
        <w:rPr>
          <w:rFonts w:ascii="Times New Roman" w:hAnsi="Times New Roman" w:cs="Times New Roman"/>
          <w:sz w:val="24"/>
          <w:szCs w:val="24"/>
          <w:lang w:val="en-AU"/>
        </w:rPr>
        <w:t xml:space="preserve"> </w:t>
      </w:r>
    </w:p>
    <w:p w14:paraId="49100BC1"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Didelphis_marsupialis        00001-0000-000001300000--0011022100-0010200100-1000103000-0000010-0000011000000010--110201100-0000000100101000-0000012001000001000001002100???????????0?11?0??</w:t>
      </w:r>
    </w:p>
    <w:p w14:paraId="079FC1A9"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lastRenderedPageBreak/>
        <w:tab/>
      </w:r>
      <w:proofErr w:type="spellStart"/>
      <w:r w:rsidRPr="00C73BFE">
        <w:rPr>
          <w:rFonts w:ascii="Times New Roman" w:hAnsi="Times New Roman" w:cs="Times New Roman"/>
          <w:sz w:val="24"/>
          <w:szCs w:val="24"/>
          <w:lang w:val="en-AU"/>
        </w:rPr>
        <w:t>Perameles_bougainville</w:t>
      </w:r>
      <w:proofErr w:type="spellEnd"/>
      <w:r w:rsidRPr="00C73BFE">
        <w:rPr>
          <w:rFonts w:ascii="Times New Roman" w:hAnsi="Times New Roman" w:cs="Times New Roman"/>
          <w:sz w:val="24"/>
          <w:szCs w:val="24"/>
          <w:lang w:val="en-AU"/>
        </w:rPr>
        <w:t xml:space="preserve">       00001-0000-001000300000--0011022100-0010200010-0-00103010-0100010-0000011000000010--111200102-0000000100000000-00010100010011000000000020000001102000000001000</w:t>
      </w:r>
    </w:p>
    <w:p w14:paraId="16D51C01"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Galadi_speciosus</w:t>
      </w:r>
      <w:proofErr w:type="spellEnd"/>
      <w:r w:rsidRPr="00C73BFE">
        <w:rPr>
          <w:rFonts w:ascii="Times New Roman" w:hAnsi="Times New Roman" w:cs="Times New Roman"/>
          <w:sz w:val="24"/>
          <w:szCs w:val="24"/>
          <w:lang w:val="en-AU"/>
        </w:rPr>
        <w:t xml:space="preserve">             00001-0000-001000300000--0011022100-0010200100-1100103010-??00010-0000011000000010--111200101-00000001000-1000-000001000100010000000100200????????????????????</w:t>
      </w:r>
    </w:p>
    <w:p w14:paraId="08A02144"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Bulunga_spp</w:t>
      </w:r>
      <w:proofErr w:type="spellEnd"/>
      <w:r w:rsidRPr="00C73BFE">
        <w:rPr>
          <w:rFonts w:ascii="Times New Roman" w:hAnsi="Times New Roman" w:cs="Times New Roman"/>
          <w:sz w:val="24"/>
          <w:szCs w:val="24"/>
          <w:lang w:val="en-AU"/>
        </w:rPr>
        <w:t>.                   ??????????????????0?000--001(0 1)022100-001020010101100--30??????0010-0000011000000010--1112001????????????????????????????????????????????20?????????????????????</w:t>
      </w:r>
    </w:p>
    <w:p w14:paraId="0228EB7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Naraboryctes_philcreaseri</w:t>
      </w:r>
      <w:proofErr w:type="spellEnd"/>
      <w:r w:rsidRPr="00C73BFE">
        <w:rPr>
          <w:rFonts w:ascii="Times New Roman" w:hAnsi="Times New Roman" w:cs="Times New Roman"/>
          <w:sz w:val="24"/>
          <w:szCs w:val="24"/>
          <w:lang w:val="en-AU"/>
        </w:rPr>
        <w:t xml:space="preserve">      00001-00011000000100000--0011021100-0-11200100-1100003?10-0010010-0000011000000010--20020110?-??????????????????????????????????000010020?????????????????????</w:t>
      </w:r>
    </w:p>
    <w:p w14:paraId="76DD41AA"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Djarthia_murgonensis</w:t>
      </w:r>
      <w:proofErr w:type="spellEnd"/>
      <w:r w:rsidRPr="00C73BFE">
        <w:rPr>
          <w:rFonts w:ascii="Times New Roman" w:hAnsi="Times New Roman" w:cs="Times New Roman"/>
          <w:sz w:val="24"/>
          <w:szCs w:val="24"/>
          <w:lang w:val="en-AU"/>
        </w:rPr>
        <w:t xml:space="preserve">         ??????0000-00000??0?000--0110022100-0011200001-1100--30?????00010-0000001000100010--1102011??-?????????????????????????????????????????2?0???????????????0????</w:t>
      </w:r>
    </w:p>
    <w:p w14:paraId="212CFB04"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Keeuna_woodburnei</w:t>
      </w:r>
      <w:proofErr w:type="spellEnd"/>
      <w:r w:rsidRPr="00C73BFE">
        <w:rPr>
          <w:rFonts w:ascii="Times New Roman" w:hAnsi="Times New Roman" w:cs="Times New Roman"/>
          <w:sz w:val="24"/>
          <w:szCs w:val="24"/>
          <w:lang w:val="en-AU"/>
        </w:rPr>
        <w:t xml:space="preserve">              ??????????????????0?000--0110022100-00?120010101100--30??????0010-0000001000100010--1102011??-????????????????????????????????????????????????????????????????</w:t>
      </w:r>
    </w:p>
    <w:p w14:paraId="55A6945B"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Ankotarinja_tirarensis</w:t>
      </w:r>
      <w:proofErr w:type="spellEnd"/>
      <w:r w:rsidRPr="00C73BFE">
        <w:rPr>
          <w:rFonts w:ascii="Times New Roman" w:hAnsi="Times New Roman" w:cs="Times New Roman"/>
          <w:sz w:val="24"/>
          <w:szCs w:val="24"/>
          <w:lang w:val="en-AU"/>
        </w:rPr>
        <w:t xml:space="preserve">         ??????????????????0?000--0110022100-00?120010101100--30??????0010-0000001000100010--1102011??-????????????????????????????????????????????????????????????????</w:t>
      </w:r>
    </w:p>
    <w:p w14:paraId="729640F8"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Nimbacinus_dicksoni</w:t>
      </w:r>
      <w:proofErr w:type="spellEnd"/>
      <w:r w:rsidRPr="00C73BFE">
        <w:rPr>
          <w:rFonts w:ascii="Times New Roman" w:hAnsi="Times New Roman" w:cs="Times New Roman"/>
          <w:sz w:val="24"/>
          <w:szCs w:val="24"/>
          <w:lang w:val="en-AU"/>
        </w:rPr>
        <w:t xml:space="preserve">            100?1-00011001001100000--0111022100-001120011101000--3010-?000010-0000001000?00010--200201102-0000000100101000-00?101?001???00000000000200????????????????????</w:t>
      </w:r>
    </w:p>
    <w:p w14:paraId="0947691A"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Muribacinus_gadiyuli</w:t>
      </w:r>
      <w:proofErr w:type="spellEnd"/>
      <w:r w:rsidRPr="00C73BFE">
        <w:rPr>
          <w:rFonts w:ascii="Times New Roman" w:hAnsi="Times New Roman" w:cs="Times New Roman"/>
          <w:sz w:val="24"/>
          <w:szCs w:val="24"/>
          <w:lang w:val="en-AU"/>
        </w:rPr>
        <w:t xml:space="preserve">           ????????011001001100000--0111022100-001120011101000--3010-?000010-0000001000100010--200201103-0000?????????0????????????????????0??000020?????????????????????</w:t>
      </w:r>
    </w:p>
    <w:p w14:paraId="1397B96E"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Badjcinus_turnbulli</w:t>
      </w:r>
      <w:proofErr w:type="spellEnd"/>
      <w:r w:rsidRPr="00C73BFE">
        <w:rPr>
          <w:rFonts w:ascii="Times New Roman" w:hAnsi="Times New Roman" w:cs="Times New Roman"/>
          <w:sz w:val="24"/>
          <w:szCs w:val="24"/>
          <w:lang w:val="en-AU"/>
        </w:rPr>
        <w:t xml:space="preserve">            100?1-00??????????0?000--01110??100-001120011101000--30?????00010-0000001000100010--20020110?-??????????????????????????????????00?0???20?????????????????????</w:t>
      </w:r>
    </w:p>
    <w:p w14:paraId="3EB1602B"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Ngapakaldia_tedfordi</w:t>
      </w:r>
      <w:proofErr w:type="spellEnd"/>
      <w:r w:rsidRPr="00C73BFE">
        <w:rPr>
          <w:rFonts w:ascii="Times New Roman" w:hAnsi="Times New Roman" w:cs="Times New Roman"/>
          <w:sz w:val="24"/>
          <w:szCs w:val="24"/>
          <w:lang w:val="en-AU"/>
        </w:rPr>
        <w:t xml:space="preserve">         2000100110-00100030000001--011--010102110--02120-1---4131001000112000001001010000----2--1-00100002101100001010101?1113211111?010001010021101110002000??1110101</w:t>
      </w:r>
    </w:p>
    <w:p w14:paraId="35C315BB"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Kolopsis_torus</w:t>
      </w:r>
      <w:proofErr w:type="spellEnd"/>
      <w:r w:rsidRPr="00C73BFE">
        <w:rPr>
          <w:rFonts w:ascii="Times New Roman" w:hAnsi="Times New Roman" w:cs="Times New Roman"/>
          <w:sz w:val="24"/>
          <w:szCs w:val="24"/>
          <w:lang w:val="en-AU"/>
        </w:rPr>
        <w:t xml:space="preserve">               20101-1110-02200020000001--011--010103110--02130-1---4131011001112000001001010000----2--1-101000020001000010200010111??(0 1)111??0102?0110001?0????1???????11?????</w:t>
      </w:r>
    </w:p>
    <w:p w14:paraId="1825850C"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lastRenderedPageBreak/>
        <w:tab/>
      </w:r>
      <w:proofErr w:type="spellStart"/>
      <w:r w:rsidRPr="00C73BFE">
        <w:rPr>
          <w:rFonts w:ascii="Times New Roman" w:hAnsi="Times New Roman" w:cs="Times New Roman"/>
          <w:sz w:val="24"/>
          <w:szCs w:val="24"/>
          <w:lang w:val="en-AU"/>
        </w:rPr>
        <w:t>Neohelos_stirtoni</w:t>
      </w:r>
      <w:proofErr w:type="spellEnd"/>
      <w:r w:rsidRPr="00C73BFE">
        <w:rPr>
          <w:rFonts w:ascii="Times New Roman" w:hAnsi="Times New Roman" w:cs="Times New Roman"/>
          <w:sz w:val="24"/>
          <w:szCs w:val="24"/>
          <w:lang w:val="en-AU"/>
        </w:rPr>
        <w:t xml:space="preserve">            20101-1110-01200020000001--011--010103110--02130-1---4131011001112000001001010000----2--1-10100002000100001020001?1113211111?0102010100011????????????????????</w:t>
      </w:r>
    </w:p>
    <w:p w14:paraId="726DD63A"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Nimbadon_lavarackorum</w:t>
      </w:r>
      <w:proofErr w:type="spellEnd"/>
      <w:r w:rsidRPr="00C73BFE">
        <w:rPr>
          <w:rFonts w:ascii="Times New Roman" w:hAnsi="Times New Roman" w:cs="Times New Roman"/>
          <w:sz w:val="24"/>
          <w:szCs w:val="24"/>
          <w:lang w:val="en-AU"/>
        </w:rPr>
        <w:t xml:space="preserve">        20101-1110-01200020000001--011--010102110--02130-1---4131001001112000001001010000----2--1-10000002000100(0 1)0102000101113211111001020(0 1)(0 1)100111011101020001?01?????</w:t>
      </w:r>
    </w:p>
    <w:p w14:paraId="7AC06A19"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Silvabestius_spp</w:t>
      </w:r>
      <w:proofErr w:type="spellEnd"/>
      <w:r w:rsidRPr="00C73BFE">
        <w:rPr>
          <w:rFonts w:ascii="Times New Roman" w:hAnsi="Times New Roman" w:cs="Times New Roman"/>
          <w:sz w:val="24"/>
          <w:szCs w:val="24"/>
          <w:lang w:val="en-AU"/>
        </w:rPr>
        <w:t>.            2010100110-01(1 2)00020000001--011--010102110--02120-1---313101?001112000001101010000----2--1-10100002001100101020001001132111110010??1???0???????????????????????</w:t>
      </w:r>
    </w:p>
    <w:p w14:paraId="42B34B2D"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Litokoala_kutjamarpensis</w:t>
      </w:r>
      <w:proofErr w:type="spellEnd"/>
      <w:r w:rsidRPr="00C73BFE">
        <w:rPr>
          <w:rFonts w:ascii="Times New Roman" w:hAnsi="Times New Roman" w:cs="Times New Roman"/>
          <w:sz w:val="24"/>
          <w:szCs w:val="24"/>
          <w:lang w:val="en-AU"/>
        </w:rPr>
        <w:t xml:space="preserve">     ???????1110021001200000--1111121111-211121111110-111?20?????200(0 1)0-01011010000121010202-11-00???000????????1?102????1111110010010?????????0????????????????????</w:t>
      </w:r>
    </w:p>
    <w:p w14:paraId="7357CE31"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Litokoala_dicksmithi</w:t>
      </w:r>
      <w:proofErr w:type="spellEnd"/>
      <w:r w:rsidRPr="00C73BFE">
        <w:rPr>
          <w:rFonts w:ascii="Times New Roman" w:hAnsi="Times New Roman" w:cs="Times New Roman"/>
          <w:sz w:val="24"/>
          <w:szCs w:val="24"/>
          <w:lang w:val="en-AU"/>
        </w:rPr>
        <w:t xml:space="preserve">         20?0100110-021001(2 3)00000--1111021110-211121111110-111?20????????????????????????????????1??0000000?00000010?0102010????????????????????????????????????????????</w:t>
      </w:r>
    </w:p>
    <w:p w14:paraId="0A8E2DA2"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Madakoala_spp</w:t>
      </w:r>
      <w:proofErr w:type="spellEnd"/>
      <w:r w:rsidRPr="00C73BFE">
        <w:rPr>
          <w:rFonts w:ascii="Times New Roman" w:hAnsi="Times New Roman" w:cs="Times New Roman"/>
          <w:sz w:val="24"/>
          <w:szCs w:val="24"/>
          <w:lang w:val="en-AU"/>
        </w:rPr>
        <w:t>.               20101001100031100200000--1011121110-011121101111111112031000300(0 1)0-00011010000110010102-11-0000????????????????2????????????????02??0?0001?????????????????????</w:t>
      </w:r>
    </w:p>
    <w:p w14:paraId="0B794ED6"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Nimiokoala_greystanesi</w:t>
      </w:r>
      <w:proofErr w:type="spellEnd"/>
      <w:r w:rsidRPr="00C73BFE">
        <w:rPr>
          <w:rFonts w:ascii="Times New Roman" w:hAnsi="Times New Roman" w:cs="Times New Roman"/>
          <w:sz w:val="24"/>
          <w:szCs w:val="24"/>
          <w:lang w:val="en-AU"/>
        </w:rPr>
        <w:t xml:space="preserve">       2010100110-021101300000--1111021110-211121111110-111?2031000200(0 1)(0 1)-11010010000101010202-11-0010000?00?1?0??101020110???1??0010??020100000?0????????????????????</w:t>
      </w:r>
    </w:p>
    <w:p w14:paraId="47D216F2"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Perikoala_robustus</w:t>
      </w:r>
      <w:proofErr w:type="spellEnd"/>
      <w:r w:rsidRPr="00C73BFE">
        <w:rPr>
          <w:rFonts w:ascii="Times New Roman" w:hAnsi="Times New Roman" w:cs="Times New Roman"/>
          <w:sz w:val="24"/>
          <w:szCs w:val="24"/>
          <w:lang w:val="en-AU"/>
        </w:rPr>
        <w:t xml:space="preserve">           ???????110?03110??00000--0011121110-011121(0 1)0?111111112031????001(0 1)-00011?????0111010102-11-?0????????????????????????????????????2????0????????????????????????</w:t>
      </w:r>
    </w:p>
    <w:p w14:paraId="61C72C6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Phascolarctos_cinereus</w:t>
      </w:r>
      <w:proofErr w:type="spellEnd"/>
      <w:r w:rsidRPr="00C73BFE">
        <w:rPr>
          <w:rFonts w:ascii="Times New Roman" w:hAnsi="Times New Roman" w:cs="Times New Roman"/>
          <w:sz w:val="24"/>
          <w:szCs w:val="24"/>
          <w:lang w:val="en-AU"/>
        </w:rPr>
        <w:t xml:space="preserve">       201010011100(2 3)1(0 1)01200000--111102111(0 1)-(1 2)11121(0 1)11110-11122131000200(0 1)0-01011110110120010202-11-002000010010011010102011(0 1)11110110100102111100100011100000??0001?????</w:t>
      </w:r>
    </w:p>
    <w:p w14:paraId="30FEB01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Stelakoala_riversleighensis</w:t>
      </w:r>
      <w:proofErr w:type="spellEnd"/>
      <w:r w:rsidRPr="00C73BFE">
        <w:rPr>
          <w:rFonts w:ascii="Times New Roman" w:hAnsi="Times New Roman" w:cs="Times New Roman"/>
          <w:sz w:val="24"/>
          <w:szCs w:val="24"/>
          <w:lang w:val="en-AU"/>
        </w:rPr>
        <w:t xml:space="preserve">    ?????????????????????????????????????????????????????????????0000-?10111100101????????????????????????????????????????????????????????????????????????????????</w:t>
      </w:r>
    </w:p>
    <w:p w14:paraId="35B5A82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Priscakoala_lucyturnbullae</w:t>
      </w:r>
      <w:proofErr w:type="spellEnd"/>
      <w:r w:rsidRPr="00C73BFE">
        <w:rPr>
          <w:rFonts w:ascii="Times New Roman" w:hAnsi="Times New Roman" w:cs="Times New Roman"/>
          <w:sz w:val="24"/>
          <w:szCs w:val="24"/>
          <w:lang w:val="en-AU"/>
        </w:rPr>
        <w:t xml:space="preserve">   ????1??????????0??00000--0111221110-0111200(0 1)111111110????????0010-???110100001????0????1??????????????????????????????????????????????????????????????????????</w:t>
      </w:r>
    </w:p>
    <w:p w14:paraId="15001B6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lastRenderedPageBreak/>
        <w:tab/>
      </w:r>
      <w:proofErr w:type="spellStart"/>
      <w:r w:rsidRPr="00C73BFE">
        <w:rPr>
          <w:rFonts w:ascii="Times New Roman" w:hAnsi="Times New Roman" w:cs="Times New Roman"/>
          <w:sz w:val="24"/>
          <w:szCs w:val="24"/>
          <w:lang w:val="en-AU"/>
        </w:rPr>
        <w:t>Lekaneleo_roskellyae</w:t>
      </w:r>
      <w:proofErr w:type="spellEnd"/>
      <w:r w:rsidRPr="00C73BFE">
        <w:rPr>
          <w:rFonts w:ascii="Times New Roman" w:hAnsi="Times New Roman" w:cs="Times New Roman"/>
          <w:sz w:val="24"/>
          <w:szCs w:val="24"/>
          <w:lang w:val="en-AU"/>
        </w:rPr>
        <w:t xml:space="preserve">         20101000011010000000000-0001100010000-1120000??1111002?2100010000-0010001010010-0?????-0??000-000000010010100--0000112111001000010100000?0????????????????????</w:t>
      </w:r>
    </w:p>
    <w:p w14:paraId="4027622E"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Wakaleo_oldfieldi</w:t>
      </w:r>
      <w:proofErr w:type="spellEnd"/>
      <w:r w:rsidRPr="00C73BFE">
        <w:rPr>
          <w:rFonts w:ascii="Times New Roman" w:hAnsi="Times New Roman" w:cs="Times New Roman"/>
          <w:sz w:val="24"/>
          <w:szCs w:val="24"/>
          <w:lang w:val="en-AU"/>
        </w:rPr>
        <w:t xml:space="preserve">            20?0??0??1101000?000000-0001100010000-1120000??1111001-?100?10000-0012001010010-0?0012-01-00?-?????????????????????????????????01??00???-???????????????????-?</w:t>
      </w:r>
    </w:p>
    <w:p w14:paraId="41EE67E9"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Wakaleo_vanderleuri</w:t>
      </w:r>
      <w:proofErr w:type="spellEnd"/>
      <w:r w:rsidRPr="00C73BFE">
        <w:rPr>
          <w:rFonts w:ascii="Times New Roman" w:hAnsi="Times New Roman" w:cs="Times New Roman"/>
          <w:sz w:val="24"/>
          <w:szCs w:val="24"/>
          <w:lang w:val="en-AU"/>
        </w:rPr>
        <w:t xml:space="preserve">          20101000111010000000000??001100010000-1120000??1111001-?100010000-0012001010010-0?0012-01-000-000000010010100--00?0112?110?1?01?1?100000-???????????????????-?</w:t>
      </w:r>
    </w:p>
    <w:p w14:paraId="72153061"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Sedophascolomys_medius</w:t>
      </w:r>
      <w:proofErr w:type="spellEnd"/>
      <w:r w:rsidRPr="00C73BFE">
        <w:rPr>
          <w:rFonts w:ascii="Times New Roman" w:hAnsi="Times New Roman" w:cs="Times New Roman"/>
          <w:sz w:val="24"/>
          <w:szCs w:val="24"/>
          <w:lang w:val="en-AU"/>
        </w:rPr>
        <w:t xml:space="preserve">       31?1--111??3???0??01111??????????1???????????????1???3?31??????????????????????????????????0?01011?0???????????????????????????131110??1??????????????????????</w:t>
      </w:r>
    </w:p>
    <w:p w14:paraId="31EDF82B"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Phascolonus_gigas</w:t>
      </w:r>
      <w:proofErr w:type="spellEnd"/>
      <w:r w:rsidRPr="00C73BFE">
        <w:rPr>
          <w:rFonts w:ascii="Times New Roman" w:hAnsi="Times New Roman" w:cs="Times New Roman"/>
          <w:sz w:val="24"/>
          <w:szCs w:val="24"/>
          <w:lang w:val="en-AU"/>
        </w:rPr>
        <w:t xml:space="preserve">            3111--111??3???0?301111??????????1???????????????1???3?31011??????????????????????????????00?0101120????0?010--1???2022-0??1?1?1311101112?1111?11?1?1111110???</w:t>
      </w:r>
    </w:p>
    <w:p w14:paraId="1156581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Ramsayia_magna</w:t>
      </w:r>
      <w:proofErr w:type="spellEnd"/>
      <w:r w:rsidRPr="00C73BFE">
        <w:rPr>
          <w:rFonts w:ascii="Times New Roman" w:hAnsi="Times New Roman" w:cs="Times New Roman"/>
          <w:sz w:val="24"/>
          <w:szCs w:val="24"/>
          <w:lang w:val="en-AU"/>
        </w:rPr>
        <w:t xml:space="preserve">               3011--111??3???0?301111??????????1???????????????1???3?31011??????????????????????????????1?10?0112001?1000?(0 1)101??????????1????121110?????????????????????????</w:t>
      </w:r>
    </w:p>
    <w:p w14:paraId="387D8B3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Lasiorhinus_krefftii</w:t>
      </w:r>
      <w:proofErr w:type="spellEnd"/>
      <w:r w:rsidRPr="00C73BFE">
        <w:rPr>
          <w:rFonts w:ascii="Times New Roman" w:hAnsi="Times New Roman" w:cs="Times New Roman"/>
          <w:sz w:val="24"/>
          <w:szCs w:val="24"/>
          <w:lang w:val="en-AU"/>
        </w:rPr>
        <w:t xml:space="preserve">         30?1--111??3???0?301111??????????1?????????1????-1???3?31011??????????????????????????????111001011000(0 1)110000--110(0 1)202221001110031111?012?????????????????????</w:t>
      </w:r>
    </w:p>
    <w:p w14:paraId="4351E324"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Lasiorhinus_latifrons</w:t>
      </w:r>
      <w:proofErr w:type="spellEnd"/>
      <w:r w:rsidRPr="00C73BFE">
        <w:rPr>
          <w:rFonts w:ascii="Times New Roman" w:hAnsi="Times New Roman" w:cs="Times New Roman"/>
          <w:sz w:val="24"/>
          <w:szCs w:val="24"/>
          <w:lang w:val="en-AU"/>
        </w:rPr>
        <w:t xml:space="preserve">        3011--1110-30000?301111-000????1?1010????001???0-1???3?31011000??????00????00?01110???????111001011000(0 1)110000--1101202221001110031111101211111011?11111111011?</w:t>
      </w:r>
    </w:p>
    <w:p w14:paraId="3783BE16"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Mukupirna_nambensis</w:t>
      </w:r>
      <w:proofErr w:type="spellEnd"/>
      <w:r w:rsidRPr="00C73BFE">
        <w:rPr>
          <w:rFonts w:ascii="Times New Roman" w:hAnsi="Times New Roman" w:cs="Times New Roman"/>
          <w:sz w:val="24"/>
          <w:szCs w:val="24"/>
          <w:lang w:val="en-AU"/>
        </w:rPr>
        <w:t xml:space="preserve">          2?1??10110-11?01211?000-000110101101011100011110-110021??????????1?????????????????????????0?00101?????????????0???00????????1????????????0??10?011?01?0??????</w:t>
      </w:r>
    </w:p>
    <w:p w14:paraId="54201BF2"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Vombatus_ursinus</w:t>
      </w:r>
      <w:proofErr w:type="spellEnd"/>
      <w:r w:rsidRPr="00C73BFE">
        <w:rPr>
          <w:rFonts w:ascii="Times New Roman" w:hAnsi="Times New Roman" w:cs="Times New Roman"/>
          <w:sz w:val="24"/>
          <w:szCs w:val="24"/>
          <w:lang w:val="en-AU"/>
        </w:rPr>
        <w:t xml:space="preserve">             3(0 1)11--111?131100?301111-000????0?10101???001?110-1?0?3?31011100?(0 1)100000?10?001011100??????11100001101100(0 1)0010--11012022210011100311111111111110111111111110111</w:t>
      </w:r>
    </w:p>
    <w:p w14:paraId="6EDCF777"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Vombatus_hacketti</w:t>
      </w:r>
      <w:proofErr w:type="spellEnd"/>
      <w:r w:rsidRPr="00C73BFE">
        <w:rPr>
          <w:rFonts w:ascii="Times New Roman" w:hAnsi="Times New Roman" w:cs="Times New Roman"/>
          <w:sz w:val="24"/>
          <w:szCs w:val="24"/>
          <w:lang w:val="en-AU"/>
        </w:rPr>
        <w:t xml:space="preserve">            3(0 1)11--111??3???0?301111??????????1??????????????-1?????31011??????????????????????????????11?000011011?000010--11??202?(1 2)10?111?031111111??1???????????????????</w:t>
      </w:r>
    </w:p>
    <w:p w14:paraId="2E0E874B"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lastRenderedPageBreak/>
        <w:tab/>
      </w:r>
      <w:proofErr w:type="spellStart"/>
      <w:r w:rsidRPr="00C73BFE">
        <w:rPr>
          <w:rFonts w:ascii="Times New Roman" w:hAnsi="Times New Roman" w:cs="Times New Roman"/>
          <w:sz w:val="24"/>
          <w:szCs w:val="24"/>
          <w:lang w:val="en-AU"/>
        </w:rPr>
        <w:t>Warendja_wakefieldi</w:t>
      </w:r>
      <w:proofErr w:type="spellEnd"/>
      <w:r w:rsidRPr="00C73BFE">
        <w:rPr>
          <w:rFonts w:ascii="Times New Roman" w:hAnsi="Times New Roman" w:cs="Times New Roman"/>
          <w:sz w:val="24"/>
          <w:szCs w:val="24"/>
          <w:lang w:val="en-AU"/>
        </w:rPr>
        <w:t xml:space="preserve">          ?011???11??3???0?301111??????????1??????????????-1???3?31011??????????????????????????????10?0??0????1????100--0?1000222100?1??0211001?01?1???????????????????</w:t>
      </w:r>
    </w:p>
    <w:p w14:paraId="7E6913D8"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Zygomaturus_trilobus</w:t>
      </w:r>
      <w:proofErr w:type="spellEnd"/>
      <w:r w:rsidRPr="00C73BFE">
        <w:rPr>
          <w:rFonts w:ascii="Times New Roman" w:hAnsi="Times New Roman" w:cs="Times New Roman"/>
          <w:sz w:val="24"/>
          <w:szCs w:val="24"/>
          <w:lang w:val="en-AU"/>
        </w:rPr>
        <w:t xml:space="preserve">         20101-1110-02200020000001--011--010103110--02130-1---4131010001112000001001010000----2--1-10100?02010??0??1020001??11??0101??01030011000110?11?10?0?01????????</w:t>
      </w:r>
    </w:p>
    <w:p w14:paraId="202B503D"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Diprotodon_optatum</w:t>
      </w:r>
      <w:proofErr w:type="spellEnd"/>
      <w:r w:rsidRPr="00C73BFE">
        <w:rPr>
          <w:rFonts w:ascii="Times New Roman" w:hAnsi="Times New Roman" w:cs="Times New Roman"/>
          <w:sz w:val="24"/>
          <w:szCs w:val="24"/>
          <w:lang w:val="en-AU"/>
        </w:rPr>
        <w:t xml:space="preserve">           21111-1110-0(0 1)100030000001--011--010103110--02130-1---413101110111200000101-010000----2--1-10110002100100000020001?111??2??11?00020011000110111?10?0001?1??????</w:t>
      </w:r>
    </w:p>
    <w:p w14:paraId="38B1F6EC"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Euryzygoma_dunense</w:t>
      </w:r>
      <w:proofErr w:type="spellEnd"/>
      <w:r w:rsidRPr="00C73BFE">
        <w:rPr>
          <w:rFonts w:ascii="Times New Roman" w:hAnsi="Times New Roman" w:cs="Times New Roman"/>
          <w:sz w:val="24"/>
          <w:szCs w:val="24"/>
          <w:lang w:val="en-AU"/>
        </w:rPr>
        <w:t xml:space="preserve">           20111-1110-0(0 1)100030000001--011--010103110--02130-1---413101100111200000101-010000----2--1-1011000211??????102100???11??2??1??0?0??0110001?????????????????????</w:t>
      </w:r>
    </w:p>
    <w:p w14:paraId="1E5A8F82"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Pyramios_alcootense</w:t>
      </w:r>
      <w:proofErr w:type="spellEnd"/>
      <w:r w:rsidRPr="00C73BFE">
        <w:rPr>
          <w:rFonts w:ascii="Times New Roman" w:hAnsi="Times New Roman" w:cs="Times New Roman"/>
          <w:sz w:val="24"/>
          <w:szCs w:val="24"/>
          <w:lang w:val="en-AU"/>
        </w:rPr>
        <w:t xml:space="preserve">          20001-1110-00100020000001--011--010103010--02130-1---413100100111200000101-010000----2--1-1010???200???0???020?????????2???????02?011000??????????????????????</w:t>
      </w:r>
    </w:p>
    <w:p w14:paraId="1340248D"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t>Pro._</w:t>
      </w:r>
      <w:proofErr w:type="spellStart"/>
      <w:r w:rsidRPr="00C73BFE">
        <w:rPr>
          <w:rFonts w:ascii="Times New Roman" w:hAnsi="Times New Roman" w:cs="Times New Roman"/>
          <w:sz w:val="24"/>
          <w:szCs w:val="24"/>
          <w:lang w:val="en-AU"/>
        </w:rPr>
        <w:t>novaculacephalus</w:t>
      </w:r>
      <w:proofErr w:type="spellEnd"/>
      <w:r w:rsidRPr="00C73BFE">
        <w:rPr>
          <w:rFonts w:ascii="Times New Roman" w:hAnsi="Times New Roman" w:cs="Times New Roman"/>
          <w:sz w:val="24"/>
          <w:szCs w:val="24"/>
          <w:lang w:val="en-AU"/>
        </w:rPr>
        <w:t xml:space="preserve">        20??1-1110-00100030000011--011--010102110--02120-1---3131???000112000001001010000----2--1-102000?22011010010200011011?21(1 2)111?11021(0 1)110011?????????????????????</w:t>
      </w:r>
    </w:p>
    <w:p w14:paraId="1EC70327"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Palorchestes_painei</w:t>
      </w:r>
      <w:proofErr w:type="spellEnd"/>
      <w:r w:rsidRPr="00C73BFE">
        <w:rPr>
          <w:rFonts w:ascii="Times New Roman" w:hAnsi="Times New Roman" w:cs="Times New Roman"/>
          <w:sz w:val="24"/>
          <w:szCs w:val="24"/>
          <w:lang w:val="en-AU"/>
        </w:rPr>
        <w:t xml:space="preserve">          20?01-1110-00100030000011--011--010102110--02120-1---4131?02000112000001001010000----2--1-1030000220?101???0(1 2)0?0????1??2?1???11020?100011?????????????????????</w:t>
      </w:r>
    </w:p>
    <w:p w14:paraId="53D09F0C"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Palorchestes_azael</w:t>
      </w:r>
      <w:proofErr w:type="spellEnd"/>
      <w:r w:rsidRPr="00C73BFE">
        <w:rPr>
          <w:rFonts w:ascii="Times New Roman" w:hAnsi="Times New Roman" w:cs="Times New Roman"/>
          <w:sz w:val="24"/>
          <w:szCs w:val="24"/>
          <w:lang w:val="en-AU"/>
        </w:rPr>
        <w:t xml:space="preserve">           20001-1110-0(0 1)100030000011--011--010102110--02120-1---4131102000112000001001010000----2--1-1030000220?1011100(1 2)0001112032??111?1103001100211????????????????????</w:t>
      </w:r>
    </w:p>
    <w:p w14:paraId="05726BD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Namilamadeta_spp</w:t>
      </w:r>
      <w:proofErr w:type="spellEnd"/>
      <w:r w:rsidRPr="00C73BFE">
        <w:rPr>
          <w:rFonts w:ascii="Times New Roman" w:hAnsi="Times New Roman" w:cs="Times New Roman"/>
          <w:sz w:val="24"/>
          <w:szCs w:val="24"/>
          <w:lang w:val="en-AU"/>
        </w:rPr>
        <w:t xml:space="preserve">             20110001110022000100000-0001111-1101011110001110-11002131011200111(0 1)00000101001010110-2--1-10100000100100(0 1)0102000011112211000?1102010000111????????????????????</w:t>
      </w:r>
    </w:p>
    <w:p w14:paraId="119F36AD"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Thylacoleo_carnifex</w:t>
      </w:r>
      <w:proofErr w:type="spellEnd"/>
      <w:r w:rsidRPr="00C73BFE">
        <w:rPr>
          <w:rFonts w:ascii="Times New Roman" w:hAnsi="Times New Roman" w:cs="Times New Roman"/>
          <w:sz w:val="24"/>
          <w:szCs w:val="24"/>
          <w:lang w:val="en-AU"/>
        </w:rPr>
        <w:t xml:space="preserve">          2010110001101000?000000--?0??0???0??0????000?????????0-(1 2 3)10001?0??-??12?????????-??????????00?-000000110020(0 1)00--0101123221111000000100000-(0 1)?11100001100?1??????</w:t>
      </w:r>
    </w:p>
    <w:p w14:paraId="24014718" w14:textId="3DCDFC94"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Nimbavombatus_boodjamullensis</w:t>
      </w:r>
      <w:proofErr w:type="spellEnd"/>
      <w:r w:rsidRPr="00C73BFE">
        <w:rPr>
          <w:rFonts w:ascii="Times New Roman" w:hAnsi="Times New Roman" w:cs="Times New Roman"/>
          <w:sz w:val="24"/>
          <w:szCs w:val="24"/>
          <w:lang w:val="en-AU"/>
        </w:rPr>
        <w:t xml:space="preserve"> ?????10110-21(0 1)000301100-0??110???101?111???1??10-11??31??????????????????????1???1??02--1-?01???00?????????00--0?0????????????????????????????????????????????</w:t>
      </w:r>
    </w:p>
    <w:p w14:paraId="601118B1"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Mukupirna_fortidentata</w:t>
      </w:r>
      <w:proofErr w:type="spellEnd"/>
      <w:r w:rsidRPr="00C73BFE">
        <w:rPr>
          <w:rFonts w:ascii="Times New Roman" w:hAnsi="Times New Roman" w:cs="Times New Roman"/>
          <w:sz w:val="24"/>
          <w:szCs w:val="24"/>
          <w:lang w:val="en-AU"/>
        </w:rPr>
        <w:t xml:space="preserve">       20100101100112010111000-000110101101011100011110-1100213101010011100000010000101?11002--1-0010010?00?1?0???0???0???????????????010?000002?????????????????????</w:t>
      </w:r>
    </w:p>
    <w:p w14:paraId="0AED2841"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lastRenderedPageBreak/>
        <w:tab/>
      </w:r>
      <w:proofErr w:type="spellStart"/>
      <w:r w:rsidRPr="00C73BFE">
        <w:rPr>
          <w:rFonts w:ascii="Times New Roman" w:hAnsi="Times New Roman" w:cs="Times New Roman"/>
          <w:sz w:val="24"/>
          <w:szCs w:val="24"/>
          <w:lang w:val="en-AU"/>
        </w:rPr>
        <w:t>Muramura_pinpensis</w:t>
      </w:r>
      <w:proofErr w:type="spellEnd"/>
      <w:r w:rsidRPr="00C73BFE">
        <w:rPr>
          <w:rFonts w:ascii="Times New Roman" w:hAnsi="Times New Roman" w:cs="Times New Roman"/>
          <w:sz w:val="24"/>
          <w:szCs w:val="24"/>
          <w:lang w:val="en-AU"/>
        </w:rPr>
        <w:t xml:space="preserve">           2010??01100022000100000-000111121101101110001100-11--2131010200110(0 1)0000010100101010102-11-10?0000000???000102000???112211000?11?10100001110????????????011????</w:t>
      </w:r>
    </w:p>
    <w:p w14:paraId="472DF2F2"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Muramura_williamsi</w:t>
      </w:r>
      <w:proofErr w:type="spellEnd"/>
      <w:r w:rsidRPr="00C73BFE">
        <w:rPr>
          <w:rFonts w:ascii="Times New Roman" w:hAnsi="Times New Roman" w:cs="Times New Roman"/>
          <w:sz w:val="24"/>
          <w:szCs w:val="24"/>
          <w:lang w:val="en-AU"/>
        </w:rPr>
        <w:t xml:space="preserve">           20100001100022000100000-0001?1?2?101?01110001100-11--31310?1200110??000000100?01010102-11-101?000000???000102000???112211000?11010100?01110????????????011????</w:t>
      </w:r>
    </w:p>
    <w:p w14:paraId="48CE03A2"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Thylacotinga_bartholomaii</w:t>
      </w:r>
      <w:proofErr w:type="spellEnd"/>
      <w:r w:rsidRPr="00C73BFE">
        <w:rPr>
          <w:rFonts w:ascii="Times New Roman" w:hAnsi="Times New Roman" w:cs="Times New Roman"/>
          <w:sz w:val="24"/>
          <w:szCs w:val="24"/>
          <w:lang w:val="en-AU"/>
        </w:rPr>
        <w:t xml:space="preserve">    ????????????????????000--0(0 1)11??1100-0-11200100-111110?1?????00010-00??0??000000?10--11110?????????????????????????????????????????????????????????????????????</w:t>
      </w:r>
    </w:p>
    <w:p w14:paraId="226E2FE6"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Rhizophascolonus_spp</w:t>
      </w:r>
      <w:proofErr w:type="spellEnd"/>
      <w:r w:rsidRPr="00C73BFE">
        <w:rPr>
          <w:rFonts w:ascii="Times New Roman" w:hAnsi="Times New Roman" w:cs="Times New Roman"/>
          <w:sz w:val="24"/>
          <w:szCs w:val="24"/>
          <w:lang w:val="en-AU"/>
        </w:rPr>
        <w:t>.        ?011?????0-32(1 2)00?301100-000112101101011100011110-110??????1??1001100000010000101011002--1-??????????????????????????????????????????????0?????????????????????</w:t>
      </w:r>
    </w:p>
    <w:p w14:paraId="7830606B"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Marada_arcanum</w:t>
      </w:r>
      <w:proofErr w:type="spellEnd"/>
      <w:r w:rsidRPr="00C73BFE">
        <w:rPr>
          <w:rFonts w:ascii="Times New Roman" w:hAnsi="Times New Roman" w:cs="Times New Roman"/>
          <w:sz w:val="24"/>
          <w:szCs w:val="24"/>
          <w:lang w:val="en-AU"/>
        </w:rPr>
        <w:t xml:space="preserve">               ???0???????1???????1000-0?0??????????????00????????????3101111011100000010100101011002-?1-1?????????????????????????????????????0??000020?????????????????????</w:t>
      </w:r>
    </w:p>
    <w:p w14:paraId="72EFEF37"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Raemeotherium_yatkolai</w:t>
      </w:r>
      <w:proofErr w:type="spellEnd"/>
      <w:r w:rsidRPr="00C73BFE">
        <w:rPr>
          <w:rFonts w:ascii="Times New Roman" w:hAnsi="Times New Roman" w:cs="Times New Roman"/>
          <w:sz w:val="24"/>
          <w:szCs w:val="24"/>
          <w:lang w:val="en-AU"/>
        </w:rPr>
        <w:t xml:space="preserve">       ???0??0110-0?100020000001000?0--010?011100012120-1-0-3131011?001120000001010100001---2--1-0????????0??????????0?????????????????10?01?010?????????????????????</w:t>
      </w:r>
    </w:p>
    <w:p w14:paraId="79B9050B"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Koobor_notabilis</w:t>
      </w:r>
      <w:proofErr w:type="spellEnd"/>
      <w:r w:rsidRPr="00C73BFE">
        <w:rPr>
          <w:rFonts w:ascii="Times New Roman" w:hAnsi="Times New Roman" w:cs="Times New Roman"/>
          <w:sz w:val="24"/>
          <w:szCs w:val="24"/>
          <w:lang w:val="en-AU"/>
        </w:rPr>
        <w:t xml:space="preserve">             ?????????0(0 1)011001200000--1011021110-111121011110-1112????????????-?????????????????????1???0????????????????1020??????????????????????????????????????????????</w:t>
      </w:r>
    </w:p>
    <w:p w14:paraId="4A035EC6"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Invictokoala_monticola</w:t>
      </w:r>
      <w:proofErr w:type="spellEnd"/>
      <w:r w:rsidRPr="00C73BFE">
        <w:rPr>
          <w:rFonts w:ascii="Times New Roman" w:hAnsi="Times New Roman" w:cs="Times New Roman"/>
          <w:sz w:val="24"/>
          <w:szCs w:val="24"/>
          <w:lang w:val="en-AU"/>
        </w:rPr>
        <w:t xml:space="preserve">         ??????????????????00000--0011???110???1?210?1110-1112????????????-?????????????????????1??????????????????????????????????????????????????????????????????????</w:t>
      </w:r>
    </w:p>
    <w:p w14:paraId="7E579B6E"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Kuterintja_ngama</w:t>
      </w:r>
      <w:proofErr w:type="spellEnd"/>
      <w:r w:rsidRPr="00C73BFE">
        <w:rPr>
          <w:rFonts w:ascii="Times New Roman" w:hAnsi="Times New Roman" w:cs="Times New Roman"/>
          <w:sz w:val="24"/>
          <w:szCs w:val="24"/>
          <w:lang w:val="en-AU"/>
        </w:rPr>
        <w:t xml:space="preserve">             ?????????0-02000?200000--0010221110-0-012000(0 1)110-111021310?1100110110001?0001100000202-11-1?????????????????20??????????????????2??01?010?????????????????????</w:t>
      </w:r>
    </w:p>
    <w:p w14:paraId="01F2D26F"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Ilaria_spp</w:t>
      </w:r>
      <w:proofErr w:type="spellEnd"/>
      <w:r w:rsidRPr="00C73BFE">
        <w:rPr>
          <w:rFonts w:ascii="Times New Roman" w:hAnsi="Times New Roman" w:cs="Times New Roman"/>
          <w:sz w:val="24"/>
          <w:szCs w:val="24"/>
          <w:lang w:val="en-AU"/>
        </w:rPr>
        <w:t>.                  2010000110-011101200000-0001112111(0 1)-010120001110-1110413100010011011000100001100000201111-00?001???????????02000???11?2(1 2)10???1?12101?00011??????111111????????</w:t>
      </w:r>
    </w:p>
    <w:p w14:paraId="3A2C7E18" w14:textId="225F99AD"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
    <w:p w14:paraId="57EE2513" w14:textId="77777777" w:rsidR="00B066D4"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ab/>
      </w:r>
      <w:proofErr w:type="spellStart"/>
      <w:r w:rsidRPr="00C73BFE">
        <w:rPr>
          <w:rFonts w:ascii="Times New Roman" w:hAnsi="Times New Roman" w:cs="Times New Roman"/>
          <w:sz w:val="24"/>
          <w:szCs w:val="24"/>
          <w:lang w:val="en-AU"/>
        </w:rPr>
        <w:t>Lumakoala_blackae</w:t>
      </w:r>
      <w:proofErr w:type="spellEnd"/>
      <w:r w:rsidRPr="00C73BFE">
        <w:rPr>
          <w:rFonts w:ascii="Times New Roman" w:hAnsi="Times New Roman" w:cs="Times New Roman"/>
          <w:sz w:val="24"/>
          <w:szCs w:val="24"/>
          <w:lang w:val="en-AU"/>
        </w:rPr>
        <w:t xml:space="preserve">              ???????????????????0000--0(0 1)112?111(0 1)-0?11210000-111110??????????????????????????????????1??????????????????????????????????????????????????????????????????????</w:t>
      </w:r>
    </w:p>
    <w:p w14:paraId="74F1FADD" w14:textId="6611393E" w:rsidR="00407DBC" w:rsidRPr="00C73BFE" w:rsidRDefault="00B066D4" w:rsidP="00B066D4">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lastRenderedPageBreak/>
        <w:tab/>
      </w:r>
      <w:proofErr w:type="spellStart"/>
      <w:r w:rsidRPr="00C73BFE">
        <w:rPr>
          <w:rFonts w:ascii="Times New Roman" w:hAnsi="Times New Roman" w:cs="Times New Roman"/>
          <w:sz w:val="24"/>
          <w:szCs w:val="24"/>
          <w:lang w:val="en-AU"/>
        </w:rPr>
        <w:t>Cercartetus_lepidus</w:t>
      </w:r>
      <w:proofErr w:type="spellEnd"/>
      <w:r w:rsidRPr="00C73BFE">
        <w:rPr>
          <w:rFonts w:ascii="Times New Roman" w:hAnsi="Times New Roman" w:cs="Times New Roman"/>
          <w:sz w:val="24"/>
          <w:szCs w:val="24"/>
          <w:lang w:val="en-AU"/>
        </w:rPr>
        <w:t xml:space="preserve">          2010100000-010000200000--001-10-11000-11200----1-11--202100110000-00000010100101010002-11-000-0000001100000000-0000011102001000010000000100??000????????1000??</w:t>
      </w:r>
      <w:r w:rsidR="00407DBC" w:rsidRPr="00C73BFE">
        <w:rPr>
          <w:rFonts w:ascii="Times New Roman" w:hAnsi="Times New Roman" w:cs="Times New Roman"/>
          <w:sz w:val="24"/>
          <w:szCs w:val="24"/>
          <w:lang w:val="en-AU"/>
        </w:rPr>
        <w:t>;</w:t>
      </w:r>
    </w:p>
    <w:p w14:paraId="6FB844FB" w14:textId="77777777" w:rsidR="00407DBC" w:rsidRPr="00C73BFE" w:rsidRDefault="00407DBC" w:rsidP="00AD2D46">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lang w:val="en-AU"/>
        </w:rPr>
        <w:t>End;</w:t>
      </w:r>
    </w:p>
    <w:p w14:paraId="20960B65" w14:textId="77777777" w:rsidR="001E4C40" w:rsidRPr="00C73BFE" w:rsidRDefault="001E4C40" w:rsidP="001E4C40">
      <w:pPr>
        <w:spacing w:after="0" w:line="254" w:lineRule="auto"/>
        <w:rPr>
          <w:rFonts w:ascii="Arial" w:hAnsi="Arial" w:cs="Arial"/>
          <w:b/>
          <w:sz w:val="24"/>
          <w:szCs w:val="24"/>
        </w:rPr>
      </w:pPr>
    </w:p>
    <w:p w14:paraId="3BD3EF8E" w14:textId="58497C5B" w:rsidR="001E4C40" w:rsidRPr="00C73BFE" w:rsidRDefault="00114D5A" w:rsidP="001E4C40">
      <w:pPr>
        <w:spacing w:after="0" w:line="254" w:lineRule="auto"/>
        <w:rPr>
          <w:rFonts w:ascii="Arial" w:hAnsi="Arial" w:cs="Arial"/>
          <w:b/>
          <w:sz w:val="24"/>
          <w:szCs w:val="24"/>
        </w:rPr>
      </w:pPr>
      <w:r w:rsidRPr="00C73BFE">
        <w:rPr>
          <w:rFonts w:ascii="Arial" w:hAnsi="Arial" w:cs="Arial"/>
          <w:b/>
          <w:sz w:val="24"/>
          <w:szCs w:val="24"/>
        </w:rPr>
        <w:t>Part 7</w:t>
      </w:r>
      <w:r w:rsidR="00F86BAE" w:rsidRPr="00C73BFE">
        <w:rPr>
          <w:rFonts w:ascii="Arial" w:hAnsi="Arial" w:cs="Arial"/>
          <w:b/>
          <w:sz w:val="24"/>
          <w:szCs w:val="24"/>
        </w:rPr>
        <w:t xml:space="preserve">. </w:t>
      </w:r>
      <w:r w:rsidR="001E4C40" w:rsidRPr="00C73BFE">
        <w:rPr>
          <w:rFonts w:ascii="Arial" w:hAnsi="Arial" w:cs="Arial"/>
          <w:b/>
          <w:sz w:val="24"/>
          <w:szCs w:val="24"/>
        </w:rPr>
        <w:t>Trees from phylogenetic analyses</w:t>
      </w:r>
    </w:p>
    <w:p w14:paraId="263F305C" w14:textId="77777777" w:rsidR="001E4C40" w:rsidRPr="00C73BFE" w:rsidRDefault="001E4C40" w:rsidP="001E4C40">
      <w:pPr>
        <w:spacing w:after="0" w:line="254" w:lineRule="auto"/>
        <w:rPr>
          <w:rFonts w:ascii="Times New Roman" w:hAnsi="Times New Roman" w:cs="Times New Roman"/>
          <w:sz w:val="24"/>
          <w:szCs w:val="24"/>
        </w:rPr>
      </w:pPr>
    </w:p>
    <w:p w14:paraId="612EF1D7" w14:textId="35311E9B" w:rsidR="001E4C40" w:rsidRPr="00C73BFE" w:rsidRDefault="00FA5508" w:rsidP="001E4C40">
      <w:pPr>
        <w:spacing w:after="0" w:line="254" w:lineRule="auto"/>
        <w:rPr>
          <w:rFonts w:ascii="Times New Roman" w:hAnsi="Times New Roman" w:cs="Times New Roman"/>
          <w:sz w:val="20"/>
          <w:szCs w:val="20"/>
        </w:rPr>
      </w:pPr>
      <w:r w:rsidRPr="00C73BFE">
        <w:rPr>
          <w:rFonts w:ascii="Times New Roman" w:hAnsi="Times New Roman" w:cs="Times New Roman"/>
          <w:noProof/>
          <w:sz w:val="20"/>
          <w:szCs w:val="20"/>
        </w:rPr>
        <w:lastRenderedPageBreak/>
        <w:drawing>
          <wp:inline distT="0" distB="0" distL="0" distR="0" wp14:anchorId="458ECF41" wp14:editId="7BAA88A0">
            <wp:extent cx="5943600" cy="6784815"/>
            <wp:effectExtent l="0" t="0" r="0" b="0"/>
            <wp:docPr id="4" name="Picture 4" descr="C:\Users\Arthur Crichton\OneDrive\Documents\PhD\mrbayes\ilariid\aftr_review\15m_rep_all_no_constrain\MRBAYES_not_constrained.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thur Crichton\OneDrive\Documents\PhD\mrbayes\ilariid\aftr_review\15m_rep_all_no_constrain\MRBAYES_not_constrained.c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6784815"/>
                    </a:xfrm>
                    <a:prstGeom prst="rect">
                      <a:avLst/>
                    </a:prstGeom>
                    <a:noFill/>
                    <a:ln>
                      <a:noFill/>
                    </a:ln>
                  </pic:spPr>
                </pic:pic>
              </a:graphicData>
            </a:graphic>
          </wp:inline>
        </w:drawing>
      </w:r>
    </w:p>
    <w:p w14:paraId="6100BCB0" w14:textId="3708B4CE" w:rsidR="001E4C40" w:rsidRPr="00C73BFE" w:rsidRDefault="001E4C40" w:rsidP="001E4C40">
      <w:pPr>
        <w:spacing w:after="0" w:line="254" w:lineRule="auto"/>
        <w:rPr>
          <w:rFonts w:ascii="Times New Roman" w:hAnsi="Times New Roman" w:cs="Times New Roman"/>
          <w:sz w:val="24"/>
          <w:szCs w:val="24"/>
        </w:rPr>
      </w:pPr>
      <w:r w:rsidRPr="00C73BFE">
        <w:rPr>
          <w:rFonts w:ascii="Times New Roman" w:hAnsi="Times New Roman" w:cs="Times New Roman"/>
          <w:b/>
          <w:sz w:val="24"/>
          <w:szCs w:val="24"/>
          <w:lang w:val="en-AU"/>
        </w:rPr>
        <w:t>Figure S2</w:t>
      </w:r>
      <w:r w:rsidRPr="00C73BFE">
        <w:rPr>
          <w:rFonts w:ascii="Times New Roman" w:hAnsi="Times New Roman" w:cs="Times New Roman"/>
          <w:sz w:val="24"/>
          <w:szCs w:val="24"/>
          <w:lang w:val="en-AU"/>
        </w:rPr>
        <w:t>.</w:t>
      </w:r>
      <w:r w:rsidRPr="00C73BFE">
        <w:rPr>
          <w:rFonts w:ascii="Times New Roman" w:hAnsi="Times New Roman" w:cs="Times New Roman"/>
          <w:sz w:val="24"/>
          <w:szCs w:val="24"/>
        </w:rPr>
        <w:t xml:space="preserve"> Phylogeny of vombatiforms that result from Bayesian analysis of the morphological dataset, without constraints. Presented as a majority rule consensus with numbers at nodes representing Bayesian posterior probabi</w:t>
      </w:r>
      <w:r w:rsidR="00FA5508" w:rsidRPr="00C73BFE">
        <w:rPr>
          <w:rFonts w:ascii="Times New Roman" w:hAnsi="Times New Roman" w:cs="Times New Roman"/>
          <w:sz w:val="24"/>
          <w:szCs w:val="24"/>
        </w:rPr>
        <w:t>lities (BPP).</w:t>
      </w:r>
    </w:p>
    <w:p w14:paraId="7453A83E" w14:textId="77777777" w:rsidR="001E4C40" w:rsidRPr="00C73BFE" w:rsidRDefault="001E4C40" w:rsidP="001E4C40">
      <w:pPr>
        <w:spacing w:after="0" w:line="254" w:lineRule="auto"/>
        <w:rPr>
          <w:rFonts w:ascii="Times New Roman" w:hAnsi="Times New Roman" w:cs="Times New Roman"/>
          <w:b/>
          <w:sz w:val="24"/>
          <w:szCs w:val="24"/>
        </w:rPr>
      </w:pPr>
    </w:p>
    <w:p w14:paraId="58485716" w14:textId="5C63C126" w:rsidR="00FA5508" w:rsidRPr="00C73BFE" w:rsidRDefault="00FA5508" w:rsidP="001E4C40">
      <w:pPr>
        <w:spacing w:after="0" w:line="254" w:lineRule="auto"/>
        <w:rPr>
          <w:rFonts w:ascii="Times New Roman" w:hAnsi="Times New Roman" w:cs="Times New Roman"/>
          <w:b/>
          <w:sz w:val="24"/>
          <w:szCs w:val="24"/>
        </w:rPr>
      </w:pPr>
      <w:r w:rsidRPr="00C73BFE">
        <w:rPr>
          <w:rFonts w:ascii="Times New Roman" w:hAnsi="Times New Roman" w:cs="Times New Roman"/>
          <w:b/>
          <w:noProof/>
          <w:sz w:val="24"/>
          <w:szCs w:val="24"/>
        </w:rPr>
        <w:lastRenderedPageBreak/>
        <w:drawing>
          <wp:inline distT="0" distB="0" distL="0" distR="0" wp14:anchorId="488A8034" wp14:editId="58837661">
            <wp:extent cx="5943600" cy="6791909"/>
            <wp:effectExtent l="0" t="0" r="0" b="9525"/>
            <wp:docPr id="5" name="Picture 5" descr="C:\Users\Arthur Crichton\OneDrive\Documents\PhD\mrbayes\ilariid\aftr_review\15m_rep_no_lumakoala\MRBAYES_no_lumakoala.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hur Crichton\OneDrive\Documents\PhD\mrbayes\ilariid\aftr_review\15m_rep_no_lumakoala\MRBAYES_no_lumakoala.co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6791909"/>
                    </a:xfrm>
                    <a:prstGeom prst="rect">
                      <a:avLst/>
                    </a:prstGeom>
                    <a:noFill/>
                    <a:ln>
                      <a:noFill/>
                    </a:ln>
                  </pic:spPr>
                </pic:pic>
              </a:graphicData>
            </a:graphic>
          </wp:inline>
        </w:drawing>
      </w:r>
    </w:p>
    <w:p w14:paraId="7795BA0E" w14:textId="2AF06C2B" w:rsidR="00FA5508" w:rsidRPr="00C73BFE" w:rsidRDefault="00FA5508" w:rsidP="00FA5508">
      <w:pPr>
        <w:spacing w:after="0" w:line="254" w:lineRule="auto"/>
        <w:rPr>
          <w:rFonts w:ascii="Times New Roman" w:hAnsi="Times New Roman" w:cs="Times New Roman"/>
          <w:sz w:val="24"/>
          <w:szCs w:val="24"/>
        </w:rPr>
      </w:pPr>
      <w:r w:rsidRPr="00C73BFE">
        <w:rPr>
          <w:rFonts w:ascii="Times New Roman" w:hAnsi="Times New Roman" w:cs="Times New Roman"/>
          <w:b/>
          <w:sz w:val="24"/>
          <w:szCs w:val="24"/>
          <w:lang w:val="en-AU"/>
        </w:rPr>
        <w:t>Figure S3</w:t>
      </w:r>
      <w:r w:rsidRPr="00C73BFE">
        <w:rPr>
          <w:rFonts w:ascii="Times New Roman" w:hAnsi="Times New Roman" w:cs="Times New Roman"/>
          <w:sz w:val="24"/>
          <w:szCs w:val="24"/>
          <w:lang w:val="en-AU"/>
        </w:rPr>
        <w:t>.</w:t>
      </w:r>
      <w:r w:rsidRPr="00C73BFE">
        <w:rPr>
          <w:rFonts w:ascii="Times New Roman" w:hAnsi="Times New Roman" w:cs="Times New Roman"/>
          <w:sz w:val="24"/>
          <w:szCs w:val="24"/>
        </w:rPr>
        <w:t xml:space="preserve"> Phylogeny of </w:t>
      </w:r>
      <w:proofErr w:type="spellStart"/>
      <w:r w:rsidRPr="00C73BFE">
        <w:rPr>
          <w:rFonts w:ascii="Times New Roman" w:hAnsi="Times New Roman" w:cs="Times New Roman"/>
          <w:sz w:val="24"/>
          <w:szCs w:val="24"/>
        </w:rPr>
        <w:t>vombatiforms</w:t>
      </w:r>
      <w:proofErr w:type="spellEnd"/>
      <w:r w:rsidRPr="00C73BFE">
        <w:rPr>
          <w:rFonts w:ascii="Times New Roman" w:hAnsi="Times New Roman" w:cs="Times New Roman"/>
          <w:sz w:val="24"/>
          <w:szCs w:val="24"/>
        </w:rPr>
        <w:t xml:space="preserve">, excluding </w:t>
      </w:r>
      <w:proofErr w:type="spellStart"/>
      <w:r w:rsidRPr="00C73BFE">
        <w:rPr>
          <w:rFonts w:ascii="Times New Roman" w:hAnsi="Times New Roman" w:cs="Times New Roman"/>
          <w:i/>
          <w:sz w:val="24"/>
          <w:szCs w:val="24"/>
        </w:rPr>
        <w:t>Lumakoala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that result from Bayesian analysis of the morphological dataset, without constraints. Presented as a majority rule consensus with numbers at nodes representing Bayesian posterior probabilities (BPP).</w:t>
      </w:r>
    </w:p>
    <w:p w14:paraId="17DDA166" w14:textId="77777777" w:rsidR="00FA5508" w:rsidRPr="00C73BFE" w:rsidRDefault="00FA5508" w:rsidP="001E4C40">
      <w:pPr>
        <w:spacing w:after="0" w:line="254" w:lineRule="auto"/>
        <w:rPr>
          <w:rFonts w:ascii="Times New Roman" w:hAnsi="Times New Roman" w:cs="Times New Roman"/>
          <w:b/>
          <w:sz w:val="24"/>
          <w:szCs w:val="24"/>
        </w:rPr>
      </w:pPr>
    </w:p>
    <w:p w14:paraId="486A397A" w14:textId="606BACA9" w:rsidR="001E4C40" w:rsidRPr="00C73BFE" w:rsidRDefault="00FA5508" w:rsidP="001E4C40">
      <w:pPr>
        <w:spacing w:after="0" w:line="254" w:lineRule="auto"/>
        <w:rPr>
          <w:rFonts w:ascii="Times New Roman" w:hAnsi="Times New Roman" w:cs="Times New Roman"/>
          <w:b/>
          <w:sz w:val="24"/>
          <w:szCs w:val="24"/>
        </w:rPr>
      </w:pPr>
      <w:r w:rsidRPr="00C73BFE">
        <w:rPr>
          <w:rFonts w:ascii="Times New Roman" w:hAnsi="Times New Roman" w:cs="Times New Roman"/>
          <w:b/>
          <w:noProof/>
          <w:sz w:val="24"/>
          <w:szCs w:val="24"/>
        </w:rPr>
        <w:lastRenderedPageBreak/>
        <w:drawing>
          <wp:inline distT="0" distB="0" distL="0" distR="0" wp14:anchorId="5AF83B19" wp14:editId="756DC3B4">
            <wp:extent cx="5943600" cy="6819988"/>
            <wp:effectExtent l="0" t="0" r="0" b="0"/>
            <wp:docPr id="3" name="Picture 3" descr="C:\Users\Arthur Crichton\OneDrive\Documents\PhD\PMM_ilariid_paper\phylogenetic_analysis\TNT_analyses\2000_rep_all_no_constrain\TNT_not_constrained_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hur Crichton\OneDrive\Documents\PhD\PMM_ilariid_paper\phylogenetic_analysis\TNT_analyses\2000_rep_all_no_constrain\TNT_not_constrained_tre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819988"/>
                    </a:xfrm>
                    <a:prstGeom prst="rect">
                      <a:avLst/>
                    </a:prstGeom>
                    <a:noFill/>
                    <a:ln>
                      <a:noFill/>
                    </a:ln>
                  </pic:spPr>
                </pic:pic>
              </a:graphicData>
            </a:graphic>
          </wp:inline>
        </w:drawing>
      </w:r>
    </w:p>
    <w:p w14:paraId="2E2BC6FA" w14:textId="1819F32C" w:rsidR="001E4C40" w:rsidRPr="00C73BFE" w:rsidRDefault="001E4C40" w:rsidP="001E4C40">
      <w:pPr>
        <w:spacing w:after="0" w:line="254" w:lineRule="auto"/>
        <w:rPr>
          <w:rFonts w:ascii="Times New Roman" w:hAnsi="Times New Roman" w:cs="Times New Roman"/>
          <w:sz w:val="24"/>
          <w:szCs w:val="24"/>
        </w:rPr>
      </w:pPr>
      <w:r w:rsidRPr="00C73BFE">
        <w:rPr>
          <w:rFonts w:ascii="Times New Roman" w:hAnsi="Times New Roman" w:cs="Times New Roman"/>
          <w:b/>
          <w:sz w:val="24"/>
          <w:szCs w:val="24"/>
          <w:lang w:val="en-AU"/>
        </w:rPr>
        <w:t>Figure</w:t>
      </w:r>
      <w:r w:rsidR="00FA5508" w:rsidRPr="00C73BFE">
        <w:rPr>
          <w:rFonts w:ascii="Times New Roman" w:hAnsi="Times New Roman" w:cs="Times New Roman"/>
          <w:b/>
          <w:sz w:val="24"/>
          <w:szCs w:val="24"/>
          <w:lang w:val="en-AU"/>
        </w:rPr>
        <w:t xml:space="preserve"> S4</w:t>
      </w:r>
      <w:r w:rsidRPr="00C73BFE">
        <w:rPr>
          <w:rFonts w:ascii="Times New Roman" w:hAnsi="Times New Roman" w:cs="Times New Roman"/>
          <w:sz w:val="24"/>
          <w:szCs w:val="24"/>
          <w:lang w:val="en-AU"/>
        </w:rPr>
        <w:t>.</w:t>
      </w:r>
      <w:r w:rsidRPr="00C73BFE">
        <w:rPr>
          <w:rFonts w:ascii="Times New Roman" w:hAnsi="Times New Roman" w:cs="Times New Roman"/>
          <w:sz w:val="24"/>
          <w:szCs w:val="24"/>
        </w:rPr>
        <w:t xml:space="preserve"> Phylogeny of vombatiforms that result from maximum </w:t>
      </w:r>
      <w:r w:rsidRPr="00C73BFE">
        <w:rPr>
          <w:rFonts w:ascii="Times New Roman" w:hAnsi="Times New Roman" w:cs="Times New Roman"/>
          <w:sz w:val="24"/>
          <w:szCs w:val="24"/>
          <w:lang w:val="en-AU"/>
        </w:rPr>
        <w:t>parsimony analysis (</w:t>
      </w:r>
      <w:r w:rsidRPr="00C73BFE">
        <w:rPr>
          <w:rFonts w:ascii="Times New Roman" w:hAnsi="Times New Roman" w:cs="Times New Roman"/>
          <w:sz w:val="24"/>
          <w:szCs w:val="24"/>
        </w:rPr>
        <w:t>strict consensus) of the morphological dataset without constraints. Numbers at nodes represent bootstrap support values.</w:t>
      </w:r>
    </w:p>
    <w:p w14:paraId="607D2D80" w14:textId="77777777" w:rsidR="001E4C40" w:rsidRPr="00C73BFE" w:rsidRDefault="001E4C40" w:rsidP="001E4C40">
      <w:pPr>
        <w:spacing w:after="0" w:line="254" w:lineRule="auto"/>
        <w:rPr>
          <w:rFonts w:ascii="Times New Roman" w:hAnsi="Times New Roman" w:cs="Times New Roman"/>
          <w:sz w:val="20"/>
          <w:szCs w:val="20"/>
        </w:rPr>
      </w:pPr>
    </w:p>
    <w:p w14:paraId="7787CB9A" w14:textId="0EF9D5C4" w:rsidR="001E4C40" w:rsidRPr="00C73BFE" w:rsidRDefault="00FA5508" w:rsidP="001E4C40">
      <w:pPr>
        <w:spacing w:after="0" w:line="254" w:lineRule="auto"/>
        <w:rPr>
          <w:rFonts w:ascii="Times New Roman" w:hAnsi="Times New Roman" w:cs="Times New Roman"/>
          <w:sz w:val="20"/>
          <w:szCs w:val="20"/>
        </w:rPr>
      </w:pPr>
      <w:r w:rsidRPr="00C73BFE">
        <w:rPr>
          <w:rFonts w:ascii="Times New Roman" w:hAnsi="Times New Roman" w:cs="Times New Roman"/>
          <w:noProof/>
          <w:sz w:val="20"/>
          <w:szCs w:val="20"/>
        </w:rPr>
        <w:lastRenderedPageBreak/>
        <w:drawing>
          <wp:inline distT="0" distB="0" distL="0" distR="0" wp14:anchorId="21CAFA45" wp14:editId="1042B075">
            <wp:extent cx="5943600" cy="6791325"/>
            <wp:effectExtent l="0" t="0" r="0" b="9525"/>
            <wp:docPr id="2" name="Picture 2" descr="C:\Users\Arthur Crichton\OneDrive\Documents\PhD\PMM_ilariid_paper\phylogenetic_analysis\TNT_analyses\2000_rep_all_constrained\TNT_constrained_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hur Crichton\OneDrive\Documents\PhD\PMM_ilariid_paper\phylogenetic_analysis\TNT_analyses\2000_rep_all_constrained\TNT_constrained_tre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791325"/>
                    </a:xfrm>
                    <a:prstGeom prst="rect">
                      <a:avLst/>
                    </a:prstGeom>
                    <a:noFill/>
                    <a:ln>
                      <a:noFill/>
                    </a:ln>
                  </pic:spPr>
                </pic:pic>
              </a:graphicData>
            </a:graphic>
          </wp:inline>
        </w:drawing>
      </w:r>
    </w:p>
    <w:p w14:paraId="2762693F" w14:textId="289A5731" w:rsidR="00974385" w:rsidRPr="00C73BFE" w:rsidRDefault="001E4C40" w:rsidP="001E4C40">
      <w:pPr>
        <w:spacing w:after="0" w:line="254" w:lineRule="auto"/>
      </w:pPr>
      <w:r w:rsidRPr="00C73BFE">
        <w:rPr>
          <w:rFonts w:ascii="Times New Roman" w:hAnsi="Times New Roman" w:cs="Times New Roman"/>
          <w:b/>
          <w:sz w:val="24"/>
          <w:szCs w:val="24"/>
          <w:lang w:val="en-AU"/>
        </w:rPr>
        <w:t>Figure S</w:t>
      </w:r>
      <w:r w:rsidR="00FA5508" w:rsidRPr="00C73BFE">
        <w:rPr>
          <w:rFonts w:ascii="Times New Roman" w:hAnsi="Times New Roman" w:cs="Times New Roman"/>
          <w:b/>
          <w:sz w:val="24"/>
          <w:szCs w:val="24"/>
          <w:lang w:val="en-AU"/>
        </w:rPr>
        <w:t>5</w:t>
      </w:r>
      <w:r w:rsidRPr="00C73BFE">
        <w:rPr>
          <w:rFonts w:ascii="Times New Roman" w:hAnsi="Times New Roman" w:cs="Times New Roman"/>
          <w:sz w:val="24"/>
          <w:szCs w:val="24"/>
          <w:lang w:val="en-AU"/>
        </w:rPr>
        <w:t>.</w:t>
      </w:r>
      <w:r w:rsidRPr="00C73BFE">
        <w:rPr>
          <w:rFonts w:ascii="Times New Roman" w:hAnsi="Times New Roman" w:cs="Times New Roman"/>
          <w:sz w:val="24"/>
          <w:szCs w:val="24"/>
        </w:rPr>
        <w:t xml:space="preserve"> Phylogeny of vombatiforms that result from maximum </w:t>
      </w:r>
      <w:r w:rsidRPr="00C73BFE">
        <w:rPr>
          <w:rFonts w:ascii="Times New Roman" w:hAnsi="Times New Roman" w:cs="Times New Roman"/>
          <w:sz w:val="24"/>
          <w:szCs w:val="24"/>
          <w:lang w:val="en-AU"/>
        </w:rPr>
        <w:t>parsimony analysis (</w:t>
      </w:r>
      <w:r w:rsidRPr="00C73BFE">
        <w:rPr>
          <w:rFonts w:ascii="Times New Roman" w:hAnsi="Times New Roman" w:cs="Times New Roman"/>
          <w:sz w:val="24"/>
          <w:szCs w:val="24"/>
        </w:rPr>
        <w:t xml:space="preserve">strict consensus) of the morphological dataset, with a positive constraint forcing </w:t>
      </w:r>
      <w:proofErr w:type="spellStart"/>
      <w:r w:rsidRPr="00C73BFE">
        <w:rPr>
          <w:rFonts w:ascii="Times New Roman" w:hAnsi="Times New Roman" w:cs="Times New Roman"/>
          <w:i/>
          <w:sz w:val="24"/>
          <w:szCs w:val="24"/>
        </w:rPr>
        <w:t>Lumakoala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within </w:t>
      </w:r>
      <w:proofErr w:type="spellStart"/>
      <w:r w:rsidRPr="00C73BFE">
        <w:rPr>
          <w:rFonts w:ascii="Times New Roman" w:hAnsi="Times New Roman" w:cs="Times New Roman"/>
          <w:sz w:val="24"/>
          <w:szCs w:val="24"/>
        </w:rPr>
        <w:t>Phascolarctidae</w:t>
      </w:r>
      <w:proofErr w:type="spellEnd"/>
      <w:r w:rsidRPr="00C73BFE">
        <w:rPr>
          <w:rFonts w:ascii="Times New Roman" w:hAnsi="Times New Roman" w:cs="Times New Roman"/>
          <w:sz w:val="24"/>
          <w:szCs w:val="24"/>
        </w:rPr>
        <w:t>. Numbers at nodes represent bootstrap support values.</w:t>
      </w:r>
      <w:r w:rsidR="00F522DB" w:rsidRPr="00C73BFE">
        <w:t xml:space="preserve"> </w:t>
      </w:r>
    </w:p>
    <w:p w14:paraId="090BAF36" w14:textId="77777777" w:rsidR="00F522DB" w:rsidRPr="00C73BFE" w:rsidRDefault="00F522DB" w:rsidP="001E4C40">
      <w:pPr>
        <w:spacing w:after="0" w:line="254" w:lineRule="auto"/>
      </w:pPr>
    </w:p>
    <w:p w14:paraId="11F2409D" w14:textId="779D1AEC" w:rsidR="005C6B2E" w:rsidRPr="00C73BFE" w:rsidRDefault="00114D5A" w:rsidP="005C6B2E">
      <w:pPr>
        <w:spacing w:after="0" w:line="254" w:lineRule="auto"/>
        <w:rPr>
          <w:rFonts w:ascii="Arial" w:hAnsi="Arial" w:cs="Arial"/>
          <w:b/>
          <w:sz w:val="24"/>
          <w:szCs w:val="24"/>
        </w:rPr>
      </w:pPr>
      <w:r w:rsidRPr="00C73BFE">
        <w:rPr>
          <w:rFonts w:ascii="Arial" w:hAnsi="Arial" w:cs="Arial"/>
          <w:b/>
          <w:sz w:val="24"/>
          <w:szCs w:val="24"/>
        </w:rPr>
        <w:t>Part 8</w:t>
      </w:r>
      <w:r w:rsidR="005C6B2E" w:rsidRPr="00C73BFE">
        <w:rPr>
          <w:rFonts w:ascii="Arial" w:hAnsi="Arial" w:cs="Arial"/>
          <w:b/>
          <w:sz w:val="24"/>
          <w:szCs w:val="24"/>
        </w:rPr>
        <w:t xml:space="preserve">. </w:t>
      </w:r>
      <w:proofErr w:type="spellStart"/>
      <w:r w:rsidR="005C6B2E" w:rsidRPr="00C73BFE">
        <w:rPr>
          <w:rFonts w:ascii="Arial" w:hAnsi="Arial" w:cs="Arial"/>
          <w:b/>
          <w:i/>
          <w:sz w:val="24"/>
          <w:szCs w:val="24"/>
        </w:rPr>
        <w:t>Lumakoala</w:t>
      </w:r>
      <w:proofErr w:type="spellEnd"/>
      <w:r w:rsidR="005C6B2E" w:rsidRPr="00C73BFE">
        <w:rPr>
          <w:rFonts w:ascii="Arial" w:hAnsi="Arial" w:cs="Arial"/>
          <w:b/>
          <w:i/>
          <w:sz w:val="24"/>
          <w:szCs w:val="24"/>
        </w:rPr>
        <w:t xml:space="preserve"> </w:t>
      </w:r>
      <w:proofErr w:type="spellStart"/>
      <w:r w:rsidR="005C6B2E" w:rsidRPr="00C73BFE">
        <w:rPr>
          <w:rFonts w:ascii="Arial" w:hAnsi="Arial" w:cs="Arial"/>
          <w:b/>
          <w:i/>
          <w:sz w:val="24"/>
          <w:szCs w:val="24"/>
        </w:rPr>
        <w:t>blackae</w:t>
      </w:r>
      <w:proofErr w:type="spellEnd"/>
      <w:r w:rsidR="005C6B2E" w:rsidRPr="00C73BFE">
        <w:rPr>
          <w:rFonts w:ascii="Arial" w:hAnsi="Arial" w:cs="Arial"/>
          <w:b/>
          <w:sz w:val="24"/>
          <w:szCs w:val="24"/>
        </w:rPr>
        <w:t xml:space="preserve"> body mass estimates</w:t>
      </w:r>
    </w:p>
    <w:p w14:paraId="1242368F" w14:textId="77777777" w:rsidR="005C6B2E" w:rsidRPr="00C73BFE" w:rsidRDefault="005C6B2E" w:rsidP="005C6B2E">
      <w:pPr>
        <w:spacing w:after="0" w:line="254" w:lineRule="auto"/>
        <w:rPr>
          <w:rFonts w:ascii="Arial" w:hAnsi="Arial" w:cs="Arial"/>
          <w:b/>
          <w:sz w:val="24"/>
          <w:szCs w:val="24"/>
        </w:rPr>
      </w:pPr>
    </w:p>
    <w:p w14:paraId="24B407D5" w14:textId="5D48514B" w:rsidR="005C6B2E" w:rsidRPr="00C73BFE" w:rsidRDefault="00286176" w:rsidP="001E4C40">
      <w:pPr>
        <w:spacing w:after="0" w:line="254" w:lineRule="auto"/>
        <w:rPr>
          <w:rFonts w:ascii="Times New Roman" w:hAnsi="Times New Roman" w:cs="Times New Roman"/>
          <w:sz w:val="24"/>
          <w:szCs w:val="24"/>
        </w:rPr>
      </w:pPr>
      <w:r w:rsidRPr="00C73BFE">
        <w:rPr>
          <w:rFonts w:ascii="Times New Roman" w:hAnsi="Times New Roman" w:cs="Times New Roman"/>
          <w:b/>
          <w:sz w:val="24"/>
          <w:szCs w:val="24"/>
          <w:lang w:val="en-AU"/>
        </w:rPr>
        <w:lastRenderedPageBreak/>
        <w:t>Table S3</w:t>
      </w:r>
      <w:r w:rsidR="00F522DB" w:rsidRPr="00C73BFE">
        <w:rPr>
          <w:rFonts w:ascii="Times New Roman" w:hAnsi="Times New Roman" w:cs="Times New Roman"/>
          <w:b/>
          <w:sz w:val="24"/>
          <w:szCs w:val="24"/>
          <w:lang w:val="en-AU"/>
        </w:rPr>
        <w:t>.</w:t>
      </w:r>
      <w:r w:rsidR="00F522DB" w:rsidRPr="00C73BFE">
        <w:rPr>
          <w:rFonts w:ascii="Times New Roman" w:hAnsi="Times New Roman" w:cs="Times New Roman"/>
          <w:sz w:val="24"/>
          <w:szCs w:val="24"/>
        </w:rPr>
        <w:t xml:space="preserve"> Body mass estimates (in kg) for </w:t>
      </w:r>
      <w:proofErr w:type="spellStart"/>
      <w:r w:rsidR="00F522DB" w:rsidRPr="00C73BFE">
        <w:rPr>
          <w:rFonts w:ascii="Times New Roman" w:hAnsi="Times New Roman" w:cs="Times New Roman"/>
          <w:i/>
          <w:sz w:val="24"/>
          <w:szCs w:val="24"/>
        </w:rPr>
        <w:t>Lumakoala</w:t>
      </w:r>
      <w:proofErr w:type="spellEnd"/>
      <w:r w:rsidR="00F522DB" w:rsidRPr="00C73BFE">
        <w:rPr>
          <w:rFonts w:ascii="Times New Roman" w:hAnsi="Times New Roman" w:cs="Times New Roman"/>
          <w:i/>
          <w:sz w:val="24"/>
          <w:szCs w:val="24"/>
        </w:rPr>
        <w:t xml:space="preserve"> </w:t>
      </w:r>
      <w:proofErr w:type="spellStart"/>
      <w:r w:rsidR="00F522DB" w:rsidRPr="00C73BFE">
        <w:rPr>
          <w:rFonts w:ascii="Times New Roman" w:hAnsi="Times New Roman" w:cs="Times New Roman"/>
          <w:i/>
          <w:sz w:val="24"/>
          <w:szCs w:val="24"/>
        </w:rPr>
        <w:t>blackae</w:t>
      </w:r>
      <w:proofErr w:type="spellEnd"/>
      <w:r w:rsidR="00F522DB" w:rsidRPr="00C73BFE">
        <w:rPr>
          <w:rFonts w:ascii="Times New Roman" w:hAnsi="Times New Roman" w:cs="Times New Roman"/>
          <w:sz w:val="24"/>
          <w:szCs w:val="24"/>
        </w:rPr>
        <w:t>, based on measurements taken from upper molar specimens</w:t>
      </w:r>
      <w:r w:rsidR="005C6B2E" w:rsidRPr="00C73BFE">
        <w:rPr>
          <w:rFonts w:ascii="Times New Roman" w:hAnsi="Times New Roman" w:cs="Times New Roman"/>
          <w:sz w:val="24"/>
          <w:szCs w:val="24"/>
        </w:rPr>
        <w:t>, presented for both M2 and M3 regression equations (of Myers</w:t>
      </w:r>
      <w:r w:rsidR="005C6B2E"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&lt;EndNote&gt;&lt;Cite&gt;&lt;Author&gt;Myers&lt;/Author&gt;&lt;Year&gt;2001&lt;/Year&gt;&lt;RecNum&gt;461&lt;/RecNum&gt;&lt;DisplayText&gt;&lt;style face="superscript"&gt;32&lt;/style&gt;&lt;/DisplayText&gt;&lt;record&gt;&lt;rec-number&gt;461&lt;/rec-number&gt;&lt;foreign-keys&gt;&lt;key app="EN" db-id="0pt2zfsd4sdsrre5przprd0axzaxfxwpaw2t" timestamp="1640824539"&gt;461&lt;/key&gt;&lt;/foreign-keys&gt;&lt;ref-type name="Journal Article"&gt;17&lt;/ref-type&gt;&lt;contributors&gt;&lt;authors&gt;&lt;author&gt;Myers, Troy J&lt;/author&gt;&lt;/authors&gt;&lt;/contributors&gt;&lt;titles&gt;&lt;title&gt;Prediction of marsupial body mass&lt;/title&gt;&lt;secondary-title&gt;Australian Journal of Zoology&lt;/secondary-title&gt;&lt;/titles&gt;&lt;periodical&gt;&lt;full-title&gt;Australian Journal of Zoology&lt;/full-title&gt;&lt;abbr-1&gt;Aust. J. Zool.&lt;/abbr-1&gt;&lt;abbr-2&gt;Aust J Zool&lt;/abbr-2&gt;&lt;/periodical&gt;&lt;pages&gt;99–118&lt;/pages&gt;&lt;volume&gt;49&lt;/volume&gt;&lt;number&gt;2&lt;/number&gt;&lt;dates&gt;&lt;year&gt;2001&lt;/year&gt;&lt;/dates&gt;&lt;isbn&gt;1446-5698&lt;/isbn&gt;&lt;urls&gt;&lt;/urls&gt;&lt;/record&gt;&lt;/Cite&gt;&lt;/EndNote&gt;</w:instrText>
      </w:r>
      <w:r w:rsidR="005C6B2E"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32</w:t>
      </w:r>
      <w:r w:rsidR="005C6B2E" w:rsidRPr="00C73BFE">
        <w:rPr>
          <w:rFonts w:ascii="Times New Roman" w:hAnsi="Times New Roman" w:cs="Times New Roman"/>
          <w:sz w:val="24"/>
          <w:szCs w:val="24"/>
        </w:rPr>
        <w:fldChar w:fldCharType="end"/>
      </w:r>
      <w:r w:rsidR="005C6B2E" w:rsidRPr="00C73BFE">
        <w:rPr>
          <w:rFonts w:ascii="Times New Roman" w:hAnsi="Times New Roman" w:cs="Times New Roman"/>
          <w:sz w:val="24"/>
          <w:szCs w:val="24"/>
        </w:rPr>
        <w:t>)</w:t>
      </w:r>
    </w:p>
    <w:p w14:paraId="6609BDA8" w14:textId="1506BF96" w:rsidR="00F522DB" w:rsidRPr="00C73BFE" w:rsidRDefault="00F522DB" w:rsidP="001E4C40">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t xml:space="preserve">Abbreviations: </w:t>
      </w:r>
      <w:proofErr w:type="spellStart"/>
      <w:r w:rsidRPr="00C73BFE">
        <w:rPr>
          <w:rFonts w:ascii="Times New Roman" w:hAnsi="Times New Roman" w:cs="Times New Roman"/>
          <w:i/>
          <w:sz w:val="24"/>
          <w:szCs w:val="24"/>
        </w:rPr>
        <w:t>logBM</w:t>
      </w:r>
      <w:proofErr w:type="spellEnd"/>
      <w:r w:rsidRPr="00C73BFE">
        <w:rPr>
          <w:rFonts w:ascii="Times New Roman" w:hAnsi="Times New Roman" w:cs="Times New Roman"/>
          <w:sz w:val="24"/>
          <w:szCs w:val="24"/>
        </w:rPr>
        <w:t xml:space="preserve">, log body mass; </w:t>
      </w:r>
      <w:r w:rsidRPr="00C73BFE">
        <w:rPr>
          <w:rFonts w:ascii="Times New Roman" w:hAnsi="Times New Roman" w:cs="Times New Roman"/>
          <w:i/>
          <w:sz w:val="24"/>
          <w:szCs w:val="24"/>
        </w:rPr>
        <w:t>M2L</w:t>
      </w:r>
      <w:r w:rsidR="00E1361E" w:rsidRPr="00C73BFE">
        <w:rPr>
          <w:rFonts w:ascii="Times New Roman" w:hAnsi="Times New Roman" w:cs="Times New Roman"/>
          <w:sz w:val="24"/>
          <w:szCs w:val="24"/>
        </w:rPr>
        <w:t>, second upper molar length;</w:t>
      </w:r>
      <w:r w:rsidRPr="00C73BFE">
        <w:rPr>
          <w:rFonts w:ascii="Times New Roman" w:hAnsi="Times New Roman" w:cs="Times New Roman"/>
          <w:sz w:val="24"/>
          <w:szCs w:val="24"/>
        </w:rPr>
        <w:t xml:space="preserve"> </w:t>
      </w:r>
      <w:r w:rsidRPr="00C73BFE">
        <w:rPr>
          <w:rFonts w:ascii="Times New Roman" w:hAnsi="Times New Roman" w:cs="Times New Roman"/>
          <w:i/>
          <w:sz w:val="24"/>
          <w:szCs w:val="24"/>
        </w:rPr>
        <w:t>M3L</w:t>
      </w:r>
      <w:r w:rsidR="00E1361E" w:rsidRPr="00C73BFE">
        <w:rPr>
          <w:rFonts w:ascii="Times New Roman" w:hAnsi="Times New Roman" w:cs="Times New Roman"/>
          <w:sz w:val="24"/>
          <w:szCs w:val="24"/>
        </w:rPr>
        <w:t>,</w:t>
      </w:r>
      <w:r w:rsidRPr="00C73BFE">
        <w:rPr>
          <w:rFonts w:ascii="Times New Roman" w:hAnsi="Times New Roman" w:cs="Times New Roman"/>
          <w:sz w:val="24"/>
          <w:szCs w:val="24"/>
        </w:rPr>
        <w:t xml:space="preserve"> </w:t>
      </w:r>
      <w:r w:rsidR="00E1361E" w:rsidRPr="00C73BFE">
        <w:rPr>
          <w:rFonts w:ascii="Times New Roman" w:hAnsi="Times New Roman" w:cs="Times New Roman"/>
          <w:sz w:val="24"/>
          <w:szCs w:val="24"/>
        </w:rPr>
        <w:t xml:space="preserve">third upper molar </w:t>
      </w:r>
      <w:r w:rsidRPr="00C73BFE">
        <w:rPr>
          <w:rFonts w:ascii="Times New Roman" w:hAnsi="Times New Roman" w:cs="Times New Roman"/>
          <w:sz w:val="24"/>
          <w:szCs w:val="24"/>
        </w:rPr>
        <w:t xml:space="preserve">length. </w:t>
      </w:r>
    </w:p>
    <w:p w14:paraId="0C78D2F8" w14:textId="77777777" w:rsidR="005C6B2E" w:rsidRPr="00C73BFE" w:rsidRDefault="005C6B2E" w:rsidP="001E4C40">
      <w:pPr>
        <w:spacing w:after="0" w:line="254"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2127"/>
        <w:gridCol w:w="1559"/>
        <w:gridCol w:w="2823"/>
        <w:gridCol w:w="1587"/>
        <w:gridCol w:w="1264"/>
      </w:tblGrid>
      <w:tr w:rsidR="00F522DB" w:rsidRPr="00C73BFE" w14:paraId="660BFEA3" w14:textId="77777777" w:rsidTr="00BE7246">
        <w:tc>
          <w:tcPr>
            <w:tcW w:w="1136" w:type="pct"/>
            <w:tcBorders>
              <w:top w:val="single" w:sz="4" w:space="0" w:color="auto"/>
              <w:left w:val="nil"/>
              <w:bottom w:val="single" w:sz="4" w:space="0" w:color="auto"/>
              <w:right w:val="nil"/>
            </w:tcBorders>
          </w:tcPr>
          <w:p w14:paraId="0BA7D153" w14:textId="77777777" w:rsidR="00F522DB" w:rsidRPr="00C73BFE" w:rsidRDefault="00F522DB" w:rsidP="00BE7246">
            <w:pPr>
              <w:rPr>
                <w:rFonts w:ascii="Arial" w:hAnsi="Arial" w:cs="Arial"/>
                <w:b/>
                <w:szCs w:val="20"/>
              </w:rPr>
            </w:pPr>
            <w:r w:rsidRPr="00C73BFE">
              <w:rPr>
                <w:rFonts w:ascii="Arial" w:hAnsi="Arial" w:cs="Arial"/>
                <w:b/>
                <w:szCs w:val="20"/>
              </w:rPr>
              <w:t>Specimen</w:t>
            </w:r>
          </w:p>
        </w:tc>
        <w:tc>
          <w:tcPr>
            <w:tcW w:w="833" w:type="pct"/>
            <w:tcBorders>
              <w:top w:val="single" w:sz="4" w:space="0" w:color="auto"/>
              <w:left w:val="nil"/>
              <w:bottom w:val="single" w:sz="4" w:space="0" w:color="auto"/>
              <w:right w:val="nil"/>
            </w:tcBorders>
          </w:tcPr>
          <w:p w14:paraId="401613C7" w14:textId="77777777" w:rsidR="00F522DB" w:rsidRPr="00C73BFE" w:rsidRDefault="00F522DB" w:rsidP="00BE7246">
            <w:pPr>
              <w:rPr>
                <w:rFonts w:ascii="Arial" w:hAnsi="Arial" w:cs="Arial"/>
                <w:b/>
                <w:szCs w:val="20"/>
              </w:rPr>
            </w:pPr>
            <w:r w:rsidRPr="00C73BFE">
              <w:rPr>
                <w:rFonts w:ascii="Arial" w:hAnsi="Arial" w:cs="Arial"/>
                <w:b/>
                <w:szCs w:val="20"/>
              </w:rPr>
              <w:t>Variable x (mm)</w:t>
            </w:r>
          </w:p>
        </w:tc>
        <w:tc>
          <w:tcPr>
            <w:tcW w:w="1508" w:type="pct"/>
            <w:tcBorders>
              <w:top w:val="single" w:sz="4" w:space="0" w:color="auto"/>
              <w:left w:val="nil"/>
              <w:bottom w:val="single" w:sz="4" w:space="0" w:color="auto"/>
              <w:right w:val="nil"/>
            </w:tcBorders>
          </w:tcPr>
          <w:p w14:paraId="2A017CBB" w14:textId="77777777" w:rsidR="00F522DB" w:rsidRPr="00C73BFE" w:rsidRDefault="00F522DB" w:rsidP="00BE7246">
            <w:pPr>
              <w:rPr>
                <w:rFonts w:ascii="Arial" w:hAnsi="Arial" w:cs="Arial"/>
                <w:b/>
                <w:szCs w:val="20"/>
              </w:rPr>
            </w:pPr>
            <w:r w:rsidRPr="00C73BFE">
              <w:rPr>
                <w:rFonts w:ascii="Arial" w:hAnsi="Arial" w:cs="Arial"/>
                <w:b/>
                <w:szCs w:val="20"/>
              </w:rPr>
              <w:t>Regression equation</w:t>
            </w:r>
          </w:p>
        </w:tc>
        <w:tc>
          <w:tcPr>
            <w:tcW w:w="848" w:type="pct"/>
            <w:tcBorders>
              <w:top w:val="single" w:sz="4" w:space="0" w:color="auto"/>
              <w:left w:val="nil"/>
              <w:bottom w:val="single" w:sz="4" w:space="0" w:color="auto"/>
              <w:right w:val="nil"/>
            </w:tcBorders>
          </w:tcPr>
          <w:p w14:paraId="161AD7B2" w14:textId="77777777" w:rsidR="00F522DB" w:rsidRPr="00C73BFE" w:rsidRDefault="00F522DB" w:rsidP="00BE7246">
            <w:pPr>
              <w:rPr>
                <w:rFonts w:ascii="Arial" w:hAnsi="Arial" w:cs="Arial"/>
                <w:b/>
                <w:szCs w:val="20"/>
              </w:rPr>
            </w:pPr>
            <w:r w:rsidRPr="00C73BFE">
              <w:rPr>
                <w:rFonts w:ascii="Arial" w:hAnsi="Arial" w:cs="Arial"/>
                <w:b/>
                <w:szCs w:val="20"/>
              </w:rPr>
              <w:t>Smearing estimate (%)</w:t>
            </w:r>
          </w:p>
        </w:tc>
        <w:tc>
          <w:tcPr>
            <w:tcW w:w="675" w:type="pct"/>
            <w:tcBorders>
              <w:top w:val="single" w:sz="4" w:space="0" w:color="auto"/>
              <w:left w:val="nil"/>
              <w:bottom w:val="single" w:sz="4" w:space="0" w:color="auto"/>
              <w:right w:val="nil"/>
            </w:tcBorders>
          </w:tcPr>
          <w:p w14:paraId="1ED17F43" w14:textId="77777777" w:rsidR="00F522DB" w:rsidRPr="00C73BFE" w:rsidRDefault="00F522DB" w:rsidP="00BE7246">
            <w:pPr>
              <w:rPr>
                <w:rFonts w:ascii="Arial" w:hAnsi="Arial" w:cs="Arial"/>
                <w:b/>
                <w:szCs w:val="20"/>
              </w:rPr>
            </w:pPr>
            <w:r w:rsidRPr="00C73BFE">
              <w:rPr>
                <w:rFonts w:ascii="Arial" w:hAnsi="Arial" w:cs="Arial"/>
                <w:b/>
                <w:szCs w:val="20"/>
              </w:rPr>
              <w:t>Body mass (kg)</w:t>
            </w:r>
          </w:p>
        </w:tc>
      </w:tr>
      <w:tr w:rsidR="00F522DB" w:rsidRPr="00C73BFE" w14:paraId="0847BC35" w14:textId="77777777" w:rsidTr="00BE7246">
        <w:tc>
          <w:tcPr>
            <w:tcW w:w="1136" w:type="pct"/>
            <w:tcBorders>
              <w:top w:val="nil"/>
              <w:left w:val="nil"/>
              <w:bottom w:val="nil"/>
              <w:right w:val="nil"/>
            </w:tcBorders>
          </w:tcPr>
          <w:p w14:paraId="01161C99" w14:textId="0A8FB0DA" w:rsidR="00F522DB" w:rsidRPr="00C73BFE" w:rsidRDefault="00F522DB" w:rsidP="00F522DB">
            <w:pPr>
              <w:rPr>
                <w:rFonts w:ascii="Arial" w:hAnsi="Arial" w:cs="Arial"/>
                <w:szCs w:val="20"/>
              </w:rPr>
            </w:pPr>
            <w:r w:rsidRPr="00C73BFE">
              <w:rPr>
                <w:rFonts w:ascii="Arial" w:hAnsi="Arial" w:cs="Arial"/>
                <w:szCs w:val="20"/>
                <w:lang w:val="en-AU"/>
              </w:rPr>
              <w:t>NTM P12012</w:t>
            </w:r>
          </w:p>
        </w:tc>
        <w:tc>
          <w:tcPr>
            <w:tcW w:w="833" w:type="pct"/>
            <w:tcBorders>
              <w:top w:val="nil"/>
              <w:left w:val="nil"/>
              <w:bottom w:val="nil"/>
              <w:right w:val="nil"/>
            </w:tcBorders>
          </w:tcPr>
          <w:p w14:paraId="4853BD9F" w14:textId="3C1F66D9" w:rsidR="00F522DB" w:rsidRPr="00C73BFE" w:rsidRDefault="00F522DB" w:rsidP="00BE7246">
            <w:pPr>
              <w:rPr>
                <w:rFonts w:ascii="Arial" w:hAnsi="Arial" w:cs="Arial"/>
                <w:szCs w:val="20"/>
              </w:rPr>
            </w:pPr>
            <w:r w:rsidRPr="00C73BFE">
              <w:rPr>
                <w:rFonts w:ascii="Arial" w:hAnsi="Arial" w:cs="Arial"/>
                <w:szCs w:val="20"/>
              </w:rPr>
              <w:t xml:space="preserve">M2L </w:t>
            </w:r>
            <w:r w:rsidR="003C3755" w:rsidRPr="00C73BFE">
              <w:rPr>
                <w:rFonts w:ascii="Arial" w:hAnsi="Arial" w:cs="Arial"/>
                <w:szCs w:val="20"/>
              </w:rPr>
              <w:t>(4.79</w:t>
            </w:r>
            <w:r w:rsidRPr="00C73BFE">
              <w:rPr>
                <w:rFonts w:ascii="Arial" w:hAnsi="Arial" w:cs="Arial"/>
                <w:szCs w:val="20"/>
              </w:rPr>
              <w:t>)</w:t>
            </w:r>
          </w:p>
        </w:tc>
        <w:tc>
          <w:tcPr>
            <w:tcW w:w="1508" w:type="pct"/>
            <w:tcBorders>
              <w:top w:val="nil"/>
              <w:left w:val="nil"/>
              <w:bottom w:val="nil"/>
              <w:right w:val="nil"/>
            </w:tcBorders>
          </w:tcPr>
          <w:p w14:paraId="4F9E64C3" w14:textId="77777777" w:rsidR="00F522DB" w:rsidRPr="00C73BFE" w:rsidRDefault="00F522DB" w:rsidP="00BE7246">
            <w:pPr>
              <w:rPr>
                <w:rFonts w:ascii="Arial" w:hAnsi="Arial" w:cs="Arial"/>
                <w:szCs w:val="20"/>
              </w:rPr>
            </w:pPr>
            <w:r w:rsidRPr="00C73BFE">
              <w:rPr>
                <w:rFonts w:ascii="Arial" w:hAnsi="Arial" w:cs="Arial"/>
                <w:szCs w:val="20"/>
              </w:rPr>
              <w:t>logBM=1.039+3.34 (log x)</w:t>
            </w:r>
          </w:p>
        </w:tc>
        <w:tc>
          <w:tcPr>
            <w:tcW w:w="848" w:type="pct"/>
            <w:tcBorders>
              <w:top w:val="nil"/>
              <w:left w:val="nil"/>
              <w:bottom w:val="nil"/>
              <w:right w:val="nil"/>
            </w:tcBorders>
          </w:tcPr>
          <w:p w14:paraId="0A8C76A4" w14:textId="77777777" w:rsidR="00F522DB" w:rsidRPr="00C73BFE" w:rsidRDefault="00F522DB" w:rsidP="00BE7246">
            <w:pPr>
              <w:rPr>
                <w:rFonts w:ascii="Arial" w:hAnsi="Arial" w:cs="Arial"/>
                <w:szCs w:val="20"/>
              </w:rPr>
            </w:pPr>
            <w:r w:rsidRPr="00C73BFE">
              <w:rPr>
                <w:rFonts w:ascii="Arial" w:hAnsi="Arial" w:cs="Arial"/>
                <w:szCs w:val="20"/>
              </w:rPr>
              <w:t>9.6</w:t>
            </w:r>
          </w:p>
        </w:tc>
        <w:tc>
          <w:tcPr>
            <w:tcW w:w="675" w:type="pct"/>
            <w:tcBorders>
              <w:top w:val="nil"/>
              <w:left w:val="nil"/>
              <w:bottom w:val="nil"/>
              <w:right w:val="nil"/>
            </w:tcBorders>
          </w:tcPr>
          <w:p w14:paraId="49B03756" w14:textId="58ECE13F" w:rsidR="00F522DB" w:rsidRPr="00C73BFE" w:rsidRDefault="00286176" w:rsidP="00BE7246">
            <w:pPr>
              <w:rPr>
                <w:rFonts w:ascii="Arial" w:hAnsi="Arial" w:cs="Arial"/>
                <w:szCs w:val="20"/>
              </w:rPr>
            </w:pPr>
            <w:r w:rsidRPr="00C73BFE">
              <w:rPr>
                <w:rFonts w:ascii="Arial" w:hAnsi="Arial" w:cs="Arial"/>
                <w:szCs w:val="20"/>
              </w:rPr>
              <w:t>2.2</w:t>
            </w:r>
          </w:p>
        </w:tc>
      </w:tr>
      <w:tr w:rsidR="00F522DB" w:rsidRPr="00C73BFE" w14:paraId="61C7DCF2" w14:textId="77777777" w:rsidTr="00BE7246">
        <w:tc>
          <w:tcPr>
            <w:tcW w:w="1136" w:type="pct"/>
            <w:tcBorders>
              <w:top w:val="nil"/>
              <w:left w:val="nil"/>
              <w:bottom w:val="nil"/>
              <w:right w:val="nil"/>
            </w:tcBorders>
          </w:tcPr>
          <w:p w14:paraId="0E0BBCAF" w14:textId="6E43A8DB" w:rsidR="00F522DB" w:rsidRPr="00C73BFE" w:rsidRDefault="00F522DB" w:rsidP="00F522DB">
            <w:pPr>
              <w:rPr>
                <w:rFonts w:ascii="Arial" w:hAnsi="Arial" w:cs="Arial"/>
                <w:szCs w:val="20"/>
              </w:rPr>
            </w:pPr>
            <w:r w:rsidRPr="00C73BFE">
              <w:rPr>
                <w:rFonts w:ascii="Arial" w:hAnsi="Arial" w:cs="Arial"/>
                <w:szCs w:val="20"/>
                <w:lang w:val="en-AU"/>
              </w:rPr>
              <w:t>NTM P12012</w:t>
            </w:r>
          </w:p>
        </w:tc>
        <w:tc>
          <w:tcPr>
            <w:tcW w:w="833" w:type="pct"/>
            <w:tcBorders>
              <w:top w:val="nil"/>
              <w:left w:val="nil"/>
              <w:bottom w:val="nil"/>
              <w:right w:val="nil"/>
            </w:tcBorders>
          </w:tcPr>
          <w:p w14:paraId="735240EA" w14:textId="136B69A4" w:rsidR="00F522DB" w:rsidRPr="00C73BFE" w:rsidRDefault="00F522DB" w:rsidP="00BE7246">
            <w:pPr>
              <w:rPr>
                <w:rFonts w:ascii="Arial" w:hAnsi="Arial" w:cs="Arial"/>
                <w:szCs w:val="20"/>
              </w:rPr>
            </w:pPr>
            <w:r w:rsidRPr="00C73BFE">
              <w:rPr>
                <w:rFonts w:ascii="Arial" w:hAnsi="Arial" w:cs="Arial"/>
                <w:szCs w:val="20"/>
              </w:rPr>
              <w:t>M3L (4.79)</w:t>
            </w:r>
          </w:p>
        </w:tc>
        <w:tc>
          <w:tcPr>
            <w:tcW w:w="1508" w:type="pct"/>
            <w:tcBorders>
              <w:top w:val="nil"/>
              <w:left w:val="nil"/>
              <w:bottom w:val="nil"/>
              <w:right w:val="nil"/>
            </w:tcBorders>
          </w:tcPr>
          <w:p w14:paraId="35914BD1" w14:textId="4876543D" w:rsidR="00F522DB" w:rsidRPr="00C73BFE" w:rsidRDefault="00F522DB" w:rsidP="00BE7246">
            <w:pPr>
              <w:rPr>
                <w:rFonts w:ascii="Arial" w:hAnsi="Arial" w:cs="Arial"/>
                <w:szCs w:val="20"/>
              </w:rPr>
            </w:pPr>
            <w:r w:rsidRPr="00C73BFE">
              <w:rPr>
                <w:rFonts w:ascii="Arial" w:hAnsi="Arial" w:cs="Arial"/>
                <w:szCs w:val="20"/>
              </w:rPr>
              <w:t>logBM=</w:t>
            </w:r>
            <w:r w:rsidR="000C180E" w:rsidRPr="00C73BFE">
              <w:rPr>
                <w:rFonts w:ascii="Arial" w:hAnsi="Arial" w:cs="Arial"/>
                <w:szCs w:val="20"/>
              </w:rPr>
              <w:t>1.348+2.89</w:t>
            </w:r>
            <w:r w:rsidRPr="00C73BFE">
              <w:rPr>
                <w:rFonts w:ascii="Arial" w:hAnsi="Arial" w:cs="Arial"/>
                <w:szCs w:val="20"/>
              </w:rPr>
              <w:t xml:space="preserve"> (log x)</w:t>
            </w:r>
          </w:p>
        </w:tc>
        <w:tc>
          <w:tcPr>
            <w:tcW w:w="848" w:type="pct"/>
            <w:tcBorders>
              <w:top w:val="nil"/>
              <w:left w:val="nil"/>
              <w:bottom w:val="nil"/>
              <w:right w:val="nil"/>
            </w:tcBorders>
          </w:tcPr>
          <w:p w14:paraId="22165FAD" w14:textId="00CC2B86" w:rsidR="00F522DB" w:rsidRPr="00C73BFE" w:rsidRDefault="000C180E" w:rsidP="00BE7246">
            <w:pPr>
              <w:rPr>
                <w:rFonts w:ascii="Arial" w:hAnsi="Arial" w:cs="Arial"/>
                <w:szCs w:val="20"/>
              </w:rPr>
            </w:pPr>
            <w:r w:rsidRPr="00C73BFE">
              <w:rPr>
                <w:rFonts w:ascii="Arial" w:hAnsi="Arial" w:cs="Arial"/>
                <w:szCs w:val="20"/>
              </w:rPr>
              <w:t>6.8</w:t>
            </w:r>
          </w:p>
        </w:tc>
        <w:tc>
          <w:tcPr>
            <w:tcW w:w="675" w:type="pct"/>
            <w:tcBorders>
              <w:top w:val="nil"/>
              <w:left w:val="nil"/>
              <w:bottom w:val="nil"/>
              <w:right w:val="nil"/>
            </w:tcBorders>
          </w:tcPr>
          <w:p w14:paraId="4F614604" w14:textId="16B3A8FB" w:rsidR="00F522DB" w:rsidRPr="00C73BFE" w:rsidRDefault="00286176" w:rsidP="00BE7246">
            <w:pPr>
              <w:rPr>
                <w:rFonts w:ascii="Arial" w:hAnsi="Arial" w:cs="Arial"/>
                <w:szCs w:val="20"/>
              </w:rPr>
            </w:pPr>
            <w:r w:rsidRPr="00C73BFE">
              <w:rPr>
                <w:rFonts w:ascii="Arial" w:hAnsi="Arial" w:cs="Arial"/>
                <w:szCs w:val="20"/>
              </w:rPr>
              <w:t>2.2</w:t>
            </w:r>
          </w:p>
        </w:tc>
      </w:tr>
      <w:tr w:rsidR="00F522DB" w:rsidRPr="00C73BFE" w14:paraId="73E265F8" w14:textId="77777777" w:rsidTr="00BE7246">
        <w:tc>
          <w:tcPr>
            <w:tcW w:w="1136" w:type="pct"/>
            <w:tcBorders>
              <w:top w:val="nil"/>
              <w:left w:val="nil"/>
              <w:bottom w:val="nil"/>
              <w:right w:val="nil"/>
            </w:tcBorders>
          </w:tcPr>
          <w:p w14:paraId="34CEA018" w14:textId="7D855B3A" w:rsidR="00F522DB" w:rsidRPr="00C73BFE" w:rsidRDefault="00F522DB" w:rsidP="00F522DB">
            <w:pPr>
              <w:rPr>
                <w:rFonts w:ascii="Arial" w:hAnsi="Arial" w:cs="Arial"/>
                <w:szCs w:val="20"/>
              </w:rPr>
            </w:pPr>
            <w:r w:rsidRPr="00C73BFE">
              <w:rPr>
                <w:rFonts w:ascii="Arial" w:hAnsi="Arial" w:cs="Arial"/>
                <w:szCs w:val="20"/>
                <w:lang w:val="en-AU"/>
              </w:rPr>
              <w:t>NTM P12013</w:t>
            </w:r>
          </w:p>
        </w:tc>
        <w:tc>
          <w:tcPr>
            <w:tcW w:w="833" w:type="pct"/>
            <w:tcBorders>
              <w:top w:val="nil"/>
              <w:left w:val="nil"/>
              <w:bottom w:val="nil"/>
              <w:right w:val="nil"/>
            </w:tcBorders>
          </w:tcPr>
          <w:p w14:paraId="75E08C30" w14:textId="56A75142" w:rsidR="00F522DB" w:rsidRPr="00C73BFE" w:rsidRDefault="00F522DB" w:rsidP="00F522DB">
            <w:pPr>
              <w:rPr>
                <w:rFonts w:ascii="Arial" w:hAnsi="Arial" w:cs="Arial"/>
                <w:szCs w:val="20"/>
              </w:rPr>
            </w:pPr>
            <w:r w:rsidRPr="00C73BFE">
              <w:rPr>
                <w:rFonts w:ascii="Arial" w:hAnsi="Arial" w:cs="Arial"/>
                <w:szCs w:val="20"/>
              </w:rPr>
              <w:t>M2L (5.0)</w:t>
            </w:r>
          </w:p>
        </w:tc>
        <w:tc>
          <w:tcPr>
            <w:tcW w:w="1508" w:type="pct"/>
            <w:tcBorders>
              <w:top w:val="nil"/>
              <w:left w:val="nil"/>
              <w:bottom w:val="nil"/>
              <w:right w:val="nil"/>
            </w:tcBorders>
          </w:tcPr>
          <w:p w14:paraId="426EF49D" w14:textId="77777777" w:rsidR="00F522DB" w:rsidRPr="00C73BFE" w:rsidRDefault="00F522DB" w:rsidP="00BE7246">
            <w:pPr>
              <w:rPr>
                <w:rFonts w:ascii="Arial" w:hAnsi="Arial" w:cs="Arial"/>
                <w:szCs w:val="20"/>
              </w:rPr>
            </w:pPr>
            <w:r w:rsidRPr="00C73BFE">
              <w:rPr>
                <w:rFonts w:ascii="Arial" w:hAnsi="Arial" w:cs="Arial"/>
                <w:szCs w:val="20"/>
              </w:rPr>
              <w:t>logBM=1.039+3.34 (log x)</w:t>
            </w:r>
          </w:p>
        </w:tc>
        <w:tc>
          <w:tcPr>
            <w:tcW w:w="848" w:type="pct"/>
            <w:tcBorders>
              <w:top w:val="nil"/>
              <w:left w:val="nil"/>
              <w:bottom w:val="nil"/>
              <w:right w:val="nil"/>
            </w:tcBorders>
          </w:tcPr>
          <w:p w14:paraId="35AB0985" w14:textId="77777777" w:rsidR="00F522DB" w:rsidRPr="00C73BFE" w:rsidRDefault="00F522DB" w:rsidP="00BE7246">
            <w:pPr>
              <w:rPr>
                <w:rFonts w:ascii="Arial" w:hAnsi="Arial" w:cs="Arial"/>
                <w:szCs w:val="20"/>
              </w:rPr>
            </w:pPr>
            <w:r w:rsidRPr="00C73BFE">
              <w:rPr>
                <w:rFonts w:ascii="Arial" w:hAnsi="Arial" w:cs="Arial"/>
                <w:szCs w:val="20"/>
              </w:rPr>
              <w:t>9.6</w:t>
            </w:r>
          </w:p>
        </w:tc>
        <w:tc>
          <w:tcPr>
            <w:tcW w:w="675" w:type="pct"/>
            <w:tcBorders>
              <w:top w:val="nil"/>
              <w:left w:val="nil"/>
              <w:bottom w:val="nil"/>
              <w:right w:val="nil"/>
            </w:tcBorders>
          </w:tcPr>
          <w:p w14:paraId="7D990F06" w14:textId="44D2F5A9" w:rsidR="00F522DB" w:rsidRPr="00C73BFE" w:rsidRDefault="00286176" w:rsidP="00BE7246">
            <w:pPr>
              <w:rPr>
                <w:rFonts w:ascii="Arial" w:hAnsi="Arial" w:cs="Arial"/>
                <w:szCs w:val="20"/>
              </w:rPr>
            </w:pPr>
            <w:r w:rsidRPr="00C73BFE">
              <w:rPr>
                <w:rFonts w:ascii="Arial" w:hAnsi="Arial" w:cs="Arial"/>
                <w:szCs w:val="20"/>
              </w:rPr>
              <w:t>2.6</w:t>
            </w:r>
          </w:p>
        </w:tc>
      </w:tr>
      <w:tr w:rsidR="00F522DB" w:rsidRPr="00C73BFE" w14:paraId="021C970B" w14:textId="77777777" w:rsidTr="00F522DB">
        <w:tc>
          <w:tcPr>
            <w:tcW w:w="1136" w:type="pct"/>
            <w:tcBorders>
              <w:top w:val="nil"/>
              <w:left w:val="nil"/>
              <w:bottom w:val="single" w:sz="4" w:space="0" w:color="auto"/>
              <w:right w:val="nil"/>
            </w:tcBorders>
          </w:tcPr>
          <w:p w14:paraId="4F6EC09F" w14:textId="7908F148" w:rsidR="00F522DB" w:rsidRPr="00C73BFE" w:rsidRDefault="00F522DB" w:rsidP="00F522DB">
            <w:pPr>
              <w:rPr>
                <w:rFonts w:ascii="Arial" w:hAnsi="Arial" w:cs="Arial"/>
                <w:szCs w:val="20"/>
              </w:rPr>
            </w:pPr>
            <w:r w:rsidRPr="00C73BFE">
              <w:rPr>
                <w:rFonts w:ascii="Arial" w:hAnsi="Arial" w:cs="Arial"/>
                <w:color w:val="000000" w:themeColor="text1"/>
                <w:szCs w:val="20"/>
                <w:lang w:val="en-AU"/>
              </w:rPr>
              <w:t>NTM P</w:t>
            </w:r>
            <w:r w:rsidRPr="00C73BFE">
              <w:rPr>
                <w:rFonts w:ascii="Arial" w:hAnsi="Arial" w:cs="Arial"/>
                <w:szCs w:val="20"/>
                <w:lang w:val="en-AU"/>
              </w:rPr>
              <w:t>12013</w:t>
            </w:r>
          </w:p>
        </w:tc>
        <w:tc>
          <w:tcPr>
            <w:tcW w:w="833" w:type="pct"/>
            <w:tcBorders>
              <w:top w:val="nil"/>
              <w:left w:val="nil"/>
              <w:bottom w:val="single" w:sz="4" w:space="0" w:color="auto"/>
              <w:right w:val="nil"/>
            </w:tcBorders>
          </w:tcPr>
          <w:p w14:paraId="66E07265" w14:textId="0BEBAD07" w:rsidR="00F522DB" w:rsidRPr="00C73BFE" w:rsidRDefault="00F522DB" w:rsidP="00F522DB">
            <w:pPr>
              <w:rPr>
                <w:rFonts w:ascii="Arial" w:hAnsi="Arial" w:cs="Arial"/>
                <w:szCs w:val="20"/>
              </w:rPr>
            </w:pPr>
            <w:r w:rsidRPr="00C73BFE">
              <w:rPr>
                <w:rFonts w:ascii="Arial" w:hAnsi="Arial" w:cs="Arial"/>
                <w:szCs w:val="20"/>
              </w:rPr>
              <w:t>M3L (5.0)</w:t>
            </w:r>
          </w:p>
        </w:tc>
        <w:tc>
          <w:tcPr>
            <w:tcW w:w="1508" w:type="pct"/>
            <w:tcBorders>
              <w:top w:val="nil"/>
              <w:left w:val="nil"/>
              <w:bottom w:val="single" w:sz="4" w:space="0" w:color="auto"/>
              <w:right w:val="nil"/>
            </w:tcBorders>
          </w:tcPr>
          <w:p w14:paraId="4B917657" w14:textId="76ED322B" w:rsidR="00F522DB" w:rsidRPr="00C73BFE" w:rsidRDefault="000C180E" w:rsidP="00BE7246">
            <w:pPr>
              <w:rPr>
                <w:rFonts w:ascii="Arial" w:hAnsi="Arial" w:cs="Arial"/>
                <w:szCs w:val="20"/>
              </w:rPr>
            </w:pPr>
            <w:r w:rsidRPr="00C73BFE">
              <w:rPr>
                <w:rFonts w:ascii="Arial" w:hAnsi="Arial" w:cs="Arial"/>
                <w:szCs w:val="20"/>
              </w:rPr>
              <w:t>logBM=1.348+2.89 (log x)</w:t>
            </w:r>
          </w:p>
        </w:tc>
        <w:tc>
          <w:tcPr>
            <w:tcW w:w="848" w:type="pct"/>
            <w:tcBorders>
              <w:top w:val="nil"/>
              <w:left w:val="nil"/>
              <w:bottom w:val="single" w:sz="4" w:space="0" w:color="auto"/>
              <w:right w:val="nil"/>
            </w:tcBorders>
          </w:tcPr>
          <w:p w14:paraId="2675C5CB" w14:textId="6A0323B1" w:rsidR="00F522DB" w:rsidRPr="00C73BFE" w:rsidRDefault="000C180E" w:rsidP="00BE7246">
            <w:pPr>
              <w:rPr>
                <w:rFonts w:ascii="Arial" w:hAnsi="Arial" w:cs="Arial"/>
                <w:szCs w:val="20"/>
              </w:rPr>
            </w:pPr>
            <w:r w:rsidRPr="00C73BFE">
              <w:rPr>
                <w:rFonts w:ascii="Arial" w:hAnsi="Arial" w:cs="Arial"/>
                <w:szCs w:val="20"/>
              </w:rPr>
              <w:t>6.8</w:t>
            </w:r>
          </w:p>
        </w:tc>
        <w:tc>
          <w:tcPr>
            <w:tcW w:w="675" w:type="pct"/>
            <w:tcBorders>
              <w:top w:val="nil"/>
              <w:left w:val="nil"/>
              <w:bottom w:val="single" w:sz="4" w:space="0" w:color="auto"/>
              <w:right w:val="nil"/>
            </w:tcBorders>
          </w:tcPr>
          <w:p w14:paraId="0F31BC97" w14:textId="4D37C184" w:rsidR="00F522DB" w:rsidRPr="00C73BFE" w:rsidRDefault="00286176" w:rsidP="00BE7246">
            <w:pPr>
              <w:rPr>
                <w:rFonts w:ascii="Arial" w:hAnsi="Arial" w:cs="Arial"/>
                <w:szCs w:val="20"/>
              </w:rPr>
            </w:pPr>
            <w:r w:rsidRPr="00C73BFE">
              <w:rPr>
                <w:rFonts w:ascii="Arial" w:hAnsi="Arial" w:cs="Arial"/>
                <w:szCs w:val="20"/>
              </w:rPr>
              <w:t>2.5</w:t>
            </w:r>
          </w:p>
        </w:tc>
      </w:tr>
    </w:tbl>
    <w:p w14:paraId="0A244DDF" w14:textId="77777777" w:rsidR="00F522DB" w:rsidRPr="00C73BFE" w:rsidRDefault="00F522DB" w:rsidP="00AD2D46">
      <w:pPr>
        <w:tabs>
          <w:tab w:val="left" w:pos="3258"/>
        </w:tabs>
        <w:rPr>
          <w:rFonts w:ascii="Times New Roman" w:hAnsi="Times New Roman" w:cs="Times New Roman"/>
          <w:sz w:val="24"/>
          <w:szCs w:val="24"/>
        </w:rPr>
      </w:pPr>
    </w:p>
    <w:p w14:paraId="29CDD087" w14:textId="765E1908" w:rsidR="001E4C40" w:rsidRPr="00C73BFE" w:rsidRDefault="00114D5A" w:rsidP="001E4C40">
      <w:pPr>
        <w:spacing w:after="0" w:line="254" w:lineRule="auto"/>
        <w:rPr>
          <w:rFonts w:ascii="Arial" w:hAnsi="Arial" w:cs="Arial"/>
          <w:b/>
          <w:sz w:val="24"/>
          <w:szCs w:val="24"/>
        </w:rPr>
      </w:pPr>
      <w:r w:rsidRPr="00C73BFE">
        <w:rPr>
          <w:rFonts w:ascii="Arial" w:hAnsi="Arial" w:cs="Arial"/>
          <w:b/>
          <w:sz w:val="24"/>
          <w:szCs w:val="24"/>
        </w:rPr>
        <w:t>Part 9</w:t>
      </w:r>
      <w:r w:rsidR="00F86BAE" w:rsidRPr="00C73BFE">
        <w:rPr>
          <w:rFonts w:ascii="Arial" w:hAnsi="Arial" w:cs="Arial"/>
          <w:b/>
          <w:sz w:val="24"/>
          <w:szCs w:val="24"/>
        </w:rPr>
        <w:t xml:space="preserve">. </w:t>
      </w:r>
      <w:r w:rsidR="001E4C40" w:rsidRPr="00C73BFE">
        <w:rPr>
          <w:rFonts w:ascii="Arial" w:hAnsi="Arial" w:cs="Arial"/>
          <w:b/>
          <w:sz w:val="24"/>
          <w:szCs w:val="24"/>
        </w:rPr>
        <w:t xml:space="preserve">Similarities between the </w:t>
      </w:r>
      <w:proofErr w:type="spellStart"/>
      <w:r w:rsidR="001E4C40" w:rsidRPr="00C73BFE">
        <w:rPr>
          <w:rFonts w:ascii="Arial" w:hAnsi="Arial" w:cs="Arial"/>
          <w:b/>
          <w:sz w:val="24"/>
          <w:szCs w:val="24"/>
        </w:rPr>
        <w:t>Tingamarran</w:t>
      </w:r>
      <w:proofErr w:type="spellEnd"/>
      <w:r w:rsidR="001E4C40" w:rsidRPr="00C73BFE">
        <w:rPr>
          <w:rFonts w:ascii="Arial" w:hAnsi="Arial" w:cs="Arial"/>
          <w:b/>
          <w:sz w:val="24"/>
          <w:szCs w:val="24"/>
        </w:rPr>
        <w:t xml:space="preserve"> taxa and </w:t>
      </w:r>
      <w:proofErr w:type="spellStart"/>
      <w:r w:rsidR="001E4C40" w:rsidRPr="00C73BFE">
        <w:rPr>
          <w:rFonts w:ascii="Arial" w:hAnsi="Arial" w:cs="Arial"/>
          <w:b/>
          <w:i/>
          <w:sz w:val="24"/>
          <w:szCs w:val="24"/>
        </w:rPr>
        <w:t>Lumakoala</w:t>
      </w:r>
      <w:proofErr w:type="spellEnd"/>
      <w:r w:rsidR="001E4C40" w:rsidRPr="00C73BFE">
        <w:rPr>
          <w:rFonts w:ascii="Arial" w:hAnsi="Arial" w:cs="Arial"/>
          <w:b/>
          <w:i/>
          <w:sz w:val="24"/>
          <w:szCs w:val="24"/>
        </w:rPr>
        <w:t xml:space="preserve"> </w:t>
      </w:r>
      <w:proofErr w:type="spellStart"/>
      <w:r w:rsidR="001E4C40" w:rsidRPr="00C73BFE">
        <w:rPr>
          <w:rFonts w:ascii="Arial" w:hAnsi="Arial" w:cs="Arial"/>
          <w:b/>
          <w:i/>
          <w:sz w:val="24"/>
          <w:szCs w:val="24"/>
        </w:rPr>
        <w:t>blackae</w:t>
      </w:r>
      <w:proofErr w:type="spellEnd"/>
    </w:p>
    <w:p w14:paraId="57C59D17" w14:textId="044B838C" w:rsidR="001E4C40" w:rsidRPr="00C73BFE" w:rsidRDefault="001E4C40" w:rsidP="001E4C40">
      <w:pPr>
        <w:tabs>
          <w:tab w:val="left" w:pos="4898"/>
        </w:tabs>
        <w:spacing w:after="0" w:line="254" w:lineRule="auto"/>
        <w:rPr>
          <w:rFonts w:ascii="Times New Roman" w:hAnsi="Times New Roman" w:cs="Times New Roman"/>
          <w:iCs/>
          <w:sz w:val="24"/>
          <w:szCs w:val="24"/>
        </w:rPr>
      </w:pPr>
      <w:proofErr w:type="spellStart"/>
      <w:r w:rsidRPr="00C73BFE">
        <w:rPr>
          <w:rFonts w:ascii="Times New Roman" w:hAnsi="Times New Roman" w:cs="Times New Roman"/>
          <w:i/>
          <w:sz w:val="24"/>
          <w:szCs w:val="24"/>
        </w:rPr>
        <w:t>Thylacotinga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bartholomaii</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i/>
          <w:sz w:val="24"/>
          <w:szCs w:val="24"/>
        </w:rPr>
        <w:t>Chulpasia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jimthorselli</w:t>
      </w:r>
      <w:proofErr w:type="spellEnd"/>
      <w:r w:rsidRPr="00C73BFE">
        <w:rPr>
          <w:rFonts w:ascii="Times New Roman" w:hAnsi="Times New Roman" w:cs="Times New Roman"/>
          <w:sz w:val="24"/>
          <w:szCs w:val="24"/>
        </w:rPr>
        <w:t xml:space="preserve"> share a number of likely derived similarities with </w:t>
      </w:r>
      <w:proofErr w:type="spellStart"/>
      <w:r w:rsidRPr="00C73BFE">
        <w:rPr>
          <w:rFonts w:ascii="Times New Roman" w:hAnsi="Times New Roman" w:cs="Times New Roman"/>
          <w:i/>
          <w:sz w:val="24"/>
          <w:szCs w:val="24"/>
        </w:rPr>
        <w:t>Lumakoala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that are absent in: basal members of Notoryctemorphia (e.g. </w:t>
      </w:r>
      <w:proofErr w:type="spellStart"/>
      <w:r w:rsidRPr="00C73BFE">
        <w:rPr>
          <w:rFonts w:ascii="Times New Roman" w:hAnsi="Times New Roman" w:cs="Times New Roman"/>
          <w:i/>
          <w:iCs/>
          <w:sz w:val="24"/>
          <w:szCs w:val="24"/>
        </w:rPr>
        <w:t>Naraboryctes</w:t>
      </w:r>
      <w:proofErr w:type="spellEnd"/>
      <w:r w:rsidRPr="00C73BFE">
        <w:rPr>
          <w:rFonts w:ascii="Times New Roman" w:hAnsi="Times New Roman" w:cs="Times New Roman"/>
          <w:i/>
          <w:iCs/>
          <w:sz w:val="24"/>
          <w:szCs w:val="24"/>
        </w:rPr>
        <w:t xml:space="preserve"> </w:t>
      </w:r>
      <w:proofErr w:type="spellStart"/>
      <w:r w:rsidRPr="00C73BFE">
        <w:rPr>
          <w:rFonts w:ascii="Times New Roman" w:hAnsi="Times New Roman" w:cs="Times New Roman"/>
          <w:i/>
          <w:iCs/>
          <w:sz w:val="24"/>
          <w:szCs w:val="24"/>
        </w:rPr>
        <w:t>philcreaseri</w:t>
      </w:r>
      <w:proofErr w:type="spellEnd"/>
      <w:r w:rsidRPr="00C73BFE">
        <w:rPr>
          <w:rFonts w:ascii="Times New Roman" w:hAnsi="Times New Roman" w:cs="Times New Roman"/>
          <w:i/>
          <w:iCs/>
          <w:sz w:val="24"/>
          <w:szCs w:val="24"/>
        </w:rPr>
        <w:t xml:space="preserve">, </w:t>
      </w:r>
      <w:r w:rsidRPr="00C73BFE">
        <w:rPr>
          <w:rFonts w:ascii="Times New Roman" w:hAnsi="Times New Roman" w:cs="Times New Roman"/>
          <w:iCs/>
          <w:sz w:val="24"/>
          <w:szCs w:val="24"/>
        </w:rPr>
        <w:t>and NTM P2815-6 in</w:t>
      </w:r>
      <w:r w:rsidRPr="00C73BFE">
        <w:rPr>
          <w:rFonts w:ascii="Times New Roman" w:hAnsi="Times New Roman" w:cs="Times New Roman"/>
          <w:iCs/>
          <w:sz w:val="24"/>
          <w:szCs w:val="24"/>
        </w:rPr>
        <w:fldChar w:fldCharType="begin"/>
      </w:r>
      <w:r w:rsidR="00EF66ED" w:rsidRPr="00C73BFE">
        <w:rPr>
          <w:rFonts w:ascii="Times New Roman" w:hAnsi="Times New Roman" w:cs="Times New Roman"/>
          <w:iCs/>
          <w:sz w:val="24"/>
          <w:szCs w:val="24"/>
        </w:rPr>
        <w:instrText xml:space="preserve"> ADDIN EN.CITE &lt;EndNote&gt;&lt;Cite&gt;&lt;Author&gt;Murray&lt;/Author&gt;&lt;Year&gt;2006&lt;/Year&gt;&lt;RecNum&gt;269&lt;/RecNum&gt;&lt;DisplayText&gt;&lt;style face="superscript"&gt;33&lt;/style&gt;&lt;/DisplayText&gt;&lt;record&gt;&lt;rec-number&gt;269&lt;/rec-number&gt;&lt;foreign-keys&gt;&lt;key app="EN" db-id="0pt2zfsd4sdsrre5przprd0axzaxfxwpaw2t" timestamp="1618710612"&gt;269&lt;/key&gt;&lt;/foreign-keys&gt;&lt;ref-type name="Journal Article"&gt;17&lt;/ref-type&gt;&lt;contributors&gt;&lt;authors&gt;&lt;author&gt;Murray, Peter F&lt;/author&gt;&lt;author&gt;Megirian, Dirk&lt;/author&gt;&lt;/authors&gt;&lt;/contributors&gt;&lt;titles&gt;&lt;title&gt;The Pwerte Marnte Marnte Local Fauna: a new vertebrate assemblage of presumed Oligocene age from the Northern Territory of Australia&lt;/title&gt;&lt;secondary-title&gt;Alcheringa&lt;/secondary-title&gt;&lt;/titles&gt;&lt;pages&gt;211–228&lt;/pages&gt;&lt;volume&gt;30&lt;/volume&gt;&lt;number&gt;1&lt;/number&gt;&lt;dates&gt;&lt;year&gt;2006&lt;/year&gt;&lt;/dates&gt;&lt;isbn&gt;0311-5518&lt;/isbn&gt;&lt;urls&gt;&lt;/urls&gt;&lt;/record&gt;&lt;/Cite&gt;&lt;/EndNote&gt;</w:instrText>
      </w:r>
      <w:r w:rsidRPr="00C73BFE">
        <w:rPr>
          <w:rFonts w:ascii="Times New Roman" w:hAnsi="Times New Roman" w:cs="Times New Roman"/>
          <w:iCs/>
          <w:sz w:val="24"/>
          <w:szCs w:val="24"/>
        </w:rPr>
        <w:fldChar w:fldCharType="separate"/>
      </w:r>
      <w:r w:rsidR="00EF66ED" w:rsidRPr="00C73BFE">
        <w:rPr>
          <w:rFonts w:ascii="Times New Roman" w:hAnsi="Times New Roman" w:cs="Times New Roman"/>
          <w:iCs/>
          <w:noProof/>
          <w:sz w:val="24"/>
          <w:szCs w:val="24"/>
          <w:vertAlign w:val="superscript"/>
        </w:rPr>
        <w:t>33</w:t>
      </w:r>
      <w:r w:rsidRPr="00C73BFE">
        <w:rPr>
          <w:rFonts w:ascii="Times New Roman" w:hAnsi="Times New Roman" w:cs="Times New Roman"/>
          <w:iCs/>
          <w:sz w:val="24"/>
          <w:szCs w:val="24"/>
        </w:rPr>
        <w:fldChar w:fldCharType="end"/>
      </w:r>
      <w:r w:rsidRPr="00C73BFE">
        <w:rPr>
          <w:rFonts w:ascii="Times New Roman" w:hAnsi="Times New Roman" w:cs="Times New Roman"/>
          <w:iCs/>
          <w:sz w:val="24"/>
          <w:szCs w:val="24"/>
        </w:rPr>
        <w:t xml:space="preserve">); </w:t>
      </w:r>
      <w:r w:rsidRPr="00C73BFE">
        <w:rPr>
          <w:rFonts w:ascii="Times New Roman" w:hAnsi="Times New Roman" w:cs="Times New Roman"/>
          <w:sz w:val="24"/>
          <w:szCs w:val="24"/>
        </w:rPr>
        <w:t xml:space="preserve">Peramelemorphia (e.g. </w:t>
      </w:r>
      <w:proofErr w:type="spellStart"/>
      <w:r w:rsidRPr="00C73BFE">
        <w:rPr>
          <w:rFonts w:ascii="Times New Roman" w:hAnsi="Times New Roman" w:cs="Times New Roman"/>
          <w:i/>
          <w:sz w:val="24"/>
          <w:szCs w:val="24"/>
        </w:rPr>
        <w:t>Yarala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burchfieldi</w:t>
      </w:r>
      <w:proofErr w:type="spellEnd"/>
      <w:r w:rsidRPr="00C73BFE">
        <w:rPr>
          <w:rFonts w:ascii="Times New Roman" w:hAnsi="Times New Roman" w:cs="Times New Roman"/>
          <w:sz w:val="24"/>
          <w:szCs w:val="24"/>
        </w:rPr>
        <w:t xml:space="preserve"> and species of </w:t>
      </w:r>
      <w:proofErr w:type="spellStart"/>
      <w:r w:rsidRPr="00C73BFE">
        <w:rPr>
          <w:rFonts w:ascii="Times New Roman" w:hAnsi="Times New Roman" w:cs="Times New Roman"/>
          <w:i/>
          <w:sz w:val="24"/>
          <w:szCs w:val="24"/>
        </w:rPr>
        <w:t>Bulungu</w:t>
      </w:r>
      <w:proofErr w:type="spellEnd"/>
      <w:r w:rsidRPr="00C73BFE">
        <w:rPr>
          <w:rFonts w:ascii="Times New Roman" w:hAnsi="Times New Roman" w:cs="Times New Roman"/>
          <w:sz w:val="24"/>
          <w:szCs w:val="24"/>
        </w:rPr>
        <w:fldChar w:fldCharType="begin"/>
      </w:r>
      <w:r w:rsidR="007258EB" w:rsidRPr="00C73BFE">
        <w:rPr>
          <w:rFonts w:ascii="Times New Roman" w:hAnsi="Times New Roman" w:cs="Times New Roman"/>
          <w:sz w:val="24"/>
          <w:szCs w:val="24"/>
        </w:rPr>
        <w:instrText xml:space="preserve"> ADDIN EN.CITE &lt;EndNote&gt;&lt;Cite Hidden="1"&gt;&lt;Author&gt;Travouillon&lt;/Author&gt;&lt;Year&gt;2021&lt;/Year&gt;&lt;RecNum&gt;460&lt;/RecNum&gt;&lt;record&gt;&lt;rec-number&gt;460&lt;/rec-number&gt;&lt;foreign-keys&gt;&lt;key app="EN" db-id="0pt2zfsd4sdsrre5przprd0axzaxfxwpaw2t" timestamp="1640774416"&gt;460&lt;/key&gt;&lt;/foreign-keys&gt;&lt;ref-type name="Journal Article"&gt;17&lt;/ref-type&gt;&lt;contributors&gt;&lt;authors&gt;&lt;author&gt;Travouillon, Kenny J&lt;/author&gt;&lt;author&gt;Beck, Robin M D&lt;/author&gt;&lt;author&gt;Case, Judd A&lt;/author&gt;&lt;/authors&gt;&lt;/contributors&gt;&lt;titles&gt;&lt;title&gt;Upper Oligocene–lower-Middle Miocene peramelemorphians from the Etadunna, Namba and Wipajiri formations of South Australia&lt;/title&gt;&lt;secondary-title&gt;Alcheringa&lt;/secondary-title&gt;&lt;/titles&gt;&lt;pages&gt;109-125&lt;/pages&gt;&lt;volume&gt;45&lt;/volume&gt;&lt;dates&gt;&lt;year&gt;2021&lt;/year&gt;&lt;/dates&gt;&lt;isbn&gt;0311-5518&lt;/isbn&gt;&lt;urls&gt;&lt;/urls&gt;&lt;/record&gt;&lt;/Cite&gt;&lt;/EndNote&gt;</w:instrTex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Dasyuromorphia</w:t>
      </w:r>
      <w:proofErr w:type="spellEnd"/>
      <w:r w:rsidRPr="00C73BFE">
        <w:rPr>
          <w:rFonts w:ascii="Times New Roman" w:hAnsi="Times New Roman" w:cs="Times New Roman"/>
          <w:sz w:val="24"/>
          <w:szCs w:val="24"/>
        </w:rPr>
        <w:t xml:space="preserve"> (e.g. </w:t>
      </w:r>
      <w:proofErr w:type="spellStart"/>
      <w:r w:rsidRPr="00C73BFE">
        <w:rPr>
          <w:rFonts w:ascii="Times New Roman" w:hAnsi="Times New Roman" w:cs="Times New Roman"/>
          <w:i/>
          <w:sz w:val="24"/>
          <w:szCs w:val="24"/>
        </w:rPr>
        <w:t>Nimbacinus</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dicksoni</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Mutpuracinus</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archibaldi</w:t>
      </w:r>
      <w:proofErr w:type="spellEnd"/>
      <w:r w:rsidRPr="00C73BFE">
        <w:rPr>
          <w:rFonts w:ascii="Times New Roman" w:hAnsi="Times New Roman" w:cs="Times New Roman"/>
          <w:sz w:val="24"/>
          <w:szCs w:val="24"/>
        </w:rPr>
        <w:t xml:space="preserve">); and the </w:t>
      </w:r>
      <w:proofErr w:type="spellStart"/>
      <w:r w:rsidRPr="00C73BFE">
        <w:rPr>
          <w:rFonts w:ascii="Times New Roman" w:hAnsi="Times New Roman" w:cs="Times New Roman"/>
          <w:sz w:val="24"/>
          <w:szCs w:val="24"/>
        </w:rPr>
        <w:t>dasyuromorph</w:t>
      </w:r>
      <w:proofErr w:type="spellEnd"/>
      <w:r w:rsidRPr="00C73BFE">
        <w:rPr>
          <w:rFonts w:ascii="Times New Roman" w:hAnsi="Times New Roman" w:cs="Times New Roman"/>
          <w:sz w:val="24"/>
          <w:szCs w:val="24"/>
        </w:rPr>
        <w:t xml:space="preserve">-like </w:t>
      </w:r>
      <w:proofErr w:type="spellStart"/>
      <w:r w:rsidRPr="00C73BFE">
        <w:rPr>
          <w:rFonts w:ascii="Times New Roman" w:hAnsi="Times New Roman" w:cs="Times New Roman"/>
          <w:i/>
          <w:sz w:val="24"/>
          <w:szCs w:val="24"/>
        </w:rPr>
        <w:t>Keeuna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woodburnei</w:t>
      </w:r>
      <w:proofErr w:type="spellEnd"/>
      <w:r w:rsidRPr="00C73BFE">
        <w:rPr>
          <w:rFonts w:ascii="Times New Roman" w:hAnsi="Times New Roman" w:cs="Times New Roman"/>
          <w:sz w:val="24"/>
          <w:szCs w:val="24"/>
        </w:rPr>
        <w:t xml:space="preserve"> and</w:t>
      </w:r>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Ankotarinja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tirarenensis</w:t>
      </w:r>
      <w:proofErr w:type="spellEnd"/>
      <w:r w:rsidRPr="00C73BFE">
        <w:rPr>
          <w:rFonts w:ascii="Times New Roman" w:hAnsi="Times New Roman" w:cs="Times New Roman"/>
          <w:sz w:val="24"/>
          <w:szCs w:val="24"/>
        </w:rPr>
        <w:t>, which may be related to the possible stem-</w:t>
      </w:r>
      <w:proofErr w:type="spellStart"/>
      <w:r w:rsidRPr="00C73BFE">
        <w:rPr>
          <w:rFonts w:ascii="Times New Roman" w:hAnsi="Times New Roman" w:cs="Times New Roman"/>
          <w:sz w:val="24"/>
          <w:szCs w:val="24"/>
        </w:rPr>
        <w:t>australidelphian</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i/>
          <w:sz w:val="24"/>
          <w:szCs w:val="24"/>
        </w:rPr>
        <w:t>Djarthia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murgonensis</w:t>
      </w:r>
      <w:r w:rsidRPr="00C73BFE">
        <w:rPr>
          <w:rFonts w:ascii="Times New Roman" w:hAnsi="Times New Roman" w:cs="Times New Roman"/>
          <w:sz w:val="24"/>
          <w:szCs w:val="24"/>
        </w:rPr>
        <w:fldChar w:fldCharType="begin"/>
      </w:r>
      <w:r w:rsidR="009E78A3" w:rsidRPr="00C73BFE">
        <w:rPr>
          <w:rFonts w:ascii="Times New Roman" w:hAnsi="Times New Roman" w:cs="Times New Roman"/>
          <w:sz w:val="24"/>
          <w:szCs w:val="24"/>
        </w:rPr>
        <w:instrText xml:space="preserve"> ADDIN EN.CITE &lt;EndNote&gt;&lt;Cite&gt;&lt;Author&gt;Beck&lt;/Author&gt;&lt;Year&gt;2008&lt;/Year&gt;&lt;RecNum&gt;52&lt;/RecNum&gt;&lt;DisplayText&gt;&lt;style face="superscript"&gt;35,36&lt;/style&gt;&lt;/DisplayText&gt;&lt;record&gt;&lt;rec-number&gt;52&lt;/rec-number&gt;&lt;foreign-keys&gt;&lt;key app="EN" db-id="0pt2zfsd4sdsrre5przprd0axzaxfxwpaw2t" timestamp="1617153135"&gt;52&lt;/key&gt;&lt;/foreign-keys&gt;&lt;ref-type name="Journal Article"&gt;17&lt;/ref-type&gt;&lt;contributors&gt;&lt;authors&gt;&lt;author&gt;Beck, Robin M D&lt;/author&gt;&lt;author&gt;Godthelp, Henk&lt;/author&gt;&lt;author&gt;Weisbecker, Vera&lt;/author&gt;&lt;author&gt;Archer, Michael&lt;/author&gt;&lt;author&gt;Hand, Suzanne J&lt;/author&gt;&lt;/authors&gt;&lt;/contributors&gt;&lt;titles&gt;&lt;title&gt;Australia&amp;apos;s oldest marsupial fossils and their biogeographical implications&lt;/title&gt;&lt;secondary-title&gt;PLoS One&lt;/secondary-title&gt;&lt;/titles&gt;&lt;pages&gt;e1858&lt;/pages&gt;&lt;volume&gt;3&lt;/volume&gt;&lt;number&gt;3&lt;/number&gt;&lt;dates&gt;&lt;year&gt;2008&lt;/year&gt;&lt;/dates&gt;&lt;isbn&gt;1932-6203&lt;/isbn&gt;&lt;urls&gt;&lt;/urls&gt;&lt;/record&gt;&lt;/Cite&gt;&lt;Cite&gt;&lt;Author&gt;Kealy&lt;/Author&gt;&lt;Year&gt;2017&lt;/Year&gt;&lt;RecNum&gt;92&lt;/RecNum&gt;&lt;record&gt;&lt;rec-number&gt;92&lt;/rec-number&gt;&lt;foreign-keys&gt;&lt;key app="EN" db-id="0pt2zfsd4sdsrre5przprd0axzaxfxwpaw2t" timestamp="1617159489"&gt;92&lt;/key&gt;&lt;/foreign-keys&gt;&lt;ref-type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Biology&lt;/full-title&gt;&lt;abbr-1&gt;BMC Evol. Biol.&lt;/abbr-1&gt;&lt;abbr-2&gt;BMC Evol Biol&lt;/abbr-2&gt;&lt;/periodical&gt;&lt;pages&gt;1–23&lt;/pages&gt;&lt;volume&gt;17&lt;/volume&gt;&lt;number&gt;1&lt;/number&gt;&lt;dates&gt;&lt;year&gt;2017&lt;/year&gt;&lt;/dates&gt;&lt;isbn&gt;1471-2148&lt;/isbn&gt;&lt;urls&gt;&lt;/urls&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35,36</w:t>
      </w:r>
      <w:proofErr w:type="spellEnd"/>
      <w:r w:rsidRPr="00C73BFE">
        <w:rPr>
          <w:rFonts w:ascii="Times New Roman" w:hAnsi="Times New Roman" w:cs="Times New Roman"/>
          <w:sz w:val="24"/>
          <w:szCs w:val="24"/>
        </w:rPr>
        <w:fldChar w:fldCharType="end"/>
      </w:r>
      <w:r w:rsidR="00B772EE" w:rsidRPr="00C73BFE">
        <w:rPr>
          <w:rFonts w:ascii="Times New Roman" w:hAnsi="Times New Roman" w:cs="Times New Roman"/>
          <w:sz w:val="24"/>
          <w:szCs w:val="24"/>
        </w:rPr>
        <w:t>)</w:t>
      </w:r>
      <w:r w:rsidRPr="00C73BFE">
        <w:rPr>
          <w:rFonts w:ascii="Times New Roman" w:hAnsi="Times New Roman" w:cs="Times New Roman"/>
          <w:sz w:val="24"/>
          <w:szCs w:val="24"/>
          <w:lang w:val="en-AU"/>
        </w:rPr>
        <w:t>.</w:t>
      </w:r>
      <w:r w:rsidRPr="00C73BFE">
        <w:rPr>
          <w:rFonts w:ascii="Times New Roman" w:hAnsi="Times New Roman" w:cs="Times New Roman"/>
          <w:sz w:val="24"/>
          <w:szCs w:val="24"/>
        </w:rPr>
        <w:t xml:space="preserve"> These M2 attributes include: a paracone slightly smaller than metacone, rather than paracone markedly smaller than metacone; premetacrista subequal in length to </w:t>
      </w:r>
      <w:proofErr w:type="spellStart"/>
      <w:r w:rsidRPr="00C73BFE">
        <w:rPr>
          <w:rFonts w:ascii="Times New Roman" w:hAnsi="Times New Roman" w:cs="Times New Roman"/>
          <w:sz w:val="24"/>
          <w:szCs w:val="24"/>
        </w:rPr>
        <w:t>postmetacrista</w:t>
      </w:r>
      <w:proofErr w:type="spellEnd"/>
      <w:r w:rsidRPr="00C73BFE">
        <w:rPr>
          <w:rFonts w:ascii="Times New Roman" w:hAnsi="Times New Roman" w:cs="Times New Roman"/>
          <w:sz w:val="24"/>
          <w:szCs w:val="24"/>
        </w:rPr>
        <w:t xml:space="preserve">, rather than </w:t>
      </w:r>
      <w:proofErr w:type="spellStart"/>
      <w:r w:rsidRPr="00C73BFE">
        <w:rPr>
          <w:rFonts w:ascii="Times New Roman" w:hAnsi="Times New Roman" w:cs="Times New Roman"/>
          <w:sz w:val="24"/>
          <w:szCs w:val="24"/>
        </w:rPr>
        <w:t>postmetacrista</w:t>
      </w:r>
      <w:proofErr w:type="spellEnd"/>
      <w:r w:rsidRPr="00C73BFE">
        <w:rPr>
          <w:rFonts w:ascii="Times New Roman" w:hAnsi="Times New Roman" w:cs="Times New Roman"/>
          <w:sz w:val="24"/>
          <w:szCs w:val="24"/>
        </w:rPr>
        <w:t xml:space="preserve"> noticeably longer; an angle formed by posterobuccal corner in occlusal view of &gt;90°, rather than being &lt;60°; protocone positioned posterolingual relative to paracone, rather than lingual or </w:t>
      </w:r>
      <w:proofErr w:type="spellStart"/>
      <w:r w:rsidRPr="00C73BFE">
        <w:rPr>
          <w:rFonts w:ascii="Times New Roman" w:hAnsi="Times New Roman" w:cs="Times New Roman"/>
          <w:sz w:val="24"/>
          <w:szCs w:val="24"/>
        </w:rPr>
        <w:t>anterolingual</w:t>
      </w:r>
      <w:proofErr w:type="spellEnd"/>
      <w:r w:rsidRPr="00C73BFE">
        <w:rPr>
          <w:rFonts w:ascii="Times New Roman" w:hAnsi="Times New Roman" w:cs="Times New Roman"/>
          <w:sz w:val="24"/>
          <w:szCs w:val="24"/>
        </w:rPr>
        <w:t xml:space="preserve"> (also in posterior molars of </w:t>
      </w:r>
      <w:proofErr w:type="spellStart"/>
      <w:r w:rsidRPr="00C73BFE">
        <w:rPr>
          <w:rFonts w:ascii="Times New Roman" w:hAnsi="Times New Roman" w:cs="Times New Roman"/>
          <w:sz w:val="24"/>
          <w:szCs w:val="24"/>
        </w:rPr>
        <w:t>dasyuromorphians</w:t>
      </w:r>
      <w:proofErr w:type="spellEnd"/>
      <w:r w:rsidRPr="00C73BFE">
        <w:rPr>
          <w:rFonts w:ascii="Times New Roman" w:hAnsi="Times New Roman" w:cs="Times New Roman"/>
          <w:sz w:val="24"/>
          <w:szCs w:val="24"/>
        </w:rPr>
        <w:t xml:space="preserve">); retention of all structures on M4; stylar cusp B taller than stylar cusp D (also in some </w:t>
      </w:r>
      <w:proofErr w:type="spellStart"/>
      <w:r w:rsidRPr="00C73BFE">
        <w:rPr>
          <w:rFonts w:ascii="Times New Roman" w:hAnsi="Times New Roman" w:cs="Times New Roman"/>
          <w:sz w:val="24"/>
          <w:szCs w:val="24"/>
        </w:rPr>
        <w:t>peramelemorphians</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i/>
          <w:sz w:val="24"/>
          <w:szCs w:val="24"/>
        </w:rPr>
        <w:t>Djarthia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murgonensis</w:t>
      </w:r>
      <w:proofErr w:type="spellEnd"/>
      <w:r w:rsidRPr="00C73BFE">
        <w:rPr>
          <w:rFonts w:ascii="Times New Roman" w:hAnsi="Times New Roman" w:cs="Times New Roman"/>
          <w:sz w:val="24"/>
          <w:szCs w:val="24"/>
        </w:rPr>
        <w:t xml:space="preserve">); and open buccal margin between the </w:t>
      </w:r>
      <w:proofErr w:type="spellStart"/>
      <w:r w:rsidRPr="00C73BFE">
        <w:rPr>
          <w:rFonts w:ascii="Times New Roman" w:hAnsi="Times New Roman" w:cs="Times New Roman"/>
          <w:sz w:val="24"/>
          <w:szCs w:val="24"/>
        </w:rPr>
        <w:t>preparacrista</w:t>
      </w:r>
      <w:proofErr w:type="spellEnd"/>
      <w:r w:rsidRPr="00C73BFE">
        <w:rPr>
          <w:rFonts w:ascii="Times New Roman" w:hAnsi="Times New Roman" w:cs="Times New Roman"/>
          <w:sz w:val="24"/>
          <w:szCs w:val="24"/>
        </w:rPr>
        <w:t xml:space="preserve"> terminus and </w:t>
      </w:r>
      <w:proofErr w:type="spellStart"/>
      <w:r w:rsidRPr="00C73BFE">
        <w:rPr>
          <w:rFonts w:ascii="Times New Roman" w:hAnsi="Times New Roman" w:cs="Times New Roman"/>
          <w:sz w:val="24"/>
          <w:szCs w:val="24"/>
        </w:rPr>
        <w:t>stylar</w:t>
      </w:r>
      <w:proofErr w:type="spellEnd"/>
      <w:r w:rsidRPr="00C73BFE">
        <w:rPr>
          <w:rFonts w:ascii="Times New Roman" w:hAnsi="Times New Roman" w:cs="Times New Roman"/>
          <w:sz w:val="24"/>
          <w:szCs w:val="24"/>
        </w:rPr>
        <w:t xml:space="preserve"> cusp B, as well as stylar cusp D and the </w:t>
      </w:r>
      <w:proofErr w:type="spellStart"/>
      <w:r w:rsidRPr="00C73BFE">
        <w:rPr>
          <w:rFonts w:ascii="Times New Roman" w:hAnsi="Times New Roman" w:cs="Times New Roman"/>
          <w:sz w:val="24"/>
          <w:szCs w:val="24"/>
        </w:rPr>
        <w:t>postmetacrista</w:t>
      </w:r>
      <w:proofErr w:type="spellEnd"/>
      <w:r w:rsidRPr="00C73BFE">
        <w:rPr>
          <w:rFonts w:ascii="Times New Roman" w:hAnsi="Times New Roman" w:cs="Times New Roman"/>
          <w:sz w:val="24"/>
          <w:szCs w:val="24"/>
        </w:rPr>
        <w:t xml:space="preserve"> terminus, respectively (also in </w:t>
      </w:r>
      <w:proofErr w:type="spellStart"/>
      <w:r w:rsidRPr="00C73BFE">
        <w:rPr>
          <w:rFonts w:ascii="Times New Roman" w:hAnsi="Times New Roman" w:cs="Times New Roman"/>
          <w:sz w:val="24"/>
          <w:szCs w:val="24"/>
        </w:rPr>
        <w:t>notoryctemorphians</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Symplesiomorphies</w:t>
      </w:r>
      <w:proofErr w:type="spellEnd"/>
      <w:r w:rsidRPr="00C73BFE">
        <w:rPr>
          <w:rFonts w:ascii="Times New Roman" w:hAnsi="Times New Roman" w:cs="Times New Roman"/>
          <w:sz w:val="24"/>
          <w:szCs w:val="24"/>
        </w:rPr>
        <w:t xml:space="preserve"> retained by </w:t>
      </w:r>
      <w:r w:rsidRPr="00C73BFE">
        <w:rPr>
          <w:rFonts w:ascii="Times New Roman" w:hAnsi="Times New Roman" w:cs="Times New Roman"/>
          <w:i/>
          <w:sz w:val="24"/>
          <w:szCs w:val="24"/>
        </w:rPr>
        <w:t>T. bartholomaii</w:t>
      </w:r>
      <w:r w:rsidRPr="00C73BFE">
        <w:rPr>
          <w:rFonts w:ascii="Times New Roman" w:hAnsi="Times New Roman" w:cs="Times New Roman"/>
          <w:sz w:val="24"/>
          <w:szCs w:val="24"/>
        </w:rPr>
        <w:t xml:space="preserve">, </w:t>
      </w:r>
      <w:r w:rsidRPr="00C73BFE">
        <w:rPr>
          <w:rFonts w:ascii="Times New Roman" w:hAnsi="Times New Roman" w:cs="Times New Roman"/>
          <w:i/>
          <w:sz w:val="24"/>
          <w:szCs w:val="24"/>
        </w:rPr>
        <w:t xml:space="preserve">C. </w:t>
      </w:r>
      <w:proofErr w:type="spellStart"/>
      <w:r w:rsidRPr="00C73BFE">
        <w:rPr>
          <w:rFonts w:ascii="Times New Roman" w:hAnsi="Times New Roman" w:cs="Times New Roman"/>
          <w:i/>
          <w:sz w:val="24"/>
          <w:szCs w:val="24"/>
        </w:rPr>
        <w:t>jimthorselli</w:t>
      </w:r>
      <w:proofErr w:type="spellEnd"/>
      <w:r w:rsidRPr="00C73BFE">
        <w:rPr>
          <w:rFonts w:ascii="Times New Roman" w:hAnsi="Times New Roman" w:cs="Times New Roman"/>
          <w:sz w:val="24"/>
          <w:szCs w:val="24"/>
        </w:rPr>
        <w:t xml:space="preserve"> and </w:t>
      </w:r>
      <w:r w:rsidRPr="00C73BFE">
        <w:rPr>
          <w:rFonts w:ascii="Times New Roman" w:hAnsi="Times New Roman" w:cs="Times New Roman"/>
          <w:i/>
          <w:sz w:val="24"/>
          <w:szCs w:val="24"/>
        </w:rPr>
        <w:t xml:space="preserve">L.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include: a continuous </w:t>
      </w:r>
      <w:proofErr w:type="spellStart"/>
      <w:r w:rsidRPr="00C73BFE">
        <w:rPr>
          <w:rFonts w:ascii="Times New Roman" w:hAnsi="Times New Roman" w:cs="Times New Roman"/>
          <w:sz w:val="24"/>
          <w:szCs w:val="24"/>
        </w:rPr>
        <w:t>postparacrista+premetacrista</w:t>
      </w:r>
      <w:proofErr w:type="spellEnd"/>
      <w:r w:rsidRPr="00C73BFE">
        <w:rPr>
          <w:rFonts w:ascii="Times New Roman" w:hAnsi="Times New Roman" w:cs="Times New Roman"/>
          <w:sz w:val="24"/>
          <w:szCs w:val="24"/>
        </w:rPr>
        <w:t xml:space="preserve"> (= complete </w:t>
      </w:r>
      <w:proofErr w:type="spellStart"/>
      <w:r w:rsidRPr="00C73BFE">
        <w:rPr>
          <w:rFonts w:ascii="Times New Roman" w:hAnsi="Times New Roman" w:cs="Times New Roman"/>
          <w:sz w:val="24"/>
          <w:szCs w:val="24"/>
        </w:rPr>
        <w:t>centrocrista</w:t>
      </w:r>
      <w:proofErr w:type="spellEnd"/>
      <w:r w:rsidRPr="00C73BFE">
        <w:rPr>
          <w:rFonts w:ascii="Times New Roman" w:hAnsi="Times New Roman" w:cs="Times New Roman"/>
          <w:sz w:val="24"/>
          <w:szCs w:val="24"/>
        </w:rPr>
        <w:t xml:space="preserve">); postparacrista and premetacrista that do not meet the stylar cusps B and D, respectively; </w:t>
      </w:r>
      <w:proofErr w:type="spellStart"/>
      <w:r w:rsidRPr="00C73BFE">
        <w:rPr>
          <w:rFonts w:ascii="Times New Roman" w:hAnsi="Times New Roman" w:cs="Times New Roman"/>
          <w:sz w:val="24"/>
          <w:szCs w:val="24"/>
        </w:rPr>
        <w:t>preparacrista</w:t>
      </w:r>
      <w:proofErr w:type="spellEnd"/>
      <w:r w:rsidRPr="00C73BFE">
        <w:rPr>
          <w:rFonts w:ascii="Times New Roman" w:hAnsi="Times New Roman" w:cs="Times New Roman"/>
          <w:sz w:val="24"/>
          <w:szCs w:val="24"/>
        </w:rPr>
        <w:t xml:space="preserve"> with a raised terminus forming stylar cusp A; stylar cusps B and D well-developed and somewhat conical. It is also worth pointing out that body size estimates for </w:t>
      </w:r>
      <w:r w:rsidRPr="00C73BFE">
        <w:rPr>
          <w:rFonts w:ascii="Times New Roman" w:hAnsi="Times New Roman" w:cs="Times New Roman"/>
          <w:i/>
          <w:sz w:val="24"/>
          <w:szCs w:val="24"/>
        </w:rPr>
        <w:t xml:space="preserve">L. </w:t>
      </w:r>
      <w:proofErr w:type="spellStart"/>
      <w:r w:rsidRPr="00C73BFE">
        <w:rPr>
          <w:rFonts w:ascii="Times New Roman" w:hAnsi="Times New Roman" w:cs="Times New Roman"/>
          <w:i/>
          <w:sz w:val="24"/>
          <w:szCs w:val="24"/>
        </w:rPr>
        <w:t>blackae</w:t>
      </w:r>
      <w:proofErr w:type="spellEnd"/>
      <w:r w:rsidRPr="00C73BFE">
        <w:rPr>
          <w:rFonts w:ascii="Times New Roman" w:hAnsi="Times New Roman" w:cs="Times New Roman"/>
          <w:sz w:val="24"/>
          <w:szCs w:val="24"/>
        </w:rPr>
        <w:t xml:space="preserve"> sp. </w:t>
      </w:r>
      <w:proofErr w:type="spellStart"/>
      <w:r w:rsidRPr="00C73BFE">
        <w:rPr>
          <w:rFonts w:ascii="Times New Roman" w:hAnsi="Times New Roman" w:cs="Times New Roman"/>
          <w:sz w:val="24"/>
          <w:szCs w:val="24"/>
        </w:rPr>
        <w:t>nov.</w:t>
      </w:r>
      <w:proofErr w:type="spellEnd"/>
      <w:r w:rsidRPr="00C73BFE">
        <w:rPr>
          <w:rFonts w:ascii="Times New Roman" w:hAnsi="Times New Roman" w:cs="Times New Roman"/>
          <w:sz w:val="24"/>
          <w:szCs w:val="24"/>
        </w:rPr>
        <w:t>, of 2.2–2.6 kg, using length of the M2 specimens NTM P12012 and NTM P12013 following methods of Myers</w:t>
      </w:r>
      <w:r w:rsidRPr="00C73BFE">
        <w:rPr>
          <w:rFonts w:ascii="Times New Roman" w:hAnsi="Times New Roman" w:cs="Times New Roman"/>
          <w:sz w:val="24"/>
          <w:szCs w:val="24"/>
        </w:rPr>
        <w:fldChar w:fldCharType="begin"/>
      </w:r>
      <w:r w:rsidR="00EF66ED" w:rsidRPr="00C73BFE">
        <w:rPr>
          <w:rFonts w:ascii="Times New Roman" w:hAnsi="Times New Roman" w:cs="Times New Roman"/>
          <w:sz w:val="24"/>
          <w:szCs w:val="24"/>
        </w:rPr>
        <w:instrText xml:space="preserve"> ADDIN EN.CITE &lt;EndNote&gt;&lt;Cite&gt;&lt;Author&gt;Myers&lt;/Author&gt;&lt;Year&gt;2001&lt;/Year&gt;&lt;RecNum&gt;461&lt;/RecNum&gt;&lt;DisplayText&gt;&lt;style face="superscript"&gt;32&lt;/style&gt;&lt;/DisplayText&gt;&lt;record&gt;&lt;rec-number&gt;461&lt;/rec-number&gt;&lt;foreign-keys&gt;&lt;key app="EN" db-id="0pt2zfsd4sdsrre5przprd0axzaxfxwpaw2t" timestamp="1640824539"&gt;461&lt;/key&gt;&lt;/foreign-keys&gt;&lt;ref-type name="Journal Article"&gt;17&lt;/ref-type&gt;&lt;contributors&gt;&lt;authors&gt;&lt;author&gt;Myers, Troy J&lt;/author&gt;&lt;/authors&gt;&lt;/contributors&gt;&lt;titles&gt;&lt;title&gt;Prediction of marsupial body mass&lt;/title&gt;&lt;secondary-title&gt;Australian Journal of Zoology&lt;/secondary-title&gt;&lt;/titles&gt;&lt;periodical&gt;&lt;full-title&gt;Australian Journal of Zoology&lt;/full-title&gt;&lt;abbr-1&gt;Aust. J. Zool.&lt;/abbr-1&gt;&lt;abbr-2&gt;Aust J Zool&lt;/abbr-2&gt;&lt;/periodical&gt;&lt;pages&gt;99–118&lt;/pages&gt;&lt;volume&gt;49&lt;/volume&gt;&lt;number&gt;2&lt;/number&gt;&lt;dates&gt;&lt;year&gt;2001&lt;/year&gt;&lt;/dates&gt;&lt;isbn&gt;1446-5698&lt;/isbn&gt;&lt;urls&gt;&lt;/urls&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32</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place it between those for </w:t>
      </w:r>
      <w:proofErr w:type="spellStart"/>
      <w:r w:rsidRPr="00C73BFE">
        <w:rPr>
          <w:rFonts w:ascii="Times New Roman" w:hAnsi="Times New Roman" w:cs="Times New Roman"/>
          <w:i/>
          <w:sz w:val="24"/>
          <w:szCs w:val="24"/>
        </w:rPr>
        <w:t>Thylacotinga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bartholomaii</w:t>
      </w:r>
      <w:proofErr w:type="spellEnd"/>
      <w:r w:rsidRPr="00C73BFE">
        <w:rPr>
          <w:rFonts w:ascii="Times New Roman" w:hAnsi="Times New Roman" w:cs="Times New Roman"/>
          <w:i/>
          <w:sz w:val="24"/>
          <w:szCs w:val="24"/>
        </w:rPr>
        <w:t xml:space="preserve"> </w:t>
      </w:r>
      <w:r w:rsidRPr="00C73BFE">
        <w:rPr>
          <w:rFonts w:ascii="Times New Roman" w:hAnsi="Times New Roman" w:cs="Times New Roman"/>
          <w:sz w:val="24"/>
          <w:szCs w:val="24"/>
        </w:rPr>
        <w:t xml:space="preserve">and </w:t>
      </w:r>
      <w:proofErr w:type="spellStart"/>
      <w:r w:rsidRPr="00C73BFE">
        <w:rPr>
          <w:rFonts w:ascii="Times New Roman" w:hAnsi="Times New Roman" w:cs="Times New Roman"/>
          <w:i/>
          <w:sz w:val="24"/>
          <w:szCs w:val="24"/>
        </w:rPr>
        <w:t>Chulpasia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jimthorselli</w:t>
      </w:r>
      <w:proofErr w:type="spellEnd"/>
      <w:r w:rsidRPr="00C73BFE">
        <w:rPr>
          <w:rFonts w:ascii="Times New Roman" w:hAnsi="Times New Roman" w:cs="Times New Roman"/>
          <w:sz w:val="24"/>
          <w:szCs w:val="24"/>
        </w:rPr>
        <w:t>, at 3.2 kg and 0.2 kg, respectively see table 1 in Beck</w:t>
      </w:r>
      <w:r w:rsidRPr="00C73BFE">
        <w:rPr>
          <w:rFonts w:ascii="Times New Roman" w:hAnsi="Times New Roman" w:cs="Times New Roman"/>
          <w:sz w:val="24"/>
          <w:szCs w:val="24"/>
        </w:rPr>
        <w:fldChar w:fldCharType="begin"/>
      </w:r>
      <w:r w:rsidR="009E78A3" w:rsidRPr="00C73BFE">
        <w:rPr>
          <w:rFonts w:ascii="Times New Roman" w:hAnsi="Times New Roman" w:cs="Times New Roman"/>
          <w:sz w:val="24"/>
          <w:szCs w:val="24"/>
        </w:rPr>
        <w:instrText xml:space="preserve"> ADDIN EN.CITE &lt;EndNote&gt;&lt;Cite&gt;&lt;Author&gt;Beck&lt;/Author&gt;&lt;Year&gt;2013&lt;/Year&gt;&lt;RecNum&gt;599&lt;/RecNum&gt;&lt;DisplayText&gt;&lt;style face="superscript"&gt;37&lt;/style&gt;&lt;/DisplayText&gt;&lt;record&gt;&lt;rec-number&gt;599&lt;/rec-number&gt;&lt;foreign-keys&gt;&lt;key app="EN" db-id="0pt2zfsd4sdsrre5przprd0axzaxfxwpaw2t" timestamp="1677721013"&gt;599&lt;/key&gt;&lt;/foreign-keys&gt;&lt;ref-type name="Journal Article"&gt;17&lt;/ref-type&gt;&lt;contributors&gt;&lt;authors&gt;&lt;author&gt;Beck, Robin M D&lt;/author&gt;&lt;/authors&gt;&lt;/contributors&gt;&lt;titles&gt;&lt;title&gt;A peculiar faunivorous metatherian from the Early Eocene of Australia&lt;/title&gt;&lt;secondary-title&gt;Acta Palaeontologica Polonica&lt;/secondary-title&gt;&lt;/titles&gt;&lt;periodical&gt;&lt;full-title&gt;Acta Palaeontologica Polonica&lt;/full-title&gt;&lt;abbr-1&gt;Acta Palaeontol. Pol.&lt;/abbr-1&gt;&lt;abbr-2&gt;Acta Palaeontol Pol&lt;/abbr-2&gt;&lt;/periodical&gt;&lt;pages&gt;123–129&lt;/pages&gt;&lt;volume&gt;60&lt;/volume&gt;&lt;number&gt;1&lt;/number&gt;&lt;dates&gt;&lt;year&gt;2013&lt;/year&gt;&lt;/dates&gt;&lt;isbn&gt;0567-7920&lt;/isbn&gt;&lt;urls&gt;&lt;/urls&gt;&lt;/record&gt;&lt;/Cite&gt;&lt;/EndNote&gt;</w:instrText>
      </w:r>
      <w:r w:rsidRPr="00C73BFE">
        <w:rPr>
          <w:rFonts w:ascii="Times New Roman" w:hAnsi="Times New Roman" w:cs="Times New Roman"/>
          <w:sz w:val="24"/>
          <w:szCs w:val="24"/>
        </w:rPr>
        <w:fldChar w:fldCharType="separate"/>
      </w:r>
      <w:r w:rsidR="00EF66ED" w:rsidRPr="00C73BFE">
        <w:rPr>
          <w:rFonts w:ascii="Times New Roman" w:hAnsi="Times New Roman" w:cs="Times New Roman"/>
          <w:noProof/>
          <w:sz w:val="24"/>
          <w:szCs w:val="24"/>
          <w:vertAlign w:val="superscript"/>
        </w:rPr>
        <w:t>37</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It may be pertinent that enlarged and procumbent (“</w:t>
      </w:r>
      <w:proofErr w:type="spellStart"/>
      <w:r w:rsidRPr="00C73BFE">
        <w:rPr>
          <w:rFonts w:ascii="Times New Roman" w:hAnsi="Times New Roman" w:cs="Times New Roman"/>
          <w:sz w:val="24"/>
          <w:szCs w:val="24"/>
        </w:rPr>
        <w:t>gliriform</w:t>
      </w:r>
      <w:proofErr w:type="spellEnd"/>
      <w:r w:rsidRPr="00C73BFE">
        <w:rPr>
          <w:rFonts w:ascii="Times New Roman" w:hAnsi="Times New Roman" w:cs="Times New Roman"/>
          <w:sz w:val="24"/>
          <w:szCs w:val="24"/>
        </w:rPr>
        <w:t xml:space="preserve">” </w:t>
      </w:r>
      <w:proofErr w:type="spellStart"/>
      <w:r w:rsidRPr="00C73BFE">
        <w:rPr>
          <w:rFonts w:ascii="Times New Roman" w:hAnsi="Times New Roman" w:cs="Times New Roman"/>
          <w:sz w:val="24"/>
          <w:szCs w:val="24"/>
        </w:rPr>
        <w:t>sensu</w:t>
      </w:r>
      <w:proofErr w:type="spellEnd"/>
      <w:r w:rsidRPr="00C73BFE">
        <w:rPr>
          <w:rFonts w:ascii="Times New Roman" w:hAnsi="Times New Roman" w:cs="Times New Roman"/>
          <w:sz w:val="24"/>
          <w:szCs w:val="24"/>
        </w:rPr>
        <w:t xml:space="preserve"> </w:t>
      </w:r>
      <w:r w:rsidRPr="00C73BFE">
        <w:rPr>
          <w:rFonts w:ascii="Times New Roman" w:hAnsi="Times New Roman" w:cs="Times New Roman"/>
          <w:noProof/>
          <w:sz w:val="24"/>
          <w:szCs w:val="24"/>
        </w:rPr>
        <w:t>Beck</w:t>
      </w:r>
      <w:r w:rsidR="00220E66" w:rsidRPr="00C73BFE">
        <w:rPr>
          <w:rFonts w:ascii="Times New Roman" w:hAnsi="Times New Roman" w:cs="Times New Roman"/>
          <w:noProof/>
          <w:sz w:val="24"/>
          <w:szCs w:val="24"/>
        </w:rPr>
        <w:t xml:space="preserve"> et al.</w:t>
      </w:r>
      <w:r w:rsidRPr="00C73BFE">
        <w:rPr>
          <w:rFonts w:ascii="Times New Roman" w:hAnsi="Times New Roman" w:cs="Times New Roman"/>
          <w:sz w:val="24"/>
          <w:szCs w:val="24"/>
        </w:rPr>
        <w:fldChar w:fldCharType="begin"/>
      </w:r>
      <w:r w:rsidR="009E78A3" w:rsidRPr="00C73BFE">
        <w:rPr>
          <w:rFonts w:ascii="Times New Roman" w:hAnsi="Times New Roman" w:cs="Times New Roman"/>
          <w:sz w:val="24"/>
          <w:szCs w:val="24"/>
        </w:rPr>
        <w:instrText xml:space="preserve"> ADDIN EN.CITE &lt;EndNote&gt;&lt;Cite&gt;&lt;Author&gt;Beck&lt;/Author&gt;&lt;Year&gt;2022&lt;/Year&gt;&lt;RecNum&gt;494&lt;/RecNum&gt;&lt;DisplayText&gt;&lt;style face="superscript"&gt;6&lt;/style&gt;&lt;/DisplayText&gt;&lt;record&gt;&lt;rec-number&gt;494&lt;/rec-number&gt;&lt;foreign-keys&gt;&lt;key app="EN" db-id="0pt2zfsd4sdsrre5przprd0axzaxfxwpaw2t" timestamp="1656998085"&gt;494&lt;/key&gt;&lt;/foreign-keys&gt;&lt;ref-type name="Journal Article"&gt;17&lt;/ref-type&gt;&lt;contributors&gt;&lt;authors&gt;&lt;author&gt;Beck, Robin M D&lt;/author&gt;&lt;author&gt;Voss, Robert S&lt;/author&gt;&lt;author&gt;Jansa, Sharon A&lt;/author&gt;&lt;/authors&gt;&lt;/contributors&gt;&lt;titles&gt;&lt;title&gt;Craniodental morphology and phylogeny of marsupials&lt;/title&gt;&lt;secondary-title&gt;Bulletin of the American Museum of Natural History&lt;/secondary-title&gt;&lt;/titles&gt;&lt;periodical&gt;&lt;full-title&gt;Bulletin of the American Museum of Natural History&lt;/full-title&gt;&lt;abbr-1&gt;Bull. Am. Mus. Nat. Hist.&lt;/abbr-1&gt;&lt;/periodical&gt;&lt;pages&gt;1–352&lt;/pages&gt;&lt;volume&gt;457&lt;/volume&gt;&lt;number&gt;1&lt;/number&gt;&lt;dates&gt;&lt;year&gt;2022&lt;/year&gt;&lt;/dates&gt;&lt;isbn&gt;0003-0090&lt;/isbn&gt;&lt;urls&gt;&lt;/urls&gt;&lt;/record&gt;&lt;/Cite&gt;&lt;/EndNote&gt;</w:instrText>
      </w:r>
      <w:r w:rsidRPr="00C73BFE">
        <w:rPr>
          <w:rFonts w:ascii="Times New Roman" w:hAnsi="Times New Roman" w:cs="Times New Roman"/>
          <w:sz w:val="24"/>
          <w:szCs w:val="24"/>
        </w:rPr>
        <w:fldChar w:fldCharType="separate"/>
      </w:r>
      <w:r w:rsidRPr="00C73BFE">
        <w:rPr>
          <w:rFonts w:ascii="Times New Roman" w:hAnsi="Times New Roman" w:cs="Times New Roman"/>
          <w:noProof/>
          <w:sz w:val="24"/>
          <w:szCs w:val="24"/>
          <w:vertAlign w:val="superscript"/>
        </w:rPr>
        <w:t>6</w:t>
      </w:r>
      <w:r w:rsidRPr="00C73BFE">
        <w:rPr>
          <w:rFonts w:ascii="Times New Roman" w:hAnsi="Times New Roman" w:cs="Times New Roman"/>
          <w:sz w:val="24"/>
          <w:szCs w:val="24"/>
        </w:rPr>
        <w:fldChar w:fldCharType="end"/>
      </w:r>
      <w:r w:rsidRPr="00C73BFE">
        <w:rPr>
          <w:rFonts w:ascii="Times New Roman" w:hAnsi="Times New Roman" w:cs="Times New Roman"/>
          <w:sz w:val="24"/>
          <w:szCs w:val="24"/>
        </w:rPr>
        <w:t xml:space="preserve">) lower incisors have not been reported from </w:t>
      </w:r>
      <w:proofErr w:type="spellStart"/>
      <w:r w:rsidRPr="00C73BFE">
        <w:rPr>
          <w:rFonts w:ascii="Times New Roman" w:hAnsi="Times New Roman" w:cs="Times New Roman"/>
          <w:sz w:val="24"/>
          <w:szCs w:val="24"/>
        </w:rPr>
        <w:t>Tingamarra</w:t>
      </w:r>
      <w:proofErr w:type="spellEnd"/>
      <w:r w:rsidRPr="00C73BFE">
        <w:rPr>
          <w:rFonts w:ascii="Times New Roman" w:hAnsi="Times New Roman" w:cs="Times New Roman"/>
          <w:sz w:val="24"/>
          <w:szCs w:val="24"/>
        </w:rPr>
        <w:t xml:space="preserve">, as these are the most obvious dental synapomorphies shared by crown diprotodontians. However, the Tingamarran LF still remains poorly known, and absence of such incisors may reflect insufficient sampling. Even if additional material of </w:t>
      </w:r>
      <w:proofErr w:type="spellStart"/>
      <w:r w:rsidRPr="00C73BFE">
        <w:rPr>
          <w:rFonts w:ascii="Times New Roman" w:hAnsi="Times New Roman" w:cs="Times New Roman"/>
          <w:i/>
          <w:sz w:val="24"/>
          <w:szCs w:val="24"/>
        </w:rPr>
        <w:t>Chulpasia</w:t>
      </w:r>
      <w:proofErr w:type="spellEnd"/>
      <w:r w:rsidRPr="00C73BFE">
        <w:rPr>
          <w:rFonts w:ascii="Times New Roman" w:hAnsi="Times New Roman" w:cs="Times New Roman"/>
          <w:i/>
          <w:sz w:val="24"/>
          <w:szCs w:val="24"/>
        </w:rPr>
        <w:t xml:space="preserve"> </w:t>
      </w:r>
      <w:proofErr w:type="spellStart"/>
      <w:r w:rsidRPr="00C73BFE">
        <w:rPr>
          <w:rFonts w:ascii="Times New Roman" w:hAnsi="Times New Roman" w:cs="Times New Roman"/>
          <w:i/>
          <w:sz w:val="24"/>
          <w:szCs w:val="24"/>
        </w:rPr>
        <w:t>jimthorselli</w:t>
      </w:r>
      <w:proofErr w:type="spellEnd"/>
      <w:r w:rsidRPr="00C73BFE">
        <w:rPr>
          <w:rFonts w:ascii="Times New Roman" w:hAnsi="Times New Roman" w:cs="Times New Roman"/>
          <w:sz w:val="24"/>
          <w:szCs w:val="24"/>
        </w:rPr>
        <w:t xml:space="preserve"> and </w:t>
      </w:r>
      <w:proofErr w:type="spellStart"/>
      <w:r w:rsidRPr="00C73BFE">
        <w:rPr>
          <w:rFonts w:ascii="Times New Roman" w:hAnsi="Times New Roman" w:cs="Times New Roman"/>
          <w:i/>
          <w:sz w:val="24"/>
          <w:szCs w:val="24"/>
        </w:rPr>
        <w:t>Thylacotinga</w:t>
      </w:r>
      <w:proofErr w:type="spellEnd"/>
      <w:r w:rsidRPr="00C73BFE">
        <w:rPr>
          <w:rFonts w:ascii="Times New Roman" w:hAnsi="Times New Roman" w:cs="Times New Roman"/>
          <w:i/>
          <w:sz w:val="24"/>
          <w:szCs w:val="24"/>
        </w:rPr>
        <w:t xml:space="preserve"> bartholomaii</w:t>
      </w:r>
      <w:r w:rsidRPr="00C73BFE">
        <w:rPr>
          <w:rFonts w:ascii="Times New Roman" w:hAnsi="Times New Roman" w:cs="Times New Roman"/>
          <w:sz w:val="24"/>
          <w:szCs w:val="24"/>
        </w:rPr>
        <w:t xml:space="preserve"> were to confirm that they lack </w:t>
      </w:r>
      <w:proofErr w:type="spellStart"/>
      <w:r w:rsidRPr="00C73BFE">
        <w:rPr>
          <w:rFonts w:ascii="Times New Roman" w:hAnsi="Times New Roman" w:cs="Times New Roman"/>
          <w:sz w:val="24"/>
          <w:szCs w:val="24"/>
        </w:rPr>
        <w:t>gliriform</w:t>
      </w:r>
      <w:proofErr w:type="spellEnd"/>
      <w:r w:rsidRPr="00C73BFE">
        <w:rPr>
          <w:rFonts w:ascii="Times New Roman" w:hAnsi="Times New Roman" w:cs="Times New Roman"/>
          <w:sz w:val="24"/>
          <w:szCs w:val="24"/>
        </w:rPr>
        <w:t xml:space="preserve"> incisors, this would not rule out diprotodontian affinities for these two taxa, because they could be stem diprotodontians that predate the evolution of </w:t>
      </w:r>
      <w:proofErr w:type="spellStart"/>
      <w:r w:rsidRPr="00C73BFE">
        <w:rPr>
          <w:rFonts w:ascii="Times New Roman" w:hAnsi="Times New Roman" w:cs="Times New Roman"/>
          <w:sz w:val="24"/>
          <w:szCs w:val="24"/>
        </w:rPr>
        <w:t>diprotodonty</w:t>
      </w:r>
      <w:proofErr w:type="spellEnd"/>
      <w:r w:rsidRPr="00C73BFE">
        <w:rPr>
          <w:rFonts w:ascii="Times New Roman" w:hAnsi="Times New Roman" w:cs="Times New Roman"/>
          <w:sz w:val="24"/>
          <w:szCs w:val="24"/>
        </w:rPr>
        <w:t>.</w:t>
      </w:r>
    </w:p>
    <w:p w14:paraId="7FFA4E4C" w14:textId="0B3B53B6" w:rsidR="00AD2D46" w:rsidRPr="00C73BFE" w:rsidRDefault="00AD2D46" w:rsidP="00AD2D46">
      <w:pPr>
        <w:tabs>
          <w:tab w:val="left" w:pos="3258"/>
        </w:tabs>
        <w:rPr>
          <w:rFonts w:ascii="Times New Roman" w:hAnsi="Times New Roman" w:cs="Times New Roman"/>
          <w:sz w:val="24"/>
          <w:szCs w:val="24"/>
          <w:lang w:val="en-AU"/>
        </w:rPr>
      </w:pPr>
      <w:r w:rsidRPr="00C73BFE">
        <w:rPr>
          <w:rFonts w:ascii="Times New Roman" w:hAnsi="Times New Roman" w:cs="Times New Roman"/>
          <w:sz w:val="24"/>
          <w:szCs w:val="24"/>
        </w:rPr>
        <w:tab/>
      </w:r>
    </w:p>
    <w:p w14:paraId="409ABDB5" w14:textId="77777777" w:rsidR="00AD2D46" w:rsidRPr="00C73BFE" w:rsidRDefault="00AD2D46" w:rsidP="00AD2D46">
      <w:pPr>
        <w:spacing w:after="0" w:line="254" w:lineRule="auto"/>
        <w:rPr>
          <w:rFonts w:ascii="Arial" w:hAnsi="Arial" w:cs="Arial"/>
          <w:b/>
          <w:sz w:val="24"/>
          <w:szCs w:val="24"/>
        </w:rPr>
      </w:pPr>
      <w:r w:rsidRPr="00C73BFE">
        <w:rPr>
          <w:rFonts w:ascii="Arial" w:hAnsi="Arial" w:cs="Arial"/>
          <w:b/>
          <w:sz w:val="24"/>
          <w:szCs w:val="24"/>
        </w:rPr>
        <w:t>References</w:t>
      </w:r>
    </w:p>
    <w:p w14:paraId="014DA532" w14:textId="77777777" w:rsidR="00030041" w:rsidRPr="00C73BFE" w:rsidRDefault="003E6571" w:rsidP="00030041">
      <w:pPr>
        <w:pStyle w:val="EndNoteBibliography"/>
        <w:spacing w:after="0"/>
        <w:ind w:left="720" w:hanging="720"/>
      </w:pPr>
      <w:r w:rsidRPr="00C73BFE">
        <w:rPr>
          <w:rFonts w:ascii="Times New Roman" w:hAnsi="Times New Roman" w:cs="Times New Roman"/>
          <w:sz w:val="24"/>
          <w:szCs w:val="24"/>
        </w:rPr>
        <w:lastRenderedPageBreak/>
        <w:fldChar w:fldCharType="begin"/>
      </w:r>
      <w:r w:rsidRPr="00C73BFE">
        <w:rPr>
          <w:rFonts w:ascii="Times New Roman" w:hAnsi="Times New Roman" w:cs="Times New Roman"/>
          <w:sz w:val="24"/>
          <w:szCs w:val="24"/>
        </w:rPr>
        <w:instrText xml:space="preserve"> ADDIN EN.REFLIST </w:instrText>
      </w:r>
      <w:r w:rsidRPr="00C73BFE">
        <w:rPr>
          <w:rFonts w:ascii="Times New Roman" w:hAnsi="Times New Roman" w:cs="Times New Roman"/>
          <w:sz w:val="24"/>
          <w:szCs w:val="24"/>
        </w:rPr>
        <w:fldChar w:fldCharType="separate"/>
      </w:r>
      <w:r w:rsidR="00030041" w:rsidRPr="00C73BFE">
        <w:t>1</w:t>
      </w:r>
      <w:r w:rsidR="00030041" w:rsidRPr="00C73BFE">
        <w:tab/>
        <w:t xml:space="preserve">Cifelli, R. L. &amp; de Muizon, C. Dentition and jaw of </w:t>
      </w:r>
      <w:r w:rsidR="00030041" w:rsidRPr="00C73BFE">
        <w:rPr>
          <w:i/>
        </w:rPr>
        <w:t>Kokopellia juddi</w:t>
      </w:r>
      <w:r w:rsidR="00030041" w:rsidRPr="00C73BFE">
        <w:t xml:space="preserve">, a primitive marsupial or near-marsupial from the medial Cretaceous of Utah. </w:t>
      </w:r>
      <w:r w:rsidR="00030041" w:rsidRPr="00C73BFE">
        <w:rPr>
          <w:i/>
        </w:rPr>
        <w:t>J. Mamm. Evol.</w:t>
      </w:r>
      <w:r w:rsidR="00030041" w:rsidRPr="00C73BFE">
        <w:t xml:space="preserve"> </w:t>
      </w:r>
      <w:r w:rsidR="00030041" w:rsidRPr="00C73BFE">
        <w:rPr>
          <w:b/>
        </w:rPr>
        <w:t>4</w:t>
      </w:r>
      <w:r w:rsidR="00030041" w:rsidRPr="00C73BFE">
        <w:t>, 241–258 (1997).</w:t>
      </w:r>
    </w:p>
    <w:p w14:paraId="16754474" w14:textId="77777777" w:rsidR="00030041" w:rsidRPr="00C73BFE" w:rsidRDefault="00030041" w:rsidP="00030041">
      <w:pPr>
        <w:pStyle w:val="EndNoteBibliography"/>
        <w:spacing w:after="0"/>
        <w:ind w:left="720" w:hanging="720"/>
      </w:pPr>
      <w:r w:rsidRPr="00C73BFE">
        <w:t>2</w:t>
      </w:r>
      <w:r w:rsidRPr="00C73BFE">
        <w:tab/>
        <w:t xml:space="preserve">Kielan-Jaworowska, Z., Cifelli, R. L. &amp; Luo, Z.-X. </w:t>
      </w:r>
      <w:r w:rsidRPr="00C73BFE">
        <w:rPr>
          <w:i/>
        </w:rPr>
        <w:t>Mammals from the Age of Dinosaurs: Origins, Evolution, and Structure</w:t>
      </w:r>
      <w:r w:rsidRPr="00C73BFE">
        <w:t>.  (Columbia University Press, 2004).</w:t>
      </w:r>
    </w:p>
    <w:p w14:paraId="76C0F55D" w14:textId="77777777" w:rsidR="00030041" w:rsidRPr="00C73BFE" w:rsidRDefault="00030041" w:rsidP="00030041">
      <w:pPr>
        <w:pStyle w:val="EndNoteBibliography"/>
        <w:spacing w:after="0"/>
        <w:ind w:left="720" w:hanging="720"/>
      </w:pPr>
      <w:r w:rsidRPr="00C73BFE">
        <w:t>3</w:t>
      </w:r>
      <w:r w:rsidRPr="00C73BFE">
        <w:tab/>
        <w:t xml:space="preserve">Davis, B. M., Cifelli, R. L. &amp; Kielan-Jaworowska, Z. in </w:t>
      </w:r>
      <w:r w:rsidRPr="00C73BFE">
        <w:rPr>
          <w:i/>
        </w:rPr>
        <w:t>Mammalian Evolutionary Morphology: A Tribute to Frederick S. Szalay</w:t>
      </w:r>
      <w:r w:rsidRPr="00C73BFE">
        <w:t xml:space="preserve">   (eds E J Sargis &amp; M Dagosto)  3–24 (Springer, 2008).</w:t>
      </w:r>
    </w:p>
    <w:p w14:paraId="6CEE98A9" w14:textId="77777777" w:rsidR="00030041" w:rsidRPr="00C73BFE" w:rsidRDefault="00030041" w:rsidP="00030041">
      <w:pPr>
        <w:pStyle w:val="EndNoteBibliography"/>
        <w:spacing w:after="0"/>
        <w:ind w:left="720" w:hanging="720"/>
      </w:pPr>
      <w:r w:rsidRPr="00C73BFE">
        <w:t>4</w:t>
      </w:r>
      <w:r w:rsidRPr="00C73BFE">
        <w:tab/>
        <w:t xml:space="preserve">Clemens, W. A. Fossil mammals of the Type Lance Formation, Wyoming. Part II: Marsupialia. </w:t>
      </w:r>
      <w:r w:rsidRPr="00C73BFE">
        <w:rPr>
          <w:i/>
        </w:rPr>
        <w:t>Univ. Calif. Publ. Geol. Sci.</w:t>
      </w:r>
      <w:r w:rsidRPr="00C73BFE">
        <w:t xml:space="preserve"> </w:t>
      </w:r>
      <w:r w:rsidRPr="00C73BFE">
        <w:rPr>
          <w:b/>
        </w:rPr>
        <w:t>62</w:t>
      </w:r>
      <w:r w:rsidRPr="00C73BFE">
        <w:t>, 1–122 (1966).</w:t>
      </w:r>
    </w:p>
    <w:p w14:paraId="793D23C7" w14:textId="77777777" w:rsidR="00030041" w:rsidRPr="00C73BFE" w:rsidRDefault="00030041" w:rsidP="00030041">
      <w:pPr>
        <w:pStyle w:val="EndNoteBibliography"/>
        <w:spacing w:after="0"/>
        <w:ind w:left="720" w:hanging="720"/>
      </w:pPr>
      <w:r w:rsidRPr="00C73BFE">
        <w:t>5</w:t>
      </w:r>
      <w:r w:rsidRPr="00C73BFE">
        <w:tab/>
        <w:t xml:space="preserve">Davis, B. M. A revision of 'pediomyid' marsupials from the Late Cretaceous of North America. </w:t>
      </w:r>
      <w:r w:rsidRPr="00C73BFE">
        <w:rPr>
          <w:i/>
        </w:rPr>
        <w:t>Acta Palaeontol. Pol.</w:t>
      </w:r>
      <w:r w:rsidRPr="00C73BFE">
        <w:t xml:space="preserve"> </w:t>
      </w:r>
      <w:r w:rsidRPr="00C73BFE">
        <w:rPr>
          <w:b/>
        </w:rPr>
        <w:t>52</w:t>
      </w:r>
      <w:r w:rsidRPr="00C73BFE">
        <w:t xml:space="preserve"> (2007).</w:t>
      </w:r>
    </w:p>
    <w:p w14:paraId="471BCE97" w14:textId="77777777" w:rsidR="00030041" w:rsidRPr="00C73BFE" w:rsidRDefault="00030041" w:rsidP="00030041">
      <w:pPr>
        <w:pStyle w:val="EndNoteBibliography"/>
        <w:spacing w:after="0"/>
        <w:ind w:left="720" w:hanging="720"/>
      </w:pPr>
      <w:r w:rsidRPr="00C73BFE">
        <w:t>6</w:t>
      </w:r>
      <w:r w:rsidRPr="00C73BFE">
        <w:tab/>
        <w:t xml:space="preserve">Beck, R. M. D., Voss, R. S. &amp; Jansa, S. A. Craniodental morphology and phylogeny of marsupials. </w:t>
      </w:r>
      <w:r w:rsidRPr="00C73BFE">
        <w:rPr>
          <w:i/>
        </w:rPr>
        <w:t>Bull. Am. Mus. Nat. Hist.</w:t>
      </w:r>
      <w:r w:rsidRPr="00C73BFE">
        <w:t xml:space="preserve"> </w:t>
      </w:r>
      <w:r w:rsidRPr="00C73BFE">
        <w:rPr>
          <w:b/>
        </w:rPr>
        <w:t>457</w:t>
      </w:r>
      <w:r w:rsidRPr="00C73BFE">
        <w:t>, 1–352 (2022).</w:t>
      </w:r>
    </w:p>
    <w:p w14:paraId="341EF914" w14:textId="77777777" w:rsidR="00030041" w:rsidRPr="00C73BFE" w:rsidRDefault="00030041" w:rsidP="00030041">
      <w:pPr>
        <w:pStyle w:val="EndNoteBibliography"/>
        <w:spacing w:after="0"/>
        <w:ind w:left="720" w:hanging="720"/>
      </w:pPr>
      <w:r w:rsidRPr="00C73BFE">
        <w:t>7</w:t>
      </w:r>
      <w:r w:rsidRPr="00C73BFE">
        <w:tab/>
        <w:t xml:space="preserve">Pledge, N. S. A new species of </w:t>
      </w:r>
      <w:r w:rsidRPr="00C73BFE">
        <w:rPr>
          <w:i/>
        </w:rPr>
        <w:t xml:space="preserve">Muramura </w:t>
      </w:r>
      <w:r w:rsidRPr="00C73BFE">
        <w:t xml:space="preserve">Pledge (Wynyardiidae: Marsupialia) from the Middle Tertiary of the Callabonna Basin, northeastern South Australia. </w:t>
      </w:r>
      <w:r w:rsidRPr="00C73BFE">
        <w:rPr>
          <w:i/>
        </w:rPr>
        <w:t>Bull. Am. Mus. Nat. Hist.</w:t>
      </w:r>
      <w:r w:rsidRPr="00C73BFE">
        <w:t xml:space="preserve"> </w:t>
      </w:r>
      <w:r w:rsidRPr="00C73BFE">
        <w:rPr>
          <w:b/>
        </w:rPr>
        <w:t>279</w:t>
      </w:r>
      <w:r w:rsidRPr="00C73BFE">
        <w:t>, 541–555 (2003).</w:t>
      </w:r>
    </w:p>
    <w:p w14:paraId="4EAF824A" w14:textId="77777777" w:rsidR="00030041" w:rsidRPr="00C73BFE" w:rsidRDefault="00030041" w:rsidP="00030041">
      <w:pPr>
        <w:pStyle w:val="EndNoteBibliography"/>
        <w:spacing w:after="0"/>
        <w:ind w:left="720" w:hanging="720"/>
      </w:pPr>
      <w:r w:rsidRPr="00C73BFE">
        <w:t>8</w:t>
      </w:r>
      <w:r w:rsidRPr="00C73BFE">
        <w:tab/>
        <w:t>Beck, R. M. D.</w:t>
      </w:r>
      <w:r w:rsidRPr="00C73BFE">
        <w:rPr>
          <w:i/>
        </w:rPr>
        <w:t xml:space="preserve"> et al.</w:t>
      </w:r>
      <w:r w:rsidRPr="00C73BFE">
        <w:t xml:space="preserve"> A bizarre new family of Marsupialia (incertae sedis) from the Early Pliocene of Northeastern Australia: implications for the phylogeny of bunodont marsupials. </w:t>
      </w:r>
      <w:r w:rsidRPr="00C73BFE">
        <w:rPr>
          <w:i/>
        </w:rPr>
        <w:t>J. Paleontol.</w:t>
      </w:r>
      <w:r w:rsidRPr="00C73BFE">
        <w:t xml:space="preserve"> </w:t>
      </w:r>
      <w:r w:rsidRPr="00C73BFE">
        <w:rPr>
          <w:b/>
        </w:rPr>
        <w:t>82</w:t>
      </w:r>
      <w:r w:rsidRPr="00C73BFE">
        <w:t>, 749–762 (2008).</w:t>
      </w:r>
    </w:p>
    <w:p w14:paraId="598F6963" w14:textId="77777777" w:rsidR="00030041" w:rsidRPr="00C73BFE" w:rsidRDefault="00030041" w:rsidP="00030041">
      <w:pPr>
        <w:pStyle w:val="EndNoteBibliography"/>
        <w:spacing w:after="0"/>
        <w:ind w:left="720" w:hanging="720"/>
      </w:pPr>
      <w:r w:rsidRPr="00C73BFE">
        <w:t>9</w:t>
      </w:r>
      <w:r w:rsidRPr="00C73BFE">
        <w:tab/>
        <w:t xml:space="preserve">de Pinna, M. C. C. Concepts and tests of homology in the cladistic paradigm. </w:t>
      </w:r>
      <w:r w:rsidRPr="00C73BFE">
        <w:rPr>
          <w:i/>
        </w:rPr>
        <w:t>Cladistics</w:t>
      </w:r>
      <w:r w:rsidRPr="00C73BFE">
        <w:t xml:space="preserve"> </w:t>
      </w:r>
      <w:r w:rsidRPr="00C73BFE">
        <w:rPr>
          <w:b/>
        </w:rPr>
        <w:t>7</w:t>
      </w:r>
      <w:r w:rsidRPr="00C73BFE">
        <w:t>, 367–394 (1991).</w:t>
      </w:r>
    </w:p>
    <w:p w14:paraId="774455C5" w14:textId="77777777" w:rsidR="00030041" w:rsidRPr="00C73BFE" w:rsidRDefault="00030041" w:rsidP="00030041">
      <w:pPr>
        <w:pStyle w:val="EndNoteBibliography"/>
        <w:spacing w:after="0"/>
        <w:ind w:left="720" w:hanging="720"/>
      </w:pPr>
      <w:r w:rsidRPr="00C73BFE">
        <w:t>10</w:t>
      </w:r>
      <w:r w:rsidRPr="00C73BFE">
        <w:tab/>
        <w:t xml:space="preserve">Price, G. J. &amp; Hocknull, S. A. </w:t>
      </w:r>
      <w:r w:rsidRPr="00C73BFE">
        <w:rPr>
          <w:i/>
        </w:rPr>
        <w:t>Invictokoala monticola</w:t>
      </w:r>
      <w:r w:rsidRPr="00C73BFE">
        <w:t xml:space="preserve"> gen. et sp. nov. (Phascolarctidae, Marsupialia), a Pleistocene plesiomorphic koala holdover from Oligocene ancestors. </w:t>
      </w:r>
      <w:r w:rsidRPr="00C73BFE">
        <w:rPr>
          <w:i/>
        </w:rPr>
        <w:t>J. Syst. Palaeontol.</w:t>
      </w:r>
      <w:r w:rsidRPr="00C73BFE">
        <w:t xml:space="preserve"> </w:t>
      </w:r>
      <w:r w:rsidRPr="00C73BFE">
        <w:rPr>
          <w:b/>
        </w:rPr>
        <w:t>9</w:t>
      </w:r>
      <w:r w:rsidRPr="00C73BFE">
        <w:t>, 327–335 (2011).</w:t>
      </w:r>
    </w:p>
    <w:p w14:paraId="25BA1274" w14:textId="77777777" w:rsidR="00030041" w:rsidRPr="00C73BFE" w:rsidRDefault="00030041" w:rsidP="00030041">
      <w:pPr>
        <w:pStyle w:val="EndNoteBibliography"/>
        <w:spacing w:after="0"/>
        <w:ind w:left="720" w:hanging="720"/>
      </w:pPr>
      <w:r w:rsidRPr="00C73BFE">
        <w:t>11</w:t>
      </w:r>
      <w:r w:rsidRPr="00C73BFE">
        <w:tab/>
        <w:t xml:space="preserve">Louys, J., Black, K., Archer, M., Hand, S. J. &amp; Godthelp, H. Descriptions of koala fossils from the Miocene of Riversleigh, northwestern Queensland and implications for </w:t>
      </w:r>
      <w:r w:rsidRPr="00C73BFE">
        <w:rPr>
          <w:i/>
        </w:rPr>
        <w:t xml:space="preserve">Litokoala </w:t>
      </w:r>
      <w:r w:rsidRPr="00C73BFE">
        <w:t xml:space="preserve">(Marsupialia, Phascolarctidae). </w:t>
      </w:r>
      <w:r w:rsidRPr="00C73BFE">
        <w:rPr>
          <w:i/>
        </w:rPr>
        <w:t>Alcheringa</w:t>
      </w:r>
      <w:r w:rsidRPr="00C73BFE">
        <w:t xml:space="preserve"> </w:t>
      </w:r>
      <w:r w:rsidRPr="00C73BFE">
        <w:rPr>
          <w:b/>
        </w:rPr>
        <w:t>31</w:t>
      </w:r>
      <w:r w:rsidRPr="00C73BFE">
        <w:t>, 99–110 (2007).</w:t>
      </w:r>
    </w:p>
    <w:p w14:paraId="5C713DC6" w14:textId="77777777" w:rsidR="00030041" w:rsidRPr="00C73BFE" w:rsidRDefault="00030041" w:rsidP="00030041">
      <w:pPr>
        <w:pStyle w:val="EndNoteBibliography"/>
        <w:spacing w:after="0"/>
        <w:ind w:left="720" w:hanging="720"/>
      </w:pPr>
      <w:r w:rsidRPr="00C73BFE">
        <w:t>12</w:t>
      </w:r>
      <w:r w:rsidRPr="00C73BFE">
        <w:tab/>
        <w:t xml:space="preserve">Black, K. H., Archer, M. &amp; Hand, S. J. New Tertiary koala (Marsupialia, Phascolarctidae) from Riversleigh, Australia, with a revision of phascolarctid phylogenetics, paleoecology, and paleobiodiversity. </w:t>
      </w:r>
      <w:r w:rsidRPr="00C73BFE">
        <w:rPr>
          <w:i/>
        </w:rPr>
        <w:t>J. Vert. Paleontol.</w:t>
      </w:r>
      <w:r w:rsidRPr="00C73BFE">
        <w:t xml:space="preserve"> </w:t>
      </w:r>
      <w:r w:rsidRPr="00C73BFE">
        <w:rPr>
          <w:b/>
        </w:rPr>
        <w:t>32</w:t>
      </w:r>
      <w:r w:rsidRPr="00C73BFE">
        <w:t>, 125–138 (2012).</w:t>
      </w:r>
    </w:p>
    <w:p w14:paraId="5673B0CC" w14:textId="77777777" w:rsidR="00030041" w:rsidRPr="00C73BFE" w:rsidRDefault="00030041" w:rsidP="00030041">
      <w:pPr>
        <w:pStyle w:val="EndNoteBibliography"/>
        <w:spacing w:after="0"/>
        <w:ind w:left="720" w:hanging="720"/>
      </w:pPr>
      <w:r w:rsidRPr="00C73BFE">
        <w:t>13</w:t>
      </w:r>
      <w:r w:rsidRPr="00C73BFE">
        <w:tab/>
        <w:t xml:space="preserve">Stirton, R. A., Tedford, R. H. &amp; Woodburne, M. O. A new Tertiary formation and fauna from the Tirari Desert, South Australia. </w:t>
      </w:r>
      <w:r w:rsidRPr="00C73BFE">
        <w:rPr>
          <w:i/>
        </w:rPr>
        <w:t xml:space="preserve">Records of the South Australian Museum </w:t>
      </w:r>
      <w:r w:rsidRPr="00C73BFE">
        <w:rPr>
          <w:b/>
        </w:rPr>
        <w:t>15</w:t>
      </w:r>
      <w:r w:rsidRPr="00C73BFE">
        <w:t>, 262–427 (1967).</w:t>
      </w:r>
    </w:p>
    <w:p w14:paraId="06E5FC36" w14:textId="77777777" w:rsidR="00030041" w:rsidRPr="00C73BFE" w:rsidRDefault="00030041" w:rsidP="00030041">
      <w:pPr>
        <w:pStyle w:val="EndNoteBibliography"/>
        <w:spacing w:after="0"/>
        <w:ind w:left="720" w:hanging="720"/>
      </w:pPr>
      <w:r w:rsidRPr="00C73BFE">
        <w:t>14</w:t>
      </w:r>
      <w:r w:rsidRPr="00C73BFE">
        <w:tab/>
        <w:t xml:space="preserve">Black, K. &amp; Archer, M. </w:t>
      </w:r>
      <w:r w:rsidRPr="00C73BFE">
        <w:rPr>
          <w:i/>
        </w:rPr>
        <w:t xml:space="preserve">Nimiokoala </w:t>
      </w:r>
      <w:r w:rsidRPr="00C73BFE">
        <w:t xml:space="preserve">gen. nov. (Marsupialia, Phascolarctidae) from Riversleigh, northwestern Queensland, with a revision of </w:t>
      </w:r>
      <w:r w:rsidRPr="00C73BFE">
        <w:rPr>
          <w:i/>
        </w:rPr>
        <w:t>Litokoala</w:t>
      </w:r>
      <w:r w:rsidRPr="00C73BFE">
        <w:t xml:space="preserve">. </w:t>
      </w:r>
      <w:r w:rsidRPr="00C73BFE">
        <w:rPr>
          <w:i/>
        </w:rPr>
        <w:t>Mem. Queensl. Mus.</w:t>
      </w:r>
      <w:r w:rsidRPr="00C73BFE">
        <w:t xml:space="preserve"> </w:t>
      </w:r>
      <w:r w:rsidRPr="00C73BFE">
        <w:rPr>
          <w:b/>
        </w:rPr>
        <w:t>41</w:t>
      </w:r>
      <w:r w:rsidRPr="00C73BFE">
        <w:t>, 209–228 (1997).</w:t>
      </w:r>
    </w:p>
    <w:p w14:paraId="19100D27" w14:textId="77777777" w:rsidR="00030041" w:rsidRPr="00C73BFE" w:rsidRDefault="00030041" w:rsidP="00030041">
      <w:pPr>
        <w:pStyle w:val="EndNoteBibliography"/>
        <w:spacing w:after="0"/>
        <w:ind w:left="720" w:hanging="720"/>
      </w:pPr>
      <w:r w:rsidRPr="00C73BFE">
        <w:t>15</w:t>
      </w:r>
      <w:r w:rsidRPr="00C73BFE">
        <w:tab/>
        <w:t xml:space="preserve">Black, K. H. Middle Miocene origins for tough-browse dietary specialisations in the koala (Marsupialia, Phascolarctidae) evolutionary tree: description of a new genus and species from the Riversleigh World Heritage Area. </w:t>
      </w:r>
      <w:r w:rsidRPr="00C73BFE">
        <w:rPr>
          <w:i/>
        </w:rPr>
        <w:t>Mem. Mus. Vic.</w:t>
      </w:r>
      <w:r w:rsidRPr="00C73BFE">
        <w:t xml:space="preserve"> </w:t>
      </w:r>
      <w:r w:rsidRPr="00C73BFE">
        <w:rPr>
          <w:b/>
        </w:rPr>
        <w:t>74</w:t>
      </w:r>
      <w:r w:rsidRPr="00C73BFE">
        <w:t>, 255–262 (2016).</w:t>
      </w:r>
    </w:p>
    <w:p w14:paraId="6E100495" w14:textId="77777777" w:rsidR="00030041" w:rsidRPr="00C73BFE" w:rsidRDefault="00030041" w:rsidP="00030041">
      <w:pPr>
        <w:pStyle w:val="EndNoteBibliography"/>
        <w:spacing w:after="0"/>
        <w:ind w:left="720" w:hanging="720"/>
      </w:pPr>
      <w:r w:rsidRPr="00C73BFE">
        <w:t>16</w:t>
      </w:r>
      <w:r w:rsidRPr="00C73BFE">
        <w:tab/>
        <w:t>Sigé, B.</w:t>
      </w:r>
      <w:r w:rsidRPr="00C73BFE">
        <w:rPr>
          <w:i/>
        </w:rPr>
        <w:t xml:space="preserve"> et al.</w:t>
      </w:r>
      <w:r w:rsidRPr="00C73BFE">
        <w:t xml:space="preserve"> </w:t>
      </w:r>
      <w:r w:rsidRPr="00C73BFE">
        <w:rPr>
          <w:i/>
        </w:rPr>
        <w:t xml:space="preserve">Chulpasia </w:t>
      </w:r>
      <w:r w:rsidRPr="00C73BFE">
        <w:t xml:space="preserve">and </w:t>
      </w:r>
      <w:r w:rsidRPr="00C73BFE">
        <w:rPr>
          <w:i/>
        </w:rPr>
        <w:t>Thylacotinga</w:t>
      </w:r>
      <w:r w:rsidRPr="00C73BFE">
        <w:t xml:space="preserve">, late Paleocene-earliest Eocene trans-Antarctic Gondwanan bunodont marsupials: new data from Australia. </w:t>
      </w:r>
      <w:r w:rsidRPr="00C73BFE">
        <w:rPr>
          <w:i/>
        </w:rPr>
        <w:t>Geobios</w:t>
      </w:r>
      <w:r w:rsidRPr="00C73BFE">
        <w:t xml:space="preserve"> </w:t>
      </w:r>
      <w:r w:rsidRPr="00C73BFE">
        <w:rPr>
          <w:b/>
        </w:rPr>
        <w:t>42</w:t>
      </w:r>
      <w:r w:rsidRPr="00C73BFE">
        <w:t>, 813–823 (2009).</w:t>
      </w:r>
    </w:p>
    <w:p w14:paraId="2C855058" w14:textId="77777777" w:rsidR="00030041" w:rsidRPr="00C73BFE" w:rsidRDefault="00030041" w:rsidP="00030041">
      <w:pPr>
        <w:pStyle w:val="EndNoteBibliography"/>
        <w:spacing w:after="0"/>
        <w:ind w:left="720" w:hanging="720"/>
      </w:pPr>
      <w:r w:rsidRPr="00C73BFE">
        <w:t>17</w:t>
      </w:r>
      <w:r w:rsidRPr="00C73BFE">
        <w:tab/>
        <w:t xml:space="preserve">Archer, M., Godthelp, H. &amp; Hand, S. J. Early Eocene marsupial from Australia. </w:t>
      </w:r>
      <w:r w:rsidRPr="00C73BFE">
        <w:rPr>
          <w:i/>
        </w:rPr>
        <w:t>Kaupia</w:t>
      </w:r>
      <w:r w:rsidRPr="00C73BFE">
        <w:t xml:space="preserve"> </w:t>
      </w:r>
      <w:r w:rsidRPr="00C73BFE">
        <w:rPr>
          <w:b/>
        </w:rPr>
        <w:t>3</w:t>
      </w:r>
      <w:r w:rsidRPr="00C73BFE">
        <w:t>, 193–200 (1993).</w:t>
      </w:r>
    </w:p>
    <w:p w14:paraId="5DF896CE" w14:textId="77777777" w:rsidR="00030041" w:rsidRPr="00C73BFE" w:rsidRDefault="00030041" w:rsidP="00030041">
      <w:pPr>
        <w:pStyle w:val="EndNoteBibliography"/>
        <w:spacing w:after="0"/>
        <w:ind w:left="720" w:hanging="720"/>
      </w:pPr>
      <w:r w:rsidRPr="00C73BFE">
        <w:t>18</w:t>
      </w:r>
      <w:r w:rsidRPr="00C73BFE">
        <w:tab/>
        <w:t xml:space="preserve">Archer, M. </w:t>
      </w:r>
      <w:r w:rsidRPr="00C73BFE">
        <w:rPr>
          <w:i/>
        </w:rPr>
        <w:t>Koobor notabilis</w:t>
      </w:r>
      <w:r w:rsidRPr="00C73BFE">
        <w:t xml:space="preserve"> (de Vis), an unusual koala from the Pliocene Chinchilla Sand. </w:t>
      </w:r>
      <w:r w:rsidRPr="00C73BFE">
        <w:rPr>
          <w:i/>
        </w:rPr>
        <w:t>Mem. Queensl. Mus.</w:t>
      </w:r>
      <w:r w:rsidRPr="00C73BFE">
        <w:t xml:space="preserve"> </w:t>
      </w:r>
      <w:r w:rsidRPr="00C73BFE">
        <w:rPr>
          <w:b/>
        </w:rPr>
        <w:t>18</w:t>
      </w:r>
      <w:r w:rsidRPr="00C73BFE">
        <w:t>, 31–35 (1977).</w:t>
      </w:r>
    </w:p>
    <w:p w14:paraId="297C5B30" w14:textId="77777777" w:rsidR="00030041" w:rsidRPr="00C73BFE" w:rsidRDefault="00030041" w:rsidP="00030041">
      <w:pPr>
        <w:pStyle w:val="EndNoteBibliography"/>
        <w:spacing w:after="0"/>
        <w:ind w:left="720" w:hanging="720"/>
      </w:pPr>
      <w:r w:rsidRPr="00C73BFE">
        <w:t>19</w:t>
      </w:r>
      <w:r w:rsidRPr="00C73BFE">
        <w:tab/>
        <w:t xml:space="preserve">Black, K. H., Louys, J. &amp; Price, G. J. Understanding morphological variation in the extant koala as a framework for identification of species boundaries in extinct koalas (Phascolarctidae; Marsupialia). </w:t>
      </w:r>
      <w:r w:rsidRPr="00C73BFE">
        <w:rPr>
          <w:i/>
        </w:rPr>
        <w:t>J. Syst. Palaeontol.</w:t>
      </w:r>
      <w:r w:rsidRPr="00C73BFE">
        <w:t xml:space="preserve"> </w:t>
      </w:r>
      <w:r w:rsidRPr="00C73BFE">
        <w:rPr>
          <w:b/>
        </w:rPr>
        <w:t>12</w:t>
      </w:r>
      <w:r w:rsidRPr="00C73BFE">
        <w:t>, 237–264 (2013).</w:t>
      </w:r>
    </w:p>
    <w:p w14:paraId="1D9CE9EB" w14:textId="77777777" w:rsidR="00030041" w:rsidRPr="00C73BFE" w:rsidRDefault="00030041" w:rsidP="00030041">
      <w:pPr>
        <w:pStyle w:val="EndNoteBibliography"/>
        <w:spacing w:after="0"/>
        <w:ind w:left="720" w:hanging="720"/>
      </w:pPr>
      <w:r w:rsidRPr="00C73BFE">
        <w:lastRenderedPageBreak/>
        <w:t>20</w:t>
      </w:r>
      <w:r w:rsidRPr="00C73BFE">
        <w:tab/>
        <w:t>Beck, R. M. D.</w:t>
      </w:r>
      <w:r w:rsidRPr="00C73BFE">
        <w:rPr>
          <w:i/>
        </w:rPr>
        <w:t xml:space="preserve"> et al.</w:t>
      </w:r>
      <w:r w:rsidRPr="00C73BFE">
        <w:t xml:space="preserve"> A new family of diprotodontian marsupials from the latest Oligocene of Australia and the evolution of wombats, koalas, and their relatives (Vombatiformes). </w:t>
      </w:r>
      <w:r w:rsidRPr="00C73BFE">
        <w:rPr>
          <w:i/>
        </w:rPr>
        <w:t>Sci. Rep.</w:t>
      </w:r>
      <w:r w:rsidRPr="00C73BFE">
        <w:t xml:space="preserve"> </w:t>
      </w:r>
      <w:r w:rsidRPr="00C73BFE">
        <w:rPr>
          <w:b/>
        </w:rPr>
        <w:t>10</w:t>
      </w:r>
      <w:r w:rsidRPr="00C73BFE">
        <w:t>, 1–13 (2020).</w:t>
      </w:r>
    </w:p>
    <w:p w14:paraId="4625EFB3" w14:textId="77777777" w:rsidR="00030041" w:rsidRPr="00C73BFE" w:rsidRDefault="00030041" w:rsidP="00030041">
      <w:pPr>
        <w:pStyle w:val="EndNoteBibliography"/>
        <w:spacing w:after="0"/>
        <w:ind w:left="720" w:hanging="720"/>
      </w:pPr>
      <w:r w:rsidRPr="00C73BFE">
        <w:t>21</w:t>
      </w:r>
      <w:r w:rsidRPr="00C73BFE">
        <w:tab/>
        <w:t>Crichton, A. I.</w:t>
      </w:r>
      <w:r w:rsidRPr="00C73BFE">
        <w:rPr>
          <w:i/>
        </w:rPr>
        <w:t xml:space="preserve"> et al.</w:t>
      </w:r>
      <w:r w:rsidRPr="00C73BFE">
        <w:t xml:space="preserve"> A new species of </w:t>
      </w:r>
      <w:r w:rsidRPr="00C73BFE">
        <w:rPr>
          <w:i/>
        </w:rPr>
        <w:t xml:space="preserve">Mukupirna </w:t>
      </w:r>
      <w:r w:rsidRPr="00C73BFE">
        <w:t xml:space="preserve">(Diprotodontia, Mukupirnidae) from the Oligocene of central Australia sheds light on basal vombatoid interrelationships. </w:t>
      </w:r>
      <w:r w:rsidRPr="00C73BFE">
        <w:rPr>
          <w:i/>
        </w:rPr>
        <w:t>Alcheringa</w:t>
      </w:r>
      <w:r w:rsidRPr="00C73BFE">
        <w:t>, doi:DOI:10.1080/03115518.2023.2181397 (2023).</w:t>
      </w:r>
    </w:p>
    <w:p w14:paraId="24FA5953" w14:textId="77777777" w:rsidR="00030041" w:rsidRPr="00C73BFE" w:rsidRDefault="00030041" w:rsidP="00030041">
      <w:pPr>
        <w:pStyle w:val="EndNoteBibliography"/>
        <w:spacing w:after="0"/>
        <w:ind w:left="720" w:hanging="720"/>
      </w:pPr>
      <w:r w:rsidRPr="00C73BFE">
        <w:t>22</w:t>
      </w:r>
      <w:r w:rsidRPr="00C73BFE">
        <w:tab/>
        <w:t xml:space="preserve">Brewer, P., Archer, M., Hand, S. J. &amp; Abel, R. New genus of primitive wombat (Vombatidae, Marsupialia) from Miocene deposits in the Riversleigh World Heritage area (Queensland, Australia). </w:t>
      </w:r>
      <w:r w:rsidRPr="00C73BFE">
        <w:rPr>
          <w:i/>
        </w:rPr>
        <w:t>Palaeontol. Electron.</w:t>
      </w:r>
      <w:r w:rsidRPr="00C73BFE">
        <w:t xml:space="preserve"> </w:t>
      </w:r>
      <w:r w:rsidRPr="00C73BFE">
        <w:rPr>
          <w:b/>
        </w:rPr>
        <w:t>18</w:t>
      </w:r>
      <w:r w:rsidRPr="00C73BFE">
        <w:t>, 1–40 (2015).</w:t>
      </w:r>
    </w:p>
    <w:p w14:paraId="748C29D3" w14:textId="77777777" w:rsidR="00030041" w:rsidRPr="00C73BFE" w:rsidRDefault="00030041" w:rsidP="00030041">
      <w:pPr>
        <w:pStyle w:val="EndNoteBibliography"/>
        <w:spacing w:after="0"/>
        <w:ind w:left="720" w:hanging="720"/>
      </w:pPr>
      <w:r w:rsidRPr="00C73BFE">
        <w:t>23</w:t>
      </w:r>
      <w:r w:rsidRPr="00C73BFE">
        <w:tab/>
        <w:t xml:space="preserve">Black, K. &amp; Archer, M. </w:t>
      </w:r>
      <w:r w:rsidRPr="00C73BFE">
        <w:rPr>
          <w:i/>
        </w:rPr>
        <w:t xml:space="preserve">Silvabestius </w:t>
      </w:r>
      <w:r w:rsidRPr="00C73BFE">
        <w:t xml:space="preserve">gen. nov., a primitive zygomaturine (Marsupialia, Diprotodontidae) from Riversleigh, northwestern Queensland. </w:t>
      </w:r>
      <w:r w:rsidRPr="00C73BFE">
        <w:rPr>
          <w:i/>
        </w:rPr>
        <w:t>Mem. Queensl. Mus.</w:t>
      </w:r>
      <w:r w:rsidRPr="00C73BFE">
        <w:t xml:space="preserve"> </w:t>
      </w:r>
      <w:r w:rsidRPr="00C73BFE">
        <w:rPr>
          <w:b/>
        </w:rPr>
        <w:t>41</w:t>
      </w:r>
      <w:r w:rsidRPr="00C73BFE">
        <w:t>, 193–208 (1997).</w:t>
      </w:r>
    </w:p>
    <w:p w14:paraId="66209E8E" w14:textId="77777777" w:rsidR="00030041" w:rsidRPr="00C73BFE" w:rsidRDefault="00030041" w:rsidP="00030041">
      <w:pPr>
        <w:pStyle w:val="EndNoteBibliography"/>
        <w:spacing w:after="0"/>
        <w:ind w:left="720" w:hanging="720"/>
      </w:pPr>
      <w:r w:rsidRPr="00C73BFE">
        <w:t>24</w:t>
      </w:r>
      <w:r w:rsidRPr="00C73BFE">
        <w:tab/>
        <w:t>Murray, P. Primitive marsupial tapirs (</w:t>
      </w:r>
      <w:r w:rsidRPr="00C73BFE">
        <w:rPr>
          <w:i/>
        </w:rPr>
        <w:t>Propalorchestes novaculacephalus</w:t>
      </w:r>
      <w:r w:rsidRPr="00C73BFE">
        <w:t xml:space="preserve"> Murray and </w:t>
      </w:r>
      <w:r w:rsidRPr="00C73BFE">
        <w:rPr>
          <w:i/>
        </w:rPr>
        <w:t>P. ponticulus</w:t>
      </w:r>
      <w:r w:rsidRPr="00C73BFE">
        <w:t xml:space="preserve"> sp. nov.) from the mid-Miocene of north Australia (Marsupialia: Palorchestidae). </w:t>
      </w:r>
      <w:r w:rsidRPr="00C73BFE">
        <w:rPr>
          <w:i/>
        </w:rPr>
        <w:t>The Beagle: Records of the Museums and Art Galleries of the Northern Territory</w:t>
      </w:r>
      <w:r w:rsidRPr="00C73BFE">
        <w:t xml:space="preserve"> </w:t>
      </w:r>
      <w:r w:rsidRPr="00C73BFE">
        <w:rPr>
          <w:b/>
        </w:rPr>
        <w:t>7</w:t>
      </w:r>
      <w:r w:rsidRPr="00C73BFE">
        <w:t>, 39–51 (1990).</w:t>
      </w:r>
    </w:p>
    <w:p w14:paraId="2FF877C2" w14:textId="77777777" w:rsidR="00030041" w:rsidRPr="00C73BFE" w:rsidRDefault="00030041" w:rsidP="00030041">
      <w:pPr>
        <w:pStyle w:val="EndNoteBibliography"/>
        <w:spacing w:after="0"/>
        <w:ind w:left="720" w:hanging="720"/>
      </w:pPr>
      <w:r w:rsidRPr="00C73BFE">
        <w:t>25</w:t>
      </w:r>
      <w:r w:rsidRPr="00C73BFE">
        <w:tab/>
        <w:t xml:space="preserve">Black, K. Description of new material for </w:t>
      </w:r>
      <w:r w:rsidRPr="00C73BFE">
        <w:rPr>
          <w:i/>
        </w:rPr>
        <w:t>Propalorchestes novaculacephalus</w:t>
      </w:r>
      <w:r w:rsidRPr="00C73BFE">
        <w:t xml:space="preserve"> (Marsupialia: Palorchestidae) from the mid Miocene of Riversleigh, northwestern Queensland. </w:t>
      </w:r>
      <w:r w:rsidRPr="00C73BFE">
        <w:rPr>
          <w:i/>
        </w:rPr>
        <w:t>Alcheringa</w:t>
      </w:r>
      <w:r w:rsidRPr="00C73BFE">
        <w:t xml:space="preserve"> </w:t>
      </w:r>
      <w:r w:rsidRPr="00C73BFE">
        <w:rPr>
          <w:b/>
        </w:rPr>
        <w:t>30</w:t>
      </w:r>
      <w:r w:rsidRPr="00C73BFE">
        <w:t>, 351–361 (2006).</w:t>
      </w:r>
    </w:p>
    <w:p w14:paraId="51CB3054" w14:textId="77777777" w:rsidR="00030041" w:rsidRPr="00C73BFE" w:rsidRDefault="00030041" w:rsidP="00030041">
      <w:pPr>
        <w:pStyle w:val="EndNoteBibliography"/>
        <w:spacing w:after="0"/>
        <w:ind w:left="720" w:hanging="720"/>
      </w:pPr>
      <w:r w:rsidRPr="00C73BFE">
        <w:t>26</w:t>
      </w:r>
      <w:r w:rsidRPr="00C73BFE">
        <w:tab/>
        <w:t xml:space="preserve">Marshall, L. G., Case, J. A. &amp; Woodburne, M. O. Phylogenetic relationships of the families of marsupials. </w:t>
      </w:r>
      <w:r w:rsidRPr="00C73BFE">
        <w:rPr>
          <w:i/>
        </w:rPr>
        <w:t>Current mammalogy</w:t>
      </w:r>
      <w:r w:rsidRPr="00C73BFE">
        <w:t xml:space="preserve"> </w:t>
      </w:r>
      <w:r w:rsidRPr="00C73BFE">
        <w:rPr>
          <w:b/>
        </w:rPr>
        <w:t>2</w:t>
      </w:r>
      <w:r w:rsidRPr="00C73BFE">
        <w:t>, 433–505 (1990).</w:t>
      </w:r>
    </w:p>
    <w:p w14:paraId="10EE65BD" w14:textId="77777777" w:rsidR="00030041" w:rsidRPr="00C73BFE" w:rsidRDefault="00030041" w:rsidP="00030041">
      <w:pPr>
        <w:pStyle w:val="EndNoteBibliography"/>
        <w:spacing w:after="0"/>
        <w:ind w:left="720" w:hanging="720"/>
      </w:pPr>
      <w:r w:rsidRPr="00C73BFE">
        <w:t>27</w:t>
      </w:r>
      <w:r w:rsidRPr="00C73BFE">
        <w:tab/>
        <w:t xml:space="preserve">Horovitz, I. &amp; Sánchez‐Villagra, M. R. A morphological analysis of marsupial mammal higher‐level phylogenetic relationships. </w:t>
      </w:r>
      <w:r w:rsidRPr="00C73BFE">
        <w:rPr>
          <w:i/>
        </w:rPr>
        <w:t>Cladistics</w:t>
      </w:r>
      <w:r w:rsidRPr="00C73BFE">
        <w:t xml:space="preserve"> </w:t>
      </w:r>
      <w:r w:rsidRPr="00C73BFE">
        <w:rPr>
          <w:b/>
        </w:rPr>
        <w:t>19</w:t>
      </w:r>
      <w:r w:rsidRPr="00C73BFE">
        <w:t>, 181–212 (2003).</w:t>
      </w:r>
    </w:p>
    <w:p w14:paraId="34FABE24" w14:textId="77777777" w:rsidR="00030041" w:rsidRPr="00C73BFE" w:rsidRDefault="00030041" w:rsidP="00030041">
      <w:pPr>
        <w:pStyle w:val="EndNoteBibliography"/>
        <w:spacing w:after="0"/>
        <w:ind w:left="720" w:hanging="720"/>
      </w:pPr>
      <w:r w:rsidRPr="00C73BFE">
        <w:t>28</w:t>
      </w:r>
      <w:r w:rsidRPr="00C73BFE">
        <w:tab/>
        <w:t xml:space="preserve">Black, K. Maradidae: a new family of vombatomorphian marsupial from the late Oligocene of Riversleigh, northwestern Queensland. </w:t>
      </w:r>
      <w:r w:rsidRPr="00C73BFE">
        <w:rPr>
          <w:i/>
        </w:rPr>
        <w:t>Alcheringa</w:t>
      </w:r>
      <w:r w:rsidRPr="00C73BFE">
        <w:t xml:space="preserve"> </w:t>
      </w:r>
      <w:r w:rsidRPr="00C73BFE">
        <w:rPr>
          <w:b/>
        </w:rPr>
        <w:t>31</w:t>
      </w:r>
      <w:r w:rsidRPr="00C73BFE">
        <w:t>, 17–32 (2007).</w:t>
      </w:r>
    </w:p>
    <w:p w14:paraId="0FEFEAC5" w14:textId="77777777" w:rsidR="00030041" w:rsidRPr="00C73BFE" w:rsidRDefault="00030041" w:rsidP="00030041">
      <w:pPr>
        <w:pStyle w:val="EndNoteBibliography"/>
        <w:spacing w:after="0"/>
        <w:ind w:left="720" w:hanging="720"/>
      </w:pPr>
      <w:r w:rsidRPr="00C73BFE">
        <w:t>29</w:t>
      </w:r>
      <w:r w:rsidRPr="00C73BFE">
        <w:tab/>
        <w:t>Louys, J.</w:t>
      </w:r>
      <w:r w:rsidRPr="00C73BFE">
        <w:rPr>
          <w:i/>
        </w:rPr>
        <w:t xml:space="preserve"> et al.</w:t>
      </w:r>
      <w:r w:rsidRPr="00C73BFE">
        <w:t xml:space="preserve"> Cranial remains of </w:t>
      </w:r>
      <w:r w:rsidRPr="00C73BFE">
        <w:rPr>
          <w:i/>
        </w:rPr>
        <w:t>Ramsayia magna</w:t>
      </w:r>
      <w:r w:rsidRPr="00C73BFE">
        <w:t xml:space="preserve"> from the Late Pleistocene sub-tropics of Australia and the evolution of gigantism in wombats. </w:t>
      </w:r>
      <w:r w:rsidRPr="00C73BFE">
        <w:rPr>
          <w:i/>
        </w:rPr>
        <w:t>Papers in Palaeontology</w:t>
      </w:r>
      <w:r w:rsidRPr="00C73BFE">
        <w:t xml:space="preserve"> </w:t>
      </w:r>
      <w:r w:rsidRPr="00C73BFE">
        <w:rPr>
          <w:b/>
        </w:rPr>
        <w:t>8</w:t>
      </w:r>
      <w:r w:rsidRPr="00C73BFE">
        <w:t>, e1475 (2022).</w:t>
      </w:r>
    </w:p>
    <w:p w14:paraId="4DF70E6E" w14:textId="77777777" w:rsidR="00030041" w:rsidRPr="00C73BFE" w:rsidRDefault="00030041" w:rsidP="00030041">
      <w:pPr>
        <w:pStyle w:val="EndNoteBibliography"/>
        <w:spacing w:after="0"/>
        <w:ind w:left="720" w:hanging="720"/>
      </w:pPr>
      <w:r w:rsidRPr="00C73BFE">
        <w:t>30</w:t>
      </w:r>
      <w:r w:rsidRPr="00C73BFE">
        <w:tab/>
        <w:t xml:space="preserve">Hope, J. H. &amp; Wilkinson, H. E. </w:t>
      </w:r>
      <w:r w:rsidRPr="00C73BFE">
        <w:rPr>
          <w:i/>
        </w:rPr>
        <w:t>Warendja wakefieldi</w:t>
      </w:r>
      <w:r w:rsidRPr="00C73BFE">
        <w:t xml:space="preserve">, a new genus of wombat (Marsupialia, Vombatidae) from Pleistocene sediments in McEacherns Cave, western Victoria. </w:t>
      </w:r>
      <w:r w:rsidRPr="00C73BFE">
        <w:rPr>
          <w:i/>
        </w:rPr>
        <w:t>Mem. Nat. Mus. Vic.</w:t>
      </w:r>
      <w:r w:rsidRPr="00C73BFE">
        <w:t xml:space="preserve"> </w:t>
      </w:r>
      <w:r w:rsidRPr="00C73BFE">
        <w:rPr>
          <w:b/>
        </w:rPr>
        <w:t>43</w:t>
      </w:r>
      <w:r w:rsidRPr="00C73BFE">
        <w:t>, 109–120 (1982).</w:t>
      </w:r>
    </w:p>
    <w:p w14:paraId="1D1133BD" w14:textId="77777777" w:rsidR="00030041" w:rsidRPr="00C73BFE" w:rsidRDefault="00030041" w:rsidP="00030041">
      <w:pPr>
        <w:pStyle w:val="EndNoteBibliography"/>
        <w:spacing w:after="0"/>
        <w:ind w:left="720" w:hanging="720"/>
      </w:pPr>
      <w:r w:rsidRPr="00C73BFE">
        <w:t>31</w:t>
      </w:r>
      <w:r w:rsidRPr="00C73BFE">
        <w:tab/>
        <w:t xml:space="preserve">Merrilees, D. </w:t>
      </w:r>
      <w:r w:rsidRPr="00C73BFE">
        <w:rPr>
          <w:i/>
        </w:rPr>
        <w:t>Cranial and mandibular characters of modern wombats (Marsupialia, Vombatidae) from a paleontological viewpoint, and their bearing on the fossils called Phascolomys parvus by Owen (1872)</w:t>
      </w:r>
      <w:r w:rsidRPr="00C73BFE">
        <w:t>. Vol. 15 (Records of the South Australian Museum, 1967).</w:t>
      </w:r>
    </w:p>
    <w:p w14:paraId="22FF5E23" w14:textId="77777777" w:rsidR="00030041" w:rsidRPr="00C73BFE" w:rsidRDefault="00030041" w:rsidP="00030041">
      <w:pPr>
        <w:pStyle w:val="EndNoteBibliography"/>
        <w:spacing w:after="0"/>
        <w:ind w:left="720" w:hanging="720"/>
      </w:pPr>
      <w:r w:rsidRPr="00C73BFE">
        <w:t>32</w:t>
      </w:r>
      <w:r w:rsidRPr="00C73BFE">
        <w:tab/>
        <w:t xml:space="preserve">Myers, T. J. Prediction of marsupial body mass. </w:t>
      </w:r>
      <w:r w:rsidRPr="00C73BFE">
        <w:rPr>
          <w:i/>
        </w:rPr>
        <w:t>Aust. J. Zool.</w:t>
      </w:r>
      <w:r w:rsidRPr="00C73BFE">
        <w:t xml:space="preserve"> </w:t>
      </w:r>
      <w:r w:rsidRPr="00C73BFE">
        <w:rPr>
          <w:b/>
        </w:rPr>
        <w:t>49</w:t>
      </w:r>
      <w:r w:rsidRPr="00C73BFE">
        <w:t>, 99–118 (2001).</w:t>
      </w:r>
    </w:p>
    <w:p w14:paraId="6133CE5F" w14:textId="77777777" w:rsidR="00030041" w:rsidRPr="00C73BFE" w:rsidRDefault="00030041" w:rsidP="00030041">
      <w:pPr>
        <w:pStyle w:val="EndNoteBibliography"/>
        <w:spacing w:after="0"/>
        <w:ind w:left="720" w:hanging="720"/>
      </w:pPr>
      <w:r w:rsidRPr="00C73BFE">
        <w:t>33</w:t>
      </w:r>
      <w:r w:rsidRPr="00C73BFE">
        <w:tab/>
        <w:t xml:space="preserve">Murray, P. F. &amp; Megirian, D. The Pwerte Marnte Marnte Local Fauna: a new vertebrate assemblage of presumed Oligocene age from the Northern Territory of Australia. </w:t>
      </w:r>
      <w:r w:rsidRPr="00C73BFE">
        <w:rPr>
          <w:i/>
        </w:rPr>
        <w:t>Alcheringa</w:t>
      </w:r>
      <w:r w:rsidRPr="00C73BFE">
        <w:t xml:space="preserve"> </w:t>
      </w:r>
      <w:r w:rsidRPr="00C73BFE">
        <w:rPr>
          <w:b/>
        </w:rPr>
        <w:t>30</w:t>
      </w:r>
      <w:r w:rsidRPr="00C73BFE">
        <w:t>, 211–228 (2006).</w:t>
      </w:r>
    </w:p>
    <w:p w14:paraId="71DF5296" w14:textId="77777777" w:rsidR="00030041" w:rsidRPr="00C73BFE" w:rsidRDefault="00030041" w:rsidP="00030041">
      <w:pPr>
        <w:pStyle w:val="EndNoteBibliography"/>
        <w:spacing w:after="0"/>
        <w:ind w:left="720" w:hanging="720"/>
      </w:pPr>
      <w:r w:rsidRPr="00C73BFE">
        <w:t>34</w:t>
      </w:r>
      <w:r w:rsidRPr="00C73BFE">
        <w:tab/>
        <w:t xml:space="preserve">Travouillon, K. J., Beck, R. M. D. &amp; Case, J. A. Upper Oligocene–lower-Middle Miocene peramelemorphians from the Etadunna, Namba and Wipajiri formations of South Australia. </w:t>
      </w:r>
      <w:r w:rsidRPr="00C73BFE">
        <w:rPr>
          <w:i/>
        </w:rPr>
        <w:t>Alcheringa</w:t>
      </w:r>
      <w:r w:rsidRPr="00C73BFE">
        <w:t xml:space="preserve"> </w:t>
      </w:r>
      <w:r w:rsidRPr="00C73BFE">
        <w:rPr>
          <w:b/>
        </w:rPr>
        <w:t>45</w:t>
      </w:r>
      <w:r w:rsidRPr="00C73BFE">
        <w:t>, 109-125 (2021).</w:t>
      </w:r>
    </w:p>
    <w:p w14:paraId="2CB58447" w14:textId="77777777" w:rsidR="00030041" w:rsidRPr="00C73BFE" w:rsidRDefault="00030041" w:rsidP="00030041">
      <w:pPr>
        <w:pStyle w:val="EndNoteBibliography"/>
        <w:spacing w:after="0"/>
        <w:ind w:left="720" w:hanging="720"/>
      </w:pPr>
      <w:r w:rsidRPr="00C73BFE">
        <w:t>35</w:t>
      </w:r>
      <w:r w:rsidRPr="00C73BFE">
        <w:tab/>
        <w:t xml:space="preserve">Beck, R. M. D., Godthelp, H., Weisbecker, V., Archer, M. &amp; Hand, S. J. Australia's oldest marsupial fossils and their biogeographical implications. </w:t>
      </w:r>
      <w:r w:rsidRPr="00C73BFE">
        <w:rPr>
          <w:i/>
        </w:rPr>
        <w:t>PLoS One</w:t>
      </w:r>
      <w:r w:rsidRPr="00C73BFE">
        <w:t xml:space="preserve"> </w:t>
      </w:r>
      <w:r w:rsidRPr="00C73BFE">
        <w:rPr>
          <w:b/>
        </w:rPr>
        <w:t>3</w:t>
      </w:r>
      <w:r w:rsidRPr="00C73BFE">
        <w:t>, e1858 (2008).</w:t>
      </w:r>
    </w:p>
    <w:p w14:paraId="2494BD5D" w14:textId="77777777" w:rsidR="00030041" w:rsidRPr="00C73BFE" w:rsidRDefault="00030041" w:rsidP="00030041">
      <w:pPr>
        <w:pStyle w:val="EndNoteBibliography"/>
        <w:spacing w:after="0"/>
        <w:ind w:left="720" w:hanging="720"/>
      </w:pPr>
      <w:r w:rsidRPr="00C73BFE">
        <w:t>36</w:t>
      </w:r>
      <w:r w:rsidRPr="00C73BFE">
        <w:tab/>
        <w:t xml:space="preserve">Kealy, S. &amp; Beck, R. Total evidence phylogeny and evolutionary timescale for Australian faunivorous marsupials (Dasyuromorphia). </w:t>
      </w:r>
      <w:r w:rsidRPr="00C73BFE">
        <w:rPr>
          <w:i/>
        </w:rPr>
        <w:t>BMC Evol. Biol.</w:t>
      </w:r>
      <w:r w:rsidRPr="00C73BFE">
        <w:t xml:space="preserve"> </w:t>
      </w:r>
      <w:r w:rsidRPr="00C73BFE">
        <w:rPr>
          <w:b/>
        </w:rPr>
        <w:t>17</w:t>
      </w:r>
      <w:r w:rsidRPr="00C73BFE">
        <w:t>, 1–23 (2017).</w:t>
      </w:r>
    </w:p>
    <w:p w14:paraId="01EF2F13" w14:textId="77777777" w:rsidR="00030041" w:rsidRPr="00C73BFE" w:rsidRDefault="00030041" w:rsidP="00030041">
      <w:pPr>
        <w:pStyle w:val="EndNoteBibliography"/>
        <w:ind w:left="720" w:hanging="720"/>
      </w:pPr>
      <w:r w:rsidRPr="00C73BFE">
        <w:t>37</w:t>
      </w:r>
      <w:r w:rsidRPr="00C73BFE">
        <w:tab/>
        <w:t xml:space="preserve">Beck, R. M. D. A peculiar faunivorous metatherian from the Early Eocene of Australia. </w:t>
      </w:r>
      <w:r w:rsidRPr="00C73BFE">
        <w:rPr>
          <w:i/>
        </w:rPr>
        <w:t>Acta Palaeontol. Pol.</w:t>
      </w:r>
      <w:r w:rsidRPr="00C73BFE">
        <w:t xml:space="preserve"> </w:t>
      </w:r>
      <w:r w:rsidRPr="00C73BFE">
        <w:rPr>
          <w:b/>
        </w:rPr>
        <w:t>60</w:t>
      </w:r>
      <w:r w:rsidRPr="00C73BFE">
        <w:t>, 123–129 (2013).</w:t>
      </w:r>
    </w:p>
    <w:p w14:paraId="47BB5F7B" w14:textId="74ABE7F9" w:rsidR="007D1E5D" w:rsidRPr="00151871" w:rsidRDefault="003E6571" w:rsidP="007A3984">
      <w:pPr>
        <w:spacing w:after="0" w:line="254" w:lineRule="auto"/>
        <w:rPr>
          <w:rFonts w:ascii="Times New Roman" w:hAnsi="Times New Roman" w:cs="Times New Roman"/>
          <w:sz w:val="24"/>
          <w:szCs w:val="24"/>
        </w:rPr>
      </w:pPr>
      <w:r w:rsidRPr="00C73BFE">
        <w:rPr>
          <w:rFonts w:ascii="Times New Roman" w:hAnsi="Times New Roman" w:cs="Times New Roman"/>
          <w:sz w:val="24"/>
          <w:szCs w:val="24"/>
        </w:rPr>
        <w:fldChar w:fldCharType="end"/>
      </w:r>
    </w:p>
    <w:sectPr w:rsidR="007D1E5D" w:rsidRPr="00151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34E2D"/>
    <w:multiLevelType w:val="hybridMultilevel"/>
    <w:tmpl w:val="CD944872"/>
    <w:lvl w:ilvl="0" w:tplc="47D2BEB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A49C4"/>
    <w:multiLevelType w:val="hybridMultilevel"/>
    <w:tmpl w:val="DED65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A1B7D"/>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E6A98"/>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003DA"/>
    <w:multiLevelType w:val="hybridMultilevel"/>
    <w:tmpl w:val="FA681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C5286"/>
    <w:multiLevelType w:val="hybridMultilevel"/>
    <w:tmpl w:val="3028F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D318B"/>
    <w:multiLevelType w:val="hybridMultilevel"/>
    <w:tmpl w:val="BD20E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B64AD"/>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A68D4"/>
    <w:multiLevelType w:val="hybridMultilevel"/>
    <w:tmpl w:val="D4AC7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2A2025"/>
    <w:multiLevelType w:val="hybridMultilevel"/>
    <w:tmpl w:val="D9C04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D2682"/>
    <w:multiLevelType w:val="hybridMultilevel"/>
    <w:tmpl w:val="DED65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784F72"/>
    <w:multiLevelType w:val="hybridMultilevel"/>
    <w:tmpl w:val="0DA85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451FF1"/>
    <w:multiLevelType w:val="hybridMultilevel"/>
    <w:tmpl w:val="49A6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25936"/>
    <w:multiLevelType w:val="hybridMultilevel"/>
    <w:tmpl w:val="7C368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370DA2"/>
    <w:multiLevelType w:val="hybridMultilevel"/>
    <w:tmpl w:val="4ECEC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C3C61"/>
    <w:multiLevelType w:val="hybridMultilevel"/>
    <w:tmpl w:val="050A9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EA0CB0"/>
    <w:multiLevelType w:val="hybridMultilevel"/>
    <w:tmpl w:val="661EFE00"/>
    <w:lvl w:ilvl="0" w:tplc="FE00ED2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B21A1"/>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B4BE4"/>
    <w:multiLevelType w:val="hybridMultilevel"/>
    <w:tmpl w:val="EDA46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8B5516"/>
    <w:multiLevelType w:val="hybridMultilevel"/>
    <w:tmpl w:val="D1E86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76C12"/>
    <w:multiLevelType w:val="hybridMultilevel"/>
    <w:tmpl w:val="8D709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021E36"/>
    <w:multiLevelType w:val="hybridMultilevel"/>
    <w:tmpl w:val="C5361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6D0398"/>
    <w:multiLevelType w:val="hybridMultilevel"/>
    <w:tmpl w:val="2ED29042"/>
    <w:lvl w:ilvl="0" w:tplc="BDD08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067E63"/>
    <w:multiLevelType w:val="hybridMultilevel"/>
    <w:tmpl w:val="DDF8F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867CFF"/>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C6C99"/>
    <w:multiLevelType w:val="hybridMultilevel"/>
    <w:tmpl w:val="0FE28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BE7E8A"/>
    <w:multiLevelType w:val="hybridMultilevel"/>
    <w:tmpl w:val="EDA46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6F6B88"/>
    <w:multiLevelType w:val="hybridMultilevel"/>
    <w:tmpl w:val="78E8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E834B7"/>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2D5759"/>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396329"/>
    <w:multiLevelType w:val="hybridMultilevel"/>
    <w:tmpl w:val="279CC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857B08"/>
    <w:multiLevelType w:val="hybridMultilevel"/>
    <w:tmpl w:val="54189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A30001"/>
    <w:multiLevelType w:val="hybridMultilevel"/>
    <w:tmpl w:val="6ED42F7E"/>
    <w:lvl w:ilvl="0" w:tplc="15C0EEC4">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0"/>
  </w:num>
  <w:num w:numId="3">
    <w:abstractNumId w:val="10"/>
  </w:num>
  <w:num w:numId="4">
    <w:abstractNumId w:val="29"/>
  </w:num>
  <w:num w:numId="5">
    <w:abstractNumId w:val="17"/>
  </w:num>
  <w:num w:numId="6">
    <w:abstractNumId w:val="2"/>
  </w:num>
  <w:num w:numId="7">
    <w:abstractNumId w:val="24"/>
  </w:num>
  <w:num w:numId="8">
    <w:abstractNumId w:val="28"/>
  </w:num>
  <w:num w:numId="9">
    <w:abstractNumId w:val="7"/>
  </w:num>
  <w:num w:numId="10">
    <w:abstractNumId w:val="1"/>
  </w:num>
  <w:num w:numId="11">
    <w:abstractNumId w:val="19"/>
  </w:num>
  <w:num w:numId="12">
    <w:abstractNumId w:val="27"/>
  </w:num>
  <w:num w:numId="13">
    <w:abstractNumId w:val="4"/>
  </w:num>
  <w:num w:numId="14">
    <w:abstractNumId w:val="12"/>
  </w:num>
  <w:num w:numId="15">
    <w:abstractNumId w:val="9"/>
  </w:num>
  <w:num w:numId="16">
    <w:abstractNumId w:val="23"/>
  </w:num>
  <w:num w:numId="17">
    <w:abstractNumId w:val="11"/>
  </w:num>
  <w:num w:numId="18">
    <w:abstractNumId w:val="6"/>
  </w:num>
  <w:num w:numId="19">
    <w:abstractNumId w:val="20"/>
  </w:num>
  <w:num w:numId="20">
    <w:abstractNumId w:val="14"/>
  </w:num>
  <w:num w:numId="21">
    <w:abstractNumId w:val="15"/>
  </w:num>
  <w:num w:numId="22">
    <w:abstractNumId w:val="31"/>
  </w:num>
  <w:num w:numId="23">
    <w:abstractNumId w:val="13"/>
  </w:num>
  <w:num w:numId="24">
    <w:abstractNumId w:val="8"/>
  </w:num>
  <w:num w:numId="25">
    <w:abstractNumId w:val="5"/>
  </w:num>
  <w:num w:numId="26">
    <w:abstractNumId w:val="25"/>
  </w:num>
  <w:num w:numId="27">
    <w:abstractNumId w:val="18"/>
  </w:num>
  <w:num w:numId="28">
    <w:abstractNumId w:val="21"/>
  </w:num>
  <w:num w:numId="29">
    <w:abstractNumId w:val="16"/>
  </w:num>
  <w:num w:numId="30">
    <w:abstractNumId w:val="22"/>
  </w:num>
  <w:num w:numId="31">
    <w:abstractNumId w:val="26"/>
  </w:num>
  <w:num w:numId="32">
    <w:abstractNumId w:val="3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t2zfsd4sdsrre5przprd0axzaxfxwpaw2t&quot;&gt;My EndNote Library&lt;record-ids&gt;&lt;item&gt;5&lt;/item&gt;&lt;item&gt;6&lt;/item&gt;&lt;item&gt;52&lt;/item&gt;&lt;item&gt;92&lt;/item&gt;&lt;item&gt;113&lt;/item&gt;&lt;item&gt;119&lt;/item&gt;&lt;item&gt;134&lt;/item&gt;&lt;item&gt;138&lt;/item&gt;&lt;item&gt;161&lt;/item&gt;&lt;item&gt;228&lt;/item&gt;&lt;item&gt;264&lt;/item&gt;&lt;item&gt;269&lt;/item&gt;&lt;item&gt;288&lt;/item&gt;&lt;item&gt;311&lt;/item&gt;&lt;item&gt;312&lt;/item&gt;&lt;item&gt;314&lt;/item&gt;&lt;item&gt;320&lt;/item&gt;&lt;item&gt;324&lt;/item&gt;&lt;item&gt;332&lt;/item&gt;&lt;item&gt;375&lt;/item&gt;&lt;item&gt;439&lt;/item&gt;&lt;item&gt;454&lt;/item&gt;&lt;item&gt;460&lt;/item&gt;&lt;item&gt;461&lt;/item&gt;&lt;item&gt;468&lt;/item&gt;&lt;item&gt;494&lt;/item&gt;&lt;item&gt;497&lt;/item&gt;&lt;item&gt;498&lt;/item&gt;&lt;item&gt;556&lt;/item&gt;&lt;item&gt;572&lt;/item&gt;&lt;item&gt;595&lt;/item&gt;&lt;item&gt;599&lt;/item&gt;&lt;item&gt;605&lt;/item&gt;&lt;item&gt;606&lt;/item&gt;&lt;item&gt;638&lt;/item&gt;&lt;item&gt;639&lt;/item&gt;&lt;item&gt;640&lt;/item&gt;&lt;/record-ids&gt;&lt;/item&gt;&lt;/Libraries&gt;"/>
  </w:docVars>
  <w:rsids>
    <w:rsidRoot w:val="00E95B73"/>
    <w:rsid w:val="0000328C"/>
    <w:rsid w:val="00030041"/>
    <w:rsid w:val="0003490A"/>
    <w:rsid w:val="00047C15"/>
    <w:rsid w:val="000505A0"/>
    <w:rsid w:val="000735D5"/>
    <w:rsid w:val="0007408F"/>
    <w:rsid w:val="00084497"/>
    <w:rsid w:val="000A10A8"/>
    <w:rsid w:val="000A77F8"/>
    <w:rsid w:val="000B29C7"/>
    <w:rsid w:val="000C0603"/>
    <w:rsid w:val="000C180E"/>
    <w:rsid w:val="000D1F3A"/>
    <w:rsid w:val="00114D5A"/>
    <w:rsid w:val="00130666"/>
    <w:rsid w:val="0014344E"/>
    <w:rsid w:val="00151871"/>
    <w:rsid w:val="00151FC0"/>
    <w:rsid w:val="00177764"/>
    <w:rsid w:val="001778A4"/>
    <w:rsid w:val="001821D6"/>
    <w:rsid w:val="00182956"/>
    <w:rsid w:val="00196A73"/>
    <w:rsid w:val="00196B8D"/>
    <w:rsid w:val="001A1A2E"/>
    <w:rsid w:val="001D72AB"/>
    <w:rsid w:val="001E4C40"/>
    <w:rsid w:val="0021764E"/>
    <w:rsid w:val="00220E66"/>
    <w:rsid w:val="00223D0C"/>
    <w:rsid w:val="00224569"/>
    <w:rsid w:val="00224A72"/>
    <w:rsid w:val="002315EE"/>
    <w:rsid w:val="002320C7"/>
    <w:rsid w:val="00237F5F"/>
    <w:rsid w:val="00265CBF"/>
    <w:rsid w:val="00282D1C"/>
    <w:rsid w:val="00284C17"/>
    <w:rsid w:val="00286176"/>
    <w:rsid w:val="00290A84"/>
    <w:rsid w:val="002B31CF"/>
    <w:rsid w:val="002D213B"/>
    <w:rsid w:val="00316B5A"/>
    <w:rsid w:val="003204CA"/>
    <w:rsid w:val="00321512"/>
    <w:rsid w:val="00322C6E"/>
    <w:rsid w:val="00336EFE"/>
    <w:rsid w:val="00337666"/>
    <w:rsid w:val="003470C1"/>
    <w:rsid w:val="00350FC1"/>
    <w:rsid w:val="00351FA5"/>
    <w:rsid w:val="00362C2A"/>
    <w:rsid w:val="00375E9E"/>
    <w:rsid w:val="003813D7"/>
    <w:rsid w:val="00397C90"/>
    <w:rsid w:val="003C0398"/>
    <w:rsid w:val="003C3755"/>
    <w:rsid w:val="003D2DA5"/>
    <w:rsid w:val="003E3550"/>
    <w:rsid w:val="003E6571"/>
    <w:rsid w:val="00402F1C"/>
    <w:rsid w:val="00407DBC"/>
    <w:rsid w:val="00434C84"/>
    <w:rsid w:val="004407A6"/>
    <w:rsid w:val="00441A4D"/>
    <w:rsid w:val="004427BB"/>
    <w:rsid w:val="00472EA6"/>
    <w:rsid w:val="004777F4"/>
    <w:rsid w:val="00480789"/>
    <w:rsid w:val="004863C3"/>
    <w:rsid w:val="00497724"/>
    <w:rsid w:val="004A396D"/>
    <w:rsid w:val="004D390A"/>
    <w:rsid w:val="004E261D"/>
    <w:rsid w:val="004E6FA3"/>
    <w:rsid w:val="004E7A6D"/>
    <w:rsid w:val="00501F89"/>
    <w:rsid w:val="00535A8C"/>
    <w:rsid w:val="00537C2B"/>
    <w:rsid w:val="00542B84"/>
    <w:rsid w:val="00543DDB"/>
    <w:rsid w:val="005500FB"/>
    <w:rsid w:val="00553F2A"/>
    <w:rsid w:val="00555901"/>
    <w:rsid w:val="00560CA1"/>
    <w:rsid w:val="00561739"/>
    <w:rsid w:val="00570024"/>
    <w:rsid w:val="005713F2"/>
    <w:rsid w:val="00587790"/>
    <w:rsid w:val="005A52E6"/>
    <w:rsid w:val="005B00A0"/>
    <w:rsid w:val="005B46E4"/>
    <w:rsid w:val="005C6B2E"/>
    <w:rsid w:val="005E156A"/>
    <w:rsid w:val="005E3769"/>
    <w:rsid w:val="005E50B4"/>
    <w:rsid w:val="00600364"/>
    <w:rsid w:val="00611039"/>
    <w:rsid w:val="00637C61"/>
    <w:rsid w:val="0064711F"/>
    <w:rsid w:val="006664F2"/>
    <w:rsid w:val="00682B25"/>
    <w:rsid w:val="00686F19"/>
    <w:rsid w:val="006B01E4"/>
    <w:rsid w:val="006B2DF1"/>
    <w:rsid w:val="006B495F"/>
    <w:rsid w:val="006C2B67"/>
    <w:rsid w:val="006C3C60"/>
    <w:rsid w:val="006F0A73"/>
    <w:rsid w:val="006F3F10"/>
    <w:rsid w:val="007027FD"/>
    <w:rsid w:val="007138B4"/>
    <w:rsid w:val="0072392E"/>
    <w:rsid w:val="007258EB"/>
    <w:rsid w:val="00772390"/>
    <w:rsid w:val="00774C55"/>
    <w:rsid w:val="00785363"/>
    <w:rsid w:val="007A3984"/>
    <w:rsid w:val="007C348D"/>
    <w:rsid w:val="007C371F"/>
    <w:rsid w:val="007C5DE1"/>
    <w:rsid w:val="007D1E5D"/>
    <w:rsid w:val="007E0CC1"/>
    <w:rsid w:val="007E1658"/>
    <w:rsid w:val="007E5AE4"/>
    <w:rsid w:val="00801C5A"/>
    <w:rsid w:val="008059CA"/>
    <w:rsid w:val="0081278D"/>
    <w:rsid w:val="008253EE"/>
    <w:rsid w:val="00852F2A"/>
    <w:rsid w:val="008574F5"/>
    <w:rsid w:val="008971E1"/>
    <w:rsid w:val="008B2663"/>
    <w:rsid w:val="008B59E1"/>
    <w:rsid w:val="008B6324"/>
    <w:rsid w:val="008B65E7"/>
    <w:rsid w:val="008E059B"/>
    <w:rsid w:val="008E3105"/>
    <w:rsid w:val="008F38DC"/>
    <w:rsid w:val="00900D57"/>
    <w:rsid w:val="0090511B"/>
    <w:rsid w:val="009054BC"/>
    <w:rsid w:val="00905C40"/>
    <w:rsid w:val="00914EC1"/>
    <w:rsid w:val="009156F1"/>
    <w:rsid w:val="009327DC"/>
    <w:rsid w:val="00936969"/>
    <w:rsid w:val="009618EF"/>
    <w:rsid w:val="00966B04"/>
    <w:rsid w:val="00967A53"/>
    <w:rsid w:val="00974385"/>
    <w:rsid w:val="00977D9A"/>
    <w:rsid w:val="009840E3"/>
    <w:rsid w:val="00984F6B"/>
    <w:rsid w:val="009859A4"/>
    <w:rsid w:val="009868AE"/>
    <w:rsid w:val="009C3090"/>
    <w:rsid w:val="009C405B"/>
    <w:rsid w:val="009D67FC"/>
    <w:rsid w:val="009D72A0"/>
    <w:rsid w:val="009E36E2"/>
    <w:rsid w:val="009E78A3"/>
    <w:rsid w:val="00A25790"/>
    <w:rsid w:val="00A31A85"/>
    <w:rsid w:val="00A3299C"/>
    <w:rsid w:val="00A32A5E"/>
    <w:rsid w:val="00A42D04"/>
    <w:rsid w:val="00A44A2E"/>
    <w:rsid w:val="00A5214C"/>
    <w:rsid w:val="00A73938"/>
    <w:rsid w:val="00A741FA"/>
    <w:rsid w:val="00A85614"/>
    <w:rsid w:val="00AA4367"/>
    <w:rsid w:val="00AA60AE"/>
    <w:rsid w:val="00AB007B"/>
    <w:rsid w:val="00AC72CC"/>
    <w:rsid w:val="00AD1EFE"/>
    <w:rsid w:val="00AD2D46"/>
    <w:rsid w:val="00B0233A"/>
    <w:rsid w:val="00B066D4"/>
    <w:rsid w:val="00B06737"/>
    <w:rsid w:val="00B121FA"/>
    <w:rsid w:val="00B17DB9"/>
    <w:rsid w:val="00B304B4"/>
    <w:rsid w:val="00B3760F"/>
    <w:rsid w:val="00B446B4"/>
    <w:rsid w:val="00B61CF3"/>
    <w:rsid w:val="00B772EE"/>
    <w:rsid w:val="00B816FF"/>
    <w:rsid w:val="00B93734"/>
    <w:rsid w:val="00B94C9E"/>
    <w:rsid w:val="00BD70B4"/>
    <w:rsid w:val="00BE1B57"/>
    <w:rsid w:val="00BE7246"/>
    <w:rsid w:val="00BF12D9"/>
    <w:rsid w:val="00C00A03"/>
    <w:rsid w:val="00C02410"/>
    <w:rsid w:val="00C072A2"/>
    <w:rsid w:val="00C1075A"/>
    <w:rsid w:val="00C35A55"/>
    <w:rsid w:val="00C42C82"/>
    <w:rsid w:val="00C53B6E"/>
    <w:rsid w:val="00C73BFE"/>
    <w:rsid w:val="00C74A36"/>
    <w:rsid w:val="00C7508B"/>
    <w:rsid w:val="00C812E1"/>
    <w:rsid w:val="00C83BD7"/>
    <w:rsid w:val="00C86E77"/>
    <w:rsid w:val="00C9437F"/>
    <w:rsid w:val="00CA5301"/>
    <w:rsid w:val="00CA7CF3"/>
    <w:rsid w:val="00CC176A"/>
    <w:rsid w:val="00CF21A7"/>
    <w:rsid w:val="00D04B51"/>
    <w:rsid w:val="00D109CD"/>
    <w:rsid w:val="00D260BD"/>
    <w:rsid w:val="00D26B9A"/>
    <w:rsid w:val="00D27E45"/>
    <w:rsid w:val="00D52AFC"/>
    <w:rsid w:val="00DA64E3"/>
    <w:rsid w:val="00E132BA"/>
    <w:rsid w:val="00E1361E"/>
    <w:rsid w:val="00E23C2C"/>
    <w:rsid w:val="00E26488"/>
    <w:rsid w:val="00E272E8"/>
    <w:rsid w:val="00E30D7D"/>
    <w:rsid w:val="00E33CDA"/>
    <w:rsid w:val="00E3478D"/>
    <w:rsid w:val="00E34FAC"/>
    <w:rsid w:val="00E600B5"/>
    <w:rsid w:val="00E60283"/>
    <w:rsid w:val="00E8112D"/>
    <w:rsid w:val="00E95B73"/>
    <w:rsid w:val="00EA2C49"/>
    <w:rsid w:val="00EA6417"/>
    <w:rsid w:val="00EB014E"/>
    <w:rsid w:val="00EB0F0A"/>
    <w:rsid w:val="00EB7435"/>
    <w:rsid w:val="00EE05EF"/>
    <w:rsid w:val="00EE48A0"/>
    <w:rsid w:val="00EE4E7B"/>
    <w:rsid w:val="00EF66ED"/>
    <w:rsid w:val="00F10D77"/>
    <w:rsid w:val="00F16EC0"/>
    <w:rsid w:val="00F32AA7"/>
    <w:rsid w:val="00F522DB"/>
    <w:rsid w:val="00F53D5B"/>
    <w:rsid w:val="00F81551"/>
    <w:rsid w:val="00F86BAE"/>
    <w:rsid w:val="00FA5508"/>
    <w:rsid w:val="00FA5DAE"/>
    <w:rsid w:val="00FB7D6A"/>
    <w:rsid w:val="00FC6F01"/>
    <w:rsid w:val="00FD458D"/>
    <w:rsid w:val="00FD77C6"/>
    <w:rsid w:val="00FE67E6"/>
    <w:rsid w:val="00FE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2263"/>
  <w15:chartTrackingRefBased/>
  <w15:docId w15:val="{2C2B05CE-499D-47C1-A49A-86C5E7F9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D2D46"/>
    <w:pPr>
      <w:spacing w:beforeAutospacing="1" w:after="0" w:afterAutospacing="1" w:line="240" w:lineRule="auto"/>
      <w:outlineLvl w:val="0"/>
    </w:pPr>
    <w:rPr>
      <w:rFonts w:ascii="Times New Roman" w:eastAsia="SimSun" w:hAnsi="Times New Roman" w:cs="Times New Roman"/>
      <w:b/>
      <w:bCs/>
      <w:color w:val="00000A"/>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D2D46"/>
    <w:rPr>
      <w:rFonts w:ascii="Times New Roman" w:eastAsia="SimSun" w:hAnsi="Times New Roman" w:cs="Times New Roman"/>
      <w:b/>
      <w:bCs/>
      <w:color w:val="00000A"/>
      <w:sz w:val="48"/>
      <w:szCs w:val="48"/>
      <w:lang w:val="en-GB" w:eastAsia="en-GB"/>
    </w:rPr>
  </w:style>
  <w:style w:type="paragraph" w:customStyle="1" w:styleId="EndNoteBibliographyTitle">
    <w:name w:val="EndNote Bibliography Title"/>
    <w:basedOn w:val="Normal"/>
    <w:link w:val="EndNoteBibliographyTitleChar"/>
    <w:rsid w:val="003E657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E6571"/>
    <w:rPr>
      <w:rFonts w:ascii="Calibri" w:hAnsi="Calibri" w:cs="Calibri"/>
      <w:noProof/>
    </w:rPr>
  </w:style>
  <w:style w:type="paragraph" w:customStyle="1" w:styleId="EndNoteBibliography">
    <w:name w:val="EndNote Bibliography"/>
    <w:basedOn w:val="Normal"/>
    <w:link w:val="EndNoteBibliographyChar"/>
    <w:rsid w:val="003E657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E6571"/>
    <w:rPr>
      <w:rFonts w:ascii="Calibri" w:hAnsi="Calibri" w:cs="Calibri"/>
      <w:noProof/>
    </w:rPr>
  </w:style>
  <w:style w:type="paragraph" w:styleId="Title">
    <w:name w:val="Title"/>
    <w:basedOn w:val="Normal"/>
    <w:link w:val="TitleChar"/>
    <w:uiPriority w:val="1"/>
    <w:qFormat/>
    <w:rsid w:val="00FC6F01"/>
    <w:pPr>
      <w:widowControl w:val="0"/>
      <w:autoSpaceDE w:val="0"/>
      <w:autoSpaceDN w:val="0"/>
      <w:spacing w:before="91" w:after="0" w:line="240" w:lineRule="auto"/>
      <w:ind w:left="133"/>
    </w:pPr>
    <w:rPr>
      <w:rFonts w:ascii="Arial" w:eastAsia="Arial" w:hAnsi="Arial" w:cs="Arial"/>
      <w:b/>
      <w:bCs/>
      <w:sz w:val="40"/>
      <w:szCs w:val="40"/>
    </w:rPr>
  </w:style>
  <w:style w:type="character" w:customStyle="1" w:styleId="TitleChar">
    <w:name w:val="Title Char"/>
    <w:basedOn w:val="DefaultParagraphFont"/>
    <w:link w:val="Title"/>
    <w:uiPriority w:val="1"/>
    <w:rsid w:val="00FC6F01"/>
    <w:rPr>
      <w:rFonts w:ascii="Arial" w:eastAsia="Arial" w:hAnsi="Arial" w:cs="Arial"/>
      <w:b/>
      <w:bCs/>
      <w:sz w:val="40"/>
      <w:szCs w:val="40"/>
    </w:rPr>
  </w:style>
  <w:style w:type="character" w:styleId="CommentReference">
    <w:name w:val="annotation reference"/>
    <w:basedOn w:val="DefaultParagraphFont"/>
    <w:unhideWhenUsed/>
    <w:qFormat/>
    <w:rsid w:val="00E30D7D"/>
    <w:rPr>
      <w:sz w:val="16"/>
      <w:szCs w:val="16"/>
    </w:rPr>
  </w:style>
  <w:style w:type="paragraph" w:styleId="CommentText">
    <w:name w:val="annotation text"/>
    <w:basedOn w:val="Normal"/>
    <w:link w:val="CommentTextChar"/>
    <w:unhideWhenUsed/>
    <w:qFormat/>
    <w:rsid w:val="00E30D7D"/>
    <w:pPr>
      <w:spacing w:line="240" w:lineRule="auto"/>
    </w:pPr>
    <w:rPr>
      <w:sz w:val="20"/>
      <w:szCs w:val="20"/>
    </w:rPr>
  </w:style>
  <w:style w:type="character" w:customStyle="1" w:styleId="CommentTextChar">
    <w:name w:val="Comment Text Char"/>
    <w:basedOn w:val="DefaultParagraphFont"/>
    <w:link w:val="CommentText"/>
    <w:qFormat/>
    <w:rsid w:val="00E30D7D"/>
    <w:rPr>
      <w:sz w:val="20"/>
      <w:szCs w:val="20"/>
    </w:rPr>
  </w:style>
  <w:style w:type="paragraph" w:styleId="BalloonText">
    <w:name w:val="Balloon Text"/>
    <w:basedOn w:val="Normal"/>
    <w:link w:val="BalloonTextChar"/>
    <w:unhideWhenUsed/>
    <w:qFormat/>
    <w:rsid w:val="00E30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E30D7D"/>
    <w:rPr>
      <w:rFonts w:ascii="Segoe UI" w:hAnsi="Segoe UI" w:cs="Segoe UI"/>
      <w:sz w:val="18"/>
      <w:szCs w:val="18"/>
    </w:rPr>
  </w:style>
  <w:style w:type="paragraph" w:styleId="CommentSubject">
    <w:name w:val="annotation subject"/>
    <w:basedOn w:val="CommentText"/>
    <w:next w:val="CommentText"/>
    <w:link w:val="CommentSubjectChar"/>
    <w:unhideWhenUsed/>
    <w:qFormat/>
    <w:rsid w:val="00AB007B"/>
    <w:rPr>
      <w:b/>
      <w:bCs/>
    </w:rPr>
  </w:style>
  <w:style w:type="character" w:customStyle="1" w:styleId="CommentSubjectChar">
    <w:name w:val="Comment Subject Char"/>
    <w:basedOn w:val="CommentTextChar"/>
    <w:link w:val="CommentSubject"/>
    <w:qFormat/>
    <w:rsid w:val="00AB007B"/>
    <w:rPr>
      <w:b/>
      <w:bCs/>
      <w:sz w:val="20"/>
      <w:szCs w:val="20"/>
    </w:rPr>
  </w:style>
  <w:style w:type="character" w:customStyle="1" w:styleId="Internetlink">
    <w:name w:val="Internetlink"/>
    <w:basedOn w:val="DefaultParagraphFont"/>
    <w:uiPriority w:val="99"/>
    <w:unhideWhenUsed/>
    <w:qFormat/>
    <w:rsid w:val="00AD2D46"/>
    <w:rPr>
      <w:color w:val="0000FF"/>
      <w:u w:val="single"/>
    </w:rPr>
  </w:style>
  <w:style w:type="character" w:customStyle="1" w:styleId="Nummerierungszeichen">
    <w:name w:val="Nummerierungszeichen"/>
    <w:qFormat/>
    <w:rsid w:val="00AD2D46"/>
  </w:style>
  <w:style w:type="character" w:customStyle="1" w:styleId="BodyText3Char">
    <w:name w:val="Body Text 3 Char"/>
    <w:basedOn w:val="DefaultParagraphFont"/>
    <w:qFormat/>
    <w:rsid w:val="00AD2D46"/>
    <w:rPr>
      <w:rFonts w:ascii="Times New Roman" w:hAnsi="Times New Roman" w:cs="Mangal"/>
      <w:color w:val="00000A"/>
      <w:sz w:val="16"/>
      <w:szCs w:val="16"/>
    </w:rPr>
  </w:style>
  <w:style w:type="character" w:customStyle="1" w:styleId="PlainTextChar">
    <w:name w:val="Plain Text Char"/>
    <w:basedOn w:val="DefaultParagraphFont"/>
    <w:qFormat/>
    <w:rsid w:val="00AD2D46"/>
    <w:rPr>
      <w:rFonts w:ascii="Courier" w:eastAsia="MS Mincho" w:hAnsi="Courier" w:cs="Times New Roman"/>
      <w:sz w:val="21"/>
      <w:szCs w:val="21"/>
      <w:lang w:val="en-US" w:eastAsia="ar-SA" w:bidi="ar-SA"/>
    </w:rPr>
  </w:style>
  <w:style w:type="character" w:customStyle="1" w:styleId="apple-converted-space">
    <w:name w:val="apple-converted-space"/>
    <w:basedOn w:val="DefaultParagraphFont"/>
    <w:qFormat/>
    <w:rsid w:val="00AD2D46"/>
  </w:style>
  <w:style w:type="character" w:customStyle="1" w:styleId="booktitle">
    <w:name w:val="booktitle"/>
    <w:basedOn w:val="DefaultParagraphFont"/>
    <w:qFormat/>
    <w:rsid w:val="00AD2D46"/>
  </w:style>
  <w:style w:type="character" w:customStyle="1" w:styleId="Betont">
    <w:name w:val="Betont"/>
    <w:basedOn w:val="DefaultParagraphFont"/>
    <w:uiPriority w:val="20"/>
    <w:qFormat/>
    <w:rsid w:val="00AD2D46"/>
    <w:rPr>
      <w:i/>
      <w:iCs/>
    </w:rPr>
  </w:style>
  <w:style w:type="character" w:customStyle="1" w:styleId="nlmyear">
    <w:name w:val="nlm_year"/>
    <w:basedOn w:val="DefaultParagraphFont"/>
    <w:qFormat/>
    <w:rsid w:val="00AD2D46"/>
  </w:style>
  <w:style w:type="character" w:customStyle="1" w:styleId="nlmpublisher-name">
    <w:name w:val="nlm_publisher-name"/>
    <w:basedOn w:val="DefaultParagraphFont"/>
    <w:qFormat/>
    <w:rsid w:val="00AD2D46"/>
  </w:style>
  <w:style w:type="character" w:customStyle="1" w:styleId="nlmpublisher-loc">
    <w:name w:val="nlm_publisher-loc"/>
    <w:basedOn w:val="DefaultParagraphFont"/>
    <w:qFormat/>
    <w:rsid w:val="00AD2D46"/>
  </w:style>
  <w:style w:type="character" w:customStyle="1" w:styleId="scdddoi">
    <w:name w:val="s_c_dddoi"/>
    <w:basedOn w:val="DefaultParagraphFont"/>
    <w:qFormat/>
    <w:rsid w:val="00AD2D46"/>
  </w:style>
  <w:style w:type="paragraph" w:customStyle="1" w:styleId="berschrift">
    <w:name w:val="Überschrift"/>
    <w:basedOn w:val="Normal"/>
    <w:next w:val="BodyText"/>
    <w:qFormat/>
    <w:rsid w:val="00AD2D46"/>
    <w:pPr>
      <w:keepNext/>
      <w:widowControl w:val="0"/>
      <w:suppressAutoHyphens/>
      <w:spacing w:before="240" w:after="120" w:line="240" w:lineRule="auto"/>
    </w:pPr>
    <w:rPr>
      <w:rFonts w:ascii="Arial" w:eastAsia="Microsoft YaHei" w:hAnsi="Arial" w:cs="Mangal"/>
      <w:color w:val="00000A"/>
      <w:sz w:val="28"/>
      <w:szCs w:val="28"/>
      <w:lang w:val="de-DE" w:eastAsia="zh-CN" w:bidi="hi-IN"/>
    </w:rPr>
  </w:style>
  <w:style w:type="paragraph" w:styleId="BodyText">
    <w:name w:val="Body Text"/>
    <w:basedOn w:val="Normal"/>
    <w:link w:val="BodyTextChar"/>
    <w:rsid w:val="00AD2D46"/>
    <w:pPr>
      <w:widowControl w:val="0"/>
      <w:suppressAutoHyphens/>
      <w:spacing w:after="120" w:line="240" w:lineRule="auto"/>
    </w:pPr>
    <w:rPr>
      <w:rFonts w:ascii="Times New Roman" w:eastAsia="SimSun" w:hAnsi="Times New Roman" w:cs="Mangal"/>
      <w:color w:val="00000A"/>
      <w:sz w:val="24"/>
      <w:szCs w:val="24"/>
      <w:lang w:val="de-DE" w:eastAsia="zh-CN" w:bidi="hi-IN"/>
    </w:rPr>
  </w:style>
  <w:style w:type="character" w:customStyle="1" w:styleId="BodyTextChar">
    <w:name w:val="Body Text Char"/>
    <w:basedOn w:val="DefaultParagraphFont"/>
    <w:link w:val="BodyText"/>
    <w:rsid w:val="00AD2D46"/>
    <w:rPr>
      <w:rFonts w:ascii="Times New Roman" w:eastAsia="SimSun" w:hAnsi="Times New Roman" w:cs="Mangal"/>
      <w:color w:val="00000A"/>
      <w:sz w:val="24"/>
      <w:szCs w:val="24"/>
      <w:lang w:val="de-DE" w:eastAsia="zh-CN" w:bidi="hi-IN"/>
    </w:rPr>
  </w:style>
  <w:style w:type="paragraph" w:styleId="List">
    <w:name w:val="List"/>
    <w:basedOn w:val="BodyText"/>
    <w:rsid w:val="00AD2D46"/>
  </w:style>
  <w:style w:type="paragraph" w:styleId="Caption">
    <w:name w:val="caption"/>
    <w:basedOn w:val="Normal"/>
    <w:qFormat/>
    <w:rsid w:val="00AD2D46"/>
    <w:pPr>
      <w:widowControl w:val="0"/>
      <w:suppressLineNumbers/>
      <w:suppressAutoHyphens/>
      <w:spacing w:before="120" w:after="120" w:line="240" w:lineRule="auto"/>
    </w:pPr>
    <w:rPr>
      <w:rFonts w:ascii="Times New Roman" w:eastAsia="SimSun" w:hAnsi="Times New Roman" w:cs="Mangal"/>
      <w:i/>
      <w:iCs/>
      <w:color w:val="00000A"/>
      <w:sz w:val="24"/>
      <w:szCs w:val="24"/>
      <w:lang w:val="de-DE" w:eastAsia="zh-CN" w:bidi="hi-IN"/>
    </w:rPr>
  </w:style>
  <w:style w:type="paragraph" w:customStyle="1" w:styleId="Verzeichnis">
    <w:name w:val="Verzeichnis"/>
    <w:basedOn w:val="Normal"/>
    <w:qFormat/>
    <w:rsid w:val="00AD2D46"/>
    <w:pPr>
      <w:widowControl w:val="0"/>
      <w:suppressLineNumbers/>
      <w:suppressAutoHyphens/>
      <w:spacing w:after="0" w:line="240" w:lineRule="auto"/>
    </w:pPr>
    <w:rPr>
      <w:rFonts w:ascii="Times New Roman" w:eastAsia="SimSun" w:hAnsi="Times New Roman" w:cs="Mangal"/>
      <w:color w:val="00000A"/>
      <w:sz w:val="24"/>
      <w:szCs w:val="24"/>
      <w:lang w:val="de-DE" w:eastAsia="zh-CN" w:bidi="hi-IN"/>
    </w:rPr>
  </w:style>
  <w:style w:type="paragraph" w:styleId="NoSpacing">
    <w:name w:val="No Spacing"/>
    <w:uiPriority w:val="1"/>
    <w:qFormat/>
    <w:rsid w:val="00AD2D46"/>
    <w:pPr>
      <w:suppressAutoHyphens/>
      <w:spacing w:after="0" w:line="240" w:lineRule="auto"/>
    </w:pPr>
    <w:rPr>
      <w:rFonts w:ascii="Times New Roman" w:eastAsia="SimSun" w:hAnsi="Times New Roman" w:cs="Times New Roman"/>
      <w:color w:val="00000A"/>
      <w:lang w:val="de-DE" w:bidi="hi-IN"/>
    </w:rPr>
  </w:style>
  <w:style w:type="paragraph" w:styleId="Footer">
    <w:name w:val="footer"/>
    <w:basedOn w:val="Normal"/>
    <w:link w:val="FooterChar"/>
    <w:uiPriority w:val="99"/>
    <w:rsid w:val="00AD2D46"/>
    <w:pPr>
      <w:widowControl w:val="0"/>
      <w:suppressAutoHyphens/>
      <w:spacing w:after="0" w:line="240" w:lineRule="auto"/>
    </w:pPr>
    <w:rPr>
      <w:rFonts w:ascii="Times New Roman" w:eastAsia="SimSun" w:hAnsi="Times New Roman" w:cs="Mangal"/>
      <w:color w:val="00000A"/>
      <w:sz w:val="24"/>
      <w:szCs w:val="24"/>
      <w:lang w:val="de-DE" w:eastAsia="zh-CN" w:bidi="hi-IN"/>
    </w:rPr>
  </w:style>
  <w:style w:type="character" w:customStyle="1" w:styleId="FooterChar">
    <w:name w:val="Footer Char"/>
    <w:basedOn w:val="DefaultParagraphFont"/>
    <w:link w:val="Footer"/>
    <w:uiPriority w:val="99"/>
    <w:rsid w:val="00AD2D46"/>
    <w:rPr>
      <w:rFonts w:ascii="Times New Roman" w:eastAsia="SimSun" w:hAnsi="Times New Roman" w:cs="Mangal"/>
      <w:color w:val="00000A"/>
      <w:sz w:val="24"/>
      <w:szCs w:val="24"/>
      <w:lang w:val="de-DE" w:eastAsia="zh-CN" w:bidi="hi-IN"/>
    </w:rPr>
  </w:style>
  <w:style w:type="paragraph" w:styleId="Header">
    <w:name w:val="header"/>
    <w:basedOn w:val="Normal"/>
    <w:link w:val="HeaderChar"/>
    <w:uiPriority w:val="99"/>
    <w:rsid w:val="00AD2D46"/>
    <w:pPr>
      <w:widowControl w:val="0"/>
      <w:suppressLineNumbers/>
      <w:tabs>
        <w:tab w:val="center" w:pos="4819"/>
        <w:tab w:val="right" w:pos="9638"/>
      </w:tabs>
      <w:suppressAutoHyphens/>
      <w:spacing w:after="0" w:line="240" w:lineRule="auto"/>
    </w:pPr>
    <w:rPr>
      <w:rFonts w:ascii="Times New Roman" w:eastAsia="SimSun" w:hAnsi="Times New Roman" w:cs="Mangal"/>
      <w:color w:val="00000A"/>
      <w:sz w:val="24"/>
      <w:szCs w:val="24"/>
      <w:lang w:val="de-DE" w:eastAsia="zh-CN" w:bidi="hi-IN"/>
    </w:rPr>
  </w:style>
  <w:style w:type="character" w:customStyle="1" w:styleId="HeaderChar">
    <w:name w:val="Header Char"/>
    <w:basedOn w:val="DefaultParagraphFont"/>
    <w:link w:val="Header"/>
    <w:uiPriority w:val="99"/>
    <w:rsid w:val="00AD2D46"/>
    <w:rPr>
      <w:rFonts w:ascii="Times New Roman" w:eastAsia="SimSun" w:hAnsi="Times New Roman" w:cs="Mangal"/>
      <w:color w:val="00000A"/>
      <w:sz w:val="24"/>
      <w:szCs w:val="24"/>
      <w:lang w:val="de-DE" w:eastAsia="zh-CN" w:bidi="hi-IN"/>
    </w:rPr>
  </w:style>
  <w:style w:type="paragraph" w:customStyle="1" w:styleId="Default">
    <w:name w:val="Default"/>
    <w:qFormat/>
    <w:rsid w:val="00AD2D46"/>
    <w:pPr>
      <w:widowControl w:val="0"/>
      <w:spacing w:after="0" w:line="240" w:lineRule="auto"/>
    </w:pPr>
    <w:rPr>
      <w:rFonts w:ascii="Times New Roman" w:eastAsia="SimSun" w:hAnsi="Times New Roman" w:cs="Lucida Sans"/>
      <w:color w:val="000000"/>
      <w:sz w:val="24"/>
      <w:szCs w:val="24"/>
      <w:lang w:val="de-DE" w:eastAsia="zh-CN" w:bidi="hi-IN"/>
    </w:rPr>
  </w:style>
  <w:style w:type="paragraph" w:styleId="BodyText3">
    <w:name w:val="Body Text 3"/>
    <w:basedOn w:val="Normal"/>
    <w:link w:val="BodyText3Char1"/>
    <w:qFormat/>
    <w:rsid w:val="00AD2D46"/>
    <w:pPr>
      <w:widowControl w:val="0"/>
      <w:suppressAutoHyphens/>
      <w:spacing w:after="120" w:line="240" w:lineRule="auto"/>
    </w:pPr>
    <w:rPr>
      <w:rFonts w:ascii="Times New Roman" w:eastAsia="SimSun" w:hAnsi="Times New Roman" w:cs="Mangal"/>
      <w:color w:val="00000A"/>
      <w:sz w:val="16"/>
      <w:szCs w:val="16"/>
      <w:lang w:val="de-DE" w:eastAsia="zh-CN" w:bidi="hi-IN"/>
    </w:rPr>
  </w:style>
  <w:style w:type="character" w:customStyle="1" w:styleId="BodyText3Char1">
    <w:name w:val="Body Text 3 Char1"/>
    <w:basedOn w:val="DefaultParagraphFont"/>
    <w:link w:val="BodyText3"/>
    <w:rsid w:val="00AD2D46"/>
    <w:rPr>
      <w:rFonts w:ascii="Times New Roman" w:eastAsia="SimSun" w:hAnsi="Times New Roman" w:cs="Mangal"/>
      <w:color w:val="00000A"/>
      <w:sz w:val="16"/>
      <w:szCs w:val="16"/>
      <w:lang w:val="de-DE" w:eastAsia="zh-CN" w:bidi="hi-IN"/>
    </w:rPr>
  </w:style>
  <w:style w:type="paragraph" w:styleId="PlainText">
    <w:name w:val="Plain Text"/>
    <w:basedOn w:val="Normal"/>
    <w:link w:val="PlainTextChar1"/>
    <w:qFormat/>
    <w:rsid w:val="00AD2D46"/>
    <w:pPr>
      <w:spacing w:after="0" w:line="240" w:lineRule="auto"/>
    </w:pPr>
    <w:rPr>
      <w:rFonts w:ascii="Courier" w:eastAsia="MS Mincho" w:hAnsi="Courier" w:cs="Times New Roman"/>
      <w:color w:val="00000A"/>
      <w:sz w:val="21"/>
      <w:szCs w:val="21"/>
      <w:lang w:eastAsia="ar-SA"/>
    </w:rPr>
  </w:style>
  <w:style w:type="character" w:customStyle="1" w:styleId="PlainTextChar1">
    <w:name w:val="Plain Text Char1"/>
    <w:basedOn w:val="DefaultParagraphFont"/>
    <w:link w:val="PlainText"/>
    <w:rsid w:val="00AD2D46"/>
    <w:rPr>
      <w:rFonts w:ascii="Courier" w:eastAsia="MS Mincho" w:hAnsi="Courier" w:cs="Times New Roman"/>
      <w:color w:val="00000A"/>
      <w:sz w:val="21"/>
      <w:szCs w:val="21"/>
      <w:lang w:eastAsia="ar-SA"/>
    </w:rPr>
  </w:style>
  <w:style w:type="character" w:styleId="Hyperlink">
    <w:name w:val="Hyperlink"/>
    <w:basedOn w:val="DefaultParagraphFont"/>
    <w:uiPriority w:val="99"/>
    <w:unhideWhenUsed/>
    <w:rsid w:val="00AD2D46"/>
    <w:rPr>
      <w:color w:val="0563C1" w:themeColor="hyperlink"/>
      <w:u w:val="single"/>
    </w:rPr>
  </w:style>
  <w:style w:type="table" w:styleId="TableGrid">
    <w:name w:val="Table Grid"/>
    <w:basedOn w:val="TableNormal"/>
    <w:uiPriority w:val="39"/>
    <w:rsid w:val="00AD2D46"/>
    <w:pPr>
      <w:spacing w:after="0" w:line="240" w:lineRule="auto"/>
    </w:pPr>
    <w:rPr>
      <w:rFonts w:ascii="Liberation Serif" w:eastAsia="SimSun" w:hAnsi="Liberation Serif" w:cs="Lucida Sans"/>
      <w:sz w:val="20"/>
      <w:szCs w:val="24"/>
      <w:lang w:val="de-DE"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D46"/>
    <w:pPr>
      <w:ind w:left="720"/>
      <w:contextualSpacing/>
    </w:pPr>
    <w:rPr>
      <w:lang w:val="en-GB"/>
    </w:rPr>
  </w:style>
  <w:style w:type="character" w:customStyle="1" w:styleId="hgkelc">
    <w:name w:val="hgkelc"/>
    <w:basedOn w:val="DefaultParagraphFont"/>
    <w:rsid w:val="00AD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1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D0F62-19A1-48D5-ADEA-D430E50E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6904</TotalTime>
  <Pages>32</Pages>
  <Words>36318</Words>
  <Characters>207014</Characters>
  <Application>Microsoft Office Word</Application>
  <DocSecurity>0</DocSecurity>
  <Lines>1725</Lines>
  <Paragraphs>485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Crichton</dc:creator>
  <cp:keywords/>
  <dc:description/>
  <cp:lastModifiedBy>Megala Priya J.</cp:lastModifiedBy>
  <cp:revision>154</cp:revision>
  <dcterms:created xsi:type="dcterms:W3CDTF">2023-05-18T05:55:00Z</dcterms:created>
  <dcterms:modified xsi:type="dcterms:W3CDTF">2023-08-28T10:18:00Z</dcterms:modified>
</cp:coreProperties>
</file>