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760B3" w14:textId="77777777" w:rsidR="0052425A" w:rsidRPr="004F6B66" w:rsidRDefault="0052425A" w:rsidP="0052425A">
      <w:pPr>
        <w:autoSpaceDE w:val="0"/>
        <w:autoSpaceDN w:val="0"/>
      </w:pPr>
      <w:r w:rsidRPr="00377E95">
        <w:rPr>
          <w:rFonts w:cstheme="minorHAnsi"/>
          <w:color w:val="000000" w:themeColor="text1"/>
        </w:rPr>
        <w:t>Supplementary Table S2</w:t>
      </w:r>
      <w:r w:rsidRPr="00AD45C7">
        <w:rPr>
          <w:rFonts w:cstheme="minorHAnsi"/>
        </w:rPr>
        <w:t xml:space="preserve">: Comparison of demographics between cases included in the volumetric analysis and those rejected. </w:t>
      </w:r>
      <w:proofErr w:type="spellStart"/>
      <w:r w:rsidRPr="00AD45C7">
        <w:rPr>
          <w:rFonts w:cstheme="minorHAnsi"/>
        </w:rPr>
        <w:t>n.s</w:t>
      </w:r>
      <w:proofErr w:type="spellEnd"/>
      <w:r w:rsidRPr="00AD45C7">
        <w:rPr>
          <w:rFonts w:cstheme="minorHAnsi"/>
        </w:rPr>
        <w:t>. = not significant.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1559"/>
        <w:gridCol w:w="1360"/>
      </w:tblGrid>
      <w:tr w:rsidR="0052425A" w:rsidRPr="00A7383C" w14:paraId="61807FA2" w14:textId="77777777" w:rsidTr="00AF50EB">
        <w:tc>
          <w:tcPr>
            <w:tcW w:w="4390" w:type="dxa"/>
          </w:tcPr>
          <w:p w14:paraId="3A65739E" w14:textId="77777777" w:rsidR="0052425A" w:rsidRPr="00A7383C" w:rsidRDefault="0052425A" w:rsidP="00AF50EB">
            <w:pPr>
              <w:spacing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113DE7" w14:textId="77777777" w:rsidR="0052425A" w:rsidRDefault="0052425A" w:rsidP="00AF50EB">
            <w:pPr>
              <w:spacing w:line="240" w:lineRule="auto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 xml:space="preserve">Accepted </w:t>
            </w:r>
            <w:proofErr w:type="gramStart"/>
            <w:r w:rsidRPr="00A7383C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cases</w:t>
            </w:r>
            <w:proofErr w:type="gramEnd"/>
            <w:r w:rsidRPr="00A7383C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D80A806" w14:textId="77777777" w:rsidR="0052425A" w:rsidRPr="00A7383C" w:rsidRDefault="0052425A" w:rsidP="00AF50EB">
            <w:pPr>
              <w:spacing w:line="240" w:lineRule="auto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(n=25)</w:t>
            </w:r>
          </w:p>
        </w:tc>
        <w:tc>
          <w:tcPr>
            <w:tcW w:w="1559" w:type="dxa"/>
          </w:tcPr>
          <w:p w14:paraId="7BBAD79A" w14:textId="77777777" w:rsidR="0052425A" w:rsidRDefault="0052425A" w:rsidP="00AF50EB">
            <w:pPr>
              <w:spacing w:line="240" w:lineRule="auto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 xml:space="preserve">Rejected </w:t>
            </w:r>
            <w:proofErr w:type="gramStart"/>
            <w:r w:rsidRPr="00A7383C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cases</w:t>
            </w:r>
            <w:proofErr w:type="gramEnd"/>
            <w:r w:rsidRPr="00A7383C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9EE1EAA" w14:textId="77777777" w:rsidR="0052425A" w:rsidRPr="00A7383C" w:rsidRDefault="0052425A" w:rsidP="00AF50EB">
            <w:pPr>
              <w:spacing w:line="240" w:lineRule="auto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(n=27)</w:t>
            </w:r>
          </w:p>
        </w:tc>
        <w:tc>
          <w:tcPr>
            <w:tcW w:w="1360" w:type="dxa"/>
          </w:tcPr>
          <w:p w14:paraId="4F1B3301" w14:textId="77777777" w:rsidR="0052425A" w:rsidRPr="00A7383C" w:rsidRDefault="0052425A" w:rsidP="00AF50EB">
            <w:pPr>
              <w:spacing w:line="240" w:lineRule="auto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52425A" w:rsidRPr="00A7383C" w14:paraId="0DA2EA99" w14:textId="77777777" w:rsidTr="00AF50EB">
        <w:tc>
          <w:tcPr>
            <w:tcW w:w="4390" w:type="dxa"/>
          </w:tcPr>
          <w:p w14:paraId="19AD54A1" w14:textId="77777777" w:rsidR="0052425A" w:rsidRPr="00A7383C" w:rsidRDefault="0052425A" w:rsidP="00AF50EB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A7383C">
              <w:rPr>
                <w:rFonts w:cs="Arial"/>
                <w:b/>
                <w:bCs/>
                <w:sz w:val="20"/>
                <w:szCs w:val="20"/>
              </w:rPr>
              <w:t>Age: median (range)</w:t>
            </w:r>
          </w:p>
        </w:tc>
        <w:tc>
          <w:tcPr>
            <w:tcW w:w="1701" w:type="dxa"/>
          </w:tcPr>
          <w:p w14:paraId="299451BF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7.2 (6.5-7.9)</w:t>
            </w:r>
          </w:p>
        </w:tc>
        <w:tc>
          <w:tcPr>
            <w:tcW w:w="1559" w:type="dxa"/>
          </w:tcPr>
          <w:p w14:paraId="3A10DB23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6.9 (6.0-7.9)</w:t>
            </w:r>
          </w:p>
        </w:tc>
        <w:tc>
          <w:tcPr>
            <w:tcW w:w="1360" w:type="dxa"/>
          </w:tcPr>
          <w:p w14:paraId="33B3A3E2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proofErr w:type="spellStart"/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n.s</w:t>
            </w:r>
            <w:proofErr w:type="spellEnd"/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425A" w:rsidRPr="00A7383C" w14:paraId="564EFD8B" w14:textId="77777777" w:rsidTr="00AF50EB">
        <w:tc>
          <w:tcPr>
            <w:tcW w:w="4390" w:type="dxa"/>
          </w:tcPr>
          <w:p w14:paraId="3E0EACB9" w14:textId="77777777" w:rsidR="0052425A" w:rsidRPr="00A7383C" w:rsidRDefault="0052425A" w:rsidP="00AF50EB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A7383C">
              <w:rPr>
                <w:rFonts w:cs="Arial"/>
                <w:b/>
                <w:bCs/>
                <w:sz w:val="20"/>
                <w:szCs w:val="20"/>
              </w:rPr>
              <w:t>Sex: male/female</w:t>
            </w:r>
          </w:p>
        </w:tc>
        <w:tc>
          <w:tcPr>
            <w:tcW w:w="1701" w:type="dxa"/>
          </w:tcPr>
          <w:p w14:paraId="54051770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8/15</w:t>
            </w:r>
          </w:p>
        </w:tc>
        <w:tc>
          <w:tcPr>
            <w:tcW w:w="1559" w:type="dxa"/>
          </w:tcPr>
          <w:p w14:paraId="6261028C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18/9</w:t>
            </w:r>
          </w:p>
        </w:tc>
        <w:tc>
          <w:tcPr>
            <w:tcW w:w="1360" w:type="dxa"/>
          </w:tcPr>
          <w:p w14:paraId="3EAB8D0D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0.0245</w:t>
            </w:r>
          </w:p>
        </w:tc>
      </w:tr>
      <w:tr w:rsidR="0052425A" w:rsidRPr="00A7383C" w14:paraId="61BBE454" w14:textId="77777777" w:rsidTr="00AF50EB">
        <w:tc>
          <w:tcPr>
            <w:tcW w:w="4390" w:type="dxa"/>
          </w:tcPr>
          <w:p w14:paraId="2F61A4D3" w14:textId="77777777" w:rsidR="0052425A" w:rsidRPr="00A7383C" w:rsidRDefault="0052425A" w:rsidP="00AF50EB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A7383C">
              <w:rPr>
                <w:rFonts w:cs="Arial"/>
                <w:b/>
                <w:bCs/>
                <w:sz w:val="20"/>
                <w:szCs w:val="20"/>
              </w:rPr>
              <w:t>Index of multiple deprivation: median (range)</w:t>
            </w:r>
          </w:p>
        </w:tc>
        <w:tc>
          <w:tcPr>
            <w:tcW w:w="1701" w:type="dxa"/>
          </w:tcPr>
          <w:p w14:paraId="4FFCF8A2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7 (1-10)</w:t>
            </w:r>
          </w:p>
        </w:tc>
        <w:tc>
          <w:tcPr>
            <w:tcW w:w="1559" w:type="dxa"/>
          </w:tcPr>
          <w:p w14:paraId="36DB51B8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6 (2-10)</w:t>
            </w:r>
          </w:p>
        </w:tc>
        <w:tc>
          <w:tcPr>
            <w:tcW w:w="1360" w:type="dxa"/>
          </w:tcPr>
          <w:p w14:paraId="16DAC4C8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proofErr w:type="spellStart"/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n.s</w:t>
            </w:r>
            <w:proofErr w:type="spellEnd"/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425A" w:rsidRPr="00A7383C" w14:paraId="2285F66A" w14:textId="77777777" w:rsidTr="00AF50EB">
        <w:tc>
          <w:tcPr>
            <w:tcW w:w="4390" w:type="dxa"/>
          </w:tcPr>
          <w:p w14:paraId="003342C9" w14:textId="77777777" w:rsidR="0052425A" w:rsidRPr="00A7383C" w:rsidRDefault="0052425A" w:rsidP="00AF50EB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A7383C">
              <w:rPr>
                <w:rFonts w:cs="Arial"/>
                <w:b/>
                <w:bCs/>
                <w:sz w:val="20"/>
                <w:szCs w:val="20"/>
              </w:rPr>
              <w:t>FSIQ score: median (range)</w:t>
            </w:r>
          </w:p>
        </w:tc>
        <w:tc>
          <w:tcPr>
            <w:tcW w:w="1701" w:type="dxa"/>
          </w:tcPr>
          <w:p w14:paraId="4995CB72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92 (62-123)</w:t>
            </w:r>
          </w:p>
        </w:tc>
        <w:tc>
          <w:tcPr>
            <w:tcW w:w="1559" w:type="dxa"/>
          </w:tcPr>
          <w:p w14:paraId="12AAB7A0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98 (81-114)</w:t>
            </w:r>
          </w:p>
        </w:tc>
        <w:tc>
          <w:tcPr>
            <w:tcW w:w="1360" w:type="dxa"/>
          </w:tcPr>
          <w:p w14:paraId="3A532382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proofErr w:type="spellStart"/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n.s</w:t>
            </w:r>
            <w:proofErr w:type="spellEnd"/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425A" w:rsidRPr="00A7383C" w14:paraId="0D6E14C9" w14:textId="77777777" w:rsidTr="00AF50EB">
        <w:tc>
          <w:tcPr>
            <w:tcW w:w="4390" w:type="dxa"/>
          </w:tcPr>
          <w:p w14:paraId="084AFF3A" w14:textId="77777777" w:rsidR="0052425A" w:rsidRPr="00A7383C" w:rsidRDefault="0052425A" w:rsidP="00AF50EB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A7383C">
              <w:rPr>
                <w:rFonts w:cs="Arial"/>
                <w:b/>
                <w:bCs/>
                <w:sz w:val="20"/>
                <w:szCs w:val="20"/>
              </w:rPr>
              <w:t>MABC total score: median (range)</w:t>
            </w:r>
          </w:p>
        </w:tc>
        <w:tc>
          <w:tcPr>
            <w:tcW w:w="1701" w:type="dxa"/>
          </w:tcPr>
          <w:p w14:paraId="402E08D2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10 (3-19)</w:t>
            </w:r>
          </w:p>
        </w:tc>
        <w:tc>
          <w:tcPr>
            <w:tcW w:w="1559" w:type="dxa"/>
          </w:tcPr>
          <w:p w14:paraId="41153555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9 (1-15)</w:t>
            </w:r>
          </w:p>
        </w:tc>
        <w:tc>
          <w:tcPr>
            <w:tcW w:w="1360" w:type="dxa"/>
          </w:tcPr>
          <w:p w14:paraId="65ABDDEF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proofErr w:type="spellStart"/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n.s</w:t>
            </w:r>
            <w:proofErr w:type="spellEnd"/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425A" w:rsidRPr="00A7383C" w14:paraId="5332E61C" w14:textId="77777777" w:rsidTr="00AF50EB">
        <w:tc>
          <w:tcPr>
            <w:tcW w:w="4390" w:type="dxa"/>
          </w:tcPr>
          <w:p w14:paraId="53201944" w14:textId="77777777" w:rsidR="0052425A" w:rsidRPr="00A7383C" w:rsidRDefault="0052425A" w:rsidP="00AF50EB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A7383C">
              <w:rPr>
                <w:rFonts w:cs="Arial"/>
                <w:b/>
                <w:bCs/>
                <w:sz w:val="20"/>
                <w:szCs w:val="20"/>
              </w:rPr>
              <w:t>Neonatal cerebellar abnormalities: yes/no</w:t>
            </w:r>
          </w:p>
        </w:tc>
        <w:tc>
          <w:tcPr>
            <w:tcW w:w="1701" w:type="dxa"/>
          </w:tcPr>
          <w:p w14:paraId="11763307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2/21</w:t>
            </w:r>
          </w:p>
        </w:tc>
        <w:tc>
          <w:tcPr>
            <w:tcW w:w="1559" w:type="dxa"/>
          </w:tcPr>
          <w:p w14:paraId="7E90478A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1/26</w:t>
            </w:r>
          </w:p>
        </w:tc>
        <w:tc>
          <w:tcPr>
            <w:tcW w:w="1360" w:type="dxa"/>
          </w:tcPr>
          <w:p w14:paraId="00157B96" w14:textId="77777777" w:rsidR="0052425A" w:rsidRPr="00A7383C" w:rsidRDefault="0052425A" w:rsidP="00AF50EB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proofErr w:type="spellStart"/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n.s</w:t>
            </w:r>
            <w:proofErr w:type="spellEnd"/>
            <w:r w:rsidRPr="00A7383C">
              <w:rPr>
                <w:rFonts w:cs="Arial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35403A83" w14:textId="77777777" w:rsidR="009175AB" w:rsidRDefault="009175AB"/>
    <w:sectPr w:rsidR="00917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5A"/>
    <w:rsid w:val="002D6B0A"/>
    <w:rsid w:val="0052425A"/>
    <w:rsid w:val="0091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26B53F"/>
  <w15:chartTrackingRefBased/>
  <w15:docId w15:val="{8962A4DB-6ECF-0046-98E2-33837F33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25A"/>
    <w:pPr>
      <w:spacing w:after="120" w:line="36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425A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Spencer</dc:creator>
  <cp:keywords/>
  <dc:description/>
  <cp:lastModifiedBy>Arthur Spencer</cp:lastModifiedBy>
  <cp:revision>1</cp:revision>
  <dcterms:created xsi:type="dcterms:W3CDTF">2023-05-29T06:45:00Z</dcterms:created>
  <dcterms:modified xsi:type="dcterms:W3CDTF">2023-05-29T06:46:00Z</dcterms:modified>
</cp:coreProperties>
</file>