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CF7BEC" w14:textId="77777777" w:rsidR="00D47825" w:rsidRPr="004F4467" w:rsidRDefault="00D47825" w:rsidP="00D47825">
      <w:pPr>
        <w:spacing w:before="100" w:beforeAutospacing="1" w:after="100" w:afterAutospacing="1"/>
        <w:rPr>
          <w:rFonts w:cstheme="minorHAnsi"/>
          <w:color w:val="C00000"/>
        </w:rPr>
      </w:pPr>
      <w:r w:rsidRPr="004A66B2">
        <w:rPr>
          <w:rFonts w:cstheme="minorHAnsi"/>
          <w:color w:val="000000" w:themeColor="text1"/>
        </w:rPr>
        <w:t>Supplementary Table S4</w:t>
      </w:r>
      <w:r w:rsidRPr="004F4467">
        <w:rPr>
          <w:rFonts w:cstheme="minorHAnsi"/>
        </w:rPr>
        <w:t>: Mean normalised volumes (raw volumes divided by TBV) of cerebellar regions in cases and controls. No regions were significant before FDR correction so corrected p-values are not shown.</w:t>
      </w:r>
    </w:p>
    <w:tbl>
      <w:tblPr>
        <w:tblStyle w:val="TableGrid"/>
        <w:tblW w:w="8164" w:type="dxa"/>
        <w:tblBorders>
          <w:top w:val="single" w:sz="12" w:space="0" w:color="A5A5A5"/>
          <w:left w:val="single" w:sz="12" w:space="0" w:color="A5A5A5"/>
          <w:bottom w:val="single" w:sz="12" w:space="0" w:color="A5A5A5"/>
          <w:right w:val="single" w:sz="12" w:space="0" w:color="A5A5A5"/>
          <w:insideH w:val="single" w:sz="12" w:space="0" w:color="A5A5A5"/>
          <w:insideV w:val="single" w:sz="12" w:space="0" w:color="A5A5A5"/>
        </w:tblBorders>
        <w:tblLayout w:type="fixed"/>
        <w:tblLook w:val="04A0" w:firstRow="1" w:lastRow="0" w:firstColumn="1" w:lastColumn="0" w:noHBand="0" w:noVBand="1"/>
      </w:tblPr>
      <w:tblGrid>
        <w:gridCol w:w="3813"/>
        <w:gridCol w:w="1470"/>
        <w:gridCol w:w="1749"/>
        <w:gridCol w:w="1132"/>
      </w:tblGrid>
      <w:tr w:rsidR="00D47825" w:rsidRPr="004D694E" w14:paraId="609F1B66" w14:textId="77777777" w:rsidTr="00AF50EB">
        <w:tc>
          <w:tcPr>
            <w:tcW w:w="3813" w:type="dxa"/>
          </w:tcPr>
          <w:p w14:paraId="0BD1E754" w14:textId="77777777" w:rsidR="00D47825" w:rsidRPr="004D694E" w:rsidRDefault="00D47825" w:rsidP="00AF50EB">
            <w:pPr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4D694E">
              <w:rPr>
                <w:rFonts w:ascii="Calibri" w:hAnsi="Calibri" w:cs="Calibri"/>
                <w:b/>
                <w:bCs/>
                <w:color w:val="000000" w:themeColor="text1"/>
              </w:rPr>
              <w:t xml:space="preserve">Cerebellar region </w:t>
            </w:r>
          </w:p>
        </w:tc>
        <w:tc>
          <w:tcPr>
            <w:tcW w:w="1470" w:type="dxa"/>
          </w:tcPr>
          <w:p w14:paraId="0EA425C9" w14:textId="77777777" w:rsidR="00D47825" w:rsidRPr="004D694E" w:rsidRDefault="00D47825" w:rsidP="00AF50EB">
            <w:pPr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4D694E">
              <w:rPr>
                <w:rFonts w:ascii="Calibri" w:hAnsi="Calibri" w:cs="Calibri"/>
                <w:b/>
                <w:bCs/>
                <w:color w:val="000000" w:themeColor="text1"/>
              </w:rPr>
              <w:t xml:space="preserve">Case mean </w:t>
            </w:r>
          </w:p>
        </w:tc>
        <w:tc>
          <w:tcPr>
            <w:tcW w:w="1749" w:type="dxa"/>
          </w:tcPr>
          <w:p w14:paraId="4A4A4033" w14:textId="77777777" w:rsidR="00D47825" w:rsidRPr="004D694E" w:rsidRDefault="00D47825" w:rsidP="00AF50EB">
            <w:pPr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4D694E">
              <w:rPr>
                <w:rFonts w:ascii="Calibri" w:hAnsi="Calibri" w:cs="Calibri"/>
                <w:b/>
                <w:bCs/>
                <w:color w:val="000000" w:themeColor="text1"/>
              </w:rPr>
              <w:t xml:space="preserve">Control </w:t>
            </w:r>
            <w:proofErr w:type="gramStart"/>
            <w:r w:rsidRPr="004D694E">
              <w:rPr>
                <w:rFonts w:ascii="Calibri" w:hAnsi="Calibri" w:cs="Calibri"/>
                <w:b/>
                <w:bCs/>
                <w:color w:val="000000" w:themeColor="text1"/>
              </w:rPr>
              <w:t>mean</w:t>
            </w:r>
            <w:proofErr w:type="gramEnd"/>
            <w:r w:rsidRPr="004D694E">
              <w:rPr>
                <w:rFonts w:ascii="Calibri" w:hAnsi="Calibri" w:cs="Calibri"/>
                <w:b/>
                <w:bCs/>
                <w:color w:val="000000" w:themeColor="text1"/>
              </w:rPr>
              <w:t xml:space="preserve"> </w:t>
            </w:r>
          </w:p>
        </w:tc>
        <w:tc>
          <w:tcPr>
            <w:tcW w:w="1132" w:type="dxa"/>
          </w:tcPr>
          <w:p w14:paraId="1D8DB680" w14:textId="77777777" w:rsidR="00D47825" w:rsidRPr="004D694E" w:rsidRDefault="00D47825" w:rsidP="00AF50EB">
            <w:pPr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4D694E">
              <w:rPr>
                <w:rFonts w:ascii="Calibri" w:hAnsi="Calibri" w:cs="Calibri"/>
                <w:b/>
                <w:bCs/>
                <w:color w:val="000000" w:themeColor="text1"/>
              </w:rPr>
              <w:t xml:space="preserve">P-value </w:t>
            </w:r>
          </w:p>
        </w:tc>
      </w:tr>
      <w:tr w:rsidR="00D47825" w:rsidRPr="004D694E" w14:paraId="0CAA2F36" w14:textId="77777777" w:rsidTr="00AF50EB">
        <w:tc>
          <w:tcPr>
            <w:tcW w:w="3813" w:type="dxa"/>
          </w:tcPr>
          <w:p w14:paraId="52EAFC28" w14:textId="77777777" w:rsidR="00D47825" w:rsidRPr="004D694E" w:rsidRDefault="00D47825" w:rsidP="00AF50EB">
            <w:pPr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4D694E">
              <w:rPr>
                <w:rFonts w:ascii="Calibri" w:hAnsi="Calibri" w:cs="Calibri"/>
                <w:color w:val="000000" w:themeColor="text1"/>
              </w:rPr>
              <w:t>Anterior lobe</w:t>
            </w:r>
          </w:p>
        </w:tc>
        <w:tc>
          <w:tcPr>
            <w:tcW w:w="1470" w:type="dxa"/>
          </w:tcPr>
          <w:p w14:paraId="1BD87E26" w14:textId="77777777" w:rsidR="00D47825" w:rsidRPr="00D82508" w:rsidRDefault="00D47825" w:rsidP="00AF50EB">
            <w:pPr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D82508">
              <w:rPr>
                <w:rFonts w:ascii="Calibri" w:hAnsi="Calibri" w:cs="Calibri"/>
                <w:color w:val="000000" w:themeColor="text1"/>
              </w:rPr>
              <w:t>13</w:t>
            </w:r>
            <w:r>
              <w:rPr>
                <w:rFonts w:ascii="Calibri" w:hAnsi="Calibri" w:cs="Calibri"/>
                <w:color w:val="000000" w:themeColor="text1"/>
              </w:rPr>
              <w:t>.</w:t>
            </w:r>
            <w:r w:rsidRPr="00D82508">
              <w:rPr>
                <w:rFonts w:ascii="Calibri" w:hAnsi="Calibri" w:cs="Calibri"/>
                <w:color w:val="000000" w:themeColor="text1"/>
              </w:rPr>
              <w:t>7</w:t>
            </w:r>
            <w:r>
              <w:rPr>
                <w:rFonts w:ascii="Calibri" w:hAnsi="Calibri" w:cs="Calibri"/>
                <w:color w:val="000000" w:themeColor="text1"/>
              </w:rPr>
              <w:t xml:space="preserve">1 </w:t>
            </w:r>
            <w:r>
              <w:rPr>
                <w:rFonts w:ascii="Calibri" w:hAnsi="Calibri" w:cs="Calibri"/>
              </w:rPr>
              <w:t>x 10</w:t>
            </w:r>
            <w:r>
              <w:rPr>
                <w:rFonts w:ascii="Calibri" w:hAnsi="Calibri" w:cs="Calibri"/>
                <w:vertAlign w:val="superscript"/>
              </w:rPr>
              <w:t>-3</w:t>
            </w:r>
          </w:p>
        </w:tc>
        <w:tc>
          <w:tcPr>
            <w:tcW w:w="1749" w:type="dxa"/>
          </w:tcPr>
          <w:p w14:paraId="5B6C35B2" w14:textId="77777777" w:rsidR="00D47825" w:rsidRPr="00D82508" w:rsidRDefault="00D47825" w:rsidP="00AF50EB">
            <w:pPr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D82508">
              <w:rPr>
                <w:rFonts w:ascii="Calibri" w:hAnsi="Calibri" w:cs="Calibri"/>
                <w:color w:val="000000" w:themeColor="text1"/>
              </w:rPr>
              <w:t>13</w:t>
            </w:r>
            <w:r>
              <w:rPr>
                <w:rFonts w:ascii="Calibri" w:hAnsi="Calibri" w:cs="Calibri"/>
                <w:color w:val="000000" w:themeColor="text1"/>
              </w:rPr>
              <w:t>.</w:t>
            </w:r>
            <w:r w:rsidRPr="00D82508">
              <w:rPr>
                <w:rFonts w:ascii="Calibri" w:hAnsi="Calibri" w:cs="Calibri"/>
                <w:color w:val="000000" w:themeColor="text1"/>
              </w:rPr>
              <w:t>73</w:t>
            </w:r>
            <w:r>
              <w:rPr>
                <w:rFonts w:ascii="Calibri" w:hAnsi="Calibri" w:cs="Calibri"/>
                <w:color w:val="000000" w:themeColor="text1"/>
              </w:rPr>
              <w:t xml:space="preserve"> </w:t>
            </w:r>
            <w:r>
              <w:rPr>
                <w:rFonts w:ascii="Calibri" w:hAnsi="Calibri" w:cs="Calibri"/>
              </w:rPr>
              <w:t>x 10</w:t>
            </w:r>
            <w:r>
              <w:rPr>
                <w:rFonts w:ascii="Calibri" w:hAnsi="Calibri" w:cs="Calibri"/>
                <w:vertAlign w:val="superscript"/>
              </w:rPr>
              <w:t>-3</w:t>
            </w:r>
          </w:p>
        </w:tc>
        <w:tc>
          <w:tcPr>
            <w:tcW w:w="1132" w:type="dxa"/>
          </w:tcPr>
          <w:p w14:paraId="6154C8DA" w14:textId="77777777" w:rsidR="00D47825" w:rsidRPr="004D694E" w:rsidRDefault="00D47825" w:rsidP="00AF50EB">
            <w:pPr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4D694E">
              <w:rPr>
                <w:rFonts w:ascii="Calibri" w:hAnsi="Calibri" w:cs="Calibri"/>
                <w:color w:val="000000" w:themeColor="text1"/>
              </w:rPr>
              <w:t>n.s</w:t>
            </w:r>
            <w:proofErr w:type="spellEnd"/>
            <w:r w:rsidRPr="004D694E">
              <w:rPr>
                <w:rFonts w:ascii="Calibri" w:hAnsi="Calibri" w:cs="Calibri"/>
                <w:color w:val="000000" w:themeColor="text1"/>
              </w:rPr>
              <w:t>.</w:t>
            </w:r>
          </w:p>
        </w:tc>
      </w:tr>
      <w:tr w:rsidR="00D47825" w:rsidRPr="004D694E" w14:paraId="053AAA8F" w14:textId="77777777" w:rsidTr="00AF50EB">
        <w:tc>
          <w:tcPr>
            <w:tcW w:w="3813" w:type="dxa"/>
          </w:tcPr>
          <w:p w14:paraId="77E1E030" w14:textId="77777777" w:rsidR="00D47825" w:rsidRPr="004D694E" w:rsidRDefault="00D47825" w:rsidP="00AF50EB">
            <w:pPr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4D694E">
              <w:rPr>
                <w:rFonts w:ascii="Calibri" w:hAnsi="Calibri" w:cs="Calibri"/>
                <w:color w:val="000000" w:themeColor="text1"/>
              </w:rPr>
              <w:t xml:space="preserve">Hemisphere superior posterior lobe  </w:t>
            </w:r>
          </w:p>
        </w:tc>
        <w:tc>
          <w:tcPr>
            <w:tcW w:w="1470" w:type="dxa"/>
          </w:tcPr>
          <w:p w14:paraId="2F628CC5" w14:textId="77777777" w:rsidR="00D47825" w:rsidRPr="00D82508" w:rsidRDefault="00D47825" w:rsidP="00AF50EB">
            <w:pPr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D82508">
              <w:rPr>
                <w:rFonts w:ascii="Calibri" w:hAnsi="Calibri" w:cs="Calibri"/>
                <w:color w:val="000000" w:themeColor="text1"/>
              </w:rPr>
              <w:t>66</w:t>
            </w:r>
            <w:r>
              <w:rPr>
                <w:rFonts w:ascii="Calibri" w:hAnsi="Calibri" w:cs="Calibri"/>
                <w:color w:val="000000" w:themeColor="text1"/>
              </w:rPr>
              <w:t>.</w:t>
            </w:r>
            <w:r w:rsidRPr="00D82508">
              <w:rPr>
                <w:rFonts w:ascii="Calibri" w:hAnsi="Calibri" w:cs="Calibri"/>
                <w:color w:val="000000" w:themeColor="text1"/>
              </w:rPr>
              <w:t>17</w:t>
            </w:r>
            <w:r>
              <w:rPr>
                <w:rFonts w:ascii="Calibri" w:hAnsi="Calibri" w:cs="Calibri"/>
                <w:color w:val="000000" w:themeColor="text1"/>
              </w:rPr>
              <w:t xml:space="preserve"> </w:t>
            </w:r>
            <w:r>
              <w:rPr>
                <w:rFonts w:ascii="Calibri" w:hAnsi="Calibri" w:cs="Calibri"/>
              </w:rPr>
              <w:t>x 10</w:t>
            </w:r>
            <w:r>
              <w:rPr>
                <w:rFonts w:ascii="Calibri" w:hAnsi="Calibri" w:cs="Calibri"/>
                <w:vertAlign w:val="superscript"/>
              </w:rPr>
              <w:t>-3</w:t>
            </w:r>
          </w:p>
        </w:tc>
        <w:tc>
          <w:tcPr>
            <w:tcW w:w="1749" w:type="dxa"/>
          </w:tcPr>
          <w:p w14:paraId="72BF3ACE" w14:textId="77777777" w:rsidR="00D47825" w:rsidRPr="00D82508" w:rsidRDefault="00D47825" w:rsidP="00AF50EB">
            <w:pPr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D82508">
              <w:rPr>
                <w:rFonts w:ascii="Calibri" w:hAnsi="Calibri" w:cs="Calibri"/>
                <w:color w:val="000000" w:themeColor="text1"/>
              </w:rPr>
              <w:t>65</w:t>
            </w:r>
            <w:r>
              <w:rPr>
                <w:rFonts w:ascii="Calibri" w:hAnsi="Calibri" w:cs="Calibri"/>
                <w:color w:val="000000" w:themeColor="text1"/>
              </w:rPr>
              <w:t>.</w:t>
            </w:r>
            <w:r w:rsidRPr="00D82508">
              <w:rPr>
                <w:rFonts w:ascii="Calibri" w:hAnsi="Calibri" w:cs="Calibri"/>
                <w:color w:val="000000" w:themeColor="text1"/>
              </w:rPr>
              <w:t>14</w:t>
            </w:r>
            <w:r>
              <w:rPr>
                <w:rFonts w:ascii="Calibri" w:hAnsi="Calibri" w:cs="Calibri"/>
                <w:color w:val="000000" w:themeColor="text1"/>
              </w:rPr>
              <w:t xml:space="preserve"> </w:t>
            </w:r>
            <w:r>
              <w:rPr>
                <w:rFonts w:ascii="Calibri" w:hAnsi="Calibri" w:cs="Calibri"/>
              </w:rPr>
              <w:t>x 10</w:t>
            </w:r>
            <w:r>
              <w:rPr>
                <w:rFonts w:ascii="Calibri" w:hAnsi="Calibri" w:cs="Calibri"/>
                <w:vertAlign w:val="superscript"/>
              </w:rPr>
              <w:t>-3</w:t>
            </w:r>
          </w:p>
        </w:tc>
        <w:tc>
          <w:tcPr>
            <w:tcW w:w="1132" w:type="dxa"/>
          </w:tcPr>
          <w:p w14:paraId="2D3FD77D" w14:textId="77777777" w:rsidR="00D47825" w:rsidRPr="004D694E" w:rsidRDefault="00D47825" w:rsidP="00AF50EB">
            <w:pPr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4D694E">
              <w:rPr>
                <w:rFonts w:ascii="Calibri" w:hAnsi="Calibri" w:cs="Calibri"/>
                <w:color w:val="000000" w:themeColor="text1"/>
              </w:rPr>
              <w:t>n.s</w:t>
            </w:r>
            <w:proofErr w:type="spellEnd"/>
            <w:r w:rsidRPr="004D694E">
              <w:rPr>
                <w:rFonts w:ascii="Calibri" w:hAnsi="Calibri" w:cs="Calibri"/>
                <w:color w:val="000000" w:themeColor="text1"/>
              </w:rPr>
              <w:t>.</w:t>
            </w:r>
          </w:p>
        </w:tc>
      </w:tr>
      <w:tr w:rsidR="00D47825" w:rsidRPr="004D694E" w14:paraId="5B44435D" w14:textId="77777777" w:rsidTr="00AF50EB">
        <w:tc>
          <w:tcPr>
            <w:tcW w:w="3813" w:type="dxa"/>
          </w:tcPr>
          <w:p w14:paraId="36ADE2C0" w14:textId="77777777" w:rsidR="00D47825" w:rsidRPr="004D694E" w:rsidRDefault="00D47825" w:rsidP="00AF50EB">
            <w:pPr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4D694E">
              <w:rPr>
                <w:rFonts w:ascii="Calibri" w:hAnsi="Calibri" w:cs="Calibri"/>
                <w:color w:val="000000" w:themeColor="text1"/>
              </w:rPr>
              <w:t>Hemisphere inferior posterior lobe</w:t>
            </w:r>
          </w:p>
        </w:tc>
        <w:tc>
          <w:tcPr>
            <w:tcW w:w="1470" w:type="dxa"/>
          </w:tcPr>
          <w:p w14:paraId="47E0BF6F" w14:textId="77777777" w:rsidR="00D47825" w:rsidRPr="00D82508" w:rsidRDefault="00D47825" w:rsidP="00AF50EB">
            <w:pPr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D82508">
              <w:rPr>
                <w:rFonts w:ascii="Calibri" w:hAnsi="Calibri" w:cs="Calibri"/>
                <w:color w:val="000000" w:themeColor="text1"/>
              </w:rPr>
              <w:t>22</w:t>
            </w:r>
            <w:r>
              <w:rPr>
                <w:rFonts w:ascii="Calibri" w:hAnsi="Calibri" w:cs="Calibri"/>
                <w:color w:val="000000" w:themeColor="text1"/>
              </w:rPr>
              <w:t>.</w:t>
            </w:r>
            <w:r w:rsidRPr="00D82508">
              <w:rPr>
                <w:rFonts w:ascii="Calibri" w:hAnsi="Calibri" w:cs="Calibri"/>
                <w:color w:val="000000" w:themeColor="text1"/>
              </w:rPr>
              <w:t>65</w:t>
            </w:r>
            <w:r>
              <w:rPr>
                <w:rFonts w:ascii="Calibri" w:hAnsi="Calibri" w:cs="Calibri"/>
                <w:color w:val="000000" w:themeColor="text1"/>
              </w:rPr>
              <w:t xml:space="preserve"> </w:t>
            </w:r>
            <w:r>
              <w:rPr>
                <w:rFonts w:ascii="Calibri" w:hAnsi="Calibri" w:cs="Calibri"/>
              </w:rPr>
              <w:t>x 10</w:t>
            </w:r>
            <w:r>
              <w:rPr>
                <w:rFonts w:ascii="Calibri" w:hAnsi="Calibri" w:cs="Calibri"/>
                <w:vertAlign w:val="superscript"/>
              </w:rPr>
              <w:t>-3</w:t>
            </w:r>
          </w:p>
        </w:tc>
        <w:tc>
          <w:tcPr>
            <w:tcW w:w="1749" w:type="dxa"/>
          </w:tcPr>
          <w:p w14:paraId="141CDD71" w14:textId="77777777" w:rsidR="00D47825" w:rsidRPr="00D82508" w:rsidRDefault="00D47825" w:rsidP="00AF50EB">
            <w:pPr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D82508">
              <w:rPr>
                <w:rFonts w:ascii="Calibri" w:hAnsi="Calibri" w:cs="Calibri"/>
                <w:color w:val="000000" w:themeColor="text1"/>
              </w:rPr>
              <w:t>22</w:t>
            </w:r>
            <w:r>
              <w:rPr>
                <w:rFonts w:ascii="Calibri" w:hAnsi="Calibri" w:cs="Calibri"/>
                <w:color w:val="000000" w:themeColor="text1"/>
              </w:rPr>
              <w:t>.</w:t>
            </w:r>
            <w:r w:rsidRPr="00D82508">
              <w:rPr>
                <w:rFonts w:ascii="Calibri" w:hAnsi="Calibri" w:cs="Calibri"/>
                <w:color w:val="000000" w:themeColor="text1"/>
              </w:rPr>
              <w:t>14</w:t>
            </w:r>
            <w:r>
              <w:rPr>
                <w:rFonts w:ascii="Calibri" w:hAnsi="Calibri" w:cs="Calibri"/>
                <w:color w:val="000000" w:themeColor="text1"/>
              </w:rPr>
              <w:t xml:space="preserve"> </w:t>
            </w:r>
            <w:r>
              <w:rPr>
                <w:rFonts w:ascii="Calibri" w:hAnsi="Calibri" w:cs="Calibri"/>
              </w:rPr>
              <w:t>x 10</w:t>
            </w:r>
            <w:r>
              <w:rPr>
                <w:rFonts w:ascii="Calibri" w:hAnsi="Calibri" w:cs="Calibri"/>
                <w:vertAlign w:val="superscript"/>
              </w:rPr>
              <w:t>-3</w:t>
            </w:r>
          </w:p>
        </w:tc>
        <w:tc>
          <w:tcPr>
            <w:tcW w:w="1132" w:type="dxa"/>
          </w:tcPr>
          <w:p w14:paraId="326802E8" w14:textId="77777777" w:rsidR="00D47825" w:rsidRPr="004D694E" w:rsidRDefault="00D47825" w:rsidP="00AF50EB">
            <w:pPr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4D694E">
              <w:rPr>
                <w:rFonts w:ascii="Calibri" w:hAnsi="Calibri" w:cs="Calibri"/>
                <w:color w:val="000000" w:themeColor="text1"/>
              </w:rPr>
              <w:t>n.s</w:t>
            </w:r>
            <w:proofErr w:type="spellEnd"/>
            <w:r w:rsidRPr="004D694E">
              <w:rPr>
                <w:rFonts w:ascii="Calibri" w:hAnsi="Calibri" w:cs="Calibri"/>
                <w:color w:val="000000" w:themeColor="text1"/>
              </w:rPr>
              <w:t>.</w:t>
            </w:r>
          </w:p>
        </w:tc>
      </w:tr>
      <w:tr w:rsidR="00D47825" w:rsidRPr="004D694E" w14:paraId="79C6C87D" w14:textId="77777777" w:rsidTr="00AF50EB">
        <w:tc>
          <w:tcPr>
            <w:tcW w:w="3813" w:type="dxa"/>
          </w:tcPr>
          <w:p w14:paraId="64D932C1" w14:textId="77777777" w:rsidR="00D47825" w:rsidRPr="004D694E" w:rsidRDefault="00D47825" w:rsidP="00AF50EB">
            <w:pPr>
              <w:rPr>
                <w:rFonts w:ascii="Calibri" w:hAnsi="Calibri" w:cs="Calibri"/>
                <w:color w:val="000000" w:themeColor="text1"/>
              </w:rPr>
            </w:pPr>
            <w:r w:rsidRPr="004D694E">
              <w:rPr>
                <w:rFonts w:ascii="Calibri" w:hAnsi="Calibri" w:cs="Calibri"/>
                <w:color w:val="000000" w:themeColor="text1"/>
              </w:rPr>
              <w:t xml:space="preserve">Vermis superior posterior lobe </w:t>
            </w:r>
          </w:p>
        </w:tc>
        <w:tc>
          <w:tcPr>
            <w:tcW w:w="1470" w:type="dxa"/>
          </w:tcPr>
          <w:p w14:paraId="7B7D0C7F" w14:textId="77777777" w:rsidR="00D47825" w:rsidRPr="004D694E" w:rsidRDefault="00D47825" w:rsidP="00AF50EB">
            <w:pPr>
              <w:rPr>
                <w:rFonts w:ascii="Calibri" w:hAnsi="Calibri" w:cs="Calibri"/>
                <w:color w:val="000000" w:themeColor="text1"/>
              </w:rPr>
            </w:pPr>
            <w:r w:rsidRPr="004D694E">
              <w:rPr>
                <w:rFonts w:ascii="Calibri" w:hAnsi="Calibri" w:cs="Calibri"/>
                <w:color w:val="000000" w:themeColor="text1"/>
              </w:rPr>
              <w:t>2</w:t>
            </w:r>
            <w:r>
              <w:rPr>
                <w:rFonts w:ascii="Calibri" w:hAnsi="Calibri" w:cs="Calibri"/>
                <w:color w:val="000000" w:themeColor="text1"/>
              </w:rPr>
              <w:t>.</w:t>
            </w:r>
            <w:r w:rsidRPr="004D694E">
              <w:rPr>
                <w:rFonts w:ascii="Calibri" w:hAnsi="Calibri" w:cs="Calibri"/>
                <w:color w:val="000000" w:themeColor="text1"/>
              </w:rPr>
              <w:t>1</w:t>
            </w:r>
            <w:r>
              <w:rPr>
                <w:rFonts w:ascii="Calibri" w:hAnsi="Calibri" w:cs="Calibri"/>
                <w:color w:val="000000" w:themeColor="text1"/>
              </w:rPr>
              <w:t xml:space="preserve">43 </w:t>
            </w:r>
            <w:r>
              <w:rPr>
                <w:rFonts w:ascii="Calibri" w:hAnsi="Calibri" w:cs="Calibri"/>
              </w:rPr>
              <w:t>x 10</w:t>
            </w:r>
            <w:r>
              <w:rPr>
                <w:rFonts w:ascii="Calibri" w:hAnsi="Calibri" w:cs="Calibri"/>
                <w:vertAlign w:val="superscript"/>
              </w:rPr>
              <w:t>-3</w:t>
            </w:r>
          </w:p>
        </w:tc>
        <w:tc>
          <w:tcPr>
            <w:tcW w:w="1749" w:type="dxa"/>
          </w:tcPr>
          <w:p w14:paraId="0755640B" w14:textId="77777777" w:rsidR="00D47825" w:rsidRPr="004D694E" w:rsidRDefault="00D47825" w:rsidP="00AF50EB">
            <w:pPr>
              <w:rPr>
                <w:rFonts w:ascii="Calibri" w:hAnsi="Calibri" w:cs="Calibri"/>
                <w:color w:val="000000" w:themeColor="text1"/>
              </w:rPr>
            </w:pPr>
            <w:r w:rsidRPr="004D694E">
              <w:rPr>
                <w:rFonts w:ascii="Calibri" w:hAnsi="Calibri" w:cs="Calibri"/>
                <w:color w:val="000000" w:themeColor="text1"/>
              </w:rPr>
              <w:t>2</w:t>
            </w:r>
            <w:r>
              <w:rPr>
                <w:rFonts w:ascii="Calibri" w:hAnsi="Calibri" w:cs="Calibri"/>
                <w:color w:val="000000" w:themeColor="text1"/>
              </w:rPr>
              <w:t>.</w:t>
            </w:r>
            <w:r w:rsidRPr="004D694E">
              <w:rPr>
                <w:rFonts w:ascii="Calibri" w:hAnsi="Calibri" w:cs="Calibri"/>
                <w:color w:val="000000" w:themeColor="text1"/>
              </w:rPr>
              <w:t>1</w:t>
            </w:r>
            <w:r>
              <w:rPr>
                <w:rFonts w:ascii="Calibri" w:hAnsi="Calibri" w:cs="Calibri"/>
                <w:color w:val="000000" w:themeColor="text1"/>
              </w:rPr>
              <w:t>21</w:t>
            </w:r>
            <w:r>
              <w:rPr>
                <w:rFonts w:ascii="Calibri" w:hAnsi="Calibri" w:cs="Calibri"/>
              </w:rPr>
              <w:t xml:space="preserve"> x 10</w:t>
            </w:r>
            <w:r>
              <w:rPr>
                <w:rFonts w:ascii="Calibri" w:hAnsi="Calibri" w:cs="Calibri"/>
                <w:vertAlign w:val="superscript"/>
              </w:rPr>
              <w:t>-3</w:t>
            </w:r>
          </w:p>
        </w:tc>
        <w:tc>
          <w:tcPr>
            <w:tcW w:w="1132" w:type="dxa"/>
          </w:tcPr>
          <w:p w14:paraId="71EBAFDE" w14:textId="77777777" w:rsidR="00D47825" w:rsidRPr="004D694E" w:rsidRDefault="00D47825" w:rsidP="00AF50EB">
            <w:pPr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4D694E">
              <w:rPr>
                <w:rFonts w:ascii="Calibri" w:hAnsi="Calibri" w:cs="Calibri"/>
                <w:color w:val="000000" w:themeColor="text1"/>
              </w:rPr>
              <w:t>n.s</w:t>
            </w:r>
            <w:proofErr w:type="spellEnd"/>
            <w:r w:rsidRPr="004D694E">
              <w:rPr>
                <w:rFonts w:ascii="Calibri" w:hAnsi="Calibri" w:cs="Calibri"/>
                <w:color w:val="000000" w:themeColor="text1"/>
              </w:rPr>
              <w:t>.</w:t>
            </w:r>
          </w:p>
        </w:tc>
      </w:tr>
      <w:tr w:rsidR="00D47825" w:rsidRPr="004D694E" w14:paraId="47CC4CF2" w14:textId="77777777" w:rsidTr="00AF50EB">
        <w:tc>
          <w:tcPr>
            <w:tcW w:w="3813" w:type="dxa"/>
          </w:tcPr>
          <w:p w14:paraId="5A065287" w14:textId="77777777" w:rsidR="00D47825" w:rsidRPr="004D694E" w:rsidRDefault="00D47825" w:rsidP="00AF50EB">
            <w:pPr>
              <w:rPr>
                <w:rFonts w:ascii="Calibri" w:hAnsi="Calibri" w:cs="Calibri"/>
                <w:color w:val="000000" w:themeColor="text1"/>
              </w:rPr>
            </w:pPr>
            <w:r w:rsidRPr="004D694E">
              <w:rPr>
                <w:rFonts w:ascii="Calibri" w:hAnsi="Calibri" w:cs="Calibri"/>
                <w:color w:val="000000" w:themeColor="text1"/>
              </w:rPr>
              <w:t>Vermis inferior posterior lobe</w:t>
            </w:r>
          </w:p>
        </w:tc>
        <w:tc>
          <w:tcPr>
            <w:tcW w:w="1470" w:type="dxa"/>
          </w:tcPr>
          <w:p w14:paraId="3F98ED45" w14:textId="77777777" w:rsidR="00D47825" w:rsidRPr="004D694E" w:rsidRDefault="00D47825" w:rsidP="00AF50EB">
            <w:pPr>
              <w:rPr>
                <w:rFonts w:ascii="Calibri" w:hAnsi="Calibri" w:cs="Calibri"/>
                <w:color w:val="000000" w:themeColor="text1"/>
              </w:rPr>
            </w:pPr>
            <w:r w:rsidRPr="004D694E">
              <w:rPr>
                <w:rFonts w:ascii="Calibri" w:hAnsi="Calibri" w:cs="Calibri"/>
                <w:color w:val="000000" w:themeColor="text1"/>
              </w:rPr>
              <w:t>2</w:t>
            </w:r>
            <w:r>
              <w:rPr>
                <w:rFonts w:ascii="Calibri" w:hAnsi="Calibri" w:cs="Calibri"/>
                <w:color w:val="000000" w:themeColor="text1"/>
              </w:rPr>
              <w:t>.165</w:t>
            </w:r>
            <w:r>
              <w:rPr>
                <w:rFonts w:ascii="Calibri" w:hAnsi="Calibri" w:cs="Calibri"/>
              </w:rPr>
              <w:t xml:space="preserve"> x 10</w:t>
            </w:r>
            <w:r>
              <w:rPr>
                <w:rFonts w:ascii="Calibri" w:hAnsi="Calibri" w:cs="Calibri"/>
                <w:vertAlign w:val="superscript"/>
              </w:rPr>
              <w:t>-3</w:t>
            </w:r>
          </w:p>
        </w:tc>
        <w:tc>
          <w:tcPr>
            <w:tcW w:w="1749" w:type="dxa"/>
          </w:tcPr>
          <w:p w14:paraId="68D33CF1" w14:textId="77777777" w:rsidR="00D47825" w:rsidRPr="004D694E" w:rsidRDefault="00D47825" w:rsidP="00AF50EB">
            <w:pPr>
              <w:rPr>
                <w:rFonts w:ascii="Calibri" w:hAnsi="Calibri" w:cs="Calibri"/>
                <w:color w:val="000000" w:themeColor="text1"/>
              </w:rPr>
            </w:pPr>
            <w:r w:rsidRPr="004D694E">
              <w:rPr>
                <w:rFonts w:ascii="Calibri" w:hAnsi="Calibri" w:cs="Calibri"/>
                <w:color w:val="000000" w:themeColor="text1"/>
              </w:rPr>
              <w:t>2</w:t>
            </w:r>
            <w:r>
              <w:rPr>
                <w:rFonts w:ascii="Calibri" w:hAnsi="Calibri" w:cs="Calibri"/>
                <w:color w:val="000000" w:themeColor="text1"/>
              </w:rPr>
              <w:t>.</w:t>
            </w:r>
            <w:r w:rsidRPr="004D694E">
              <w:rPr>
                <w:rFonts w:ascii="Calibri" w:hAnsi="Calibri" w:cs="Calibri"/>
                <w:color w:val="000000" w:themeColor="text1"/>
              </w:rPr>
              <w:t>1</w:t>
            </w:r>
            <w:r>
              <w:rPr>
                <w:rFonts w:ascii="Calibri" w:hAnsi="Calibri" w:cs="Calibri"/>
                <w:color w:val="000000" w:themeColor="text1"/>
              </w:rPr>
              <w:t>31</w:t>
            </w:r>
            <w:r>
              <w:rPr>
                <w:rFonts w:ascii="Calibri" w:hAnsi="Calibri" w:cs="Calibri"/>
              </w:rPr>
              <w:t xml:space="preserve"> x 10</w:t>
            </w:r>
            <w:r>
              <w:rPr>
                <w:rFonts w:ascii="Calibri" w:hAnsi="Calibri" w:cs="Calibri"/>
                <w:vertAlign w:val="superscript"/>
              </w:rPr>
              <w:t>-3</w:t>
            </w:r>
          </w:p>
        </w:tc>
        <w:tc>
          <w:tcPr>
            <w:tcW w:w="1132" w:type="dxa"/>
          </w:tcPr>
          <w:p w14:paraId="0AD5D154" w14:textId="77777777" w:rsidR="00D47825" w:rsidRPr="004D694E" w:rsidRDefault="00D47825" w:rsidP="00AF50EB">
            <w:pPr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4D694E">
              <w:rPr>
                <w:rFonts w:ascii="Calibri" w:hAnsi="Calibri" w:cs="Calibri"/>
                <w:color w:val="000000" w:themeColor="text1"/>
              </w:rPr>
              <w:t>n.s</w:t>
            </w:r>
            <w:proofErr w:type="spellEnd"/>
            <w:r w:rsidRPr="004D694E">
              <w:rPr>
                <w:rFonts w:ascii="Calibri" w:hAnsi="Calibri" w:cs="Calibri"/>
                <w:color w:val="000000" w:themeColor="text1"/>
              </w:rPr>
              <w:t>.</w:t>
            </w:r>
          </w:p>
        </w:tc>
      </w:tr>
      <w:tr w:rsidR="00D47825" w:rsidRPr="004D694E" w14:paraId="097BF9BE" w14:textId="77777777" w:rsidTr="00AF50EB">
        <w:tc>
          <w:tcPr>
            <w:tcW w:w="3813" w:type="dxa"/>
          </w:tcPr>
          <w:p w14:paraId="03B0BA0F" w14:textId="77777777" w:rsidR="00D47825" w:rsidRPr="004D694E" w:rsidRDefault="00D47825" w:rsidP="00AF50EB">
            <w:pPr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4D694E">
              <w:rPr>
                <w:rFonts w:ascii="Calibri" w:hAnsi="Calibri" w:cs="Calibri"/>
                <w:color w:val="000000" w:themeColor="text1"/>
              </w:rPr>
              <w:t>Flocculonodular</w:t>
            </w:r>
            <w:proofErr w:type="spellEnd"/>
            <w:r w:rsidRPr="004D694E">
              <w:rPr>
                <w:rFonts w:ascii="Calibri" w:hAnsi="Calibri" w:cs="Calibri"/>
                <w:color w:val="000000" w:themeColor="text1"/>
              </w:rPr>
              <w:t xml:space="preserve"> lobe</w:t>
            </w:r>
          </w:p>
        </w:tc>
        <w:tc>
          <w:tcPr>
            <w:tcW w:w="1470" w:type="dxa"/>
          </w:tcPr>
          <w:p w14:paraId="2DDE7245" w14:textId="77777777" w:rsidR="00D47825" w:rsidRPr="004D694E" w:rsidRDefault="00D47825" w:rsidP="00AF50EB">
            <w:pPr>
              <w:rPr>
                <w:rFonts w:ascii="Calibri" w:hAnsi="Calibri" w:cs="Calibri"/>
                <w:color w:val="000000" w:themeColor="text1"/>
              </w:rPr>
            </w:pPr>
            <w:r w:rsidRPr="004D694E">
              <w:rPr>
                <w:rFonts w:ascii="Calibri" w:hAnsi="Calibri" w:cs="Calibri"/>
                <w:color w:val="000000" w:themeColor="text1"/>
              </w:rPr>
              <w:t>1</w:t>
            </w:r>
            <w:r>
              <w:rPr>
                <w:rFonts w:ascii="Calibri" w:hAnsi="Calibri" w:cs="Calibri"/>
                <w:color w:val="000000" w:themeColor="text1"/>
              </w:rPr>
              <w:t>.</w:t>
            </w:r>
            <w:r w:rsidRPr="004D694E">
              <w:rPr>
                <w:rFonts w:ascii="Calibri" w:hAnsi="Calibri" w:cs="Calibri"/>
                <w:color w:val="000000" w:themeColor="text1"/>
              </w:rPr>
              <w:t>4</w:t>
            </w:r>
            <w:r>
              <w:rPr>
                <w:rFonts w:ascii="Calibri" w:hAnsi="Calibri" w:cs="Calibri"/>
                <w:color w:val="000000" w:themeColor="text1"/>
              </w:rPr>
              <w:t>16</w:t>
            </w:r>
            <w:r>
              <w:rPr>
                <w:rFonts w:ascii="Calibri" w:hAnsi="Calibri" w:cs="Calibri"/>
              </w:rPr>
              <w:t xml:space="preserve"> x 10</w:t>
            </w:r>
            <w:r>
              <w:rPr>
                <w:rFonts w:ascii="Calibri" w:hAnsi="Calibri" w:cs="Calibri"/>
                <w:vertAlign w:val="superscript"/>
              </w:rPr>
              <w:t>-3</w:t>
            </w:r>
          </w:p>
        </w:tc>
        <w:tc>
          <w:tcPr>
            <w:tcW w:w="1749" w:type="dxa"/>
          </w:tcPr>
          <w:p w14:paraId="49D289F9" w14:textId="77777777" w:rsidR="00D47825" w:rsidRPr="004D694E" w:rsidRDefault="00D47825" w:rsidP="00AF50EB">
            <w:pPr>
              <w:rPr>
                <w:rFonts w:ascii="Calibri" w:hAnsi="Calibri" w:cs="Calibri"/>
                <w:color w:val="000000" w:themeColor="text1"/>
              </w:rPr>
            </w:pPr>
            <w:r w:rsidRPr="004D694E">
              <w:rPr>
                <w:rFonts w:ascii="Calibri" w:hAnsi="Calibri" w:cs="Calibri"/>
                <w:color w:val="000000" w:themeColor="text1"/>
              </w:rPr>
              <w:t>1</w:t>
            </w:r>
            <w:r>
              <w:rPr>
                <w:rFonts w:ascii="Calibri" w:hAnsi="Calibri" w:cs="Calibri"/>
                <w:color w:val="000000" w:themeColor="text1"/>
              </w:rPr>
              <w:t>.377</w:t>
            </w:r>
            <w:r>
              <w:rPr>
                <w:rFonts w:ascii="Calibri" w:hAnsi="Calibri" w:cs="Calibri"/>
              </w:rPr>
              <w:t xml:space="preserve"> x 10</w:t>
            </w:r>
            <w:r>
              <w:rPr>
                <w:rFonts w:ascii="Calibri" w:hAnsi="Calibri" w:cs="Calibri"/>
                <w:vertAlign w:val="superscript"/>
              </w:rPr>
              <w:t>-3</w:t>
            </w:r>
          </w:p>
        </w:tc>
        <w:tc>
          <w:tcPr>
            <w:tcW w:w="1132" w:type="dxa"/>
          </w:tcPr>
          <w:p w14:paraId="2D03E52F" w14:textId="77777777" w:rsidR="00D47825" w:rsidRPr="004D694E" w:rsidRDefault="00D47825" w:rsidP="00AF50EB">
            <w:pPr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4D694E">
              <w:rPr>
                <w:rFonts w:ascii="Calibri" w:hAnsi="Calibri" w:cs="Calibri"/>
                <w:color w:val="000000" w:themeColor="text1"/>
              </w:rPr>
              <w:t>n.s</w:t>
            </w:r>
            <w:proofErr w:type="spellEnd"/>
            <w:r w:rsidRPr="004D694E">
              <w:rPr>
                <w:rFonts w:ascii="Calibri" w:hAnsi="Calibri" w:cs="Calibri"/>
                <w:color w:val="000000" w:themeColor="text1"/>
              </w:rPr>
              <w:t>.</w:t>
            </w:r>
          </w:p>
        </w:tc>
      </w:tr>
      <w:tr w:rsidR="00D47825" w:rsidRPr="004D694E" w14:paraId="2C743BB5" w14:textId="77777777" w:rsidTr="00AF50EB">
        <w:tc>
          <w:tcPr>
            <w:tcW w:w="3813" w:type="dxa"/>
          </w:tcPr>
          <w:p w14:paraId="7428B44E" w14:textId="77777777" w:rsidR="00D47825" w:rsidRPr="004D694E" w:rsidRDefault="00D47825" w:rsidP="00AF50EB">
            <w:pPr>
              <w:rPr>
                <w:rFonts w:ascii="Calibri" w:hAnsi="Calibri" w:cs="Calibri"/>
                <w:color w:val="000000" w:themeColor="text1"/>
              </w:rPr>
            </w:pPr>
            <w:r w:rsidRPr="004D694E">
              <w:rPr>
                <w:rFonts w:ascii="Calibri" w:hAnsi="Calibri" w:cs="Calibri"/>
                <w:color w:val="000000" w:themeColor="text1"/>
              </w:rPr>
              <w:t>Dentate nucleus</w:t>
            </w:r>
          </w:p>
        </w:tc>
        <w:tc>
          <w:tcPr>
            <w:tcW w:w="1470" w:type="dxa"/>
          </w:tcPr>
          <w:p w14:paraId="5899FCB6" w14:textId="77777777" w:rsidR="00D47825" w:rsidRPr="004D694E" w:rsidRDefault="00D47825" w:rsidP="00AF50EB">
            <w:pPr>
              <w:rPr>
                <w:rFonts w:ascii="Calibri" w:hAnsi="Calibri" w:cs="Calibri"/>
                <w:color w:val="000000" w:themeColor="text1"/>
              </w:rPr>
            </w:pPr>
            <w:r w:rsidRPr="004D694E">
              <w:rPr>
                <w:rFonts w:ascii="Calibri" w:hAnsi="Calibri" w:cs="Calibri"/>
                <w:color w:val="000000" w:themeColor="text1"/>
              </w:rPr>
              <w:t>2</w:t>
            </w:r>
            <w:r>
              <w:rPr>
                <w:rFonts w:ascii="Calibri" w:hAnsi="Calibri" w:cs="Calibri"/>
                <w:color w:val="000000" w:themeColor="text1"/>
              </w:rPr>
              <w:t>.374</w:t>
            </w:r>
            <w:r>
              <w:rPr>
                <w:rFonts w:ascii="Calibri" w:hAnsi="Calibri" w:cs="Calibri"/>
              </w:rPr>
              <w:t xml:space="preserve"> x 10</w:t>
            </w:r>
            <w:r>
              <w:rPr>
                <w:rFonts w:ascii="Calibri" w:hAnsi="Calibri" w:cs="Calibri"/>
                <w:vertAlign w:val="superscript"/>
              </w:rPr>
              <w:t>-3</w:t>
            </w:r>
          </w:p>
        </w:tc>
        <w:tc>
          <w:tcPr>
            <w:tcW w:w="1749" w:type="dxa"/>
          </w:tcPr>
          <w:p w14:paraId="2680AD02" w14:textId="77777777" w:rsidR="00D47825" w:rsidRPr="004D694E" w:rsidRDefault="00D47825" w:rsidP="00AF50EB">
            <w:pPr>
              <w:rPr>
                <w:rFonts w:ascii="Calibri" w:hAnsi="Calibri" w:cs="Calibri"/>
                <w:color w:val="000000" w:themeColor="text1"/>
              </w:rPr>
            </w:pPr>
            <w:r w:rsidRPr="004D694E">
              <w:rPr>
                <w:rFonts w:ascii="Calibri" w:hAnsi="Calibri" w:cs="Calibri"/>
                <w:color w:val="000000" w:themeColor="text1"/>
              </w:rPr>
              <w:t>2</w:t>
            </w:r>
            <w:r>
              <w:rPr>
                <w:rFonts w:ascii="Calibri" w:hAnsi="Calibri" w:cs="Calibri"/>
                <w:color w:val="000000" w:themeColor="text1"/>
              </w:rPr>
              <w:t>.</w:t>
            </w:r>
            <w:r w:rsidRPr="004D694E">
              <w:rPr>
                <w:rFonts w:ascii="Calibri" w:hAnsi="Calibri" w:cs="Calibri"/>
                <w:color w:val="000000" w:themeColor="text1"/>
              </w:rPr>
              <w:t>4</w:t>
            </w:r>
            <w:r>
              <w:rPr>
                <w:rFonts w:ascii="Calibri" w:hAnsi="Calibri" w:cs="Calibri"/>
                <w:color w:val="000000" w:themeColor="text1"/>
              </w:rPr>
              <w:t>41</w:t>
            </w:r>
            <w:r>
              <w:rPr>
                <w:rFonts w:ascii="Calibri" w:hAnsi="Calibri" w:cs="Calibri"/>
              </w:rPr>
              <w:t xml:space="preserve"> x 10</w:t>
            </w:r>
            <w:r>
              <w:rPr>
                <w:rFonts w:ascii="Calibri" w:hAnsi="Calibri" w:cs="Calibri"/>
                <w:vertAlign w:val="superscript"/>
              </w:rPr>
              <w:t>-3</w:t>
            </w:r>
          </w:p>
        </w:tc>
        <w:tc>
          <w:tcPr>
            <w:tcW w:w="1132" w:type="dxa"/>
          </w:tcPr>
          <w:p w14:paraId="3179E5DE" w14:textId="77777777" w:rsidR="00D47825" w:rsidRPr="004D694E" w:rsidRDefault="00D47825" w:rsidP="00AF50EB">
            <w:pPr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4D694E">
              <w:rPr>
                <w:rFonts w:ascii="Calibri" w:hAnsi="Calibri" w:cs="Calibri"/>
                <w:color w:val="000000" w:themeColor="text1"/>
              </w:rPr>
              <w:t>n.s</w:t>
            </w:r>
            <w:proofErr w:type="spellEnd"/>
            <w:r w:rsidRPr="004D694E">
              <w:rPr>
                <w:rFonts w:ascii="Calibri" w:hAnsi="Calibri" w:cs="Calibri"/>
                <w:color w:val="000000" w:themeColor="text1"/>
              </w:rPr>
              <w:t>.</w:t>
            </w:r>
          </w:p>
        </w:tc>
      </w:tr>
      <w:tr w:rsidR="00D47825" w:rsidRPr="004D694E" w14:paraId="0D5CD0BA" w14:textId="77777777" w:rsidTr="00AF50EB">
        <w:tc>
          <w:tcPr>
            <w:tcW w:w="3813" w:type="dxa"/>
          </w:tcPr>
          <w:p w14:paraId="0223623A" w14:textId="77777777" w:rsidR="00D47825" w:rsidRPr="004D694E" w:rsidRDefault="00D47825" w:rsidP="00AF50EB">
            <w:pPr>
              <w:rPr>
                <w:rFonts w:ascii="Calibri" w:hAnsi="Calibri" w:cs="Calibri"/>
                <w:color w:val="000000" w:themeColor="text1"/>
              </w:rPr>
            </w:pPr>
            <w:r w:rsidRPr="004D694E">
              <w:rPr>
                <w:rFonts w:ascii="Calibri" w:hAnsi="Calibri" w:cs="Calibri"/>
                <w:color w:val="000000" w:themeColor="text1"/>
              </w:rPr>
              <w:t xml:space="preserve">Interposed nucleus </w:t>
            </w:r>
          </w:p>
        </w:tc>
        <w:tc>
          <w:tcPr>
            <w:tcW w:w="1470" w:type="dxa"/>
          </w:tcPr>
          <w:p w14:paraId="227C0BE3" w14:textId="77777777" w:rsidR="00D47825" w:rsidRPr="004D694E" w:rsidRDefault="00D47825" w:rsidP="00AF50EB">
            <w:pPr>
              <w:rPr>
                <w:rFonts w:ascii="Calibri" w:hAnsi="Calibri" w:cs="Calibri"/>
                <w:color w:val="000000" w:themeColor="text1"/>
              </w:rPr>
            </w:pPr>
            <w:r>
              <w:rPr>
                <w:rFonts w:ascii="Calibri" w:hAnsi="Calibri" w:cs="Calibri"/>
                <w:color w:val="000000" w:themeColor="text1"/>
              </w:rPr>
              <w:t>0.</w:t>
            </w:r>
            <w:r w:rsidRPr="004D694E">
              <w:rPr>
                <w:rFonts w:ascii="Calibri" w:hAnsi="Calibri" w:cs="Calibri"/>
                <w:color w:val="000000" w:themeColor="text1"/>
              </w:rPr>
              <w:t>3</w:t>
            </w:r>
            <w:r>
              <w:rPr>
                <w:rFonts w:ascii="Calibri" w:hAnsi="Calibri" w:cs="Calibri"/>
                <w:color w:val="000000" w:themeColor="text1"/>
              </w:rPr>
              <w:t>48</w:t>
            </w:r>
            <w:r>
              <w:rPr>
                <w:rFonts w:ascii="Calibri" w:hAnsi="Calibri" w:cs="Calibri"/>
              </w:rPr>
              <w:t xml:space="preserve"> x 10</w:t>
            </w:r>
            <w:r>
              <w:rPr>
                <w:rFonts w:ascii="Calibri" w:hAnsi="Calibri" w:cs="Calibri"/>
                <w:vertAlign w:val="superscript"/>
              </w:rPr>
              <w:t>-3</w:t>
            </w:r>
          </w:p>
        </w:tc>
        <w:tc>
          <w:tcPr>
            <w:tcW w:w="1749" w:type="dxa"/>
          </w:tcPr>
          <w:p w14:paraId="0BE0BB84" w14:textId="77777777" w:rsidR="00D47825" w:rsidRPr="004D694E" w:rsidRDefault="00D47825" w:rsidP="00AF50EB">
            <w:pPr>
              <w:rPr>
                <w:rFonts w:ascii="Calibri" w:hAnsi="Calibri" w:cs="Calibri"/>
                <w:color w:val="000000" w:themeColor="text1"/>
              </w:rPr>
            </w:pPr>
            <w:r>
              <w:rPr>
                <w:rFonts w:ascii="Calibri" w:hAnsi="Calibri" w:cs="Calibri"/>
                <w:color w:val="000000" w:themeColor="text1"/>
              </w:rPr>
              <w:t>0.355</w:t>
            </w:r>
            <w:r>
              <w:rPr>
                <w:rFonts w:ascii="Calibri" w:hAnsi="Calibri" w:cs="Calibri"/>
              </w:rPr>
              <w:t xml:space="preserve"> x 10</w:t>
            </w:r>
            <w:r>
              <w:rPr>
                <w:rFonts w:ascii="Calibri" w:hAnsi="Calibri" w:cs="Calibri"/>
                <w:vertAlign w:val="superscript"/>
              </w:rPr>
              <w:t>-3</w:t>
            </w:r>
          </w:p>
        </w:tc>
        <w:tc>
          <w:tcPr>
            <w:tcW w:w="1132" w:type="dxa"/>
          </w:tcPr>
          <w:p w14:paraId="47867C56" w14:textId="77777777" w:rsidR="00D47825" w:rsidRPr="004D694E" w:rsidRDefault="00D47825" w:rsidP="00AF50EB">
            <w:pPr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4D694E">
              <w:rPr>
                <w:rFonts w:ascii="Calibri" w:hAnsi="Calibri" w:cs="Calibri"/>
                <w:color w:val="000000" w:themeColor="text1"/>
              </w:rPr>
              <w:t>n.s</w:t>
            </w:r>
            <w:proofErr w:type="spellEnd"/>
            <w:r w:rsidRPr="004D694E">
              <w:rPr>
                <w:rFonts w:ascii="Calibri" w:hAnsi="Calibri" w:cs="Calibri"/>
                <w:color w:val="000000" w:themeColor="text1"/>
              </w:rPr>
              <w:t>.</w:t>
            </w:r>
          </w:p>
        </w:tc>
      </w:tr>
      <w:tr w:rsidR="00D47825" w:rsidRPr="004D694E" w14:paraId="39F231E7" w14:textId="77777777" w:rsidTr="00AF50EB">
        <w:tc>
          <w:tcPr>
            <w:tcW w:w="3813" w:type="dxa"/>
          </w:tcPr>
          <w:p w14:paraId="3CC02F1C" w14:textId="77777777" w:rsidR="00D47825" w:rsidRPr="004D694E" w:rsidRDefault="00D47825" w:rsidP="00AF50EB">
            <w:pPr>
              <w:rPr>
                <w:rFonts w:ascii="Calibri" w:hAnsi="Calibri" w:cs="Calibri"/>
                <w:color w:val="000000" w:themeColor="text1"/>
              </w:rPr>
            </w:pPr>
            <w:r w:rsidRPr="004D694E">
              <w:rPr>
                <w:rFonts w:ascii="Calibri" w:hAnsi="Calibri" w:cs="Calibri"/>
                <w:color w:val="000000" w:themeColor="text1"/>
              </w:rPr>
              <w:t xml:space="preserve">Fastigial nucleus </w:t>
            </w:r>
          </w:p>
        </w:tc>
        <w:tc>
          <w:tcPr>
            <w:tcW w:w="1470" w:type="dxa"/>
          </w:tcPr>
          <w:p w14:paraId="33DC2036" w14:textId="77777777" w:rsidR="00D47825" w:rsidRPr="004D694E" w:rsidRDefault="00D47825" w:rsidP="00AF50EB">
            <w:pPr>
              <w:rPr>
                <w:rFonts w:ascii="Calibri" w:hAnsi="Calibri" w:cs="Calibri"/>
                <w:color w:val="000000" w:themeColor="text1"/>
              </w:rPr>
            </w:pPr>
            <w:r>
              <w:rPr>
                <w:rFonts w:ascii="Calibri" w:hAnsi="Calibri" w:cs="Calibri"/>
                <w:color w:val="000000" w:themeColor="text1"/>
              </w:rPr>
              <w:t>64.2</w:t>
            </w:r>
            <w:r>
              <w:rPr>
                <w:rFonts w:ascii="Calibri" w:hAnsi="Calibri" w:cs="Calibri"/>
              </w:rPr>
              <w:t xml:space="preserve"> x 10</w:t>
            </w:r>
            <w:r>
              <w:rPr>
                <w:rFonts w:ascii="Calibri" w:hAnsi="Calibri" w:cs="Calibri"/>
                <w:vertAlign w:val="superscript"/>
              </w:rPr>
              <w:t>-6</w:t>
            </w:r>
          </w:p>
        </w:tc>
        <w:tc>
          <w:tcPr>
            <w:tcW w:w="1749" w:type="dxa"/>
          </w:tcPr>
          <w:p w14:paraId="1ECC85B2" w14:textId="77777777" w:rsidR="00D47825" w:rsidRPr="004D694E" w:rsidRDefault="00D47825" w:rsidP="00AF50EB">
            <w:pPr>
              <w:rPr>
                <w:rFonts w:ascii="Calibri" w:hAnsi="Calibri" w:cs="Calibri"/>
                <w:color w:val="000000" w:themeColor="text1"/>
              </w:rPr>
            </w:pPr>
            <w:r>
              <w:rPr>
                <w:rFonts w:ascii="Calibri" w:hAnsi="Calibri" w:cs="Calibri"/>
                <w:color w:val="000000" w:themeColor="text1"/>
              </w:rPr>
              <w:t>67.0</w:t>
            </w:r>
            <w:r>
              <w:rPr>
                <w:rFonts w:ascii="Calibri" w:hAnsi="Calibri" w:cs="Calibri"/>
              </w:rPr>
              <w:t xml:space="preserve"> x 10</w:t>
            </w:r>
            <w:r>
              <w:rPr>
                <w:rFonts w:ascii="Calibri" w:hAnsi="Calibri" w:cs="Calibri"/>
                <w:vertAlign w:val="superscript"/>
              </w:rPr>
              <w:t>-6</w:t>
            </w:r>
          </w:p>
        </w:tc>
        <w:tc>
          <w:tcPr>
            <w:tcW w:w="1132" w:type="dxa"/>
          </w:tcPr>
          <w:p w14:paraId="2731BB7B" w14:textId="77777777" w:rsidR="00D47825" w:rsidRPr="004D694E" w:rsidRDefault="00D47825" w:rsidP="00AF50EB">
            <w:pPr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4D694E">
              <w:rPr>
                <w:rFonts w:ascii="Calibri" w:hAnsi="Calibri" w:cs="Calibri"/>
                <w:color w:val="000000" w:themeColor="text1"/>
              </w:rPr>
              <w:t>n.s</w:t>
            </w:r>
            <w:proofErr w:type="spellEnd"/>
            <w:r w:rsidRPr="004D694E">
              <w:rPr>
                <w:rFonts w:ascii="Calibri" w:hAnsi="Calibri" w:cs="Calibri"/>
                <w:color w:val="000000" w:themeColor="text1"/>
              </w:rPr>
              <w:t>.</w:t>
            </w:r>
          </w:p>
        </w:tc>
      </w:tr>
    </w:tbl>
    <w:p w14:paraId="009B1186" w14:textId="77777777" w:rsidR="009175AB" w:rsidRDefault="009175AB"/>
    <w:sectPr w:rsidR="009175A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7825"/>
    <w:rsid w:val="002D6B0A"/>
    <w:rsid w:val="009175AB"/>
    <w:rsid w:val="00D478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601C7D5"/>
  <w15:chartTrackingRefBased/>
  <w15:docId w15:val="{0C251DC9-C618-B04E-BDCF-0BF2038E96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7825"/>
    <w:pPr>
      <w:spacing w:after="120" w:line="360" w:lineRule="auto"/>
    </w:pPr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47825"/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 2013 - 2022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115</Words>
  <Characters>660</Characters>
  <Application>Microsoft Office Word</Application>
  <DocSecurity>0</DocSecurity>
  <Lines>5</Lines>
  <Paragraphs>1</Paragraphs>
  <ScaleCrop>false</ScaleCrop>
  <Company/>
  <LinksUpToDate>false</LinksUpToDate>
  <CharactersWithSpaces>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Arthur Spencer</dc:creator>
  <cp:keywords/>
  <dc:description/>
  <cp:lastModifiedBy>Arthur Spencer</cp:lastModifiedBy>
  <cp:revision>1</cp:revision>
  <dcterms:created xsi:type="dcterms:W3CDTF">2023-05-29T06:46:00Z</dcterms:created>
  <dcterms:modified xsi:type="dcterms:W3CDTF">2023-05-29T06:46:00Z</dcterms:modified>
</cp:coreProperties>
</file>