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3688F" w14:textId="35C6BFF9" w:rsidR="00AA3CAE" w:rsidRPr="006818C4" w:rsidRDefault="00635B14" w:rsidP="00635B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S1. The contrast linear comparisons of</w:t>
      </w:r>
      <w:r w:rsidR="00CC6671">
        <w:rPr>
          <w:rFonts w:ascii="Times New Roman" w:hAnsi="Times New Roman" w:cs="Times New Roman"/>
        </w:rPr>
        <w:t xml:space="preserve"> PC1 -</w:t>
      </w:r>
      <w:r>
        <w:rPr>
          <w:rFonts w:ascii="Times New Roman" w:hAnsi="Times New Roman" w:cs="Times New Roman"/>
        </w:rPr>
        <w:t xml:space="preserve"> </w:t>
      </w:r>
      <w:r w:rsidR="00CC667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pproaching </w:t>
      </w:r>
      <w:r w:rsidR="00CC6671">
        <w:rPr>
          <w:rFonts w:ascii="Times New Roman" w:hAnsi="Times New Roman" w:cs="Times New Roman"/>
        </w:rPr>
        <w:t xml:space="preserve">response </w:t>
      </w:r>
      <w:r>
        <w:rPr>
          <w:rFonts w:ascii="Times New Roman" w:hAnsi="Times New Roman" w:cs="Times New Roman"/>
        </w:rPr>
        <w:t xml:space="preserve">and </w:t>
      </w:r>
      <w:r w:rsidR="00CC6671">
        <w:rPr>
          <w:rFonts w:ascii="Times New Roman" w:hAnsi="Times New Roman" w:cs="Times New Roman"/>
        </w:rPr>
        <w:t>PC 2 - V</w:t>
      </w:r>
      <w:r>
        <w:rPr>
          <w:rFonts w:ascii="Times New Roman" w:hAnsi="Times New Roman" w:cs="Times New Roman"/>
        </w:rPr>
        <w:t>ocal response in Experiments I to III. Post-hoc tests were conducted to compare pairs of treatments within each experiment, i.e.</w:t>
      </w:r>
      <w:r w:rsidR="00CC6671">
        <w:rPr>
          <w:rFonts w:ascii="Times New Roman" w:hAnsi="Times New Roman" w:cs="Times New Roman"/>
        </w:rPr>
        <w:t>, Conspecific</w:t>
      </w:r>
      <w:r>
        <w:rPr>
          <w:rFonts w:ascii="Times New Roman" w:hAnsi="Times New Roman" w:cs="Times New Roman"/>
        </w:rPr>
        <w:t xml:space="preserve"> vs Congeneric, Conspecific vs Control and Congeneric vs Control.</w:t>
      </w:r>
    </w:p>
    <w:p w14:paraId="0ADA8ED8" w14:textId="77777777" w:rsidR="00AA3CAE" w:rsidRPr="006818C4" w:rsidRDefault="00AA3CAE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402"/>
        <w:gridCol w:w="1402"/>
        <w:gridCol w:w="1402"/>
        <w:gridCol w:w="1403"/>
      </w:tblGrid>
      <w:tr w:rsidR="00F41D6A" w:rsidRPr="006818C4" w14:paraId="26A7B9F9" w14:textId="77777777" w:rsidTr="000936DB">
        <w:trPr>
          <w:trHeight w:val="1114"/>
        </w:trPr>
        <w:tc>
          <w:tcPr>
            <w:tcW w:w="3402" w:type="dxa"/>
            <w:tcBorders>
              <w:top w:val="single" w:sz="4" w:space="0" w:color="auto"/>
            </w:tcBorders>
          </w:tcPr>
          <w:p w14:paraId="3E16E6D4" w14:textId="29AE1DD5" w:rsidR="00F41D6A" w:rsidRPr="006818C4" w:rsidRDefault="00F41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Experiments and post-hoc comparisons for response variables (PC1, PC2) tested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14:paraId="0FA23B2B" w14:textId="3A280230" w:rsidR="00F41D6A" w:rsidRPr="006818C4" w:rsidRDefault="00F41D6A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Estimate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14:paraId="5DC4A687" w14:textId="714A1DD8" w:rsidR="00F41D6A" w:rsidRPr="006818C4" w:rsidRDefault="00F41D6A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14:paraId="5C3574F0" w14:textId="00CDBCAE" w:rsidR="00F41D6A" w:rsidRPr="006818C4" w:rsidRDefault="00F41D6A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sym w:font="Symbol" w:char="F063"/>
            </w:r>
            <w:r w:rsidRPr="006818C4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</w:tcBorders>
          </w:tcPr>
          <w:p w14:paraId="09D40A9C" w14:textId="7D199994" w:rsidR="00F41D6A" w:rsidRPr="006818C4" w:rsidRDefault="00F41D6A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  <w:i/>
                <w:iCs/>
              </w:rPr>
              <w:t>P</w:t>
            </w:r>
            <w:r w:rsidRPr="006818C4">
              <w:rPr>
                <w:rFonts w:ascii="Times New Roman" w:hAnsi="Times New Roman" w:cs="Times New Roman"/>
              </w:rPr>
              <w:t xml:space="preserve"> &gt; </w:t>
            </w:r>
            <w:r w:rsidRPr="006818C4">
              <w:rPr>
                <w:rFonts w:ascii="Times New Roman" w:hAnsi="Times New Roman" w:cs="Times New Roman"/>
              </w:rPr>
              <w:sym w:font="Symbol" w:char="F063"/>
            </w:r>
            <w:r w:rsidRPr="006818C4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AA3CAE" w:rsidRPr="006818C4" w14:paraId="2D8A9D25" w14:textId="77777777" w:rsidTr="00F41D6A">
        <w:tc>
          <w:tcPr>
            <w:tcW w:w="3402" w:type="dxa"/>
            <w:tcBorders>
              <w:top w:val="single" w:sz="4" w:space="0" w:color="auto"/>
            </w:tcBorders>
          </w:tcPr>
          <w:p w14:paraId="64074B99" w14:textId="3F745915" w:rsidR="00AA3CAE" w:rsidRPr="006818C4" w:rsidRDefault="00AA3CAE">
            <w:pPr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Experiment I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14:paraId="06EC2A04" w14:textId="77777777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</w:tcBorders>
          </w:tcPr>
          <w:p w14:paraId="2D14917A" w14:textId="77777777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</w:tcBorders>
          </w:tcPr>
          <w:p w14:paraId="091DCDBD" w14:textId="77777777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</w:tcBorders>
          </w:tcPr>
          <w:p w14:paraId="576A8C06" w14:textId="77777777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D6A" w:rsidRPr="006818C4" w14:paraId="7DF0971F" w14:textId="77777777" w:rsidTr="00345064">
        <w:tc>
          <w:tcPr>
            <w:tcW w:w="9011" w:type="dxa"/>
            <w:gridSpan w:val="5"/>
          </w:tcPr>
          <w:p w14:paraId="5FA5FD3B" w14:textId="4FCB8556" w:rsidR="00F41D6A" w:rsidRPr="006818C4" w:rsidRDefault="00F41D6A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  <w:i/>
                <w:iCs/>
              </w:rPr>
              <w:t>Model PC1 - Approaching response</w:t>
            </w:r>
          </w:p>
        </w:tc>
      </w:tr>
      <w:tr w:rsidR="00AA3CAE" w:rsidRPr="006818C4" w14:paraId="32A17298" w14:textId="77777777" w:rsidTr="006818C4">
        <w:tc>
          <w:tcPr>
            <w:tcW w:w="3402" w:type="dxa"/>
          </w:tcPr>
          <w:p w14:paraId="11E28689" w14:textId="4C2BEA17" w:rsidR="00AA3CAE" w:rsidRPr="006818C4" w:rsidRDefault="006818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AA3CAE" w:rsidRPr="006818C4">
              <w:rPr>
                <w:rFonts w:ascii="Times New Roman" w:hAnsi="Times New Roman" w:cs="Times New Roman"/>
              </w:rPr>
              <w:t>Conspecific vs Congeneric</w:t>
            </w:r>
          </w:p>
        </w:tc>
        <w:tc>
          <w:tcPr>
            <w:tcW w:w="1402" w:type="dxa"/>
          </w:tcPr>
          <w:p w14:paraId="3A4FFC6D" w14:textId="4FBEAB3F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402" w:type="dxa"/>
          </w:tcPr>
          <w:p w14:paraId="2993C674" w14:textId="0C6E4F5A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402" w:type="dxa"/>
          </w:tcPr>
          <w:p w14:paraId="2531165A" w14:textId="68B5DC93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23.76</w:t>
            </w:r>
          </w:p>
        </w:tc>
        <w:tc>
          <w:tcPr>
            <w:tcW w:w="1403" w:type="dxa"/>
          </w:tcPr>
          <w:p w14:paraId="673335BD" w14:textId="281DC9C3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18C4">
              <w:rPr>
                <w:rFonts w:ascii="Times New Roman" w:hAnsi="Times New Roman" w:cs="Times New Roman"/>
                <w:b/>
                <w:bCs/>
              </w:rPr>
              <w:t>&lt; 0.0001</w:t>
            </w:r>
          </w:p>
        </w:tc>
      </w:tr>
      <w:tr w:rsidR="00AA3CAE" w:rsidRPr="006818C4" w14:paraId="5EDE1473" w14:textId="77777777" w:rsidTr="006818C4">
        <w:tc>
          <w:tcPr>
            <w:tcW w:w="3402" w:type="dxa"/>
          </w:tcPr>
          <w:p w14:paraId="76B61060" w14:textId="71D220D3" w:rsidR="00AA3CAE" w:rsidRPr="006818C4" w:rsidRDefault="006818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AA3CAE" w:rsidRPr="006818C4">
              <w:rPr>
                <w:rFonts w:ascii="Times New Roman" w:hAnsi="Times New Roman" w:cs="Times New Roman"/>
              </w:rPr>
              <w:t>Conspecific vs Control</w:t>
            </w:r>
          </w:p>
        </w:tc>
        <w:tc>
          <w:tcPr>
            <w:tcW w:w="1402" w:type="dxa"/>
          </w:tcPr>
          <w:p w14:paraId="419F26F0" w14:textId="0F6B17B2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402" w:type="dxa"/>
          </w:tcPr>
          <w:p w14:paraId="11A5ACF7" w14:textId="2B465C69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402" w:type="dxa"/>
          </w:tcPr>
          <w:p w14:paraId="1BE9492A" w14:textId="2E4DFFAE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28.79</w:t>
            </w:r>
          </w:p>
        </w:tc>
        <w:tc>
          <w:tcPr>
            <w:tcW w:w="1403" w:type="dxa"/>
          </w:tcPr>
          <w:p w14:paraId="5FA88408" w14:textId="393A1D6A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18C4">
              <w:rPr>
                <w:rFonts w:ascii="Times New Roman" w:hAnsi="Times New Roman" w:cs="Times New Roman"/>
                <w:b/>
                <w:bCs/>
              </w:rPr>
              <w:t>&lt; 0.0001</w:t>
            </w:r>
          </w:p>
        </w:tc>
      </w:tr>
      <w:tr w:rsidR="00AA3CAE" w:rsidRPr="006818C4" w14:paraId="59A8B385" w14:textId="77777777" w:rsidTr="006818C4">
        <w:tc>
          <w:tcPr>
            <w:tcW w:w="3402" w:type="dxa"/>
          </w:tcPr>
          <w:p w14:paraId="08C36F0D" w14:textId="3381402A" w:rsidR="00AA3CAE" w:rsidRPr="006818C4" w:rsidRDefault="006818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AA3CAE" w:rsidRPr="006818C4">
              <w:rPr>
                <w:rFonts w:ascii="Times New Roman" w:hAnsi="Times New Roman" w:cs="Times New Roman"/>
              </w:rPr>
              <w:t>Congeneric vs Control</w:t>
            </w:r>
          </w:p>
        </w:tc>
        <w:tc>
          <w:tcPr>
            <w:tcW w:w="1402" w:type="dxa"/>
          </w:tcPr>
          <w:p w14:paraId="4C87EF15" w14:textId="61FBE599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402" w:type="dxa"/>
          </w:tcPr>
          <w:p w14:paraId="15EBDCA9" w14:textId="3B0F8C7F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402" w:type="dxa"/>
          </w:tcPr>
          <w:p w14:paraId="147D05AE" w14:textId="74F7D1F6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403" w:type="dxa"/>
          </w:tcPr>
          <w:p w14:paraId="1B4FA63A" w14:textId="1820B6CA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0.651</w:t>
            </w:r>
          </w:p>
        </w:tc>
      </w:tr>
      <w:tr w:rsidR="00F41D6A" w:rsidRPr="006818C4" w14:paraId="1127F9EE" w14:textId="77777777" w:rsidTr="00E975FF">
        <w:tc>
          <w:tcPr>
            <w:tcW w:w="9011" w:type="dxa"/>
            <w:gridSpan w:val="5"/>
          </w:tcPr>
          <w:p w14:paraId="56017666" w14:textId="038302D3" w:rsidR="00F41D6A" w:rsidRPr="006818C4" w:rsidRDefault="00F41D6A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  <w:i/>
                <w:iCs/>
              </w:rPr>
              <w:t>Model PC</w:t>
            </w: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Pr="006818C4">
              <w:rPr>
                <w:rFonts w:ascii="Times New Roman" w:hAnsi="Times New Roman" w:cs="Times New Roman"/>
                <w:i/>
                <w:iCs/>
              </w:rPr>
              <w:t xml:space="preserve"> - </w:t>
            </w:r>
            <w:r>
              <w:rPr>
                <w:rFonts w:ascii="Times New Roman" w:hAnsi="Times New Roman" w:cs="Times New Roman"/>
                <w:i/>
                <w:iCs/>
              </w:rPr>
              <w:t>Vocal</w:t>
            </w:r>
            <w:r w:rsidRPr="006818C4">
              <w:rPr>
                <w:rFonts w:ascii="Times New Roman" w:hAnsi="Times New Roman" w:cs="Times New Roman"/>
                <w:i/>
                <w:iCs/>
              </w:rPr>
              <w:t xml:space="preserve"> response</w:t>
            </w:r>
          </w:p>
        </w:tc>
      </w:tr>
      <w:tr w:rsidR="00AA3CAE" w:rsidRPr="006818C4" w14:paraId="042ACA24" w14:textId="77777777" w:rsidTr="006818C4">
        <w:tc>
          <w:tcPr>
            <w:tcW w:w="3402" w:type="dxa"/>
          </w:tcPr>
          <w:p w14:paraId="45ABCEE4" w14:textId="51EB79CF" w:rsidR="00AA3CAE" w:rsidRPr="006818C4" w:rsidRDefault="006818C4" w:rsidP="00AA3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AA3CAE" w:rsidRPr="006818C4">
              <w:rPr>
                <w:rFonts w:ascii="Times New Roman" w:hAnsi="Times New Roman" w:cs="Times New Roman"/>
              </w:rPr>
              <w:t>Conspecific vs Congeneric</w:t>
            </w:r>
          </w:p>
        </w:tc>
        <w:tc>
          <w:tcPr>
            <w:tcW w:w="1402" w:type="dxa"/>
          </w:tcPr>
          <w:p w14:paraId="6B2CD9D7" w14:textId="53EF8503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-0.65</w:t>
            </w:r>
          </w:p>
        </w:tc>
        <w:tc>
          <w:tcPr>
            <w:tcW w:w="1402" w:type="dxa"/>
          </w:tcPr>
          <w:p w14:paraId="32AE0537" w14:textId="044471C3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402" w:type="dxa"/>
          </w:tcPr>
          <w:p w14:paraId="590AEF69" w14:textId="7EBB78CD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16.59</w:t>
            </w:r>
          </w:p>
        </w:tc>
        <w:tc>
          <w:tcPr>
            <w:tcW w:w="1403" w:type="dxa"/>
          </w:tcPr>
          <w:p w14:paraId="138F8695" w14:textId="54185495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18C4">
              <w:rPr>
                <w:rFonts w:ascii="Times New Roman" w:hAnsi="Times New Roman" w:cs="Times New Roman"/>
                <w:b/>
                <w:bCs/>
              </w:rPr>
              <w:t>&lt; 0.0001</w:t>
            </w:r>
          </w:p>
        </w:tc>
      </w:tr>
      <w:tr w:rsidR="00AA3CAE" w:rsidRPr="006818C4" w14:paraId="3F39288B" w14:textId="77777777" w:rsidTr="006818C4">
        <w:tc>
          <w:tcPr>
            <w:tcW w:w="3402" w:type="dxa"/>
          </w:tcPr>
          <w:p w14:paraId="0B90C17D" w14:textId="29199B85" w:rsidR="00AA3CAE" w:rsidRPr="006818C4" w:rsidRDefault="006818C4" w:rsidP="00AA3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AA3CAE" w:rsidRPr="006818C4">
              <w:rPr>
                <w:rFonts w:ascii="Times New Roman" w:hAnsi="Times New Roman" w:cs="Times New Roman"/>
              </w:rPr>
              <w:t>Conspecific vs Control</w:t>
            </w:r>
          </w:p>
        </w:tc>
        <w:tc>
          <w:tcPr>
            <w:tcW w:w="1402" w:type="dxa"/>
          </w:tcPr>
          <w:p w14:paraId="4B5B7D93" w14:textId="23ED4145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-0.83</w:t>
            </w:r>
          </w:p>
        </w:tc>
        <w:tc>
          <w:tcPr>
            <w:tcW w:w="1402" w:type="dxa"/>
          </w:tcPr>
          <w:p w14:paraId="0FED4DD7" w14:textId="4AA32D9C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402" w:type="dxa"/>
          </w:tcPr>
          <w:p w14:paraId="1DCFF7FD" w14:textId="4856A3C0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27.17</w:t>
            </w:r>
          </w:p>
        </w:tc>
        <w:tc>
          <w:tcPr>
            <w:tcW w:w="1403" w:type="dxa"/>
          </w:tcPr>
          <w:p w14:paraId="4E69784E" w14:textId="77B04C92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18C4">
              <w:rPr>
                <w:rFonts w:ascii="Times New Roman" w:hAnsi="Times New Roman" w:cs="Times New Roman"/>
                <w:b/>
                <w:bCs/>
              </w:rPr>
              <w:t>&lt; 0.0001</w:t>
            </w:r>
          </w:p>
        </w:tc>
      </w:tr>
      <w:tr w:rsidR="00AA3CAE" w:rsidRPr="006818C4" w14:paraId="3F70BBC6" w14:textId="77777777" w:rsidTr="00F41D6A">
        <w:tc>
          <w:tcPr>
            <w:tcW w:w="3402" w:type="dxa"/>
          </w:tcPr>
          <w:p w14:paraId="0ED53F08" w14:textId="0DC62C08" w:rsidR="00AA3CAE" w:rsidRPr="006818C4" w:rsidRDefault="006818C4" w:rsidP="00AA3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AA3CAE" w:rsidRPr="006818C4">
              <w:rPr>
                <w:rFonts w:ascii="Times New Roman" w:hAnsi="Times New Roman" w:cs="Times New Roman"/>
              </w:rPr>
              <w:t>Congeneric vs Control</w:t>
            </w:r>
          </w:p>
        </w:tc>
        <w:tc>
          <w:tcPr>
            <w:tcW w:w="1402" w:type="dxa"/>
          </w:tcPr>
          <w:p w14:paraId="25DFC3EA" w14:textId="50F6430F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1402" w:type="dxa"/>
          </w:tcPr>
          <w:p w14:paraId="146BAFB8" w14:textId="663F1B04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402" w:type="dxa"/>
          </w:tcPr>
          <w:p w14:paraId="0240D2CE" w14:textId="505F18BA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1403" w:type="dxa"/>
          </w:tcPr>
          <w:p w14:paraId="0BE3DBB7" w14:textId="006E58FA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0.268</w:t>
            </w:r>
          </w:p>
        </w:tc>
      </w:tr>
      <w:tr w:rsidR="00AA3CAE" w:rsidRPr="006818C4" w14:paraId="2C939D3F" w14:textId="77777777" w:rsidTr="00F41D6A">
        <w:tc>
          <w:tcPr>
            <w:tcW w:w="3402" w:type="dxa"/>
            <w:tcBorders>
              <w:bottom w:val="single" w:sz="4" w:space="0" w:color="auto"/>
            </w:tcBorders>
          </w:tcPr>
          <w:p w14:paraId="4B39ABBC" w14:textId="77777777" w:rsidR="00AA3CAE" w:rsidRPr="006818C4" w:rsidRDefault="00AA3CAE" w:rsidP="00AA3C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14:paraId="7E7E22BC" w14:textId="77777777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14:paraId="48078586" w14:textId="77777777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14:paraId="639A5000" w14:textId="77777777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14:paraId="31FC068A" w14:textId="77777777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CAE" w:rsidRPr="006818C4" w14:paraId="57B781AB" w14:textId="77777777" w:rsidTr="00F41D6A">
        <w:tc>
          <w:tcPr>
            <w:tcW w:w="3402" w:type="dxa"/>
            <w:tcBorders>
              <w:top w:val="single" w:sz="4" w:space="0" w:color="auto"/>
            </w:tcBorders>
          </w:tcPr>
          <w:p w14:paraId="36044DCF" w14:textId="1EFDADF4" w:rsidR="00AA3CAE" w:rsidRPr="006818C4" w:rsidRDefault="00AA3CAE" w:rsidP="00AA3CAE">
            <w:pPr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Experiment II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14:paraId="5E29C275" w14:textId="77777777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</w:tcBorders>
          </w:tcPr>
          <w:p w14:paraId="0315EE8E" w14:textId="77777777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</w:tcBorders>
          </w:tcPr>
          <w:p w14:paraId="7B6D6E36" w14:textId="77777777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</w:tcBorders>
          </w:tcPr>
          <w:p w14:paraId="302A0967" w14:textId="77777777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D6A" w:rsidRPr="006818C4" w14:paraId="1B0172BF" w14:textId="77777777" w:rsidTr="000F6771">
        <w:tc>
          <w:tcPr>
            <w:tcW w:w="9011" w:type="dxa"/>
            <w:gridSpan w:val="5"/>
          </w:tcPr>
          <w:p w14:paraId="4E8337D3" w14:textId="25A43C4E" w:rsidR="00F41D6A" w:rsidRPr="006818C4" w:rsidRDefault="00F41D6A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  <w:i/>
                <w:iCs/>
              </w:rPr>
              <w:t>Model PC1 - Approaching response</w:t>
            </w:r>
          </w:p>
        </w:tc>
      </w:tr>
      <w:tr w:rsidR="00AA3CAE" w:rsidRPr="006818C4" w14:paraId="7303E1BB" w14:textId="77777777" w:rsidTr="006818C4">
        <w:tc>
          <w:tcPr>
            <w:tcW w:w="3402" w:type="dxa"/>
          </w:tcPr>
          <w:p w14:paraId="219BBBBE" w14:textId="795DDC84" w:rsidR="00AA3CAE" w:rsidRPr="006818C4" w:rsidRDefault="006818C4" w:rsidP="00AA3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AA3CAE" w:rsidRPr="006818C4">
              <w:rPr>
                <w:rFonts w:ascii="Times New Roman" w:hAnsi="Times New Roman" w:cs="Times New Roman"/>
              </w:rPr>
              <w:t>Conspecific vs Congeneric</w:t>
            </w:r>
          </w:p>
        </w:tc>
        <w:tc>
          <w:tcPr>
            <w:tcW w:w="1402" w:type="dxa"/>
          </w:tcPr>
          <w:p w14:paraId="6E7E1DE5" w14:textId="5B35F84A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402" w:type="dxa"/>
          </w:tcPr>
          <w:p w14:paraId="774DCB08" w14:textId="25851B0D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402" w:type="dxa"/>
          </w:tcPr>
          <w:p w14:paraId="7E72E105" w14:textId="105B3A47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13.86</w:t>
            </w:r>
          </w:p>
        </w:tc>
        <w:tc>
          <w:tcPr>
            <w:tcW w:w="1403" w:type="dxa"/>
          </w:tcPr>
          <w:p w14:paraId="182F8B68" w14:textId="104F3E4D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18C4">
              <w:rPr>
                <w:rFonts w:ascii="Times New Roman" w:hAnsi="Times New Roman" w:cs="Times New Roman"/>
                <w:b/>
                <w:bCs/>
              </w:rPr>
              <w:t>0.0002</w:t>
            </w:r>
          </w:p>
        </w:tc>
      </w:tr>
      <w:tr w:rsidR="00AA3CAE" w:rsidRPr="006818C4" w14:paraId="4F88FE9A" w14:textId="77777777" w:rsidTr="006818C4">
        <w:tc>
          <w:tcPr>
            <w:tcW w:w="3402" w:type="dxa"/>
          </w:tcPr>
          <w:p w14:paraId="2A60F9AA" w14:textId="0282F869" w:rsidR="00AA3CAE" w:rsidRPr="006818C4" w:rsidRDefault="006818C4" w:rsidP="00AA3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AA3CAE" w:rsidRPr="006818C4">
              <w:rPr>
                <w:rFonts w:ascii="Times New Roman" w:hAnsi="Times New Roman" w:cs="Times New Roman"/>
              </w:rPr>
              <w:t>Conspecific vs Control</w:t>
            </w:r>
          </w:p>
        </w:tc>
        <w:tc>
          <w:tcPr>
            <w:tcW w:w="1402" w:type="dxa"/>
          </w:tcPr>
          <w:p w14:paraId="6556AC92" w14:textId="3CAABCB5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1.36</w:t>
            </w:r>
          </w:p>
        </w:tc>
        <w:tc>
          <w:tcPr>
            <w:tcW w:w="1402" w:type="dxa"/>
          </w:tcPr>
          <w:p w14:paraId="4927579F" w14:textId="6F16AC52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402" w:type="dxa"/>
          </w:tcPr>
          <w:p w14:paraId="05594EE6" w14:textId="4A244C64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30.12</w:t>
            </w:r>
          </w:p>
        </w:tc>
        <w:tc>
          <w:tcPr>
            <w:tcW w:w="1403" w:type="dxa"/>
          </w:tcPr>
          <w:p w14:paraId="4E3482C1" w14:textId="5659FC06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18C4">
              <w:rPr>
                <w:rFonts w:ascii="Times New Roman" w:hAnsi="Times New Roman" w:cs="Times New Roman"/>
                <w:b/>
                <w:bCs/>
              </w:rPr>
              <w:t>&lt; 0.0001</w:t>
            </w:r>
          </w:p>
        </w:tc>
      </w:tr>
      <w:tr w:rsidR="00AA3CAE" w:rsidRPr="006818C4" w14:paraId="0278C44C" w14:textId="77777777" w:rsidTr="006818C4">
        <w:tc>
          <w:tcPr>
            <w:tcW w:w="3402" w:type="dxa"/>
          </w:tcPr>
          <w:p w14:paraId="559C47A4" w14:textId="69F3AF02" w:rsidR="00AA3CAE" w:rsidRPr="006818C4" w:rsidRDefault="006818C4" w:rsidP="00AA3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AA3CAE" w:rsidRPr="006818C4">
              <w:rPr>
                <w:rFonts w:ascii="Times New Roman" w:hAnsi="Times New Roman" w:cs="Times New Roman"/>
              </w:rPr>
              <w:t>Congeneric vs Control</w:t>
            </w:r>
          </w:p>
        </w:tc>
        <w:tc>
          <w:tcPr>
            <w:tcW w:w="1402" w:type="dxa"/>
          </w:tcPr>
          <w:p w14:paraId="6775356B" w14:textId="63D9B8D2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402" w:type="dxa"/>
          </w:tcPr>
          <w:p w14:paraId="168F37B8" w14:textId="28CB5A82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402" w:type="dxa"/>
          </w:tcPr>
          <w:p w14:paraId="0F594C43" w14:textId="7A961916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1403" w:type="dxa"/>
          </w:tcPr>
          <w:p w14:paraId="6FCF6594" w14:textId="5BFBD013" w:rsidR="00AA3CAE" w:rsidRPr="006818C4" w:rsidRDefault="00AA3CAE" w:rsidP="006818C4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0.201</w:t>
            </w:r>
          </w:p>
        </w:tc>
      </w:tr>
      <w:tr w:rsidR="00F41D6A" w:rsidRPr="006818C4" w14:paraId="2CFDD8D6" w14:textId="77777777" w:rsidTr="009F070E">
        <w:tc>
          <w:tcPr>
            <w:tcW w:w="9011" w:type="dxa"/>
            <w:gridSpan w:val="5"/>
          </w:tcPr>
          <w:p w14:paraId="74B3B399" w14:textId="70F5D987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  <w:i/>
                <w:iCs/>
              </w:rPr>
              <w:t>Model PC</w:t>
            </w: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Pr="006818C4">
              <w:rPr>
                <w:rFonts w:ascii="Times New Roman" w:hAnsi="Times New Roman" w:cs="Times New Roman"/>
                <w:i/>
                <w:iCs/>
              </w:rPr>
              <w:t xml:space="preserve"> - </w:t>
            </w:r>
            <w:r>
              <w:rPr>
                <w:rFonts w:ascii="Times New Roman" w:hAnsi="Times New Roman" w:cs="Times New Roman"/>
                <w:i/>
                <w:iCs/>
              </w:rPr>
              <w:t>Vocal</w:t>
            </w:r>
            <w:r w:rsidRPr="006818C4">
              <w:rPr>
                <w:rFonts w:ascii="Times New Roman" w:hAnsi="Times New Roman" w:cs="Times New Roman"/>
                <w:i/>
                <w:iCs/>
              </w:rPr>
              <w:t xml:space="preserve"> response</w:t>
            </w:r>
          </w:p>
        </w:tc>
      </w:tr>
      <w:tr w:rsidR="00F41D6A" w:rsidRPr="006818C4" w14:paraId="7B80CC12" w14:textId="77777777" w:rsidTr="006818C4">
        <w:tc>
          <w:tcPr>
            <w:tcW w:w="3402" w:type="dxa"/>
          </w:tcPr>
          <w:p w14:paraId="21746515" w14:textId="7D083FD7" w:rsidR="00F41D6A" w:rsidRPr="006818C4" w:rsidRDefault="00F41D6A" w:rsidP="00F41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6818C4">
              <w:rPr>
                <w:rFonts w:ascii="Times New Roman" w:hAnsi="Times New Roman" w:cs="Times New Roman"/>
              </w:rPr>
              <w:t>Conspecific vs Congeneric</w:t>
            </w:r>
          </w:p>
        </w:tc>
        <w:tc>
          <w:tcPr>
            <w:tcW w:w="1402" w:type="dxa"/>
          </w:tcPr>
          <w:p w14:paraId="09569A38" w14:textId="3BC5FCD5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1402" w:type="dxa"/>
          </w:tcPr>
          <w:p w14:paraId="5A6703AD" w14:textId="2FE00583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402" w:type="dxa"/>
          </w:tcPr>
          <w:p w14:paraId="3D04D991" w14:textId="78193AD6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403" w:type="dxa"/>
          </w:tcPr>
          <w:p w14:paraId="7E1B61B8" w14:textId="6B5A91E7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0.982</w:t>
            </w:r>
          </w:p>
        </w:tc>
      </w:tr>
      <w:tr w:rsidR="00F41D6A" w:rsidRPr="006818C4" w14:paraId="18A4308C" w14:textId="77777777" w:rsidTr="006818C4">
        <w:tc>
          <w:tcPr>
            <w:tcW w:w="3402" w:type="dxa"/>
          </w:tcPr>
          <w:p w14:paraId="44E9B613" w14:textId="11D57B45" w:rsidR="00F41D6A" w:rsidRPr="006818C4" w:rsidRDefault="00F41D6A" w:rsidP="00F41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6818C4">
              <w:rPr>
                <w:rFonts w:ascii="Times New Roman" w:hAnsi="Times New Roman" w:cs="Times New Roman"/>
              </w:rPr>
              <w:t>Conspecific vs Control</w:t>
            </w:r>
          </w:p>
        </w:tc>
        <w:tc>
          <w:tcPr>
            <w:tcW w:w="1402" w:type="dxa"/>
          </w:tcPr>
          <w:p w14:paraId="54FADD7A" w14:textId="72B4FC8E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1402" w:type="dxa"/>
          </w:tcPr>
          <w:p w14:paraId="370F84B6" w14:textId="47CB06DC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402" w:type="dxa"/>
          </w:tcPr>
          <w:p w14:paraId="69630977" w14:textId="6428E507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403" w:type="dxa"/>
          </w:tcPr>
          <w:p w14:paraId="176F01C9" w14:textId="3F442DC3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0.488</w:t>
            </w:r>
          </w:p>
        </w:tc>
      </w:tr>
      <w:tr w:rsidR="00F41D6A" w:rsidRPr="006818C4" w14:paraId="19DCAE04" w14:textId="77777777" w:rsidTr="00F41D6A">
        <w:tc>
          <w:tcPr>
            <w:tcW w:w="3402" w:type="dxa"/>
          </w:tcPr>
          <w:p w14:paraId="6DE72AFF" w14:textId="7117D545" w:rsidR="00F41D6A" w:rsidRPr="006818C4" w:rsidRDefault="00F41D6A" w:rsidP="00F41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6818C4">
              <w:rPr>
                <w:rFonts w:ascii="Times New Roman" w:hAnsi="Times New Roman" w:cs="Times New Roman"/>
              </w:rPr>
              <w:t>Congeneric vs Control</w:t>
            </w:r>
          </w:p>
        </w:tc>
        <w:tc>
          <w:tcPr>
            <w:tcW w:w="1402" w:type="dxa"/>
          </w:tcPr>
          <w:p w14:paraId="5869650F" w14:textId="32820CCA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-0.19</w:t>
            </w:r>
          </w:p>
        </w:tc>
        <w:tc>
          <w:tcPr>
            <w:tcW w:w="1402" w:type="dxa"/>
          </w:tcPr>
          <w:p w14:paraId="5E56C3FE" w14:textId="188DD506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402" w:type="dxa"/>
          </w:tcPr>
          <w:p w14:paraId="41A9D56B" w14:textId="1D80959F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1403" w:type="dxa"/>
          </w:tcPr>
          <w:p w14:paraId="2B6D4429" w14:textId="0C63758C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0.537</w:t>
            </w:r>
          </w:p>
        </w:tc>
      </w:tr>
      <w:tr w:rsidR="00F41D6A" w:rsidRPr="006818C4" w14:paraId="53705CC4" w14:textId="77777777" w:rsidTr="00F41D6A">
        <w:tc>
          <w:tcPr>
            <w:tcW w:w="3402" w:type="dxa"/>
            <w:tcBorders>
              <w:bottom w:val="single" w:sz="4" w:space="0" w:color="auto"/>
            </w:tcBorders>
          </w:tcPr>
          <w:p w14:paraId="420C901E" w14:textId="77777777" w:rsidR="00F41D6A" w:rsidRPr="006818C4" w:rsidRDefault="00F41D6A" w:rsidP="00F41D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14:paraId="77019F5E" w14:textId="77777777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14:paraId="144BDC80" w14:textId="77777777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14:paraId="3D56DE03" w14:textId="77777777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14:paraId="488FE5D1" w14:textId="77777777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D6A" w:rsidRPr="006818C4" w14:paraId="7EFF5762" w14:textId="77777777" w:rsidTr="00F41D6A">
        <w:tc>
          <w:tcPr>
            <w:tcW w:w="3402" w:type="dxa"/>
            <w:tcBorders>
              <w:top w:val="single" w:sz="4" w:space="0" w:color="auto"/>
            </w:tcBorders>
          </w:tcPr>
          <w:p w14:paraId="18A39CE1" w14:textId="43743548" w:rsidR="00F41D6A" w:rsidRPr="006818C4" w:rsidRDefault="00F41D6A" w:rsidP="00F41D6A">
            <w:pPr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Experiment I</w:t>
            </w:r>
            <w:r w:rsidR="00735CD5">
              <w:rPr>
                <w:rFonts w:ascii="Times New Roman" w:hAnsi="Times New Roman" w:cs="Times New Roman"/>
              </w:rPr>
              <w:t>I</w:t>
            </w:r>
            <w:r w:rsidRPr="006818C4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14:paraId="57C616C3" w14:textId="77777777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</w:tcBorders>
          </w:tcPr>
          <w:p w14:paraId="65642B6D" w14:textId="77777777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</w:tcBorders>
          </w:tcPr>
          <w:p w14:paraId="4EE2E6B6" w14:textId="77777777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</w:tcBorders>
          </w:tcPr>
          <w:p w14:paraId="71B9C674" w14:textId="77777777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D6A" w:rsidRPr="006818C4" w14:paraId="626709A2" w14:textId="77777777" w:rsidTr="007D40F4">
        <w:tc>
          <w:tcPr>
            <w:tcW w:w="9011" w:type="dxa"/>
            <w:gridSpan w:val="5"/>
          </w:tcPr>
          <w:p w14:paraId="0203AF41" w14:textId="1A838D63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  <w:i/>
                <w:iCs/>
              </w:rPr>
              <w:t>Model PC1 - Approaching response</w:t>
            </w:r>
          </w:p>
        </w:tc>
      </w:tr>
      <w:tr w:rsidR="00F41D6A" w:rsidRPr="006818C4" w14:paraId="7609F033" w14:textId="77777777" w:rsidTr="006818C4">
        <w:tc>
          <w:tcPr>
            <w:tcW w:w="3402" w:type="dxa"/>
          </w:tcPr>
          <w:p w14:paraId="25E96E76" w14:textId="71E99F40" w:rsidR="00F41D6A" w:rsidRPr="006818C4" w:rsidRDefault="00F41D6A" w:rsidP="00F41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6818C4">
              <w:rPr>
                <w:rFonts w:ascii="Times New Roman" w:hAnsi="Times New Roman" w:cs="Times New Roman"/>
              </w:rPr>
              <w:t>Conspecific vs Congeneric</w:t>
            </w:r>
          </w:p>
        </w:tc>
        <w:tc>
          <w:tcPr>
            <w:tcW w:w="1402" w:type="dxa"/>
          </w:tcPr>
          <w:p w14:paraId="073F70D9" w14:textId="2B236D0C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402" w:type="dxa"/>
          </w:tcPr>
          <w:p w14:paraId="27D8EF5A" w14:textId="091B3FE0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402" w:type="dxa"/>
          </w:tcPr>
          <w:p w14:paraId="48632437" w14:textId="756E3808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403" w:type="dxa"/>
          </w:tcPr>
          <w:p w14:paraId="1E7127A0" w14:textId="20688BEF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0.833</w:t>
            </w:r>
          </w:p>
        </w:tc>
      </w:tr>
      <w:tr w:rsidR="00F41D6A" w:rsidRPr="006818C4" w14:paraId="6F3DE782" w14:textId="77777777" w:rsidTr="006818C4">
        <w:tc>
          <w:tcPr>
            <w:tcW w:w="3402" w:type="dxa"/>
          </w:tcPr>
          <w:p w14:paraId="7650D4E0" w14:textId="60F638C8" w:rsidR="00F41D6A" w:rsidRPr="006818C4" w:rsidRDefault="00F41D6A" w:rsidP="00F41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6818C4">
              <w:rPr>
                <w:rFonts w:ascii="Times New Roman" w:hAnsi="Times New Roman" w:cs="Times New Roman"/>
              </w:rPr>
              <w:t>Conspecific vs Control</w:t>
            </w:r>
          </w:p>
        </w:tc>
        <w:tc>
          <w:tcPr>
            <w:tcW w:w="1402" w:type="dxa"/>
          </w:tcPr>
          <w:p w14:paraId="16039B6D" w14:textId="06A80607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402" w:type="dxa"/>
          </w:tcPr>
          <w:p w14:paraId="236E566D" w14:textId="6808DA65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402" w:type="dxa"/>
          </w:tcPr>
          <w:p w14:paraId="5AF6656B" w14:textId="1D4A7B78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13.50</w:t>
            </w:r>
          </w:p>
        </w:tc>
        <w:tc>
          <w:tcPr>
            <w:tcW w:w="1403" w:type="dxa"/>
          </w:tcPr>
          <w:p w14:paraId="399DA133" w14:textId="0C5CD7F5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18C4">
              <w:rPr>
                <w:rFonts w:ascii="Times New Roman" w:hAnsi="Times New Roman" w:cs="Times New Roman"/>
                <w:b/>
                <w:bCs/>
              </w:rPr>
              <w:t>0.0002</w:t>
            </w:r>
          </w:p>
        </w:tc>
      </w:tr>
      <w:tr w:rsidR="00F41D6A" w:rsidRPr="006818C4" w14:paraId="0318E2DE" w14:textId="77777777" w:rsidTr="006818C4">
        <w:tc>
          <w:tcPr>
            <w:tcW w:w="3402" w:type="dxa"/>
          </w:tcPr>
          <w:p w14:paraId="34E75918" w14:textId="1C15D76A" w:rsidR="00F41D6A" w:rsidRPr="006818C4" w:rsidRDefault="00F41D6A" w:rsidP="00F41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6818C4">
              <w:rPr>
                <w:rFonts w:ascii="Times New Roman" w:hAnsi="Times New Roman" w:cs="Times New Roman"/>
              </w:rPr>
              <w:t>Congeneric vs Control</w:t>
            </w:r>
          </w:p>
        </w:tc>
        <w:tc>
          <w:tcPr>
            <w:tcW w:w="1402" w:type="dxa"/>
          </w:tcPr>
          <w:p w14:paraId="2A51B2BB" w14:textId="47861D40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402" w:type="dxa"/>
          </w:tcPr>
          <w:p w14:paraId="1B426E94" w14:textId="23F454C3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402" w:type="dxa"/>
          </w:tcPr>
          <w:p w14:paraId="5E98D18C" w14:textId="60BE4411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12.17</w:t>
            </w:r>
          </w:p>
        </w:tc>
        <w:tc>
          <w:tcPr>
            <w:tcW w:w="1403" w:type="dxa"/>
          </w:tcPr>
          <w:p w14:paraId="27ABC107" w14:textId="5D4C6020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18C4">
              <w:rPr>
                <w:rFonts w:ascii="Times New Roman" w:hAnsi="Times New Roman" w:cs="Times New Roman"/>
                <w:b/>
                <w:bCs/>
              </w:rPr>
              <w:t>0.0005</w:t>
            </w:r>
          </w:p>
        </w:tc>
      </w:tr>
      <w:tr w:rsidR="00F41D6A" w:rsidRPr="006818C4" w14:paraId="0318FAC2" w14:textId="77777777" w:rsidTr="000073DF">
        <w:tc>
          <w:tcPr>
            <w:tcW w:w="9011" w:type="dxa"/>
            <w:gridSpan w:val="5"/>
          </w:tcPr>
          <w:p w14:paraId="0E4834A9" w14:textId="7BF3C0E8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  <w:i/>
                <w:iCs/>
              </w:rPr>
              <w:t>Model PC</w:t>
            </w: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Pr="006818C4">
              <w:rPr>
                <w:rFonts w:ascii="Times New Roman" w:hAnsi="Times New Roman" w:cs="Times New Roman"/>
                <w:i/>
                <w:iCs/>
              </w:rPr>
              <w:t xml:space="preserve"> - </w:t>
            </w:r>
            <w:r>
              <w:rPr>
                <w:rFonts w:ascii="Times New Roman" w:hAnsi="Times New Roman" w:cs="Times New Roman"/>
                <w:i/>
                <w:iCs/>
              </w:rPr>
              <w:t>Vocal</w:t>
            </w:r>
            <w:r w:rsidRPr="006818C4">
              <w:rPr>
                <w:rFonts w:ascii="Times New Roman" w:hAnsi="Times New Roman" w:cs="Times New Roman"/>
                <w:i/>
                <w:iCs/>
              </w:rPr>
              <w:t xml:space="preserve"> response</w:t>
            </w:r>
          </w:p>
        </w:tc>
      </w:tr>
      <w:tr w:rsidR="00F41D6A" w:rsidRPr="006818C4" w14:paraId="53A57704" w14:textId="77777777" w:rsidTr="006818C4">
        <w:tc>
          <w:tcPr>
            <w:tcW w:w="3402" w:type="dxa"/>
          </w:tcPr>
          <w:p w14:paraId="7058A344" w14:textId="73B3B2C1" w:rsidR="00F41D6A" w:rsidRPr="006818C4" w:rsidRDefault="00F41D6A" w:rsidP="00F41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6818C4">
              <w:rPr>
                <w:rFonts w:ascii="Times New Roman" w:hAnsi="Times New Roman" w:cs="Times New Roman"/>
              </w:rPr>
              <w:t>Conspecific vs Congeneric</w:t>
            </w:r>
          </w:p>
        </w:tc>
        <w:tc>
          <w:tcPr>
            <w:tcW w:w="1402" w:type="dxa"/>
          </w:tcPr>
          <w:p w14:paraId="137C49CA" w14:textId="6F60495E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1402" w:type="dxa"/>
          </w:tcPr>
          <w:p w14:paraId="22278BF2" w14:textId="6A1D6780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1402" w:type="dxa"/>
          </w:tcPr>
          <w:p w14:paraId="62309A47" w14:textId="00C110B6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403" w:type="dxa"/>
          </w:tcPr>
          <w:p w14:paraId="7D9B8E0D" w14:textId="6351F142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0.736</w:t>
            </w:r>
          </w:p>
        </w:tc>
      </w:tr>
      <w:tr w:rsidR="00F41D6A" w:rsidRPr="006818C4" w14:paraId="6CFF9279" w14:textId="77777777" w:rsidTr="006818C4">
        <w:tc>
          <w:tcPr>
            <w:tcW w:w="3402" w:type="dxa"/>
          </w:tcPr>
          <w:p w14:paraId="0DD3BCAF" w14:textId="6A5F465D" w:rsidR="00F41D6A" w:rsidRPr="006818C4" w:rsidRDefault="00F41D6A" w:rsidP="00F41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6818C4">
              <w:rPr>
                <w:rFonts w:ascii="Times New Roman" w:hAnsi="Times New Roman" w:cs="Times New Roman"/>
              </w:rPr>
              <w:t>Conspecific vs Control</w:t>
            </w:r>
          </w:p>
        </w:tc>
        <w:tc>
          <w:tcPr>
            <w:tcW w:w="1402" w:type="dxa"/>
          </w:tcPr>
          <w:p w14:paraId="0EFA2C17" w14:textId="5114E801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1402" w:type="dxa"/>
          </w:tcPr>
          <w:p w14:paraId="2E7A2FC5" w14:textId="6098B617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1402" w:type="dxa"/>
          </w:tcPr>
          <w:p w14:paraId="20876200" w14:textId="57E7F6E8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403" w:type="dxa"/>
          </w:tcPr>
          <w:p w14:paraId="04C74DC8" w14:textId="2FB04964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0.859</w:t>
            </w:r>
          </w:p>
        </w:tc>
      </w:tr>
      <w:tr w:rsidR="00F41D6A" w:rsidRPr="006818C4" w14:paraId="3911B97A" w14:textId="77777777" w:rsidTr="006818C4">
        <w:tc>
          <w:tcPr>
            <w:tcW w:w="3402" w:type="dxa"/>
            <w:tcBorders>
              <w:bottom w:val="single" w:sz="4" w:space="0" w:color="auto"/>
            </w:tcBorders>
          </w:tcPr>
          <w:p w14:paraId="23A31B3A" w14:textId="16C8C3DB" w:rsidR="00F41D6A" w:rsidRPr="006818C4" w:rsidRDefault="00F41D6A" w:rsidP="00F41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6818C4">
              <w:rPr>
                <w:rFonts w:ascii="Times New Roman" w:hAnsi="Times New Roman" w:cs="Times New Roman"/>
              </w:rPr>
              <w:t>Congeneric vs Control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14:paraId="43584FDE" w14:textId="4E2ECA16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14:paraId="2DFCE2A6" w14:textId="2E874BFB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14:paraId="598FBC77" w14:textId="04354B79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14:paraId="7A3E09FA" w14:textId="53BBE869" w:rsidR="00F41D6A" w:rsidRPr="006818C4" w:rsidRDefault="00F41D6A" w:rsidP="00F41D6A">
            <w:pPr>
              <w:jc w:val="center"/>
              <w:rPr>
                <w:rFonts w:ascii="Times New Roman" w:hAnsi="Times New Roman" w:cs="Times New Roman"/>
              </w:rPr>
            </w:pPr>
            <w:r w:rsidRPr="006818C4">
              <w:rPr>
                <w:rFonts w:ascii="Times New Roman" w:hAnsi="Times New Roman" w:cs="Times New Roman"/>
              </w:rPr>
              <w:t>0.873</w:t>
            </w:r>
          </w:p>
        </w:tc>
      </w:tr>
    </w:tbl>
    <w:p w14:paraId="7FF2A4A6" w14:textId="77777777" w:rsidR="00AA3CAE" w:rsidRDefault="00AA3CAE"/>
    <w:sectPr w:rsidR="00AA3CAE" w:rsidSect="00444004">
      <w:pgSz w:w="11901" w:h="16817"/>
      <w:pgMar w:top="1440" w:right="1440" w:bottom="1440" w:left="1440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ova">
    <w:panose1 w:val="020B0604020202020204"/>
    <w:charset w:val="EE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7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04"/>
    <w:rsid w:val="00005AF1"/>
    <w:rsid w:val="00006D94"/>
    <w:rsid w:val="000154A7"/>
    <w:rsid w:val="00016198"/>
    <w:rsid w:val="00017443"/>
    <w:rsid w:val="000216DC"/>
    <w:rsid w:val="00024433"/>
    <w:rsid w:val="000247CB"/>
    <w:rsid w:val="000309CF"/>
    <w:rsid w:val="000332AB"/>
    <w:rsid w:val="00036AF1"/>
    <w:rsid w:val="00041159"/>
    <w:rsid w:val="00041776"/>
    <w:rsid w:val="00041F53"/>
    <w:rsid w:val="000458D4"/>
    <w:rsid w:val="0004630D"/>
    <w:rsid w:val="0005196E"/>
    <w:rsid w:val="00052FA7"/>
    <w:rsid w:val="00053723"/>
    <w:rsid w:val="00061BB0"/>
    <w:rsid w:val="00062DDD"/>
    <w:rsid w:val="00063308"/>
    <w:rsid w:val="00072162"/>
    <w:rsid w:val="00080176"/>
    <w:rsid w:val="00080CE2"/>
    <w:rsid w:val="00083E36"/>
    <w:rsid w:val="0009057E"/>
    <w:rsid w:val="000906E5"/>
    <w:rsid w:val="000921C7"/>
    <w:rsid w:val="000939BB"/>
    <w:rsid w:val="000A6FF8"/>
    <w:rsid w:val="000A7E6F"/>
    <w:rsid w:val="000B224A"/>
    <w:rsid w:val="000B4B3A"/>
    <w:rsid w:val="000B6F30"/>
    <w:rsid w:val="000C0CE2"/>
    <w:rsid w:val="000C2683"/>
    <w:rsid w:val="000D1C7D"/>
    <w:rsid w:val="000D368B"/>
    <w:rsid w:val="000D5205"/>
    <w:rsid w:val="000D69EC"/>
    <w:rsid w:val="000E28DE"/>
    <w:rsid w:val="000F4298"/>
    <w:rsid w:val="000F48CD"/>
    <w:rsid w:val="00100112"/>
    <w:rsid w:val="00101299"/>
    <w:rsid w:val="00101E30"/>
    <w:rsid w:val="001152BC"/>
    <w:rsid w:val="00116B4D"/>
    <w:rsid w:val="001257AA"/>
    <w:rsid w:val="00125A28"/>
    <w:rsid w:val="0012601F"/>
    <w:rsid w:val="0012602D"/>
    <w:rsid w:val="00130B9C"/>
    <w:rsid w:val="001331D2"/>
    <w:rsid w:val="00140C41"/>
    <w:rsid w:val="00142BC8"/>
    <w:rsid w:val="00143870"/>
    <w:rsid w:val="0014508A"/>
    <w:rsid w:val="00147E14"/>
    <w:rsid w:val="0015337A"/>
    <w:rsid w:val="00155908"/>
    <w:rsid w:val="0015666E"/>
    <w:rsid w:val="00156AC9"/>
    <w:rsid w:val="00157F3E"/>
    <w:rsid w:val="001605B0"/>
    <w:rsid w:val="00161A97"/>
    <w:rsid w:val="00166754"/>
    <w:rsid w:val="00167E64"/>
    <w:rsid w:val="00167ECA"/>
    <w:rsid w:val="00172958"/>
    <w:rsid w:val="001737D9"/>
    <w:rsid w:val="00175E2D"/>
    <w:rsid w:val="001821B4"/>
    <w:rsid w:val="00184183"/>
    <w:rsid w:val="00184E06"/>
    <w:rsid w:val="00184E5F"/>
    <w:rsid w:val="00185BC5"/>
    <w:rsid w:val="00191317"/>
    <w:rsid w:val="001922CF"/>
    <w:rsid w:val="001A3644"/>
    <w:rsid w:val="001A3FAC"/>
    <w:rsid w:val="001A520A"/>
    <w:rsid w:val="001A7D5C"/>
    <w:rsid w:val="001B14E9"/>
    <w:rsid w:val="001B2095"/>
    <w:rsid w:val="001B5260"/>
    <w:rsid w:val="001B76A9"/>
    <w:rsid w:val="001C0E86"/>
    <w:rsid w:val="001C25D4"/>
    <w:rsid w:val="001D26A4"/>
    <w:rsid w:val="001D493C"/>
    <w:rsid w:val="001D4B08"/>
    <w:rsid w:val="001D4FA8"/>
    <w:rsid w:val="001E4129"/>
    <w:rsid w:val="001E45F6"/>
    <w:rsid w:val="001E489A"/>
    <w:rsid w:val="001F3B34"/>
    <w:rsid w:val="001F44A9"/>
    <w:rsid w:val="001F49C8"/>
    <w:rsid w:val="001F6A03"/>
    <w:rsid w:val="0020111B"/>
    <w:rsid w:val="00203B57"/>
    <w:rsid w:val="00207F60"/>
    <w:rsid w:val="00207F67"/>
    <w:rsid w:val="00210E7C"/>
    <w:rsid w:val="00213C03"/>
    <w:rsid w:val="00217FDD"/>
    <w:rsid w:val="00225443"/>
    <w:rsid w:val="00231CD8"/>
    <w:rsid w:val="00236B0D"/>
    <w:rsid w:val="00244226"/>
    <w:rsid w:val="00244F75"/>
    <w:rsid w:val="0024546D"/>
    <w:rsid w:val="00247240"/>
    <w:rsid w:val="00247478"/>
    <w:rsid w:val="00247E6A"/>
    <w:rsid w:val="00254179"/>
    <w:rsid w:val="00256CA9"/>
    <w:rsid w:val="00263017"/>
    <w:rsid w:val="002630EA"/>
    <w:rsid w:val="00263325"/>
    <w:rsid w:val="00263AC6"/>
    <w:rsid w:val="00263C5D"/>
    <w:rsid w:val="00264789"/>
    <w:rsid w:val="00265165"/>
    <w:rsid w:val="00267950"/>
    <w:rsid w:val="00270347"/>
    <w:rsid w:val="002722CB"/>
    <w:rsid w:val="002727FC"/>
    <w:rsid w:val="00283E01"/>
    <w:rsid w:val="002872FA"/>
    <w:rsid w:val="00292E58"/>
    <w:rsid w:val="002A208B"/>
    <w:rsid w:val="002A343D"/>
    <w:rsid w:val="002A41DB"/>
    <w:rsid w:val="002B104F"/>
    <w:rsid w:val="002B709A"/>
    <w:rsid w:val="002B7447"/>
    <w:rsid w:val="002C1A3C"/>
    <w:rsid w:val="002C3A1A"/>
    <w:rsid w:val="002C5F07"/>
    <w:rsid w:val="002C60C1"/>
    <w:rsid w:val="002C67A8"/>
    <w:rsid w:val="002C7710"/>
    <w:rsid w:val="002D0027"/>
    <w:rsid w:val="002D79BF"/>
    <w:rsid w:val="002E0D6A"/>
    <w:rsid w:val="002E3226"/>
    <w:rsid w:val="002E3409"/>
    <w:rsid w:val="002F0862"/>
    <w:rsid w:val="002F0D6F"/>
    <w:rsid w:val="002F1B94"/>
    <w:rsid w:val="002F2E42"/>
    <w:rsid w:val="002F3B4D"/>
    <w:rsid w:val="002F52AD"/>
    <w:rsid w:val="002F593B"/>
    <w:rsid w:val="002F7FB8"/>
    <w:rsid w:val="003051A1"/>
    <w:rsid w:val="00310A13"/>
    <w:rsid w:val="003129F2"/>
    <w:rsid w:val="0031391B"/>
    <w:rsid w:val="00313CAB"/>
    <w:rsid w:val="00315F64"/>
    <w:rsid w:val="003215BE"/>
    <w:rsid w:val="00324E1B"/>
    <w:rsid w:val="003252A3"/>
    <w:rsid w:val="00332579"/>
    <w:rsid w:val="00337672"/>
    <w:rsid w:val="00342BE7"/>
    <w:rsid w:val="00344DCC"/>
    <w:rsid w:val="0034575D"/>
    <w:rsid w:val="00346403"/>
    <w:rsid w:val="00350958"/>
    <w:rsid w:val="00356A73"/>
    <w:rsid w:val="00371155"/>
    <w:rsid w:val="00371FC6"/>
    <w:rsid w:val="00375431"/>
    <w:rsid w:val="003763BF"/>
    <w:rsid w:val="003767A9"/>
    <w:rsid w:val="003836AC"/>
    <w:rsid w:val="00384558"/>
    <w:rsid w:val="00384A2F"/>
    <w:rsid w:val="0038557F"/>
    <w:rsid w:val="00386B24"/>
    <w:rsid w:val="00391F2B"/>
    <w:rsid w:val="00394300"/>
    <w:rsid w:val="003944E6"/>
    <w:rsid w:val="003962FD"/>
    <w:rsid w:val="003A1821"/>
    <w:rsid w:val="003A60C3"/>
    <w:rsid w:val="003A7C4D"/>
    <w:rsid w:val="003B318C"/>
    <w:rsid w:val="003B411B"/>
    <w:rsid w:val="003C4DF0"/>
    <w:rsid w:val="003C558B"/>
    <w:rsid w:val="003C6C1D"/>
    <w:rsid w:val="003C77F0"/>
    <w:rsid w:val="003D0D39"/>
    <w:rsid w:val="003D3DA5"/>
    <w:rsid w:val="003D4EA6"/>
    <w:rsid w:val="003D67FA"/>
    <w:rsid w:val="003E3405"/>
    <w:rsid w:val="003E4924"/>
    <w:rsid w:val="003E53EF"/>
    <w:rsid w:val="003F0E9F"/>
    <w:rsid w:val="003F393E"/>
    <w:rsid w:val="003F73D1"/>
    <w:rsid w:val="003F7C9A"/>
    <w:rsid w:val="00400CF4"/>
    <w:rsid w:val="00403C66"/>
    <w:rsid w:val="0040400D"/>
    <w:rsid w:val="004113A6"/>
    <w:rsid w:val="00414B7A"/>
    <w:rsid w:val="00415F05"/>
    <w:rsid w:val="00420A97"/>
    <w:rsid w:val="00421E42"/>
    <w:rsid w:val="004248A9"/>
    <w:rsid w:val="00427570"/>
    <w:rsid w:val="004339AE"/>
    <w:rsid w:val="00436491"/>
    <w:rsid w:val="00441E3F"/>
    <w:rsid w:val="00444004"/>
    <w:rsid w:val="00445C69"/>
    <w:rsid w:val="004528A3"/>
    <w:rsid w:val="00452D18"/>
    <w:rsid w:val="00460594"/>
    <w:rsid w:val="00471053"/>
    <w:rsid w:val="00472C5D"/>
    <w:rsid w:val="00473B3B"/>
    <w:rsid w:val="004812A6"/>
    <w:rsid w:val="0048308C"/>
    <w:rsid w:val="00484E80"/>
    <w:rsid w:val="004A708F"/>
    <w:rsid w:val="004A78ED"/>
    <w:rsid w:val="004B1E60"/>
    <w:rsid w:val="004B3796"/>
    <w:rsid w:val="004B3A77"/>
    <w:rsid w:val="004B515D"/>
    <w:rsid w:val="004C0ED3"/>
    <w:rsid w:val="004C15F7"/>
    <w:rsid w:val="004C3EC4"/>
    <w:rsid w:val="004C613A"/>
    <w:rsid w:val="004C7283"/>
    <w:rsid w:val="004D1993"/>
    <w:rsid w:val="004E08D1"/>
    <w:rsid w:val="004E220C"/>
    <w:rsid w:val="005016C3"/>
    <w:rsid w:val="00501C9C"/>
    <w:rsid w:val="00503124"/>
    <w:rsid w:val="00505461"/>
    <w:rsid w:val="0051341A"/>
    <w:rsid w:val="00513BF0"/>
    <w:rsid w:val="00515F6F"/>
    <w:rsid w:val="00516CCF"/>
    <w:rsid w:val="00523772"/>
    <w:rsid w:val="00526983"/>
    <w:rsid w:val="00527DD8"/>
    <w:rsid w:val="00531726"/>
    <w:rsid w:val="00533001"/>
    <w:rsid w:val="005362E7"/>
    <w:rsid w:val="00542378"/>
    <w:rsid w:val="00547C3D"/>
    <w:rsid w:val="00555C93"/>
    <w:rsid w:val="00557720"/>
    <w:rsid w:val="00560C3F"/>
    <w:rsid w:val="0056368C"/>
    <w:rsid w:val="00565147"/>
    <w:rsid w:val="005668C7"/>
    <w:rsid w:val="00566AD4"/>
    <w:rsid w:val="00566B64"/>
    <w:rsid w:val="0057196C"/>
    <w:rsid w:val="00583C1C"/>
    <w:rsid w:val="00583E42"/>
    <w:rsid w:val="00584721"/>
    <w:rsid w:val="00586503"/>
    <w:rsid w:val="005947B3"/>
    <w:rsid w:val="005B4EF7"/>
    <w:rsid w:val="005B5564"/>
    <w:rsid w:val="005B5C9D"/>
    <w:rsid w:val="005B6609"/>
    <w:rsid w:val="005C1F55"/>
    <w:rsid w:val="005C3361"/>
    <w:rsid w:val="005C4A2A"/>
    <w:rsid w:val="005D6392"/>
    <w:rsid w:val="005E469B"/>
    <w:rsid w:val="005E5D98"/>
    <w:rsid w:val="005E6D07"/>
    <w:rsid w:val="005F1774"/>
    <w:rsid w:val="005F60A1"/>
    <w:rsid w:val="005F617B"/>
    <w:rsid w:val="00601608"/>
    <w:rsid w:val="00601A75"/>
    <w:rsid w:val="00612A24"/>
    <w:rsid w:val="006149D4"/>
    <w:rsid w:val="006179EC"/>
    <w:rsid w:val="0062076B"/>
    <w:rsid w:val="0063224D"/>
    <w:rsid w:val="00633528"/>
    <w:rsid w:val="0063451E"/>
    <w:rsid w:val="00635B14"/>
    <w:rsid w:val="00635EF9"/>
    <w:rsid w:val="00641FFE"/>
    <w:rsid w:val="00645AC6"/>
    <w:rsid w:val="006519F2"/>
    <w:rsid w:val="00655B69"/>
    <w:rsid w:val="006626D7"/>
    <w:rsid w:val="00662FC6"/>
    <w:rsid w:val="00664393"/>
    <w:rsid w:val="006654AA"/>
    <w:rsid w:val="0066641F"/>
    <w:rsid w:val="00667884"/>
    <w:rsid w:val="006709A6"/>
    <w:rsid w:val="006711D7"/>
    <w:rsid w:val="00673754"/>
    <w:rsid w:val="00674656"/>
    <w:rsid w:val="00674842"/>
    <w:rsid w:val="00676698"/>
    <w:rsid w:val="006766A5"/>
    <w:rsid w:val="006818C4"/>
    <w:rsid w:val="006851AF"/>
    <w:rsid w:val="00695192"/>
    <w:rsid w:val="00696CE7"/>
    <w:rsid w:val="006A3870"/>
    <w:rsid w:val="006A3E68"/>
    <w:rsid w:val="006A3EA6"/>
    <w:rsid w:val="006A5188"/>
    <w:rsid w:val="006A590B"/>
    <w:rsid w:val="006A61BD"/>
    <w:rsid w:val="006B2B9F"/>
    <w:rsid w:val="006B51AE"/>
    <w:rsid w:val="006B5813"/>
    <w:rsid w:val="006B7051"/>
    <w:rsid w:val="006B7C84"/>
    <w:rsid w:val="006C118C"/>
    <w:rsid w:val="006C28A9"/>
    <w:rsid w:val="006C57E2"/>
    <w:rsid w:val="006C7724"/>
    <w:rsid w:val="006D0063"/>
    <w:rsid w:val="006D02C2"/>
    <w:rsid w:val="006D6F5F"/>
    <w:rsid w:val="006D7E81"/>
    <w:rsid w:val="006E0493"/>
    <w:rsid w:val="006E0EB1"/>
    <w:rsid w:val="006E45B1"/>
    <w:rsid w:val="006E68F2"/>
    <w:rsid w:val="006E6949"/>
    <w:rsid w:val="006E6C3E"/>
    <w:rsid w:val="006F1D9C"/>
    <w:rsid w:val="006F398A"/>
    <w:rsid w:val="00704C6E"/>
    <w:rsid w:val="00706459"/>
    <w:rsid w:val="00706A6D"/>
    <w:rsid w:val="0071084E"/>
    <w:rsid w:val="00711933"/>
    <w:rsid w:val="007129D9"/>
    <w:rsid w:val="0071548F"/>
    <w:rsid w:val="007163CB"/>
    <w:rsid w:val="00720B1F"/>
    <w:rsid w:val="0073008A"/>
    <w:rsid w:val="0073342F"/>
    <w:rsid w:val="00735CD5"/>
    <w:rsid w:val="00735D6F"/>
    <w:rsid w:val="007434E2"/>
    <w:rsid w:val="00743912"/>
    <w:rsid w:val="007511E1"/>
    <w:rsid w:val="00752881"/>
    <w:rsid w:val="0076128B"/>
    <w:rsid w:val="00763108"/>
    <w:rsid w:val="00767123"/>
    <w:rsid w:val="007711AE"/>
    <w:rsid w:val="00772B0E"/>
    <w:rsid w:val="00774D0F"/>
    <w:rsid w:val="00776134"/>
    <w:rsid w:val="007811A8"/>
    <w:rsid w:val="00784D07"/>
    <w:rsid w:val="00785F53"/>
    <w:rsid w:val="0078602B"/>
    <w:rsid w:val="00790296"/>
    <w:rsid w:val="00796171"/>
    <w:rsid w:val="00797B74"/>
    <w:rsid w:val="007A0916"/>
    <w:rsid w:val="007A22EC"/>
    <w:rsid w:val="007A312F"/>
    <w:rsid w:val="007A4A55"/>
    <w:rsid w:val="007A4AA9"/>
    <w:rsid w:val="007A6776"/>
    <w:rsid w:val="007A73AB"/>
    <w:rsid w:val="007A74DC"/>
    <w:rsid w:val="007B10A5"/>
    <w:rsid w:val="007B20B3"/>
    <w:rsid w:val="007B5106"/>
    <w:rsid w:val="007C3434"/>
    <w:rsid w:val="007D0E86"/>
    <w:rsid w:val="007D127C"/>
    <w:rsid w:val="007E1913"/>
    <w:rsid w:val="007E2155"/>
    <w:rsid w:val="007E2630"/>
    <w:rsid w:val="007E299C"/>
    <w:rsid w:val="007E6575"/>
    <w:rsid w:val="00801344"/>
    <w:rsid w:val="0080645F"/>
    <w:rsid w:val="00807F6D"/>
    <w:rsid w:val="0081057F"/>
    <w:rsid w:val="008131E0"/>
    <w:rsid w:val="0081647F"/>
    <w:rsid w:val="00825EE2"/>
    <w:rsid w:val="0083511F"/>
    <w:rsid w:val="00835AC3"/>
    <w:rsid w:val="00837639"/>
    <w:rsid w:val="00841076"/>
    <w:rsid w:val="00847A5C"/>
    <w:rsid w:val="00851B17"/>
    <w:rsid w:val="0085255E"/>
    <w:rsid w:val="00852D57"/>
    <w:rsid w:val="008543E0"/>
    <w:rsid w:val="00857DFF"/>
    <w:rsid w:val="0086269E"/>
    <w:rsid w:val="00862722"/>
    <w:rsid w:val="00871FC2"/>
    <w:rsid w:val="00874922"/>
    <w:rsid w:val="008772A6"/>
    <w:rsid w:val="00884139"/>
    <w:rsid w:val="00887A36"/>
    <w:rsid w:val="00894954"/>
    <w:rsid w:val="008960B5"/>
    <w:rsid w:val="00896FB4"/>
    <w:rsid w:val="008A2A88"/>
    <w:rsid w:val="008A4D27"/>
    <w:rsid w:val="008B6698"/>
    <w:rsid w:val="008B6725"/>
    <w:rsid w:val="008B68D8"/>
    <w:rsid w:val="008C1BD5"/>
    <w:rsid w:val="008D0587"/>
    <w:rsid w:val="008D28F4"/>
    <w:rsid w:val="008D2CEA"/>
    <w:rsid w:val="008E07A2"/>
    <w:rsid w:val="008E481A"/>
    <w:rsid w:val="008E4D21"/>
    <w:rsid w:val="008E754F"/>
    <w:rsid w:val="008F0256"/>
    <w:rsid w:val="008F6A70"/>
    <w:rsid w:val="0090223D"/>
    <w:rsid w:val="009071CB"/>
    <w:rsid w:val="00914776"/>
    <w:rsid w:val="00921DE4"/>
    <w:rsid w:val="00924155"/>
    <w:rsid w:val="009253B3"/>
    <w:rsid w:val="00925402"/>
    <w:rsid w:val="009261C4"/>
    <w:rsid w:val="00926F1F"/>
    <w:rsid w:val="00933894"/>
    <w:rsid w:val="009352F9"/>
    <w:rsid w:val="009358B5"/>
    <w:rsid w:val="00952487"/>
    <w:rsid w:val="00953EAB"/>
    <w:rsid w:val="00954164"/>
    <w:rsid w:val="00954887"/>
    <w:rsid w:val="00957754"/>
    <w:rsid w:val="0096170B"/>
    <w:rsid w:val="00963713"/>
    <w:rsid w:val="00971436"/>
    <w:rsid w:val="009727E5"/>
    <w:rsid w:val="00972C50"/>
    <w:rsid w:val="00975F17"/>
    <w:rsid w:val="00981FBC"/>
    <w:rsid w:val="00982DB5"/>
    <w:rsid w:val="0098462D"/>
    <w:rsid w:val="00985B31"/>
    <w:rsid w:val="00997C36"/>
    <w:rsid w:val="00997F5B"/>
    <w:rsid w:val="009A1076"/>
    <w:rsid w:val="009A11B4"/>
    <w:rsid w:val="009A2A6E"/>
    <w:rsid w:val="009A4821"/>
    <w:rsid w:val="009A5C07"/>
    <w:rsid w:val="009B12E1"/>
    <w:rsid w:val="009B491F"/>
    <w:rsid w:val="009B5A73"/>
    <w:rsid w:val="009B689D"/>
    <w:rsid w:val="009B7886"/>
    <w:rsid w:val="009C4904"/>
    <w:rsid w:val="009C606B"/>
    <w:rsid w:val="009D0ADF"/>
    <w:rsid w:val="009D0DD2"/>
    <w:rsid w:val="009D17D4"/>
    <w:rsid w:val="009D37D6"/>
    <w:rsid w:val="009E1EE0"/>
    <w:rsid w:val="009E2DBB"/>
    <w:rsid w:val="009E497A"/>
    <w:rsid w:val="009F239B"/>
    <w:rsid w:val="009F27FF"/>
    <w:rsid w:val="009F3697"/>
    <w:rsid w:val="00A01F5F"/>
    <w:rsid w:val="00A06939"/>
    <w:rsid w:val="00A106EB"/>
    <w:rsid w:val="00A11CD3"/>
    <w:rsid w:val="00A11F2E"/>
    <w:rsid w:val="00A15B27"/>
    <w:rsid w:val="00A326C8"/>
    <w:rsid w:val="00A36B09"/>
    <w:rsid w:val="00A37B0A"/>
    <w:rsid w:val="00A37E67"/>
    <w:rsid w:val="00A53AEE"/>
    <w:rsid w:val="00A55556"/>
    <w:rsid w:val="00A6181B"/>
    <w:rsid w:val="00A6417E"/>
    <w:rsid w:val="00A64CB4"/>
    <w:rsid w:val="00A65540"/>
    <w:rsid w:val="00A7123F"/>
    <w:rsid w:val="00A71A00"/>
    <w:rsid w:val="00A725CD"/>
    <w:rsid w:val="00A72A97"/>
    <w:rsid w:val="00A741B4"/>
    <w:rsid w:val="00A8167C"/>
    <w:rsid w:val="00A82D53"/>
    <w:rsid w:val="00A84765"/>
    <w:rsid w:val="00A9041F"/>
    <w:rsid w:val="00A90866"/>
    <w:rsid w:val="00A94549"/>
    <w:rsid w:val="00A94F4A"/>
    <w:rsid w:val="00A967D2"/>
    <w:rsid w:val="00AA3CAE"/>
    <w:rsid w:val="00AA3EA3"/>
    <w:rsid w:val="00AB0DF0"/>
    <w:rsid w:val="00AB1AA7"/>
    <w:rsid w:val="00AB1B8B"/>
    <w:rsid w:val="00AB1F1A"/>
    <w:rsid w:val="00AB4C67"/>
    <w:rsid w:val="00AB610F"/>
    <w:rsid w:val="00AB68B5"/>
    <w:rsid w:val="00AC24AD"/>
    <w:rsid w:val="00AC259B"/>
    <w:rsid w:val="00AC5A75"/>
    <w:rsid w:val="00AD28D8"/>
    <w:rsid w:val="00AD48BF"/>
    <w:rsid w:val="00AD57D2"/>
    <w:rsid w:val="00AD6164"/>
    <w:rsid w:val="00AD64FD"/>
    <w:rsid w:val="00AD6A70"/>
    <w:rsid w:val="00AE110B"/>
    <w:rsid w:val="00AE252C"/>
    <w:rsid w:val="00AE2A02"/>
    <w:rsid w:val="00AE2F49"/>
    <w:rsid w:val="00AF5590"/>
    <w:rsid w:val="00B00130"/>
    <w:rsid w:val="00B01CCA"/>
    <w:rsid w:val="00B03901"/>
    <w:rsid w:val="00B03AFF"/>
    <w:rsid w:val="00B16788"/>
    <w:rsid w:val="00B17091"/>
    <w:rsid w:val="00B22BFA"/>
    <w:rsid w:val="00B30D08"/>
    <w:rsid w:val="00B350B2"/>
    <w:rsid w:val="00B52FAD"/>
    <w:rsid w:val="00B535EB"/>
    <w:rsid w:val="00B542F1"/>
    <w:rsid w:val="00B55578"/>
    <w:rsid w:val="00B55CCD"/>
    <w:rsid w:val="00B561D0"/>
    <w:rsid w:val="00B6135B"/>
    <w:rsid w:val="00B62FFD"/>
    <w:rsid w:val="00B63027"/>
    <w:rsid w:val="00B64355"/>
    <w:rsid w:val="00B71CBA"/>
    <w:rsid w:val="00B726E6"/>
    <w:rsid w:val="00B74A3E"/>
    <w:rsid w:val="00B755F6"/>
    <w:rsid w:val="00B759E4"/>
    <w:rsid w:val="00B818EE"/>
    <w:rsid w:val="00B81E32"/>
    <w:rsid w:val="00B83C88"/>
    <w:rsid w:val="00B840A4"/>
    <w:rsid w:val="00B84827"/>
    <w:rsid w:val="00BA49A2"/>
    <w:rsid w:val="00BA5D5F"/>
    <w:rsid w:val="00BB2262"/>
    <w:rsid w:val="00BC4C3E"/>
    <w:rsid w:val="00BD2847"/>
    <w:rsid w:val="00BD6365"/>
    <w:rsid w:val="00BD7337"/>
    <w:rsid w:val="00BE0FDB"/>
    <w:rsid w:val="00BF111F"/>
    <w:rsid w:val="00BF3CB5"/>
    <w:rsid w:val="00BF3E4C"/>
    <w:rsid w:val="00BF49F7"/>
    <w:rsid w:val="00BF5F9A"/>
    <w:rsid w:val="00BF680F"/>
    <w:rsid w:val="00BF780B"/>
    <w:rsid w:val="00C0605A"/>
    <w:rsid w:val="00C17800"/>
    <w:rsid w:val="00C31DCC"/>
    <w:rsid w:val="00C326A4"/>
    <w:rsid w:val="00C34015"/>
    <w:rsid w:val="00C346EF"/>
    <w:rsid w:val="00C3499F"/>
    <w:rsid w:val="00C35DB7"/>
    <w:rsid w:val="00C42441"/>
    <w:rsid w:val="00C45CE7"/>
    <w:rsid w:val="00C45ED6"/>
    <w:rsid w:val="00C46632"/>
    <w:rsid w:val="00C570FD"/>
    <w:rsid w:val="00C57D23"/>
    <w:rsid w:val="00C6065A"/>
    <w:rsid w:val="00C62D6F"/>
    <w:rsid w:val="00C64527"/>
    <w:rsid w:val="00C66D3F"/>
    <w:rsid w:val="00C67918"/>
    <w:rsid w:val="00C704E8"/>
    <w:rsid w:val="00C70ACB"/>
    <w:rsid w:val="00C82E59"/>
    <w:rsid w:val="00C9357C"/>
    <w:rsid w:val="00CA1769"/>
    <w:rsid w:val="00CA3B54"/>
    <w:rsid w:val="00CA42DD"/>
    <w:rsid w:val="00CB1154"/>
    <w:rsid w:val="00CB1E71"/>
    <w:rsid w:val="00CB356E"/>
    <w:rsid w:val="00CB4A46"/>
    <w:rsid w:val="00CB64C3"/>
    <w:rsid w:val="00CC5DDB"/>
    <w:rsid w:val="00CC6671"/>
    <w:rsid w:val="00CC7295"/>
    <w:rsid w:val="00CD0A08"/>
    <w:rsid w:val="00CD1C0B"/>
    <w:rsid w:val="00CD3719"/>
    <w:rsid w:val="00CD6E53"/>
    <w:rsid w:val="00CE01EC"/>
    <w:rsid w:val="00CE55C4"/>
    <w:rsid w:val="00CE7004"/>
    <w:rsid w:val="00CF3FBB"/>
    <w:rsid w:val="00CF632B"/>
    <w:rsid w:val="00D007DA"/>
    <w:rsid w:val="00D00874"/>
    <w:rsid w:val="00D01D4A"/>
    <w:rsid w:val="00D04683"/>
    <w:rsid w:val="00D1334B"/>
    <w:rsid w:val="00D14765"/>
    <w:rsid w:val="00D23EA3"/>
    <w:rsid w:val="00D25B32"/>
    <w:rsid w:val="00D27307"/>
    <w:rsid w:val="00D30230"/>
    <w:rsid w:val="00D32527"/>
    <w:rsid w:val="00D344C0"/>
    <w:rsid w:val="00D348A1"/>
    <w:rsid w:val="00D41D9B"/>
    <w:rsid w:val="00D43EA5"/>
    <w:rsid w:val="00D5127F"/>
    <w:rsid w:val="00D51420"/>
    <w:rsid w:val="00D52998"/>
    <w:rsid w:val="00D54B69"/>
    <w:rsid w:val="00D55FE7"/>
    <w:rsid w:val="00D6024B"/>
    <w:rsid w:val="00D6027B"/>
    <w:rsid w:val="00D649F9"/>
    <w:rsid w:val="00D65478"/>
    <w:rsid w:val="00D65EEA"/>
    <w:rsid w:val="00D67B8A"/>
    <w:rsid w:val="00D71470"/>
    <w:rsid w:val="00D714F3"/>
    <w:rsid w:val="00D75987"/>
    <w:rsid w:val="00D75DC7"/>
    <w:rsid w:val="00D75F64"/>
    <w:rsid w:val="00D766A5"/>
    <w:rsid w:val="00D7673E"/>
    <w:rsid w:val="00D81377"/>
    <w:rsid w:val="00D814D0"/>
    <w:rsid w:val="00D82077"/>
    <w:rsid w:val="00D821A8"/>
    <w:rsid w:val="00D83954"/>
    <w:rsid w:val="00D8406B"/>
    <w:rsid w:val="00D85F42"/>
    <w:rsid w:val="00D90859"/>
    <w:rsid w:val="00D90ACF"/>
    <w:rsid w:val="00D91770"/>
    <w:rsid w:val="00D92284"/>
    <w:rsid w:val="00DA4384"/>
    <w:rsid w:val="00DA6515"/>
    <w:rsid w:val="00DA7E71"/>
    <w:rsid w:val="00DB099D"/>
    <w:rsid w:val="00DB287D"/>
    <w:rsid w:val="00DB5D34"/>
    <w:rsid w:val="00DC08FE"/>
    <w:rsid w:val="00DC77AA"/>
    <w:rsid w:val="00DC7F03"/>
    <w:rsid w:val="00DD3ACB"/>
    <w:rsid w:val="00DD50D4"/>
    <w:rsid w:val="00DD5116"/>
    <w:rsid w:val="00DE00D1"/>
    <w:rsid w:val="00DE1A3B"/>
    <w:rsid w:val="00DE36AC"/>
    <w:rsid w:val="00DE6D17"/>
    <w:rsid w:val="00DF14EF"/>
    <w:rsid w:val="00DF316C"/>
    <w:rsid w:val="00DF4B64"/>
    <w:rsid w:val="00DF6275"/>
    <w:rsid w:val="00E02922"/>
    <w:rsid w:val="00E04DB7"/>
    <w:rsid w:val="00E0553D"/>
    <w:rsid w:val="00E05FCD"/>
    <w:rsid w:val="00E103EC"/>
    <w:rsid w:val="00E1197A"/>
    <w:rsid w:val="00E12D13"/>
    <w:rsid w:val="00E228F7"/>
    <w:rsid w:val="00E26928"/>
    <w:rsid w:val="00E30DF9"/>
    <w:rsid w:val="00E40FA2"/>
    <w:rsid w:val="00E4159F"/>
    <w:rsid w:val="00E422CC"/>
    <w:rsid w:val="00E42460"/>
    <w:rsid w:val="00E460B6"/>
    <w:rsid w:val="00E47C11"/>
    <w:rsid w:val="00E503C5"/>
    <w:rsid w:val="00E514CC"/>
    <w:rsid w:val="00E515A2"/>
    <w:rsid w:val="00E53085"/>
    <w:rsid w:val="00E6297A"/>
    <w:rsid w:val="00E62EFF"/>
    <w:rsid w:val="00E67842"/>
    <w:rsid w:val="00E7243B"/>
    <w:rsid w:val="00E72C73"/>
    <w:rsid w:val="00E73C12"/>
    <w:rsid w:val="00E747C0"/>
    <w:rsid w:val="00E74E5C"/>
    <w:rsid w:val="00E752C2"/>
    <w:rsid w:val="00E7658B"/>
    <w:rsid w:val="00E8065E"/>
    <w:rsid w:val="00E842BD"/>
    <w:rsid w:val="00E857DB"/>
    <w:rsid w:val="00E85E5C"/>
    <w:rsid w:val="00E8792C"/>
    <w:rsid w:val="00EB40D4"/>
    <w:rsid w:val="00EB5BF7"/>
    <w:rsid w:val="00EB61DC"/>
    <w:rsid w:val="00EC0B90"/>
    <w:rsid w:val="00EC2907"/>
    <w:rsid w:val="00EC2F9A"/>
    <w:rsid w:val="00EC3CB2"/>
    <w:rsid w:val="00EC409F"/>
    <w:rsid w:val="00ED140F"/>
    <w:rsid w:val="00ED14AE"/>
    <w:rsid w:val="00ED463C"/>
    <w:rsid w:val="00ED6E43"/>
    <w:rsid w:val="00EE1AE3"/>
    <w:rsid w:val="00EE55F8"/>
    <w:rsid w:val="00EE64F1"/>
    <w:rsid w:val="00EF3319"/>
    <w:rsid w:val="00F013BC"/>
    <w:rsid w:val="00F03355"/>
    <w:rsid w:val="00F04D14"/>
    <w:rsid w:val="00F05E01"/>
    <w:rsid w:val="00F11D56"/>
    <w:rsid w:val="00F2071B"/>
    <w:rsid w:val="00F20EA6"/>
    <w:rsid w:val="00F21E0E"/>
    <w:rsid w:val="00F26C86"/>
    <w:rsid w:val="00F30FC9"/>
    <w:rsid w:val="00F379A4"/>
    <w:rsid w:val="00F37CC5"/>
    <w:rsid w:val="00F41D6A"/>
    <w:rsid w:val="00F45A5A"/>
    <w:rsid w:val="00F4600C"/>
    <w:rsid w:val="00F47175"/>
    <w:rsid w:val="00F543CC"/>
    <w:rsid w:val="00F64A72"/>
    <w:rsid w:val="00F7322F"/>
    <w:rsid w:val="00F763E6"/>
    <w:rsid w:val="00F7789B"/>
    <w:rsid w:val="00F81A10"/>
    <w:rsid w:val="00F81DC0"/>
    <w:rsid w:val="00F83A5A"/>
    <w:rsid w:val="00F83D3D"/>
    <w:rsid w:val="00F8558A"/>
    <w:rsid w:val="00F9086F"/>
    <w:rsid w:val="00F94618"/>
    <w:rsid w:val="00FA09BA"/>
    <w:rsid w:val="00FA1DFA"/>
    <w:rsid w:val="00FA25C5"/>
    <w:rsid w:val="00FA3DAE"/>
    <w:rsid w:val="00FA506B"/>
    <w:rsid w:val="00FA64FB"/>
    <w:rsid w:val="00FB1F44"/>
    <w:rsid w:val="00FC2E2B"/>
    <w:rsid w:val="00FC6508"/>
    <w:rsid w:val="00FC7060"/>
    <w:rsid w:val="00FC7CBE"/>
    <w:rsid w:val="00FE4C7B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E28646"/>
  <w15:chartTrackingRefBased/>
  <w15:docId w15:val="{B6138D9A-E572-C44A-A927-D03694E5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1B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uiPriority w:val="99"/>
    <w:semiHidden/>
    <w:unhideWhenUsed/>
    <w:rsid w:val="00847A5C"/>
  </w:style>
  <w:style w:type="paragraph" w:styleId="Tekstdymka">
    <w:name w:val="Balloon Text"/>
    <w:basedOn w:val="Normalny"/>
    <w:link w:val="TekstdymkaZnak"/>
    <w:uiPriority w:val="99"/>
    <w:semiHidden/>
    <w:unhideWhenUsed/>
    <w:rsid w:val="00847A5C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7A5C"/>
    <w:rPr>
      <w:rFonts w:ascii="Times New Roman" w:hAnsi="Times New Roman" w:cs="Times New Roman"/>
      <w:sz w:val="18"/>
      <w:szCs w:val="18"/>
      <w:lang w:val="en-GB"/>
    </w:rPr>
  </w:style>
  <w:style w:type="paragraph" w:customStyle="1" w:styleId="Tyturozdziau">
    <w:name w:val="Tytuł rozdziału"/>
    <w:basedOn w:val="Nagwek2"/>
    <w:next w:val="Normalny"/>
    <w:qFormat/>
    <w:rsid w:val="008C1BD5"/>
    <w:pPr>
      <w:spacing w:after="120"/>
    </w:pPr>
    <w:rPr>
      <w:rFonts w:ascii="Arial Nova" w:hAnsi="Arial Nova"/>
      <w:b/>
      <w:color w:val="000000" w:themeColor="text1"/>
      <w:sz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1B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kapitstandardowy">
    <w:name w:val="Akapit standardowy"/>
    <w:basedOn w:val="Normalny"/>
    <w:autoRedefine/>
    <w:qFormat/>
    <w:rsid w:val="008C1BD5"/>
    <w:pPr>
      <w:spacing w:line="360" w:lineRule="auto"/>
      <w:jc w:val="both"/>
    </w:pPr>
    <w:rPr>
      <w:rFonts w:ascii="Times New Roman" w:hAnsi="Times New Roman" w:cs="Arial"/>
      <w:bCs/>
      <w:color w:val="000000" w:themeColor="text1"/>
      <w:sz w:val="22"/>
      <w:lang w:eastAsia="en-GB"/>
    </w:rPr>
  </w:style>
  <w:style w:type="paragraph" w:customStyle="1" w:styleId="Wyrnienieakapitu">
    <w:name w:val="Wyróżnienie akapitu"/>
    <w:basedOn w:val="Normalny"/>
    <w:autoRedefine/>
    <w:qFormat/>
    <w:rsid w:val="008C1BD5"/>
    <w:pPr>
      <w:keepNext/>
      <w:keepLines/>
      <w:spacing w:before="40" w:line="360" w:lineRule="auto"/>
      <w:outlineLvl w:val="1"/>
    </w:pPr>
    <w:rPr>
      <w:rFonts w:ascii="Arial" w:eastAsiaTheme="majorEastAsia" w:hAnsi="Arial" w:cs="Arial"/>
      <w:i/>
      <w:iCs/>
      <w:color w:val="000000" w:themeColor="text1"/>
      <w:szCs w:val="26"/>
    </w:rPr>
  </w:style>
  <w:style w:type="paragraph" w:customStyle="1" w:styleId="Podpisryciny">
    <w:name w:val="Podpis ryciny"/>
    <w:basedOn w:val="Normalny"/>
    <w:autoRedefine/>
    <w:qFormat/>
    <w:rsid w:val="008C1BD5"/>
    <w:pPr>
      <w:spacing w:before="120" w:after="120"/>
    </w:pPr>
    <w:rPr>
      <w:rFonts w:ascii="Arial" w:hAnsi="Arial"/>
      <w:sz w:val="18"/>
    </w:rPr>
  </w:style>
  <w:style w:type="paragraph" w:customStyle="1" w:styleId="Tytutabeli">
    <w:name w:val="Tytuł tabeli"/>
    <w:basedOn w:val="Podpisryciny"/>
    <w:autoRedefine/>
    <w:qFormat/>
    <w:rsid w:val="008C1BD5"/>
    <w:rPr>
      <w:b/>
    </w:rPr>
  </w:style>
  <w:style w:type="paragraph" w:styleId="Stopka">
    <w:name w:val="footer"/>
    <w:basedOn w:val="Normalny"/>
    <w:link w:val="StopkaZnak"/>
    <w:autoRedefine/>
    <w:uiPriority w:val="99"/>
    <w:unhideWhenUsed/>
    <w:qFormat/>
    <w:rsid w:val="008C1BD5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StopkaZnak">
    <w:name w:val="Stopka Znak"/>
    <w:basedOn w:val="Domylnaczcionkaakapitu"/>
    <w:link w:val="Stopka"/>
    <w:uiPriority w:val="99"/>
    <w:rsid w:val="008C1BD5"/>
    <w:rPr>
      <w:rFonts w:ascii="Times New Roman" w:hAnsi="Times New Roman"/>
      <w:sz w:val="20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8C1BD5"/>
    <w:pPr>
      <w:contextualSpacing/>
    </w:pPr>
    <w:rPr>
      <w:rFonts w:ascii="Arial Nova" w:eastAsiaTheme="majorEastAsia" w:hAnsi="Arial Nova" w:cstheme="majorBidi"/>
      <w:b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1BD5"/>
    <w:rPr>
      <w:rFonts w:ascii="Arial Nova" w:eastAsiaTheme="majorEastAsia" w:hAnsi="Arial Nova" w:cstheme="majorBidi"/>
      <w:b/>
      <w:spacing w:val="-10"/>
      <w:kern w:val="28"/>
      <w:sz w:val="56"/>
      <w:szCs w:val="56"/>
    </w:rPr>
  </w:style>
  <w:style w:type="paragraph" w:customStyle="1" w:styleId="References">
    <w:name w:val="References"/>
    <w:basedOn w:val="Akapitstandardowy"/>
    <w:autoRedefine/>
    <w:qFormat/>
    <w:rsid w:val="00601608"/>
    <w:pPr>
      <w:spacing w:before="120"/>
      <w:ind w:left="720" w:hanging="720"/>
      <w:contextualSpacing/>
    </w:pPr>
    <w:rPr>
      <w:rFonts w:eastAsia="Times New Roman"/>
      <w:bCs w:val="0"/>
    </w:rPr>
  </w:style>
  <w:style w:type="paragraph" w:customStyle="1" w:styleId="Literatura">
    <w:name w:val="Literatura"/>
    <w:basedOn w:val="Akapitstandardowy"/>
    <w:next w:val="Akapitstandardowy"/>
    <w:autoRedefine/>
    <w:qFormat/>
    <w:rsid w:val="00601608"/>
    <w:pPr>
      <w:spacing w:before="120"/>
      <w:ind w:left="720" w:hanging="720"/>
    </w:pPr>
  </w:style>
  <w:style w:type="paragraph" w:styleId="Poprawka">
    <w:name w:val="Revision"/>
    <w:hidden/>
    <w:uiPriority w:val="99"/>
    <w:semiHidden/>
    <w:rsid w:val="00444004"/>
    <w:rPr>
      <w:lang w:val="en-GB"/>
    </w:rPr>
  </w:style>
  <w:style w:type="table" w:styleId="Tabela-Siatka">
    <w:name w:val="Table Grid"/>
    <w:basedOn w:val="Standardowy"/>
    <w:uiPriority w:val="39"/>
    <w:rsid w:val="00AA3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Osiejuk</dc:creator>
  <cp:keywords/>
  <dc:description/>
  <cp:lastModifiedBy>Tomasz Osiejuk</cp:lastModifiedBy>
  <cp:revision>4</cp:revision>
  <dcterms:created xsi:type="dcterms:W3CDTF">2023-07-16T10:42:00Z</dcterms:created>
  <dcterms:modified xsi:type="dcterms:W3CDTF">2023-09-19T09:15:00Z</dcterms:modified>
</cp:coreProperties>
</file>