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7AF6" w14:textId="25AFFA43" w:rsidR="001B0890" w:rsidRPr="00421098" w:rsidRDefault="00627A35" w:rsidP="001B0890">
      <w:pPr>
        <w:rPr>
          <w:color w:val="000000" w:themeColor="text1"/>
        </w:rPr>
      </w:pPr>
      <w:r>
        <w:rPr>
          <w:b/>
          <w:color w:val="000000" w:themeColor="text1"/>
        </w:rPr>
        <w:t xml:space="preserve">Supplementary </w:t>
      </w:r>
      <w:r w:rsidR="001B0890" w:rsidRPr="00421098">
        <w:rPr>
          <w:b/>
          <w:color w:val="000000" w:themeColor="text1"/>
        </w:rPr>
        <w:t xml:space="preserve">Table </w:t>
      </w:r>
      <w:r w:rsidR="000C1EC8">
        <w:rPr>
          <w:b/>
          <w:color w:val="000000" w:themeColor="text1"/>
        </w:rPr>
        <w:t>S</w:t>
      </w:r>
      <w:r>
        <w:rPr>
          <w:b/>
          <w:color w:val="000000" w:themeColor="text1"/>
        </w:rPr>
        <w:t>13.</w:t>
      </w:r>
      <w:r w:rsidR="001B0890" w:rsidRPr="00421098">
        <w:rPr>
          <w:color w:val="000000" w:themeColor="text1"/>
        </w:rPr>
        <w:t xml:space="preserve"> Description of swine production systems.</w:t>
      </w:r>
    </w:p>
    <w:p w14:paraId="5CD6F460" w14:textId="77777777" w:rsidR="001B0890" w:rsidRPr="00421098" w:rsidRDefault="001B0890" w:rsidP="001B0890">
      <w:pPr>
        <w:rPr>
          <w:color w:val="000000" w:themeColor="text1"/>
        </w:rPr>
      </w:pPr>
    </w:p>
    <w:p w14:paraId="3D69F761" w14:textId="77777777" w:rsidR="001B0890" w:rsidRPr="00421098" w:rsidRDefault="001B0890" w:rsidP="001B0890">
      <w:pPr>
        <w:rPr>
          <w:color w:val="000000" w:themeColor="text1"/>
        </w:rPr>
      </w:pPr>
    </w:p>
    <w:tbl>
      <w:tblPr>
        <w:tblW w:w="7598" w:type="dxa"/>
        <w:tblInd w:w="288" w:type="dxa"/>
        <w:tblLayout w:type="fixed"/>
        <w:tblLook w:val="00A0" w:firstRow="1" w:lastRow="0" w:firstColumn="1" w:lastColumn="0" w:noHBand="0" w:noVBand="0"/>
      </w:tblPr>
      <w:tblGrid>
        <w:gridCol w:w="2189"/>
        <w:gridCol w:w="3211"/>
        <w:gridCol w:w="2198"/>
      </w:tblGrid>
      <w:tr w:rsidR="001B0890" w:rsidRPr="00421098" w14:paraId="0AF6BA20" w14:textId="77777777" w:rsidTr="00D3097A">
        <w:trPr>
          <w:trHeight w:val="320"/>
        </w:trPr>
        <w:tc>
          <w:tcPr>
            <w:tcW w:w="2189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noWrap/>
          </w:tcPr>
          <w:p w14:paraId="254426FF" w14:textId="77777777" w:rsidR="001B0890" w:rsidRPr="00421098" w:rsidRDefault="001B0890" w:rsidP="00D3097A">
            <w:pPr>
              <w:pStyle w:val="ecmsonormal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</w:tcPr>
          <w:p w14:paraId="4298C78C" w14:textId="4E643219" w:rsidR="001B0890" w:rsidRPr="00421098" w:rsidRDefault="001B0890" w:rsidP="00D3097A">
            <w:pPr>
              <w:pStyle w:val="ecmsonormal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421098">
              <w:rPr>
                <w:b/>
                <w:color w:val="000000" w:themeColor="text1"/>
                <w:sz w:val="20"/>
                <w:szCs w:val="20"/>
              </w:rPr>
              <w:t xml:space="preserve">System </w:t>
            </w:r>
            <w:r w:rsidR="007D67F5">
              <w:rPr>
                <w:b/>
                <w:color w:val="000000" w:themeColor="text1"/>
                <w:sz w:val="20"/>
                <w:szCs w:val="20"/>
              </w:rPr>
              <w:t>A</w:t>
            </w:r>
            <w:r w:rsidR="0014640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D3C65">
              <w:rPr>
                <w:b/>
                <w:color w:val="000000" w:themeColor="text1"/>
                <w:sz w:val="20"/>
                <w:szCs w:val="20"/>
              </w:rPr>
              <w:t>(high-level</w:t>
            </w:r>
            <w:r w:rsidR="00146406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98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</w:tcPr>
          <w:p w14:paraId="7A2C2790" w14:textId="5CC8850F" w:rsidR="001B0890" w:rsidRPr="00421098" w:rsidRDefault="001B0890" w:rsidP="00D3097A">
            <w:pPr>
              <w:pStyle w:val="ecmsonormal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421098">
              <w:rPr>
                <w:b/>
                <w:color w:val="000000" w:themeColor="text1"/>
                <w:sz w:val="20"/>
                <w:szCs w:val="20"/>
              </w:rPr>
              <w:t>System B</w:t>
            </w:r>
            <w:r w:rsidR="00146406">
              <w:rPr>
                <w:b/>
                <w:color w:val="000000" w:themeColor="text1"/>
                <w:sz w:val="20"/>
                <w:szCs w:val="20"/>
              </w:rPr>
              <w:t xml:space="preserve"> (full)</w:t>
            </w:r>
          </w:p>
        </w:tc>
      </w:tr>
      <w:tr w:rsidR="001B0890" w:rsidRPr="00421098" w14:paraId="1364831A" w14:textId="77777777" w:rsidTr="00D3097A">
        <w:trPr>
          <w:trHeight w:val="320"/>
        </w:trPr>
        <w:tc>
          <w:tcPr>
            <w:tcW w:w="218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64F0603" w14:textId="3A86D64A" w:rsidR="000A7314" w:rsidRPr="00421098" w:rsidRDefault="001B0890" w:rsidP="00D3097A">
            <w:pPr>
              <w:pStyle w:val="ecmsonormal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 w:rsidRPr="00421098">
              <w:rPr>
                <w:b/>
                <w:color w:val="000000" w:themeColor="text1"/>
                <w:sz w:val="20"/>
                <w:szCs w:val="20"/>
                <w:u w:val="single"/>
              </w:rPr>
              <w:t>Breeding herds</w:t>
            </w:r>
          </w:p>
        </w:tc>
        <w:tc>
          <w:tcPr>
            <w:tcW w:w="3211" w:type="dxa"/>
            <w:tcBorders>
              <w:top w:val="single" w:sz="4" w:space="0" w:color="auto"/>
            </w:tcBorders>
            <w:shd w:val="clear" w:color="auto" w:fill="auto"/>
          </w:tcPr>
          <w:p w14:paraId="10A67743" w14:textId="77777777" w:rsidR="001B0890" w:rsidRPr="00421098" w:rsidRDefault="001B0890" w:rsidP="00D3097A">
            <w:pPr>
              <w:pStyle w:val="ecmsonormal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</w:tcBorders>
            <w:shd w:val="clear" w:color="auto" w:fill="auto"/>
          </w:tcPr>
          <w:p w14:paraId="5D39F478" w14:textId="77777777" w:rsidR="001B0890" w:rsidRPr="00421098" w:rsidRDefault="001B0890" w:rsidP="00D3097A">
            <w:pPr>
              <w:pStyle w:val="ecmsonormal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B0890" w:rsidRPr="00421098" w14:paraId="06A3A1EC" w14:textId="77777777" w:rsidTr="00D3097A">
        <w:trPr>
          <w:trHeight w:val="350"/>
        </w:trPr>
        <w:tc>
          <w:tcPr>
            <w:tcW w:w="2189" w:type="dxa"/>
            <w:shd w:val="clear" w:color="auto" w:fill="auto"/>
            <w:noWrap/>
          </w:tcPr>
          <w:p w14:paraId="12063851" w14:textId="5F072261" w:rsidR="001B0890" w:rsidRPr="00421098" w:rsidRDefault="001B0890" w:rsidP="008F26C0">
            <w:pPr>
              <w:pStyle w:val="ecmsonormal"/>
              <w:spacing w:before="0" w:beforeAutospacing="0" w:after="0" w:afterAutospacing="0"/>
              <w:ind w:left="270"/>
              <w:rPr>
                <w:color w:val="000000" w:themeColor="text1"/>
                <w:sz w:val="20"/>
                <w:szCs w:val="20"/>
              </w:rPr>
            </w:pPr>
            <w:r w:rsidRPr="00421098">
              <w:rPr>
                <w:color w:val="000000" w:themeColor="text1"/>
                <w:sz w:val="20"/>
                <w:szCs w:val="20"/>
              </w:rPr>
              <w:t>Herd size</w:t>
            </w:r>
            <w:r w:rsidR="008B7821">
              <w:rPr>
                <w:color w:val="000000" w:themeColor="text1"/>
                <w:sz w:val="20"/>
                <w:szCs w:val="20"/>
              </w:rPr>
              <w:t xml:space="preserve"> </w:t>
            </w:r>
            <w:r w:rsidR="00E01919">
              <w:rPr>
                <w:color w:val="000000" w:themeColor="text1"/>
                <w:sz w:val="20"/>
                <w:szCs w:val="20"/>
              </w:rPr>
              <w:t>(# farms)</w:t>
            </w:r>
          </w:p>
        </w:tc>
        <w:tc>
          <w:tcPr>
            <w:tcW w:w="3211" w:type="dxa"/>
            <w:shd w:val="clear" w:color="auto" w:fill="auto"/>
          </w:tcPr>
          <w:p w14:paraId="13AB33ED" w14:textId="47BB9FDE" w:rsidR="001B0890" w:rsidRPr="00421098" w:rsidRDefault="00040F27" w:rsidP="00D3097A">
            <w:pPr>
              <w:pStyle w:val="ecmsonormal"/>
              <w:rPr>
                <w:color w:val="000000" w:themeColor="text1"/>
                <w:kern w:val="24"/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39500 (9)</w:t>
            </w:r>
          </w:p>
        </w:tc>
        <w:tc>
          <w:tcPr>
            <w:tcW w:w="2198" w:type="dxa"/>
            <w:shd w:val="clear" w:color="auto" w:fill="auto"/>
          </w:tcPr>
          <w:p w14:paraId="29F3BCED" w14:textId="1EC70FE0" w:rsidR="001B0890" w:rsidRPr="00421098" w:rsidRDefault="00910850" w:rsidP="00D3097A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="006B2F2B">
              <w:rPr>
                <w:color w:val="000000" w:themeColor="text1"/>
                <w:sz w:val="20"/>
                <w:szCs w:val="20"/>
              </w:rPr>
              <w:t>8</w:t>
            </w:r>
            <w:r w:rsidR="0052331D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000</w:t>
            </w:r>
            <w:r w:rsidR="00CB678F">
              <w:rPr>
                <w:color w:val="000000" w:themeColor="text1"/>
                <w:sz w:val="20"/>
                <w:szCs w:val="20"/>
              </w:rPr>
              <w:t xml:space="preserve"> (65)</w:t>
            </w:r>
          </w:p>
        </w:tc>
      </w:tr>
      <w:tr w:rsidR="001B0890" w:rsidRPr="00421098" w14:paraId="56179727" w14:textId="77777777" w:rsidTr="00D3097A">
        <w:trPr>
          <w:trHeight w:val="350"/>
        </w:trPr>
        <w:tc>
          <w:tcPr>
            <w:tcW w:w="2189" w:type="dxa"/>
            <w:shd w:val="clear" w:color="auto" w:fill="auto"/>
            <w:noWrap/>
          </w:tcPr>
          <w:p w14:paraId="4E879BB2" w14:textId="08068A15" w:rsidR="001B0890" w:rsidRPr="00421098" w:rsidRDefault="001B0890" w:rsidP="00D3097A">
            <w:pPr>
              <w:pStyle w:val="ecmsonormal"/>
              <w:spacing w:before="0" w:beforeAutospacing="0" w:after="0" w:afterAutospacing="0"/>
              <w:ind w:left="270"/>
              <w:rPr>
                <w:color w:val="000000" w:themeColor="text1"/>
                <w:sz w:val="20"/>
                <w:szCs w:val="20"/>
              </w:rPr>
            </w:pPr>
            <w:r w:rsidRPr="00421098">
              <w:rPr>
                <w:color w:val="000000" w:themeColor="text1"/>
                <w:sz w:val="20"/>
                <w:szCs w:val="20"/>
              </w:rPr>
              <w:t>Herd Location (</w:t>
            </w:r>
            <w:r w:rsidR="008B7821">
              <w:rPr>
                <w:color w:val="000000" w:themeColor="text1"/>
                <w:sz w:val="20"/>
                <w:szCs w:val="20"/>
              </w:rPr>
              <w:t>region</w:t>
            </w:r>
            <w:r w:rsidRPr="00421098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3211" w:type="dxa"/>
            <w:shd w:val="clear" w:color="auto" w:fill="auto"/>
          </w:tcPr>
          <w:p w14:paraId="436CE803" w14:textId="03F0F1E7" w:rsidR="001B0890" w:rsidRPr="00421098" w:rsidRDefault="008B7821" w:rsidP="00D3097A">
            <w:pPr>
              <w:pStyle w:val="ecmsonormal"/>
              <w:rPr>
                <w:color w:val="000000" w:themeColor="text1"/>
                <w:kern w:val="24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kern w:val="24"/>
                <w:sz w:val="20"/>
                <w:szCs w:val="20"/>
              </w:rPr>
              <w:t xml:space="preserve">South </w:t>
            </w:r>
            <w:r w:rsidR="00040F27">
              <w:rPr>
                <w:color w:val="000000" w:themeColor="text1"/>
                <w:kern w:val="24"/>
                <w:sz w:val="20"/>
                <w:szCs w:val="20"/>
              </w:rPr>
              <w:t>East</w:t>
            </w:r>
            <w:proofErr w:type="gramEnd"/>
          </w:p>
        </w:tc>
        <w:tc>
          <w:tcPr>
            <w:tcW w:w="2198" w:type="dxa"/>
            <w:shd w:val="clear" w:color="auto" w:fill="auto"/>
          </w:tcPr>
          <w:p w14:paraId="440D8797" w14:textId="78E78A61" w:rsidR="001B0890" w:rsidRPr="00421098" w:rsidRDefault="00910850" w:rsidP="00D3097A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South Central</w:t>
            </w:r>
          </w:p>
        </w:tc>
      </w:tr>
      <w:tr w:rsidR="00910850" w:rsidRPr="00421098" w14:paraId="27F717FF" w14:textId="77777777" w:rsidTr="00D3097A">
        <w:trPr>
          <w:trHeight w:val="350"/>
        </w:trPr>
        <w:tc>
          <w:tcPr>
            <w:tcW w:w="2189" w:type="dxa"/>
            <w:shd w:val="clear" w:color="auto" w:fill="auto"/>
            <w:noWrap/>
          </w:tcPr>
          <w:p w14:paraId="620E9134" w14:textId="77777777" w:rsidR="00910850" w:rsidRPr="00421098" w:rsidRDefault="00910850" w:rsidP="00910850">
            <w:pPr>
              <w:pStyle w:val="ecmsonormal"/>
              <w:spacing w:before="0" w:beforeAutospacing="0" w:after="0" w:afterAutospacing="0"/>
              <w:ind w:left="270"/>
              <w:rPr>
                <w:color w:val="000000" w:themeColor="text1"/>
                <w:sz w:val="20"/>
                <w:szCs w:val="20"/>
                <w:u w:val="single"/>
              </w:rPr>
            </w:pPr>
            <w:r w:rsidRPr="00421098">
              <w:rPr>
                <w:color w:val="000000" w:themeColor="text1"/>
                <w:sz w:val="20"/>
                <w:szCs w:val="20"/>
              </w:rPr>
              <w:t>Production type</w:t>
            </w:r>
          </w:p>
        </w:tc>
        <w:tc>
          <w:tcPr>
            <w:tcW w:w="3211" w:type="dxa"/>
            <w:shd w:val="clear" w:color="auto" w:fill="auto"/>
          </w:tcPr>
          <w:p w14:paraId="63E55027" w14:textId="77777777" w:rsidR="00910850" w:rsidRPr="00421098" w:rsidRDefault="00910850" w:rsidP="00910850">
            <w:pPr>
              <w:pStyle w:val="ecmsonormal"/>
              <w:rPr>
                <w:color w:val="000000" w:themeColor="text1"/>
                <w:kern w:val="24"/>
                <w:sz w:val="20"/>
                <w:szCs w:val="20"/>
              </w:rPr>
            </w:pPr>
            <w:r w:rsidRPr="00421098">
              <w:rPr>
                <w:color w:val="000000" w:themeColor="text1"/>
                <w:kern w:val="24"/>
                <w:sz w:val="20"/>
                <w:szCs w:val="20"/>
              </w:rPr>
              <w:t>Farrow-to-wean</w:t>
            </w:r>
          </w:p>
        </w:tc>
        <w:tc>
          <w:tcPr>
            <w:tcW w:w="2198" w:type="dxa"/>
            <w:shd w:val="clear" w:color="auto" w:fill="auto"/>
          </w:tcPr>
          <w:p w14:paraId="6F40E752" w14:textId="63C9F755" w:rsidR="00910850" w:rsidRPr="00421098" w:rsidRDefault="00910850" w:rsidP="00910850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 w:rsidRPr="00421098">
              <w:rPr>
                <w:color w:val="000000" w:themeColor="text1"/>
                <w:kern w:val="24"/>
                <w:sz w:val="20"/>
                <w:szCs w:val="20"/>
              </w:rPr>
              <w:t>Farrow-to-wean</w:t>
            </w:r>
          </w:p>
        </w:tc>
      </w:tr>
      <w:tr w:rsidR="00910850" w:rsidRPr="00421098" w14:paraId="21133044" w14:textId="77777777" w:rsidTr="00D3097A">
        <w:trPr>
          <w:trHeight w:val="350"/>
        </w:trPr>
        <w:tc>
          <w:tcPr>
            <w:tcW w:w="2189" w:type="dxa"/>
            <w:shd w:val="clear" w:color="auto" w:fill="auto"/>
            <w:noWrap/>
          </w:tcPr>
          <w:p w14:paraId="4D6057FE" w14:textId="77777777" w:rsidR="00910850" w:rsidRPr="00421098" w:rsidRDefault="00910850" w:rsidP="00910850">
            <w:pPr>
              <w:pStyle w:val="ecmsonormal"/>
              <w:spacing w:before="0" w:beforeAutospacing="0" w:after="0" w:afterAutospacing="0"/>
              <w:ind w:left="270"/>
              <w:rPr>
                <w:color w:val="000000" w:themeColor="text1"/>
                <w:sz w:val="20"/>
                <w:szCs w:val="20"/>
                <w:u w:val="single"/>
              </w:rPr>
            </w:pPr>
            <w:r w:rsidRPr="00421098">
              <w:rPr>
                <w:color w:val="000000" w:themeColor="text1"/>
                <w:sz w:val="20"/>
                <w:szCs w:val="20"/>
              </w:rPr>
              <w:t>Gilt source/management</w:t>
            </w:r>
          </w:p>
        </w:tc>
        <w:tc>
          <w:tcPr>
            <w:tcW w:w="3211" w:type="dxa"/>
            <w:shd w:val="clear" w:color="auto" w:fill="auto"/>
          </w:tcPr>
          <w:p w14:paraId="041C9A9F" w14:textId="4D7CE4C3" w:rsidR="00910850" w:rsidRPr="00421098" w:rsidRDefault="00040F27" w:rsidP="00910850">
            <w:pPr>
              <w:pStyle w:val="ecmsonormal"/>
              <w:rPr>
                <w:color w:val="000000" w:themeColor="text1"/>
                <w:kern w:val="24"/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System Internal Multiplication- on and off site GDUs</w:t>
            </w:r>
          </w:p>
        </w:tc>
        <w:tc>
          <w:tcPr>
            <w:tcW w:w="2198" w:type="dxa"/>
            <w:shd w:val="clear" w:color="auto" w:fill="auto"/>
          </w:tcPr>
          <w:p w14:paraId="58647617" w14:textId="562265A6" w:rsidR="00910850" w:rsidRPr="00421098" w:rsidRDefault="00910850" w:rsidP="00910850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 xml:space="preserve">Purchase </w:t>
            </w:r>
            <w:proofErr w:type="spellStart"/>
            <w:r>
              <w:rPr>
                <w:color w:val="000000" w:themeColor="text1"/>
                <w:kern w:val="24"/>
                <w:sz w:val="20"/>
                <w:szCs w:val="20"/>
              </w:rPr>
              <w:t>isoweans</w:t>
            </w:r>
            <w:proofErr w:type="spellEnd"/>
            <w:r>
              <w:rPr>
                <w:color w:val="000000" w:themeColor="text1"/>
                <w:kern w:val="24"/>
                <w:sz w:val="20"/>
                <w:szCs w:val="20"/>
              </w:rPr>
              <w:t>/Off-site GDUs</w:t>
            </w:r>
          </w:p>
        </w:tc>
      </w:tr>
      <w:tr w:rsidR="00910850" w:rsidRPr="00421098" w14:paraId="7F1DC425" w14:textId="77777777" w:rsidTr="00D3097A">
        <w:trPr>
          <w:trHeight w:val="377"/>
        </w:trPr>
        <w:tc>
          <w:tcPr>
            <w:tcW w:w="2189" w:type="dxa"/>
            <w:shd w:val="clear" w:color="auto" w:fill="auto"/>
            <w:noWrap/>
          </w:tcPr>
          <w:p w14:paraId="782F675B" w14:textId="5DDF5D2E" w:rsidR="00910850" w:rsidRPr="00421098" w:rsidRDefault="00910850" w:rsidP="00910850">
            <w:pPr>
              <w:pStyle w:val="ecmsonormal"/>
              <w:spacing w:before="0" w:beforeAutospacing="0" w:after="0" w:afterAutospacing="0"/>
              <w:ind w:left="270"/>
              <w:rPr>
                <w:color w:val="000000" w:themeColor="text1"/>
                <w:sz w:val="20"/>
                <w:szCs w:val="20"/>
              </w:rPr>
            </w:pPr>
            <w:r w:rsidRPr="00421098">
              <w:rPr>
                <w:color w:val="000000" w:themeColor="text1"/>
                <w:sz w:val="20"/>
                <w:szCs w:val="20"/>
              </w:rPr>
              <w:t>PRRS status</w:t>
            </w:r>
            <w:r>
              <w:rPr>
                <w:color w:val="000000" w:themeColor="text1"/>
                <w:sz w:val="20"/>
                <w:szCs w:val="20"/>
              </w:rPr>
              <w:t xml:space="preserve"> (MSHMP classification)</w:t>
            </w:r>
          </w:p>
        </w:tc>
        <w:tc>
          <w:tcPr>
            <w:tcW w:w="3211" w:type="dxa"/>
            <w:shd w:val="clear" w:color="auto" w:fill="auto"/>
          </w:tcPr>
          <w:p w14:paraId="4D9D1946" w14:textId="4B60EF5F" w:rsidR="00910850" w:rsidRPr="00421098" w:rsidRDefault="00040F27" w:rsidP="00910850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3/4</w:t>
            </w:r>
          </w:p>
        </w:tc>
        <w:tc>
          <w:tcPr>
            <w:tcW w:w="2198" w:type="dxa"/>
            <w:shd w:val="clear" w:color="auto" w:fill="auto"/>
          </w:tcPr>
          <w:p w14:paraId="1EDF7F27" w14:textId="2D9AA31E" w:rsidR="00910850" w:rsidRPr="00421098" w:rsidRDefault="00910850" w:rsidP="00910850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1/2vx</w:t>
            </w:r>
            <w:r w:rsidR="00623F5A">
              <w:rPr>
                <w:color w:val="000000" w:themeColor="text1"/>
                <w:sz w:val="20"/>
                <w:szCs w:val="20"/>
              </w:rPr>
              <w:t>/</w:t>
            </w:r>
            <w:r w:rsidR="00D36400">
              <w:rPr>
                <w:color w:val="000000" w:themeColor="text1"/>
                <w:sz w:val="20"/>
                <w:szCs w:val="20"/>
              </w:rPr>
              <w:t>2fvi/</w:t>
            </w:r>
            <w:r w:rsidR="00623F5A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910850" w:rsidRPr="00421098" w14:paraId="548C2332" w14:textId="77777777" w:rsidTr="00D3097A">
        <w:trPr>
          <w:trHeight w:val="320"/>
        </w:trPr>
        <w:tc>
          <w:tcPr>
            <w:tcW w:w="2189" w:type="dxa"/>
            <w:shd w:val="clear" w:color="auto" w:fill="auto"/>
            <w:noWrap/>
          </w:tcPr>
          <w:p w14:paraId="33FABC7F" w14:textId="77777777" w:rsidR="00910850" w:rsidRPr="00421098" w:rsidRDefault="00910850" w:rsidP="00910850">
            <w:pPr>
              <w:pStyle w:val="ecmsonormal"/>
              <w:spacing w:before="0" w:beforeAutospacing="0" w:after="0" w:afterAutospacing="0"/>
              <w:ind w:left="270"/>
              <w:rPr>
                <w:color w:val="000000" w:themeColor="text1"/>
                <w:sz w:val="20"/>
                <w:szCs w:val="20"/>
              </w:rPr>
            </w:pPr>
            <w:r w:rsidRPr="00421098">
              <w:rPr>
                <w:i/>
                <w:color w:val="000000" w:themeColor="text1"/>
                <w:sz w:val="20"/>
                <w:szCs w:val="20"/>
              </w:rPr>
              <w:t xml:space="preserve">M. </w:t>
            </w:r>
            <w:proofErr w:type="spellStart"/>
            <w:r w:rsidRPr="00421098">
              <w:rPr>
                <w:i/>
                <w:color w:val="000000" w:themeColor="text1"/>
                <w:sz w:val="20"/>
                <w:szCs w:val="20"/>
              </w:rPr>
              <w:t>hyopneumoniae</w:t>
            </w:r>
            <w:proofErr w:type="spellEnd"/>
            <w:r w:rsidRPr="00421098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21098">
              <w:rPr>
                <w:color w:val="000000" w:themeColor="text1"/>
                <w:sz w:val="20"/>
                <w:szCs w:val="20"/>
              </w:rPr>
              <w:t xml:space="preserve">status </w:t>
            </w:r>
          </w:p>
        </w:tc>
        <w:tc>
          <w:tcPr>
            <w:tcW w:w="3211" w:type="dxa"/>
            <w:shd w:val="clear" w:color="auto" w:fill="auto"/>
          </w:tcPr>
          <w:p w14:paraId="351E341F" w14:textId="08F21CD0" w:rsidR="00910850" w:rsidRPr="00421098" w:rsidRDefault="00040F27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Positive-Stable/Negative</w:t>
            </w:r>
          </w:p>
        </w:tc>
        <w:tc>
          <w:tcPr>
            <w:tcW w:w="2198" w:type="dxa"/>
            <w:shd w:val="clear" w:color="auto" w:fill="auto"/>
          </w:tcPr>
          <w:p w14:paraId="62C256E3" w14:textId="07910AB5" w:rsidR="00910850" w:rsidRPr="00421098" w:rsidRDefault="00910850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21098">
              <w:rPr>
                <w:color w:val="000000" w:themeColor="text1"/>
                <w:sz w:val="20"/>
                <w:szCs w:val="20"/>
              </w:rPr>
              <w:t>Positive</w:t>
            </w:r>
            <w:r w:rsidR="00AF61A9">
              <w:rPr>
                <w:color w:val="000000" w:themeColor="text1"/>
                <w:sz w:val="20"/>
                <w:szCs w:val="20"/>
              </w:rPr>
              <w:t>-Stable</w:t>
            </w:r>
            <w:r w:rsidR="00623F5A">
              <w:rPr>
                <w:color w:val="000000" w:themeColor="text1"/>
                <w:sz w:val="20"/>
                <w:szCs w:val="20"/>
              </w:rPr>
              <w:t>/Negative</w:t>
            </w:r>
          </w:p>
        </w:tc>
      </w:tr>
      <w:tr w:rsidR="00910850" w:rsidRPr="00421098" w14:paraId="68A83253" w14:textId="77777777" w:rsidTr="00D3097A">
        <w:trPr>
          <w:trHeight w:val="320"/>
        </w:trPr>
        <w:tc>
          <w:tcPr>
            <w:tcW w:w="2189" w:type="dxa"/>
            <w:shd w:val="clear" w:color="auto" w:fill="auto"/>
            <w:noWrap/>
          </w:tcPr>
          <w:p w14:paraId="1F2F221D" w14:textId="09D87EE7" w:rsidR="00910850" w:rsidRPr="00421098" w:rsidRDefault="00910850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21098">
              <w:rPr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color w:val="000000" w:themeColor="text1"/>
                <w:sz w:val="20"/>
                <w:szCs w:val="20"/>
              </w:rPr>
              <w:t xml:space="preserve">PED status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 xml:space="preserve">   (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MSHMP classification)</w:t>
            </w:r>
          </w:p>
        </w:tc>
        <w:tc>
          <w:tcPr>
            <w:tcW w:w="3211" w:type="dxa"/>
            <w:shd w:val="clear" w:color="auto" w:fill="auto"/>
          </w:tcPr>
          <w:p w14:paraId="6E3C6A0E" w14:textId="24E23B8F" w:rsidR="00910850" w:rsidRPr="00421098" w:rsidRDefault="00040F27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98" w:type="dxa"/>
            <w:shd w:val="clear" w:color="auto" w:fill="auto"/>
          </w:tcPr>
          <w:p w14:paraId="1EBD8BC8" w14:textId="56491FE2" w:rsidR="00910850" w:rsidRPr="00421098" w:rsidRDefault="00623F5A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</w:t>
            </w:r>
            <w:r w:rsidR="00910850">
              <w:rPr>
                <w:color w:val="000000" w:themeColor="text1"/>
                <w:sz w:val="20"/>
                <w:szCs w:val="20"/>
              </w:rPr>
              <w:t>2fvi</w:t>
            </w:r>
            <w:r>
              <w:rPr>
                <w:color w:val="000000" w:themeColor="text1"/>
                <w:sz w:val="20"/>
                <w:szCs w:val="20"/>
              </w:rPr>
              <w:t>/4</w:t>
            </w:r>
          </w:p>
        </w:tc>
      </w:tr>
      <w:tr w:rsidR="00910850" w:rsidRPr="00421098" w14:paraId="5A2DF280" w14:textId="77777777" w:rsidTr="00D3097A">
        <w:trPr>
          <w:trHeight w:val="320"/>
        </w:trPr>
        <w:tc>
          <w:tcPr>
            <w:tcW w:w="2189" w:type="dxa"/>
            <w:shd w:val="clear" w:color="auto" w:fill="auto"/>
            <w:noWrap/>
          </w:tcPr>
          <w:p w14:paraId="179F7C9C" w14:textId="2D602A92" w:rsidR="00910850" w:rsidRPr="00421098" w:rsidRDefault="00910850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21098">
              <w:rPr>
                <w:color w:val="000000" w:themeColor="text1"/>
                <w:sz w:val="20"/>
                <w:szCs w:val="20"/>
              </w:rPr>
              <w:t xml:space="preserve">      </w:t>
            </w:r>
            <w:r>
              <w:rPr>
                <w:color w:val="000000" w:themeColor="text1"/>
                <w:sz w:val="20"/>
                <w:szCs w:val="20"/>
              </w:rPr>
              <w:t>IAV status</w:t>
            </w:r>
            <w:r w:rsidRPr="00421098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11" w:type="dxa"/>
            <w:shd w:val="clear" w:color="auto" w:fill="auto"/>
          </w:tcPr>
          <w:p w14:paraId="5C7C3A12" w14:textId="16139D3E" w:rsidR="00910850" w:rsidRPr="00421098" w:rsidRDefault="00040F27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Positive</w:t>
            </w:r>
          </w:p>
        </w:tc>
        <w:tc>
          <w:tcPr>
            <w:tcW w:w="2198" w:type="dxa"/>
            <w:shd w:val="clear" w:color="auto" w:fill="auto"/>
          </w:tcPr>
          <w:p w14:paraId="5C8AF6E1" w14:textId="7759E19B" w:rsidR="00910850" w:rsidRPr="00421098" w:rsidRDefault="00910850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Positive</w:t>
            </w:r>
          </w:p>
        </w:tc>
      </w:tr>
      <w:tr w:rsidR="00910850" w:rsidRPr="00421098" w14:paraId="5A3A41FE" w14:textId="77777777" w:rsidTr="00D3097A">
        <w:trPr>
          <w:trHeight w:val="320"/>
        </w:trPr>
        <w:tc>
          <w:tcPr>
            <w:tcW w:w="2189" w:type="dxa"/>
            <w:shd w:val="clear" w:color="auto" w:fill="auto"/>
            <w:noWrap/>
          </w:tcPr>
          <w:p w14:paraId="2FBCED65" w14:textId="22F2DAB0" w:rsidR="00910850" w:rsidRPr="00421098" w:rsidRDefault="00910850" w:rsidP="00910850">
            <w:pPr>
              <w:pStyle w:val="ecmsonormal"/>
              <w:spacing w:before="0" w:beforeAutospacing="0" w:after="0" w:afterAutospacing="0"/>
              <w:ind w:left="27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11" w:type="dxa"/>
            <w:shd w:val="clear" w:color="auto" w:fill="auto"/>
          </w:tcPr>
          <w:p w14:paraId="7DEC0DCF" w14:textId="6057CA25" w:rsidR="00910850" w:rsidRPr="00421098" w:rsidRDefault="00910850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shd w:val="clear" w:color="auto" w:fill="auto"/>
          </w:tcPr>
          <w:p w14:paraId="63DAC166" w14:textId="4D853E24" w:rsidR="00910850" w:rsidRPr="00421098" w:rsidRDefault="00910850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910850" w:rsidRPr="00421098" w14:paraId="7FFD848E" w14:textId="77777777" w:rsidTr="00D3097A">
        <w:trPr>
          <w:trHeight w:val="320"/>
        </w:trPr>
        <w:tc>
          <w:tcPr>
            <w:tcW w:w="2189" w:type="dxa"/>
            <w:shd w:val="clear" w:color="auto" w:fill="auto"/>
            <w:noWrap/>
          </w:tcPr>
          <w:p w14:paraId="12463AE3" w14:textId="3CD3BBDF" w:rsidR="00910850" w:rsidRPr="00421098" w:rsidRDefault="00910850" w:rsidP="00910850">
            <w:pPr>
              <w:pStyle w:val="ecmsonormal"/>
              <w:spacing w:before="0" w:beforeAutospacing="0" w:after="0" w:afterAutospacing="0"/>
              <w:ind w:left="27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11" w:type="dxa"/>
            <w:shd w:val="clear" w:color="auto" w:fill="auto"/>
          </w:tcPr>
          <w:p w14:paraId="2B4DD8B4" w14:textId="7C17EC5E" w:rsidR="00910850" w:rsidRPr="00421098" w:rsidRDefault="00910850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shd w:val="clear" w:color="auto" w:fill="auto"/>
          </w:tcPr>
          <w:p w14:paraId="647F3ABE" w14:textId="13D561DC" w:rsidR="00910850" w:rsidRPr="00421098" w:rsidRDefault="00910850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910850" w:rsidRPr="00421098" w14:paraId="3E2F418F" w14:textId="77777777" w:rsidTr="00D3097A">
        <w:trPr>
          <w:trHeight w:val="320"/>
        </w:trPr>
        <w:tc>
          <w:tcPr>
            <w:tcW w:w="2189" w:type="dxa"/>
            <w:shd w:val="clear" w:color="auto" w:fill="auto"/>
            <w:noWrap/>
          </w:tcPr>
          <w:p w14:paraId="3BD32D41" w14:textId="77777777" w:rsidR="00910850" w:rsidRPr="00421098" w:rsidRDefault="00910850" w:rsidP="00910850">
            <w:pPr>
              <w:pStyle w:val="ecmsonormal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 w:rsidRPr="00421098">
              <w:rPr>
                <w:b/>
                <w:color w:val="000000" w:themeColor="text1"/>
                <w:sz w:val="20"/>
                <w:szCs w:val="20"/>
                <w:u w:val="single"/>
              </w:rPr>
              <w:t>Nurseries</w:t>
            </w:r>
          </w:p>
        </w:tc>
        <w:tc>
          <w:tcPr>
            <w:tcW w:w="5409" w:type="dxa"/>
            <w:gridSpan w:val="2"/>
            <w:shd w:val="clear" w:color="auto" w:fill="auto"/>
          </w:tcPr>
          <w:p w14:paraId="2F7BDF38" w14:textId="77777777" w:rsidR="00910850" w:rsidRPr="00421098" w:rsidRDefault="00910850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910850" w:rsidRPr="00421098" w14:paraId="2EA6A3EA" w14:textId="77777777" w:rsidTr="00D3097A">
        <w:trPr>
          <w:trHeight w:val="320"/>
        </w:trPr>
        <w:tc>
          <w:tcPr>
            <w:tcW w:w="2189" w:type="dxa"/>
            <w:shd w:val="clear" w:color="auto" w:fill="auto"/>
            <w:noWrap/>
          </w:tcPr>
          <w:p w14:paraId="35F2D91A" w14:textId="58FF04B3" w:rsidR="00910850" w:rsidRPr="00421098" w:rsidRDefault="00910850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21098">
              <w:rPr>
                <w:color w:val="000000" w:themeColor="text1"/>
                <w:sz w:val="20"/>
                <w:szCs w:val="20"/>
              </w:rPr>
              <w:t xml:space="preserve">     Location</w:t>
            </w:r>
            <w:r>
              <w:rPr>
                <w:color w:val="000000" w:themeColor="text1"/>
                <w:sz w:val="20"/>
                <w:szCs w:val="20"/>
              </w:rPr>
              <w:t xml:space="preserve"> (region)</w:t>
            </w:r>
          </w:p>
        </w:tc>
        <w:tc>
          <w:tcPr>
            <w:tcW w:w="3211" w:type="dxa"/>
            <w:shd w:val="clear" w:color="auto" w:fill="auto"/>
          </w:tcPr>
          <w:p w14:paraId="407F7F3B" w14:textId="282D26C3" w:rsidR="00910850" w:rsidRPr="00421098" w:rsidRDefault="008965F6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South East</w:t>
            </w:r>
            <w:proofErr w:type="gramEnd"/>
          </w:p>
        </w:tc>
        <w:tc>
          <w:tcPr>
            <w:tcW w:w="2198" w:type="dxa"/>
            <w:shd w:val="clear" w:color="auto" w:fill="auto"/>
          </w:tcPr>
          <w:p w14:paraId="7640CA87" w14:textId="5C0BA6C2" w:rsidR="00910850" w:rsidRPr="00421098" w:rsidRDefault="00910850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South Central</w:t>
            </w:r>
          </w:p>
        </w:tc>
      </w:tr>
      <w:tr w:rsidR="00910850" w:rsidRPr="00421098" w14:paraId="3CE9E7F9" w14:textId="77777777" w:rsidTr="00D3097A">
        <w:trPr>
          <w:trHeight w:val="320"/>
        </w:trPr>
        <w:tc>
          <w:tcPr>
            <w:tcW w:w="2189" w:type="dxa"/>
            <w:shd w:val="clear" w:color="auto" w:fill="auto"/>
            <w:noWrap/>
          </w:tcPr>
          <w:p w14:paraId="49EB200C" w14:textId="77777777" w:rsidR="00910850" w:rsidRPr="00421098" w:rsidRDefault="00910850" w:rsidP="00910850">
            <w:pPr>
              <w:pStyle w:val="ecmsonormal"/>
              <w:spacing w:before="0" w:beforeAutospacing="0" w:after="0" w:afterAutospacing="0"/>
              <w:ind w:left="270"/>
              <w:rPr>
                <w:color w:val="000000" w:themeColor="text1"/>
                <w:sz w:val="20"/>
                <w:szCs w:val="20"/>
                <w:u w:val="single"/>
              </w:rPr>
            </w:pPr>
            <w:r w:rsidRPr="00421098">
              <w:rPr>
                <w:color w:val="000000" w:themeColor="text1"/>
                <w:sz w:val="20"/>
                <w:szCs w:val="20"/>
              </w:rPr>
              <w:t>Weaned pig facility</w:t>
            </w:r>
          </w:p>
        </w:tc>
        <w:tc>
          <w:tcPr>
            <w:tcW w:w="3211" w:type="dxa"/>
            <w:shd w:val="clear" w:color="auto" w:fill="auto"/>
          </w:tcPr>
          <w:p w14:paraId="5C39569B" w14:textId="6734C866" w:rsidR="00910850" w:rsidRPr="00421098" w:rsidRDefault="008965F6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-Wean-to-Market</w:t>
            </w:r>
          </w:p>
        </w:tc>
        <w:tc>
          <w:tcPr>
            <w:tcW w:w="2198" w:type="dxa"/>
            <w:shd w:val="clear" w:color="auto" w:fill="auto"/>
          </w:tcPr>
          <w:p w14:paraId="1EBC67E1" w14:textId="46095763" w:rsidR="00910850" w:rsidRPr="00421098" w:rsidRDefault="00910850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Traditional nursery</w:t>
            </w:r>
          </w:p>
        </w:tc>
      </w:tr>
      <w:tr w:rsidR="00910850" w:rsidRPr="00421098" w14:paraId="1DB974CC" w14:textId="77777777" w:rsidTr="00D3097A">
        <w:trPr>
          <w:trHeight w:val="320"/>
        </w:trPr>
        <w:tc>
          <w:tcPr>
            <w:tcW w:w="2189" w:type="dxa"/>
            <w:shd w:val="clear" w:color="auto" w:fill="auto"/>
            <w:noWrap/>
          </w:tcPr>
          <w:p w14:paraId="74750F00" w14:textId="77777777" w:rsidR="00910850" w:rsidRPr="00421098" w:rsidRDefault="00910850" w:rsidP="00910850">
            <w:pPr>
              <w:pStyle w:val="ecmsonormal"/>
              <w:spacing w:before="0" w:beforeAutospacing="0" w:after="0" w:afterAutospacing="0"/>
              <w:ind w:left="270"/>
              <w:rPr>
                <w:color w:val="000000" w:themeColor="text1"/>
                <w:sz w:val="20"/>
                <w:szCs w:val="20"/>
              </w:rPr>
            </w:pPr>
            <w:r w:rsidRPr="00421098">
              <w:rPr>
                <w:color w:val="000000" w:themeColor="text1"/>
                <w:sz w:val="20"/>
                <w:szCs w:val="20"/>
              </w:rPr>
              <w:t>Pig Flow</w:t>
            </w:r>
          </w:p>
        </w:tc>
        <w:tc>
          <w:tcPr>
            <w:tcW w:w="3211" w:type="dxa"/>
            <w:shd w:val="clear" w:color="auto" w:fill="auto"/>
          </w:tcPr>
          <w:p w14:paraId="49CD6125" w14:textId="1D78EE1F" w:rsidR="00910850" w:rsidRPr="00421098" w:rsidRDefault="00910850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21098">
              <w:rPr>
                <w:color w:val="000000" w:themeColor="text1"/>
                <w:sz w:val="20"/>
                <w:szCs w:val="20"/>
              </w:rPr>
              <w:t>Multisource</w:t>
            </w:r>
            <w:r w:rsidR="008965F6">
              <w:rPr>
                <w:color w:val="000000" w:themeColor="text1"/>
                <w:sz w:val="20"/>
                <w:szCs w:val="20"/>
              </w:rPr>
              <w:t xml:space="preserve"> and Single Source</w:t>
            </w:r>
            <w:r w:rsidRPr="0042109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all-in all-out (</w:t>
            </w:r>
            <w:r w:rsidRPr="00421098">
              <w:rPr>
                <w:color w:val="000000" w:themeColor="text1"/>
                <w:sz w:val="20"/>
                <w:szCs w:val="20"/>
              </w:rPr>
              <w:t>AIAO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98" w:type="dxa"/>
            <w:shd w:val="clear" w:color="auto" w:fill="auto"/>
          </w:tcPr>
          <w:p w14:paraId="6714A2E1" w14:textId="6F6A54EB" w:rsidR="00910850" w:rsidRPr="00421098" w:rsidRDefault="00910850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21098">
              <w:rPr>
                <w:color w:val="000000" w:themeColor="text1"/>
                <w:sz w:val="20"/>
                <w:szCs w:val="20"/>
              </w:rPr>
              <w:t xml:space="preserve">Multisource </w:t>
            </w:r>
            <w:r>
              <w:rPr>
                <w:color w:val="000000" w:themeColor="text1"/>
                <w:sz w:val="20"/>
                <w:szCs w:val="20"/>
              </w:rPr>
              <w:t>all-in all-out (</w:t>
            </w:r>
            <w:r w:rsidRPr="00421098">
              <w:rPr>
                <w:color w:val="000000" w:themeColor="text1"/>
                <w:sz w:val="20"/>
                <w:szCs w:val="20"/>
              </w:rPr>
              <w:t>AIAO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910850" w:rsidRPr="00421098" w14:paraId="4AC528E9" w14:textId="77777777" w:rsidTr="00D3097A">
        <w:trPr>
          <w:trHeight w:val="320"/>
        </w:trPr>
        <w:tc>
          <w:tcPr>
            <w:tcW w:w="2189" w:type="dxa"/>
            <w:shd w:val="clear" w:color="auto" w:fill="auto"/>
            <w:noWrap/>
          </w:tcPr>
          <w:p w14:paraId="6EC26E87" w14:textId="3978597A" w:rsidR="00910850" w:rsidRPr="00421098" w:rsidRDefault="00910850" w:rsidP="00910850">
            <w:pPr>
              <w:pStyle w:val="ecmsonormal"/>
              <w:spacing w:before="0" w:beforeAutospacing="0" w:after="0" w:afterAutospacing="0"/>
              <w:ind w:left="2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Avg </w:t>
            </w:r>
            <w:r w:rsidRPr="00421098">
              <w:rPr>
                <w:color w:val="000000" w:themeColor="text1"/>
                <w:sz w:val="20"/>
                <w:szCs w:val="20"/>
              </w:rPr>
              <w:t>Capacity/per site</w:t>
            </w:r>
            <w:r w:rsidR="003217E0">
              <w:rPr>
                <w:color w:val="000000" w:themeColor="text1"/>
                <w:sz w:val="20"/>
                <w:szCs w:val="20"/>
              </w:rPr>
              <w:t xml:space="preserve"> (range)</w:t>
            </w:r>
          </w:p>
        </w:tc>
        <w:tc>
          <w:tcPr>
            <w:tcW w:w="3211" w:type="dxa"/>
            <w:shd w:val="clear" w:color="auto" w:fill="auto"/>
          </w:tcPr>
          <w:p w14:paraId="341728A1" w14:textId="6F6D7A4B" w:rsidR="00910850" w:rsidRPr="00421098" w:rsidRDefault="008965F6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4800 (1000-16000)</w:t>
            </w:r>
          </w:p>
        </w:tc>
        <w:tc>
          <w:tcPr>
            <w:tcW w:w="2198" w:type="dxa"/>
            <w:shd w:val="clear" w:color="auto" w:fill="auto"/>
          </w:tcPr>
          <w:p w14:paraId="777E7E6E" w14:textId="5BAD881F" w:rsidR="00910850" w:rsidRPr="00421098" w:rsidRDefault="001A3A52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  <w:r w:rsidR="00BD32E3">
              <w:rPr>
                <w:color w:val="000000" w:themeColor="text1"/>
                <w:sz w:val="20"/>
                <w:szCs w:val="20"/>
              </w:rPr>
              <w:t>196 (</w:t>
            </w:r>
            <w:r w:rsidR="00E72BCC">
              <w:rPr>
                <w:color w:val="000000" w:themeColor="text1"/>
                <w:sz w:val="20"/>
                <w:szCs w:val="20"/>
              </w:rPr>
              <w:t>3500</w:t>
            </w:r>
            <w:r w:rsidR="00533464">
              <w:rPr>
                <w:color w:val="000000" w:themeColor="text1"/>
                <w:sz w:val="20"/>
                <w:szCs w:val="20"/>
              </w:rPr>
              <w:t xml:space="preserve">, </w:t>
            </w:r>
            <w:r w:rsidR="003217E0">
              <w:rPr>
                <w:color w:val="000000" w:themeColor="text1"/>
                <w:sz w:val="20"/>
                <w:szCs w:val="20"/>
              </w:rPr>
              <w:t>33856)</w:t>
            </w:r>
          </w:p>
        </w:tc>
      </w:tr>
      <w:tr w:rsidR="00910850" w:rsidRPr="00421098" w14:paraId="201B560B" w14:textId="77777777" w:rsidTr="00D3097A">
        <w:trPr>
          <w:trHeight w:val="323"/>
        </w:trPr>
        <w:tc>
          <w:tcPr>
            <w:tcW w:w="2189" w:type="dxa"/>
            <w:shd w:val="clear" w:color="auto" w:fill="auto"/>
            <w:noWrap/>
          </w:tcPr>
          <w:p w14:paraId="08BF62AB" w14:textId="2B884E17" w:rsidR="00910850" w:rsidRPr="00421098" w:rsidRDefault="00910850" w:rsidP="00910850">
            <w:pPr>
              <w:pStyle w:val="ecmsonormal"/>
              <w:spacing w:before="0" w:beforeAutospacing="0" w:after="0" w:afterAutospacing="0"/>
              <w:ind w:left="27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11" w:type="dxa"/>
            <w:shd w:val="clear" w:color="auto" w:fill="auto"/>
          </w:tcPr>
          <w:p w14:paraId="3138DC71" w14:textId="59BC6555" w:rsidR="00910850" w:rsidRPr="00421098" w:rsidRDefault="00910850" w:rsidP="00910850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shd w:val="clear" w:color="auto" w:fill="auto"/>
          </w:tcPr>
          <w:p w14:paraId="6D6D95DE" w14:textId="466AB89D" w:rsidR="00910850" w:rsidRPr="00421098" w:rsidRDefault="00910850" w:rsidP="00910850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</w:p>
        </w:tc>
      </w:tr>
      <w:tr w:rsidR="00910850" w:rsidRPr="00421098" w14:paraId="79B99922" w14:textId="77777777" w:rsidTr="00D3097A">
        <w:trPr>
          <w:trHeight w:val="320"/>
        </w:trPr>
        <w:tc>
          <w:tcPr>
            <w:tcW w:w="2189" w:type="dxa"/>
            <w:shd w:val="clear" w:color="auto" w:fill="auto"/>
            <w:noWrap/>
          </w:tcPr>
          <w:p w14:paraId="73C81991" w14:textId="12352664" w:rsidR="00910850" w:rsidRPr="00421098" w:rsidRDefault="00910850" w:rsidP="00910850">
            <w:pPr>
              <w:pStyle w:val="ecmsonormal"/>
              <w:spacing w:before="0" w:beforeAutospacing="0" w:after="0" w:afterAutospacing="0"/>
              <w:ind w:left="27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11" w:type="dxa"/>
            <w:shd w:val="clear" w:color="auto" w:fill="auto"/>
          </w:tcPr>
          <w:p w14:paraId="5E89CE9A" w14:textId="5E3E2C44" w:rsidR="00910850" w:rsidRPr="00421098" w:rsidRDefault="00910850" w:rsidP="00910850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shd w:val="clear" w:color="auto" w:fill="auto"/>
          </w:tcPr>
          <w:p w14:paraId="67C7DEC2" w14:textId="04A58DD1" w:rsidR="00910850" w:rsidRPr="00421098" w:rsidRDefault="00910850" w:rsidP="00910850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</w:p>
        </w:tc>
      </w:tr>
      <w:tr w:rsidR="00910850" w:rsidRPr="00421098" w14:paraId="7EC6524B" w14:textId="77777777" w:rsidTr="00D3097A">
        <w:trPr>
          <w:trHeight w:val="320"/>
        </w:trPr>
        <w:tc>
          <w:tcPr>
            <w:tcW w:w="2189" w:type="dxa"/>
            <w:shd w:val="clear" w:color="auto" w:fill="auto"/>
            <w:noWrap/>
          </w:tcPr>
          <w:p w14:paraId="60349354" w14:textId="77777777" w:rsidR="00910850" w:rsidRPr="00421098" w:rsidRDefault="00910850" w:rsidP="00910850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21098">
              <w:rPr>
                <w:b/>
                <w:color w:val="000000" w:themeColor="text1"/>
                <w:sz w:val="20"/>
                <w:szCs w:val="20"/>
                <w:u w:val="single"/>
              </w:rPr>
              <w:t>Finishers:</w:t>
            </w:r>
          </w:p>
        </w:tc>
        <w:tc>
          <w:tcPr>
            <w:tcW w:w="3211" w:type="dxa"/>
            <w:shd w:val="clear" w:color="auto" w:fill="auto"/>
          </w:tcPr>
          <w:p w14:paraId="5C04DF98" w14:textId="77777777" w:rsidR="00910850" w:rsidRPr="00421098" w:rsidRDefault="00910850" w:rsidP="00910850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shd w:val="clear" w:color="auto" w:fill="auto"/>
          </w:tcPr>
          <w:p w14:paraId="4202C181" w14:textId="77777777" w:rsidR="00910850" w:rsidRPr="00421098" w:rsidRDefault="00910850" w:rsidP="00910850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</w:p>
        </w:tc>
      </w:tr>
      <w:tr w:rsidR="00623F5A" w:rsidRPr="00421098" w14:paraId="3D0464E8" w14:textId="77777777" w:rsidTr="00D3097A">
        <w:trPr>
          <w:trHeight w:val="320"/>
        </w:trPr>
        <w:tc>
          <w:tcPr>
            <w:tcW w:w="2189" w:type="dxa"/>
            <w:shd w:val="clear" w:color="auto" w:fill="auto"/>
            <w:noWrap/>
          </w:tcPr>
          <w:p w14:paraId="194FFEAF" w14:textId="1DBDF667" w:rsidR="00623F5A" w:rsidRPr="00421098" w:rsidRDefault="00623F5A" w:rsidP="00623F5A">
            <w:pPr>
              <w:pStyle w:val="ecmsonormal"/>
              <w:spacing w:before="0" w:beforeAutospacing="0" w:after="0" w:afterAutospacing="0"/>
              <w:ind w:left="270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 w:rsidRPr="00421098">
              <w:rPr>
                <w:color w:val="000000" w:themeColor="text1"/>
                <w:sz w:val="20"/>
                <w:szCs w:val="20"/>
              </w:rPr>
              <w:t>Location</w:t>
            </w:r>
            <w:r>
              <w:rPr>
                <w:color w:val="000000" w:themeColor="text1"/>
                <w:sz w:val="20"/>
                <w:szCs w:val="20"/>
              </w:rPr>
              <w:t xml:space="preserve"> (region)</w:t>
            </w:r>
          </w:p>
        </w:tc>
        <w:tc>
          <w:tcPr>
            <w:tcW w:w="3211" w:type="dxa"/>
            <w:shd w:val="clear" w:color="auto" w:fill="auto"/>
          </w:tcPr>
          <w:p w14:paraId="2CEA47BB" w14:textId="55F97766" w:rsidR="00623F5A" w:rsidRPr="00421098" w:rsidRDefault="00623F5A" w:rsidP="00623F5A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 xml:space="preserve">South </w:t>
            </w:r>
            <w:r w:rsidR="008965F6">
              <w:rPr>
                <w:color w:val="000000" w:themeColor="text1"/>
                <w:sz w:val="20"/>
                <w:szCs w:val="20"/>
              </w:rPr>
              <w:t>East</w:t>
            </w:r>
            <w:proofErr w:type="gramEnd"/>
          </w:p>
        </w:tc>
        <w:tc>
          <w:tcPr>
            <w:tcW w:w="2198" w:type="dxa"/>
            <w:shd w:val="clear" w:color="auto" w:fill="auto"/>
          </w:tcPr>
          <w:p w14:paraId="32CEA7B4" w14:textId="5E35C576" w:rsidR="00623F5A" w:rsidRPr="00421098" w:rsidRDefault="00623F5A" w:rsidP="00623F5A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South Central</w:t>
            </w:r>
          </w:p>
        </w:tc>
      </w:tr>
      <w:tr w:rsidR="00623F5A" w:rsidRPr="00421098" w14:paraId="6C4F9F03" w14:textId="77777777" w:rsidTr="00D3097A">
        <w:trPr>
          <w:trHeight w:val="320"/>
        </w:trPr>
        <w:tc>
          <w:tcPr>
            <w:tcW w:w="2189" w:type="dxa"/>
            <w:shd w:val="clear" w:color="auto" w:fill="auto"/>
            <w:noWrap/>
          </w:tcPr>
          <w:p w14:paraId="6C9FDAD1" w14:textId="77777777" w:rsidR="00623F5A" w:rsidRPr="00421098" w:rsidRDefault="00623F5A" w:rsidP="00623F5A">
            <w:pPr>
              <w:pStyle w:val="ecmsonormal"/>
              <w:spacing w:before="0" w:beforeAutospacing="0" w:after="0" w:afterAutospacing="0"/>
              <w:ind w:left="270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 w:rsidRPr="00421098">
              <w:rPr>
                <w:color w:val="000000" w:themeColor="text1"/>
                <w:sz w:val="20"/>
                <w:szCs w:val="20"/>
              </w:rPr>
              <w:t>Finishing facility</w:t>
            </w:r>
          </w:p>
        </w:tc>
        <w:tc>
          <w:tcPr>
            <w:tcW w:w="3211" w:type="dxa"/>
            <w:shd w:val="clear" w:color="auto" w:fill="auto"/>
          </w:tcPr>
          <w:p w14:paraId="4B9A6927" w14:textId="4961E24D" w:rsidR="00623F5A" w:rsidRPr="00421098" w:rsidRDefault="00623F5A" w:rsidP="00623F5A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 w:rsidRPr="00421098">
              <w:rPr>
                <w:color w:val="000000" w:themeColor="text1"/>
                <w:sz w:val="20"/>
                <w:szCs w:val="20"/>
              </w:rPr>
              <w:t xml:space="preserve"> </w:t>
            </w:r>
            <w:r w:rsidR="008965F6">
              <w:rPr>
                <w:color w:val="000000" w:themeColor="text1"/>
                <w:sz w:val="20"/>
                <w:szCs w:val="20"/>
              </w:rPr>
              <w:t>Wean-to-Market</w:t>
            </w:r>
          </w:p>
        </w:tc>
        <w:tc>
          <w:tcPr>
            <w:tcW w:w="2198" w:type="dxa"/>
            <w:shd w:val="clear" w:color="auto" w:fill="auto"/>
          </w:tcPr>
          <w:p w14:paraId="7DC0E64A" w14:textId="4FE51955" w:rsidR="00623F5A" w:rsidRPr="00421098" w:rsidRDefault="00623F5A" w:rsidP="00623F5A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 w:rsidRPr="00421098">
              <w:rPr>
                <w:color w:val="000000" w:themeColor="text1"/>
                <w:sz w:val="20"/>
                <w:szCs w:val="20"/>
              </w:rPr>
              <w:t xml:space="preserve">Multisource </w:t>
            </w:r>
            <w:r>
              <w:rPr>
                <w:color w:val="000000" w:themeColor="text1"/>
                <w:sz w:val="20"/>
                <w:szCs w:val="20"/>
              </w:rPr>
              <w:t>g</w:t>
            </w:r>
            <w:r w:rsidRPr="00421098">
              <w:rPr>
                <w:color w:val="000000" w:themeColor="text1"/>
                <w:sz w:val="20"/>
                <w:szCs w:val="20"/>
              </w:rPr>
              <w:t xml:space="preserve">row-finish </w:t>
            </w:r>
          </w:p>
        </w:tc>
      </w:tr>
      <w:tr w:rsidR="00623F5A" w:rsidRPr="00421098" w14:paraId="3280D511" w14:textId="77777777" w:rsidTr="00D3097A">
        <w:trPr>
          <w:trHeight w:val="320"/>
        </w:trPr>
        <w:tc>
          <w:tcPr>
            <w:tcW w:w="2189" w:type="dxa"/>
            <w:shd w:val="clear" w:color="auto" w:fill="auto"/>
            <w:noWrap/>
          </w:tcPr>
          <w:p w14:paraId="4594394A" w14:textId="77777777" w:rsidR="00623F5A" w:rsidRPr="00421098" w:rsidRDefault="00623F5A" w:rsidP="00623F5A">
            <w:pPr>
              <w:pStyle w:val="ecmsonormal"/>
              <w:spacing w:before="0" w:beforeAutospacing="0" w:after="0" w:afterAutospacing="0"/>
              <w:ind w:left="270"/>
              <w:rPr>
                <w:color w:val="000000" w:themeColor="text1"/>
                <w:sz w:val="20"/>
                <w:szCs w:val="20"/>
              </w:rPr>
            </w:pPr>
            <w:r w:rsidRPr="00421098">
              <w:rPr>
                <w:color w:val="000000" w:themeColor="text1"/>
                <w:sz w:val="20"/>
                <w:szCs w:val="20"/>
              </w:rPr>
              <w:t>Pig Flow</w:t>
            </w:r>
          </w:p>
        </w:tc>
        <w:tc>
          <w:tcPr>
            <w:tcW w:w="3211" w:type="dxa"/>
            <w:shd w:val="clear" w:color="auto" w:fill="auto"/>
          </w:tcPr>
          <w:p w14:paraId="6266A7D1" w14:textId="77777777" w:rsidR="00623F5A" w:rsidRPr="00421098" w:rsidRDefault="00623F5A" w:rsidP="00623F5A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all-in all-out</w:t>
            </w:r>
          </w:p>
        </w:tc>
        <w:tc>
          <w:tcPr>
            <w:tcW w:w="2198" w:type="dxa"/>
            <w:shd w:val="clear" w:color="auto" w:fill="auto"/>
          </w:tcPr>
          <w:p w14:paraId="1740F843" w14:textId="2309A713" w:rsidR="00623F5A" w:rsidRPr="00421098" w:rsidRDefault="00623F5A" w:rsidP="00623F5A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all-in all-out</w:t>
            </w:r>
          </w:p>
        </w:tc>
      </w:tr>
      <w:tr w:rsidR="00623F5A" w:rsidRPr="00421098" w14:paraId="29E18BA3" w14:textId="77777777" w:rsidTr="00D3097A">
        <w:trPr>
          <w:trHeight w:val="320"/>
        </w:trPr>
        <w:tc>
          <w:tcPr>
            <w:tcW w:w="2189" w:type="dxa"/>
            <w:shd w:val="clear" w:color="auto" w:fill="auto"/>
            <w:noWrap/>
          </w:tcPr>
          <w:p w14:paraId="7FBC9C2D" w14:textId="2FA2FFDD" w:rsidR="00623F5A" w:rsidRDefault="00623F5A" w:rsidP="00623F5A">
            <w:pPr>
              <w:pStyle w:val="ecmsonormal"/>
              <w:spacing w:before="0" w:beforeAutospacing="0" w:after="0" w:afterAutospacing="0"/>
              <w:ind w:left="2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Avg </w:t>
            </w:r>
            <w:r w:rsidRPr="00421098">
              <w:rPr>
                <w:color w:val="000000" w:themeColor="text1"/>
                <w:sz w:val="20"/>
                <w:szCs w:val="20"/>
              </w:rPr>
              <w:t>Capacity/per site</w:t>
            </w:r>
            <w:r w:rsidR="0052331D">
              <w:rPr>
                <w:color w:val="000000" w:themeColor="text1"/>
                <w:sz w:val="20"/>
                <w:szCs w:val="20"/>
              </w:rPr>
              <w:t xml:space="preserve"> (range</w:t>
            </w:r>
            <w:r w:rsidR="00B91F29">
              <w:rPr>
                <w:color w:val="000000" w:themeColor="text1"/>
                <w:sz w:val="20"/>
                <w:szCs w:val="20"/>
              </w:rPr>
              <w:t>)</w:t>
            </w:r>
          </w:p>
          <w:p w14:paraId="137AC5E5" w14:textId="45DEC360" w:rsidR="00623F5A" w:rsidRPr="00421098" w:rsidRDefault="00623F5A" w:rsidP="00623F5A">
            <w:pPr>
              <w:pStyle w:val="ecmsonormal"/>
              <w:spacing w:before="0" w:beforeAutospacing="0" w:after="0" w:afterAutospacing="0"/>
              <w:ind w:left="27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11" w:type="dxa"/>
            <w:shd w:val="clear" w:color="auto" w:fill="auto"/>
          </w:tcPr>
          <w:p w14:paraId="68069810" w14:textId="35B58244" w:rsidR="00623F5A" w:rsidRPr="00421098" w:rsidRDefault="008965F6" w:rsidP="00623F5A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4800 (1000-16000)</w:t>
            </w:r>
          </w:p>
        </w:tc>
        <w:tc>
          <w:tcPr>
            <w:tcW w:w="2198" w:type="dxa"/>
            <w:shd w:val="clear" w:color="auto" w:fill="auto"/>
          </w:tcPr>
          <w:p w14:paraId="60048EA7" w14:textId="07D548AD" w:rsidR="00623F5A" w:rsidRPr="00421098" w:rsidRDefault="0052331D" w:rsidP="00623F5A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8316</w:t>
            </w:r>
            <w:r w:rsidR="00B91F29">
              <w:rPr>
                <w:color w:val="000000" w:themeColor="text1"/>
                <w:sz w:val="20"/>
                <w:szCs w:val="20"/>
              </w:rPr>
              <w:t xml:space="preserve"> </w:t>
            </w:r>
            <w:r w:rsidR="008D2961">
              <w:rPr>
                <w:color w:val="000000" w:themeColor="text1"/>
                <w:sz w:val="20"/>
                <w:szCs w:val="20"/>
              </w:rPr>
              <w:t xml:space="preserve"> </w:t>
            </w:r>
            <w:r w:rsidR="00B91F29">
              <w:rPr>
                <w:color w:val="000000" w:themeColor="text1"/>
                <w:sz w:val="20"/>
                <w:szCs w:val="20"/>
              </w:rPr>
              <w:t>(</w:t>
            </w:r>
            <w:proofErr w:type="gramEnd"/>
            <w:r w:rsidR="008D2961">
              <w:rPr>
                <w:color w:val="000000" w:themeColor="text1"/>
                <w:sz w:val="20"/>
                <w:szCs w:val="20"/>
              </w:rPr>
              <w:t>2499, 21700)</w:t>
            </w:r>
          </w:p>
        </w:tc>
      </w:tr>
      <w:tr w:rsidR="00AD3C65" w:rsidRPr="00421098" w14:paraId="02D37195" w14:textId="77777777" w:rsidTr="00D3097A">
        <w:trPr>
          <w:trHeight w:val="320"/>
        </w:trPr>
        <w:tc>
          <w:tcPr>
            <w:tcW w:w="2189" w:type="dxa"/>
            <w:shd w:val="clear" w:color="auto" w:fill="auto"/>
            <w:noWrap/>
          </w:tcPr>
          <w:p w14:paraId="2EC59A4C" w14:textId="0F5349CA" w:rsidR="00AD3C65" w:rsidRDefault="00AD3C65" w:rsidP="00AD3C65">
            <w:pPr>
              <w:pStyle w:val="ecmsonormal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commentRangeStart w:id="0"/>
            <w:r w:rsidRPr="000A7314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Testing </w:t>
            </w:r>
            <w:r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modality</w:t>
            </w:r>
          </w:p>
          <w:p w14:paraId="3441F961" w14:textId="5CA9A985" w:rsidR="00AD3C65" w:rsidRPr="000A7314" w:rsidRDefault="00AD3C65" w:rsidP="00AD3C65">
            <w:pPr>
              <w:pStyle w:val="ecmsonormal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(Active surveillance)</w:t>
            </w:r>
          </w:p>
        </w:tc>
        <w:tc>
          <w:tcPr>
            <w:tcW w:w="3211" w:type="dxa"/>
            <w:shd w:val="clear" w:color="auto" w:fill="auto"/>
          </w:tcPr>
          <w:p w14:paraId="5B80C3D0" w14:textId="77777777" w:rsidR="00AD3C65" w:rsidRDefault="00AD3C65" w:rsidP="00AD3C65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frequency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, number and type of samples, testing for what bug)</w:t>
            </w:r>
            <w:r w:rsidR="008965F6">
              <w:rPr>
                <w:color w:val="000000" w:themeColor="text1"/>
                <w:sz w:val="20"/>
                <w:szCs w:val="20"/>
              </w:rPr>
              <w:t xml:space="preserve"> Replacement Gilt Flow- 2x per turn, oral fluids- 4 pens sampled per 1200 head- </w:t>
            </w:r>
            <w:proofErr w:type="spellStart"/>
            <w:r w:rsidR="008965F6">
              <w:rPr>
                <w:color w:val="000000" w:themeColor="text1"/>
                <w:sz w:val="20"/>
                <w:szCs w:val="20"/>
              </w:rPr>
              <w:t>PRRSv</w:t>
            </w:r>
            <w:proofErr w:type="spellEnd"/>
            <w:r w:rsidR="008965F6">
              <w:rPr>
                <w:color w:val="000000" w:themeColor="text1"/>
                <w:sz w:val="20"/>
                <w:szCs w:val="20"/>
              </w:rPr>
              <w:t xml:space="preserve">, SVA, PED, TGE, </w:t>
            </w:r>
            <w:proofErr w:type="spellStart"/>
            <w:r w:rsidR="008965F6">
              <w:rPr>
                <w:color w:val="000000" w:themeColor="text1"/>
                <w:sz w:val="20"/>
                <w:szCs w:val="20"/>
              </w:rPr>
              <w:t>PDCoV</w:t>
            </w:r>
            <w:proofErr w:type="spellEnd"/>
          </w:p>
          <w:p w14:paraId="0588806E" w14:textId="77777777" w:rsidR="008965F6" w:rsidRDefault="008965F6" w:rsidP="00AD3C65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Suckling piglets on select sow farms- Processing fluids tested monthly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from a sample of daily collections- </w:t>
            </w:r>
            <w:proofErr w:type="spellStart"/>
            <w:proofErr w:type="gramStart"/>
            <w:r>
              <w:rPr>
                <w:color w:val="000000" w:themeColor="text1"/>
                <w:sz w:val="20"/>
                <w:szCs w:val="20"/>
              </w:rPr>
              <w:t>PRRSv</w:t>
            </w:r>
            <w:proofErr w:type="spellEnd"/>
            <w:proofErr w:type="gramEnd"/>
          </w:p>
          <w:p w14:paraId="0963782E" w14:textId="77777777" w:rsidR="008965F6" w:rsidRDefault="008965F6" w:rsidP="00AD3C65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Commercial Finishing- 1-2x per year- oral fluids from ~20% of sites-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Lawsonia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PRRSv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, PCV2, PED, TGE,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PDCoV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, SVA</w:t>
            </w:r>
          </w:p>
          <w:p w14:paraId="6208DCDF" w14:textId="37E0B2EE" w:rsidR="008965F6" w:rsidRDefault="008965F6" w:rsidP="00AD3C65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Boar Stud- Every Collection (2x per week)- serum samples from 25% of boars-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PRRSv</w:t>
            </w:r>
            <w:proofErr w:type="spellEnd"/>
          </w:p>
        </w:tc>
        <w:tc>
          <w:tcPr>
            <w:tcW w:w="2198" w:type="dxa"/>
            <w:shd w:val="clear" w:color="auto" w:fill="auto"/>
          </w:tcPr>
          <w:p w14:paraId="6868F223" w14:textId="77777777" w:rsidR="009E762A" w:rsidRDefault="00AD3C65" w:rsidP="00AD3C65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(frequency,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number  and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type of samples)</w:t>
            </w:r>
            <w:commentRangeEnd w:id="0"/>
            <w:r w:rsidR="00A25403">
              <w:rPr>
                <w:rStyle w:val="CommentReference"/>
              </w:rPr>
              <w:commentReference w:id="0"/>
            </w:r>
          </w:p>
          <w:p w14:paraId="7410AE85" w14:textId="1D195EDE" w:rsidR="009E762A" w:rsidRDefault="008C0E22" w:rsidP="00AD3C65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Replacement gilt flow-</w:t>
            </w:r>
            <w:r w:rsidR="00A40A33">
              <w:rPr>
                <w:color w:val="000000" w:themeColor="text1"/>
                <w:sz w:val="20"/>
                <w:szCs w:val="20"/>
              </w:rPr>
              <w:t>weekly</w:t>
            </w:r>
            <w:r w:rsidR="00A50007">
              <w:rPr>
                <w:color w:val="000000" w:themeColor="text1"/>
                <w:sz w:val="20"/>
                <w:szCs w:val="20"/>
              </w:rPr>
              <w:t>-</w:t>
            </w:r>
            <w:r w:rsidR="00470839">
              <w:rPr>
                <w:color w:val="000000" w:themeColor="text1"/>
                <w:sz w:val="20"/>
                <w:szCs w:val="20"/>
              </w:rPr>
              <w:t xml:space="preserve">6 </w:t>
            </w:r>
            <w:r w:rsidR="0025170C">
              <w:rPr>
                <w:color w:val="000000" w:themeColor="text1"/>
                <w:sz w:val="20"/>
                <w:szCs w:val="20"/>
              </w:rPr>
              <w:t>oral fluids</w:t>
            </w:r>
            <w:r w:rsidR="00470839">
              <w:rPr>
                <w:color w:val="000000" w:themeColor="text1"/>
                <w:sz w:val="20"/>
                <w:szCs w:val="20"/>
              </w:rPr>
              <w:t xml:space="preserve"> per 1000 head</w:t>
            </w:r>
            <w:r w:rsidR="00E21112">
              <w:rPr>
                <w:color w:val="000000" w:themeColor="text1"/>
                <w:sz w:val="20"/>
                <w:szCs w:val="20"/>
              </w:rPr>
              <w:t xml:space="preserve"> (</w:t>
            </w:r>
            <w:r w:rsidR="00EA4CCD">
              <w:rPr>
                <w:color w:val="000000" w:themeColor="text1"/>
                <w:sz w:val="20"/>
                <w:szCs w:val="20"/>
              </w:rPr>
              <w:t>PRRSV, PEDV/</w:t>
            </w:r>
            <w:proofErr w:type="spellStart"/>
            <w:r w:rsidR="00EA4CCD">
              <w:rPr>
                <w:color w:val="000000" w:themeColor="text1"/>
                <w:sz w:val="20"/>
                <w:szCs w:val="20"/>
              </w:rPr>
              <w:t>PDCoV</w:t>
            </w:r>
            <w:proofErr w:type="spellEnd"/>
            <w:r w:rsidR="00EA4CCD">
              <w:rPr>
                <w:color w:val="000000" w:themeColor="text1"/>
                <w:sz w:val="20"/>
                <w:szCs w:val="20"/>
              </w:rPr>
              <w:t>/TGEV</w:t>
            </w:r>
            <w:r w:rsidR="00E21112">
              <w:rPr>
                <w:color w:val="000000" w:themeColor="text1"/>
                <w:sz w:val="20"/>
                <w:szCs w:val="20"/>
              </w:rPr>
              <w:t>)</w:t>
            </w:r>
            <w:r w:rsidR="006C350D">
              <w:rPr>
                <w:color w:val="000000" w:themeColor="text1"/>
                <w:sz w:val="20"/>
                <w:szCs w:val="20"/>
              </w:rPr>
              <w:t>;</w:t>
            </w:r>
            <w:r w:rsidR="0025170C">
              <w:rPr>
                <w:color w:val="000000" w:themeColor="text1"/>
                <w:sz w:val="20"/>
                <w:szCs w:val="20"/>
              </w:rPr>
              <w:t xml:space="preserve"> </w:t>
            </w:r>
            <w:r w:rsidR="006C350D">
              <w:rPr>
                <w:color w:val="000000" w:themeColor="text1"/>
                <w:sz w:val="20"/>
                <w:szCs w:val="20"/>
              </w:rPr>
              <w:t>monthly</w:t>
            </w:r>
            <w:r w:rsidR="00A50007">
              <w:rPr>
                <w:color w:val="000000" w:themeColor="text1"/>
                <w:sz w:val="20"/>
                <w:szCs w:val="20"/>
              </w:rPr>
              <w:t>-</w:t>
            </w:r>
            <w:r w:rsidR="00CF758C">
              <w:rPr>
                <w:color w:val="000000" w:themeColor="text1"/>
                <w:sz w:val="20"/>
                <w:szCs w:val="20"/>
              </w:rPr>
              <w:t>30</w:t>
            </w:r>
            <w:r w:rsidR="0025170C">
              <w:rPr>
                <w:color w:val="000000" w:themeColor="text1"/>
                <w:sz w:val="20"/>
                <w:szCs w:val="20"/>
              </w:rPr>
              <w:t xml:space="preserve"> tracheal swabs</w:t>
            </w:r>
            <w:r w:rsidR="00C6172D">
              <w:rPr>
                <w:color w:val="000000" w:themeColor="text1"/>
                <w:sz w:val="20"/>
                <w:szCs w:val="20"/>
              </w:rPr>
              <w:t xml:space="preserve"> per 1000 head, </w:t>
            </w:r>
            <w:r w:rsidR="00D23B30">
              <w:rPr>
                <w:color w:val="000000" w:themeColor="text1"/>
                <w:sz w:val="20"/>
                <w:szCs w:val="20"/>
              </w:rPr>
              <w:t>pooled by 3</w:t>
            </w:r>
            <w:r w:rsidR="00C6172D">
              <w:rPr>
                <w:color w:val="000000" w:themeColor="text1"/>
                <w:sz w:val="20"/>
                <w:szCs w:val="20"/>
              </w:rPr>
              <w:t xml:space="preserve"> </w:t>
            </w:r>
            <w:r w:rsidR="00CB3A8E">
              <w:rPr>
                <w:color w:val="000000" w:themeColor="text1"/>
                <w:sz w:val="20"/>
                <w:szCs w:val="20"/>
              </w:rPr>
              <w:t>(MHP)</w:t>
            </w:r>
          </w:p>
          <w:p w14:paraId="012CAE68" w14:textId="49C94302" w:rsidR="00EA4CCD" w:rsidRDefault="00EA4CCD" w:rsidP="00AD3C65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Suckling piglets</w:t>
            </w:r>
            <w:r w:rsidR="001647A1">
              <w:rPr>
                <w:color w:val="000000" w:themeColor="text1"/>
                <w:sz w:val="20"/>
                <w:szCs w:val="20"/>
              </w:rPr>
              <w:t xml:space="preserve"> all sow farms-</w:t>
            </w:r>
            <w:r w:rsidR="006C350D">
              <w:rPr>
                <w:color w:val="000000" w:themeColor="text1"/>
                <w:sz w:val="20"/>
                <w:szCs w:val="20"/>
              </w:rPr>
              <w:t>weekly</w:t>
            </w:r>
            <w:r w:rsidR="00A50007">
              <w:rPr>
                <w:color w:val="000000" w:themeColor="text1"/>
                <w:sz w:val="20"/>
                <w:szCs w:val="20"/>
              </w:rPr>
              <w:t>-</w:t>
            </w:r>
            <w:r w:rsidR="00F96946">
              <w:rPr>
                <w:color w:val="000000" w:themeColor="text1"/>
                <w:sz w:val="20"/>
                <w:szCs w:val="20"/>
              </w:rPr>
              <w:t xml:space="preserve">3 </w:t>
            </w:r>
            <w:r w:rsidR="001647A1">
              <w:rPr>
                <w:color w:val="000000" w:themeColor="text1"/>
                <w:sz w:val="20"/>
                <w:szCs w:val="20"/>
              </w:rPr>
              <w:t>processing fluids</w:t>
            </w:r>
            <w:r w:rsidR="00A50007">
              <w:rPr>
                <w:color w:val="000000" w:themeColor="text1"/>
                <w:sz w:val="20"/>
                <w:szCs w:val="20"/>
              </w:rPr>
              <w:t>, pooled</w:t>
            </w:r>
            <w:r w:rsidR="001647A1">
              <w:rPr>
                <w:color w:val="000000" w:themeColor="text1"/>
                <w:sz w:val="20"/>
                <w:szCs w:val="20"/>
              </w:rPr>
              <w:t xml:space="preserve"> </w:t>
            </w:r>
            <w:r w:rsidR="00C6172D">
              <w:rPr>
                <w:color w:val="000000" w:themeColor="text1"/>
                <w:sz w:val="20"/>
                <w:szCs w:val="20"/>
              </w:rPr>
              <w:t xml:space="preserve">by 3 </w:t>
            </w:r>
            <w:r w:rsidR="001647A1">
              <w:rPr>
                <w:color w:val="000000" w:themeColor="text1"/>
                <w:sz w:val="20"/>
                <w:szCs w:val="20"/>
              </w:rPr>
              <w:t>(PRRSV)</w:t>
            </w:r>
            <w:r w:rsidR="00F96946">
              <w:rPr>
                <w:color w:val="000000" w:themeColor="text1"/>
                <w:sz w:val="20"/>
                <w:szCs w:val="20"/>
              </w:rPr>
              <w:t xml:space="preserve">; </w:t>
            </w:r>
            <w:r w:rsidR="001647A1">
              <w:rPr>
                <w:color w:val="000000" w:themeColor="text1"/>
                <w:sz w:val="20"/>
                <w:szCs w:val="20"/>
              </w:rPr>
              <w:t>monthly</w:t>
            </w:r>
            <w:r w:rsidR="00A50007">
              <w:rPr>
                <w:color w:val="000000" w:themeColor="text1"/>
                <w:sz w:val="20"/>
                <w:szCs w:val="20"/>
              </w:rPr>
              <w:t>-3 processing fluids, pooled</w:t>
            </w:r>
            <w:r w:rsidR="00C6172D">
              <w:rPr>
                <w:color w:val="000000" w:themeColor="text1"/>
                <w:sz w:val="20"/>
                <w:szCs w:val="20"/>
              </w:rPr>
              <w:t xml:space="preserve"> by 3</w:t>
            </w:r>
            <w:r w:rsidR="001647A1">
              <w:rPr>
                <w:color w:val="000000" w:themeColor="text1"/>
                <w:sz w:val="20"/>
                <w:szCs w:val="20"/>
              </w:rPr>
              <w:t xml:space="preserve"> (PCV2/PCV3)</w:t>
            </w:r>
          </w:p>
          <w:p w14:paraId="50D9355B" w14:textId="6B0A4FC8" w:rsidR="00C82BF6" w:rsidRDefault="00F31F0A" w:rsidP="00AD3C65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  <w:r w:rsidR="00C82BF6">
              <w:rPr>
                <w:color w:val="000000" w:themeColor="text1"/>
                <w:sz w:val="20"/>
                <w:szCs w:val="20"/>
              </w:rPr>
              <w:t>ue to wean sows</w:t>
            </w:r>
            <w:r>
              <w:rPr>
                <w:color w:val="000000" w:themeColor="text1"/>
                <w:sz w:val="20"/>
                <w:szCs w:val="20"/>
              </w:rPr>
              <w:t xml:space="preserve"> from select sow farms</w:t>
            </w:r>
            <w:r w:rsidR="00C82BF6">
              <w:rPr>
                <w:color w:val="000000" w:themeColor="text1"/>
                <w:sz w:val="20"/>
                <w:szCs w:val="20"/>
              </w:rPr>
              <w:t>-monthly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="00D51175">
              <w:rPr>
                <w:color w:val="000000" w:themeColor="text1"/>
                <w:sz w:val="20"/>
                <w:szCs w:val="20"/>
              </w:rPr>
              <w:t>1</w:t>
            </w:r>
            <w:r w:rsidR="0010109E">
              <w:rPr>
                <w:color w:val="000000" w:themeColor="text1"/>
                <w:sz w:val="20"/>
                <w:szCs w:val="20"/>
              </w:rPr>
              <w:t>2</w:t>
            </w:r>
            <w:r w:rsidR="00D51175">
              <w:rPr>
                <w:color w:val="000000" w:themeColor="text1"/>
                <w:sz w:val="20"/>
                <w:szCs w:val="20"/>
              </w:rPr>
              <w:t xml:space="preserve"> udder swabs</w:t>
            </w:r>
            <w:r w:rsidR="00C6172D">
              <w:rPr>
                <w:color w:val="000000" w:themeColor="text1"/>
                <w:sz w:val="20"/>
                <w:szCs w:val="20"/>
              </w:rPr>
              <w:t xml:space="preserve">, pooled by 3 </w:t>
            </w:r>
            <w:r w:rsidR="00C82BF6">
              <w:rPr>
                <w:color w:val="000000" w:themeColor="text1"/>
                <w:sz w:val="20"/>
                <w:szCs w:val="20"/>
              </w:rPr>
              <w:t>(IAV</w:t>
            </w:r>
            <w:r w:rsidR="00274E88">
              <w:rPr>
                <w:color w:val="000000" w:themeColor="text1"/>
                <w:sz w:val="20"/>
                <w:szCs w:val="20"/>
              </w:rPr>
              <w:t>-S</w:t>
            </w:r>
            <w:r w:rsidR="00C82BF6">
              <w:rPr>
                <w:color w:val="000000" w:themeColor="text1"/>
                <w:sz w:val="20"/>
                <w:szCs w:val="20"/>
              </w:rPr>
              <w:t>)</w:t>
            </w:r>
          </w:p>
          <w:p w14:paraId="3109C48D" w14:textId="3BE12367" w:rsidR="00C82BF6" w:rsidRDefault="00274E88" w:rsidP="00AD3C65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Commercial Nursery-1x per turn-</w:t>
            </w:r>
            <w:r w:rsidR="009F4961">
              <w:rPr>
                <w:color w:val="000000" w:themeColor="text1"/>
                <w:sz w:val="20"/>
                <w:szCs w:val="20"/>
              </w:rPr>
              <w:t>3</w:t>
            </w:r>
            <w:r w:rsidR="005409CB">
              <w:rPr>
                <w:color w:val="000000" w:themeColor="text1"/>
                <w:sz w:val="20"/>
                <w:szCs w:val="20"/>
              </w:rPr>
              <w:t xml:space="preserve"> environmental swab</w:t>
            </w:r>
            <w:r w:rsidR="009F4961">
              <w:rPr>
                <w:color w:val="000000" w:themeColor="text1"/>
                <w:sz w:val="20"/>
                <w:szCs w:val="20"/>
              </w:rPr>
              <w:t>s</w:t>
            </w:r>
            <w:r w:rsidR="005409CB">
              <w:rPr>
                <w:color w:val="000000" w:themeColor="text1"/>
                <w:sz w:val="20"/>
                <w:szCs w:val="20"/>
              </w:rPr>
              <w:t xml:space="preserve"> </w:t>
            </w:r>
            <w:r w:rsidR="009F4961">
              <w:rPr>
                <w:color w:val="000000" w:themeColor="text1"/>
                <w:sz w:val="20"/>
                <w:szCs w:val="20"/>
              </w:rPr>
              <w:t xml:space="preserve">per </w:t>
            </w:r>
            <w:r w:rsidR="004F3F62">
              <w:rPr>
                <w:color w:val="000000" w:themeColor="text1"/>
                <w:sz w:val="20"/>
                <w:szCs w:val="20"/>
              </w:rPr>
              <w:t>1000 head</w:t>
            </w:r>
            <w:r w:rsidR="00887320">
              <w:rPr>
                <w:color w:val="000000" w:themeColor="text1"/>
                <w:sz w:val="20"/>
                <w:szCs w:val="20"/>
              </w:rPr>
              <w:t>, pooled by 3</w:t>
            </w:r>
            <w:r w:rsidR="004F3F62">
              <w:rPr>
                <w:color w:val="000000" w:themeColor="text1"/>
                <w:sz w:val="20"/>
                <w:szCs w:val="20"/>
              </w:rPr>
              <w:t xml:space="preserve"> </w:t>
            </w:r>
            <w:r w:rsidR="005409CB">
              <w:rPr>
                <w:color w:val="000000" w:themeColor="text1"/>
                <w:sz w:val="20"/>
                <w:szCs w:val="20"/>
              </w:rPr>
              <w:t>(PEDV/</w:t>
            </w:r>
            <w:proofErr w:type="spellStart"/>
            <w:r w:rsidR="005409CB">
              <w:rPr>
                <w:color w:val="000000" w:themeColor="text1"/>
                <w:sz w:val="20"/>
                <w:szCs w:val="20"/>
              </w:rPr>
              <w:t>PDCoV</w:t>
            </w:r>
            <w:proofErr w:type="spellEnd"/>
            <w:r w:rsidR="005409CB">
              <w:rPr>
                <w:color w:val="000000" w:themeColor="text1"/>
                <w:sz w:val="20"/>
                <w:szCs w:val="20"/>
              </w:rPr>
              <w:t>/TGEV)</w:t>
            </w:r>
          </w:p>
          <w:p w14:paraId="090E40AA" w14:textId="2D364873" w:rsidR="005409CB" w:rsidRDefault="005409CB" w:rsidP="00AD3C65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Commercial Finishing-1x per turn-1 env</w:t>
            </w:r>
            <w:r w:rsidR="009F4961">
              <w:rPr>
                <w:color w:val="000000" w:themeColor="text1"/>
                <w:sz w:val="20"/>
                <w:szCs w:val="20"/>
              </w:rPr>
              <w:t xml:space="preserve">ironmental swab </w:t>
            </w:r>
            <w:r w:rsidR="004F3F62">
              <w:rPr>
                <w:color w:val="000000" w:themeColor="text1"/>
                <w:sz w:val="20"/>
                <w:szCs w:val="20"/>
              </w:rPr>
              <w:t>per 1000 head</w:t>
            </w:r>
            <w:r w:rsidR="006E4163">
              <w:rPr>
                <w:color w:val="000000" w:themeColor="text1"/>
                <w:sz w:val="20"/>
                <w:szCs w:val="20"/>
              </w:rPr>
              <w:t xml:space="preserve"> and</w:t>
            </w:r>
            <w:r w:rsidR="004F3F62">
              <w:rPr>
                <w:color w:val="000000" w:themeColor="text1"/>
                <w:sz w:val="20"/>
                <w:szCs w:val="20"/>
              </w:rPr>
              <w:t xml:space="preserve"> 1 oral fluid per </w:t>
            </w:r>
            <w:r w:rsidR="006E4163">
              <w:rPr>
                <w:color w:val="000000" w:themeColor="text1"/>
                <w:sz w:val="20"/>
                <w:szCs w:val="20"/>
              </w:rPr>
              <w:t>1000 head (PEDV/</w:t>
            </w:r>
            <w:proofErr w:type="spellStart"/>
            <w:r w:rsidR="006E4163">
              <w:rPr>
                <w:color w:val="000000" w:themeColor="text1"/>
                <w:sz w:val="20"/>
                <w:szCs w:val="20"/>
              </w:rPr>
              <w:t>PDCoV</w:t>
            </w:r>
            <w:proofErr w:type="spellEnd"/>
            <w:r w:rsidR="006E4163">
              <w:rPr>
                <w:color w:val="000000" w:themeColor="text1"/>
                <w:sz w:val="20"/>
                <w:szCs w:val="20"/>
              </w:rPr>
              <w:t>/TGEV)</w:t>
            </w:r>
          </w:p>
        </w:tc>
      </w:tr>
      <w:tr w:rsidR="00C72D31" w:rsidRPr="00421098" w14:paraId="015FB7CA" w14:textId="77777777" w:rsidTr="00D3097A">
        <w:trPr>
          <w:trHeight w:val="320"/>
        </w:trPr>
        <w:tc>
          <w:tcPr>
            <w:tcW w:w="2189" w:type="dxa"/>
            <w:shd w:val="clear" w:color="auto" w:fill="auto"/>
            <w:noWrap/>
          </w:tcPr>
          <w:p w14:paraId="6CCBD978" w14:textId="3C45F8B9" w:rsidR="00C72D31" w:rsidRPr="000A7314" w:rsidRDefault="00C72D31" w:rsidP="00AD3C65">
            <w:pPr>
              <w:pStyle w:val="ecmsonormal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211" w:type="dxa"/>
            <w:shd w:val="clear" w:color="auto" w:fill="auto"/>
          </w:tcPr>
          <w:p w14:paraId="6362C69B" w14:textId="77777777" w:rsidR="00C72D31" w:rsidRDefault="00C72D31" w:rsidP="00AD3C65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shd w:val="clear" w:color="auto" w:fill="auto"/>
          </w:tcPr>
          <w:p w14:paraId="7E4075A4" w14:textId="77777777" w:rsidR="00C72D31" w:rsidRDefault="00C72D31" w:rsidP="00AD3C65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</w:p>
          <w:p w14:paraId="5F6A0571" w14:textId="61FCD6CA" w:rsidR="00F046DE" w:rsidRDefault="00F046DE" w:rsidP="00AD3C65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Boar stud-every collection</w:t>
            </w:r>
            <w:r w:rsidR="005D7500">
              <w:rPr>
                <w:color w:val="000000" w:themeColor="text1"/>
                <w:sz w:val="20"/>
                <w:szCs w:val="20"/>
              </w:rPr>
              <w:t>-15 blood swabs</w:t>
            </w:r>
            <w:r w:rsidR="00887320">
              <w:rPr>
                <w:color w:val="000000" w:themeColor="text1"/>
                <w:sz w:val="20"/>
                <w:szCs w:val="20"/>
              </w:rPr>
              <w:t xml:space="preserve">, </w:t>
            </w:r>
            <w:r w:rsidR="005D7500">
              <w:rPr>
                <w:color w:val="000000" w:themeColor="text1"/>
                <w:sz w:val="20"/>
                <w:szCs w:val="20"/>
              </w:rPr>
              <w:t>pooled by 3</w:t>
            </w:r>
            <w:r w:rsidR="00887320">
              <w:rPr>
                <w:color w:val="000000" w:themeColor="text1"/>
                <w:sz w:val="20"/>
                <w:szCs w:val="20"/>
              </w:rPr>
              <w:t xml:space="preserve"> (PRRSV)</w:t>
            </w:r>
            <w:r w:rsidR="00A427F1">
              <w:rPr>
                <w:color w:val="000000" w:themeColor="text1"/>
                <w:sz w:val="20"/>
                <w:szCs w:val="20"/>
              </w:rPr>
              <w:t xml:space="preserve"> and</w:t>
            </w:r>
            <w:r w:rsidR="005B534B">
              <w:rPr>
                <w:color w:val="000000" w:themeColor="text1"/>
                <w:sz w:val="20"/>
                <w:szCs w:val="20"/>
              </w:rPr>
              <w:t xml:space="preserve"> 1 environmental swab (PEDV/</w:t>
            </w:r>
            <w:proofErr w:type="spellStart"/>
            <w:r w:rsidR="005B534B">
              <w:rPr>
                <w:color w:val="000000" w:themeColor="text1"/>
                <w:sz w:val="20"/>
                <w:szCs w:val="20"/>
              </w:rPr>
              <w:t>PDCoV</w:t>
            </w:r>
            <w:proofErr w:type="spellEnd"/>
            <w:r w:rsidR="005B534B">
              <w:rPr>
                <w:color w:val="000000" w:themeColor="text1"/>
                <w:sz w:val="20"/>
                <w:szCs w:val="20"/>
              </w:rPr>
              <w:t>/TGEV)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3C65" w:rsidRPr="00421098" w14:paraId="544A53D5" w14:textId="77777777" w:rsidTr="00D3097A">
        <w:trPr>
          <w:trHeight w:val="320"/>
        </w:trPr>
        <w:tc>
          <w:tcPr>
            <w:tcW w:w="218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AC7A037" w14:textId="66E35657" w:rsidR="00AD3C65" w:rsidRPr="00421098" w:rsidRDefault="00AD3C65" w:rsidP="00AD3C65">
            <w:pPr>
              <w:pStyle w:val="ecmsonormal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11" w:type="dxa"/>
            <w:tcBorders>
              <w:bottom w:val="single" w:sz="4" w:space="0" w:color="auto"/>
            </w:tcBorders>
            <w:shd w:val="clear" w:color="auto" w:fill="auto"/>
          </w:tcPr>
          <w:p w14:paraId="075A57E5" w14:textId="4035B165" w:rsidR="00AD3C65" w:rsidRPr="00CA3A8C" w:rsidRDefault="00AD3C65" w:rsidP="00AD3C65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auto"/>
          </w:tcPr>
          <w:p w14:paraId="2FEA8DB0" w14:textId="6C315D80" w:rsidR="00AD3C65" w:rsidRPr="00421098" w:rsidRDefault="00AD3C65" w:rsidP="00AD3C65">
            <w:pPr>
              <w:pStyle w:val="ecmsonormal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27EE360" w14:textId="77777777" w:rsidR="001B0890" w:rsidRPr="00421098" w:rsidRDefault="001B0890" w:rsidP="001B0890">
      <w:pPr>
        <w:rPr>
          <w:color w:val="000000" w:themeColor="text1"/>
        </w:rPr>
      </w:pPr>
    </w:p>
    <w:p w14:paraId="18E5C147" w14:textId="6E2D54C0" w:rsidR="00000000" w:rsidRDefault="00000000"/>
    <w:p w14:paraId="5C1945D4" w14:textId="77777777" w:rsidR="00F668B3" w:rsidRDefault="00F668B3"/>
    <w:sectPr w:rsidR="00F668B3" w:rsidSect="007634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ARIA CLAVIJO" w:date="2023-07-03T11:41:00Z" w:initials="MC">
    <w:p w14:paraId="3864162D" w14:textId="77777777" w:rsidR="00A25403" w:rsidRDefault="00A25403" w:rsidP="00B64B25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 xml:space="preserve">What you do for continuous surveillance - NOT passive surveillance which reflects testing done when you have clinical signs.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864162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D325C" w16cex:dateUtc="2023-07-03T17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64162D" w16cid:durableId="284D325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CLAVIJO">
    <w15:presenceInfo w15:providerId="Windows Live" w15:userId="ed6d68d514ed13e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90"/>
    <w:rsid w:val="00040F27"/>
    <w:rsid w:val="000A7314"/>
    <w:rsid w:val="000C1EC8"/>
    <w:rsid w:val="0010109E"/>
    <w:rsid w:val="00146406"/>
    <w:rsid w:val="001647A1"/>
    <w:rsid w:val="001A3A52"/>
    <w:rsid w:val="001B0890"/>
    <w:rsid w:val="00204617"/>
    <w:rsid w:val="0025170C"/>
    <w:rsid w:val="00274E88"/>
    <w:rsid w:val="003217E0"/>
    <w:rsid w:val="00470839"/>
    <w:rsid w:val="00471DBE"/>
    <w:rsid w:val="004F3F62"/>
    <w:rsid w:val="0052331D"/>
    <w:rsid w:val="00533464"/>
    <w:rsid w:val="005409CB"/>
    <w:rsid w:val="005502D6"/>
    <w:rsid w:val="005B534B"/>
    <w:rsid w:val="005D7500"/>
    <w:rsid w:val="00623F5A"/>
    <w:rsid w:val="00627A35"/>
    <w:rsid w:val="00675B1A"/>
    <w:rsid w:val="006B2F2B"/>
    <w:rsid w:val="006C350D"/>
    <w:rsid w:val="006E4163"/>
    <w:rsid w:val="006E58C2"/>
    <w:rsid w:val="00763407"/>
    <w:rsid w:val="007D67F5"/>
    <w:rsid w:val="00887320"/>
    <w:rsid w:val="008965F6"/>
    <w:rsid w:val="008B7821"/>
    <w:rsid w:val="008C0E22"/>
    <w:rsid w:val="008D2961"/>
    <w:rsid w:val="008F26C0"/>
    <w:rsid w:val="00910850"/>
    <w:rsid w:val="009715FE"/>
    <w:rsid w:val="009E762A"/>
    <w:rsid w:val="009F4961"/>
    <w:rsid w:val="00A25403"/>
    <w:rsid w:val="00A40A33"/>
    <w:rsid w:val="00A427F1"/>
    <w:rsid w:val="00A50007"/>
    <w:rsid w:val="00A73EF7"/>
    <w:rsid w:val="00A81579"/>
    <w:rsid w:val="00AA4FF3"/>
    <w:rsid w:val="00AD3C65"/>
    <w:rsid w:val="00AD65CC"/>
    <w:rsid w:val="00AF61A9"/>
    <w:rsid w:val="00B252F0"/>
    <w:rsid w:val="00B91F29"/>
    <w:rsid w:val="00BD32E3"/>
    <w:rsid w:val="00C6172D"/>
    <w:rsid w:val="00C72D31"/>
    <w:rsid w:val="00C82BF6"/>
    <w:rsid w:val="00C97CCD"/>
    <w:rsid w:val="00CA3A8C"/>
    <w:rsid w:val="00CB3A8E"/>
    <w:rsid w:val="00CB678F"/>
    <w:rsid w:val="00CE52CF"/>
    <w:rsid w:val="00CF758C"/>
    <w:rsid w:val="00D23B30"/>
    <w:rsid w:val="00D36400"/>
    <w:rsid w:val="00D51175"/>
    <w:rsid w:val="00D80F09"/>
    <w:rsid w:val="00DC18DA"/>
    <w:rsid w:val="00E01899"/>
    <w:rsid w:val="00E01919"/>
    <w:rsid w:val="00E21112"/>
    <w:rsid w:val="00E72BCC"/>
    <w:rsid w:val="00E73B25"/>
    <w:rsid w:val="00E91FF2"/>
    <w:rsid w:val="00EA4CCD"/>
    <w:rsid w:val="00EB4464"/>
    <w:rsid w:val="00F046DE"/>
    <w:rsid w:val="00F31F0A"/>
    <w:rsid w:val="00F668B3"/>
    <w:rsid w:val="00F9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EA0C5"/>
  <w15:chartTrackingRefBased/>
  <w15:docId w15:val="{0AA1E995-70F0-3A4A-8EDC-B0496F6E8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B089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msonormal">
    <w:name w:val="ec_msonormal"/>
    <w:basedOn w:val="Normal"/>
    <w:uiPriority w:val="99"/>
    <w:rsid w:val="001B0890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7D67F5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254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54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540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4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40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ee79107-9099-4b15-b44a-c6a7311443a3}" enabled="0" method="" siteId="{cee79107-9099-4b15-b44a-c6a7311443a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Clavijo</dc:creator>
  <cp:keywords/>
  <dc:description/>
  <cp:lastModifiedBy>Avishai Halev</cp:lastModifiedBy>
  <cp:revision>36</cp:revision>
  <dcterms:created xsi:type="dcterms:W3CDTF">2023-07-08T02:42:00Z</dcterms:created>
  <dcterms:modified xsi:type="dcterms:W3CDTF">2023-07-19T06:34:00Z</dcterms:modified>
</cp:coreProperties>
</file>