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0FCE0" w14:textId="77777777" w:rsidR="00E42AB3" w:rsidRDefault="00E42AB3" w:rsidP="00E42AB3">
      <w:pPr>
        <w:tabs>
          <w:tab w:val="left" w:pos="1665"/>
        </w:tabs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Supplementary Files</w:t>
      </w:r>
    </w:p>
    <w:p w14:paraId="6EC20FF0" w14:textId="77777777" w:rsidR="00E42AB3" w:rsidRDefault="00E42AB3" w:rsidP="00E42AB3">
      <w:pPr>
        <w:tabs>
          <w:tab w:val="left" w:pos="1665"/>
        </w:tabs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Table S1: Absolute and percentage distribution of older adults in the complete and current </w:t>
      </w:r>
      <w:r>
        <w:rPr>
          <w:rFonts w:cs="Times New Roman"/>
          <w:b/>
          <w:bCs/>
          <w:szCs w:val="24"/>
        </w:rPr>
        <w:t xml:space="preserve">(with missing values) </w:t>
      </w:r>
      <w:r>
        <w:rPr>
          <w:rFonts w:cs="Times New Roman"/>
          <w:b/>
          <w:bCs/>
        </w:rPr>
        <w:t>datasets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1130"/>
        <w:gridCol w:w="836"/>
        <w:gridCol w:w="307"/>
        <w:gridCol w:w="1049"/>
        <w:gridCol w:w="774"/>
        <w:gridCol w:w="307"/>
        <w:gridCol w:w="1078"/>
      </w:tblGrid>
      <w:tr w:rsidR="00E42AB3" w:rsidRPr="00AF440B" w14:paraId="77D8568A" w14:textId="77777777" w:rsidTr="00C731AB">
        <w:trPr>
          <w:trHeight w:val="255"/>
        </w:trPr>
        <w:tc>
          <w:tcPr>
            <w:tcW w:w="196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5EA5FFA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Characteristics</w:t>
            </w:r>
          </w:p>
        </w:tc>
        <w:tc>
          <w:tcPr>
            <w:tcW w:w="10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70C1FA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Complete dataset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E6A97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DBE35E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Current dataset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E760D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F38F97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Abs Diff</w:t>
            </w:r>
          </w:p>
        </w:tc>
      </w:tr>
      <w:tr w:rsidR="00E42AB3" w:rsidRPr="00AF440B" w14:paraId="1E5EAAE5" w14:textId="77777777" w:rsidTr="00C731AB">
        <w:trPr>
          <w:trHeight w:val="255"/>
        </w:trPr>
        <w:tc>
          <w:tcPr>
            <w:tcW w:w="196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7CDF4D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8F5E6B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N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2619B9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%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B58296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F66B2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N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F388F7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%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A3E74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9AAFFF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%</w:t>
            </w:r>
          </w:p>
        </w:tc>
      </w:tr>
      <w:tr w:rsidR="00E42AB3" w:rsidRPr="00AF440B" w14:paraId="5D22AA4F" w14:textId="77777777" w:rsidTr="00C731AB">
        <w:trPr>
          <w:trHeight w:val="270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EE431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N"/>
              </w:rPr>
              <w:t>Health-related characteristics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4ECD8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EC10F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124D5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EC4B1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C6E73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61BCD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56222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</w:tr>
      <w:tr w:rsidR="00E42AB3" w:rsidRPr="00AF440B" w14:paraId="0E41B789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C917D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Self-rated health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61465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93212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2AC0A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ECAC1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5471E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65783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8221F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</w:tr>
      <w:tr w:rsidR="00E42AB3" w:rsidRPr="00AF440B" w14:paraId="74C5C8C1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AC60F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Good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CE546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4,349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46E44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13.8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71D9D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7F410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4,324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AF676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14.1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DCEE2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6688C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</w:tr>
      <w:tr w:rsidR="00E42AB3" w:rsidRPr="00AF440B" w14:paraId="64DD5A57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384BB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Average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7D413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20,342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FA416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64.7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6A8E5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A4F47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19,580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03AD3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63.9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D76F0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89732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</w:tr>
      <w:tr w:rsidR="00E42AB3" w:rsidRPr="00AF440B" w14:paraId="78F909B2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F9B24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Poor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F7E43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6,773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B7D12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21.5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A063E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E1ED1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6,733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0E46E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22.0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84C1D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CF3FD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</w:tr>
      <w:tr w:rsidR="00E42AB3" w:rsidRPr="00AF440B" w14:paraId="090F1329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5FB3D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Chronic morbidity status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3F327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40E82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D8E6E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DFFE1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E4690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5C467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C5ED6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</w:tr>
      <w:tr w:rsidR="00E42AB3" w:rsidRPr="00AF440B" w14:paraId="1C19286A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EB016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No condition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60B91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14,420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68FC6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45.8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64718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224FC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14,051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1930A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45.9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2C904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664E2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E42AB3" w:rsidRPr="00AF440B" w14:paraId="392E8BAD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03D28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Single condition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6E86C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9,245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F363F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29.4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105E0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B26F0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9,026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18061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29.5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6F61C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C672B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E42AB3" w:rsidRPr="00AF440B" w14:paraId="4518A296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14862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Multiple conditions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2BDF4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7,799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E1821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24.8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05F56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64CAD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7,560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83895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24.7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F544B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18282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E42AB3" w:rsidRPr="00AF440B" w14:paraId="019AA496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21F32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Physical activity status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39EAE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B20B2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2424D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67006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446F6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3085C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485B7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</w:tr>
      <w:tr w:rsidR="00E42AB3" w:rsidRPr="00AF440B" w14:paraId="0EE90B82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8BF92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Physically inactive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A1CE7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23,408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3BF97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74.4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9FB36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75475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22,619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FE07F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73.8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459BB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31C7F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</w:tr>
      <w:tr w:rsidR="00E42AB3" w:rsidRPr="00AF440B" w14:paraId="761F3C0E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B25C3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Physically active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471C6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8,056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D7ACC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25.6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C8A9F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EDD89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8,018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5C091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26.2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92E73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7DF52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</w:tr>
      <w:tr w:rsidR="00E42AB3" w:rsidRPr="00AF440B" w14:paraId="4E8AA359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FDB40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Difficulty in ADL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AEAF6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4A87E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0F4C4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ADAF2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E444A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EA492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C5F23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</w:tr>
      <w:tr w:rsidR="00E42AB3" w:rsidRPr="00AF440B" w14:paraId="3DD0D329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95AE2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No difficulty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069DD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24,770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A345A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78.7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73E48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D24FA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24,364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055FA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79.5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F126B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247FF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</w:tr>
      <w:tr w:rsidR="00E42AB3" w:rsidRPr="00AF440B" w14:paraId="06DA467B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1975A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Faces difficulty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807CC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6,694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00E79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21.3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83157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9BA56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6,273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E4604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20.5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0D9F4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61898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</w:tr>
      <w:tr w:rsidR="00E42AB3" w:rsidRPr="00AF440B" w14:paraId="5FA86340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E8631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Difficulty in IADL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EF7C4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3FEAE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E494E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F04FC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F149C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66F14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013E6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</w:tr>
      <w:tr w:rsidR="00E42AB3" w:rsidRPr="00AF440B" w14:paraId="349AEBEE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48276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No difficulty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DDE82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17,609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DDB73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56.0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8836C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6AC5D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17,321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F3571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56.5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1F8BC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FFF1F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</w:tr>
      <w:tr w:rsidR="00E42AB3" w:rsidRPr="00AF440B" w14:paraId="08F8EFA7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59CE9F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Faces difficulty</w:t>
            </w:r>
          </w:p>
        </w:tc>
        <w:tc>
          <w:tcPr>
            <w:tcW w:w="62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587657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13,855</w:t>
            </w:r>
          </w:p>
        </w:tc>
        <w:tc>
          <w:tcPr>
            <w:tcW w:w="46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C0B383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44.0</w:t>
            </w:r>
          </w:p>
        </w:tc>
        <w:tc>
          <w:tcPr>
            <w:tcW w:w="17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B35C25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E2A9B8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13,316</w:t>
            </w:r>
          </w:p>
        </w:tc>
        <w:tc>
          <w:tcPr>
            <w:tcW w:w="42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95CD1D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43.5</w:t>
            </w:r>
          </w:p>
        </w:tc>
        <w:tc>
          <w:tcPr>
            <w:tcW w:w="17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EAA023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97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0E26F3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</w:tr>
      <w:tr w:rsidR="00E42AB3" w:rsidRPr="00AF440B" w14:paraId="03D8C10A" w14:textId="77777777" w:rsidTr="00C731AB">
        <w:trPr>
          <w:trHeight w:val="270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E960F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N"/>
              </w:rPr>
              <w:t>Socio-demographic characteristics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FA6B9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BE8EB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32D73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389D1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AFD22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DAB89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A8ABA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</w:tr>
      <w:tr w:rsidR="00E42AB3" w:rsidRPr="00AF440B" w14:paraId="4E98117E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24A57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Level of life satisfaction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ABDCE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04548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E8C88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23224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A8F22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1CF29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5407E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</w:tr>
      <w:tr w:rsidR="00E42AB3" w:rsidRPr="00AF440B" w14:paraId="33864390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3E1F2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Satisfied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FCC37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15,065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A48E0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47.9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A8C9E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18209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14,933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657D5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48.7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44193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46AE9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</w:tr>
      <w:tr w:rsidR="00E42AB3" w:rsidRPr="00AF440B" w14:paraId="1A63188E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AB9C3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Somewhat satisfied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54E80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12,895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1441E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41.0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EEE8A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21474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12,231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76454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39.9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0E194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AB65E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1.1</w:t>
            </w:r>
          </w:p>
        </w:tc>
      </w:tr>
      <w:tr w:rsidR="00E42AB3" w:rsidRPr="00AF440B" w14:paraId="0D79003F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1C258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Not satisfied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9A41A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3,504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95621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11.1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A2447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E8E0A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3,473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BCBBB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11.3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3A451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39A09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</w:tr>
      <w:tr w:rsidR="00E42AB3" w:rsidRPr="00AF440B" w14:paraId="5BBF7390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B3478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Social participation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8D9A7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2B176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ED4E1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9B3D9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56C43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73DDA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CA33F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</w:tr>
      <w:tr w:rsidR="00E42AB3" w:rsidRPr="00AF440B" w14:paraId="0C23B541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146AF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Socially active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18C94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28,782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ADDE8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91.5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00CCF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84108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28,218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3B5F5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92.1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860FB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D4317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</w:tr>
      <w:tr w:rsidR="00E42AB3" w:rsidRPr="00AF440B" w14:paraId="10FC32AB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D47AB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Socially inactive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348C8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2,682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BFC71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8.5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06872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3BEC0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2,419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97D5A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7.9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AC8FA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CEC25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</w:tr>
      <w:tr w:rsidR="00E42AB3" w:rsidRPr="00AF440B" w14:paraId="2233CAB4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07AD3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Living arrangement satisfaction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4CD09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AD10C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2A015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44708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5CC0E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2203C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B6DE6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</w:tr>
      <w:tr w:rsidR="00E42AB3" w:rsidRPr="00AF440B" w14:paraId="411E9CFD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40D12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Satisfied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62F6D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24,816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631CE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78.9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17111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B9315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23,996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67ADA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78.3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3B82B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CFB3A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</w:tr>
      <w:tr w:rsidR="00E42AB3" w:rsidRPr="00AF440B" w14:paraId="73DA23EF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9633C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Neutral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0E005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5,212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EF6E2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16.6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2187D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24BD4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5,206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3C461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17.0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19834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8C9FF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</w:tr>
      <w:tr w:rsidR="00E42AB3" w:rsidRPr="00AF440B" w14:paraId="30247FD1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18209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Not satisfied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650A2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1,436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04DFC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4.6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CB568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83018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1,435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9F656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4.7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C378E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C1528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E42AB3" w:rsidRPr="00AF440B" w14:paraId="5042D419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83811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Received ill-treatment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B8E11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5C3E5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90EFD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0AC32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ABB0D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6C71A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10111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</w:tr>
      <w:tr w:rsidR="00E42AB3" w:rsidRPr="00AF440B" w14:paraId="5B3332BA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FA4B7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ECDF4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30,194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002CC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96.0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84160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0BD9E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29,367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723A7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95.9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F7B90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3F824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E42AB3" w:rsidRPr="00AF440B" w14:paraId="497463AB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DE582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A8132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1,270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B3441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4.0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07A55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1C4C1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1,270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5EA97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4.1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591D3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825F1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E42AB3" w:rsidRPr="00AF440B" w14:paraId="6571ABC1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07E27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Age group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44848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5A8C8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8C417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7927A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B305C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AEB54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2A7F2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</w:tr>
      <w:tr w:rsidR="00E42AB3" w:rsidRPr="00AF440B" w14:paraId="3AA4D6EE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6F7D5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Oldest-old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E95B9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3,389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2B0E6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10.8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94777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766E3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3,127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2F752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10.2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6CB00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67A0C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</w:tr>
      <w:tr w:rsidR="00E42AB3" w:rsidRPr="00AF440B" w14:paraId="3E442A7F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6479E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Old-old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66C77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9,101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BD292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28.9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9ED80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925C2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8,843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A70A7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28.9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05CBC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25643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0.0</w:t>
            </w:r>
          </w:p>
        </w:tc>
      </w:tr>
      <w:tr w:rsidR="00E42AB3" w:rsidRPr="00AF440B" w14:paraId="71C24E2F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F2207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Young-old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942DB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18,974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69D02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60.3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21A35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46434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18,667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50FF5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60.9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20783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720CF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</w:tr>
      <w:tr w:rsidR="00E42AB3" w:rsidRPr="00AF440B" w14:paraId="6EC4E06F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E48A0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Level of education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4FD29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10255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35B10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922AC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3DA41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8CB2D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755D6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</w:tr>
      <w:tr w:rsidR="00E42AB3" w:rsidRPr="00AF440B" w14:paraId="6E6C0856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2FF88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Secondary and above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1CBF6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7,015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A881D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22.3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4A204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8595B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6,859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8D318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22.4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73428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8C6B7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E42AB3" w:rsidRPr="00AF440B" w14:paraId="6879EC69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8AB61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Upto primary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37471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7,560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6E279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24.0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B2A7A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96129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7,390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14FBE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24.1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CEA70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AB04B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E42AB3" w:rsidRPr="00AF440B" w14:paraId="2FE02C53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F56B5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No formal education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E1A12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16,889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B06D7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53.7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2724C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7A1C0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16,388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54248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53.5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C7DA1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C492D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</w:tr>
      <w:tr w:rsidR="00E42AB3" w:rsidRPr="00AF440B" w14:paraId="2EA9B6FC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131FC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Marital status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7757A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2967F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4636C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7058A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C8121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2D4E2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DD2B8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</w:tr>
      <w:tr w:rsidR="00E42AB3" w:rsidRPr="00AF440B" w14:paraId="0CEF0BEC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DA8BB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Currently married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ED6D7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19,920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4C5D5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63.3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63A0C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DA4A4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19,516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20FF3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63.7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ADE88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7C78C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</w:tr>
      <w:tr w:rsidR="00E42AB3" w:rsidRPr="00AF440B" w14:paraId="7CF93991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909D7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Currently not married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B6447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825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2FC92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2.6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01B6C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8C26B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791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767F3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2.6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BB064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AC15F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0.0</w:t>
            </w:r>
          </w:p>
        </w:tc>
      </w:tr>
      <w:tr w:rsidR="00E42AB3" w:rsidRPr="00AF440B" w14:paraId="24ACFE0B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26AA3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Widowed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1A58A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10,719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86D10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34.1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CBD15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E7FEE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10,330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EBB3B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33.7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1A43F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6C83F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</w:tr>
      <w:tr w:rsidR="00E42AB3" w:rsidRPr="00AF440B" w14:paraId="50D2E548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AA7B7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Working status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0E868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097D9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E5745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6BA13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D33BC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67C0E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1E6E0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</w:tr>
      <w:tr w:rsidR="00E42AB3" w:rsidRPr="00AF440B" w14:paraId="1521BBE3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2E70E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Currently working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6CD23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8,997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8BBBD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28.6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71D9A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74B8D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8,889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A3950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29.0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58AC8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9D087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</w:tr>
      <w:tr w:rsidR="00E42AB3" w:rsidRPr="00AF440B" w14:paraId="5A455741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1BC12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lastRenderedPageBreak/>
              <w:t>Currently not working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8D8C0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10,990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03243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34.9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51F91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8AE74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10,581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97B7F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34.5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38B6F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8E211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</w:tr>
      <w:tr w:rsidR="00E42AB3" w:rsidRPr="00AF440B" w14:paraId="3A29B402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1317B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Never worked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3FF7E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8,784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D6D60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27.9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9C53C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03B9B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8,540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B749D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27.9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57391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F54ED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0.0</w:t>
            </w:r>
          </w:p>
        </w:tc>
      </w:tr>
      <w:tr w:rsidR="00E42AB3" w:rsidRPr="00AF440B" w14:paraId="2EB78770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EB7522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Retired</w:t>
            </w:r>
          </w:p>
        </w:tc>
        <w:tc>
          <w:tcPr>
            <w:tcW w:w="62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F99356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2,693</w:t>
            </w:r>
          </w:p>
        </w:tc>
        <w:tc>
          <w:tcPr>
            <w:tcW w:w="46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9618FE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8.6</w:t>
            </w:r>
          </w:p>
        </w:tc>
        <w:tc>
          <w:tcPr>
            <w:tcW w:w="17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499E71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502A8C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2,627</w:t>
            </w:r>
          </w:p>
        </w:tc>
        <w:tc>
          <w:tcPr>
            <w:tcW w:w="42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7CFA00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8.6</w:t>
            </w:r>
          </w:p>
        </w:tc>
        <w:tc>
          <w:tcPr>
            <w:tcW w:w="17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8FB43B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97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021A4C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0.0</w:t>
            </w:r>
          </w:p>
        </w:tc>
      </w:tr>
      <w:tr w:rsidR="00E42AB3" w:rsidRPr="00AF440B" w14:paraId="6AF62BFF" w14:textId="77777777" w:rsidTr="00C731AB">
        <w:trPr>
          <w:trHeight w:val="270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3A582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N"/>
              </w:rPr>
              <w:t>Household characteristics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1538E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F3491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0918A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C466D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6C800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359F9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FAB94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</w:tr>
      <w:tr w:rsidR="00E42AB3" w:rsidRPr="00AF440B" w14:paraId="20330F1F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2D0AC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Household MPCE quintile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C13D9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262F8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BA20D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4C463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EC083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C446B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9AD1D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</w:tr>
      <w:tr w:rsidR="00E42AB3" w:rsidRPr="00AF440B" w14:paraId="1BD9D266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7ED14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Poorest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F09C8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6,484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71E9D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20.6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E4885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10E33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6,279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AAC58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20.5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2826F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2CDB2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E42AB3" w:rsidRPr="00AF440B" w14:paraId="497D5E48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95765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Poorer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A63FA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6,477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A670F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20.6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05A07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AA57E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6,304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BC2A3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20.6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6EEAF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F9900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0.0</w:t>
            </w:r>
          </w:p>
        </w:tc>
      </w:tr>
      <w:tr w:rsidR="00E42AB3" w:rsidRPr="00AF440B" w14:paraId="58ED7676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6BC5B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Middle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4E4D8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6,416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C20FD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20.4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A60AD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BB3B9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6,255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AA91B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20.4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6560A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F8066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0.0</w:t>
            </w:r>
          </w:p>
        </w:tc>
      </w:tr>
      <w:tr w:rsidR="00E42AB3" w:rsidRPr="00AF440B" w14:paraId="4B541072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6698E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Richer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C3A83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6,170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D89D6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19.6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D8CD7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0F37D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6,030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9E503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19.7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3A5CB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C2068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E42AB3" w:rsidRPr="00AF440B" w14:paraId="1DC888EF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7B702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Richest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4C084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5,917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A33EF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18.8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74990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E0F52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5,769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EC036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18.8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0C888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9FF6A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0.0</w:t>
            </w:r>
          </w:p>
        </w:tc>
      </w:tr>
      <w:tr w:rsidR="00E42AB3" w:rsidRPr="00AF440B" w14:paraId="0E8AB9C1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A0361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Religion of household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06FD1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E54A8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27F8E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45237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2C379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1DB57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86D6D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</w:tr>
      <w:tr w:rsidR="00E42AB3" w:rsidRPr="00AF440B" w14:paraId="730DBA1E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4DBB4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Hinduism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D8A3F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23,037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D3E1E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73.2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4FDB0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4F4EB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22,459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4CD1E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73.3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DA130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D6523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E42AB3" w:rsidRPr="00AF440B" w14:paraId="2A9AD3D8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9F8E5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Islam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E6DE4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3,731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A91AD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11.9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38F7D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468C8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3,622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4873C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11.8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50D0C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24FC3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E42AB3" w:rsidRPr="00AF440B" w14:paraId="4AE2DA95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DBD72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Others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965D3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4,696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43E53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14.9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7B47D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42468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4,556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59381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14.9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8A118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8D869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0.0</w:t>
            </w:r>
          </w:p>
        </w:tc>
      </w:tr>
      <w:tr w:rsidR="00E42AB3" w:rsidRPr="00AF440B" w14:paraId="26349ABF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866EF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Caste of household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1D2BE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E7680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4DE2C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C175F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98C1A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08D33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5A980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</w:tr>
      <w:tr w:rsidR="00E42AB3" w:rsidRPr="00AF440B" w14:paraId="118CFCCB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165FB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Scheduled Tribe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22ACB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5,173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09B10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16.4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9B58B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64B5F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5,025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645FE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16.4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7E9E1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436F4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0.0</w:t>
            </w:r>
          </w:p>
        </w:tc>
      </w:tr>
      <w:tr w:rsidR="00E42AB3" w:rsidRPr="00AF440B" w14:paraId="463586FA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ABC87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Scheduled Caste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F7D81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5,140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E9E60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16.3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E7A8D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05D79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5,005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EB44F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16.3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8343D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8AD19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0.0</w:t>
            </w:r>
          </w:p>
        </w:tc>
      </w:tr>
      <w:tr w:rsidR="00E42AB3" w:rsidRPr="00AF440B" w14:paraId="0FBF63B5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80F12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Other Backward Class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6EEBF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11,886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1DA9F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37.8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CD950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9737B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11,594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00FFA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37.8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1A40A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EF2A5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0.0</w:t>
            </w:r>
          </w:p>
        </w:tc>
      </w:tr>
      <w:tr w:rsidR="00E42AB3" w:rsidRPr="00AF440B" w14:paraId="0661F3C9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0E056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Others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B04F4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9,265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9E9F1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29.4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0B291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F53B8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9,013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B9B07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29.4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725A6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C1D6F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0.0</w:t>
            </w:r>
          </w:p>
        </w:tc>
      </w:tr>
      <w:tr w:rsidR="00E42AB3" w:rsidRPr="00AF440B" w14:paraId="35A93EC4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20BEE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Place of residence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0A637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57674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E1E53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E3C5B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E3F9A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B0143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C4D2B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</w:tr>
      <w:tr w:rsidR="00E42AB3" w:rsidRPr="00AF440B" w14:paraId="5354CCF4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9BE5E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Urban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8FBD6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10,739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1F27F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34.1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0BCFD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F215B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10,431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F8C2F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34.0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19EAC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0FDC9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E42AB3" w:rsidRPr="00AF440B" w14:paraId="3BBCE4C5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78AAC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Rural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FE71E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20,725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21C7A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65.9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B3F19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08690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20,206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70C0B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66.0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5D1A5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88401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E42AB3" w:rsidRPr="00AF440B" w14:paraId="68BDE821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11B34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Country region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D783A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A16D9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B4B24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E626B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28181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F1B84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F4EC7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</w:tr>
      <w:tr w:rsidR="00E42AB3" w:rsidRPr="00AF440B" w14:paraId="4C31664F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F30E6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Southern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3CB83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7,578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31FE8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24.1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BCD6B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435F2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7,366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667F9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24.0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F73E0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D4FF5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E42AB3" w:rsidRPr="00AF440B" w14:paraId="0E0FE581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ECBBA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Northern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A6F0C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7,981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2D5FC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25.4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7E7FC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B744F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7,788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9B24B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25.4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9DEE8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94745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0.0</w:t>
            </w:r>
          </w:p>
        </w:tc>
      </w:tr>
      <w:tr w:rsidR="00E42AB3" w:rsidRPr="00AF440B" w14:paraId="140A9304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44BA0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Central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5F0B8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2,093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0BA81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6.7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FC3C5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665C3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2,046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AB3CC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6.7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0574C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1F5AB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0.0</w:t>
            </w:r>
          </w:p>
        </w:tc>
      </w:tr>
      <w:tr w:rsidR="00E42AB3" w:rsidRPr="00AF440B" w14:paraId="74A352A6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6B786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Western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B7CED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4,303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463A4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13.7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F78B8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72BA5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4,178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23C12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13.6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7644B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F5E58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E42AB3" w:rsidRPr="00AF440B" w14:paraId="73A2AAD0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68DBC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Eastern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840A2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5,757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470CD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18.3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83C2B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91357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5,619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7C2A8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18.3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35688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BA5C0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0.0</w:t>
            </w:r>
          </w:p>
        </w:tc>
      </w:tr>
      <w:tr w:rsidR="00E42AB3" w:rsidRPr="00AF440B" w14:paraId="779724CC" w14:textId="77777777" w:rsidTr="00C731AB">
        <w:trPr>
          <w:trHeight w:val="255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FD543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North-eastern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5542A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3,752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AAD84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11.9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F8E21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C2E0D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3,640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F8D0D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11.9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30DE2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848A1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0.0</w:t>
            </w:r>
          </w:p>
        </w:tc>
      </w:tr>
      <w:tr w:rsidR="00E42AB3" w:rsidRPr="00AF440B" w14:paraId="23198CAC" w14:textId="77777777" w:rsidTr="00C731AB">
        <w:trPr>
          <w:trHeight w:val="255"/>
        </w:trPr>
        <w:tc>
          <w:tcPr>
            <w:tcW w:w="19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6B9DEB" w14:textId="77777777" w:rsidR="00E42AB3" w:rsidRPr="00AF440B" w:rsidRDefault="00E42AB3" w:rsidP="00C731A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Overall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962B4B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31,464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7BDE0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100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0C2E37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55C6C8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30,637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B78F1E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100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FA4F09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B6E91B" w14:textId="77777777" w:rsidR="00E42AB3" w:rsidRPr="00AF440B" w:rsidRDefault="00E42AB3" w:rsidP="00C731A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F440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0</w:t>
            </w:r>
          </w:p>
        </w:tc>
      </w:tr>
    </w:tbl>
    <w:p w14:paraId="2636707D" w14:textId="77777777" w:rsidR="00E42AB3" w:rsidRPr="00AF440B" w:rsidRDefault="00E42AB3" w:rsidP="00E42AB3">
      <w:pPr>
        <w:tabs>
          <w:tab w:val="left" w:pos="1665"/>
        </w:tabs>
        <w:jc w:val="both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</w:rPr>
        <w:t xml:space="preserve"> </w:t>
      </w:r>
      <w:r w:rsidRPr="00AF440B">
        <w:rPr>
          <w:rFonts w:cs="Times New Roman"/>
          <w:b/>
          <w:bCs/>
          <w:szCs w:val="24"/>
        </w:rPr>
        <w:t xml:space="preserve">Note – (a) N: Sample size, %: Percentage, </w:t>
      </w:r>
      <w:r w:rsidRPr="00AF440B">
        <w:rPr>
          <w:rFonts w:eastAsia="Times New Roman" w:cs="Times New Roman"/>
          <w:b/>
          <w:bCs/>
          <w:color w:val="000000"/>
          <w:szCs w:val="24"/>
          <w:lang w:eastAsia="en-IN"/>
        </w:rPr>
        <w:t>Abs Diff: Absolute difference in the percentage of older adults between the complete and current datasets.</w:t>
      </w:r>
    </w:p>
    <w:p w14:paraId="2AA88B2B" w14:textId="77777777" w:rsidR="00BC2DAD" w:rsidRDefault="00BC2DAD"/>
    <w:sectPr w:rsidR="00BC2DAD" w:rsidSect="00956B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B67"/>
    <w:rsid w:val="00266C98"/>
    <w:rsid w:val="00A3129B"/>
    <w:rsid w:val="00BC2DAD"/>
    <w:rsid w:val="00E42AB3"/>
    <w:rsid w:val="00EF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FEF286-D2A8-4E7D-8548-ED504E48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AB3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2824</Characters>
  <Application>Microsoft Office Word</Application>
  <DocSecurity>0</DocSecurity>
  <Lines>23</Lines>
  <Paragraphs>6</Paragraphs>
  <ScaleCrop>false</ScaleCrop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Shobhit Srivastava</dc:creator>
  <cp:keywords/>
  <dc:description/>
  <cp:lastModifiedBy>Shobhit Srivastava</cp:lastModifiedBy>
  <cp:revision>2</cp:revision>
  <dcterms:created xsi:type="dcterms:W3CDTF">2022-05-11T09:37:00Z</dcterms:created>
  <dcterms:modified xsi:type="dcterms:W3CDTF">2022-05-11T09:37:00Z</dcterms:modified>
</cp:coreProperties>
</file>