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1B12D" w14:textId="77777777" w:rsidR="004A654E" w:rsidRPr="00F13C14" w:rsidRDefault="004A654E" w:rsidP="00CE5DC1">
      <w:pPr>
        <w:autoSpaceDE w:val="0"/>
        <w:autoSpaceDN w:val="0"/>
        <w:adjustRightInd w:val="0"/>
        <w:spacing w:beforeLines="50" w:before="156" w:afterLines="50" w:after="156" w:line="360" w:lineRule="auto"/>
        <w:ind w:left="720" w:hangingChars="200" w:hanging="720"/>
        <w:jc w:val="center"/>
        <w:rPr>
          <w:rFonts w:ascii="Times New Roman" w:hAnsi="Times New Roman" w:cs="Times New Roman"/>
          <w:b/>
          <w:bCs/>
          <w:kern w:val="0"/>
          <w:sz w:val="36"/>
          <w:szCs w:val="36"/>
        </w:rPr>
      </w:pPr>
      <w:bookmarkStart w:id="0" w:name="_GoBack"/>
      <w:r w:rsidRPr="00F13C14">
        <w:rPr>
          <w:rFonts w:ascii="Times New Roman" w:hAnsi="Times New Roman" w:cs="Times New Roman"/>
          <w:b/>
          <w:bCs/>
          <w:kern w:val="0"/>
          <w:sz w:val="36"/>
          <w:szCs w:val="36"/>
        </w:rPr>
        <w:t>Supplementary Material for</w:t>
      </w:r>
    </w:p>
    <w:p w14:paraId="03879997" w14:textId="36E52125" w:rsidR="00BA0B7E" w:rsidRDefault="00FD16C5" w:rsidP="00BA0B7E">
      <w:pPr>
        <w:spacing w:beforeLines="50" w:before="156" w:afterLines="50" w:after="156" w:line="36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</w:rPr>
      </w:pPr>
      <w:r w:rsidRPr="00FD16C5">
        <w:rPr>
          <w:rFonts w:ascii="Times New Roman" w:eastAsia="SimSun" w:hAnsi="Times New Roman" w:cs="Times New Roman"/>
          <w:b/>
          <w:bCs/>
          <w:sz w:val="32"/>
          <w:szCs w:val="32"/>
        </w:rPr>
        <w:t xml:space="preserve">Ambient temperatures associated with reduced cognitive function in </w:t>
      </w:r>
      <w:r w:rsidR="008A5440">
        <w:rPr>
          <w:rFonts w:ascii="Times New Roman" w:eastAsia="SimSun" w:hAnsi="Times New Roman" w:cs="Times New Roman" w:hint="eastAsia"/>
          <w:b/>
          <w:bCs/>
          <w:sz w:val="32"/>
          <w:szCs w:val="32"/>
        </w:rPr>
        <w:t>older</w:t>
      </w:r>
      <w:r w:rsidR="008A5440">
        <w:rPr>
          <w:rFonts w:ascii="Times New Roman" w:eastAsia="SimSun" w:hAnsi="Times New Roman" w:cs="Times New Roman"/>
          <w:b/>
          <w:bCs/>
          <w:sz w:val="32"/>
          <w:szCs w:val="32"/>
        </w:rPr>
        <w:t xml:space="preserve"> adults</w:t>
      </w:r>
      <w:r w:rsidRPr="00FD16C5">
        <w:rPr>
          <w:rFonts w:ascii="Times New Roman" w:eastAsia="SimSun" w:hAnsi="Times New Roman" w:cs="Times New Roman"/>
          <w:b/>
          <w:bCs/>
          <w:sz w:val="32"/>
          <w:szCs w:val="32"/>
        </w:rPr>
        <w:t xml:space="preserve"> in China</w:t>
      </w:r>
    </w:p>
    <w:p w14:paraId="4CE76394" w14:textId="41E573ED" w:rsidR="007949A1" w:rsidRPr="000C2B31" w:rsidRDefault="00C502BA" w:rsidP="00C502BA">
      <w:pPr>
        <w:spacing w:beforeLines="50" w:before="156" w:afterLines="50" w:after="156"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2C37D6">
        <w:rPr>
          <w:rFonts w:ascii="Times New Roman" w:eastAsia="SimSun" w:hAnsi="Times New Roman" w:cs="Times New Roman"/>
          <w:sz w:val="24"/>
          <w:szCs w:val="24"/>
        </w:rPr>
        <w:t>Kun Hou</w:t>
      </w:r>
      <w:r w:rsidRPr="002C37D6">
        <w:rPr>
          <w:rFonts w:ascii="Times New Roman" w:eastAsia="SimSun" w:hAnsi="Times New Roman" w:cs="Times New Roman"/>
          <w:sz w:val="24"/>
          <w:szCs w:val="24"/>
          <w:vertAlign w:val="superscript"/>
        </w:rPr>
        <w:t>1*</w:t>
      </w:r>
      <w:r w:rsidRPr="002C37D6">
        <w:rPr>
          <w:rFonts w:ascii="Times New Roman" w:eastAsia="SimSun" w:hAnsi="Times New Roman" w:cs="Times New Roman"/>
          <w:sz w:val="24"/>
          <w:szCs w:val="24"/>
        </w:rPr>
        <w:t>, Xia Xu</w:t>
      </w:r>
      <w:r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</w:p>
    <w:p w14:paraId="604D4B35" w14:textId="65238AF1" w:rsidR="002F486F" w:rsidRDefault="00D24260" w:rsidP="0094199E">
      <w:pPr>
        <w:pStyle w:val="Pa14"/>
        <w:spacing w:beforeLines="50" w:before="156" w:afterLines="50" w:after="156" w:line="360" w:lineRule="auto"/>
        <w:jc w:val="center"/>
      </w:pPr>
      <w:r>
        <w:object w:dxaOrig="9299" w:dyaOrig="4450" w14:anchorId="6648D6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198.75pt" o:ole="">
            <v:imagedata r:id="rId6" o:title=""/>
          </v:shape>
          <o:OLEObject Type="Embed" ProgID="Origin50.Graph" ShapeID="_x0000_i1025" DrawAspect="Content" ObjectID="_1758640953" r:id="rId7"/>
        </w:object>
      </w:r>
    </w:p>
    <w:p w14:paraId="6B1CD109" w14:textId="2327A2A0" w:rsidR="00E35208" w:rsidRPr="00E35208" w:rsidRDefault="00E35208" w:rsidP="00E35208">
      <w:pPr>
        <w:ind w:firstLineChars="1000" w:firstLine="2400"/>
        <w:rPr>
          <w:rFonts w:ascii="Times New Roman" w:hAnsi="Times New Roman" w:cs="Times New Roman"/>
          <w:sz w:val="24"/>
          <w:szCs w:val="24"/>
        </w:rPr>
      </w:pPr>
      <w:r w:rsidRPr="00E3520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35208">
        <w:rPr>
          <w:rFonts w:ascii="Times New Roman" w:hAnsi="Times New Roman" w:cs="Times New Roman"/>
          <w:sz w:val="24"/>
          <w:szCs w:val="24"/>
        </w:rPr>
        <w:t>b</w:t>
      </w:r>
    </w:p>
    <w:p w14:paraId="14B9A96E" w14:textId="04B7DFE0" w:rsidR="00B14341" w:rsidRPr="00B14341" w:rsidRDefault="00B14341" w:rsidP="00B14341">
      <w:pPr>
        <w:pStyle w:val="Pa14"/>
        <w:spacing w:beforeLines="50" w:before="156" w:afterLines="50" w:after="156" w:line="360" w:lineRule="auto"/>
        <w:jc w:val="both"/>
        <w:rPr>
          <w:rFonts w:ascii="Times New Roman" w:hAnsi="Times New Roman" w:cs="Times New Roman"/>
          <w:bCs/>
        </w:rPr>
      </w:pPr>
      <w:r w:rsidRPr="00B14341">
        <w:rPr>
          <w:rFonts w:ascii="Times New Roman" w:hAnsi="Times New Roman" w:cs="Times New Roman"/>
          <w:bCs/>
        </w:rPr>
        <w:t xml:space="preserve">Supplementary Fig. 1. Displacement effects of the low and high temperatures for </w:t>
      </w:r>
      <w:r>
        <w:rPr>
          <w:rFonts w:ascii="Times New Roman" w:hAnsi="Times New Roman" w:cs="Times New Roman"/>
          <w:bCs/>
        </w:rPr>
        <w:t xml:space="preserve">the </w:t>
      </w:r>
      <w:r w:rsidRPr="00B14341">
        <w:rPr>
          <w:rFonts w:ascii="Times New Roman" w:hAnsi="Times New Roman" w:cs="Times New Roman"/>
          <w:bCs/>
        </w:rPr>
        <w:t>general ability of cognitive function</w:t>
      </w:r>
      <w:r>
        <w:rPr>
          <w:rFonts w:ascii="Times New Roman" w:hAnsi="Times New Roman" w:cs="Times New Roman"/>
          <w:bCs/>
        </w:rPr>
        <w:t xml:space="preserve">. </w:t>
      </w:r>
      <w:r w:rsidRPr="00B0206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Cs/>
        </w:rPr>
        <w:t xml:space="preserve">, </w:t>
      </w:r>
      <w:r w:rsidR="005554CC">
        <w:rPr>
          <w:rFonts w:ascii="Times New Roman" w:hAnsi="Times New Roman" w:cs="Times New Roman"/>
          <w:bCs/>
        </w:rPr>
        <w:t>low</w:t>
      </w:r>
      <w:r>
        <w:rPr>
          <w:rFonts w:ascii="Times New Roman" w:hAnsi="Times New Roman" w:cs="Times New Roman"/>
          <w:bCs/>
        </w:rPr>
        <w:t xml:space="preserve"> temperature. </w:t>
      </w:r>
      <w:r w:rsidRPr="00B0206A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  <w:bCs/>
        </w:rPr>
        <w:t>, high temperature.</w:t>
      </w:r>
    </w:p>
    <w:p w14:paraId="59861B41" w14:textId="77777777" w:rsidR="0094199E" w:rsidRPr="00B14341" w:rsidRDefault="0094199E" w:rsidP="0094199E"/>
    <w:p w14:paraId="7E93E848" w14:textId="73916E84" w:rsidR="0094199E" w:rsidRDefault="001673E0" w:rsidP="00C83762">
      <w:pPr>
        <w:jc w:val="center"/>
      </w:pPr>
      <w:r>
        <w:object w:dxaOrig="9299" w:dyaOrig="4450" w14:anchorId="61FD592C">
          <v:shape id="_x0000_i1026" type="#_x0000_t75" style="width:415.5pt;height:198.75pt" o:ole="">
            <v:imagedata r:id="rId8" o:title=""/>
          </v:shape>
          <o:OLEObject Type="Embed" ProgID="Origin50.Graph" ShapeID="_x0000_i1026" DrawAspect="Content" ObjectID="_1758640954" r:id="rId9"/>
        </w:object>
      </w:r>
    </w:p>
    <w:p w14:paraId="106D43C8" w14:textId="18B86110" w:rsidR="00B14341" w:rsidRPr="00E35208" w:rsidRDefault="00E35208" w:rsidP="00E35208">
      <w:pPr>
        <w:ind w:firstLineChars="1000" w:firstLine="2400"/>
        <w:rPr>
          <w:rFonts w:ascii="Times New Roman" w:hAnsi="Times New Roman" w:cs="Times New Roman"/>
          <w:sz w:val="24"/>
          <w:szCs w:val="24"/>
        </w:rPr>
      </w:pPr>
      <w:r w:rsidRPr="00E3520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35208">
        <w:rPr>
          <w:rFonts w:ascii="Times New Roman" w:hAnsi="Times New Roman" w:cs="Times New Roman"/>
          <w:sz w:val="24"/>
          <w:szCs w:val="24"/>
        </w:rPr>
        <w:t>b</w:t>
      </w:r>
    </w:p>
    <w:p w14:paraId="7AB68C3F" w14:textId="44FBA8AF" w:rsidR="00B14341" w:rsidRPr="00B14341" w:rsidRDefault="00B14341" w:rsidP="00B14341">
      <w:pPr>
        <w:pStyle w:val="Pa14"/>
        <w:spacing w:beforeLines="50" w:before="156" w:afterLines="50" w:after="156" w:line="360" w:lineRule="auto"/>
        <w:jc w:val="both"/>
        <w:rPr>
          <w:rFonts w:ascii="Times New Roman" w:hAnsi="Times New Roman" w:cs="Times New Roman"/>
          <w:bCs/>
        </w:rPr>
      </w:pPr>
      <w:r w:rsidRPr="00B14341">
        <w:rPr>
          <w:rFonts w:ascii="Times New Roman" w:hAnsi="Times New Roman" w:cs="Times New Roman"/>
          <w:bCs/>
        </w:rPr>
        <w:lastRenderedPageBreak/>
        <w:t xml:space="preserve">Supplementary Fig. </w:t>
      </w:r>
      <w:r>
        <w:rPr>
          <w:rFonts w:ascii="Times New Roman" w:hAnsi="Times New Roman" w:cs="Times New Roman"/>
          <w:bCs/>
        </w:rPr>
        <w:t>2</w:t>
      </w:r>
      <w:r w:rsidRPr="00B14341">
        <w:rPr>
          <w:rFonts w:ascii="Times New Roman" w:hAnsi="Times New Roman" w:cs="Times New Roman"/>
          <w:bCs/>
        </w:rPr>
        <w:t xml:space="preserve">. Displacement effects of the low and high temperatures for </w:t>
      </w:r>
      <w:r>
        <w:rPr>
          <w:rFonts w:ascii="Times New Roman" w:hAnsi="Times New Roman" w:cs="Times New Roman"/>
          <w:bCs/>
        </w:rPr>
        <w:t xml:space="preserve">the </w:t>
      </w:r>
      <w:r w:rsidR="00631251" w:rsidRPr="00011CE3">
        <w:rPr>
          <w:rFonts w:ascii="Times New Roman" w:eastAsia="SimSun" w:hAnsi="Times New Roman" w:cs="Times New Roman"/>
        </w:rPr>
        <w:t>reaction ability</w:t>
      </w:r>
      <w:r w:rsidRPr="00B14341">
        <w:rPr>
          <w:rFonts w:ascii="Times New Roman" w:hAnsi="Times New Roman" w:cs="Times New Roman"/>
          <w:bCs/>
        </w:rPr>
        <w:t xml:space="preserve"> of cognitive function</w:t>
      </w:r>
      <w:r>
        <w:rPr>
          <w:rFonts w:ascii="Times New Roman" w:hAnsi="Times New Roman" w:cs="Times New Roman"/>
          <w:bCs/>
        </w:rPr>
        <w:t xml:space="preserve">. a, </w:t>
      </w:r>
      <w:r w:rsidR="005554CC">
        <w:rPr>
          <w:rFonts w:ascii="Times New Roman" w:hAnsi="Times New Roman" w:cs="Times New Roman"/>
          <w:bCs/>
        </w:rPr>
        <w:t>low</w:t>
      </w:r>
      <w:r>
        <w:rPr>
          <w:rFonts w:ascii="Times New Roman" w:hAnsi="Times New Roman" w:cs="Times New Roman"/>
          <w:bCs/>
        </w:rPr>
        <w:t xml:space="preserve"> temperature. b, high temperature.</w:t>
      </w:r>
    </w:p>
    <w:p w14:paraId="7E3986A8" w14:textId="77777777" w:rsidR="00B14341" w:rsidRPr="00B14341" w:rsidRDefault="00B14341" w:rsidP="00B14341">
      <w:pPr>
        <w:jc w:val="left"/>
      </w:pPr>
    </w:p>
    <w:p w14:paraId="641D0A45" w14:textId="2483AF6F" w:rsidR="00574425" w:rsidRDefault="00F74762" w:rsidP="00C83762">
      <w:pPr>
        <w:jc w:val="center"/>
      </w:pPr>
      <w:r>
        <w:object w:dxaOrig="9299" w:dyaOrig="4450" w14:anchorId="4EB5341E">
          <v:shape id="_x0000_i1027" type="#_x0000_t75" style="width:415.5pt;height:198.75pt" o:ole="">
            <v:imagedata r:id="rId10" o:title=""/>
          </v:shape>
          <o:OLEObject Type="Embed" ProgID="Origin50.Graph" ShapeID="_x0000_i1027" DrawAspect="Content" ObjectID="_1758640955" r:id="rId11"/>
        </w:object>
      </w:r>
    </w:p>
    <w:p w14:paraId="2B347255" w14:textId="4D0C8562" w:rsidR="00574425" w:rsidRPr="00E35208" w:rsidRDefault="00E35208" w:rsidP="00E35208">
      <w:pPr>
        <w:ind w:firstLineChars="1000" w:firstLine="2400"/>
        <w:rPr>
          <w:rFonts w:ascii="Times New Roman" w:hAnsi="Times New Roman" w:cs="Times New Roman"/>
          <w:sz w:val="24"/>
          <w:szCs w:val="24"/>
        </w:rPr>
      </w:pPr>
      <w:r w:rsidRPr="00E3520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35208">
        <w:rPr>
          <w:rFonts w:ascii="Times New Roman" w:hAnsi="Times New Roman" w:cs="Times New Roman"/>
          <w:sz w:val="24"/>
          <w:szCs w:val="24"/>
        </w:rPr>
        <w:t>b</w:t>
      </w:r>
    </w:p>
    <w:p w14:paraId="0B28943F" w14:textId="3E84F230" w:rsidR="00B14341" w:rsidRPr="00B14341" w:rsidRDefault="00B14341" w:rsidP="00B14341">
      <w:pPr>
        <w:pStyle w:val="Pa14"/>
        <w:spacing w:beforeLines="50" w:before="156" w:afterLines="50" w:after="156" w:line="360" w:lineRule="auto"/>
        <w:jc w:val="both"/>
        <w:rPr>
          <w:rFonts w:ascii="Times New Roman" w:hAnsi="Times New Roman" w:cs="Times New Roman"/>
          <w:bCs/>
        </w:rPr>
      </w:pPr>
      <w:r w:rsidRPr="00B14341">
        <w:rPr>
          <w:rFonts w:ascii="Times New Roman" w:hAnsi="Times New Roman" w:cs="Times New Roman"/>
          <w:bCs/>
        </w:rPr>
        <w:t xml:space="preserve">Supplementary Fig. </w:t>
      </w:r>
      <w:r w:rsidR="00631251">
        <w:rPr>
          <w:rFonts w:ascii="Times New Roman" w:hAnsi="Times New Roman" w:cs="Times New Roman"/>
          <w:bCs/>
        </w:rPr>
        <w:t>3</w:t>
      </w:r>
      <w:r w:rsidRPr="00B14341">
        <w:rPr>
          <w:rFonts w:ascii="Times New Roman" w:hAnsi="Times New Roman" w:cs="Times New Roman"/>
          <w:bCs/>
        </w:rPr>
        <w:t xml:space="preserve">. Displacement effects of the low and high temperatures for </w:t>
      </w:r>
      <w:r>
        <w:rPr>
          <w:rFonts w:ascii="Times New Roman" w:hAnsi="Times New Roman" w:cs="Times New Roman"/>
          <w:bCs/>
        </w:rPr>
        <w:t xml:space="preserve">the </w:t>
      </w:r>
      <w:r w:rsidR="00803891" w:rsidRPr="00011CE3">
        <w:rPr>
          <w:rFonts w:ascii="Times New Roman" w:eastAsia="SimSun" w:hAnsi="Times New Roman" w:cs="Times New Roman"/>
        </w:rPr>
        <w:t>attention and calculation ability</w:t>
      </w:r>
      <w:r w:rsidRPr="00B14341">
        <w:rPr>
          <w:rFonts w:ascii="Times New Roman" w:hAnsi="Times New Roman" w:cs="Times New Roman"/>
          <w:bCs/>
        </w:rPr>
        <w:t xml:space="preserve"> of cognitive function</w:t>
      </w:r>
      <w:r>
        <w:rPr>
          <w:rFonts w:ascii="Times New Roman" w:hAnsi="Times New Roman" w:cs="Times New Roman"/>
          <w:bCs/>
        </w:rPr>
        <w:t xml:space="preserve">. </w:t>
      </w:r>
      <w:r w:rsidRPr="00B0206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Cs/>
        </w:rPr>
        <w:t xml:space="preserve">, </w:t>
      </w:r>
      <w:r w:rsidR="005554CC">
        <w:rPr>
          <w:rFonts w:ascii="Times New Roman" w:hAnsi="Times New Roman" w:cs="Times New Roman"/>
          <w:bCs/>
        </w:rPr>
        <w:t>low</w:t>
      </w:r>
      <w:r>
        <w:rPr>
          <w:rFonts w:ascii="Times New Roman" w:hAnsi="Times New Roman" w:cs="Times New Roman"/>
          <w:bCs/>
        </w:rPr>
        <w:t xml:space="preserve"> temperature. </w:t>
      </w:r>
      <w:r w:rsidRPr="00B0206A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  <w:bCs/>
        </w:rPr>
        <w:t>, high temperature.</w:t>
      </w:r>
    </w:p>
    <w:p w14:paraId="3ED75075" w14:textId="6E0FCB9F" w:rsidR="00574425" w:rsidRDefault="00823276" w:rsidP="00C83762">
      <w:pPr>
        <w:jc w:val="center"/>
      </w:pPr>
      <w:r>
        <w:object w:dxaOrig="9299" w:dyaOrig="4450" w14:anchorId="668B38B6">
          <v:shape id="_x0000_i1028" type="#_x0000_t75" style="width:415.5pt;height:198.75pt" o:ole="">
            <v:imagedata r:id="rId12" o:title=""/>
          </v:shape>
          <o:OLEObject Type="Embed" ProgID="Origin50.Graph" ShapeID="_x0000_i1028" DrawAspect="Content" ObjectID="_1758640956" r:id="rId13"/>
        </w:object>
      </w:r>
    </w:p>
    <w:p w14:paraId="01DF5820" w14:textId="0388C23B" w:rsidR="00935381" w:rsidRPr="00E35208" w:rsidRDefault="00E35208" w:rsidP="00E35208">
      <w:pPr>
        <w:ind w:firstLineChars="1000" w:firstLine="2400"/>
        <w:rPr>
          <w:rFonts w:ascii="Times New Roman" w:hAnsi="Times New Roman" w:cs="Times New Roman"/>
          <w:sz w:val="24"/>
          <w:szCs w:val="24"/>
        </w:rPr>
      </w:pPr>
      <w:r w:rsidRPr="00E3520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35208">
        <w:rPr>
          <w:rFonts w:ascii="Times New Roman" w:hAnsi="Times New Roman" w:cs="Times New Roman"/>
          <w:sz w:val="24"/>
          <w:szCs w:val="24"/>
        </w:rPr>
        <w:t>b</w:t>
      </w:r>
    </w:p>
    <w:p w14:paraId="4FB70EC3" w14:textId="395CE9D1" w:rsidR="00B14341" w:rsidRPr="00B14341" w:rsidRDefault="00B14341" w:rsidP="00B14341">
      <w:pPr>
        <w:pStyle w:val="Pa14"/>
        <w:spacing w:beforeLines="50" w:before="156" w:afterLines="50" w:after="156" w:line="360" w:lineRule="auto"/>
        <w:jc w:val="both"/>
        <w:rPr>
          <w:rFonts w:ascii="Times New Roman" w:hAnsi="Times New Roman" w:cs="Times New Roman"/>
          <w:bCs/>
        </w:rPr>
      </w:pPr>
      <w:r w:rsidRPr="00B14341">
        <w:rPr>
          <w:rFonts w:ascii="Times New Roman" w:hAnsi="Times New Roman" w:cs="Times New Roman"/>
          <w:bCs/>
        </w:rPr>
        <w:t xml:space="preserve">Supplementary Fig. </w:t>
      </w:r>
      <w:r w:rsidR="00803891">
        <w:rPr>
          <w:rFonts w:ascii="Times New Roman" w:hAnsi="Times New Roman" w:cs="Times New Roman"/>
          <w:bCs/>
        </w:rPr>
        <w:t>4</w:t>
      </w:r>
      <w:r w:rsidRPr="00B14341">
        <w:rPr>
          <w:rFonts w:ascii="Times New Roman" w:hAnsi="Times New Roman" w:cs="Times New Roman"/>
          <w:bCs/>
        </w:rPr>
        <w:t xml:space="preserve">. Displacement effects of the low and high temperatures for </w:t>
      </w:r>
      <w:r>
        <w:rPr>
          <w:rFonts w:ascii="Times New Roman" w:hAnsi="Times New Roman" w:cs="Times New Roman"/>
          <w:bCs/>
        </w:rPr>
        <w:t xml:space="preserve">the </w:t>
      </w:r>
      <w:r w:rsidR="00803891" w:rsidRPr="00011CE3">
        <w:rPr>
          <w:rFonts w:ascii="Times New Roman" w:eastAsia="SimSun" w:hAnsi="Times New Roman" w:cs="Times New Roman"/>
        </w:rPr>
        <w:t>memory</w:t>
      </w:r>
      <w:r w:rsidRPr="00B14341">
        <w:rPr>
          <w:rFonts w:ascii="Times New Roman" w:hAnsi="Times New Roman" w:cs="Times New Roman"/>
          <w:bCs/>
        </w:rPr>
        <w:t xml:space="preserve"> ability of cognitive function</w:t>
      </w:r>
      <w:r>
        <w:rPr>
          <w:rFonts w:ascii="Times New Roman" w:hAnsi="Times New Roman" w:cs="Times New Roman"/>
          <w:bCs/>
        </w:rPr>
        <w:t xml:space="preserve">. </w:t>
      </w:r>
      <w:r w:rsidRPr="00B0206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Cs/>
        </w:rPr>
        <w:t xml:space="preserve">, </w:t>
      </w:r>
      <w:r w:rsidR="005554CC">
        <w:rPr>
          <w:rFonts w:ascii="Times New Roman" w:hAnsi="Times New Roman" w:cs="Times New Roman"/>
          <w:bCs/>
        </w:rPr>
        <w:t>low</w:t>
      </w:r>
      <w:r>
        <w:rPr>
          <w:rFonts w:ascii="Times New Roman" w:hAnsi="Times New Roman" w:cs="Times New Roman"/>
          <w:bCs/>
        </w:rPr>
        <w:t xml:space="preserve"> temperature. </w:t>
      </w:r>
      <w:r w:rsidRPr="00B0206A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  <w:bCs/>
        </w:rPr>
        <w:t>, high temperature.</w:t>
      </w:r>
    </w:p>
    <w:p w14:paraId="38C552EC" w14:textId="77777777" w:rsidR="00B14341" w:rsidRPr="00B14341" w:rsidRDefault="00B14341" w:rsidP="00B14341">
      <w:pPr>
        <w:jc w:val="left"/>
      </w:pPr>
    </w:p>
    <w:p w14:paraId="4CAF9886" w14:textId="1219ADCC" w:rsidR="00935381" w:rsidRDefault="00236007" w:rsidP="00C83762">
      <w:pPr>
        <w:jc w:val="center"/>
      </w:pPr>
      <w:r>
        <w:object w:dxaOrig="9299" w:dyaOrig="4450" w14:anchorId="30CF3CE9">
          <v:shape id="_x0000_i1029" type="#_x0000_t75" style="width:415.5pt;height:198.75pt" o:ole="">
            <v:imagedata r:id="rId14" o:title=""/>
          </v:shape>
          <o:OLEObject Type="Embed" ProgID="Origin50.Graph" ShapeID="_x0000_i1029" DrawAspect="Content" ObjectID="_1758640957" r:id="rId15"/>
        </w:object>
      </w:r>
    </w:p>
    <w:p w14:paraId="21133F88" w14:textId="43681D2D" w:rsidR="00B14341" w:rsidRPr="00E35208" w:rsidRDefault="00E35208" w:rsidP="00E35208">
      <w:pPr>
        <w:ind w:firstLineChars="1000" w:firstLine="2400"/>
        <w:rPr>
          <w:rFonts w:ascii="Times New Roman" w:hAnsi="Times New Roman" w:cs="Times New Roman"/>
          <w:sz w:val="24"/>
          <w:szCs w:val="24"/>
        </w:rPr>
      </w:pPr>
      <w:r w:rsidRPr="00E3520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E35208">
        <w:rPr>
          <w:rFonts w:ascii="Times New Roman" w:hAnsi="Times New Roman" w:cs="Times New Roman"/>
          <w:sz w:val="24"/>
          <w:szCs w:val="24"/>
        </w:rPr>
        <w:t>b</w:t>
      </w:r>
    </w:p>
    <w:p w14:paraId="4228FFA2" w14:textId="77802305" w:rsidR="00B14341" w:rsidRPr="00B14341" w:rsidRDefault="00B14341" w:rsidP="00B14341">
      <w:pPr>
        <w:pStyle w:val="Pa14"/>
        <w:spacing w:beforeLines="50" w:before="156" w:afterLines="50" w:after="156" w:line="360" w:lineRule="auto"/>
        <w:jc w:val="both"/>
        <w:rPr>
          <w:rFonts w:ascii="Times New Roman" w:hAnsi="Times New Roman" w:cs="Times New Roman"/>
          <w:bCs/>
        </w:rPr>
      </w:pPr>
      <w:r w:rsidRPr="00B14341">
        <w:rPr>
          <w:rFonts w:ascii="Times New Roman" w:hAnsi="Times New Roman" w:cs="Times New Roman"/>
          <w:bCs/>
        </w:rPr>
        <w:t xml:space="preserve">Supplementary Fig. </w:t>
      </w:r>
      <w:r w:rsidR="00803891">
        <w:rPr>
          <w:rFonts w:ascii="Times New Roman" w:hAnsi="Times New Roman" w:cs="Times New Roman"/>
          <w:bCs/>
        </w:rPr>
        <w:t>5</w:t>
      </w:r>
      <w:r w:rsidRPr="00B14341">
        <w:rPr>
          <w:rFonts w:ascii="Times New Roman" w:hAnsi="Times New Roman" w:cs="Times New Roman"/>
          <w:bCs/>
        </w:rPr>
        <w:t xml:space="preserve">. Displacement effects of the low and high temperatures for </w:t>
      </w:r>
      <w:r>
        <w:rPr>
          <w:rFonts w:ascii="Times New Roman" w:hAnsi="Times New Roman" w:cs="Times New Roman"/>
          <w:bCs/>
        </w:rPr>
        <w:t xml:space="preserve">the </w:t>
      </w:r>
      <w:r w:rsidR="00803891" w:rsidRPr="00011CE3">
        <w:rPr>
          <w:rFonts w:ascii="Times New Roman" w:eastAsia="SimSun" w:hAnsi="Times New Roman" w:cs="Times New Roman"/>
        </w:rPr>
        <w:t>language comprehension and self-coordination</w:t>
      </w:r>
      <w:r w:rsidRPr="00B14341">
        <w:rPr>
          <w:rFonts w:ascii="Times New Roman" w:hAnsi="Times New Roman" w:cs="Times New Roman"/>
          <w:bCs/>
        </w:rPr>
        <w:t xml:space="preserve"> ability of cognitive function</w:t>
      </w:r>
      <w:r>
        <w:rPr>
          <w:rFonts w:ascii="Times New Roman" w:hAnsi="Times New Roman" w:cs="Times New Roman"/>
          <w:bCs/>
        </w:rPr>
        <w:t xml:space="preserve">. </w:t>
      </w:r>
      <w:r w:rsidRPr="00B0206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Cs/>
        </w:rPr>
        <w:t xml:space="preserve">, </w:t>
      </w:r>
      <w:r w:rsidR="005554CC">
        <w:rPr>
          <w:rFonts w:ascii="Times New Roman" w:hAnsi="Times New Roman" w:cs="Times New Roman"/>
          <w:bCs/>
        </w:rPr>
        <w:t>low</w:t>
      </w:r>
      <w:r>
        <w:rPr>
          <w:rFonts w:ascii="Times New Roman" w:hAnsi="Times New Roman" w:cs="Times New Roman"/>
          <w:bCs/>
        </w:rPr>
        <w:t xml:space="preserve"> temperature. </w:t>
      </w:r>
      <w:r w:rsidRPr="00B0206A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  <w:bCs/>
        </w:rPr>
        <w:t>, high temperature.</w:t>
      </w:r>
    </w:p>
    <w:p w14:paraId="2BF026F4" w14:textId="31751FC5" w:rsidR="00B0206A" w:rsidRPr="00B0206A" w:rsidRDefault="00B0206A" w:rsidP="00B0206A">
      <w:pPr>
        <w:spacing w:beforeLines="50" w:before="156" w:afterLines="50" w:after="156" w:line="360" w:lineRule="auto"/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</w:pPr>
      <w:r w:rsidRPr="00B0206A"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 xml:space="preserve">Supplementary Table </w:t>
      </w:r>
      <w:r w:rsidR="00E52C8A"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>1</w:t>
      </w:r>
      <w:r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>.</w:t>
      </w:r>
      <w:r w:rsidRPr="00B0206A"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 xml:space="preserve"> The </w:t>
      </w:r>
      <w:r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 xml:space="preserve">overall </w:t>
      </w:r>
      <w:r w:rsidRPr="00B0206A"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 xml:space="preserve">effect of high and low temperature on the MMSE-score of global cognitive function of the elderly with the control of different combinations of </w:t>
      </w:r>
      <w:r w:rsidR="002121C5" w:rsidRPr="002121C5"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>spatio-temporal</w:t>
      </w:r>
      <w:r w:rsidRPr="00B0206A"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 xml:space="preserve"> interference factors</w:t>
      </w:r>
      <w:r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 xml:space="preserve">, </w:t>
      </w:r>
      <w:r w:rsidRPr="00B0206A"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>precipitation and PM</w:t>
      </w:r>
      <w:r w:rsidRPr="00B0206A">
        <w:rPr>
          <w:rFonts w:ascii="Times New Roman" w:eastAsia="Univers LT Std 57 Cn" w:hAnsi="Times New Roman" w:cs="Times New Roman"/>
          <w:bCs/>
          <w:kern w:val="0"/>
          <w:sz w:val="24"/>
          <w:szCs w:val="24"/>
          <w:vertAlign w:val="subscript"/>
        </w:rPr>
        <w:t>2.5</w:t>
      </w:r>
      <w:r w:rsidRPr="00B0206A">
        <w:rPr>
          <w:rFonts w:ascii="Times New Roman" w:eastAsia="Univers LT Std 57 Cn" w:hAnsi="Times New Roman" w:cs="Times New Roman"/>
          <w:bCs/>
          <w:kern w:val="0"/>
          <w:sz w:val="24"/>
          <w:szCs w:val="24"/>
        </w:rPr>
        <w:t xml:space="preserve"> in the model.</w:t>
      </w:r>
    </w:p>
    <w:tbl>
      <w:tblPr>
        <w:tblStyle w:val="TableGrid"/>
        <w:tblW w:w="10632" w:type="dxa"/>
        <w:tblInd w:w="-1281" w:type="dxa"/>
        <w:tblLook w:val="04A0" w:firstRow="1" w:lastRow="0" w:firstColumn="1" w:lastColumn="0" w:noHBand="0" w:noVBand="1"/>
      </w:tblPr>
      <w:tblGrid>
        <w:gridCol w:w="3305"/>
        <w:gridCol w:w="1243"/>
        <w:gridCol w:w="1266"/>
        <w:gridCol w:w="1187"/>
        <w:gridCol w:w="1243"/>
        <w:gridCol w:w="1064"/>
        <w:gridCol w:w="1324"/>
      </w:tblGrid>
      <w:tr w:rsidR="00B0206A" w:rsidRPr="00A51028" w14:paraId="6F4752C0" w14:textId="77777777" w:rsidTr="00F61637">
        <w:tc>
          <w:tcPr>
            <w:tcW w:w="3302" w:type="dxa"/>
          </w:tcPr>
          <w:p w14:paraId="37132932" w14:textId="77777777" w:rsidR="00B0206A" w:rsidRPr="00A51028" w:rsidRDefault="00B0206A" w:rsidP="00A77A15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30" w:type="dxa"/>
            <w:gridSpan w:val="6"/>
          </w:tcPr>
          <w:p w14:paraId="752032BC" w14:textId="492301F5" w:rsidR="00B0206A" w:rsidRPr="00A51028" w:rsidRDefault="00B0206A" w:rsidP="00A77A15">
            <w:pPr>
              <w:spacing w:line="300" w:lineRule="auto"/>
              <w:jc w:val="center"/>
              <w:rPr>
                <w:rFonts w:ascii="Times New Roman" w:hAnsi="Times New Roman" w:cs="Times New Roman"/>
              </w:rPr>
            </w:pPr>
            <w:r w:rsidRPr="00B0206A">
              <w:rPr>
                <w:rFonts w:ascii="Times New Roman" w:hAnsi="Times New Roman" w:cs="Times New Roman"/>
              </w:rPr>
              <w:t>The overall effect of temperature and 95% confidence interval (CI)</w:t>
            </w:r>
          </w:p>
        </w:tc>
      </w:tr>
      <w:tr w:rsidR="00F61637" w:rsidRPr="00A51028" w14:paraId="638816D7" w14:textId="77777777" w:rsidTr="00F61637">
        <w:tc>
          <w:tcPr>
            <w:tcW w:w="3302" w:type="dxa"/>
          </w:tcPr>
          <w:p w14:paraId="1E3E84B7" w14:textId="77777777" w:rsidR="00B0206A" w:rsidRPr="00A51028" w:rsidRDefault="00B0206A" w:rsidP="00A77A15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A51028">
              <w:rPr>
                <w:rFonts w:ascii="Times New Roman" w:hAnsi="Times New Roman" w:cs="Times New Roman"/>
                <w:szCs w:val="21"/>
              </w:rPr>
              <w:t>Confounder choice</w:t>
            </w:r>
          </w:p>
        </w:tc>
        <w:tc>
          <w:tcPr>
            <w:tcW w:w="3698" w:type="dxa"/>
            <w:gridSpan w:val="3"/>
          </w:tcPr>
          <w:p w14:paraId="5F7628C9" w14:textId="7BDD222B" w:rsidR="00B0206A" w:rsidRPr="00A51028" w:rsidRDefault="00B0206A" w:rsidP="00B0206A">
            <w:pPr>
              <w:spacing w:line="300" w:lineRule="auto"/>
              <w:jc w:val="left"/>
              <w:rPr>
                <w:rFonts w:ascii="Times New Roman" w:hAnsi="Times New Roman" w:cs="Times New Roman"/>
              </w:rPr>
            </w:pPr>
            <w:r w:rsidRPr="00A51028">
              <w:rPr>
                <w:rFonts w:ascii="Times New Roman" w:hAnsi="Times New Roman" w:cs="Times New Roman"/>
              </w:rPr>
              <w:t>Low temperature</w:t>
            </w:r>
          </w:p>
        </w:tc>
        <w:tc>
          <w:tcPr>
            <w:tcW w:w="3632" w:type="dxa"/>
            <w:gridSpan w:val="3"/>
          </w:tcPr>
          <w:p w14:paraId="53078BB9" w14:textId="10FDF612" w:rsidR="00B0206A" w:rsidRPr="00A51028" w:rsidRDefault="00B0206A" w:rsidP="00A77A15">
            <w:pPr>
              <w:spacing w:line="300" w:lineRule="auto"/>
              <w:rPr>
                <w:rFonts w:ascii="Times New Roman" w:hAnsi="Times New Roman" w:cs="Times New Roman"/>
              </w:rPr>
            </w:pPr>
            <w:r w:rsidRPr="00A51028">
              <w:rPr>
                <w:rFonts w:ascii="Times New Roman" w:hAnsi="Times New Roman" w:cs="Times New Roman"/>
              </w:rPr>
              <w:t>High temperature</w:t>
            </w:r>
          </w:p>
        </w:tc>
      </w:tr>
      <w:tr w:rsidR="00F61637" w:rsidRPr="00A51028" w14:paraId="6FA3F3F0" w14:textId="77777777" w:rsidTr="00F61637">
        <w:tc>
          <w:tcPr>
            <w:tcW w:w="3302" w:type="dxa"/>
          </w:tcPr>
          <w:p w14:paraId="76E11FC0" w14:textId="77777777" w:rsidR="00F61637" w:rsidRPr="00A51028" w:rsidRDefault="00F61637" w:rsidP="00F61637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3" w:type="dxa"/>
          </w:tcPr>
          <w:p w14:paraId="358C0D4D" w14:textId="2B3EF0E1" w:rsidR="00F61637" w:rsidRPr="00F61637" w:rsidRDefault="00F61637" w:rsidP="00F61637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F61637">
              <w:rPr>
                <w:rFonts w:ascii="Times New Roman" w:hAnsi="Times New Roman" w:cs="Times New Roman"/>
                <w:szCs w:val="21"/>
              </w:rPr>
              <w:t>Calculated value</w:t>
            </w:r>
          </w:p>
        </w:tc>
        <w:tc>
          <w:tcPr>
            <w:tcW w:w="1267" w:type="dxa"/>
          </w:tcPr>
          <w:p w14:paraId="58E702E3" w14:textId="5EA72E06" w:rsidR="00F61637" w:rsidRPr="00F61637" w:rsidRDefault="00F61637" w:rsidP="00F61637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F61637">
              <w:rPr>
                <w:rFonts w:ascii="Times New Roman" w:hAnsi="Times New Roman" w:cs="Times New Roman"/>
                <w:szCs w:val="21"/>
              </w:rPr>
              <w:t>Lower bound of 95% CI</w:t>
            </w:r>
          </w:p>
        </w:tc>
        <w:tc>
          <w:tcPr>
            <w:tcW w:w="1188" w:type="dxa"/>
          </w:tcPr>
          <w:p w14:paraId="316695FB" w14:textId="0D3507EB" w:rsidR="00F61637" w:rsidRPr="00F61637" w:rsidRDefault="00F61637" w:rsidP="00F61637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F61637">
              <w:rPr>
                <w:rFonts w:ascii="Times New Roman" w:hAnsi="Times New Roman" w:cs="Times New Roman"/>
                <w:szCs w:val="21"/>
              </w:rPr>
              <w:t>Upper bound of 95% CI</w:t>
            </w:r>
          </w:p>
        </w:tc>
        <w:tc>
          <w:tcPr>
            <w:tcW w:w="1243" w:type="dxa"/>
          </w:tcPr>
          <w:p w14:paraId="47949E04" w14:textId="56CB4FBE" w:rsidR="00F61637" w:rsidRPr="00F61637" w:rsidRDefault="00F61637" w:rsidP="00F61637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F61637">
              <w:rPr>
                <w:rFonts w:ascii="Times New Roman" w:hAnsi="Times New Roman" w:cs="Times New Roman"/>
                <w:szCs w:val="21"/>
              </w:rPr>
              <w:t>Calculated value</w:t>
            </w:r>
          </w:p>
        </w:tc>
        <w:tc>
          <w:tcPr>
            <w:tcW w:w="1064" w:type="dxa"/>
          </w:tcPr>
          <w:p w14:paraId="2B7EE582" w14:textId="4E6FDD01" w:rsidR="00F61637" w:rsidRPr="00F61637" w:rsidRDefault="00F61637" w:rsidP="00F61637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F61637">
              <w:rPr>
                <w:rFonts w:ascii="Times New Roman" w:hAnsi="Times New Roman" w:cs="Times New Roman"/>
                <w:szCs w:val="21"/>
              </w:rPr>
              <w:t>Lower bound of 95% CI</w:t>
            </w:r>
          </w:p>
        </w:tc>
        <w:tc>
          <w:tcPr>
            <w:tcW w:w="1325" w:type="dxa"/>
          </w:tcPr>
          <w:p w14:paraId="3E376ED7" w14:textId="6C831949" w:rsidR="00F61637" w:rsidRPr="00F61637" w:rsidRDefault="00F61637" w:rsidP="00F61637"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 w:rsidRPr="00F61637">
              <w:rPr>
                <w:rFonts w:ascii="Times New Roman" w:hAnsi="Times New Roman" w:cs="Times New Roman"/>
                <w:szCs w:val="21"/>
              </w:rPr>
              <w:t>Upper bound of 95% CI</w:t>
            </w:r>
          </w:p>
        </w:tc>
      </w:tr>
      <w:bookmarkStart w:id="1" w:name="OLE_LINK1"/>
      <w:bookmarkStart w:id="2" w:name="_Hlk23107445"/>
      <w:tr w:rsidR="00F61637" w:rsidRPr="00A51028" w14:paraId="64EA947F" w14:textId="77777777" w:rsidTr="00F61637">
        <w:tc>
          <w:tcPr>
            <w:tcW w:w="3302" w:type="dxa"/>
          </w:tcPr>
          <w:p w14:paraId="7FD2231D" w14:textId="77777777" w:rsidR="00F61637" w:rsidRPr="00A51028" w:rsidRDefault="00F61637" w:rsidP="00F61637">
            <w:pPr>
              <w:spacing w:line="300" w:lineRule="auto"/>
              <w:rPr>
                <w:rFonts w:ascii="Times New Roman" w:hAnsi="Times New Roman" w:cs="Times New Roman"/>
              </w:rPr>
            </w:pP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140" w:dyaOrig="380" w14:anchorId="5B54F05D">
                <v:shape id="_x0000_i1030" type="#_x0000_t75" style="width:107.25pt;height:18.75pt" o:ole="">
                  <v:imagedata r:id="rId16" o:title=""/>
                </v:shape>
                <o:OLEObject Type="Embed" ProgID="Equation.DSMT4" ShapeID="_x0000_i1030" DrawAspect="Content" ObjectID="_1758640958" r:id="rId17"/>
              </w:object>
            </w:r>
            <w:bookmarkEnd w:id="1"/>
          </w:p>
        </w:tc>
        <w:tc>
          <w:tcPr>
            <w:tcW w:w="1243" w:type="dxa"/>
          </w:tcPr>
          <w:p w14:paraId="3B9A0326" w14:textId="5F299140" w:rsidR="00F61637" w:rsidRPr="00A51028" w:rsidRDefault="00F61637" w:rsidP="00F61637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</w:t>
            </w:r>
            <w:r w:rsidR="00D90280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267" w:type="dxa"/>
          </w:tcPr>
          <w:p w14:paraId="1E77AD23" w14:textId="60480C06" w:rsidR="00F61637" w:rsidRPr="00A51028" w:rsidRDefault="00F61637" w:rsidP="00F61637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.0</w:t>
            </w:r>
            <w:r w:rsidR="00D90280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188" w:type="dxa"/>
          </w:tcPr>
          <w:p w14:paraId="7039D381" w14:textId="375B7918" w:rsidR="00F61637" w:rsidRPr="00A51028" w:rsidRDefault="00F61637" w:rsidP="00F61637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.2</w:t>
            </w:r>
            <w:r w:rsidR="00D90280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243" w:type="dxa"/>
          </w:tcPr>
          <w:p w14:paraId="7573FA1D" w14:textId="235D5698" w:rsidR="00F61637" w:rsidRPr="00A51028" w:rsidRDefault="00F61637" w:rsidP="00F61637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</w:t>
            </w:r>
            <w:r w:rsidR="00D90280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14:paraId="7D4F2D48" w14:textId="1B56FC34" w:rsidR="00F61637" w:rsidRPr="00A51028" w:rsidRDefault="00F61637" w:rsidP="00F61637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</w:t>
            </w:r>
            <w:r w:rsidR="00D90280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18</w:t>
            </w:r>
          </w:p>
        </w:tc>
        <w:tc>
          <w:tcPr>
            <w:tcW w:w="1325" w:type="dxa"/>
          </w:tcPr>
          <w:p w14:paraId="61892202" w14:textId="4C95227C" w:rsidR="00F61637" w:rsidRPr="00A51028" w:rsidRDefault="00F61637" w:rsidP="00F61637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516D10" w:rsidRPr="00A51028" w14:paraId="53F29DB5" w14:textId="77777777" w:rsidTr="00F61637">
        <w:tc>
          <w:tcPr>
            <w:tcW w:w="3302" w:type="dxa"/>
          </w:tcPr>
          <w:p w14:paraId="164FA9F3" w14:textId="77777777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 w:rsidRPr="00A51028">
              <w:rPr>
                <w:rFonts w:ascii="Times New Roman" w:eastAsia="方正仿宋_GBK" w:hAnsi="Times New Roman" w:cs="Times New Roman"/>
                <w:position w:val="-12"/>
                <w:sz w:val="28"/>
              </w:rPr>
              <w:object w:dxaOrig="2100" w:dyaOrig="360" w14:anchorId="6495FCFE">
                <v:shape id="_x0000_i1031" type="#_x0000_t75" style="width:105pt;height:18.75pt" o:ole="">
                  <v:imagedata r:id="rId18" o:title=""/>
                </v:shape>
                <o:OLEObject Type="Embed" ProgID="Equation.DSMT4" ShapeID="_x0000_i1031" DrawAspect="Content" ObjectID="_1758640959" r:id="rId19"/>
              </w:object>
            </w:r>
          </w:p>
        </w:tc>
        <w:tc>
          <w:tcPr>
            <w:tcW w:w="1243" w:type="dxa"/>
          </w:tcPr>
          <w:p w14:paraId="093792A4" w14:textId="5B7BF1DE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267" w:type="dxa"/>
          </w:tcPr>
          <w:p w14:paraId="34015C5E" w14:textId="17A82679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88" w:type="dxa"/>
          </w:tcPr>
          <w:p w14:paraId="3341643B" w14:textId="7A31F3DB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243" w:type="dxa"/>
          </w:tcPr>
          <w:p w14:paraId="6EAEFC5B" w14:textId="3E095870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.44</w:t>
            </w:r>
          </w:p>
        </w:tc>
        <w:tc>
          <w:tcPr>
            <w:tcW w:w="1064" w:type="dxa"/>
          </w:tcPr>
          <w:p w14:paraId="4A140F7E" w14:textId="37AF41B8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.19</w:t>
            </w:r>
          </w:p>
        </w:tc>
        <w:tc>
          <w:tcPr>
            <w:tcW w:w="1325" w:type="dxa"/>
          </w:tcPr>
          <w:p w14:paraId="7EA325EB" w14:textId="3A644F86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5</w:t>
            </w:r>
          </w:p>
        </w:tc>
      </w:tr>
      <w:tr w:rsidR="00516D10" w:rsidRPr="00A51028" w14:paraId="297F0209" w14:textId="77777777" w:rsidTr="00F61637">
        <w:tc>
          <w:tcPr>
            <w:tcW w:w="3302" w:type="dxa"/>
          </w:tcPr>
          <w:p w14:paraId="1D9913FB" w14:textId="77777777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940" w:dyaOrig="380" w14:anchorId="69179AFA">
                <v:shape id="_x0000_i1032" type="#_x0000_t75" style="width:147.75pt;height:18.75pt" o:ole="">
                  <v:imagedata r:id="rId20" o:title=""/>
                </v:shape>
                <o:OLEObject Type="Embed" ProgID="Equation.DSMT4" ShapeID="_x0000_i1032" DrawAspect="Content" ObjectID="_1758640960" r:id="rId21"/>
              </w:object>
            </w:r>
          </w:p>
        </w:tc>
        <w:tc>
          <w:tcPr>
            <w:tcW w:w="1243" w:type="dxa"/>
          </w:tcPr>
          <w:p w14:paraId="14A034E4" w14:textId="3DA8BED0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267" w:type="dxa"/>
          </w:tcPr>
          <w:p w14:paraId="6119C4DA" w14:textId="2375619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188" w:type="dxa"/>
          </w:tcPr>
          <w:p w14:paraId="34A1B79D" w14:textId="4A651B19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1243" w:type="dxa"/>
          </w:tcPr>
          <w:p w14:paraId="3B0DC266" w14:textId="1B3F813F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.45</w:t>
            </w:r>
          </w:p>
        </w:tc>
        <w:tc>
          <w:tcPr>
            <w:tcW w:w="1064" w:type="dxa"/>
          </w:tcPr>
          <w:p w14:paraId="19E79E05" w14:textId="12501D71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.17</w:t>
            </w:r>
          </w:p>
        </w:tc>
        <w:tc>
          <w:tcPr>
            <w:tcW w:w="1325" w:type="dxa"/>
          </w:tcPr>
          <w:p w14:paraId="65A5ECEC" w14:textId="21B0E31F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.74</w:t>
            </w:r>
          </w:p>
        </w:tc>
      </w:tr>
      <w:tr w:rsidR="00516D10" w:rsidRPr="00A51028" w14:paraId="42ECBA9D" w14:textId="77777777" w:rsidTr="00F61637">
        <w:tc>
          <w:tcPr>
            <w:tcW w:w="3302" w:type="dxa"/>
          </w:tcPr>
          <w:p w14:paraId="79629F5A" w14:textId="6F8B54D9" w:rsidR="00516D10" w:rsidRPr="00A51028" w:rsidRDefault="00516D10" w:rsidP="00516D10">
            <w:pPr>
              <w:spacing w:line="300" w:lineRule="auto"/>
              <w:rPr>
                <w:rFonts w:ascii="Times New Roman" w:eastAsia="方正仿宋_GBK" w:hAnsi="Times New Roman" w:cs="Times New Roman"/>
                <w:sz w:val="28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P</w:t>
            </w:r>
            <w:r w:rsidRPr="00B97BC9">
              <w:rPr>
                <w:rFonts w:ascii="Times New Roman" w:eastAsia="SimSun" w:hAnsi="Times New Roman" w:cs="Times New Roman"/>
                <w:sz w:val="24"/>
                <w:szCs w:val="24"/>
              </w:rPr>
              <w:t>recipitation</w:t>
            </w:r>
          </w:p>
        </w:tc>
        <w:tc>
          <w:tcPr>
            <w:tcW w:w="1243" w:type="dxa"/>
          </w:tcPr>
          <w:p w14:paraId="57882AFE" w14:textId="7F63841C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267" w:type="dxa"/>
          </w:tcPr>
          <w:p w14:paraId="1DE63050" w14:textId="592D1E84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88" w:type="dxa"/>
          </w:tcPr>
          <w:p w14:paraId="22D81EF8" w14:textId="33EC3AB7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243" w:type="dxa"/>
          </w:tcPr>
          <w:p w14:paraId="5828C285" w14:textId="1A05ECE3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.46</w:t>
            </w:r>
          </w:p>
        </w:tc>
        <w:tc>
          <w:tcPr>
            <w:tcW w:w="1064" w:type="dxa"/>
          </w:tcPr>
          <w:p w14:paraId="2EBB4B86" w14:textId="03F02F57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.18</w:t>
            </w:r>
          </w:p>
        </w:tc>
        <w:tc>
          <w:tcPr>
            <w:tcW w:w="1325" w:type="dxa"/>
          </w:tcPr>
          <w:p w14:paraId="624D1A09" w14:textId="30A2E6F3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5</w:t>
            </w:r>
          </w:p>
        </w:tc>
      </w:tr>
      <w:tr w:rsidR="00516D10" w:rsidRPr="00A51028" w14:paraId="418E6719" w14:textId="77777777" w:rsidTr="00F61637">
        <w:tc>
          <w:tcPr>
            <w:tcW w:w="3302" w:type="dxa"/>
          </w:tcPr>
          <w:p w14:paraId="5CD4B333" w14:textId="4F42EA03" w:rsidR="00516D10" w:rsidRPr="00A51028" w:rsidRDefault="00516D10" w:rsidP="00516D10">
            <w:pPr>
              <w:spacing w:line="300" w:lineRule="auto"/>
              <w:rPr>
                <w:rFonts w:ascii="Times New Roman" w:eastAsia="方正仿宋_GBK" w:hAnsi="Times New Roman" w:cs="Times New Roman"/>
                <w:sz w:val="28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PM</w:t>
            </w:r>
            <w:r w:rsidRPr="00B97BC9">
              <w:rPr>
                <w:rFonts w:ascii="Times New Roman" w:eastAsia="SimSun" w:hAnsi="Times New Roman" w:cs="Times New Roman"/>
                <w:sz w:val="24"/>
                <w:szCs w:val="24"/>
                <w:vertAlign w:val="subscript"/>
              </w:rPr>
              <w:t>2.5</w:t>
            </w:r>
          </w:p>
        </w:tc>
        <w:tc>
          <w:tcPr>
            <w:tcW w:w="1243" w:type="dxa"/>
          </w:tcPr>
          <w:p w14:paraId="66EB98FF" w14:textId="6B6AE428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267" w:type="dxa"/>
          </w:tcPr>
          <w:p w14:paraId="775956EF" w14:textId="79293282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88" w:type="dxa"/>
          </w:tcPr>
          <w:p w14:paraId="39690908" w14:textId="4A837D12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243" w:type="dxa"/>
          </w:tcPr>
          <w:p w14:paraId="0D8C5BA4" w14:textId="45711219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.47</w:t>
            </w:r>
          </w:p>
        </w:tc>
        <w:tc>
          <w:tcPr>
            <w:tcW w:w="1064" w:type="dxa"/>
          </w:tcPr>
          <w:p w14:paraId="5CA44CFC" w14:textId="6B747383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.19</w:t>
            </w:r>
          </w:p>
        </w:tc>
        <w:tc>
          <w:tcPr>
            <w:tcW w:w="1325" w:type="dxa"/>
          </w:tcPr>
          <w:p w14:paraId="262A5868" w14:textId="55822B9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516D10" w:rsidRPr="00A51028" w14:paraId="7D8FFA98" w14:textId="77777777" w:rsidTr="00F61637">
        <w:tc>
          <w:tcPr>
            <w:tcW w:w="3302" w:type="dxa"/>
          </w:tcPr>
          <w:p w14:paraId="087DE71E" w14:textId="50C9154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140" w:dyaOrig="380" w14:anchorId="49A14894">
                <v:shape id="_x0000_i1033" type="#_x0000_t75" style="width:107.25pt;height:18.75pt" o:ole="">
                  <v:imagedata r:id="rId16" o:title=""/>
                </v:shape>
                <o:OLEObject Type="Embed" ProgID="Equation.DSMT4" ShapeID="_x0000_i1033" DrawAspect="Content" ObjectID="_1758640961" r:id="rId22"/>
              </w:object>
            </w:r>
            <w:r w:rsidRPr="00A51028">
              <w:rPr>
                <w:rFonts w:ascii="Times New Roman" w:hAnsi="Times New Roman" w:cs="Times New Roman"/>
              </w:rPr>
              <w:t xml:space="preserve">, </w:t>
            </w:r>
            <w:r w:rsidRPr="00A51028">
              <w:rPr>
                <w:rFonts w:ascii="Times New Roman" w:eastAsia="方正仿宋_GBK" w:hAnsi="Times New Roman" w:cs="Times New Roman"/>
                <w:position w:val="-12"/>
                <w:sz w:val="28"/>
              </w:rPr>
              <w:object w:dxaOrig="2100" w:dyaOrig="360" w14:anchorId="4B6A34D9">
                <v:shape id="_x0000_i1034" type="#_x0000_t75" style="width:105pt;height:18.75pt" o:ole="">
                  <v:imagedata r:id="rId18" o:title=""/>
                </v:shape>
                <o:OLEObject Type="Embed" ProgID="Equation.DSMT4" ShapeID="_x0000_i1034" DrawAspect="Content" ObjectID="_1758640962" r:id="rId23"/>
              </w:object>
            </w:r>
            <w:r>
              <w:rPr>
                <w:rFonts w:ascii="Times New Roman" w:eastAsia="方正仿宋_GBK" w:hAnsi="Times New Roman" w:cs="Times New Roman"/>
                <w:sz w:val="28"/>
              </w:rPr>
              <w:t>0.06</w:t>
            </w:r>
          </w:p>
        </w:tc>
        <w:tc>
          <w:tcPr>
            <w:tcW w:w="1243" w:type="dxa"/>
          </w:tcPr>
          <w:p w14:paraId="61182730" w14:textId="4E15115E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267" w:type="dxa"/>
          </w:tcPr>
          <w:p w14:paraId="76A44C9A" w14:textId="575DC200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88" w:type="dxa"/>
          </w:tcPr>
          <w:p w14:paraId="181BACEE" w14:textId="041ADD10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243" w:type="dxa"/>
          </w:tcPr>
          <w:p w14:paraId="78C5D909" w14:textId="6348F366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.45</w:t>
            </w:r>
          </w:p>
        </w:tc>
        <w:tc>
          <w:tcPr>
            <w:tcW w:w="1064" w:type="dxa"/>
          </w:tcPr>
          <w:p w14:paraId="59241F69" w14:textId="6F69C649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.17</w:t>
            </w:r>
          </w:p>
        </w:tc>
        <w:tc>
          <w:tcPr>
            <w:tcW w:w="1325" w:type="dxa"/>
          </w:tcPr>
          <w:p w14:paraId="59D5E3C6" w14:textId="05A4E936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5</w:t>
            </w:r>
          </w:p>
        </w:tc>
      </w:tr>
      <w:tr w:rsidR="00516D10" w:rsidRPr="00A51028" w14:paraId="5A3CBC47" w14:textId="77777777" w:rsidTr="00F61637">
        <w:tc>
          <w:tcPr>
            <w:tcW w:w="3302" w:type="dxa"/>
          </w:tcPr>
          <w:p w14:paraId="178D86FE" w14:textId="5C10D048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140" w:dyaOrig="380" w14:anchorId="447A55ED">
                <v:shape id="_x0000_i1035" type="#_x0000_t75" style="width:107.25pt;height:18.75pt" o:ole="">
                  <v:imagedata r:id="rId16" o:title=""/>
                </v:shape>
                <o:OLEObject Type="Embed" ProgID="Equation.DSMT4" ShapeID="_x0000_i1035" DrawAspect="Content" ObjectID="_1758640963" r:id="rId24"/>
              </w:object>
            </w:r>
            <w:r w:rsidRPr="00A51028">
              <w:rPr>
                <w:rFonts w:ascii="Times New Roman" w:hAnsi="Times New Roman" w:cs="Times New Roman"/>
              </w:rPr>
              <w:t xml:space="preserve">, </w:t>
            </w: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940" w:dyaOrig="380" w14:anchorId="243F50EC">
                <v:shape id="_x0000_i1036" type="#_x0000_t75" style="width:147.75pt;height:18.75pt" o:ole="">
                  <v:imagedata r:id="rId20" o:title=""/>
                </v:shape>
                <o:OLEObject Type="Embed" ProgID="Equation.DSMT4" ShapeID="_x0000_i1036" DrawAspect="Content" ObjectID="_1758640964" r:id="rId25"/>
              </w:object>
            </w:r>
          </w:p>
        </w:tc>
        <w:tc>
          <w:tcPr>
            <w:tcW w:w="1243" w:type="dxa"/>
          </w:tcPr>
          <w:p w14:paraId="2B8075CC" w14:textId="597005E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267" w:type="dxa"/>
          </w:tcPr>
          <w:p w14:paraId="7A33DD6F" w14:textId="61C9BD94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88" w:type="dxa"/>
          </w:tcPr>
          <w:p w14:paraId="32C2F2B9" w14:textId="0233BBD2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243" w:type="dxa"/>
          </w:tcPr>
          <w:p w14:paraId="7BE65F5F" w14:textId="332A4C0C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.46</w:t>
            </w:r>
          </w:p>
        </w:tc>
        <w:tc>
          <w:tcPr>
            <w:tcW w:w="1064" w:type="dxa"/>
          </w:tcPr>
          <w:p w14:paraId="4FE5BA3E" w14:textId="40F05671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.18</w:t>
            </w:r>
          </w:p>
        </w:tc>
        <w:tc>
          <w:tcPr>
            <w:tcW w:w="1325" w:type="dxa"/>
          </w:tcPr>
          <w:p w14:paraId="3B26CABE" w14:textId="32E43829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.74</w:t>
            </w:r>
          </w:p>
        </w:tc>
      </w:tr>
      <w:tr w:rsidR="00516D10" w:rsidRPr="00A51028" w14:paraId="378E47CF" w14:textId="77777777" w:rsidTr="00F61637">
        <w:tc>
          <w:tcPr>
            <w:tcW w:w="3302" w:type="dxa"/>
          </w:tcPr>
          <w:p w14:paraId="28E5EAB6" w14:textId="479D9BD0" w:rsidR="00516D10" w:rsidRPr="00A51028" w:rsidRDefault="00516D10" w:rsidP="00516D10">
            <w:pPr>
              <w:spacing w:line="300" w:lineRule="auto"/>
              <w:rPr>
                <w:rFonts w:ascii="Times New Roman" w:eastAsia="方正仿宋_GBK" w:hAnsi="Times New Roman" w:cs="Times New Roman"/>
                <w:sz w:val="28"/>
              </w:rPr>
            </w:pP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140" w:dyaOrig="380" w14:anchorId="68F996F8">
                <v:shape id="_x0000_i1037" type="#_x0000_t75" style="width:107.25pt;height:18.75pt" o:ole="">
                  <v:imagedata r:id="rId16" o:title=""/>
                </v:shape>
                <o:OLEObject Type="Embed" ProgID="Equation.DSMT4" ShapeID="_x0000_i1037" DrawAspect="Content" ObjectID="_1758640965" r:id="rId26"/>
              </w:object>
            </w:r>
            <w:r>
              <w:rPr>
                <w:rFonts w:ascii="Times New Roman" w:eastAsia="方正仿宋_GBK" w:hAnsi="Times New Roman" w:cs="Times New Roman"/>
                <w:sz w:val="28"/>
              </w:rPr>
              <w:t>, p</w:t>
            </w:r>
            <w:r w:rsidRPr="00B97BC9">
              <w:rPr>
                <w:rFonts w:ascii="Times New Roman" w:eastAsia="SimSun" w:hAnsi="Times New Roman" w:cs="Times New Roman"/>
                <w:sz w:val="24"/>
                <w:szCs w:val="24"/>
              </w:rPr>
              <w:t>recipitation</w:t>
            </w:r>
          </w:p>
        </w:tc>
        <w:tc>
          <w:tcPr>
            <w:tcW w:w="1243" w:type="dxa"/>
          </w:tcPr>
          <w:p w14:paraId="176A11C6" w14:textId="0CBE6B14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267" w:type="dxa"/>
          </w:tcPr>
          <w:p w14:paraId="5B38A19C" w14:textId="3B81EB2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88" w:type="dxa"/>
          </w:tcPr>
          <w:p w14:paraId="269CBEDB" w14:textId="1F914243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243" w:type="dxa"/>
          </w:tcPr>
          <w:p w14:paraId="6652A196" w14:textId="401B311A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.45</w:t>
            </w:r>
          </w:p>
        </w:tc>
        <w:tc>
          <w:tcPr>
            <w:tcW w:w="1064" w:type="dxa"/>
          </w:tcPr>
          <w:p w14:paraId="0B0DE305" w14:textId="36A82C58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.17</w:t>
            </w:r>
          </w:p>
        </w:tc>
        <w:tc>
          <w:tcPr>
            <w:tcW w:w="1325" w:type="dxa"/>
          </w:tcPr>
          <w:p w14:paraId="2ECADD08" w14:textId="0F17852F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516D10" w:rsidRPr="00A51028" w14:paraId="6ACD273F" w14:textId="77777777" w:rsidTr="00F61637">
        <w:tc>
          <w:tcPr>
            <w:tcW w:w="3302" w:type="dxa"/>
          </w:tcPr>
          <w:p w14:paraId="2AB4E66B" w14:textId="7CBEFB5E" w:rsidR="00516D10" w:rsidRPr="00A51028" w:rsidRDefault="00516D10" w:rsidP="00516D10">
            <w:pPr>
              <w:spacing w:line="300" w:lineRule="auto"/>
              <w:rPr>
                <w:rFonts w:ascii="Times New Roman" w:eastAsia="方正仿宋_GBK" w:hAnsi="Times New Roman" w:cs="Times New Roman"/>
                <w:sz w:val="28"/>
              </w:rPr>
            </w:pP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140" w:dyaOrig="380" w14:anchorId="72B84E58">
                <v:shape id="_x0000_i1038" type="#_x0000_t75" style="width:107.25pt;height:18.75pt" o:ole="">
                  <v:imagedata r:id="rId16" o:title=""/>
                </v:shape>
                <o:OLEObject Type="Embed" ProgID="Equation.DSMT4" ShapeID="_x0000_i1038" DrawAspect="Content" ObjectID="_1758640966" r:id="rId27"/>
              </w:object>
            </w:r>
            <w:r>
              <w:rPr>
                <w:rFonts w:ascii="Times New Roman" w:eastAsia="方正仿宋_GBK" w:hAnsi="Times New Roman" w:cs="Times New Roman"/>
                <w:sz w:val="28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PM</w:t>
            </w:r>
            <w:r w:rsidRPr="00F61637">
              <w:rPr>
                <w:rFonts w:ascii="Times New Roman" w:eastAsia="SimSun" w:hAnsi="Times New Roman" w:cs="Times New Roman"/>
                <w:sz w:val="24"/>
                <w:szCs w:val="24"/>
                <w:vertAlign w:val="subscript"/>
              </w:rPr>
              <w:t>2.5</w:t>
            </w:r>
          </w:p>
        </w:tc>
        <w:tc>
          <w:tcPr>
            <w:tcW w:w="1243" w:type="dxa"/>
          </w:tcPr>
          <w:p w14:paraId="78F866E4" w14:textId="4815A2EB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267" w:type="dxa"/>
          </w:tcPr>
          <w:p w14:paraId="6C9038BA" w14:textId="60DC893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188" w:type="dxa"/>
          </w:tcPr>
          <w:p w14:paraId="73DD3A2B" w14:textId="33B43720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243" w:type="dxa"/>
          </w:tcPr>
          <w:p w14:paraId="090D748B" w14:textId="12BFC2E4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.44</w:t>
            </w:r>
          </w:p>
        </w:tc>
        <w:tc>
          <w:tcPr>
            <w:tcW w:w="1064" w:type="dxa"/>
          </w:tcPr>
          <w:p w14:paraId="643CA1C8" w14:textId="33A0D45C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.16</w:t>
            </w:r>
          </w:p>
        </w:tc>
        <w:tc>
          <w:tcPr>
            <w:tcW w:w="1325" w:type="dxa"/>
          </w:tcPr>
          <w:p w14:paraId="051752B9" w14:textId="534C8D52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5</w:t>
            </w:r>
          </w:p>
        </w:tc>
      </w:tr>
      <w:tr w:rsidR="00516D10" w:rsidRPr="00A51028" w14:paraId="7694D978" w14:textId="77777777" w:rsidTr="00F61637">
        <w:tc>
          <w:tcPr>
            <w:tcW w:w="3302" w:type="dxa"/>
          </w:tcPr>
          <w:p w14:paraId="670FE727" w14:textId="77777777" w:rsidR="00516D10" w:rsidRPr="00A51028" w:rsidRDefault="00516D10" w:rsidP="00516D10">
            <w:pPr>
              <w:spacing w:line="300" w:lineRule="auto"/>
              <w:ind w:left="140" w:hangingChars="50" w:hanging="140"/>
              <w:rPr>
                <w:rFonts w:ascii="Times New Roman" w:hAnsi="Times New Roman" w:cs="Times New Roman"/>
              </w:rPr>
            </w:pPr>
            <w:r w:rsidRPr="00A51028">
              <w:rPr>
                <w:rFonts w:ascii="Times New Roman" w:eastAsia="方正仿宋_GBK" w:hAnsi="Times New Roman" w:cs="Times New Roman"/>
                <w:position w:val="-12"/>
                <w:sz w:val="28"/>
              </w:rPr>
              <w:object w:dxaOrig="2100" w:dyaOrig="360" w14:anchorId="2C102FD3">
                <v:shape id="_x0000_i1039" type="#_x0000_t75" style="width:105pt;height:18.75pt" o:ole="">
                  <v:imagedata r:id="rId18" o:title=""/>
                </v:shape>
                <o:OLEObject Type="Embed" ProgID="Equation.DSMT4" ShapeID="_x0000_i1039" DrawAspect="Content" ObjectID="_1758640967" r:id="rId28"/>
              </w:object>
            </w:r>
            <w:r w:rsidRPr="00A51028">
              <w:rPr>
                <w:rFonts w:ascii="Times New Roman" w:hAnsi="Times New Roman" w:cs="Times New Roman"/>
              </w:rPr>
              <w:t xml:space="preserve">, </w:t>
            </w: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940" w:dyaOrig="380" w14:anchorId="04076D13">
                <v:shape id="_x0000_i1040" type="#_x0000_t75" style="width:147.75pt;height:18.75pt" o:ole="">
                  <v:imagedata r:id="rId20" o:title=""/>
                </v:shape>
                <o:OLEObject Type="Embed" ProgID="Equation.DSMT4" ShapeID="_x0000_i1040" DrawAspect="Content" ObjectID="_1758640968" r:id="rId29"/>
              </w:object>
            </w:r>
          </w:p>
        </w:tc>
        <w:tc>
          <w:tcPr>
            <w:tcW w:w="1243" w:type="dxa"/>
          </w:tcPr>
          <w:p w14:paraId="6823AA91" w14:textId="64BDF6ED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267" w:type="dxa"/>
          </w:tcPr>
          <w:p w14:paraId="3B536FFE" w14:textId="351A763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88" w:type="dxa"/>
          </w:tcPr>
          <w:p w14:paraId="0AFC2BA8" w14:textId="624DB8C3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243" w:type="dxa"/>
          </w:tcPr>
          <w:p w14:paraId="07239158" w14:textId="7804E3B4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.47</w:t>
            </w:r>
          </w:p>
        </w:tc>
        <w:tc>
          <w:tcPr>
            <w:tcW w:w="1064" w:type="dxa"/>
          </w:tcPr>
          <w:p w14:paraId="7A8B911E" w14:textId="02A2A141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325" w:type="dxa"/>
          </w:tcPr>
          <w:p w14:paraId="574B15EC" w14:textId="4C799490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.74</w:t>
            </w:r>
          </w:p>
        </w:tc>
      </w:tr>
      <w:tr w:rsidR="00516D10" w:rsidRPr="00A51028" w14:paraId="56EF689A" w14:textId="77777777" w:rsidTr="00F61637">
        <w:tc>
          <w:tcPr>
            <w:tcW w:w="3302" w:type="dxa"/>
          </w:tcPr>
          <w:p w14:paraId="68345497" w14:textId="26B2CBF0" w:rsidR="00516D10" w:rsidRPr="00A51028" w:rsidRDefault="00516D10" w:rsidP="00516D10">
            <w:pPr>
              <w:spacing w:line="300" w:lineRule="auto"/>
              <w:ind w:left="140" w:hangingChars="50" w:hanging="140"/>
              <w:rPr>
                <w:rFonts w:ascii="Times New Roman" w:eastAsia="方正仿宋_GBK" w:hAnsi="Times New Roman" w:cs="Times New Roman"/>
                <w:sz w:val="28"/>
              </w:rPr>
            </w:pPr>
            <w:r w:rsidRPr="00A51028">
              <w:rPr>
                <w:rFonts w:ascii="Times New Roman" w:eastAsia="方正仿宋_GBK" w:hAnsi="Times New Roman" w:cs="Times New Roman"/>
                <w:position w:val="-12"/>
                <w:sz w:val="28"/>
              </w:rPr>
              <w:object w:dxaOrig="2100" w:dyaOrig="360" w14:anchorId="51352FDD">
                <v:shape id="_x0000_i1041" type="#_x0000_t75" style="width:105pt;height:18.75pt" o:ole="">
                  <v:imagedata r:id="rId18" o:title=""/>
                </v:shape>
                <o:OLEObject Type="Embed" ProgID="Equation.DSMT4" ShapeID="_x0000_i1041" DrawAspect="Content" ObjectID="_1758640969" r:id="rId30"/>
              </w:object>
            </w:r>
            <w:r>
              <w:rPr>
                <w:rFonts w:ascii="Times New Roman" w:eastAsia="方正仿宋_GBK" w:hAnsi="Times New Roman" w:cs="Times New Roman"/>
                <w:sz w:val="28"/>
              </w:rPr>
              <w:t>, p</w:t>
            </w:r>
            <w:r w:rsidRPr="00B97BC9">
              <w:rPr>
                <w:rFonts w:ascii="Times New Roman" w:eastAsia="SimSun" w:hAnsi="Times New Roman" w:cs="Times New Roman"/>
                <w:sz w:val="24"/>
                <w:szCs w:val="24"/>
              </w:rPr>
              <w:t>recipitation</w:t>
            </w:r>
          </w:p>
        </w:tc>
        <w:tc>
          <w:tcPr>
            <w:tcW w:w="1243" w:type="dxa"/>
          </w:tcPr>
          <w:p w14:paraId="3A9E0EA8" w14:textId="4CFA9198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267" w:type="dxa"/>
          </w:tcPr>
          <w:p w14:paraId="5CA508CA" w14:textId="29AB2D88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88" w:type="dxa"/>
          </w:tcPr>
          <w:p w14:paraId="424F0B58" w14:textId="1B8C8518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243" w:type="dxa"/>
          </w:tcPr>
          <w:p w14:paraId="6D730043" w14:textId="1C4E6612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.45</w:t>
            </w:r>
          </w:p>
        </w:tc>
        <w:tc>
          <w:tcPr>
            <w:tcW w:w="1064" w:type="dxa"/>
          </w:tcPr>
          <w:p w14:paraId="6FDE0D9D" w14:textId="4A68AD72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.18</w:t>
            </w:r>
          </w:p>
        </w:tc>
        <w:tc>
          <w:tcPr>
            <w:tcW w:w="1325" w:type="dxa"/>
          </w:tcPr>
          <w:p w14:paraId="34BD22DE" w14:textId="4FFF37E1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5</w:t>
            </w:r>
          </w:p>
        </w:tc>
      </w:tr>
      <w:tr w:rsidR="00516D10" w:rsidRPr="00A51028" w14:paraId="5E49B3B6" w14:textId="77777777" w:rsidTr="00F61637">
        <w:tc>
          <w:tcPr>
            <w:tcW w:w="3302" w:type="dxa"/>
          </w:tcPr>
          <w:p w14:paraId="0548C456" w14:textId="4937C0B4" w:rsidR="00516D10" w:rsidRPr="00A51028" w:rsidRDefault="00516D10" w:rsidP="00516D10">
            <w:pPr>
              <w:spacing w:line="300" w:lineRule="auto"/>
              <w:ind w:left="140" w:hangingChars="50" w:hanging="140"/>
              <w:rPr>
                <w:rFonts w:ascii="Times New Roman" w:eastAsia="方正仿宋_GBK" w:hAnsi="Times New Roman" w:cs="Times New Roman"/>
                <w:sz w:val="28"/>
              </w:rPr>
            </w:pPr>
            <w:r w:rsidRPr="00A51028">
              <w:rPr>
                <w:rFonts w:ascii="Times New Roman" w:eastAsia="方正仿宋_GBK" w:hAnsi="Times New Roman" w:cs="Times New Roman"/>
                <w:position w:val="-12"/>
                <w:sz w:val="28"/>
              </w:rPr>
              <w:object w:dxaOrig="2100" w:dyaOrig="360" w14:anchorId="634C1057">
                <v:shape id="_x0000_i1042" type="#_x0000_t75" style="width:105pt;height:18.75pt" o:ole="">
                  <v:imagedata r:id="rId18" o:title=""/>
                </v:shape>
                <o:OLEObject Type="Embed" ProgID="Equation.DSMT4" ShapeID="_x0000_i1042" DrawAspect="Content" ObjectID="_1758640970" r:id="rId31"/>
              </w:object>
            </w:r>
            <w:r>
              <w:rPr>
                <w:rFonts w:ascii="Times New Roman" w:eastAsia="方正仿宋_GBK" w:hAnsi="Times New Roman" w:cs="Times New Roman"/>
                <w:sz w:val="28"/>
              </w:rPr>
              <w:t>, PM</w:t>
            </w:r>
            <w:r w:rsidRPr="00F61637">
              <w:rPr>
                <w:rFonts w:ascii="Times New Roman" w:eastAsia="方正仿宋_GBK" w:hAnsi="Times New Roman" w:cs="Times New Roman"/>
                <w:sz w:val="28"/>
                <w:vertAlign w:val="subscript"/>
              </w:rPr>
              <w:t>2.5</w:t>
            </w:r>
          </w:p>
        </w:tc>
        <w:tc>
          <w:tcPr>
            <w:tcW w:w="1243" w:type="dxa"/>
          </w:tcPr>
          <w:p w14:paraId="53A0CED7" w14:textId="7B91D98F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267" w:type="dxa"/>
          </w:tcPr>
          <w:p w14:paraId="5B2BDF67" w14:textId="13DE50B0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88" w:type="dxa"/>
          </w:tcPr>
          <w:p w14:paraId="3D264F54" w14:textId="542E5C11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243" w:type="dxa"/>
          </w:tcPr>
          <w:p w14:paraId="01BE2C5A" w14:textId="2ED4A637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.46</w:t>
            </w:r>
          </w:p>
        </w:tc>
        <w:tc>
          <w:tcPr>
            <w:tcW w:w="1064" w:type="dxa"/>
          </w:tcPr>
          <w:p w14:paraId="77B81C35" w14:textId="236B4219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325" w:type="dxa"/>
          </w:tcPr>
          <w:p w14:paraId="6D1F2134" w14:textId="29AA8EC4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516D10" w:rsidRPr="00A51028" w14:paraId="1C92C3D6" w14:textId="77777777" w:rsidTr="00F61637">
        <w:tc>
          <w:tcPr>
            <w:tcW w:w="3302" w:type="dxa"/>
          </w:tcPr>
          <w:p w14:paraId="0011FC43" w14:textId="03A85BAF" w:rsidR="00516D10" w:rsidRPr="00A51028" w:rsidRDefault="00516D10" w:rsidP="00516D10">
            <w:pPr>
              <w:spacing w:line="300" w:lineRule="auto"/>
              <w:ind w:left="140" w:hangingChars="50" w:hanging="140"/>
              <w:rPr>
                <w:rFonts w:ascii="Times New Roman" w:eastAsia="方正仿宋_GBK" w:hAnsi="Times New Roman" w:cs="Times New Roman"/>
                <w:sz w:val="28"/>
              </w:rPr>
            </w:pP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940" w:dyaOrig="380" w14:anchorId="6EF6C18D">
                <v:shape id="_x0000_i1043" type="#_x0000_t75" style="width:147.75pt;height:18.75pt" o:ole="">
                  <v:imagedata r:id="rId20" o:title=""/>
                </v:shape>
                <o:OLEObject Type="Embed" ProgID="Equation.DSMT4" ShapeID="_x0000_i1043" DrawAspect="Content" ObjectID="_1758640971" r:id="rId32"/>
              </w:object>
            </w:r>
            <w:r>
              <w:rPr>
                <w:rFonts w:ascii="Times New Roman" w:eastAsia="方正仿宋_GBK" w:hAnsi="Times New Roman" w:cs="Times New Roman"/>
                <w:sz w:val="28"/>
              </w:rPr>
              <w:t>, p</w:t>
            </w:r>
            <w:r w:rsidRPr="00B97BC9">
              <w:rPr>
                <w:rFonts w:ascii="Times New Roman" w:eastAsia="SimSun" w:hAnsi="Times New Roman" w:cs="Times New Roman"/>
                <w:sz w:val="24"/>
                <w:szCs w:val="24"/>
              </w:rPr>
              <w:t>recipitation</w:t>
            </w:r>
          </w:p>
        </w:tc>
        <w:tc>
          <w:tcPr>
            <w:tcW w:w="1243" w:type="dxa"/>
          </w:tcPr>
          <w:p w14:paraId="4D0755F4" w14:textId="441659C9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267" w:type="dxa"/>
          </w:tcPr>
          <w:p w14:paraId="2D7953A6" w14:textId="4B8AA934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188" w:type="dxa"/>
          </w:tcPr>
          <w:p w14:paraId="228ADEE6" w14:textId="5A7DFA8B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243" w:type="dxa"/>
          </w:tcPr>
          <w:p w14:paraId="4495DDFE" w14:textId="6CF916E2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.44</w:t>
            </w:r>
          </w:p>
        </w:tc>
        <w:tc>
          <w:tcPr>
            <w:tcW w:w="1064" w:type="dxa"/>
          </w:tcPr>
          <w:p w14:paraId="44723B34" w14:textId="23847BBC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325" w:type="dxa"/>
          </w:tcPr>
          <w:p w14:paraId="6D56233D" w14:textId="4E814E5C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5</w:t>
            </w:r>
          </w:p>
        </w:tc>
      </w:tr>
      <w:tr w:rsidR="00516D10" w:rsidRPr="00A51028" w14:paraId="1DA04102" w14:textId="77777777" w:rsidTr="00F61637">
        <w:tc>
          <w:tcPr>
            <w:tcW w:w="3302" w:type="dxa"/>
          </w:tcPr>
          <w:p w14:paraId="1895C19C" w14:textId="78820DCC" w:rsidR="00516D10" w:rsidRPr="00A51028" w:rsidRDefault="00516D10" w:rsidP="00516D10">
            <w:pPr>
              <w:spacing w:line="300" w:lineRule="auto"/>
              <w:ind w:left="140" w:hangingChars="50" w:hanging="140"/>
              <w:rPr>
                <w:rFonts w:ascii="Times New Roman" w:eastAsia="方正仿宋_GBK" w:hAnsi="Times New Roman" w:cs="Times New Roman"/>
                <w:sz w:val="28"/>
              </w:rPr>
            </w:pPr>
            <w:r w:rsidRPr="00A51028">
              <w:rPr>
                <w:rFonts w:ascii="Times New Roman" w:eastAsia="方正仿宋_GBK" w:hAnsi="Times New Roman" w:cs="Times New Roman"/>
                <w:position w:val="-14"/>
                <w:sz w:val="28"/>
              </w:rPr>
              <w:object w:dxaOrig="2940" w:dyaOrig="380" w14:anchorId="79789924">
                <v:shape id="_x0000_i1044" type="#_x0000_t75" style="width:147.75pt;height:18.75pt" o:ole="">
                  <v:imagedata r:id="rId20" o:title=""/>
                </v:shape>
                <o:OLEObject Type="Embed" ProgID="Equation.DSMT4" ShapeID="_x0000_i1044" DrawAspect="Content" ObjectID="_1758640972" r:id="rId33"/>
              </w:object>
            </w:r>
            <w:r>
              <w:rPr>
                <w:rFonts w:ascii="Times New Roman" w:eastAsia="方正仿宋_GBK" w:hAnsi="Times New Roman" w:cs="Times New Roman"/>
                <w:sz w:val="28"/>
              </w:rPr>
              <w:t>, PM</w:t>
            </w:r>
            <w:r w:rsidRPr="00F61637">
              <w:rPr>
                <w:rFonts w:ascii="Times New Roman" w:eastAsia="方正仿宋_GBK" w:hAnsi="Times New Roman" w:cs="Times New Roman"/>
                <w:sz w:val="28"/>
                <w:vertAlign w:val="subscript"/>
              </w:rPr>
              <w:t>2.5</w:t>
            </w:r>
          </w:p>
        </w:tc>
        <w:tc>
          <w:tcPr>
            <w:tcW w:w="1243" w:type="dxa"/>
          </w:tcPr>
          <w:p w14:paraId="443136FE" w14:textId="1246A02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267" w:type="dxa"/>
          </w:tcPr>
          <w:p w14:paraId="2F178664" w14:textId="0E91F27D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188" w:type="dxa"/>
          </w:tcPr>
          <w:p w14:paraId="348B752F" w14:textId="0CEED9E4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243" w:type="dxa"/>
          </w:tcPr>
          <w:p w14:paraId="651B5128" w14:textId="4BA1D396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.45</w:t>
            </w:r>
          </w:p>
        </w:tc>
        <w:tc>
          <w:tcPr>
            <w:tcW w:w="1064" w:type="dxa"/>
          </w:tcPr>
          <w:p w14:paraId="64055780" w14:textId="063DD690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325" w:type="dxa"/>
          </w:tcPr>
          <w:p w14:paraId="3BFABFE3" w14:textId="79D1232A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.74</w:t>
            </w:r>
          </w:p>
        </w:tc>
      </w:tr>
      <w:tr w:rsidR="00516D10" w:rsidRPr="00A51028" w14:paraId="7BE05E00" w14:textId="77777777" w:rsidTr="00F61637">
        <w:tc>
          <w:tcPr>
            <w:tcW w:w="3302" w:type="dxa"/>
          </w:tcPr>
          <w:p w14:paraId="765DF678" w14:textId="7A1390C5" w:rsidR="00516D10" w:rsidRPr="00A51028" w:rsidRDefault="00516D10" w:rsidP="00516D10">
            <w:pPr>
              <w:spacing w:line="300" w:lineRule="auto"/>
              <w:ind w:left="140" w:hangingChars="50" w:hanging="140"/>
              <w:rPr>
                <w:rFonts w:ascii="Times New Roman" w:eastAsia="方正仿宋_GBK" w:hAnsi="Times New Roman" w:cs="Times New Roman"/>
                <w:sz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</w:rPr>
              <w:t>P</w:t>
            </w:r>
            <w:r w:rsidRPr="00B97BC9">
              <w:rPr>
                <w:rFonts w:ascii="Times New Roman" w:eastAsia="SimSun" w:hAnsi="Times New Roman" w:cs="Times New Roman"/>
                <w:sz w:val="24"/>
                <w:szCs w:val="24"/>
              </w:rPr>
              <w:t>recipitation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 PM</w:t>
            </w:r>
            <w:r w:rsidRPr="00F61637">
              <w:rPr>
                <w:rFonts w:ascii="Times New Roman" w:eastAsia="SimSun" w:hAnsi="Times New Roman" w:cs="Times New Roman"/>
                <w:sz w:val="24"/>
                <w:szCs w:val="24"/>
                <w:vertAlign w:val="subscript"/>
              </w:rPr>
              <w:t>2.5</w:t>
            </w:r>
          </w:p>
        </w:tc>
        <w:tc>
          <w:tcPr>
            <w:tcW w:w="1243" w:type="dxa"/>
          </w:tcPr>
          <w:p w14:paraId="0DC561F7" w14:textId="31D582AE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267" w:type="dxa"/>
          </w:tcPr>
          <w:p w14:paraId="684C0AAF" w14:textId="5DB9B136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188" w:type="dxa"/>
          </w:tcPr>
          <w:p w14:paraId="4842C021" w14:textId="0922D98C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243" w:type="dxa"/>
          </w:tcPr>
          <w:p w14:paraId="43D182B0" w14:textId="7F170835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.45</w:t>
            </w:r>
          </w:p>
        </w:tc>
        <w:tc>
          <w:tcPr>
            <w:tcW w:w="1064" w:type="dxa"/>
          </w:tcPr>
          <w:p w14:paraId="578F6577" w14:textId="4657952C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.1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325" w:type="dxa"/>
          </w:tcPr>
          <w:p w14:paraId="333463AB" w14:textId="72989402" w:rsidR="00516D10" w:rsidRPr="00A51028" w:rsidRDefault="00516D10" w:rsidP="00516D10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Univers LT Std 57 Cn" w:hAnsi="Times New Roman" w:cs="Times New Roman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.7</w:t>
            </w:r>
            <w:r w:rsidR="00BA40BB">
              <w:rPr>
                <w:rFonts w:ascii="Times New Roman" w:eastAsia="Univers LT Std 57 Cn" w:hAnsi="Times New Roman" w:cs="Times New Roman"/>
                <w:bCs/>
                <w:kern w:val="0"/>
                <w:sz w:val="24"/>
                <w:szCs w:val="24"/>
              </w:rPr>
              <w:t>5</w:t>
            </w:r>
          </w:p>
        </w:tc>
      </w:tr>
      <w:bookmarkEnd w:id="2"/>
      <w:bookmarkEnd w:id="0"/>
    </w:tbl>
    <w:p w14:paraId="55C59E1D" w14:textId="77777777" w:rsidR="002A2317" w:rsidRPr="00D675B4" w:rsidRDefault="002A2317" w:rsidP="00B0206A">
      <w:pPr>
        <w:pStyle w:val="Pa14"/>
        <w:spacing w:beforeLines="50" w:before="156" w:afterLines="50" w:after="156" w:line="360" w:lineRule="auto"/>
        <w:jc w:val="both"/>
        <w:rPr>
          <w:rFonts w:ascii="Times New Roman" w:hAnsi="Times New Roman" w:cs="Times New Roman"/>
        </w:rPr>
      </w:pPr>
    </w:p>
    <w:sectPr w:rsidR="002A2317" w:rsidRPr="00D675B4" w:rsidSect="002221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15EE6" w14:textId="77777777" w:rsidR="007D16AE" w:rsidRDefault="007D16AE" w:rsidP="004A654E">
      <w:r>
        <w:separator/>
      </w:r>
    </w:p>
  </w:endnote>
  <w:endnote w:type="continuationSeparator" w:id="0">
    <w:p w14:paraId="6580DEA0" w14:textId="77777777" w:rsidR="007D16AE" w:rsidRDefault="007D16AE" w:rsidP="004A6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LT Std 57 Cn">
    <w:altName w:val="Malgun Gothic Semilight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38C736" w14:textId="77777777" w:rsidR="007D16AE" w:rsidRDefault="007D16AE" w:rsidP="004A654E">
      <w:r>
        <w:separator/>
      </w:r>
    </w:p>
  </w:footnote>
  <w:footnote w:type="continuationSeparator" w:id="0">
    <w:p w14:paraId="5F7D4977" w14:textId="77777777" w:rsidR="007D16AE" w:rsidRDefault="007D16AE" w:rsidP="004A65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D87"/>
    <w:rsid w:val="00000396"/>
    <w:rsid w:val="00000AF2"/>
    <w:rsid w:val="0000117C"/>
    <w:rsid w:val="00025980"/>
    <w:rsid w:val="000270D3"/>
    <w:rsid w:val="00031193"/>
    <w:rsid w:val="000366C6"/>
    <w:rsid w:val="00063C8F"/>
    <w:rsid w:val="00065ED1"/>
    <w:rsid w:val="00067DF1"/>
    <w:rsid w:val="000A2175"/>
    <w:rsid w:val="000E3D16"/>
    <w:rsid w:val="0010419C"/>
    <w:rsid w:val="0010647E"/>
    <w:rsid w:val="001141AE"/>
    <w:rsid w:val="00115930"/>
    <w:rsid w:val="00115F84"/>
    <w:rsid w:val="00126576"/>
    <w:rsid w:val="001266D0"/>
    <w:rsid w:val="00162AE8"/>
    <w:rsid w:val="001673E0"/>
    <w:rsid w:val="00177166"/>
    <w:rsid w:val="001B2C02"/>
    <w:rsid w:val="001C747C"/>
    <w:rsid w:val="001D057E"/>
    <w:rsid w:val="001D290B"/>
    <w:rsid w:val="002121C5"/>
    <w:rsid w:val="00222147"/>
    <w:rsid w:val="00233B31"/>
    <w:rsid w:val="00236007"/>
    <w:rsid w:val="00240D30"/>
    <w:rsid w:val="00260FD2"/>
    <w:rsid w:val="00264209"/>
    <w:rsid w:val="00270CAA"/>
    <w:rsid w:val="002723EF"/>
    <w:rsid w:val="002763CA"/>
    <w:rsid w:val="00284574"/>
    <w:rsid w:val="002A2317"/>
    <w:rsid w:val="002A5590"/>
    <w:rsid w:val="002B21C6"/>
    <w:rsid w:val="002C5CF5"/>
    <w:rsid w:val="002F2D8E"/>
    <w:rsid w:val="002F486F"/>
    <w:rsid w:val="002F6637"/>
    <w:rsid w:val="003011E9"/>
    <w:rsid w:val="0030277C"/>
    <w:rsid w:val="00337342"/>
    <w:rsid w:val="003446FB"/>
    <w:rsid w:val="00351C3A"/>
    <w:rsid w:val="003607D6"/>
    <w:rsid w:val="0036420E"/>
    <w:rsid w:val="003B1E89"/>
    <w:rsid w:val="003C694F"/>
    <w:rsid w:val="003E0F7F"/>
    <w:rsid w:val="00404D9F"/>
    <w:rsid w:val="00416CB4"/>
    <w:rsid w:val="00421F2C"/>
    <w:rsid w:val="00422FFD"/>
    <w:rsid w:val="00471D1C"/>
    <w:rsid w:val="004723E1"/>
    <w:rsid w:val="00482DCC"/>
    <w:rsid w:val="004A3D84"/>
    <w:rsid w:val="004A654E"/>
    <w:rsid w:val="004A6811"/>
    <w:rsid w:val="004B0D95"/>
    <w:rsid w:val="004B5182"/>
    <w:rsid w:val="004D2B0B"/>
    <w:rsid w:val="004D510A"/>
    <w:rsid w:val="004F2397"/>
    <w:rsid w:val="0050186B"/>
    <w:rsid w:val="00502CE3"/>
    <w:rsid w:val="0050745B"/>
    <w:rsid w:val="00513CBE"/>
    <w:rsid w:val="00515E8F"/>
    <w:rsid w:val="00516D10"/>
    <w:rsid w:val="00541D12"/>
    <w:rsid w:val="005552AB"/>
    <w:rsid w:val="005554CC"/>
    <w:rsid w:val="00574425"/>
    <w:rsid w:val="005953B3"/>
    <w:rsid w:val="005B5E2E"/>
    <w:rsid w:val="005C78F1"/>
    <w:rsid w:val="005D1BC1"/>
    <w:rsid w:val="005E170D"/>
    <w:rsid w:val="00617D94"/>
    <w:rsid w:val="006242CC"/>
    <w:rsid w:val="00626523"/>
    <w:rsid w:val="00631251"/>
    <w:rsid w:val="006415D3"/>
    <w:rsid w:val="0065790B"/>
    <w:rsid w:val="00663CA3"/>
    <w:rsid w:val="00672FC5"/>
    <w:rsid w:val="00682B78"/>
    <w:rsid w:val="006943CF"/>
    <w:rsid w:val="006A064E"/>
    <w:rsid w:val="006B5BBF"/>
    <w:rsid w:val="00706723"/>
    <w:rsid w:val="00706C71"/>
    <w:rsid w:val="0071756D"/>
    <w:rsid w:val="00722579"/>
    <w:rsid w:val="0072356E"/>
    <w:rsid w:val="00730B55"/>
    <w:rsid w:val="007318A2"/>
    <w:rsid w:val="00745B84"/>
    <w:rsid w:val="00776E68"/>
    <w:rsid w:val="00786517"/>
    <w:rsid w:val="00787322"/>
    <w:rsid w:val="007949A1"/>
    <w:rsid w:val="007B4F1F"/>
    <w:rsid w:val="007B5C22"/>
    <w:rsid w:val="007B6765"/>
    <w:rsid w:val="007D16AE"/>
    <w:rsid w:val="007D3382"/>
    <w:rsid w:val="007E20F2"/>
    <w:rsid w:val="007F0BD5"/>
    <w:rsid w:val="00803891"/>
    <w:rsid w:val="00812744"/>
    <w:rsid w:val="00814684"/>
    <w:rsid w:val="008219D8"/>
    <w:rsid w:val="00823276"/>
    <w:rsid w:val="008353BA"/>
    <w:rsid w:val="0085173D"/>
    <w:rsid w:val="00851D62"/>
    <w:rsid w:val="008572FE"/>
    <w:rsid w:val="00864C09"/>
    <w:rsid w:val="00876344"/>
    <w:rsid w:val="008A5440"/>
    <w:rsid w:val="008A7D28"/>
    <w:rsid w:val="008B062C"/>
    <w:rsid w:val="008C175E"/>
    <w:rsid w:val="008C34DF"/>
    <w:rsid w:val="008D682E"/>
    <w:rsid w:val="008F3393"/>
    <w:rsid w:val="008F707A"/>
    <w:rsid w:val="00905431"/>
    <w:rsid w:val="00913737"/>
    <w:rsid w:val="00935381"/>
    <w:rsid w:val="0094199E"/>
    <w:rsid w:val="0094616B"/>
    <w:rsid w:val="00957128"/>
    <w:rsid w:val="009C560B"/>
    <w:rsid w:val="00A00361"/>
    <w:rsid w:val="00A254E7"/>
    <w:rsid w:val="00A27EF5"/>
    <w:rsid w:val="00A33ADB"/>
    <w:rsid w:val="00A42771"/>
    <w:rsid w:val="00A46940"/>
    <w:rsid w:val="00A47980"/>
    <w:rsid w:val="00A60753"/>
    <w:rsid w:val="00A60B61"/>
    <w:rsid w:val="00A612E5"/>
    <w:rsid w:val="00A634BD"/>
    <w:rsid w:val="00A664BD"/>
    <w:rsid w:val="00A7361C"/>
    <w:rsid w:val="00A73CD1"/>
    <w:rsid w:val="00A7644E"/>
    <w:rsid w:val="00A77114"/>
    <w:rsid w:val="00A776B2"/>
    <w:rsid w:val="00A80444"/>
    <w:rsid w:val="00A832C8"/>
    <w:rsid w:val="00A87B18"/>
    <w:rsid w:val="00AA04C4"/>
    <w:rsid w:val="00AB4D3D"/>
    <w:rsid w:val="00AC3B68"/>
    <w:rsid w:val="00AE3A07"/>
    <w:rsid w:val="00AF6507"/>
    <w:rsid w:val="00AF70A4"/>
    <w:rsid w:val="00B0206A"/>
    <w:rsid w:val="00B10C51"/>
    <w:rsid w:val="00B14341"/>
    <w:rsid w:val="00B33179"/>
    <w:rsid w:val="00B341B7"/>
    <w:rsid w:val="00B41463"/>
    <w:rsid w:val="00BA0B7E"/>
    <w:rsid w:val="00BA40BB"/>
    <w:rsid w:val="00BB799D"/>
    <w:rsid w:val="00BD7565"/>
    <w:rsid w:val="00BE1973"/>
    <w:rsid w:val="00BF0318"/>
    <w:rsid w:val="00BF577A"/>
    <w:rsid w:val="00C07B5F"/>
    <w:rsid w:val="00C14837"/>
    <w:rsid w:val="00C433D6"/>
    <w:rsid w:val="00C438F6"/>
    <w:rsid w:val="00C502BA"/>
    <w:rsid w:val="00C5273A"/>
    <w:rsid w:val="00C649E9"/>
    <w:rsid w:val="00C82057"/>
    <w:rsid w:val="00C835C1"/>
    <w:rsid w:val="00C83762"/>
    <w:rsid w:val="00CA64B3"/>
    <w:rsid w:val="00CC0757"/>
    <w:rsid w:val="00CC549D"/>
    <w:rsid w:val="00CD4CE7"/>
    <w:rsid w:val="00CE5DC1"/>
    <w:rsid w:val="00D2215E"/>
    <w:rsid w:val="00D24260"/>
    <w:rsid w:val="00D35405"/>
    <w:rsid w:val="00D36D13"/>
    <w:rsid w:val="00D44588"/>
    <w:rsid w:val="00D675B4"/>
    <w:rsid w:val="00D70302"/>
    <w:rsid w:val="00D90280"/>
    <w:rsid w:val="00D91AC0"/>
    <w:rsid w:val="00DC5EAD"/>
    <w:rsid w:val="00DC6278"/>
    <w:rsid w:val="00DE5315"/>
    <w:rsid w:val="00DF3AA1"/>
    <w:rsid w:val="00E04C97"/>
    <w:rsid w:val="00E13744"/>
    <w:rsid w:val="00E249DA"/>
    <w:rsid w:val="00E259A3"/>
    <w:rsid w:val="00E30F02"/>
    <w:rsid w:val="00E35208"/>
    <w:rsid w:val="00E36B25"/>
    <w:rsid w:val="00E50BA2"/>
    <w:rsid w:val="00E5176C"/>
    <w:rsid w:val="00E52C8A"/>
    <w:rsid w:val="00E5628E"/>
    <w:rsid w:val="00E6341A"/>
    <w:rsid w:val="00E74ADF"/>
    <w:rsid w:val="00E75CA7"/>
    <w:rsid w:val="00E87D87"/>
    <w:rsid w:val="00ED1DB8"/>
    <w:rsid w:val="00ED3C74"/>
    <w:rsid w:val="00EF042A"/>
    <w:rsid w:val="00F01F5F"/>
    <w:rsid w:val="00F03A0B"/>
    <w:rsid w:val="00F13C14"/>
    <w:rsid w:val="00F214AD"/>
    <w:rsid w:val="00F337A5"/>
    <w:rsid w:val="00F34B04"/>
    <w:rsid w:val="00F37B74"/>
    <w:rsid w:val="00F4786E"/>
    <w:rsid w:val="00F573EA"/>
    <w:rsid w:val="00F61637"/>
    <w:rsid w:val="00F7170A"/>
    <w:rsid w:val="00F74762"/>
    <w:rsid w:val="00F91C11"/>
    <w:rsid w:val="00F92A9A"/>
    <w:rsid w:val="00F97F03"/>
    <w:rsid w:val="00FA6319"/>
    <w:rsid w:val="00FB1BBF"/>
    <w:rsid w:val="00FD16C5"/>
    <w:rsid w:val="00FD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F72210"/>
  <w15:chartTrackingRefBased/>
  <w15:docId w15:val="{9F5E7D46-B465-42A5-AFAF-24899E81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54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65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A654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A65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A654E"/>
    <w:rPr>
      <w:sz w:val="18"/>
      <w:szCs w:val="18"/>
    </w:rPr>
  </w:style>
  <w:style w:type="table" w:styleId="TableGrid">
    <w:name w:val="Table Grid"/>
    <w:basedOn w:val="TableNormal"/>
    <w:uiPriority w:val="39"/>
    <w:rsid w:val="00A47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4">
    <w:name w:val="Pa14"/>
    <w:basedOn w:val="Normal"/>
    <w:next w:val="Normal"/>
    <w:uiPriority w:val="99"/>
    <w:rsid w:val="00A47980"/>
    <w:pPr>
      <w:autoSpaceDE w:val="0"/>
      <w:autoSpaceDN w:val="0"/>
      <w:adjustRightInd w:val="0"/>
      <w:spacing w:line="161" w:lineRule="atLeast"/>
      <w:jc w:val="left"/>
    </w:pPr>
    <w:rPr>
      <w:rFonts w:ascii="Univers LT Std 57 Cn" w:eastAsia="Univers LT Std 57 Cn"/>
      <w:kern w:val="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F9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3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20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6.bin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9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8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4.bin"/><Relationship Id="rId30" Type="http://schemas.openxmlformats.org/officeDocument/2006/relationships/oleObject" Target="embeddings/oleObject17.bin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4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Houkun</dc:creator>
  <cp:keywords/>
  <dc:description/>
  <cp:lastModifiedBy>Meenakshi P.</cp:lastModifiedBy>
  <cp:revision>218</cp:revision>
  <dcterms:created xsi:type="dcterms:W3CDTF">2021-11-12T06:04:00Z</dcterms:created>
  <dcterms:modified xsi:type="dcterms:W3CDTF">2023-10-12T13:03:00Z</dcterms:modified>
</cp:coreProperties>
</file>