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7BD3A" w14:textId="7F5F89D0" w:rsidR="00934540" w:rsidRDefault="00934540" w:rsidP="00624903">
      <w:pPr>
        <w:spacing w:after="160" w:line="259" w:lineRule="auto"/>
        <w:jc w:val="center"/>
        <w:rPr>
          <w:b/>
          <w:bCs/>
        </w:rPr>
      </w:pPr>
      <w:bookmarkStart w:id="0" w:name="_GoBack"/>
      <w:bookmarkEnd w:id="0"/>
      <w:r>
        <w:rPr>
          <w:b/>
          <w:bCs/>
        </w:rPr>
        <w:t>External validati</w:t>
      </w:r>
      <w:r w:rsidR="005A57F7">
        <w:rPr>
          <w:b/>
          <w:bCs/>
        </w:rPr>
        <w:t>on</w:t>
      </w:r>
      <w:r>
        <w:rPr>
          <w:b/>
          <w:bCs/>
        </w:rPr>
        <w:t xml:space="preserve"> of clinical severity scores to guide referral of </w:t>
      </w:r>
      <w:r w:rsidR="00BE3AFF">
        <w:rPr>
          <w:b/>
          <w:bCs/>
        </w:rPr>
        <w:t>paediatric</w:t>
      </w:r>
      <w:r>
        <w:rPr>
          <w:b/>
          <w:bCs/>
        </w:rPr>
        <w:t xml:space="preserve"> acute respiratory infections in resource-limited primary care settings</w:t>
      </w:r>
    </w:p>
    <w:p w14:paraId="71AD4FBE" w14:textId="77777777" w:rsidR="00624903" w:rsidRPr="003C7219" w:rsidRDefault="00624903" w:rsidP="00934540">
      <w:pPr>
        <w:spacing w:after="160" w:line="259" w:lineRule="auto"/>
        <w:rPr>
          <w:b/>
          <w:bCs/>
        </w:rPr>
      </w:pPr>
    </w:p>
    <w:p w14:paraId="56135D1E" w14:textId="77777777" w:rsidR="00934540" w:rsidRPr="0062120B" w:rsidRDefault="00934540" w:rsidP="00934540">
      <w:pPr>
        <w:spacing w:after="160" w:line="259" w:lineRule="auto"/>
        <w:jc w:val="center"/>
        <w:rPr>
          <w:b/>
          <w:bCs/>
          <w:sz w:val="20"/>
          <w:szCs w:val="20"/>
        </w:rPr>
      </w:pPr>
      <w:r w:rsidRPr="0062120B">
        <w:rPr>
          <w:b/>
          <w:bCs/>
          <w:sz w:val="20"/>
          <w:szCs w:val="20"/>
        </w:rPr>
        <w:t>SUPPLEMENTARY APPENDIX</w:t>
      </w:r>
    </w:p>
    <w:p w14:paraId="3FE83C43" w14:textId="77777777" w:rsidR="00934540" w:rsidRPr="003C7219" w:rsidRDefault="00934540" w:rsidP="00934540">
      <w:pPr>
        <w:spacing w:after="160" w:line="259" w:lineRule="auto"/>
        <w:rPr>
          <w:b/>
          <w:bCs/>
        </w:rPr>
      </w:pPr>
    </w:p>
    <w:p w14:paraId="3E610090" w14:textId="77777777" w:rsidR="00934540" w:rsidRPr="003C7219" w:rsidRDefault="00934540" w:rsidP="00624903">
      <w:pPr>
        <w:tabs>
          <w:tab w:val="left" w:pos="11766"/>
        </w:tabs>
        <w:spacing w:after="160" w:line="480" w:lineRule="auto"/>
        <w:rPr>
          <w:bCs/>
          <w:sz w:val="20"/>
          <w:szCs w:val="20"/>
        </w:rPr>
      </w:pPr>
      <w:r w:rsidRPr="003C7219">
        <w:rPr>
          <w:b/>
          <w:bCs/>
          <w:sz w:val="20"/>
          <w:szCs w:val="20"/>
        </w:rPr>
        <w:t>CONTENTS</w:t>
      </w:r>
      <w:r w:rsidRPr="003C7219">
        <w:rPr>
          <w:b/>
          <w:bCs/>
          <w:sz w:val="20"/>
          <w:szCs w:val="20"/>
        </w:rPr>
        <w:tab/>
        <w:t>PAGE</w:t>
      </w:r>
    </w:p>
    <w:p w14:paraId="2A5F7413" w14:textId="4EA032EC" w:rsidR="00934540" w:rsidRPr="006379FA"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1: </w:t>
      </w:r>
      <w:r w:rsidR="005A57F7">
        <w:rPr>
          <w:rFonts w:ascii="Times New Roman" w:hAnsi="Times New Roman" w:cs="Times New Roman"/>
          <w:b/>
          <w:bCs/>
          <w:sz w:val="20"/>
          <w:szCs w:val="20"/>
        </w:rPr>
        <w:t>Longlisted paediatric severity scores</w:t>
      </w:r>
      <w:r w:rsidR="00934540">
        <w:rPr>
          <w:rFonts w:ascii="Times New Roman" w:hAnsi="Times New Roman" w:cs="Times New Roman"/>
          <w:b/>
          <w:bCs/>
          <w:sz w:val="20"/>
          <w:szCs w:val="20"/>
        </w:rPr>
        <w:tab/>
      </w:r>
      <w:r w:rsidR="005C4E89">
        <w:rPr>
          <w:rFonts w:ascii="Times New Roman" w:hAnsi="Times New Roman" w:cs="Times New Roman"/>
          <w:bCs/>
          <w:sz w:val="20"/>
          <w:szCs w:val="20"/>
        </w:rPr>
        <w:t>3</w:t>
      </w:r>
    </w:p>
    <w:p w14:paraId="44CA4CCC" w14:textId="6F9661BE" w:rsidR="006379FA" w:rsidRPr="006379FA" w:rsidRDefault="006379FA" w:rsidP="006379FA">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2: Data dictionary for baseline variables</w:t>
      </w:r>
    </w:p>
    <w:p w14:paraId="2AF4B5A0" w14:textId="2D9E5F02" w:rsidR="00934540" w:rsidRPr="0007712C"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3</w:t>
      </w:r>
      <w:r>
        <w:rPr>
          <w:rFonts w:ascii="Times New Roman" w:hAnsi="Times New Roman" w:cs="Times New Roman"/>
          <w:b/>
          <w:bCs/>
          <w:sz w:val="20"/>
          <w:szCs w:val="20"/>
        </w:rPr>
        <w:t xml:space="preserve">: </w:t>
      </w:r>
      <w:r w:rsidR="005A57F7">
        <w:rPr>
          <w:rFonts w:ascii="Times New Roman" w:hAnsi="Times New Roman" w:cs="Times New Roman"/>
          <w:b/>
          <w:bCs/>
          <w:sz w:val="20"/>
          <w:szCs w:val="20"/>
        </w:rPr>
        <w:t>Candidate variables for updating severity scores</w:t>
      </w:r>
      <w:r w:rsidR="00934540" w:rsidRPr="003C7219">
        <w:rPr>
          <w:rFonts w:ascii="Times New Roman" w:hAnsi="Times New Roman" w:cs="Times New Roman"/>
          <w:b/>
          <w:bCs/>
          <w:sz w:val="20"/>
          <w:szCs w:val="20"/>
        </w:rPr>
        <w:tab/>
      </w:r>
      <w:r w:rsidR="005C4E89">
        <w:rPr>
          <w:rFonts w:ascii="Times New Roman" w:hAnsi="Times New Roman" w:cs="Times New Roman"/>
          <w:bCs/>
          <w:sz w:val="20"/>
          <w:szCs w:val="20"/>
        </w:rPr>
        <w:t>4</w:t>
      </w:r>
    </w:p>
    <w:p w14:paraId="3631A8A1" w14:textId="7DEF950A" w:rsidR="0007712C" w:rsidRPr="0007712C"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4</w:t>
      </w:r>
      <w:r>
        <w:rPr>
          <w:rFonts w:ascii="Times New Roman" w:hAnsi="Times New Roman" w:cs="Times New Roman"/>
          <w:b/>
          <w:bCs/>
          <w:sz w:val="20"/>
          <w:szCs w:val="20"/>
        </w:rPr>
        <w:t xml:space="preserve">: </w:t>
      </w:r>
      <w:r w:rsidR="0007712C">
        <w:rPr>
          <w:rFonts w:ascii="Times New Roman" w:hAnsi="Times New Roman" w:cs="Times New Roman"/>
          <w:b/>
          <w:bCs/>
          <w:sz w:val="20"/>
          <w:szCs w:val="20"/>
        </w:rPr>
        <w:t>Proportion of missing data in candidate predictors</w:t>
      </w:r>
      <w:r w:rsidR="0007712C">
        <w:rPr>
          <w:rFonts w:ascii="Times New Roman" w:hAnsi="Times New Roman" w:cs="Times New Roman"/>
          <w:b/>
          <w:bCs/>
          <w:sz w:val="20"/>
          <w:szCs w:val="20"/>
        </w:rPr>
        <w:tab/>
      </w:r>
      <w:r w:rsidR="005C4E89">
        <w:rPr>
          <w:rFonts w:ascii="Times New Roman" w:hAnsi="Times New Roman" w:cs="Times New Roman"/>
          <w:sz w:val="20"/>
          <w:szCs w:val="20"/>
        </w:rPr>
        <w:t>5</w:t>
      </w:r>
    </w:p>
    <w:p w14:paraId="2627B32D" w14:textId="7D4A91B9" w:rsidR="0007712C" w:rsidRPr="006379FA"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Figure 1: </w:t>
      </w:r>
      <w:r w:rsidR="0007712C">
        <w:rPr>
          <w:rFonts w:ascii="Times New Roman" w:hAnsi="Times New Roman" w:cs="Times New Roman"/>
          <w:b/>
          <w:bCs/>
          <w:sz w:val="20"/>
          <w:szCs w:val="20"/>
        </w:rPr>
        <w:t>Patterns of missing data in candidate predictors</w:t>
      </w:r>
      <w:r w:rsidR="0007712C">
        <w:rPr>
          <w:rFonts w:ascii="Times New Roman" w:hAnsi="Times New Roman" w:cs="Times New Roman"/>
          <w:b/>
          <w:bCs/>
          <w:sz w:val="20"/>
          <w:szCs w:val="20"/>
        </w:rPr>
        <w:tab/>
      </w:r>
      <w:r w:rsidR="005C4E89">
        <w:rPr>
          <w:rFonts w:ascii="Times New Roman" w:hAnsi="Times New Roman" w:cs="Times New Roman"/>
          <w:sz w:val="20"/>
          <w:szCs w:val="20"/>
        </w:rPr>
        <w:t>6</w:t>
      </w:r>
    </w:p>
    <w:p w14:paraId="01515B8C" w14:textId="0C0195D1" w:rsidR="006379FA" w:rsidRPr="00D94956" w:rsidRDefault="006379FA"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5: Characteristics of patients with and without missing data</w:t>
      </w:r>
    </w:p>
    <w:p w14:paraId="76FDE3AB" w14:textId="0C3CEBBE" w:rsidR="00D94956" w:rsidRPr="00EB2CB6"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6</w:t>
      </w:r>
      <w:r>
        <w:rPr>
          <w:rFonts w:ascii="Times New Roman" w:hAnsi="Times New Roman" w:cs="Times New Roman"/>
          <w:b/>
          <w:bCs/>
          <w:sz w:val="20"/>
          <w:szCs w:val="20"/>
        </w:rPr>
        <w:t xml:space="preserve">: </w:t>
      </w:r>
      <w:r w:rsidR="00D94956">
        <w:rPr>
          <w:rFonts w:ascii="Times New Roman" w:hAnsi="Times New Roman" w:cs="Times New Roman"/>
          <w:b/>
          <w:bCs/>
          <w:sz w:val="20"/>
          <w:szCs w:val="20"/>
        </w:rPr>
        <w:t>Variables included in imputation model</w:t>
      </w:r>
      <w:r w:rsidR="00D94956">
        <w:rPr>
          <w:rFonts w:ascii="Times New Roman" w:hAnsi="Times New Roman" w:cs="Times New Roman"/>
          <w:b/>
          <w:bCs/>
          <w:sz w:val="20"/>
          <w:szCs w:val="20"/>
        </w:rPr>
        <w:tab/>
      </w:r>
      <w:r w:rsidR="005C4E89">
        <w:rPr>
          <w:rFonts w:ascii="Times New Roman" w:hAnsi="Times New Roman" w:cs="Times New Roman"/>
          <w:sz w:val="20"/>
          <w:szCs w:val="20"/>
        </w:rPr>
        <w:t>7</w:t>
      </w:r>
    </w:p>
    <w:p w14:paraId="3634B52D" w14:textId="01E1C8CD" w:rsidR="00EB2CB6" w:rsidRPr="0007712C" w:rsidRDefault="00EB2CB6"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7</w:t>
      </w:r>
      <w:r>
        <w:rPr>
          <w:rFonts w:ascii="Times New Roman" w:hAnsi="Times New Roman" w:cs="Times New Roman"/>
          <w:b/>
          <w:bCs/>
          <w:sz w:val="20"/>
          <w:szCs w:val="20"/>
        </w:rPr>
        <w:t>: Sensitivity analys</w:t>
      </w:r>
      <w:r w:rsidR="005C4E89">
        <w:rPr>
          <w:rFonts w:ascii="Times New Roman" w:hAnsi="Times New Roman" w:cs="Times New Roman"/>
          <w:b/>
          <w:bCs/>
          <w:sz w:val="20"/>
          <w:szCs w:val="20"/>
        </w:rPr>
        <w:t>i</w:t>
      </w:r>
      <w:r>
        <w:rPr>
          <w:rFonts w:ascii="Times New Roman" w:hAnsi="Times New Roman" w:cs="Times New Roman"/>
          <w:b/>
          <w:bCs/>
          <w:sz w:val="20"/>
          <w:szCs w:val="20"/>
        </w:rPr>
        <w:t xml:space="preserve">s </w:t>
      </w:r>
      <w:r w:rsidR="005C4E89">
        <w:rPr>
          <w:rFonts w:ascii="Times New Roman" w:hAnsi="Times New Roman" w:cs="Times New Roman"/>
          <w:b/>
          <w:bCs/>
          <w:sz w:val="20"/>
          <w:szCs w:val="20"/>
        </w:rPr>
        <w:t>I</w:t>
      </w:r>
      <w:r w:rsidR="005C4E89">
        <w:rPr>
          <w:rFonts w:ascii="Times New Roman" w:hAnsi="Times New Roman" w:cs="Times New Roman"/>
          <w:b/>
          <w:bCs/>
          <w:sz w:val="20"/>
          <w:szCs w:val="20"/>
        </w:rPr>
        <w:tab/>
      </w:r>
      <w:r w:rsidR="005C4E89">
        <w:rPr>
          <w:rFonts w:ascii="Times New Roman" w:hAnsi="Times New Roman" w:cs="Times New Roman"/>
          <w:sz w:val="20"/>
          <w:szCs w:val="20"/>
        </w:rPr>
        <w:t>8</w:t>
      </w:r>
    </w:p>
    <w:p w14:paraId="3BC39EC7" w14:textId="511A282E" w:rsidR="0007712C" w:rsidRPr="003C721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8</w:t>
      </w:r>
      <w:r>
        <w:rPr>
          <w:rFonts w:ascii="Times New Roman" w:hAnsi="Times New Roman" w:cs="Times New Roman"/>
          <w:b/>
          <w:bCs/>
          <w:sz w:val="20"/>
          <w:szCs w:val="20"/>
        </w:rPr>
        <w:t xml:space="preserve">: </w:t>
      </w:r>
      <w:r w:rsidR="0007712C">
        <w:rPr>
          <w:rFonts w:ascii="Times New Roman" w:hAnsi="Times New Roman" w:cs="Times New Roman"/>
          <w:b/>
          <w:bCs/>
          <w:sz w:val="20"/>
          <w:szCs w:val="20"/>
        </w:rPr>
        <w:t>Comparison of different methods for handling missing data</w:t>
      </w:r>
      <w:r w:rsidR="0007712C">
        <w:rPr>
          <w:rFonts w:ascii="Times New Roman" w:hAnsi="Times New Roman" w:cs="Times New Roman"/>
          <w:b/>
          <w:bCs/>
          <w:sz w:val="20"/>
          <w:szCs w:val="20"/>
        </w:rPr>
        <w:tab/>
      </w:r>
      <w:r w:rsidR="005C4E89">
        <w:rPr>
          <w:rFonts w:ascii="Times New Roman" w:hAnsi="Times New Roman" w:cs="Times New Roman"/>
          <w:sz w:val="20"/>
          <w:szCs w:val="20"/>
        </w:rPr>
        <w:t>9</w:t>
      </w:r>
    </w:p>
    <w:p w14:paraId="08E881DC" w14:textId="3698C99E" w:rsidR="00934540" w:rsidRPr="003C721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9</w:t>
      </w:r>
      <w:r>
        <w:rPr>
          <w:rFonts w:ascii="Times New Roman" w:hAnsi="Times New Roman" w:cs="Times New Roman"/>
          <w:b/>
          <w:bCs/>
          <w:sz w:val="20"/>
          <w:szCs w:val="20"/>
        </w:rPr>
        <w:t xml:space="preserve">: </w:t>
      </w:r>
      <w:r w:rsidR="005A57F7">
        <w:rPr>
          <w:rFonts w:ascii="Times New Roman" w:hAnsi="Times New Roman" w:cs="Times New Roman"/>
          <w:b/>
          <w:bCs/>
          <w:sz w:val="20"/>
          <w:szCs w:val="20"/>
        </w:rPr>
        <w:t>TRIPOD checklist</w:t>
      </w:r>
      <w:r w:rsidR="00934540" w:rsidRPr="003C7219">
        <w:rPr>
          <w:rFonts w:ascii="Times New Roman" w:hAnsi="Times New Roman" w:cs="Times New Roman"/>
          <w:b/>
          <w:bCs/>
          <w:sz w:val="20"/>
          <w:szCs w:val="20"/>
        </w:rPr>
        <w:tab/>
      </w:r>
      <w:r w:rsidR="005C4E89">
        <w:rPr>
          <w:rFonts w:ascii="Times New Roman" w:hAnsi="Times New Roman" w:cs="Times New Roman"/>
          <w:bCs/>
          <w:sz w:val="20"/>
          <w:szCs w:val="20"/>
        </w:rPr>
        <w:t>10</w:t>
      </w:r>
    </w:p>
    <w:p w14:paraId="5ACA9A61" w14:textId="32503A99" w:rsidR="00934540" w:rsidRPr="00D94956"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Figure 2: </w:t>
      </w:r>
      <w:r w:rsidR="005A57F7">
        <w:rPr>
          <w:rFonts w:ascii="Times New Roman" w:hAnsi="Times New Roman" w:cs="Times New Roman"/>
          <w:b/>
          <w:bCs/>
          <w:sz w:val="20"/>
          <w:szCs w:val="20"/>
        </w:rPr>
        <w:t>Eligibility of acute illness visits</w:t>
      </w:r>
      <w:r w:rsidR="00934540" w:rsidRPr="003C7219">
        <w:rPr>
          <w:rFonts w:ascii="Times New Roman" w:hAnsi="Times New Roman" w:cs="Times New Roman"/>
          <w:bCs/>
          <w:sz w:val="20"/>
          <w:szCs w:val="20"/>
        </w:rPr>
        <w:tab/>
      </w:r>
      <w:r w:rsidR="005C4E89">
        <w:rPr>
          <w:rFonts w:ascii="Times New Roman" w:hAnsi="Times New Roman" w:cs="Times New Roman"/>
          <w:bCs/>
          <w:sz w:val="20"/>
          <w:szCs w:val="20"/>
        </w:rPr>
        <w:t>11</w:t>
      </w:r>
    </w:p>
    <w:p w14:paraId="31B64384" w14:textId="7D78E502" w:rsidR="00D94956" w:rsidRPr="003C721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10</w:t>
      </w:r>
      <w:r>
        <w:rPr>
          <w:rFonts w:ascii="Times New Roman" w:hAnsi="Times New Roman" w:cs="Times New Roman"/>
          <w:b/>
          <w:bCs/>
          <w:sz w:val="20"/>
          <w:szCs w:val="20"/>
        </w:rPr>
        <w:t xml:space="preserve">: </w:t>
      </w:r>
      <w:r w:rsidR="00D94956">
        <w:rPr>
          <w:rFonts w:ascii="Times New Roman" w:hAnsi="Times New Roman" w:cs="Times New Roman"/>
          <w:b/>
          <w:bCs/>
          <w:sz w:val="20"/>
          <w:szCs w:val="20"/>
        </w:rPr>
        <w:t>Baseline characteristics for patient-level variables</w:t>
      </w:r>
      <w:r w:rsidR="00D94956">
        <w:rPr>
          <w:rFonts w:ascii="Times New Roman" w:hAnsi="Times New Roman" w:cs="Times New Roman"/>
          <w:b/>
          <w:bCs/>
          <w:sz w:val="20"/>
          <w:szCs w:val="20"/>
        </w:rPr>
        <w:tab/>
      </w:r>
      <w:r w:rsidR="0007712C">
        <w:rPr>
          <w:rFonts w:ascii="Times New Roman" w:hAnsi="Times New Roman" w:cs="Times New Roman"/>
          <w:sz w:val="20"/>
          <w:szCs w:val="20"/>
        </w:rPr>
        <w:t>1</w:t>
      </w:r>
      <w:r w:rsidR="005C4E89">
        <w:rPr>
          <w:rFonts w:ascii="Times New Roman" w:hAnsi="Times New Roman" w:cs="Times New Roman"/>
          <w:sz w:val="20"/>
          <w:szCs w:val="20"/>
        </w:rPr>
        <w:t>2</w:t>
      </w:r>
    </w:p>
    <w:p w14:paraId="299163B1" w14:textId="5C56EE1C" w:rsidR="00934540" w:rsidRPr="00F32FEB" w:rsidRDefault="00624903" w:rsidP="00624903">
      <w:pPr>
        <w:pStyle w:val="ListParagraph"/>
        <w:numPr>
          <w:ilvl w:val="0"/>
          <w:numId w:val="1"/>
        </w:numPr>
        <w:tabs>
          <w:tab w:val="left" w:pos="8647"/>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6379FA">
        <w:rPr>
          <w:rFonts w:ascii="Times New Roman" w:hAnsi="Times New Roman" w:cs="Times New Roman"/>
          <w:b/>
          <w:bCs/>
          <w:sz w:val="20"/>
          <w:szCs w:val="20"/>
        </w:rPr>
        <w:t>11</w:t>
      </w:r>
      <w:r>
        <w:rPr>
          <w:rFonts w:ascii="Times New Roman" w:hAnsi="Times New Roman" w:cs="Times New Roman"/>
          <w:b/>
          <w:bCs/>
          <w:sz w:val="20"/>
          <w:szCs w:val="20"/>
        </w:rPr>
        <w:t xml:space="preserve">: </w:t>
      </w:r>
      <w:r w:rsidR="005A57F7" w:rsidRPr="00995DB6">
        <w:rPr>
          <w:rFonts w:ascii="Times New Roman" w:hAnsi="Times New Roman" w:cs="Times New Roman"/>
          <w:b/>
          <w:bCs/>
          <w:sz w:val="20"/>
          <w:szCs w:val="20"/>
        </w:rPr>
        <w:t>Relationship between the severity scores and observed outcome proportions</w:t>
      </w:r>
      <w:r w:rsidR="00934540" w:rsidRPr="003C7219">
        <w:rPr>
          <w:rFonts w:ascii="Times New Roman" w:hAnsi="Times New Roman" w:cs="Times New Roman"/>
          <w:bCs/>
          <w:sz w:val="20"/>
          <w:szCs w:val="20"/>
        </w:rPr>
        <w:tab/>
      </w:r>
      <w:r w:rsidR="0007712C">
        <w:rPr>
          <w:rFonts w:ascii="Times New Roman" w:hAnsi="Times New Roman" w:cs="Times New Roman"/>
          <w:bCs/>
          <w:sz w:val="20"/>
          <w:szCs w:val="20"/>
        </w:rPr>
        <w:t>1</w:t>
      </w:r>
      <w:r w:rsidR="005C4E89">
        <w:rPr>
          <w:rFonts w:ascii="Times New Roman" w:hAnsi="Times New Roman" w:cs="Times New Roman"/>
          <w:bCs/>
          <w:sz w:val="20"/>
          <w:szCs w:val="20"/>
        </w:rPr>
        <w:t>3</w:t>
      </w:r>
    </w:p>
    <w:p w14:paraId="226D6510" w14:textId="592BCB6E" w:rsidR="009E48DA" w:rsidRPr="003C7219" w:rsidRDefault="00624903" w:rsidP="00624903">
      <w:pPr>
        <w:pStyle w:val="ListParagraph"/>
        <w:numPr>
          <w:ilvl w:val="0"/>
          <w:numId w:val="1"/>
        </w:numPr>
        <w:tabs>
          <w:tab w:val="left" w:pos="8647"/>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Figure 3: </w:t>
      </w:r>
      <w:r w:rsidR="009E48DA">
        <w:rPr>
          <w:rFonts w:ascii="Times New Roman" w:hAnsi="Times New Roman" w:cs="Times New Roman"/>
          <w:b/>
          <w:bCs/>
          <w:sz w:val="20"/>
          <w:szCs w:val="20"/>
        </w:rPr>
        <w:t>Discrimination of the severity scores in each of the multiply imputed datasets</w:t>
      </w:r>
      <w:r w:rsidR="009E48DA" w:rsidRPr="003C7219">
        <w:rPr>
          <w:rFonts w:ascii="Times New Roman" w:hAnsi="Times New Roman" w:cs="Times New Roman"/>
          <w:b/>
          <w:bCs/>
          <w:sz w:val="20"/>
          <w:szCs w:val="20"/>
        </w:rPr>
        <w:tab/>
      </w:r>
      <w:r w:rsidR="0007712C">
        <w:rPr>
          <w:rFonts w:ascii="Times New Roman" w:hAnsi="Times New Roman" w:cs="Times New Roman"/>
          <w:bCs/>
          <w:sz w:val="20"/>
          <w:szCs w:val="20"/>
        </w:rPr>
        <w:t>1</w:t>
      </w:r>
      <w:r w:rsidR="005C4E89">
        <w:rPr>
          <w:rFonts w:ascii="Times New Roman" w:hAnsi="Times New Roman" w:cs="Times New Roman"/>
          <w:bCs/>
          <w:sz w:val="20"/>
          <w:szCs w:val="20"/>
        </w:rPr>
        <w:t>5</w:t>
      </w:r>
    </w:p>
    <w:p w14:paraId="224EC642" w14:textId="1034B901" w:rsidR="00934540" w:rsidRPr="003C7219" w:rsidRDefault="00624903" w:rsidP="00624903">
      <w:pPr>
        <w:pStyle w:val="ListParagraph"/>
        <w:numPr>
          <w:ilvl w:val="0"/>
          <w:numId w:val="1"/>
        </w:numPr>
        <w:tabs>
          <w:tab w:val="left" w:pos="8647"/>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Figure 4: </w:t>
      </w:r>
      <w:r w:rsidR="005A57F7" w:rsidRPr="00F64976">
        <w:rPr>
          <w:rFonts w:ascii="Times New Roman" w:hAnsi="Times New Roman" w:cs="Times New Roman"/>
          <w:b/>
          <w:bCs/>
          <w:sz w:val="20"/>
          <w:szCs w:val="20"/>
        </w:rPr>
        <w:t>Relationships between continuous candidate predictors and the primary outcome</w:t>
      </w:r>
      <w:r w:rsidR="00934540" w:rsidRPr="003C7219">
        <w:rPr>
          <w:rFonts w:ascii="Times New Roman" w:hAnsi="Times New Roman" w:cs="Times New Roman"/>
          <w:b/>
          <w:bCs/>
          <w:sz w:val="20"/>
          <w:szCs w:val="20"/>
        </w:rPr>
        <w:tab/>
      </w:r>
      <w:r w:rsidR="00D94956">
        <w:rPr>
          <w:rFonts w:ascii="Times New Roman" w:hAnsi="Times New Roman" w:cs="Times New Roman"/>
          <w:bCs/>
          <w:sz w:val="20"/>
          <w:szCs w:val="20"/>
        </w:rPr>
        <w:t>1</w:t>
      </w:r>
      <w:r w:rsidR="005C4E89">
        <w:rPr>
          <w:rFonts w:ascii="Times New Roman" w:hAnsi="Times New Roman" w:cs="Times New Roman"/>
          <w:bCs/>
          <w:sz w:val="20"/>
          <w:szCs w:val="20"/>
        </w:rPr>
        <w:t>6</w:t>
      </w:r>
    </w:p>
    <w:p w14:paraId="7ECD9DD3" w14:textId="034A6851" w:rsidR="005A57F7" w:rsidRPr="005A57F7" w:rsidRDefault="00624903" w:rsidP="00624903">
      <w:pPr>
        <w:pStyle w:val="ListParagraph"/>
        <w:numPr>
          <w:ilvl w:val="0"/>
          <w:numId w:val="1"/>
        </w:numPr>
        <w:tabs>
          <w:tab w:val="left" w:pos="8647"/>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Figure 5: </w:t>
      </w:r>
      <w:r w:rsidR="005A57F7">
        <w:rPr>
          <w:rFonts w:ascii="Times New Roman" w:hAnsi="Times New Roman" w:cs="Times New Roman"/>
          <w:b/>
          <w:bCs/>
          <w:sz w:val="20"/>
          <w:szCs w:val="20"/>
        </w:rPr>
        <w:t>Discrimination and calibration of the models in each of the multiply imputed datasets</w:t>
      </w:r>
      <w:r w:rsidR="00934540">
        <w:rPr>
          <w:rFonts w:ascii="Times New Roman" w:hAnsi="Times New Roman" w:cs="Times New Roman"/>
          <w:sz w:val="20"/>
          <w:szCs w:val="20"/>
        </w:rPr>
        <w:tab/>
      </w:r>
      <w:r w:rsidR="005A57F7">
        <w:rPr>
          <w:rFonts w:ascii="Times New Roman" w:hAnsi="Times New Roman" w:cs="Times New Roman"/>
          <w:sz w:val="20"/>
          <w:szCs w:val="20"/>
        </w:rPr>
        <w:t>1</w:t>
      </w:r>
      <w:r w:rsidR="005C4E89">
        <w:rPr>
          <w:rFonts w:ascii="Times New Roman" w:hAnsi="Times New Roman" w:cs="Times New Roman"/>
          <w:sz w:val="20"/>
          <w:szCs w:val="20"/>
        </w:rPr>
        <w:t>7</w:t>
      </w:r>
    </w:p>
    <w:p w14:paraId="15B47920" w14:textId="3AE31D65" w:rsidR="005A57F7" w:rsidRPr="00461C8B"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EB2CB6">
        <w:rPr>
          <w:rFonts w:ascii="Times New Roman" w:hAnsi="Times New Roman" w:cs="Times New Roman"/>
          <w:b/>
          <w:bCs/>
          <w:sz w:val="20"/>
          <w:szCs w:val="20"/>
        </w:rPr>
        <w:t>1</w:t>
      </w:r>
      <w:r w:rsidR="006379FA">
        <w:rPr>
          <w:rFonts w:ascii="Times New Roman" w:hAnsi="Times New Roman" w:cs="Times New Roman"/>
          <w:b/>
          <w:bCs/>
          <w:sz w:val="20"/>
          <w:szCs w:val="20"/>
        </w:rPr>
        <w:t>2</w:t>
      </w:r>
      <w:r>
        <w:rPr>
          <w:rFonts w:ascii="Times New Roman" w:hAnsi="Times New Roman" w:cs="Times New Roman"/>
          <w:b/>
          <w:bCs/>
          <w:sz w:val="20"/>
          <w:szCs w:val="20"/>
        </w:rPr>
        <w:t xml:space="preserve">: </w:t>
      </w:r>
      <w:r w:rsidR="005A57F7">
        <w:rPr>
          <w:rFonts w:ascii="Times New Roman" w:hAnsi="Times New Roman" w:cs="Times New Roman"/>
          <w:b/>
          <w:bCs/>
          <w:sz w:val="20"/>
          <w:szCs w:val="20"/>
        </w:rPr>
        <w:t>Final model equations for the c</w:t>
      </w:r>
      <w:r w:rsidR="005A57F7" w:rsidRPr="005A57F7">
        <w:rPr>
          <w:rFonts w:ascii="Times New Roman" w:hAnsi="Times New Roman" w:cs="Times New Roman"/>
          <w:b/>
          <w:bCs/>
          <w:sz w:val="20"/>
          <w:szCs w:val="20"/>
        </w:rPr>
        <w:t>linical prediction models</w:t>
      </w:r>
      <w:r w:rsidR="005A57F7">
        <w:rPr>
          <w:rFonts w:ascii="Times New Roman" w:hAnsi="Times New Roman" w:cs="Times New Roman"/>
          <w:b/>
          <w:bCs/>
          <w:sz w:val="20"/>
          <w:szCs w:val="20"/>
        </w:rPr>
        <w:tab/>
      </w:r>
      <w:r w:rsidR="005A57F7">
        <w:rPr>
          <w:rFonts w:ascii="Times New Roman" w:hAnsi="Times New Roman" w:cs="Times New Roman"/>
          <w:sz w:val="20"/>
          <w:szCs w:val="20"/>
        </w:rPr>
        <w:t>1</w:t>
      </w:r>
      <w:r w:rsidR="005C4E89">
        <w:rPr>
          <w:rFonts w:ascii="Times New Roman" w:hAnsi="Times New Roman" w:cs="Times New Roman"/>
          <w:sz w:val="20"/>
          <w:szCs w:val="20"/>
        </w:rPr>
        <w:t>8</w:t>
      </w:r>
    </w:p>
    <w:p w14:paraId="362FD847" w14:textId="2900F1F9" w:rsidR="00461C8B" w:rsidRPr="0097663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1</w:t>
      </w:r>
      <w:r w:rsidR="006379FA">
        <w:rPr>
          <w:rFonts w:ascii="Times New Roman" w:hAnsi="Times New Roman" w:cs="Times New Roman"/>
          <w:b/>
          <w:bCs/>
          <w:sz w:val="20"/>
          <w:szCs w:val="20"/>
        </w:rPr>
        <w:t>3</w:t>
      </w:r>
      <w:r>
        <w:rPr>
          <w:rFonts w:ascii="Times New Roman" w:hAnsi="Times New Roman" w:cs="Times New Roman"/>
          <w:b/>
          <w:bCs/>
          <w:sz w:val="20"/>
          <w:szCs w:val="20"/>
        </w:rPr>
        <w:t xml:space="preserve">: </w:t>
      </w:r>
      <w:r w:rsidR="00461C8B">
        <w:rPr>
          <w:rFonts w:ascii="Times New Roman" w:hAnsi="Times New Roman" w:cs="Times New Roman"/>
          <w:b/>
          <w:bCs/>
          <w:sz w:val="20"/>
          <w:szCs w:val="20"/>
        </w:rPr>
        <w:t>Sensitivity analysis</w:t>
      </w:r>
      <w:r w:rsidR="00582AD8">
        <w:rPr>
          <w:rFonts w:ascii="Times New Roman" w:hAnsi="Times New Roman" w:cs="Times New Roman"/>
          <w:b/>
          <w:bCs/>
          <w:sz w:val="20"/>
          <w:szCs w:val="20"/>
        </w:rPr>
        <w:t xml:space="preserve"> I</w:t>
      </w:r>
      <w:r w:rsidR="005C4E89">
        <w:rPr>
          <w:rFonts w:ascii="Times New Roman" w:hAnsi="Times New Roman" w:cs="Times New Roman"/>
          <w:b/>
          <w:bCs/>
          <w:sz w:val="20"/>
          <w:szCs w:val="20"/>
        </w:rPr>
        <w:t>I</w:t>
      </w:r>
      <w:r>
        <w:rPr>
          <w:rFonts w:ascii="Times New Roman" w:hAnsi="Times New Roman" w:cs="Times New Roman"/>
          <w:b/>
          <w:bCs/>
          <w:sz w:val="20"/>
          <w:szCs w:val="20"/>
        </w:rPr>
        <w:t xml:space="preserve"> –</w:t>
      </w:r>
      <w:r w:rsidR="00461C8B">
        <w:rPr>
          <w:rFonts w:ascii="Times New Roman" w:hAnsi="Times New Roman" w:cs="Times New Roman"/>
          <w:b/>
          <w:bCs/>
          <w:sz w:val="20"/>
          <w:szCs w:val="20"/>
        </w:rPr>
        <w:t xml:space="preserve"> performance of</w:t>
      </w:r>
      <w:r w:rsidR="00976639">
        <w:rPr>
          <w:rFonts w:ascii="Times New Roman" w:hAnsi="Times New Roman" w:cs="Times New Roman"/>
          <w:b/>
          <w:bCs/>
          <w:sz w:val="20"/>
          <w:szCs w:val="20"/>
        </w:rPr>
        <w:t xml:space="preserve"> </w:t>
      </w:r>
      <w:r w:rsidR="00461C8B" w:rsidRPr="00976639">
        <w:rPr>
          <w:rFonts w:ascii="Times New Roman" w:hAnsi="Times New Roman" w:cs="Times New Roman"/>
          <w:b/>
          <w:bCs/>
          <w:sz w:val="20"/>
          <w:szCs w:val="20"/>
        </w:rPr>
        <w:t>severity scores and models</w:t>
      </w:r>
      <w:r w:rsidR="00461C8B" w:rsidRPr="00976639">
        <w:rPr>
          <w:rFonts w:ascii="Times New Roman" w:hAnsi="Times New Roman" w:cs="Times New Roman"/>
          <w:b/>
          <w:bCs/>
          <w:sz w:val="20"/>
          <w:szCs w:val="20"/>
        </w:rPr>
        <w:tab/>
      </w:r>
      <w:r w:rsidR="00582AD8" w:rsidRPr="00976639">
        <w:rPr>
          <w:rFonts w:ascii="Times New Roman" w:hAnsi="Times New Roman" w:cs="Times New Roman"/>
          <w:sz w:val="20"/>
          <w:szCs w:val="20"/>
        </w:rPr>
        <w:t>1</w:t>
      </w:r>
      <w:r w:rsidR="005C4E89">
        <w:rPr>
          <w:rFonts w:ascii="Times New Roman" w:hAnsi="Times New Roman" w:cs="Times New Roman"/>
          <w:sz w:val="20"/>
          <w:szCs w:val="20"/>
        </w:rPr>
        <w:t>9</w:t>
      </w:r>
    </w:p>
    <w:p w14:paraId="48D36125" w14:textId="20ECF3A5" w:rsidR="00461C8B" w:rsidRPr="0097663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1</w:t>
      </w:r>
      <w:r w:rsidR="006379FA">
        <w:rPr>
          <w:rFonts w:ascii="Times New Roman" w:hAnsi="Times New Roman" w:cs="Times New Roman"/>
          <w:b/>
          <w:bCs/>
          <w:sz w:val="20"/>
          <w:szCs w:val="20"/>
        </w:rPr>
        <w:t>4</w:t>
      </w:r>
      <w:r>
        <w:rPr>
          <w:rFonts w:ascii="Times New Roman" w:hAnsi="Times New Roman" w:cs="Times New Roman"/>
          <w:b/>
          <w:bCs/>
          <w:sz w:val="20"/>
          <w:szCs w:val="20"/>
        </w:rPr>
        <w:t xml:space="preserve">: </w:t>
      </w:r>
      <w:r w:rsidR="00461C8B">
        <w:rPr>
          <w:rFonts w:ascii="Times New Roman" w:hAnsi="Times New Roman" w:cs="Times New Roman"/>
          <w:b/>
          <w:bCs/>
          <w:sz w:val="20"/>
          <w:szCs w:val="20"/>
        </w:rPr>
        <w:t>Sensitivity analysis</w:t>
      </w:r>
      <w:r w:rsidR="00582AD8">
        <w:rPr>
          <w:rFonts w:ascii="Times New Roman" w:hAnsi="Times New Roman" w:cs="Times New Roman"/>
          <w:b/>
          <w:bCs/>
          <w:sz w:val="20"/>
          <w:szCs w:val="20"/>
        </w:rPr>
        <w:t xml:space="preserve"> I</w:t>
      </w:r>
      <w:r w:rsidR="005C4E89">
        <w:rPr>
          <w:rFonts w:ascii="Times New Roman" w:hAnsi="Times New Roman" w:cs="Times New Roman"/>
          <w:b/>
          <w:bCs/>
          <w:sz w:val="20"/>
          <w:szCs w:val="20"/>
        </w:rPr>
        <w:t>I</w:t>
      </w:r>
      <w:r>
        <w:rPr>
          <w:rFonts w:ascii="Times New Roman" w:hAnsi="Times New Roman" w:cs="Times New Roman"/>
          <w:b/>
          <w:bCs/>
          <w:sz w:val="20"/>
          <w:szCs w:val="20"/>
        </w:rPr>
        <w:t xml:space="preserve"> –</w:t>
      </w:r>
      <w:r w:rsidR="00461C8B">
        <w:rPr>
          <w:rFonts w:ascii="Times New Roman" w:hAnsi="Times New Roman" w:cs="Times New Roman"/>
          <w:b/>
          <w:bCs/>
          <w:sz w:val="20"/>
          <w:szCs w:val="20"/>
        </w:rPr>
        <w:t xml:space="preserve"> predicted</w:t>
      </w:r>
      <w:r w:rsidR="00976639">
        <w:rPr>
          <w:rFonts w:ascii="Times New Roman" w:hAnsi="Times New Roman" w:cs="Times New Roman"/>
          <w:b/>
          <w:bCs/>
          <w:sz w:val="20"/>
          <w:szCs w:val="20"/>
        </w:rPr>
        <w:t xml:space="preserve"> </w:t>
      </w:r>
      <w:r w:rsidR="00461C8B" w:rsidRPr="00976639">
        <w:rPr>
          <w:rFonts w:ascii="Times New Roman" w:hAnsi="Times New Roman" w:cs="Times New Roman"/>
          <w:b/>
          <w:bCs/>
          <w:sz w:val="20"/>
          <w:szCs w:val="20"/>
        </w:rPr>
        <w:t>classifications of updated models</w:t>
      </w:r>
      <w:r w:rsidR="00976639">
        <w:rPr>
          <w:rFonts w:ascii="Times New Roman" w:hAnsi="Times New Roman" w:cs="Times New Roman"/>
          <w:b/>
          <w:bCs/>
          <w:sz w:val="20"/>
          <w:szCs w:val="20"/>
        </w:rPr>
        <w:tab/>
      </w:r>
      <w:r w:rsidR="005C4E89">
        <w:rPr>
          <w:rFonts w:ascii="Times New Roman" w:hAnsi="Times New Roman" w:cs="Times New Roman"/>
          <w:sz w:val="20"/>
          <w:szCs w:val="20"/>
        </w:rPr>
        <w:t>20</w:t>
      </w:r>
    </w:p>
    <w:p w14:paraId="09D59776" w14:textId="20D30AD1" w:rsidR="00582AD8" w:rsidRPr="00976639"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1</w:t>
      </w:r>
      <w:r w:rsidR="006379FA">
        <w:rPr>
          <w:rFonts w:ascii="Times New Roman" w:hAnsi="Times New Roman" w:cs="Times New Roman"/>
          <w:b/>
          <w:bCs/>
          <w:sz w:val="20"/>
          <w:szCs w:val="20"/>
        </w:rPr>
        <w:t>5</w:t>
      </w:r>
      <w:r>
        <w:rPr>
          <w:rFonts w:ascii="Times New Roman" w:hAnsi="Times New Roman" w:cs="Times New Roman"/>
          <w:b/>
          <w:bCs/>
          <w:sz w:val="20"/>
          <w:szCs w:val="20"/>
        </w:rPr>
        <w:t xml:space="preserve">: </w:t>
      </w:r>
      <w:r w:rsidR="00582AD8">
        <w:rPr>
          <w:rFonts w:ascii="Times New Roman" w:hAnsi="Times New Roman" w:cs="Times New Roman"/>
          <w:b/>
          <w:bCs/>
          <w:sz w:val="20"/>
          <w:szCs w:val="20"/>
        </w:rPr>
        <w:t>Sensitivity analysis II</w:t>
      </w:r>
      <w:r w:rsidR="005C4E89">
        <w:rPr>
          <w:rFonts w:ascii="Times New Roman" w:hAnsi="Times New Roman" w:cs="Times New Roman"/>
          <w:b/>
          <w:bCs/>
          <w:sz w:val="20"/>
          <w:szCs w:val="20"/>
        </w:rPr>
        <w:t>I</w:t>
      </w:r>
      <w:r>
        <w:rPr>
          <w:rFonts w:ascii="Times New Roman" w:hAnsi="Times New Roman" w:cs="Times New Roman"/>
          <w:b/>
          <w:bCs/>
          <w:sz w:val="20"/>
          <w:szCs w:val="20"/>
        </w:rPr>
        <w:t xml:space="preserve"> – </w:t>
      </w:r>
      <w:r w:rsidR="00582AD8">
        <w:rPr>
          <w:rFonts w:ascii="Times New Roman" w:hAnsi="Times New Roman" w:cs="Times New Roman"/>
          <w:b/>
          <w:bCs/>
          <w:sz w:val="20"/>
          <w:szCs w:val="20"/>
        </w:rPr>
        <w:t>performance of</w:t>
      </w:r>
      <w:r w:rsidR="00976639">
        <w:rPr>
          <w:rFonts w:ascii="Times New Roman" w:hAnsi="Times New Roman" w:cs="Times New Roman"/>
          <w:b/>
          <w:bCs/>
          <w:sz w:val="20"/>
          <w:szCs w:val="20"/>
        </w:rPr>
        <w:t xml:space="preserve"> </w:t>
      </w:r>
      <w:r w:rsidR="00582AD8" w:rsidRPr="00976639">
        <w:rPr>
          <w:rFonts w:ascii="Times New Roman" w:hAnsi="Times New Roman" w:cs="Times New Roman"/>
          <w:b/>
          <w:bCs/>
          <w:sz w:val="20"/>
          <w:szCs w:val="20"/>
        </w:rPr>
        <w:t>severity scores and models</w:t>
      </w:r>
      <w:r w:rsidR="00582AD8" w:rsidRPr="00976639">
        <w:rPr>
          <w:rFonts w:ascii="Times New Roman" w:hAnsi="Times New Roman" w:cs="Times New Roman"/>
          <w:b/>
          <w:bCs/>
          <w:sz w:val="20"/>
          <w:szCs w:val="20"/>
        </w:rPr>
        <w:tab/>
      </w:r>
      <w:r w:rsidR="0007712C">
        <w:rPr>
          <w:rFonts w:ascii="Times New Roman" w:hAnsi="Times New Roman" w:cs="Times New Roman"/>
          <w:sz w:val="20"/>
          <w:szCs w:val="20"/>
        </w:rPr>
        <w:t>2</w:t>
      </w:r>
      <w:r w:rsidR="005C4E89">
        <w:rPr>
          <w:rFonts w:ascii="Times New Roman" w:hAnsi="Times New Roman" w:cs="Times New Roman"/>
          <w:sz w:val="20"/>
          <w:szCs w:val="20"/>
        </w:rPr>
        <w:t>2</w:t>
      </w:r>
    </w:p>
    <w:p w14:paraId="58660101" w14:textId="0D09AACD" w:rsidR="00582AD8" w:rsidRPr="0007712C" w:rsidRDefault="00624903" w:rsidP="00624903">
      <w:pPr>
        <w:pStyle w:val="ListParagraph"/>
        <w:numPr>
          <w:ilvl w:val="0"/>
          <w:numId w:val="1"/>
        </w:numPr>
        <w:tabs>
          <w:tab w:val="left" w:pos="11766"/>
        </w:tabs>
        <w:spacing w:after="160" w:line="480" w:lineRule="auto"/>
        <w:ind w:left="284" w:hanging="284"/>
        <w:rPr>
          <w:rFonts w:ascii="Times New Roman" w:hAnsi="Times New Roman" w:cs="Times New Roman"/>
          <w:b/>
          <w:bCs/>
          <w:sz w:val="20"/>
          <w:szCs w:val="20"/>
        </w:rPr>
      </w:pPr>
      <w:r>
        <w:rPr>
          <w:rFonts w:ascii="Times New Roman" w:hAnsi="Times New Roman" w:cs="Times New Roman"/>
          <w:b/>
          <w:bCs/>
          <w:sz w:val="20"/>
          <w:szCs w:val="20"/>
        </w:rPr>
        <w:t>Supplementary Table 1</w:t>
      </w:r>
      <w:r w:rsidR="006379FA">
        <w:rPr>
          <w:rFonts w:ascii="Times New Roman" w:hAnsi="Times New Roman" w:cs="Times New Roman"/>
          <w:b/>
          <w:bCs/>
          <w:sz w:val="20"/>
          <w:szCs w:val="20"/>
        </w:rPr>
        <w:t>6</w:t>
      </w:r>
      <w:r>
        <w:rPr>
          <w:rFonts w:ascii="Times New Roman" w:hAnsi="Times New Roman" w:cs="Times New Roman"/>
          <w:b/>
          <w:bCs/>
          <w:sz w:val="20"/>
          <w:szCs w:val="20"/>
        </w:rPr>
        <w:t xml:space="preserve">: </w:t>
      </w:r>
      <w:r w:rsidR="00582AD8">
        <w:rPr>
          <w:rFonts w:ascii="Times New Roman" w:hAnsi="Times New Roman" w:cs="Times New Roman"/>
          <w:b/>
          <w:bCs/>
          <w:sz w:val="20"/>
          <w:szCs w:val="20"/>
        </w:rPr>
        <w:t>Sensitivity analysis I</w:t>
      </w:r>
      <w:r w:rsidR="00976639">
        <w:rPr>
          <w:rFonts w:ascii="Times New Roman" w:hAnsi="Times New Roman" w:cs="Times New Roman"/>
          <w:b/>
          <w:bCs/>
          <w:sz w:val="20"/>
          <w:szCs w:val="20"/>
        </w:rPr>
        <w:t>I</w:t>
      </w:r>
      <w:r w:rsidR="005C4E89">
        <w:rPr>
          <w:rFonts w:ascii="Times New Roman" w:hAnsi="Times New Roman" w:cs="Times New Roman"/>
          <w:b/>
          <w:bCs/>
          <w:sz w:val="20"/>
          <w:szCs w:val="20"/>
        </w:rPr>
        <w:t>I</w:t>
      </w:r>
      <w:r>
        <w:rPr>
          <w:rFonts w:ascii="Times New Roman" w:hAnsi="Times New Roman" w:cs="Times New Roman"/>
          <w:b/>
          <w:bCs/>
          <w:sz w:val="20"/>
          <w:szCs w:val="20"/>
        </w:rPr>
        <w:t xml:space="preserve"> –</w:t>
      </w:r>
      <w:r w:rsidR="00582AD8">
        <w:rPr>
          <w:rFonts w:ascii="Times New Roman" w:hAnsi="Times New Roman" w:cs="Times New Roman"/>
          <w:b/>
          <w:bCs/>
          <w:sz w:val="20"/>
          <w:szCs w:val="20"/>
        </w:rPr>
        <w:t xml:space="preserve"> predicted</w:t>
      </w:r>
      <w:r w:rsidR="00976639">
        <w:rPr>
          <w:rFonts w:ascii="Times New Roman" w:hAnsi="Times New Roman" w:cs="Times New Roman"/>
          <w:b/>
          <w:bCs/>
          <w:sz w:val="20"/>
          <w:szCs w:val="20"/>
        </w:rPr>
        <w:t xml:space="preserve"> </w:t>
      </w:r>
      <w:r w:rsidR="00582AD8" w:rsidRPr="00976639">
        <w:rPr>
          <w:rFonts w:ascii="Times New Roman" w:hAnsi="Times New Roman" w:cs="Times New Roman"/>
          <w:b/>
          <w:bCs/>
          <w:sz w:val="20"/>
          <w:szCs w:val="20"/>
        </w:rPr>
        <w:t>classifications of updated models</w:t>
      </w:r>
      <w:r w:rsidR="00976639">
        <w:rPr>
          <w:rFonts w:ascii="Times New Roman" w:hAnsi="Times New Roman" w:cs="Times New Roman"/>
          <w:b/>
          <w:bCs/>
          <w:sz w:val="20"/>
          <w:szCs w:val="20"/>
        </w:rPr>
        <w:tab/>
      </w:r>
      <w:r w:rsidR="0007712C">
        <w:rPr>
          <w:rFonts w:ascii="Times New Roman" w:hAnsi="Times New Roman" w:cs="Times New Roman"/>
          <w:sz w:val="20"/>
          <w:szCs w:val="20"/>
        </w:rPr>
        <w:t>2</w:t>
      </w:r>
      <w:r w:rsidR="005C4E89">
        <w:rPr>
          <w:rFonts w:ascii="Times New Roman" w:hAnsi="Times New Roman" w:cs="Times New Roman"/>
          <w:sz w:val="20"/>
          <w:szCs w:val="20"/>
        </w:rPr>
        <w:t>3</w:t>
      </w:r>
    </w:p>
    <w:p w14:paraId="2BB92C5E" w14:textId="77777777" w:rsidR="00624903" w:rsidRDefault="00624903" w:rsidP="00624903">
      <w:pPr>
        <w:tabs>
          <w:tab w:val="left" w:pos="11766"/>
        </w:tabs>
        <w:spacing w:before="120" w:line="360" w:lineRule="auto"/>
        <w:rPr>
          <w:b/>
          <w:sz w:val="20"/>
          <w:szCs w:val="20"/>
        </w:rPr>
        <w:sectPr w:rsidR="00624903" w:rsidSect="00624903">
          <w:footerReference w:type="even" r:id="rId7"/>
          <w:footerReference w:type="default" r:id="rId8"/>
          <w:pgSz w:w="16838" w:h="11906" w:orient="landscape"/>
          <w:pgMar w:top="1440" w:right="1440" w:bottom="1440" w:left="1440" w:header="708" w:footer="708" w:gutter="0"/>
          <w:cols w:space="708"/>
          <w:docGrid w:linePitch="360"/>
        </w:sectPr>
      </w:pPr>
    </w:p>
    <w:p w14:paraId="3D7AD588" w14:textId="27D14A2B" w:rsidR="003A38B5" w:rsidRPr="00E55C5F" w:rsidRDefault="003A38B5" w:rsidP="00E55C5F">
      <w:pPr>
        <w:spacing w:before="120" w:line="360" w:lineRule="auto"/>
        <w:rPr>
          <w:sz w:val="20"/>
          <w:szCs w:val="20"/>
        </w:rPr>
      </w:pPr>
      <w:r w:rsidRPr="00F64976">
        <w:rPr>
          <w:b/>
          <w:sz w:val="20"/>
          <w:szCs w:val="20"/>
        </w:rPr>
        <w:lastRenderedPageBreak/>
        <w:t xml:space="preserve">Supplementary </w:t>
      </w:r>
      <w:r w:rsidRPr="00F64976" w:rsidDel="009474F9">
        <w:rPr>
          <w:b/>
          <w:sz w:val="20"/>
          <w:szCs w:val="20"/>
        </w:rPr>
        <w:t xml:space="preserve">Table 1. </w:t>
      </w:r>
      <w:r w:rsidRPr="00F64976">
        <w:rPr>
          <w:b/>
          <w:sz w:val="20"/>
          <w:szCs w:val="20"/>
        </w:rPr>
        <w:t>Longlisted</w:t>
      </w:r>
      <w:r w:rsidRPr="00F64976" w:rsidDel="009474F9">
        <w:rPr>
          <w:b/>
          <w:sz w:val="20"/>
          <w:szCs w:val="20"/>
        </w:rPr>
        <w:t xml:space="preserve"> paediatric severity scores.</w:t>
      </w:r>
      <w:r w:rsidRPr="00F64976" w:rsidDel="009474F9">
        <w:rPr>
          <w:sz w:val="20"/>
          <w:szCs w:val="20"/>
        </w:rPr>
        <w:t xml:space="preserve"> </w:t>
      </w:r>
      <w:r w:rsidR="005A57F7">
        <w:rPr>
          <w:sz w:val="20"/>
          <w:szCs w:val="20"/>
        </w:rPr>
        <w:t xml:space="preserve">Grey shaded rows indicate scores excluded at shortlisting stage. </w:t>
      </w:r>
      <w:r w:rsidRPr="00F64976">
        <w:rPr>
          <w:sz w:val="20"/>
          <w:szCs w:val="20"/>
        </w:rPr>
        <w:t>FEAST-PET = Fluid Expansion as Supportive Therapy-Paediatric Emergency Triage; ITAT = Inpatient Triage and Treatment;</w:t>
      </w:r>
      <w:r w:rsidR="00E55C5F">
        <w:rPr>
          <w:sz w:val="20"/>
          <w:szCs w:val="20"/>
        </w:rPr>
        <w:t xml:space="preserve"> LODS = </w:t>
      </w:r>
      <w:proofErr w:type="spellStart"/>
      <w:r w:rsidR="00E55C5F">
        <w:rPr>
          <w:sz w:val="20"/>
          <w:szCs w:val="20"/>
        </w:rPr>
        <w:t>Lambarene</w:t>
      </w:r>
      <w:proofErr w:type="spellEnd"/>
      <w:r w:rsidR="00E55C5F">
        <w:rPr>
          <w:sz w:val="20"/>
          <w:szCs w:val="20"/>
        </w:rPr>
        <w:t xml:space="preserve"> Organ Dysfunction Score;</w:t>
      </w:r>
      <w:r w:rsidRPr="00F64976">
        <w:rPr>
          <w:sz w:val="20"/>
          <w:szCs w:val="20"/>
        </w:rPr>
        <w:t xml:space="preserve"> </w:t>
      </w:r>
      <w:proofErr w:type="spellStart"/>
      <w:r w:rsidRPr="00F64976">
        <w:rPr>
          <w:sz w:val="20"/>
          <w:szCs w:val="20"/>
        </w:rPr>
        <w:t>LqSOFA</w:t>
      </w:r>
      <w:proofErr w:type="spellEnd"/>
      <w:r w:rsidRPr="00F64976">
        <w:rPr>
          <w:sz w:val="20"/>
          <w:szCs w:val="20"/>
        </w:rPr>
        <w:t xml:space="preserve"> = Liverpool quick Sequential Organ Failure Assessment; </w:t>
      </w:r>
      <w:proofErr w:type="spellStart"/>
      <w:r w:rsidR="009E7CCD">
        <w:rPr>
          <w:sz w:val="20"/>
          <w:szCs w:val="20"/>
        </w:rPr>
        <w:t>mRISC</w:t>
      </w:r>
      <w:proofErr w:type="spellEnd"/>
      <w:r w:rsidR="009E7CCD">
        <w:rPr>
          <w:sz w:val="20"/>
          <w:szCs w:val="20"/>
        </w:rPr>
        <w:t xml:space="preserve"> = modified Respiratory Index of Severity in Children; </w:t>
      </w:r>
      <w:proofErr w:type="spellStart"/>
      <w:r w:rsidRPr="00F64976">
        <w:rPr>
          <w:sz w:val="20"/>
          <w:szCs w:val="20"/>
        </w:rPr>
        <w:t>mSIRS</w:t>
      </w:r>
      <w:proofErr w:type="spellEnd"/>
      <w:r w:rsidRPr="00F64976">
        <w:rPr>
          <w:sz w:val="20"/>
          <w:szCs w:val="20"/>
        </w:rPr>
        <w:t xml:space="preserve"> = modified Systemic Inflammatory Response Syndrome; PAWS = Paediatric Advanced Warning Score; </w:t>
      </w:r>
      <w:r w:rsidR="00E55C5F">
        <w:rPr>
          <w:sz w:val="20"/>
          <w:szCs w:val="20"/>
        </w:rPr>
        <w:t xml:space="preserve">PEDIA = Paediatric Early Death Index for Africa; PRISM = Paediatric Risk of Mortality-3; </w:t>
      </w:r>
      <w:r w:rsidRPr="00F64976">
        <w:rPr>
          <w:sz w:val="20"/>
          <w:szCs w:val="20"/>
        </w:rPr>
        <w:t xml:space="preserve">PEWS = Paediatric Early Warning System; qPELOD-2 = quick </w:t>
      </w:r>
      <w:proofErr w:type="spellStart"/>
      <w:r w:rsidRPr="00F64976">
        <w:rPr>
          <w:sz w:val="20"/>
          <w:szCs w:val="20"/>
        </w:rPr>
        <w:t>Pediatric</w:t>
      </w:r>
      <w:proofErr w:type="spellEnd"/>
      <w:r w:rsidRPr="00F64976">
        <w:rPr>
          <w:sz w:val="20"/>
          <w:szCs w:val="20"/>
        </w:rPr>
        <w:t xml:space="preserve"> Logistic Organ Dysfunction-2; </w:t>
      </w:r>
      <w:proofErr w:type="spellStart"/>
      <w:r w:rsidRPr="00F64976">
        <w:rPr>
          <w:sz w:val="20"/>
          <w:szCs w:val="20"/>
        </w:rPr>
        <w:t>qSOFA</w:t>
      </w:r>
      <w:proofErr w:type="spellEnd"/>
      <w:r w:rsidRPr="00F64976">
        <w:rPr>
          <w:sz w:val="20"/>
          <w:szCs w:val="20"/>
        </w:rPr>
        <w:t xml:space="preserve"> = quick Sequential Organ Failure Assessment; </w:t>
      </w:r>
      <w:proofErr w:type="spellStart"/>
      <w:r w:rsidR="004228A4">
        <w:rPr>
          <w:sz w:val="20"/>
          <w:szCs w:val="20"/>
        </w:rPr>
        <w:t>qSOFA</w:t>
      </w:r>
      <w:proofErr w:type="spellEnd"/>
      <w:r w:rsidR="004228A4">
        <w:rPr>
          <w:sz w:val="20"/>
          <w:szCs w:val="20"/>
        </w:rPr>
        <w:t xml:space="preserve">-L = </w:t>
      </w:r>
      <w:proofErr w:type="spellStart"/>
      <w:r w:rsidR="0062120B">
        <w:rPr>
          <w:sz w:val="20"/>
          <w:szCs w:val="20"/>
        </w:rPr>
        <w:t>qSOFA</w:t>
      </w:r>
      <w:proofErr w:type="spellEnd"/>
      <w:r w:rsidR="004228A4">
        <w:rPr>
          <w:sz w:val="20"/>
          <w:szCs w:val="20"/>
        </w:rPr>
        <w:t xml:space="preserve">-Lactate; </w:t>
      </w:r>
      <w:r w:rsidR="009E7CCD">
        <w:rPr>
          <w:sz w:val="20"/>
          <w:szCs w:val="20"/>
        </w:rPr>
        <w:t xml:space="preserve">RISC = Respiratory Index of Severity in Children; </w:t>
      </w:r>
      <w:r w:rsidRPr="00F64976">
        <w:rPr>
          <w:sz w:val="20"/>
          <w:szCs w:val="20"/>
        </w:rPr>
        <w:t>SIRS = Systemic Inflammatory Response Syndrome.</w:t>
      </w:r>
    </w:p>
    <w:tbl>
      <w:tblPr>
        <w:tblStyle w:val="TableGrid"/>
        <w:tblW w:w="10916" w:type="dxa"/>
        <w:tblInd w:w="-998" w:type="dxa"/>
        <w:tblBorders>
          <w:top w:val="single" w:sz="12" w:space="0" w:color="auto"/>
          <w:left w:val="single" w:sz="12" w:space="0" w:color="auto"/>
          <w:bottom w:val="single" w:sz="12" w:space="0" w:color="auto"/>
          <w:right w:val="single" w:sz="12" w:space="0" w:color="auto"/>
        </w:tblBorders>
        <w:tblCellMar>
          <w:top w:w="57" w:type="dxa"/>
          <w:left w:w="113" w:type="dxa"/>
          <w:bottom w:w="57" w:type="dxa"/>
          <w:right w:w="113" w:type="dxa"/>
        </w:tblCellMar>
        <w:tblLook w:val="04A0" w:firstRow="1" w:lastRow="0" w:firstColumn="1" w:lastColumn="0" w:noHBand="0" w:noVBand="1"/>
      </w:tblPr>
      <w:tblGrid>
        <w:gridCol w:w="1550"/>
        <w:gridCol w:w="4263"/>
        <w:gridCol w:w="5103"/>
      </w:tblGrid>
      <w:tr w:rsidR="003A38B5" w:rsidRPr="0062120B" w14:paraId="2A8E9971" w14:textId="77777777" w:rsidTr="0062120B">
        <w:trPr>
          <w:trHeight w:val="397"/>
        </w:trPr>
        <w:tc>
          <w:tcPr>
            <w:tcW w:w="1550" w:type="dxa"/>
            <w:tcBorders>
              <w:top w:val="single" w:sz="12" w:space="0" w:color="auto"/>
              <w:bottom w:val="single" w:sz="12" w:space="0" w:color="auto"/>
            </w:tcBorders>
            <w:shd w:val="clear" w:color="auto" w:fill="E7E6E6" w:themeFill="background2"/>
            <w:vAlign w:val="center"/>
          </w:tcPr>
          <w:p w14:paraId="2C5E8A44" w14:textId="77777777" w:rsidR="003A38B5" w:rsidRPr="0062120B" w:rsidRDefault="003A38B5" w:rsidP="00ED2F99">
            <w:pPr>
              <w:jc w:val="center"/>
              <w:rPr>
                <w:b/>
                <w:bCs/>
                <w:sz w:val="20"/>
                <w:szCs w:val="20"/>
              </w:rPr>
            </w:pPr>
            <w:r w:rsidRPr="0062120B">
              <w:rPr>
                <w:b/>
                <w:bCs/>
                <w:sz w:val="20"/>
                <w:szCs w:val="20"/>
              </w:rPr>
              <w:t>Score</w:t>
            </w:r>
          </w:p>
        </w:tc>
        <w:tc>
          <w:tcPr>
            <w:tcW w:w="4263" w:type="dxa"/>
            <w:tcBorders>
              <w:top w:val="single" w:sz="12" w:space="0" w:color="auto"/>
              <w:bottom w:val="single" w:sz="12" w:space="0" w:color="auto"/>
            </w:tcBorders>
            <w:shd w:val="clear" w:color="auto" w:fill="E7E6E6" w:themeFill="background2"/>
            <w:vAlign w:val="center"/>
          </w:tcPr>
          <w:p w14:paraId="41EB1910" w14:textId="77777777" w:rsidR="003A38B5" w:rsidRPr="0062120B" w:rsidRDefault="003A38B5" w:rsidP="00ED2F99">
            <w:pPr>
              <w:jc w:val="center"/>
              <w:rPr>
                <w:b/>
                <w:bCs/>
                <w:sz w:val="20"/>
                <w:szCs w:val="20"/>
              </w:rPr>
            </w:pPr>
            <w:r w:rsidRPr="0062120B">
              <w:rPr>
                <w:b/>
                <w:bCs/>
                <w:sz w:val="20"/>
                <w:szCs w:val="20"/>
              </w:rPr>
              <w:t>Constituent variables</w:t>
            </w:r>
          </w:p>
        </w:tc>
        <w:tc>
          <w:tcPr>
            <w:tcW w:w="5103" w:type="dxa"/>
            <w:tcBorders>
              <w:top w:val="single" w:sz="12" w:space="0" w:color="auto"/>
              <w:bottom w:val="single" w:sz="12" w:space="0" w:color="auto"/>
            </w:tcBorders>
            <w:shd w:val="clear" w:color="auto" w:fill="E7E6E6" w:themeFill="background2"/>
            <w:vAlign w:val="center"/>
          </w:tcPr>
          <w:p w14:paraId="732D43CA" w14:textId="77777777" w:rsidR="003A38B5" w:rsidRPr="0062120B" w:rsidRDefault="003A38B5" w:rsidP="00ED2F99">
            <w:pPr>
              <w:jc w:val="center"/>
              <w:rPr>
                <w:b/>
                <w:bCs/>
                <w:sz w:val="20"/>
                <w:szCs w:val="20"/>
              </w:rPr>
            </w:pPr>
            <w:r w:rsidRPr="0062120B">
              <w:rPr>
                <w:b/>
                <w:bCs/>
                <w:sz w:val="20"/>
                <w:szCs w:val="20"/>
              </w:rPr>
              <w:t>Included / Excluded</w:t>
            </w:r>
          </w:p>
        </w:tc>
      </w:tr>
      <w:tr w:rsidR="00E55C5F" w:rsidRPr="0062120B" w14:paraId="73998AC4" w14:textId="77777777" w:rsidTr="0062120B">
        <w:trPr>
          <w:trHeight w:val="454"/>
        </w:trPr>
        <w:tc>
          <w:tcPr>
            <w:tcW w:w="1550" w:type="dxa"/>
            <w:tcBorders>
              <w:top w:val="single" w:sz="4" w:space="0" w:color="auto"/>
            </w:tcBorders>
            <w:shd w:val="clear" w:color="auto" w:fill="F2F2F2" w:themeFill="background1" w:themeFillShade="F2"/>
            <w:vAlign w:val="center"/>
          </w:tcPr>
          <w:p w14:paraId="061F9335" w14:textId="34EF44C1" w:rsidR="00E55C5F" w:rsidRPr="0062120B" w:rsidRDefault="00E55C5F" w:rsidP="00E55C5F">
            <w:pPr>
              <w:rPr>
                <w:b/>
                <w:sz w:val="16"/>
                <w:szCs w:val="16"/>
              </w:rPr>
            </w:pPr>
            <w:r w:rsidRPr="0062120B">
              <w:rPr>
                <w:b/>
                <w:sz w:val="16"/>
                <w:szCs w:val="16"/>
              </w:rPr>
              <w:t>FEAST-PET</w:t>
            </w:r>
            <w:r w:rsidRPr="0062120B">
              <w:rPr>
                <w:bCs/>
                <w:sz w:val="16"/>
                <w:szCs w:val="16"/>
              </w:rPr>
              <w:fldChar w:fldCharType="begin">
                <w:fldData xml:space="preserve">PEVuZE5vdGU+PENpdGU+PEF1dGhvcj5HZW9yZ2U8L0F1dGhvcj48WWVhcj4yMDE1PC9ZZWFyPjxS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PEVuZE5vdGU+PENpdGU+PEF1dGhvcj5HZW9yZ2U8L0F1dGhvcj48WWVhcj4yMDE1PC9ZZWFyPjxS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Pr="0062120B">
              <w:rPr>
                <w:bCs/>
                <w:sz w:val="16"/>
                <w:szCs w:val="16"/>
              </w:rPr>
            </w:r>
            <w:r w:rsidRPr="0062120B">
              <w:rPr>
                <w:bCs/>
                <w:sz w:val="16"/>
                <w:szCs w:val="16"/>
              </w:rPr>
              <w:fldChar w:fldCharType="separate"/>
            </w:r>
            <w:r w:rsidR="009E7CCD" w:rsidRPr="0062120B">
              <w:rPr>
                <w:bCs/>
                <w:noProof/>
                <w:sz w:val="16"/>
                <w:szCs w:val="16"/>
                <w:vertAlign w:val="superscript"/>
              </w:rPr>
              <w:t>1</w:t>
            </w:r>
            <w:r w:rsidRPr="0062120B">
              <w:rPr>
                <w:bCs/>
                <w:sz w:val="16"/>
                <w:szCs w:val="16"/>
              </w:rPr>
              <w:fldChar w:fldCharType="end"/>
            </w:r>
          </w:p>
        </w:tc>
        <w:tc>
          <w:tcPr>
            <w:tcW w:w="4263" w:type="dxa"/>
            <w:tcBorders>
              <w:top w:val="single" w:sz="4" w:space="0" w:color="auto"/>
            </w:tcBorders>
            <w:shd w:val="clear" w:color="auto" w:fill="F2F2F2" w:themeFill="background1" w:themeFillShade="F2"/>
            <w:vAlign w:val="center"/>
          </w:tcPr>
          <w:p w14:paraId="045EFBEC" w14:textId="18A37016" w:rsidR="00E55C5F" w:rsidRPr="0062120B" w:rsidRDefault="00E55C5F" w:rsidP="00E55C5F">
            <w:pPr>
              <w:rPr>
                <w:sz w:val="16"/>
                <w:szCs w:val="16"/>
              </w:rPr>
            </w:pPr>
            <w:r w:rsidRPr="0062120B">
              <w:rPr>
                <w:sz w:val="16"/>
                <w:szCs w:val="16"/>
              </w:rPr>
              <w:t>Heart rate, temperature, capillary refill time, respiratory distress, lung crepitations, pulse character, prostration, pallor</w:t>
            </w:r>
          </w:p>
        </w:tc>
        <w:tc>
          <w:tcPr>
            <w:tcW w:w="5103" w:type="dxa"/>
            <w:tcBorders>
              <w:top w:val="single" w:sz="4" w:space="0" w:color="auto"/>
            </w:tcBorders>
            <w:shd w:val="clear" w:color="auto" w:fill="F2F2F2" w:themeFill="background1" w:themeFillShade="F2"/>
            <w:vAlign w:val="center"/>
          </w:tcPr>
          <w:p w14:paraId="4AF351E5" w14:textId="510FBE4E" w:rsidR="00E55C5F" w:rsidRPr="0062120B" w:rsidRDefault="00E55C5F" w:rsidP="00E55C5F">
            <w:pPr>
              <w:rPr>
                <w:sz w:val="16"/>
                <w:szCs w:val="16"/>
              </w:rPr>
            </w:pPr>
            <w:r w:rsidRPr="0062120B">
              <w:rPr>
                <w:sz w:val="16"/>
                <w:szCs w:val="16"/>
              </w:rPr>
              <w:t xml:space="preserve">Excluded – pulse character and prostration not available in primary dataset </w:t>
            </w:r>
          </w:p>
        </w:tc>
      </w:tr>
      <w:tr w:rsidR="003A38B5" w:rsidRPr="0062120B" w14:paraId="6BD1C82C" w14:textId="77777777" w:rsidTr="0062120B">
        <w:trPr>
          <w:trHeight w:val="454"/>
        </w:trPr>
        <w:tc>
          <w:tcPr>
            <w:tcW w:w="1550" w:type="dxa"/>
            <w:shd w:val="clear" w:color="auto" w:fill="F2F2F2" w:themeFill="background1" w:themeFillShade="F2"/>
            <w:vAlign w:val="center"/>
          </w:tcPr>
          <w:p w14:paraId="282EF12C" w14:textId="093CA351" w:rsidR="003A38B5" w:rsidRPr="0062120B" w:rsidRDefault="003A38B5" w:rsidP="00ED2F99">
            <w:pPr>
              <w:rPr>
                <w:bCs/>
                <w:sz w:val="16"/>
                <w:szCs w:val="16"/>
              </w:rPr>
            </w:pPr>
            <w:r w:rsidRPr="0062120B">
              <w:rPr>
                <w:b/>
                <w:sz w:val="16"/>
                <w:szCs w:val="16"/>
              </w:rPr>
              <w:t>ITAT</w:t>
            </w:r>
            <w:r w:rsidR="000B1294" w:rsidRPr="0062120B">
              <w:rPr>
                <w:bCs/>
                <w:sz w:val="16"/>
                <w:szCs w:val="16"/>
              </w:rPr>
              <w:fldChar w:fldCharType="begin">
                <w:fldData xml:space="preserve">PEVuZE5vdGU+PENpdGU+PEF1dGhvcj5PbHNvbjwvQXV0aG9yPjxZZWFyPjIwMTM8L1llYXI+PFJl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PEVuZE5vdGU+PENpdGU+PEF1dGhvcj5PbHNvbjwvQXV0aG9yPjxZZWFyPjIwMTM8L1llYXI+PFJl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0B1294" w:rsidRPr="0062120B">
              <w:rPr>
                <w:bCs/>
                <w:sz w:val="16"/>
                <w:szCs w:val="16"/>
              </w:rPr>
            </w:r>
            <w:r w:rsidR="000B1294" w:rsidRPr="0062120B">
              <w:rPr>
                <w:bCs/>
                <w:sz w:val="16"/>
                <w:szCs w:val="16"/>
              </w:rPr>
              <w:fldChar w:fldCharType="separate"/>
            </w:r>
            <w:r w:rsidR="009E7CCD" w:rsidRPr="0062120B">
              <w:rPr>
                <w:bCs/>
                <w:noProof/>
                <w:sz w:val="16"/>
                <w:szCs w:val="16"/>
                <w:vertAlign w:val="superscript"/>
              </w:rPr>
              <w:t>2</w:t>
            </w:r>
            <w:r w:rsidR="000B1294" w:rsidRPr="0062120B">
              <w:rPr>
                <w:bCs/>
                <w:sz w:val="16"/>
                <w:szCs w:val="16"/>
              </w:rPr>
              <w:fldChar w:fldCharType="end"/>
            </w:r>
          </w:p>
        </w:tc>
        <w:tc>
          <w:tcPr>
            <w:tcW w:w="4263" w:type="dxa"/>
            <w:shd w:val="clear" w:color="auto" w:fill="F2F2F2" w:themeFill="background1" w:themeFillShade="F2"/>
            <w:vAlign w:val="center"/>
          </w:tcPr>
          <w:p w14:paraId="2BE6EF51" w14:textId="77777777" w:rsidR="003A38B5" w:rsidRPr="0062120B" w:rsidRDefault="003A38B5" w:rsidP="00ED2F99">
            <w:pPr>
              <w:rPr>
                <w:sz w:val="16"/>
                <w:szCs w:val="16"/>
              </w:rPr>
            </w:pPr>
            <w:r w:rsidRPr="0062120B">
              <w:rPr>
                <w:sz w:val="16"/>
                <w:szCs w:val="16"/>
              </w:rPr>
              <w:t>Heart rate, temperature, respiratory rate, oxygen saturation</w:t>
            </w:r>
          </w:p>
        </w:tc>
        <w:tc>
          <w:tcPr>
            <w:tcW w:w="5103" w:type="dxa"/>
            <w:shd w:val="clear" w:color="auto" w:fill="F2F2F2" w:themeFill="background1" w:themeFillShade="F2"/>
            <w:vAlign w:val="center"/>
          </w:tcPr>
          <w:p w14:paraId="5577B118" w14:textId="55AEF76A" w:rsidR="003A38B5" w:rsidRPr="0062120B" w:rsidRDefault="003A38B5" w:rsidP="00ED2F99">
            <w:pPr>
              <w:rPr>
                <w:sz w:val="16"/>
                <w:szCs w:val="16"/>
              </w:rPr>
            </w:pPr>
            <w:r w:rsidRPr="0062120B">
              <w:rPr>
                <w:sz w:val="16"/>
                <w:szCs w:val="16"/>
              </w:rPr>
              <w:t xml:space="preserve">Excluded – </w:t>
            </w:r>
            <w:r w:rsidR="009E7CCD" w:rsidRPr="0062120B">
              <w:rPr>
                <w:sz w:val="16"/>
                <w:szCs w:val="16"/>
              </w:rPr>
              <w:t>pulse oximetry</w:t>
            </w:r>
            <w:r w:rsidRPr="0062120B">
              <w:rPr>
                <w:sz w:val="16"/>
                <w:szCs w:val="16"/>
              </w:rPr>
              <w:t xml:space="preserve"> not feasible for </w:t>
            </w:r>
            <w:r w:rsidR="009E7CCD" w:rsidRPr="0062120B">
              <w:rPr>
                <w:sz w:val="16"/>
                <w:szCs w:val="16"/>
              </w:rPr>
              <w:t xml:space="preserve">young infants in </w:t>
            </w:r>
            <w:r w:rsidRPr="0062120B">
              <w:rPr>
                <w:sz w:val="16"/>
                <w:szCs w:val="16"/>
              </w:rPr>
              <w:t xml:space="preserve">high-throughput LMIC primary care settings </w:t>
            </w:r>
          </w:p>
        </w:tc>
      </w:tr>
      <w:tr w:rsidR="003A38B5" w:rsidRPr="0062120B" w14:paraId="148B64C6" w14:textId="77777777" w:rsidTr="0062120B">
        <w:trPr>
          <w:trHeight w:val="454"/>
        </w:trPr>
        <w:tc>
          <w:tcPr>
            <w:tcW w:w="1550" w:type="dxa"/>
            <w:shd w:val="clear" w:color="auto" w:fill="auto"/>
            <w:vAlign w:val="center"/>
          </w:tcPr>
          <w:p w14:paraId="69F933BF" w14:textId="1B4E7E3B" w:rsidR="003A38B5" w:rsidRPr="0062120B" w:rsidRDefault="003A38B5" w:rsidP="00ED2F99">
            <w:pPr>
              <w:rPr>
                <w:b/>
                <w:sz w:val="16"/>
                <w:szCs w:val="16"/>
              </w:rPr>
            </w:pPr>
            <w:r w:rsidRPr="0062120B">
              <w:rPr>
                <w:b/>
                <w:sz w:val="16"/>
                <w:szCs w:val="16"/>
              </w:rPr>
              <w:t>LqSOFA</w:t>
            </w:r>
            <w:r w:rsidR="000B1294" w:rsidRPr="0062120B">
              <w:rPr>
                <w:bCs/>
                <w:sz w:val="16"/>
                <w:szCs w:val="16"/>
              </w:rPr>
              <w:fldChar w:fldCharType="begin"/>
            </w:r>
            <w:r w:rsidR="009E7CCD" w:rsidRPr="0062120B">
              <w:rPr>
                <w:bCs/>
                <w:sz w:val="16"/>
                <w:szCs w:val="16"/>
              </w:rPr>
              <w:instrText xml:space="preserve"> ADDIN EN.CITE &lt;EndNote&gt;&lt;Cite&gt;&lt;Author&gt;Romaine S.T&lt;/Author&gt;&lt;Year&gt;2020&lt;/Year&gt;&lt;RecNum&gt;277&lt;/RecNum&gt;&lt;DisplayText&gt;&lt;style face="superscript"&gt;3&lt;/style&gt;&lt;/DisplayText&gt;&lt;record&gt;&lt;rec-number&gt;277&lt;/rec-number&gt;&lt;foreign-keys&gt;&lt;key app="EN" db-id="sp0t2xav2v9fanezaf75ax0v0da9fafsasaa" timestamp="1616061396"&gt;277&lt;/key&gt;&lt;/foreign-keys&gt;&lt;ref-type name="Journal Article"&gt;17&lt;/ref-type&gt;&lt;contributors&gt;&lt;authors&gt;&lt;author&gt;Romaine S.T,&lt;/author&gt;&lt;author&gt;Potter J,&lt;/author&gt;&lt;author&gt;Khanijau A,&lt;/author&gt;&lt;author&gt;Wright J.L,&lt;/author&gt;&lt;author&gt;Sefton G,&lt;/author&gt;&lt;author&gt;Leigh S,&lt;/author&gt;&lt;author&gt;Edwardson K,&lt;/author&gt;&lt;author&gt;Kerr A,&lt;/author&gt;&lt;author&gt;Schlapbach L.J,&lt;/author&gt;&lt;author&gt;Carrol E.D&lt;/author&gt;&lt;/authors&gt;&lt;/contributors&gt;&lt;titles&gt;&lt;title&gt;Accuracy of a Modified qSOFA Score for Predicting Critical Care Admission in Febrile Children&lt;/title&gt;&lt;secondary-title&gt;Pediatrics&lt;/secondary-title&gt;&lt;/titles&gt;&lt;periodical&gt;&lt;full-title&gt;Pediatrics&lt;/full-title&gt;&lt;/periodical&gt;&lt;volume&gt;146(4): e20200782&lt;/volume&gt;&lt;dates&gt;&lt;year&gt;2020&lt;/year&gt;&lt;/dates&gt;&lt;urls&gt;&lt;/urls&gt;&lt;/record&gt;&lt;/Cite&gt;&lt;/EndNote&gt;</w:instrText>
            </w:r>
            <w:r w:rsidR="000B1294" w:rsidRPr="0062120B">
              <w:rPr>
                <w:bCs/>
                <w:sz w:val="16"/>
                <w:szCs w:val="16"/>
              </w:rPr>
              <w:fldChar w:fldCharType="separate"/>
            </w:r>
            <w:r w:rsidR="009E7CCD" w:rsidRPr="0062120B">
              <w:rPr>
                <w:bCs/>
                <w:noProof/>
                <w:sz w:val="16"/>
                <w:szCs w:val="16"/>
                <w:vertAlign w:val="superscript"/>
              </w:rPr>
              <w:t>3</w:t>
            </w:r>
            <w:r w:rsidR="000B1294" w:rsidRPr="0062120B">
              <w:rPr>
                <w:bCs/>
                <w:sz w:val="16"/>
                <w:szCs w:val="16"/>
              </w:rPr>
              <w:fldChar w:fldCharType="end"/>
            </w:r>
          </w:p>
        </w:tc>
        <w:tc>
          <w:tcPr>
            <w:tcW w:w="4263" w:type="dxa"/>
            <w:shd w:val="clear" w:color="auto" w:fill="auto"/>
            <w:vAlign w:val="center"/>
          </w:tcPr>
          <w:p w14:paraId="184318A8" w14:textId="77777777" w:rsidR="003A38B5" w:rsidRPr="0062120B" w:rsidRDefault="003A38B5" w:rsidP="00ED2F99">
            <w:pPr>
              <w:rPr>
                <w:sz w:val="16"/>
                <w:szCs w:val="16"/>
              </w:rPr>
            </w:pPr>
            <w:r w:rsidRPr="0062120B">
              <w:rPr>
                <w:sz w:val="16"/>
                <w:szCs w:val="16"/>
              </w:rPr>
              <w:t>Heart rate, respiratory rate, capillary refill time, mental status</w:t>
            </w:r>
          </w:p>
        </w:tc>
        <w:tc>
          <w:tcPr>
            <w:tcW w:w="5103" w:type="dxa"/>
            <w:shd w:val="clear" w:color="auto" w:fill="auto"/>
            <w:vAlign w:val="center"/>
          </w:tcPr>
          <w:p w14:paraId="61159895" w14:textId="77777777" w:rsidR="003A38B5" w:rsidRPr="0062120B" w:rsidRDefault="003A38B5" w:rsidP="00ED2F99">
            <w:pPr>
              <w:rPr>
                <w:sz w:val="16"/>
                <w:szCs w:val="16"/>
              </w:rPr>
            </w:pPr>
            <w:r w:rsidRPr="0062120B">
              <w:rPr>
                <w:sz w:val="16"/>
                <w:szCs w:val="16"/>
              </w:rPr>
              <w:t>Included</w:t>
            </w:r>
          </w:p>
        </w:tc>
      </w:tr>
      <w:tr w:rsidR="00E55C5F" w:rsidRPr="0062120B" w14:paraId="13070E6F" w14:textId="77777777" w:rsidTr="0062120B">
        <w:trPr>
          <w:trHeight w:val="454"/>
        </w:trPr>
        <w:tc>
          <w:tcPr>
            <w:tcW w:w="1550" w:type="dxa"/>
            <w:shd w:val="clear" w:color="auto" w:fill="F2F2F2" w:themeFill="background1" w:themeFillShade="F2"/>
            <w:vAlign w:val="center"/>
          </w:tcPr>
          <w:p w14:paraId="419B2A85" w14:textId="7F340410" w:rsidR="00E55C5F" w:rsidRPr="0062120B" w:rsidRDefault="00E55C5F" w:rsidP="00ED2F99">
            <w:pPr>
              <w:rPr>
                <w:b/>
                <w:sz w:val="16"/>
                <w:szCs w:val="16"/>
              </w:rPr>
            </w:pPr>
            <w:r w:rsidRPr="0062120B">
              <w:rPr>
                <w:b/>
                <w:sz w:val="16"/>
                <w:szCs w:val="16"/>
              </w:rPr>
              <w:t>LODS</w:t>
            </w:r>
            <w:r w:rsidR="00AD10FD" w:rsidRPr="0062120B">
              <w:rPr>
                <w:bCs/>
                <w:sz w:val="16"/>
                <w:szCs w:val="16"/>
              </w:rPr>
              <w:fldChar w:fldCharType="begin">
                <w:fldData xml:space="preserve">PEVuZE5vdGU+PENpdGU+PEF1dGhvcj5IZWxib2s8L0F1dGhvcj48WWVhcj4yMDA5PC9ZZWFyPjxS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PEVuZE5vdGU+PENpdGU+PEF1dGhvcj5IZWxib2s8L0F1dGhvcj48WWVhcj4yMDA5PC9ZZWFyPjxS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AD10FD" w:rsidRPr="0062120B">
              <w:rPr>
                <w:bCs/>
                <w:sz w:val="16"/>
                <w:szCs w:val="16"/>
              </w:rPr>
            </w:r>
            <w:r w:rsidR="00AD10FD" w:rsidRPr="0062120B">
              <w:rPr>
                <w:bCs/>
                <w:sz w:val="16"/>
                <w:szCs w:val="16"/>
              </w:rPr>
              <w:fldChar w:fldCharType="separate"/>
            </w:r>
            <w:r w:rsidR="009E7CCD" w:rsidRPr="0062120B">
              <w:rPr>
                <w:bCs/>
                <w:noProof/>
                <w:sz w:val="16"/>
                <w:szCs w:val="16"/>
                <w:vertAlign w:val="superscript"/>
              </w:rPr>
              <w:t>4</w:t>
            </w:r>
            <w:r w:rsidR="00AD10FD" w:rsidRPr="0062120B">
              <w:rPr>
                <w:bCs/>
                <w:sz w:val="16"/>
                <w:szCs w:val="16"/>
              </w:rPr>
              <w:fldChar w:fldCharType="end"/>
            </w:r>
          </w:p>
        </w:tc>
        <w:tc>
          <w:tcPr>
            <w:tcW w:w="4263" w:type="dxa"/>
            <w:shd w:val="clear" w:color="auto" w:fill="F2F2F2" w:themeFill="background1" w:themeFillShade="F2"/>
            <w:vAlign w:val="center"/>
          </w:tcPr>
          <w:p w14:paraId="78BB0A27" w14:textId="6BB71257" w:rsidR="00E55C5F" w:rsidRPr="0062120B" w:rsidRDefault="00E55C5F" w:rsidP="00ED2F99">
            <w:pPr>
              <w:rPr>
                <w:sz w:val="16"/>
                <w:szCs w:val="16"/>
              </w:rPr>
            </w:pPr>
            <w:r w:rsidRPr="0062120B">
              <w:rPr>
                <w:sz w:val="16"/>
                <w:szCs w:val="16"/>
              </w:rPr>
              <w:t>Deep breathing, coma, prostration</w:t>
            </w:r>
          </w:p>
        </w:tc>
        <w:tc>
          <w:tcPr>
            <w:tcW w:w="5103" w:type="dxa"/>
            <w:shd w:val="clear" w:color="auto" w:fill="F2F2F2" w:themeFill="background1" w:themeFillShade="F2"/>
            <w:vAlign w:val="center"/>
          </w:tcPr>
          <w:p w14:paraId="3A817234" w14:textId="160AC292" w:rsidR="00E55C5F" w:rsidRPr="0062120B" w:rsidRDefault="00E55C5F" w:rsidP="00ED2F99">
            <w:pPr>
              <w:rPr>
                <w:sz w:val="16"/>
                <w:szCs w:val="16"/>
              </w:rPr>
            </w:pPr>
            <w:r w:rsidRPr="0062120B">
              <w:rPr>
                <w:sz w:val="16"/>
                <w:szCs w:val="16"/>
              </w:rPr>
              <w:t>Excluded – deep breathing and prostration not available in primary dataset</w:t>
            </w:r>
          </w:p>
        </w:tc>
      </w:tr>
      <w:tr w:rsidR="009E7CCD" w:rsidRPr="0062120B" w14:paraId="285A3746" w14:textId="77777777" w:rsidTr="0062120B">
        <w:trPr>
          <w:trHeight w:val="454"/>
        </w:trPr>
        <w:tc>
          <w:tcPr>
            <w:tcW w:w="1550" w:type="dxa"/>
            <w:shd w:val="clear" w:color="auto" w:fill="F2F2F2" w:themeFill="background1" w:themeFillShade="F2"/>
            <w:vAlign w:val="center"/>
          </w:tcPr>
          <w:p w14:paraId="08AA231D" w14:textId="7D503465" w:rsidR="009E7CCD" w:rsidRPr="0062120B" w:rsidRDefault="009E7CCD" w:rsidP="00ED2F99">
            <w:pPr>
              <w:rPr>
                <w:b/>
                <w:sz w:val="16"/>
                <w:szCs w:val="16"/>
              </w:rPr>
            </w:pPr>
            <w:r w:rsidRPr="0062120B">
              <w:rPr>
                <w:b/>
                <w:sz w:val="16"/>
                <w:szCs w:val="16"/>
              </w:rPr>
              <w:t>mRISC</w:t>
            </w:r>
            <w:r w:rsidRPr="0062120B">
              <w:rPr>
                <w:bCs/>
                <w:sz w:val="16"/>
                <w:szCs w:val="16"/>
              </w:rPr>
              <w:fldChar w:fldCharType="begin">
                <w:fldData xml:space="preserve">PEVuZE5vdGU+PENpdGU+PEF1dGhvcj5FbXVrdWxlPC9BdXRob3I+PFllYXI+MjAxNDwvWWVhcj48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</w:fldData>
              </w:fldChar>
            </w:r>
            <w:r w:rsidRPr="0062120B">
              <w:rPr>
                <w:bCs/>
                <w:sz w:val="16"/>
                <w:szCs w:val="16"/>
              </w:rPr>
              <w:instrText xml:space="preserve"> ADDIN EN.CITE </w:instrText>
            </w:r>
            <w:r w:rsidRPr="0062120B">
              <w:rPr>
                <w:bCs/>
                <w:sz w:val="16"/>
                <w:szCs w:val="16"/>
              </w:rPr>
              <w:fldChar w:fldCharType="begin">
                <w:fldData xml:space="preserve">PEVuZE5vdGU+PENpdGU+PEF1dGhvcj5FbXVrdWxlPC9BdXRob3I+PFllYXI+MjAxNDwvWWVhcj48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</w:fldData>
              </w:fldChar>
            </w:r>
            <w:r w:rsidRPr="0062120B">
              <w:rPr>
                <w:bCs/>
                <w:sz w:val="16"/>
                <w:szCs w:val="16"/>
              </w:rPr>
              <w:instrText xml:space="preserve"> ADDIN EN.CITE.DATA </w:instrText>
            </w:r>
            <w:r w:rsidRPr="0062120B">
              <w:rPr>
                <w:bCs/>
                <w:sz w:val="16"/>
                <w:szCs w:val="16"/>
              </w:rPr>
            </w:r>
            <w:r w:rsidRPr="0062120B">
              <w:rPr>
                <w:bCs/>
                <w:sz w:val="16"/>
                <w:szCs w:val="16"/>
              </w:rPr>
              <w:fldChar w:fldCharType="end"/>
            </w:r>
            <w:r w:rsidRPr="0062120B">
              <w:rPr>
                <w:bCs/>
                <w:sz w:val="16"/>
                <w:szCs w:val="16"/>
              </w:rPr>
            </w:r>
            <w:r w:rsidRPr="0062120B">
              <w:rPr>
                <w:bCs/>
                <w:sz w:val="16"/>
                <w:szCs w:val="16"/>
              </w:rPr>
              <w:fldChar w:fldCharType="separate"/>
            </w:r>
            <w:r w:rsidRPr="0062120B">
              <w:rPr>
                <w:bCs/>
                <w:noProof/>
                <w:sz w:val="16"/>
                <w:szCs w:val="16"/>
                <w:vertAlign w:val="superscript"/>
              </w:rPr>
              <w:t>5</w:t>
            </w:r>
            <w:r w:rsidRPr="0062120B">
              <w:rPr>
                <w:bCs/>
                <w:sz w:val="16"/>
                <w:szCs w:val="16"/>
              </w:rPr>
              <w:fldChar w:fldCharType="end"/>
            </w:r>
          </w:p>
        </w:tc>
        <w:tc>
          <w:tcPr>
            <w:tcW w:w="4263" w:type="dxa"/>
            <w:shd w:val="clear" w:color="auto" w:fill="F2F2F2" w:themeFill="background1" w:themeFillShade="F2"/>
            <w:vAlign w:val="center"/>
          </w:tcPr>
          <w:p w14:paraId="0211D78C" w14:textId="21D8644F" w:rsidR="009E7CCD" w:rsidRPr="0062120B" w:rsidRDefault="009E7CCD" w:rsidP="00ED2F99">
            <w:pPr>
              <w:rPr>
                <w:sz w:val="16"/>
                <w:szCs w:val="16"/>
              </w:rPr>
            </w:pPr>
            <w:r w:rsidRPr="0062120B">
              <w:rPr>
                <w:sz w:val="16"/>
                <w:szCs w:val="16"/>
              </w:rPr>
              <w:t>Chest indrawing, prostration, weight-for-age z-score, dehydration, history of unconsciousness, night sweats, mental status, lab-confirmed malaria</w:t>
            </w:r>
          </w:p>
        </w:tc>
        <w:tc>
          <w:tcPr>
            <w:tcW w:w="5103" w:type="dxa"/>
            <w:shd w:val="clear" w:color="auto" w:fill="F2F2F2" w:themeFill="background1" w:themeFillShade="F2"/>
            <w:vAlign w:val="center"/>
          </w:tcPr>
          <w:p w14:paraId="0186B855" w14:textId="474AD73B" w:rsidR="009E7CCD" w:rsidRPr="0062120B" w:rsidRDefault="009E7CCD" w:rsidP="00ED2F99">
            <w:pPr>
              <w:rPr>
                <w:sz w:val="16"/>
                <w:szCs w:val="16"/>
              </w:rPr>
            </w:pPr>
            <w:r w:rsidRPr="0062120B">
              <w:rPr>
                <w:sz w:val="16"/>
                <w:szCs w:val="16"/>
              </w:rPr>
              <w:t>Excluded – prostration, history of unconsciousness, and night sweats not available in primary dataset.</w:t>
            </w:r>
          </w:p>
        </w:tc>
      </w:tr>
      <w:tr w:rsidR="003A38B5" w:rsidRPr="0062120B" w14:paraId="0D1BE044" w14:textId="77777777" w:rsidTr="0062120B">
        <w:trPr>
          <w:trHeight w:val="454"/>
        </w:trPr>
        <w:tc>
          <w:tcPr>
            <w:tcW w:w="1550" w:type="dxa"/>
            <w:shd w:val="clear" w:color="auto" w:fill="auto"/>
            <w:vAlign w:val="center"/>
          </w:tcPr>
          <w:p w14:paraId="42A5AED6" w14:textId="71A14249" w:rsidR="003A38B5" w:rsidRPr="0062120B" w:rsidRDefault="003A38B5" w:rsidP="00ED2F99">
            <w:pPr>
              <w:rPr>
                <w:b/>
                <w:sz w:val="16"/>
                <w:szCs w:val="16"/>
              </w:rPr>
            </w:pPr>
            <w:r w:rsidRPr="0062120B">
              <w:rPr>
                <w:b/>
                <w:sz w:val="16"/>
                <w:szCs w:val="16"/>
              </w:rPr>
              <w:t>mSIRS</w:t>
            </w:r>
            <w:r w:rsidR="000B1294" w:rsidRPr="0062120B">
              <w:rPr>
                <w:bCs/>
                <w:sz w:val="16"/>
                <w:szCs w:val="16"/>
              </w:rPr>
              <w:fldChar w:fldCharType="begin">
                <w:fldData xml:space="preserve">PEVuZE5vdGU+PENpdGU+PEF1dGhvcj5CZWFuZTwvQXV0aG9yPjxZZWFyPjIwMTc8L1llYXI+PFJl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PEVuZE5vdGU+PENpdGU+PEF1dGhvcj5CZWFuZTwvQXV0aG9yPjxZZWFyPjIwMTc8L1llYXI+PFJl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0B1294" w:rsidRPr="0062120B">
              <w:rPr>
                <w:bCs/>
                <w:sz w:val="16"/>
                <w:szCs w:val="16"/>
              </w:rPr>
            </w:r>
            <w:r w:rsidR="000B1294" w:rsidRPr="0062120B">
              <w:rPr>
                <w:bCs/>
                <w:sz w:val="16"/>
                <w:szCs w:val="16"/>
              </w:rPr>
              <w:fldChar w:fldCharType="separate"/>
            </w:r>
            <w:r w:rsidR="009E7CCD" w:rsidRPr="0062120B">
              <w:rPr>
                <w:bCs/>
                <w:noProof/>
                <w:sz w:val="16"/>
                <w:szCs w:val="16"/>
                <w:vertAlign w:val="superscript"/>
              </w:rPr>
              <w:t>6</w:t>
            </w:r>
            <w:r w:rsidR="000B1294" w:rsidRPr="0062120B">
              <w:rPr>
                <w:bCs/>
                <w:sz w:val="16"/>
                <w:szCs w:val="16"/>
              </w:rPr>
              <w:fldChar w:fldCharType="end"/>
            </w:r>
          </w:p>
        </w:tc>
        <w:tc>
          <w:tcPr>
            <w:tcW w:w="4263" w:type="dxa"/>
            <w:shd w:val="clear" w:color="auto" w:fill="auto"/>
            <w:vAlign w:val="center"/>
          </w:tcPr>
          <w:p w14:paraId="69311657" w14:textId="77777777" w:rsidR="003A38B5" w:rsidRPr="0062120B" w:rsidRDefault="003A38B5" w:rsidP="00ED2F99">
            <w:pPr>
              <w:rPr>
                <w:sz w:val="16"/>
                <w:szCs w:val="16"/>
              </w:rPr>
            </w:pPr>
            <w:r w:rsidRPr="0062120B">
              <w:rPr>
                <w:sz w:val="16"/>
                <w:szCs w:val="16"/>
              </w:rPr>
              <w:t>Heart rate, respiratory rate, temperature</w:t>
            </w:r>
          </w:p>
        </w:tc>
        <w:tc>
          <w:tcPr>
            <w:tcW w:w="5103" w:type="dxa"/>
            <w:shd w:val="clear" w:color="auto" w:fill="auto"/>
            <w:vAlign w:val="center"/>
          </w:tcPr>
          <w:p w14:paraId="1B32F634" w14:textId="77777777" w:rsidR="003A38B5" w:rsidRPr="0062120B" w:rsidRDefault="003A38B5" w:rsidP="00ED2F99">
            <w:pPr>
              <w:rPr>
                <w:sz w:val="16"/>
                <w:szCs w:val="16"/>
              </w:rPr>
            </w:pPr>
            <w:r w:rsidRPr="0062120B">
              <w:rPr>
                <w:sz w:val="16"/>
                <w:szCs w:val="16"/>
              </w:rPr>
              <w:t>Included</w:t>
            </w:r>
          </w:p>
        </w:tc>
      </w:tr>
      <w:tr w:rsidR="003A38B5" w:rsidRPr="0062120B" w14:paraId="6D28D417" w14:textId="77777777" w:rsidTr="0062120B">
        <w:trPr>
          <w:trHeight w:val="454"/>
        </w:trPr>
        <w:tc>
          <w:tcPr>
            <w:tcW w:w="1550" w:type="dxa"/>
            <w:shd w:val="clear" w:color="auto" w:fill="F2F2F2" w:themeFill="background1" w:themeFillShade="F2"/>
            <w:vAlign w:val="center"/>
          </w:tcPr>
          <w:p w14:paraId="01774D19" w14:textId="03ABC571" w:rsidR="000B1294" w:rsidRPr="0062120B" w:rsidRDefault="003A38B5" w:rsidP="00ED2F99">
            <w:pPr>
              <w:rPr>
                <w:bCs/>
                <w:sz w:val="16"/>
                <w:szCs w:val="16"/>
              </w:rPr>
            </w:pPr>
            <w:r w:rsidRPr="0062120B">
              <w:rPr>
                <w:b/>
                <w:sz w:val="16"/>
                <w:szCs w:val="16"/>
              </w:rPr>
              <w:t>PAWS</w:t>
            </w:r>
            <w:r w:rsidR="000B1294" w:rsidRPr="0062120B">
              <w:rPr>
                <w:bCs/>
                <w:sz w:val="16"/>
                <w:szCs w:val="16"/>
              </w:rPr>
              <w:fldChar w:fldCharType="begin"/>
            </w:r>
            <w:r w:rsidR="009E7CCD" w:rsidRPr="0062120B">
              <w:rPr>
                <w:bCs/>
                <w:sz w:val="16"/>
                <w:szCs w:val="16"/>
              </w:rPr>
              <w:instrText xml:space="preserve"> ADDIN EN.CITE &lt;EndNote&gt;&lt;Cite&gt;&lt;Author&gt;Egdell&lt;/Author&gt;&lt;Year&gt;2008&lt;/Year&gt;&lt;RecNum&gt;76&lt;/RecNum&gt;&lt;DisplayText&gt;&lt;style face="superscript"&gt;7&lt;/style&gt;&lt;/DisplayText&gt;&lt;record&gt;&lt;rec-number&gt;76&lt;/rec-number&gt;&lt;foreign-keys&gt;&lt;key app="EN" db-id="sp0t2xav2v9fanezaf75ax0v0da9fafsasaa" timestamp="1616060617"&gt;76&lt;/key&gt;&lt;/foreign-keys&gt;&lt;ref-type name="Journal Article"&gt;17&lt;/ref-type&gt;&lt;contributors&gt;&lt;authors&gt;&lt;author&gt;Egdell, P.&lt;/author&gt;&lt;author&gt;Finlay, L.&lt;/author&gt;&lt;author&gt;Pedley, D. K.&lt;/author&gt;&lt;/authors&gt;&lt;/contributors&gt;&lt;auth-address&gt;Emergency Department, Sunderland Royal Hospital, Kayll Road, Sunderland, Tyne and Wear SR4 7TP, UK. paulegdell@doctors.org.uk&lt;/auth-address&gt;&lt;titles&gt;&lt;title&gt;The PAWS score: validation of an early warning scoring system for the initial assessment of children in the emergency department&lt;/title&gt;&lt;secondary-title&gt;Emerg Med J&lt;/secondary-title&gt;&lt;/titles&gt;&lt;periodical&gt;&lt;full-title&gt;Emerg Med J&lt;/full-title&gt;&lt;/periodical&gt;&lt;pages&gt;745-9&lt;/pages&gt;&lt;volume&gt;25&lt;/volume&gt;&lt;number&gt;11&lt;/number&gt;&lt;edition&gt;2008/10/29&lt;/edition&gt;&lt;keywords&gt;&lt;keyword&gt;*apache&lt;/keyword&gt;&lt;keyword&gt;Child, Preschool&lt;/keyword&gt;&lt;keyword&gt;Emergency Service, Hospital/*standards&lt;/keyword&gt;&lt;keyword&gt;Female&lt;/keyword&gt;&lt;keyword&gt;Humans&lt;/keyword&gt;&lt;keyword&gt;Intensive Care Units, Pediatric/*statistics &amp;amp; numerical data&lt;/keyword&gt;&lt;keyword&gt;Male&lt;/keyword&gt;&lt;keyword&gt;Patient Selection&lt;/keyword&gt;&lt;keyword&gt;Pilot Projects&lt;/keyword&gt;&lt;keyword&gt;ROC Curve&lt;/keyword&gt;&lt;keyword&gt;Referral and Consultation&lt;/keyword&gt;&lt;keyword&gt;Retrospective Studies&lt;/keyword&gt;&lt;/keywords&gt;&lt;dates&gt;&lt;year&gt;2008&lt;/year&gt;&lt;pub-dates&gt;&lt;date&gt;Nov&lt;/date&gt;&lt;/pub-dates&gt;&lt;/dates&gt;&lt;isbn&gt;1472-0213 (Electronic)&amp;#xD;1472-0205 (Linking)&lt;/isbn&gt;&lt;accession-num&gt;18955610&lt;/accession-num&gt;&lt;urls&gt;&lt;related-urls&gt;&lt;url&gt;https://www.ncbi.nlm.nih.gov/pubmed/18955610&lt;/url&gt;&lt;/related-urls&gt;&lt;/urls&gt;&lt;electronic-resource-num&gt;10.1136/emj.2007.054965&lt;/electronic-resource-num&gt;&lt;/record&gt;&lt;/Cite&gt;&lt;/EndNote&gt;</w:instrText>
            </w:r>
            <w:r w:rsidR="000B1294" w:rsidRPr="0062120B">
              <w:rPr>
                <w:bCs/>
                <w:sz w:val="16"/>
                <w:szCs w:val="16"/>
              </w:rPr>
              <w:fldChar w:fldCharType="separate"/>
            </w:r>
            <w:r w:rsidR="009E7CCD" w:rsidRPr="0062120B">
              <w:rPr>
                <w:bCs/>
                <w:noProof/>
                <w:sz w:val="16"/>
                <w:szCs w:val="16"/>
                <w:vertAlign w:val="superscript"/>
              </w:rPr>
              <w:t>7</w:t>
            </w:r>
            <w:r w:rsidR="000B1294" w:rsidRPr="0062120B">
              <w:rPr>
                <w:bCs/>
                <w:sz w:val="16"/>
                <w:szCs w:val="16"/>
              </w:rPr>
              <w:fldChar w:fldCharType="end"/>
            </w:r>
          </w:p>
        </w:tc>
        <w:tc>
          <w:tcPr>
            <w:tcW w:w="4263" w:type="dxa"/>
            <w:shd w:val="clear" w:color="auto" w:fill="F2F2F2" w:themeFill="background1" w:themeFillShade="F2"/>
            <w:vAlign w:val="center"/>
          </w:tcPr>
          <w:p w14:paraId="58D57AFE" w14:textId="77777777" w:rsidR="003A38B5" w:rsidRPr="0062120B" w:rsidRDefault="003A38B5" w:rsidP="00ED2F99">
            <w:pPr>
              <w:rPr>
                <w:sz w:val="16"/>
                <w:szCs w:val="16"/>
              </w:rPr>
            </w:pPr>
            <w:r w:rsidRPr="0062120B">
              <w:rPr>
                <w:sz w:val="16"/>
                <w:szCs w:val="16"/>
              </w:rPr>
              <w:t>Heart rate, respiratory rate, temperature, capillary refill time, mental status, oxygen saturation, respiratory distress</w:t>
            </w:r>
          </w:p>
        </w:tc>
        <w:tc>
          <w:tcPr>
            <w:tcW w:w="5103" w:type="dxa"/>
            <w:shd w:val="clear" w:color="auto" w:fill="F2F2F2" w:themeFill="background1" w:themeFillShade="F2"/>
            <w:vAlign w:val="center"/>
          </w:tcPr>
          <w:p w14:paraId="10DC43FC" w14:textId="51844D13" w:rsidR="003A38B5" w:rsidRPr="0062120B" w:rsidRDefault="009E7CCD" w:rsidP="00ED2F99">
            <w:pPr>
              <w:rPr>
                <w:sz w:val="16"/>
                <w:szCs w:val="16"/>
              </w:rPr>
            </w:pPr>
            <w:r w:rsidRPr="0062120B">
              <w:rPr>
                <w:sz w:val="16"/>
                <w:szCs w:val="16"/>
              </w:rPr>
              <w:t>Excluded – pulse oximetry not feasible for young infants in high-throughput LMIC primary care settings</w:t>
            </w:r>
          </w:p>
        </w:tc>
      </w:tr>
      <w:tr w:rsidR="003A38B5" w:rsidRPr="0062120B" w14:paraId="04737A61" w14:textId="77777777" w:rsidTr="0062120B">
        <w:trPr>
          <w:trHeight w:val="454"/>
        </w:trPr>
        <w:tc>
          <w:tcPr>
            <w:tcW w:w="1550" w:type="dxa"/>
            <w:shd w:val="clear" w:color="auto" w:fill="F2F2F2" w:themeFill="background1" w:themeFillShade="F2"/>
            <w:vAlign w:val="center"/>
          </w:tcPr>
          <w:p w14:paraId="525D6360" w14:textId="7AEAEB60" w:rsidR="003A38B5" w:rsidRPr="0062120B" w:rsidRDefault="003A38B5" w:rsidP="00ED2F99">
            <w:pPr>
              <w:rPr>
                <w:b/>
                <w:sz w:val="16"/>
                <w:szCs w:val="16"/>
              </w:rPr>
            </w:pPr>
            <w:r w:rsidRPr="0062120B">
              <w:rPr>
                <w:b/>
                <w:sz w:val="16"/>
                <w:szCs w:val="16"/>
              </w:rPr>
              <w:t>PEWS</w:t>
            </w:r>
            <w:r w:rsidR="000B1294" w:rsidRPr="0062120B">
              <w:rPr>
                <w:bCs/>
                <w:sz w:val="16"/>
                <w:szCs w:val="16"/>
              </w:rPr>
              <w:fldChar w:fldCharType="begin"/>
            </w:r>
            <w:r w:rsidR="009E7CCD" w:rsidRPr="0062120B">
              <w:rPr>
                <w:bCs/>
                <w:sz w:val="16"/>
                <w:szCs w:val="16"/>
              </w:rPr>
              <w:instrText xml:space="preserve"> ADDIN EN.CITE &lt;EndNote&gt;&lt;Cite&gt;&lt;Author&gt;Parshuram&lt;/Author&gt;&lt;Year&gt;2009&lt;/Year&gt;&lt;RecNum&gt;238&lt;/RecNum&gt;&lt;DisplayText&gt;&lt;style face="superscript"&gt;8&lt;/style&gt;&lt;/DisplayText&gt;&lt;record&gt;&lt;rec-number&gt;238&lt;/rec-number&gt;&lt;foreign-keys&gt;&lt;key app="EN" db-id="sp0t2xav2v9fanezaf75ax0v0da9fafsasaa" timestamp="1616061227"&gt;238&lt;/key&gt;&lt;/foreign-keys&gt;&lt;ref-type name="Journal Article"&gt;17&lt;/ref-type&gt;&lt;contributors&gt;&lt;authors&gt;&lt;author&gt;Parshuram, C. S.&lt;/author&gt;&lt;author&gt;Hutchison, J.&lt;/author&gt;&lt;author&gt;Middaugh, K.&lt;/author&gt;&lt;/authors&gt;&lt;/contributors&gt;&lt;auth-address&gt;Department of Critical Care Medicine, Hospital for Sick Children, 555 University Avenue, Toronto, Ontario M5G 1X8, Canada. christopher.parshuram@sickkids.ca&lt;/auth-address&gt;&lt;titles&gt;&lt;title&gt;Development and initial validation of the Bedside Paediatric Early Warning System score&lt;/title&gt;&lt;secondary-title&gt;Crit Care&lt;/secondary-title&gt;&lt;/titles&gt;&lt;periodical&gt;&lt;full-title&gt;Crit Care&lt;/full-title&gt;&lt;/periodical&gt;&lt;pages&gt;R135&lt;/pages&gt;&lt;volume&gt;13&lt;/volume&gt;&lt;number&gt;4&lt;/number&gt;&lt;edition&gt;2009/08/15&lt;/edition&gt;&lt;keywords&gt;&lt;keyword&gt;Case-Control Studies&lt;/keyword&gt;&lt;keyword&gt;Child&lt;/keyword&gt;&lt;keyword&gt;Child, Preschool&lt;/keyword&gt;&lt;keyword&gt;Hospitals, Pediatric&lt;/keyword&gt;&lt;keyword&gt;Humans&lt;/keyword&gt;&lt;keyword&gt;Infant&lt;/keyword&gt;&lt;keyword&gt;Infant, Newborn&lt;/keyword&gt;&lt;keyword&gt;*Pediatrics&lt;/keyword&gt;&lt;keyword&gt;*Severity of Illness Index&lt;/keyword&gt;&lt;/keywords&gt;&lt;dates&gt;&lt;year&gt;2009&lt;/year&gt;&lt;/dates&gt;&lt;isbn&gt;1466-609X (Electronic)&amp;#xD;1364-8535 (Linking)&lt;/isbn&gt;&lt;accession-num&gt;19678924&lt;/accession-num&gt;&lt;urls&gt;&lt;related-urls&gt;&lt;url&gt;https://www.ncbi.nlm.nih.gov/pubmed/19678924&lt;/url&gt;&lt;/related-urls&gt;&lt;/urls&gt;&lt;custom2&gt;PMC2750193&lt;/custom2&gt;&lt;electronic-resource-num&gt;10.1186/cc7998&lt;/electronic-resource-num&gt;&lt;/record&gt;&lt;/Cite&gt;&lt;/EndNote&gt;</w:instrText>
            </w:r>
            <w:r w:rsidR="000B1294" w:rsidRPr="0062120B">
              <w:rPr>
                <w:bCs/>
                <w:sz w:val="16"/>
                <w:szCs w:val="16"/>
              </w:rPr>
              <w:fldChar w:fldCharType="separate"/>
            </w:r>
            <w:r w:rsidR="009E7CCD" w:rsidRPr="0062120B">
              <w:rPr>
                <w:bCs/>
                <w:noProof/>
                <w:sz w:val="16"/>
                <w:szCs w:val="16"/>
                <w:vertAlign w:val="superscript"/>
              </w:rPr>
              <w:t>8</w:t>
            </w:r>
            <w:r w:rsidR="000B1294" w:rsidRPr="0062120B">
              <w:rPr>
                <w:bCs/>
                <w:sz w:val="16"/>
                <w:szCs w:val="16"/>
              </w:rPr>
              <w:fldChar w:fldCharType="end"/>
            </w:r>
          </w:p>
        </w:tc>
        <w:tc>
          <w:tcPr>
            <w:tcW w:w="4263" w:type="dxa"/>
            <w:shd w:val="clear" w:color="auto" w:fill="F2F2F2" w:themeFill="background1" w:themeFillShade="F2"/>
            <w:vAlign w:val="center"/>
          </w:tcPr>
          <w:p w14:paraId="63BA3ECD" w14:textId="77777777" w:rsidR="003A38B5" w:rsidRPr="0062120B" w:rsidRDefault="003A38B5" w:rsidP="00ED2F99">
            <w:pPr>
              <w:rPr>
                <w:sz w:val="16"/>
                <w:szCs w:val="16"/>
              </w:rPr>
            </w:pPr>
            <w:r w:rsidRPr="0062120B">
              <w:rPr>
                <w:sz w:val="16"/>
                <w:szCs w:val="16"/>
              </w:rPr>
              <w:t>Heart rate, respiratory rate, systolic blood pressure, capillary refill time, oxygen saturation, supplemental oxygen, respiratory distress</w:t>
            </w:r>
          </w:p>
        </w:tc>
        <w:tc>
          <w:tcPr>
            <w:tcW w:w="5103" w:type="dxa"/>
            <w:shd w:val="clear" w:color="auto" w:fill="F2F2F2" w:themeFill="background1" w:themeFillShade="F2"/>
            <w:vAlign w:val="center"/>
          </w:tcPr>
          <w:p w14:paraId="7B083202" w14:textId="271E6BA4" w:rsidR="003A38B5" w:rsidRPr="0062120B" w:rsidRDefault="003A38B5" w:rsidP="00ED2F99">
            <w:pPr>
              <w:rPr>
                <w:sz w:val="16"/>
                <w:szCs w:val="16"/>
              </w:rPr>
            </w:pPr>
            <w:r w:rsidRPr="0062120B">
              <w:rPr>
                <w:sz w:val="16"/>
                <w:szCs w:val="16"/>
              </w:rPr>
              <w:t xml:space="preserve">Excluded – supplemental oxygen therapy not relevant for primary care-based score; </w:t>
            </w:r>
            <w:r w:rsidR="009E7CCD" w:rsidRPr="0062120B">
              <w:rPr>
                <w:sz w:val="16"/>
                <w:szCs w:val="16"/>
              </w:rPr>
              <w:t>pulse oximetry not feasible for young infants in high-throughput LMIC primary care settings</w:t>
            </w:r>
          </w:p>
        </w:tc>
      </w:tr>
      <w:tr w:rsidR="006C184E" w:rsidRPr="0062120B" w14:paraId="151C683B" w14:textId="77777777" w:rsidTr="0062120B">
        <w:trPr>
          <w:trHeight w:val="454"/>
        </w:trPr>
        <w:tc>
          <w:tcPr>
            <w:tcW w:w="1550" w:type="dxa"/>
            <w:shd w:val="clear" w:color="auto" w:fill="F2F2F2" w:themeFill="background1" w:themeFillShade="F2"/>
            <w:vAlign w:val="center"/>
          </w:tcPr>
          <w:p w14:paraId="054BFE70" w14:textId="25925C33" w:rsidR="006C184E" w:rsidRPr="0062120B" w:rsidRDefault="006C184E" w:rsidP="00ED2F99">
            <w:pPr>
              <w:rPr>
                <w:b/>
                <w:sz w:val="16"/>
                <w:szCs w:val="16"/>
              </w:rPr>
            </w:pPr>
            <w:r w:rsidRPr="0062120B">
              <w:rPr>
                <w:b/>
                <w:sz w:val="16"/>
                <w:szCs w:val="16"/>
              </w:rPr>
              <w:t>PEDIA</w:t>
            </w:r>
            <w:r w:rsidR="00E55C5F" w:rsidRPr="0062120B">
              <w:rPr>
                <w:b/>
                <w:sz w:val="16"/>
                <w:szCs w:val="16"/>
              </w:rPr>
              <w:t>(s)</w:t>
            </w:r>
            <w:r w:rsidR="00AD10FD" w:rsidRPr="0062120B">
              <w:rPr>
                <w:bCs/>
                <w:sz w:val="16"/>
                <w:szCs w:val="16"/>
              </w:rPr>
              <w:fldChar w:fldCharType="begin"/>
            </w:r>
            <w:r w:rsidR="009E7CCD" w:rsidRPr="0062120B">
              <w:rPr>
                <w:bCs/>
                <w:sz w:val="16"/>
                <w:szCs w:val="16"/>
              </w:rPr>
              <w:instrText xml:space="preserve"> ADDIN EN.CITE &lt;EndNote&gt;&lt;Cite&gt;&lt;Author&gt;Berkley&lt;/Author&gt;&lt;Year&gt;2003&lt;/Year&gt;&lt;RecNum&gt;595&lt;/RecNum&gt;&lt;DisplayText&gt;&lt;style face="superscript"&gt;9&lt;/style&gt;&lt;/DisplayText&gt;&lt;record&gt;&lt;rec-number&gt;595&lt;/rec-number&gt;&lt;foreign-keys&gt;&lt;key app="EN" db-id="sp0t2xav2v9fanezaf75ax0v0da9fafsasaa" timestamp="1665311896"&gt;595&lt;/key&gt;&lt;/foreign-keys&gt;&lt;ref-type name="Journal Article"&gt;17&lt;/ref-type&gt;&lt;contributors&gt;&lt;authors&gt;&lt;author&gt;Berkley, J. A.&lt;/author&gt;&lt;author&gt;Ross, A.&lt;/author&gt;&lt;author&gt;Wangi, I.&lt;/author&gt;&lt;author&gt;Osier, F. H. A.&lt;/author&gt;&lt;author&gt;Mohammed, M.&lt;/author&gt;&lt;author&gt;Shebbe, M.&lt;/author&gt;&lt;author&gt;Lowe, B. S.&lt;/author&gt;&lt;author&gt;Marsh, K.&lt;/author&gt;&lt;author&gt;Newton, C. R. J. C&lt;/author&gt;&lt;/authors&gt;&lt;/contributors&gt;&lt;titles&gt;&lt;title&gt;Prognostic indicators of early and late death in children admitted to district hospital in Kenya: cohort study&lt;/title&gt;&lt;secondary-title&gt;BMJ&lt;/secondary-title&gt;&lt;/titles&gt;&lt;periodical&gt;&lt;full-title&gt;BMJ&lt;/full-title&gt;&lt;/periodical&gt;&lt;volume&gt;326&lt;/volume&gt;&lt;number&gt;361&lt;/number&gt;&lt;dates&gt;&lt;year&gt;2003&lt;/year&gt;&lt;/dates&gt;&lt;urls&gt;&lt;/urls&gt;&lt;/record&gt;&lt;/Cite&gt;&lt;/EndNote&gt;</w:instrText>
            </w:r>
            <w:r w:rsidR="00AD10FD" w:rsidRPr="0062120B">
              <w:rPr>
                <w:bCs/>
                <w:sz w:val="16"/>
                <w:szCs w:val="16"/>
              </w:rPr>
              <w:fldChar w:fldCharType="separate"/>
            </w:r>
            <w:r w:rsidR="009E7CCD" w:rsidRPr="0062120B">
              <w:rPr>
                <w:bCs/>
                <w:noProof/>
                <w:sz w:val="16"/>
                <w:szCs w:val="16"/>
                <w:vertAlign w:val="superscript"/>
              </w:rPr>
              <w:t>9</w:t>
            </w:r>
            <w:r w:rsidR="00AD10FD" w:rsidRPr="0062120B">
              <w:rPr>
                <w:bCs/>
                <w:sz w:val="16"/>
                <w:szCs w:val="16"/>
              </w:rPr>
              <w:fldChar w:fldCharType="end"/>
            </w:r>
          </w:p>
        </w:tc>
        <w:tc>
          <w:tcPr>
            <w:tcW w:w="4263" w:type="dxa"/>
            <w:shd w:val="clear" w:color="auto" w:fill="F2F2F2" w:themeFill="background1" w:themeFillShade="F2"/>
            <w:vAlign w:val="center"/>
          </w:tcPr>
          <w:p w14:paraId="4F6CC8C2" w14:textId="6C07A39A" w:rsidR="006C184E" w:rsidRPr="0062120B" w:rsidRDefault="006C184E" w:rsidP="00ED2F99">
            <w:pPr>
              <w:rPr>
                <w:sz w:val="16"/>
                <w:szCs w:val="16"/>
              </w:rPr>
            </w:pPr>
            <w:r w:rsidRPr="0062120B">
              <w:rPr>
                <w:sz w:val="16"/>
                <w:szCs w:val="16"/>
              </w:rPr>
              <w:t xml:space="preserve">Anaemia, jaundice, respiratory distress, deep breathing, </w:t>
            </w:r>
            <w:r w:rsidR="00E55C5F" w:rsidRPr="0062120B">
              <w:rPr>
                <w:sz w:val="16"/>
                <w:szCs w:val="16"/>
              </w:rPr>
              <w:t>mental status, prostration, seizures, temperature, wasting, kwashiorkor, symptom duration</w:t>
            </w:r>
          </w:p>
        </w:tc>
        <w:tc>
          <w:tcPr>
            <w:tcW w:w="5103" w:type="dxa"/>
            <w:shd w:val="clear" w:color="auto" w:fill="F2F2F2" w:themeFill="background1" w:themeFillShade="F2"/>
            <w:vAlign w:val="center"/>
          </w:tcPr>
          <w:p w14:paraId="1B5E8B8D" w14:textId="6D1BA853" w:rsidR="006C184E" w:rsidRPr="0062120B" w:rsidRDefault="00E55C5F" w:rsidP="00ED2F99">
            <w:pPr>
              <w:rPr>
                <w:sz w:val="16"/>
                <w:szCs w:val="16"/>
              </w:rPr>
            </w:pPr>
            <w:r w:rsidRPr="0062120B">
              <w:rPr>
                <w:sz w:val="16"/>
                <w:szCs w:val="16"/>
              </w:rPr>
              <w:t>Excluded – deep breathing, prostration, and seizures not available in primary dataset</w:t>
            </w:r>
          </w:p>
        </w:tc>
      </w:tr>
      <w:tr w:rsidR="00E55C5F" w:rsidRPr="0062120B" w14:paraId="1A23D258" w14:textId="77777777" w:rsidTr="0062120B">
        <w:trPr>
          <w:trHeight w:val="454"/>
        </w:trPr>
        <w:tc>
          <w:tcPr>
            <w:tcW w:w="1550" w:type="dxa"/>
            <w:shd w:val="clear" w:color="auto" w:fill="F2F2F2" w:themeFill="background1" w:themeFillShade="F2"/>
            <w:vAlign w:val="center"/>
          </w:tcPr>
          <w:p w14:paraId="71C01A65" w14:textId="136900A0" w:rsidR="00E55C5F" w:rsidRPr="0062120B" w:rsidRDefault="00E55C5F" w:rsidP="00ED2F99">
            <w:pPr>
              <w:rPr>
                <w:b/>
                <w:sz w:val="16"/>
                <w:szCs w:val="16"/>
              </w:rPr>
            </w:pPr>
            <w:r w:rsidRPr="0062120B">
              <w:rPr>
                <w:b/>
                <w:sz w:val="16"/>
                <w:szCs w:val="16"/>
              </w:rPr>
              <w:t>PRISM-III</w:t>
            </w:r>
            <w:r w:rsidR="004228A4" w:rsidRPr="0062120B">
              <w:rPr>
                <w:bCs/>
                <w:sz w:val="16"/>
                <w:szCs w:val="16"/>
              </w:rPr>
              <w:fldChar w:fldCharType="begin">
                <w:fldData xml:space="preserve">PEVuZE5vdGU+PENpdGU+PEF1dGhvcj5Qb2xsYWNrPC9BdXRob3I+PFllYXI+MjAxNjwvWWVhcj48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PEVuZE5vdGU+PENpdGU+PEF1dGhvcj5Qb2xsYWNrPC9BdXRob3I+PFllYXI+MjAxNjwvWWVhcj48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4228A4" w:rsidRPr="0062120B">
              <w:rPr>
                <w:bCs/>
                <w:sz w:val="16"/>
                <w:szCs w:val="16"/>
              </w:rPr>
            </w:r>
            <w:r w:rsidR="004228A4" w:rsidRPr="0062120B">
              <w:rPr>
                <w:bCs/>
                <w:sz w:val="16"/>
                <w:szCs w:val="16"/>
              </w:rPr>
              <w:fldChar w:fldCharType="separate"/>
            </w:r>
            <w:r w:rsidR="009E7CCD" w:rsidRPr="0062120B">
              <w:rPr>
                <w:bCs/>
                <w:noProof/>
                <w:sz w:val="16"/>
                <w:szCs w:val="16"/>
                <w:vertAlign w:val="superscript"/>
              </w:rPr>
              <w:t>10</w:t>
            </w:r>
            <w:r w:rsidR="004228A4" w:rsidRPr="0062120B">
              <w:rPr>
                <w:bCs/>
                <w:sz w:val="16"/>
                <w:szCs w:val="16"/>
              </w:rPr>
              <w:fldChar w:fldCharType="end"/>
            </w:r>
          </w:p>
        </w:tc>
        <w:tc>
          <w:tcPr>
            <w:tcW w:w="4263" w:type="dxa"/>
            <w:shd w:val="clear" w:color="auto" w:fill="F2F2F2" w:themeFill="background1" w:themeFillShade="F2"/>
            <w:vAlign w:val="center"/>
          </w:tcPr>
          <w:p w14:paraId="71C1853B" w14:textId="79A7B895" w:rsidR="00E55C5F" w:rsidRPr="0062120B" w:rsidRDefault="00E55C5F" w:rsidP="00ED2F99">
            <w:pPr>
              <w:rPr>
                <w:sz w:val="16"/>
                <w:szCs w:val="16"/>
              </w:rPr>
            </w:pPr>
            <w:r w:rsidRPr="0062120B">
              <w:rPr>
                <w:sz w:val="16"/>
                <w:szCs w:val="16"/>
              </w:rPr>
              <w:t>Heart rate, temperature, mental status, systolic blood pressure, glucose, potassium, pCO</w:t>
            </w:r>
            <w:r w:rsidRPr="0062120B">
              <w:rPr>
                <w:sz w:val="16"/>
                <w:szCs w:val="16"/>
                <w:vertAlign w:val="subscript"/>
              </w:rPr>
              <w:t>2</w:t>
            </w:r>
            <w:r w:rsidRPr="0062120B">
              <w:rPr>
                <w:sz w:val="16"/>
                <w:szCs w:val="16"/>
              </w:rPr>
              <w:t>, pH, acidosis, pupillary reflexes</w:t>
            </w:r>
          </w:p>
        </w:tc>
        <w:tc>
          <w:tcPr>
            <w:tcW w:w="5103" w:type="dxa"/>
            <w:shd w:val="clear" w:color="auto" w:fill="F2F2F2" w:themeFill="background1" w:themeFillShade="F2"/>
            <w:vAlign w:val="center"/>
          </w:tcPr>
          <w:p w14:paraId="2821220B" w14:textId="61E97024" w:rsidR="00E55C5F" w:rsidRPr="0062120B" w:rsidRDefault="00E55C5F" w:rsidP="00ED2F99">
            <w:pPr>
              <w:rPr>
                <w:sz w:val="16"/>
                <w:szCs w:val="16"/>
              </w:rPr>
            </w:pPr>
            <w:r w:rsidRPr="0062120B">
              <w:rPr>
                <w:sz w:val="16"/>
                <w:szCs w:val="16"/>
              </w:rPr>
              <w:t>Excluded – large number of laboratory parameters not appropriate for high-throughput LMIC primary care settings</w:t>
            </w:r>
            <w:r w:rsidR="009E7CCD" w:rsidRPr="0062120B">
              <w:rPr>
                <w:sz w:val="16"/>
                <w:szCs w:val="16"/>
              </w:rPr>
              <w:t xml:space="preserve"> and not available in primary dataset</w:t>
            </w:r>
          </w:p>
        </w:tc>
      </w:tr>
      <w:tr w:rsidR="003A38B5" w:rsidRPr="0062120B" w14:paraId="10652C2F" w14:textId="77777777" w:rsidTr="0062120B">
        <w:trPr>
          <w:trHeight w:val="454"/>
        </w:trPr>
        <w:tc>
          <w:tcPr>
            <w:tcW w:w="1550" w:type="dxa"/>
            <w:shd w:val="clear" w:color="auto" w:fill="auto"/>
            <w:vAlign w:val="center"/>
          </w:tcPr>
          <w:p w14:paraId="5D2A9442" w14:textId="5EF435E0" w:rsidR="003A38B5" w:rsidRPr="0062120B" w:rsidRDefault="003A38B5" w:rsidP="00ED2F99">
            <w:pPr>
              <w:rPr>
                <w:sz w:val="16"/>
                <w:szCs w:val="16"/>
              </w:rPr>
            </w:pPr>
            <w:r w:rsidRPr="0062120B">
              <w:rPr>
                <w:b/>
                <w:sz w:val="16"/>
                <w:szCs w:val="16"/>
              </w:rPr>
              <w:t>qPELOD-2</w:t>
            </w:r>
            <w:r w:rsidR="000B1294" w:rsidRPr="0062120B">
              <w:rPr>
                <w:bCs/>
                <w:sz w:val="16"/>
                <w:szCs w:val="16"/>
              </w:rPr>
              <w:fldChar w:fldCharType="begin">
                <w:fldData xml:space="preserve">PEVuZE5vdGU+PENpdGU+PEF1dGhvcj5MZWNsZXJjPC9BdXRob3I+PFllYXI+MjAxNzwvWWVhcj48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=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PEVuZE5vdGU+PENpdGU+PEF1dGhvcj5MZWNsZXJjPC9BdXRob3I+PFllYXI+MjAxNzwvWWVhcj48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=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0B1294" w:rsidRPr="0062120B">
              <w:rPr>
                <w:bCs/>
                <w:sz w:val="16"/>
                <w:szCs w:val="16"/>
              </w:rPr>
            </w:r>
            <w:r w:rsidR="000B1294" w:rsidRPr="0062120B">
              <w:rPr>
                <w:bCs/>
                <w:sz w:val="16"/>
                <w:szCs w:val="16"/>
              </w:rPr>
              <w:fldChar w:fldCharType="separate"/>
            </w:r>
            <w:r w:rsidR="009E7CCD" w:rsidRPr="0062120B">
              <w:rPr>
                <w:bCs/>
                <w:noProof/>
                <w:sz w:val="16"/>
                <w:szCs w:val="16"/>
                <w:vertAlign w:val="superscript"/>
              </w:rPr>
              <w:t>11</w:t>
            </w:r>
            <w:r w:rsidR="000B1294" w:rsidRPr="0062120B">
              <w:rPr>
                <w:bCs/>
                <w:sz w:val="16"/>
                <w:szCs w:val="16"/>
              </w:rPr>
              <w:fldChar w:fldCharType="end"/>
            </w:r>
          </w:p>
        </w:tc>
        <w:tc>
          <w:tcPr>
            <w:tcW w:w="4263" w:type="dxa"/>
            <w:shd w:val="clear" w:color="auto" w:fill="auto"/>
            <w:vAlign w:val="center"/>
          </w:tcPr>
          <w:p w14:paraId="45868A95" w14:textId="77777777" w:rsidR="003A38B5" w:rsidRPr="0062120B" w:rsidRDefault="003A38B5" w:rsidP="00ED2F99">
            <w:pPr>
              <w:rPr>
                <w:sz w:val="16"/>
                <w:szCs w:val="16"/>
              </w:rPr>
            </w:pPr>
            <w:r w:rsidRPr="0062120B">
              <w:rPr>
                <w:sz w:val="16"/>
                <w:szCs w:val="16"/>
              </w:rPr>
              <w:t>Heart rate, blood pressure, mental status</w:t>
            </w:r>
          </w:p>
        </w:tc>
        <w:tc>
          <w:tcPr>
            <w:tcW w:w="5103" w:type="dxa"/>
            <w:shd w:val="clear" w:color="auto" w:fill="auto"/>
            <w:vAlign w:val="center"/>
          </w:tcPr>
          <w:p w14:paraId="557F5177" w14:textId="7B5BC213" w:rsidR="003A38B5" w:rsidRPr="0062120B" w:rsidRDefault="003A38B5" w:rsidP="00ED2F99">
            <w:pPr>
              <w:rPr>
                <w:sz w:val="16"/>
                <w:szCs w:val="16"/>
              </w:rPr>
            </w:pPr>
            <w:r w:rsidRPr="0062120B">
              <w:rPr>
                <w:sz w:val="16"/>
                <w:szCs w:val="16"/>
              </w:rPr>
              <w:t>Included – blood pressure replaced with capillary refill time</w:t>
            </w:r>
            <w:r w:rsidR="0046506F" w:rsidRPr="0062120B">
              <w:rPr>
                <w:sz w:val="16"/>
                <w:szCs w:val="16"/>
              </w:rPr>
              <w:t>; mental status assessed using AVPU instead of GCS</w:t>
            </w:r>
          </w:p>
        </w:tc>
      </w:tr>
      <w:tr w:rsidR="003A38B5" w:rsidRPr="0062120B" w14:paraId="7D8057B9" w14:textId="77777777" w:rsidTr="0062120B">
        <w:trPr>
          <w:trHeight w:val="454"/>
        </w:trPr>
        <w:tc>
          <w:tcPr>
            <w:tcW w:w="1550" w:type="dxa"/>
            <w:shd w:val="clear" w:color="auto" w:fill="F2F2F2" w:themeFill="background1" w:themeFillShade="F2"/>
            <w:vAlign w:val="center"/>
          </w:tcPr>
          <w:p w14:paraId="145CB469" w14:textId="48A34D2E" w:rsidR="003A38B5" w:rsidRPr="0062120B" w:rsidRDefault="003A38B5" w:rsidP="00ED2F99">
            <w:pPr>
              <w:rPr>
                <w:sz w:val="16"/>
                <w:szCs w:val="16"/>
              </w:rPr>
            </w:pPr>
            <w:r w:rsidRPr="0062120B">
              <w:rPr>
                <w:b/>
                <w:sz w:val="16"/>
                <w:szCs w:val="16"/>
              </w:rPr>
              <w:t>qSOFA</w:t>
            </w:r>
            <w:r w:rsidR="000B1294" w:rsidRPr="0062120B">
              <w:rPr>
                <w:bCs/>
                <w:sz w:val="16"/>
                <w:szCs w:val="16"/>
              </w:rPr>
              <w:fldChar w:fldCharType="begin">
                <w:fldData xml:space="preserve">PEVuZE5vdGU+PENpdGU+PEF1dGhvcj5TY2hsYXBiYWNoPC9BdXRob3I+PFllYXI+MjAxODwvWWVh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PEVuZE5vdGU+PENpdGU+PEF1dGhvcj5TY2hsYXBiYWNoPC9BdXRob3I+PFllYXI+MjAxODwvWWVh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0B1294" w:rsidRPr="0062120B">
              <w:rPr>
                <w:bCs/>
                <w:sz w:val="16"/>
                <w:szCs w:val="16"/>
              </w:rPr>
            </w:r>
            <w:r w:rsidR="000B1294" w:rsidRPr="0062120B">
              <w:rPr>
                <w:bCs/>
                <w:sz w:val="16"/>
                <w:szCs w:val="16"/>
              </w:rPr>
              <w:fldChar w:fldCharType="separate"/>
            </w:r>
            <w:r w:rsidR="009E7CCD" w:rsidRPr="0062120B">
              <w:rPr>
                <w:bCs/>
                <w:noProof/>
                <w:sz w:val="16"/>
                <w:szCs w:val="16"/>
                <w:vertAlign w:val="superscript"/>
              </w:rPr>
              <w:t>12</w:t>
            </w:r>
            <w:r w:rsidR="000B1294" w:rsidRPr="0062120B">
              <w:rPr>
                <w:bCs/>
                <w:sz w:val="16"/>
                <w:szCs w:val="16"/>
              </w:rPr>
              <w:fldChar w:fldCharType="end"/>
            </w:r>
          </w:p>
        </w:tc>
        <w:tc>
          <w:tcPr>
            <w:tcW w:w="4263" w:type="dxa"/>
            <w:shd w:val="clear" w:color="auto" w:fill="F2F2F2" w:themeFill="background1" w:themeFillShade="F2"/>
            <w:vAlign w:val="center"/>
          </w:tcPr>
          <w:p w14:paraId="4381CF80" w14:textId="77777777" w:rsidR="003A38B5" w:rsidRPr="0062120B" w:rsidRDefault="003A38B5" w:rsidP="00ED2F99">
            <w:pPr>
              <w:rPr>
                <w:sz w:val="16"/>
                <w:szCs w:val="16"/>
              </w:rPr>
            </w:pPr>
            <w:r w:rsidRPr="0062120B">
              <w:rPr>
                <w:sz w:val="16"/>
                <w:szCs w:val="16"/>
              </w:rPr>
              <w:t>Respiratory rate, systolic blood pressure, mental status</w:t>
            </w:r>
          </w:p>
        </w:tc>
        <w:tc>
          <w:tcPr>
            <w:tcW w:w="5103" w:type="dxa"/>
            <w:shd w:val="clear" w:color="auto" w:fill="F2F2F2" w:themeFill="background1" w:themeFillShade="F2"/>
            <w:vAlign w:val="center"/>
          </w:tcPr>
          <w:p w14:paraId="6602338B" w14:textId="77777777" w:rsidR="003A38B5" w:rsidRPr="0062120B" w:rsidRDefault="003A38B5" w:rsidP="00ED2F99">
            <w:pPr>
              <w:rPr>
                <w:sz w:val="16"/>
                <w:szCs w:val="16"/>
              </w:rPr>
            </w:pPr>
            <w:r w:rsidRPr="0062120B">
              <w:rPr>
                <w:sz w:val="16"/>
                <w:szCs w:val="16"/>
              </w:rPr>
              <w:t xml:space="preserve">Excluded – </w:t>
            </w:r>
            <w:proofErr w:type="spellStart"/>
            <w:r w:rsidRPr="0062120B">
              <w:rPr>
                <w:sz w:val="16"/>
                <w:szCs w:val="16"/>
              </w:rPr>
              <w:t>LqSOFA</w:t>
            </w:r>
            <w:proofErr w:type="spellEnd"/>
            <w:r w:rsidRPr="0062120B">
              <w:rPr>
                <w:sz w:val="16"/>
                <w:szCs w:val="16"/>
              </w:rPr>
              <w:t xml:space="preserve"> selected instead as capillary refill time and heart rate more appropriate for circulatory assessment in primary care</w:t>
            </w:r>
          </w:p>
        </w:tc>
      </w:tr>
      <w:tr w:rsidR="00E55C5F" w:rsidRPr="0062120B" w14:paraId="0CAC5020" w14:textId="77777777" w:rsidTr="0062120B">
        <w:trPr>
          <w:trHeight w:val="454"/>
        </w:trPr>
        <w:tc>
          <w:tcPr>
            <w:tcW w:w="1550" w:type="dxa"/>
            <w:shd w:val="clear" w:color="auto" w:fill="F2F2F2" w:themeFill="background1" w:themeFillShade="F2"/>
            <w:vAlign w:val="center"/>
          </w:tcPr>
          <w:p w14:paraId="51F7CEB4" w14:textId="698DEF1F" w:rsidR="00E55C5F" w:rsidRPr="0062120B" w:rsidRDefault="00E55C5F" w:rsidP="00ED2F99">
            <w:pPr>
              <w:rPr>
                <w:b/>
                <w:sz w:val="16"/>
                <w:szCs w:val="16"/>
              </w:rPr>
            </w:pPr>
            <w:r w:rsidRPr="0062120B">
              <w:rPr>
                <w:b/>
                <w:sz w:val="16"/>
                <w:szCs w:val="16"/>
              </w:rPr>
              <w:t>qSOFA-L</w:t>
            </w:r>
            <w:r w:rsidR="004228A4" w:rsidRPr="0062120B">
              <w:rPr>
                <w:bCs/>
                <w:sz w:val="16"/>
                <w:szCs w:val="16"/>
              </w:rPr>
              <w:fldChar w:fldCharType="begin">
                <w:fldData xml:space="preserve">PEVuZE5vdGU+PENpdGU+PEF1dGhvcj52YW4gTmFzc2F1PC9BdXRob3I+PFllYXI+MjAxODwvWWVh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</w:fldData>
              </w:fldChar>
            </w:r>
            <w:r w:rsidR="009E7CCD" w:rsidRPr="0062120B">
              <w:rPr>
                <w:bCs/>
                <w:sz w:val="16"/>
                <w:szCs w:val="16"/>
              </w:rPr>
              <w:instrText xml:space="preserve"> ADDIN EN.CITE </w:instrText>
            </w:r>
            <w:r w:rsidR="009E7CCD" w:rsidRPr="0062120B">
              <w:rPr>
                <w:bCs/>
                <w:sz w:val="16"/>
                <w:szCs w:val="16"/>
              </w:rPr>
              <w:fldChar w:fldCharType="begin">
                <w:fldData xml:space="preserve">PEVuZE5vdGU+PENpdGU+PEF1dGhvcj52YW4gTmFzc2F1PC9BdXRob3I+PFllYXI+MjAxODwvWWVh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</w:fldData>
              </w:fldChar>
            </w:r>
            <w:r w:rsidR="009E7CCD" w:rsidRPr="0062120B">
              <w:rPr>
                <w:bCs/>
                <w:sz w:val="16"/>
                <w:szCs w:val="16"/>
              </w:rPr>
              <w:instrText xml:space="preserve"> ADDIN EN.CITE.DATA </w:instrText>
            </w:r>
            <w:r w:rsidR="009E7CCD" w:rsidRPr="0062120B">
              <w:rPr>
                <w:bCs/>
                <w:sz w:val="16"/>
                <w:szCs w:val="16"/>
              </w:rPr>
            </w:r>
            <w:r w:rsidR="009E7CCD" w:rsidRPr="0062120B">
              <w:rPr>
                <w:bCs/>
                <w:sz w:val="16"/>
                <w:szCs w:val="16"/>
              </w:rPr>
              <w:fldChar w:fldCharType="end"/>
            </w:r>
            <w:r w:rsidR="004228A4" w:rsidRPr="0062120B">
              <w:rPr>
                <w:bCs/>
                <w:sz w:val="16"/>
                <w:szCs w:val="16"/>
              </w:rPr>
            </w:r>
            <w:r w:rsidR="004228A4" w:rsidRPr="0062120B">
              <w:rPr>
                <w:bCs/>
                <w:sz w:val="16"/>
                <w:szCs w:val="16"/>
              </w:rPr>
              <w:fldChar w:fldCharType="separate"/>
            </w:r>
            <w:r w:rsidR="009E7CCD" w:rsidRPr="0062120B">
              <w:rPr>
                <w:bCs/>
                <w:noProof/>
                <w:sz w:val="16"/>
                <w:szCs w:val="16"/>
                <w:vertAlign w:val="superscript"/>
              </w:rPr>
              <w:t>13</w:t>
            </w:r>
            <w:r w:rsidR="004228A4" w:rsidRPr="0062120B">
              <w:rPr>
                <w:bCs/>
                <w:sz w:val="16"/>
                <w:szCs w:val="16"/>
              </w:rPr>
              <w:fldChar w:fldCharType="end"/>
            </w:r>
          </w:p>
        </w:tc>
        <w:tc>
          <w:tcPr>
            <w:tcW w:w="4263" w:type="dxa"/>
            <w:shd w:val="clear" w:color="auto" w:fill="F2F2F2" w:themeFill="background1" w:themeFillShade="F2"/>
            <w:vAlign w:val="center"/>
          </w:tcPr>
          <w:p w14:paraId="2AC1AF73" w14:textId="32E05E1E" w:rsidR="00E55C5F" w:rsidRPr="0062120B" w:rsidRDefault="00E55C5F" w:rsidP="00ED2F99">
            <w:pPr>
              <w:rPr>
                <w:sz w:val="16"/>
                <w:szCs w:val="16"/>
              </w:rPr>
            </w:pPr>
            <w:r w:rsidRPr="0062120B">
              <w:rPr>
                <w:sz w:val="16"/>
                <w:szCs w:val="16"/>
              </w:rPr>
              <w:t>Respiratory rate, systolic blood pressure, mental status, lactate</w:t>
            </w:r>
          </w:p>
        </w:tc>
        <w:tc>
          <w:tcPr>
            <w:tcW w:w="5103" w:type="dxa"/>
            <w:shd w:val="clear" w:color="auto" w:fill="F2F2F2" w:themeFill="background1" w:themeFillShade="F2"/>
            <w:vAlign w:val="center"/>
          </w:tcPr>
          <w:p w14:paraId="6374A35F" w14:textId="14D6E321" w:rsidR="00E55C5F" w:rsidRPr="0062120B" w:rsidRDefault="00E55C5F" w:rsidP="00ED2F99">
            <w:pPr>
              <w:rPr>
                <w:sz w:val="16"/>
                <w:szCs w:val="16"/>
              </w:rPr>
            </w:pPr>
            <w:r w:rsidRPr="0062120B">
              <w:rPr>
                <w:sz w:val="16"/>
                <w:szCs w:val="16"/>
              </w:rPr>
              <w:t>Excluded – lactate not feasible for high-throughput LMIC primary care settings</w:t>
            </w:r>
            <w:r w:rsidR="009E7CCD" w:rsidRPr="0062120B">
              <w:rPr>
                <w:sz w:val="16"/>
                <w:szCs w:val="16"/>
              </w:rPr>
              <w:t xml:space="preserve"> and not available in primary database</w:t>
            </w:r>
          </w:p>
        </w:tc>
      </w:tr>
      <w:tr w:rsidR="009E7CCD" w:rsidRPr="0062120B" w14:paraId="5FF32072" w14:textId="77777777" w:rsidTr="0062120B">
        <w:trPr>
          <w:trHeight w:val="454"/>
        </w:trPr>
        <w:tc>
          <w:tcPr>
            <w:tcW w:w="1550" w:type="dxa"/>
            <w:shd w:val="clear" w:color="auto" w:fill="F2F2F2" w:themeFill="background1" w:themeFillShade="F2"/>
            <w:vAlign w:val="center"/>
          </w:tcPr>
          <w:p w14:paraId="35772C60" w14:textId="4CCF6F6D" w:rsidR="009E7CCD" w:rsidRPr="0062120B" w:rsidRDefault="009E7CCD" w:rsidP="00ED2F99">
            <w:pPr>
              <w:rPr>
                <w:b/>
                <w:sz w:val="16"/>
                <w:szCs w:val="16"/>
              </w:rPr>
            </w:pPr>
            <w:r w:rsidRPr="0062120B">
              <w:rPr>
                <w:b/>
                <w:sz w:val="16"/>
                <w:szCs w:val="16"/>
              </w:rPr>
              <w:t>RISC</w:t>
            </w:r>
            <w:r w:rsidRPr="0062120B">
              <w:rPr>
                <w:b/>
                <w:sz w:val="16"/>
                <w:szCs w:val="16"/>
              </w:rPr>
              <w:fldChar w:fldCharType="begin">
                <w:fldData xml:space="preserve">PEVuZE5vdGU+PENpdGU+PEF1dGhvcj5SZWVkPC9BdXRob3I+PFllYXI+MjAxMjwvWWVhcj48UmVj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</w:fldData>
              </w:fldChar>
            </w:r>
            <w:r w:rsidRPr="0062120B">
              <w:rPr>
                <w:b/>
                <w:sz w:val="16"/>
                <w:szCs w:val="16"/>
              </w:rPr>
              <w:instrText xml:space="preserve"> ADDIN EN.CITE </w:instrText>
            </w:r>
            <w:r w:rsidRPr="0062120B">
              <w:rPr>
                <w:b/>
                <w:sz w:val="16"/>
                <w:szCs w:val="16"/>
              </w:rPr>
              <w:fldChar w:fldCharType="begin">
                <w:fldData xml:space="preserve">PEVuZE5vdGU+PENpdGU+PEF1dGhvcj5SZWVkPC9BdXRob3I+PFllYXI+MjAxMjwvWWVhcj48UmVj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</w:fldData>
              </w:fldChar>
            </w:r>
            <w:r w:rsidRPr="0062120B">
              <w:rPr>
                <w:b/>
                <w:sz w:val="16"/>
                <w:szCs w:val="16"/>
              </w:rPr>
              <w:instrText xml:space="preserve"> ADDIN EN.CITE.DATA </w:instrText>
            </w:r>
            <w:r w:rsidRPr="0062120B">
              <w:rPr>
                <w:b/>
                <w:sz w:val="16"/>
                <w:szCs w:val="16"/>
              </w:rPr>
            </w:r>
            <w:r w:rsidRPr="0062120B">
              <w:rPr>
                <w:b/>
                <w:sz w:val="16"/>
                <w:szCs w:val="16"/>
              </w:rPr>
              <w:fldChar w:fldCharType="end"/>
            </w:r>
            <w:r w:rsidRPr="0062120B">
              <w:rPr>
                <w:b/>
                <w:sz w:val="16"/>
                <w:szCs w:val="16"/>
              </w:rPr>
            </w:r>
            <w:r w:rsidRPr="0062120B">
              <w:rPr>
                <w:b/>
                <w:sz w:val="16"/>
                <w:szCs w:val="16"/>
              </w:rPr>
              <w:fldChar w:fldCharType="separate"/>
            </w:r>
            <w:r w:rsidRPr="0062120B">
              <w:rPr>
                <w:b/>
                <w:noProof/>
                <w:sz w:val="16"/>
                <w:szCs w:val="16"/>
                <w:vertAlign w:val="superscript"/>
              </w:rPr>
              <w:t>1</w:t>
            </w:r>
            <w:r w:rsidRPr="0062120B">
              <w:rPr>
                <w:bCs/>
                <w:noProof/>
                <w:sz w:val="16"/>
                <w:szCs w:val="16"/>
                <w:vertAlign w:val="superscript"/>
              </w:rPr>
              <w:t>4</w:t>
            </w:r>
            <w:r w:rsidRPr="0062120B">
              <w:rPr>
                <w:b/>
                <w:sz w:val="16"/>
                <w:szCs w:val="16"/>
              </w:rPr>
              <w:fldChar w:fldCharType="end"/>
            </w:r>
          </w:p>
        </w:tc>
        <w:tc>
          <w:tcPr>
            <w:tcW w:w="4263" w:type="dxa"/>
            <w:shd w:val="clear" w:color="auto" w:fill="F2F2F2" w:themeFill="background1" w:themeFillShade="F2"/>
            <w:vAlign w:val="center"/>
          </w:tcPr>
          <w:p w14:paraId="37EE33FF" w14:textId="325DE2ED" w:rsidR="009E7CCD" w:rsidRPr="0062120B" w:rsidRDefault="009E7CCD" w:rsidP="00ED2F99">
            <w:pPr>
              <w:rPr>
                <w:sz w:val="16"/>
                <w:szCs w:val="16"/>
              </w:rPr>
            </w:pPr>
            <w:r w:rsidRPr="0062120B">
              <w:rPr>
                <w:sz w:val="16"/>
                <w:szCs w:val="16"/>
              </w:rPr>
              <w:t>Oxygen saturation, chest indrawing, wheezing, prostration, weight-for-age z-score</w:t>
            </w:r>
          </w:p>
        </w:tc>
        <w:tc>
          <w:tcPr>
            <w:tcW w:w="5103" w:type="dxa"/>
            <w:shd w:val="clear" w:color="auto" w:fill="F2F2F2" w:themeFill="background1" w:themeFillShade="F2"/>
            <w:vAlign w:val="center"/>
          </w:tcPr>
          <w:p w14:paraId="484D7E4D" w14:textId="62425F1A" w:rsidR="009E7CCD" w:rsidRPr="0062120B" w:rsidRDefault="009E7CCD" w:rsidP="00ED2F99">
            <w:pPr>
              <w:rPr>
                <w:sz w:val="16"/>
                <w:szCs w:val="16"/>
              </w:rPr>
            </w:pPr>
            <w:r w:rsidRPr="0062120B">
              <w:rPr>
                <w:sz w:val="16"/>
                <w:szCs w:val="16"/>
              </w:rPr>
              <w:t>Excluded – pulse oximetry not feasible for young infants in high-throughput LMIC primary care settings; prostration not available in primary dataset</w:t>
            </w:r>
          </w:p>
        </w:tc>
      </w:tr>
      <w:tr w:rsidR="009E7CCD" w:rsidRPr="0062120B" w14:paraId="54D9A9F5" w14:textId="77777777" w:rsidTr="0062120B">
        <w:trPr>
          <w:trHeight w:val="454"/>
        </w:trPr>
        <w:tc>
          <w:tcPr>
            <w:tcW w:w="1550" w:type="dxa"/>
            <w:shd w:val="clear" w:color="auto" w:fill="F2F2F2" w:themeFill="background1" w:themeFillShade="F2"/>
            <w:vAlign w:val="center"/>
          </w:tcPr>
          <w:p w14:paraId="45335B95" w14:textId="2AF51074" w:rsidR="009E7CCD" w:rsidRPr="0062120B" w:rsidRDefault="009E7CCD" w:rsidP="00ED2F99">
            <w:pPr>
              <w:rPr>
                <w:b/>
                <w:sz w:val="16"/>
                <w:szCs w:val="16"/>
              </w:rPr>
            </w:pPr>
            <w:r w:rsidRPr="0062120B">
              <w:rPr>
                <w:b/>
                <w:sz w:val="16"/>
                <w:szCs w:val="16"/>
              </w:rPr>
              <w:t>RISC-Malawi</w:t>
            </w:r>
            <w:r w:rsidRPr="0062120B">
              <w:rPr>
                <w:bCs/>
                <w:sz w:val="16"/>
                <w:szCs w:val="16"/>
              </w:rPr>
              <w:fldChar w:fldCharType="begin">
                <w:fldData xml:space="preserve">PEVuZE5vdGU+PENpdGU+PEF1dGhvcj5Ib29saTwvQXV0aG9yPjxZZWFyPjIwMTY8L1llYXI+PFJl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</w:fldData>
              </w:fldChar>
            </w:r>
            <w:r w:rsidRPr="0062120B">
              <w:rPr>
                <w:bCs/>
                <w:sz w:val="16"/>
                <w:szCs w:val="16"/>
              </w:rPr>
              <w:instrText xml:space="preserve"> ADDIN EN.CITE </w:instrText>
            </w:r>
            <w:r w:rsidRPr="0062120B">
              <w:rPr>
                <w:bCs/>
                <w:sz w:val="16"/>
                <w:szCs w:val="16"/>
              </w:rPr>
              <w:fldChar w:fldCharType="begin">
                <w:fldData xml:space="preserve">PEVuZE5vdGU+PENpdGU+PEF1dGhvcj5Ib29saTwvQXV0aG9yPjxZZWFyPjIwMTY8L1llYXI+PFJl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</w:fldData>
              </w:fldChar>
            </w:r>
            <w:r w:rsidRPr="0062120B">
              <w:rPr>
                <w:bCs/>
                <w:sz w:val="16"/>
                <w:szCs w:val="16"/>
              </w:rPr>
              <w:instrText xml:space="preserve"> ADDIN EN.CITE.DATA </w:instrText>
            </w:r>
            <w:r w:rsidRPr="0062120B">
              <w:rPr>
                <w:bCs/>
                <w:sz w:val="16"/>
                <w:szCs w:val="16"/>
              </w:rPr>
            </w:r>
            <w:r w:rsidRPr="0062120B">
              <w:rPr>
                <w:bCs/>
                <w:sz w:val="16"/>
                <w:szCs w:val="16"/>
              </w:rPr>
              <w:fldChar w:fldCharType="end"/>
            </w:r>
            <w:r w:rsidRPr="0062120B">
              <w:rPr>
                <w:bCs/>
                <w:sz w:val="16"/>
                <w:szCs w:val="16"/>
              </w:rPr>
            </w:r>
            <w:r w:rsidRPr="0062120B">
              <w:rPr>
                <w:bCs/>
                <w:sz w:val="16"/>
                <w:szCs w:val="16"/>
              </w:rPr>
              <w:fldChar w:fldCharType="separate"/>
            </w:r>
            <w:r w:rsidRPr="0062120B">
              <w:rPr>
                <w:bCs/>
                <w:noProof/>
                <w:sz w:val="16"/>
                <w:szCs w:val="16"/>
                <w:vertAlign w:val="superscript"/>
              </w:rPr>
              <w:t>15</w:t>
            </w:r>
            <w:r w:rsidRPr="0062120B">
              <w:rPr>
                <w:bCs/>
                <w:sz w:val="16"/>
                <w:szCs w:val="16"/>
              </w:rPr>
              <w:fldChar w:fldCharType="end"/>
            </w:r>
          </w:p>
        </w:tc>
        <w:tc>
          <w:tcPr>
            <w:tcW w:w="4263" w:type="dxa"/>
            <w:shd w:val="clear" w:color="auto" w:fill="F2F2F2" w:themeFill="background1" w:themeFillShade="F2"/>
            <w:vAlign w:val="center"/>
          </w:tcPr>
          <w:p w14:paraId="5E4D47AE" w14:textId="650EE2BB" w:rsidR="009E7CCD" w:rsidRPr="0062120B" w:rsidRDefault="009E7CCD" w:rsidP="00ED2F99">
            <w:pPr>
              <w:rPr>
                <w:sz w:val="16"/>
                <w:szCs w:val="16"/>
              </w:rPr>
            </w:pPr>
            <w:r w:rsidRPr="0062120B">
              <w:rPr>
                <w:sz w:val="16"/>
                <w:szCs w:val="16"/>
              </w:rPr>
              <w:t>Oxygen saturation, mid-upper arm circumference, sex, wheeze, mental status</w:t>
            </w:r>
          </w:p>
        </w:tc>
        <w:tc>
          <w:tcPr>
            <w:tcW w:w="5103" w:type="dxa"/>
            <w:shd w:val="clear" w:color="auto" w:fill="F2F2F2" w:themeFill="background1" w:themeFillShade="F2"/>
            <w:vAlign w:val="center"/>
          </w:tcPr>
          <w:p w14:paraId="55C3D545" w14:textId="793CC959" w:rsidR="009E7CCD" w:rsidRPr="0062120B" w:rsidRDefault="009E7CCD" w:rsidP="00ED2F99">
            <w:pPr>
              <w:rPr>
                <w:sz w:val="16"/>
                <w:szCs w:val="16"/>
              </w:rPr>
            </w:pPr>
            <w:r w:rsidRPr="0062120B">
              <w:rPr>
                <w:sz w:val="16"/>
                <w:szCs w:val="16"/>
              </w:rPr>
              <w:t>Excluded – pulse oximetry not feasible for young infants in high-throughput LMIC primary care settings</w:t>
            </w:r>
          </w:p>
        </w:tc>
      </w:tr>
      <w:tr w:rsidR="003A38B5" w:rsidRPr="0062120B" w14:paraId="2737A4DF" w14:textId="77777777" w:rsidTr="0062120B">
        <w:trPr>
          <w:trHeight w:val="454"/>
        </w:trPr>
        <w:tc>
          <w:tcPr>
            <w:tcW w:w="1550" w:type="dxa"/>
            <w:shd w:val="clear" w:color="auto" w:fill="F2F2F2" w:themeFill="background1" w:themeFillShade="F2"/>
            <w:vAlign w:val="center"/>
          </w:tcPr>
          <w:p w14:paraId="1D52C3E2" w14:textId="300E9732" w:rsidR="003A38B5" w:rsidRPr="0062120B" w:rsidRDefault="003A38B5" w:rsidP="00ED2F99">
            <w:pPr>
              <w:rPr>
                <w:sz w:val="16"/>
                <w:szCs w:val="16"/>
              </w:rPr>
            </w:pPr>
            <w:r w:rsidRPr="0062120B">
              <w:rPr>
                <w:b/>
                <w:sz w:val="16"/>
                <w:szCs w:val="16"/>
              </w:rPr>
              <w:t>SIRS</w:t>
            </w:r>
            <w:r w:rsidR="000B1294" w:rsidRPr="0062120B">
              <w:rPr>
                <w:bCs/>
                <w:sz w:val="16"/>
                <w:szCs w:val="16"/>
              </w:rPr>
              <w:fldChar w:fldCharType="begin"/>
            </w:r>
            <w:r w:rsidR="009E7CCD" w:rsidRPr="0062120B">
              <w:rPr>
                <w:bCs/>
                <w:sz w:val="16"/>
                <w:szCs w:val="16"/>
              </w:rPr>
              <w:instrText xml:space="preserve"> ADDIN EN.CITE &lt;EndNote&gt;&lt;Cite&gt;&lt;Author&gt;Goldstein&lt;/Author&gt;&lt;Year&gt;2005&lt;/Year&gt;&lt;RecNum&gt;110&lt;/RecNum&gt;&lt;DisplayText&gt;&lt;style face="superscript"&gt;16&lt;/style&gt;&lt;/DisplayText&gt;&lt;record&gt;&lt;rec-number&gt;110&lt;/rec-number&gt;&lt;foreign-keys&gt;&lt;key app="EN" db-id="sp0t2xav2v9fanezaf75ax0v0da9fafsasaa" timestamp="1616060757"&gt;110&lt;/key&gt;&lt;/foreign-keys&gt;&lt;ref-type name="Journal Article"&gt;17&lt;/ref-type&gt;&lt;contributors&gt;&lt;authors&gt;&lt;author&gt;Goldstein, B.&lt;/author&gt;&lt;author&gt;Giroir, B.&lt;/author&gt;&lt;author&gt;Randolph, A.&lt;/author&gt;&lt;author&gt;International Consensus Conference on Pediatric, Sepsis&lt;/author&gt;&lt;/authors&gt;&lt;/contributors&gt;&lt;auth-address&gt;FCCM Oregon Health &amp;amp; Science University, Portland, OR, USA.&lt;/auth-address&gt;&lt;titles&gt;&lt;title&gt;International pediatric sepsis consensus conference: definitions for sepsis and organ dysfunction in pediatrics&lt;/title&gt;&lt;secondary-title&gt;Pediatr Crit Care Med&lt;/secondary-title&gt;&lt;/titles&gt;&lt;periodical&gt;&lt;full-title&gt;Pediatr Crit Care Med&lt;/full-title&gt;&lt;/periodical&gt;&lt;pages&gt;2-8&lt;/pages&gt;&lt;volume&gt;6&lt;/volume&gt;&lt;number&gt;1&lt;/number&gt;&lt;edition&gt;2005/01/08&lt;/edition&gt;&lt;keywords&gt;&lt;keyword&gt;Adolescent&lt;/keyword&gt;&lt;keyword&gt;Child&lt;/keyword&gt;&lt;keyword&gt;Clinical Trials as Topic&lt;/keyword&gt;&lt;keyword&gt;Humans&lt;/keyword&gt;&lt;keyword&gt;Infant, Newborn&lt;/keyword&gt;&lt;keyword&gt;International Cooperation&lt;/keyword&gt;&lt;keyword&gt;Multiple Organ Failure/classification/*diagnosis&lt;/keyword&gt;&lt;keyword&gt;Pediatrics/*standards&lt;/keyword&gt;&lt;keyword&gt;*Practice Guidelines as Topic&lt;/keyword&gt;&lt;keyword&gt;Sepsis/classification/*diagnosis&lt;/keyword&gt;&lt;/keywords&gt;&lt;dates&gt;&lt;year&gt;2005&lt;/year&gt;&lt;pub-dates&gt;&lt;date&gt;Jan&lt;/date&gt;&lt;/pub-dates&gt;&lt;/dates&gt;&lt;isbn&gt;1529-7535 (Print)&amp;#xD;1529-7535 (Linking)&lt;/isbn&gt;&lt;accession-num&gt;15636651&lt;/accession-num&gt;&lt;urls&gt;&lt;related-urls&gt;&lt;url&gt;https://www.ncbi.nlm.nih.gov/pubmed/15636651&lt;/url&gt;&lt;/related-urls&gt;&lt;/urls&gt;&lt;electronic-resource-num&gt;10.1097/01.PCC.0000149131.72248.E6&lt;/electronic-resource-num&gt;&lt;/record&gt;&lt;/Cite&gt;&lt;/EndNote&gt;</w:instrText>
            </w:r>
            <w:r w:rsidR="000B1294" w:rsidRPr="0062120B">
              <w:rPr>
                <w:bCs/>
                <w:sz w:val="16"/>
                <w:szCs w:val="16"/>
              </w:rPr>
              <w:fldChar w:fldCharType="separate"/>
            </w:r>
            <w:r w:rsidR="009E7CCD" w:rsidRPr="0062120B">
              <w:rPr>
                <w:bCs/>
                <w:noProof/>
                <w:sz w:val="16"/>
                <w:szCs w:val="16"/>
                <w:vertAlign w:val="superscript"/>
              </w:rPr>
              <w:t>16</w:t>
            </w:r>
            <w:r w:rsidR="000B1294" w:rsidRPr="0062120B">
              <w:rPr>
                <w:bCs/>
                <w:sz w:val="16"/>
                <w:szCs w:val="16"/>
              </w:rPr>
              <w:fldChar w:fldCharType="end"/>
            </w:r>
          </w:p>
        </w:tc>
        <w:tc>
          <w:tcPr>
            <w:tcW w:w="4263" w:type="dxa"/>
            <w:shd w:val="clear" w:color="auto" w:fill="F2F2F2" w:themeFill="background1" w:themeFillShade="F2"/>
            <w:vAlign w:val="center"/>
          </w:tcPr>
          <w:p w14:paraId="0B317BEA" w14:textId="77777777" w:rsidR="003A38B5" w:rsidRPr="0062120B" w:rsidRDefault="003A38B5" w:rsidP="00ED2F99">
            <w:pPr>
              <w:rPr>
                <w:sz w:val="16"/>
                <w:szCs w:val="16"/>
              </w:rPr>
            </w:pPr>
            <w:r w:rsidRPr="0062120B">
              <w:rPr>
                <w:sz w:val="16"/>
                <w:szCs w:val="16"/>
              </w:rPr>
              <w:t>Heart rate, respiratory rate, temperature, leukocyte count</w:t>
            </w:r>
          </w:p>
        </w:tc>
        <w:tc>
          <w:tcPr>
            <w:tcW w:w="5103" w:type="dxa"/>
            <w:shd w:val="clear" w:color="auto" w:fill="F2F2F2" w:themeFill="background1" w:themeFillShade="F2"/>
            <w:vAlign w:val="center"/>
          </w:tcPr>
          <w:p w14:paraId="046B6613" w14:textId="7782C613" w:rsidR="003A38B5" w:rsidRPr="0062120B" w:rsidRDefault="003A38B5" w:rsidP="00ED2F99">
            <w:pPr>
              <w:rPr>
                <w:sz w:val="16"/>
                <w:szCs w:val="16"/>
              </w:rPr>
            </w:pPr>
            <w:r w:rsidRPr="0062120B">
              <w:rPr>
                <w:sz w:val="16"/>
                <w:szCs w:val="16"/>
              </w:rPr>
              <w:t>Excluded – leukocyte count not feasible for high-throughput LMIC primary care settings</w:t>
            </w:r>
            <w:r w:rsidR="009E7CCD" w:rsidRPr="0062120B">
              <w:rPr>
                <w:sz w:val="16"/>
                <w:szCs w:val="16"/>
              </w:rPr>
              <w:t>; mSIRS selected instead</w:t>
            </w:r>
          </w:p>
        </w:tc>
      </w:tr>
    </w:tbl>
    <w:p w14:paraId="7D6E0157" w14:textId="77777777" w:rsidR="003A38B5" w:rsidRPr="00F64976" w:rsidRDefault="003A38B5" w:rsidP="003A38B5">
      <w:pPr>
        <w:spacing w:line="360" w:lineRule="auto"/>
      </w:pPr>
    </w:p>
    <w:p w14:paraId="46EA2AA7" w14:textId="38B5D18B" w:rsidR="006379FA" w:rsidRDefault="006379FA" w:rsidP="006379FA">
      <w:pPr>
        <w:tabs>
          <w:tab w:val="left" w:pos="11766"/>
        </w:tabs>
        <w:spacing w:after="160"/>
        <w:rPr>
          <w:b/>
          <w:bCs/>
          <w:sz w:val="20"/>
          <w:szCs w:val="20"/>
        </w:rPr>
      </w:pPr>
      <w:r w:rsidRPr="006379FA">
        <w:rPr>
          <w:b/>
          <w:bCs/>
          <w:sz w:val="20"/>
          <w:szCs w:val="20"/>
        </w:rPr>
        <w:lastRenderedPageBreak/>
        <w:t>Supplementary Table 2: Data dictionary for baseline variables</w:t>
      </w:r>
      <w:r>
        <w:rPr>
          <w:b/>
          <w:bCs/>
          <w:sz w:val="20"/>
          <w:szCs w:val="20"/>
        </w:rPr>
        <w:t>.</w:t>
      </w:r>
    </w:p>
    <w:p w14:paraId="4C24BEBA" w14:textId="77777777" w:rsidR="006379FA" w:rsidRDefault="006379FA" w:rsidP="006379FA">
      <w:pPr>
        <w:tabs>
          <w:tab w:val="left" w:pos="11766"/>
        </w:tabs>
        <w:spacing w:after="160"/>
        <w:rPr>
          <w:b/>
          <w:bCs/>
          <w:sz w:val="20"/>
          <w:szCs w:val="20"/>
        </w:rPr>
      </w:pPr>
    </w:p>
    <w:tbl>
      <w:tblPr>
        <w:tblpPr w:leftFromText="180" w:rightFromText="180" w:vertAnchor="text" w:tblpXSpec="center" w:tblpY="1"/>
        <w:tblOverlap w:val="never"/>
        <w:tblW w:w="1020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55"/>
        <w:gridCol w:w="2976"/>
        <w:gridCol w:w="954"/>
        <w:gridCol w:w="4819"/>
      </w:tblGrid>
      <w:tr w:rsidR="006379FA" w:rsidRPr="006379FA" w14:paraId="64AACA26" w14:textId="77777777" w:rsidTr="006379FA">
        <w:trPr>
          <w:trHeight w:val="340"/>
          <w:tblHeader/>
          <w:jc w:val="center"/>
        </w:trPr>
        <w:tc>
          <w:tcPr>
            <w:tcW w:w="1555" w:type="dxa"/>
            <w:tcBorders>
              <w:top w:val="single" w:sz="12" w:space="0" w:color="auto"/>
              <w:left w:val="single" w:sz="12" w:space="0" w:color="auto"/>
              <w:bottom w:val="single" w:sz="12" w:space="0" w:color="auto"/>
            </w:tcBorders>
            <w:shd w:val="clear" w:color="auto" w:fill="D9D9D9" w:themeFill="background1" w:themeFillShade="D9"/>
            <w:noWrap/>
            <w:vAlign w:val="center"/>
            <w:hideMark/>
          </w:tcPr>
          <w:p w14:paraId="09531FD7" w14:textId="0E925300" w:rsidR="006379FA" w:rsidRPr="006379FA" w:rsidRDefault="006379FA" w:rsidP="006379FA">
            <w:pPr>
              <w:jc w:val="center"/>
              <w:rPr>
                <w:b/>
                <w:bCs/>
                <w:color w:val="000000"/>
                <w:sz w:val="20"/>
                <w:szCs w:val="20"/>
              </w:rPr>
            </w:pPr>
            <w:r w:rsidRPr="006379FA">
              <w:rPr>
                <w:b/>
                <w:bCs/>
                <w:color w:val="000000"/>
                <w:sz w:val="20"/>
                <w:szCs w:val="20"/>
              </w:rPr>
              <w:t>Variable</w:t>
            </w:r>
          </w:p>
        </w:tc>
        <w:tc>
          <w:tcPr>
            <w:tcW w:w="2976" w:type="dxa"/>
            <w:tcBorders>
              <w:top w:val="single" w:sz="12" w:space="0" w:color="auto"/>
              <w:bottom w:val="single" w:sz="12" w:space="0" w:color="auto"/>
            </w:tcBorders>
            <w:shd w:val="clear" w:color="auto" w:fill="D9D9D9" w:themeFill="background1" w:themeFillShade="D9"/>
            <w:noWrap/>
            <w:vAlign w:val="center"/>
            <w:hideMark/>
          </w:tcPr>
          <w:p w14:paraId="54F92DAE" w14:textId="77777777" w:rsidR="006379FA" w:rsidRPr="006379FA" w:rsidRDefault="006379FA" w:rsidP="006379FA">
            <w:pPr>
              <w:jc w:val="center"/>
              <w:rPr>
                <w:b/>
                <w:bCs/>
                <w:color w:val="000000"/>
                <w:sz w:val="20"/>
                <w:szCs w:val="20"/>
              </w:rPr>
            </w:pPr>
            <w:r w:rsidRPr="006379FA">
              <w:rPr>
                <w:b/>
                <w:bCs/>
                <w:color w:val="000000"/>
                <w:sz w:val="20"/>
                <w:szCs w:val="20"/>
              </w:rPr>
              <w:t>Description</w:t>
            </w:r>
          </w:p>
        </w:tc>
        <w:tc>
          <w:tcPr>
            <w:tcW w:w="851" w:type="dxa"/>
            <w:tcBorders>
              <w:top w:val="single" w:sz="12" w:space="0" w:color="auto"/>
              <w:bottom w:val="single" w:sz="12" w:space="0" w:color="auto"/>
            </w:tcBorders>
            <w:shd w:val="clear" w:color="auto" w:fill="D9D9D9" w:themeFill="background1" w:themeFillShade="D9"/>
            <w:noWrap/>
            <w:vAlign w:val="center"/>
            <w:hideMark/>
          </w:tcPr>
          <w:p w14:paraId="765A5D5A" w14:textId="77777777" w:rsidR="006379FA" w:rsidRPr="006379FA" w:rsidRDefault="006379FA" w:rsidP="006379FA">
            <w:pPr>
              <w:jc w:val="center"/>
              <w:rPr>
                <w:b/>
                <w:bCs/>
                <w:color w:val="000000"/>
                <w:sz w:val="20"/>
                <w:szCs w:val="20"/>
              </w:rPr>
            </w:pPr>
            <w:r w:rsidRPr="006379FA">
              <w:rPr>
                <w:b/>
                <w:bCs/>
                <w:color w:val="000000"/>
                <w:sz w:val="20"/>
                <w:szCs w:val="20"/>
              </w:rPr>
              <w:t>Type</w:t>
            </w:r>
          </w:p>
        </w:tc>
        <w:tc>
          <w:tcPr>
            <w:tcW w:w="4819" w:type="dxa"/>
            <w:tcBorders>
              <w:top w:val="single" w:sz="12" w:space="0" w:color="auto"/>
              <w:bottom w:val="single" w:sz="12" w:space="0" w:color="auto"/>
              <w:right w:val="single" w:sz="12" w:space="0" w:color="auto"/>
            </w:tcBorders>
            <w:shd w:val="clear" w:color="auto" w:fill="D9D9D9" w:themeFill="background1" w:themeFillShade="D9"/>
            <w:noWrap/>
            <w:vAlign w:val="center"/>
            <w:hideMark/>
          </w:tcPr>
          <w:p w14:paraId="03BC2A2E" w14:textId="77777777" w:rsidR="006379FA" w:rsidRPr="006379FA" w:rsidRDefault="006379FA" w:rsidP="006379FA">
            <w:pPr>
              <w:jc w:val="center"/>
              <w:rPr>
                <w:b/>
                <w:bCs/>
                <w:color w:val="000000"/>
                <w:sz w:val="20"/>
                <w:szCs w:val="20"/>
              </w:rPr>
            </w:pPr>
            <w:r w:rsidRPr="006379FA">
              <w:rPr>
                <w:b/>
                <w:bCs/>
                <w:color w:val="000000"/>
                <w:sz w:val="20"/>
                <w:szCs w:val="20"/>
              </w:rPr>
              <w:t>Notes</w:t>
            </w:r>
          </w:p>
        </w:tc>
      </w:tr>
      <w:tr w:rsidR="006379FA" w:rsidRPr="006379FA" w14:paraId="7EE74576" w14:textId="77777777" w:rsidTr="006379FA">
        <w:trPr>
          <w:trHeight w:val="340"/>
          <w:jc w:val="center"/>
        </w:trPr>
        <w:tc>
          <w:tcPr>
            <w:tcW w:w="1555" w:type="dxa"/>
            <w:tcBorders>
              <w:top w:val="single" w:sz="12" w:space="0" w:color="auto"/>
              <w:left w:val="single" w:sz="12" w:space="0" w:color="auto"/>
            </w:tcBorders>
            <w:shd w:val="clear" w:color="auto" w:fill="auto"/>
            <w:noWrap/>
            <w:vAlign w:val="center"/>
            <w:hideMark/>
          </w:tcPr>
          <w:p w14:paraId="071A10CA" w14:textId="77777777" w:rsidR="006379FA" w:rsidRPr="006379FA" w:rsidRDefault="006379FA" w:rsidP="006379FA">
            <w:pPr>
              <w:rPr>
                <w:color w:val="000000"/>
                <w:sz w:val="16"/>
                <w:szCs w:val="16"/>
              </w:rPr>
            </w:pPr>
            <w:proofErr w:type="spellStart"/>
            <w:r w:rsidRPr="006379FA">
              <w:rPr>
                <w:color w:val="000000"/>
                <w:sz w:val="16"/>
                <w:szCs w:val="16"/>
              </w:rPr>
              <w:t>study_id</w:t>
            </w:r>
            <w:proofErr w:type="spellEnd"/>
          </w:p>
        </w:tc>
        <w:tc>
          <w:tcPr>
            <w:tcW w:w="2976" w:type="dxa"/>
            <w:tcBorders>
              <w:top w:val="single" w:sz="12" w:space="0" w:color="auto"/>
            </w:tcBorders>
            <w:shd w:val="clear" w:color="auto" w:fill="auto"/>
            <w:noWrap/>
            <w:vAlign w:val="center"/>
            <w:hideMark/>
          </w:tcPr>
          <w:p w14:paraId="0E02C7F6" w14:textId="77777777" w:rsidR="006379FA" w:rsidRPr="006379FA" w:rsidRDefault="006379FA" w:rsidP="006379FA">
            <w:pPr>
              <w:rPr>
                <w:color w:val="000000"/>
                <w:sz w:val="16"/>
                <w:szCs w:val="16"/>
              </w:rPr>
            </w:pPr>
            <w:r w:rsidRPr="006379FA">
              <w:rPr>
                <w:color w:val="000000"/>
                <w:sz w:val="16"/>
                <w:szCs w:val="16"/>
              </w:rPr>
              <w:t>Unique patient identifier</w:t>
            </w:r>
          </w:p>
        </w:tc>
        <w:tc>
          <w:tcPr>
            <w:tcW w:w="851" w:type="dxa"/>
            <w:tcBorders>
              <w:top w:val="single" w:sz="12" w:space="0" w:color="auto"/>
            </w:tcBorders>
            <w:shd w:val="clear" w:color="auto" w:fill="auto"/>
            <w:noWrap/>
            <w:vAlign w:val="center"/>
            <w:hideMark/>
          </w:tcPr>
          <w:p w14:paraId="1BBDF326" w14:textId="77777777" w:rsidR="006379FA" w:rsidRPr="006379FA" w:rsidRDefault="006379FA" w:rsidP="006379FA">
            <w:pPr>
              <w:rPr>
                <w:color w:val="000000"/>
                <w:sz w:val="16"/>
                <w:szCs w:val="16"/>
              </w:rPr>
            </w:pPr>
            <w:r w:rsidRPr="006379FA">
              <w:rPr>
                <w:color w:val="000000"/>
                <w:sz w:val="16"/>
                <w:szCs w:val="16"/>
              </w:rPr>
              <w:t>Character</w:t>
            </w:r>
          </w:p>
        </w:tc>
        <w:tc>
          <w:tcPr>
            <w:tcW w:w="4819" w:type="dxa"/>
            <w:tcBorders>
              <w:top w:val="single" w:sz="12" w:space="0" w:color="auto"/>
              <w:right w:val="single" w:sz="12" w:space="0" w:color="auto"/>
            </w:tcBorders>
            <w:shd w:val="clear" w:color="auto" w:fill="auto"/>
            <w:noWrap/>
            <w:vAlign w:val="center"/>
            <w:hideMark/>
          </w:tcPr>
          <w:p w14:paraId="6125B6EB" w14:textId="77777777" w:rsidR="006379FA" w:rsidRPr="006379FA" w:rsidRDefault="006379FA" w:rsidP="006379FA">
            <w:pPr>
              <w:rPr>
                <w:color w:val="000000"/>
                <w:sz w:val="16"/>
                <w:szCs w:val="16"/>
              </w:rPr>
            </w:pPr>
          </w:p>
        </w:tc>
      </w:tr>
      <w:tr w:rsidR="006379FA" w:rsidRPr="006379FA" w14:paraId="6EB24169" w14:textId="77777777" w:rsidTr="006379FA">
        <w:trPr>
          <w:trHeight w:val="340"/>
          <w:jc w:val="center"/>
        </w:trPr>
        <w:tc>
          <w:tcPr>
            <w:tcW w:w="1555" w:type="dxa"/>
            <w:tcBorders>
              <w:left w:val="single" w:sz="12" w:space="0" w:color="auto"/>
            </w:tcBorders>
            <w:shd w:val="clear" w:color="auto" w:fill="auto"/>
            <w:noWrap/>
            <w:vAlign w:val="center"/>
            <w:hideMark/>
          </w:tcPr>
          <w:p w14:paraId="0960B5E2" w14:textId="77777777" w:rsidR="006379FA" w:rsidRPr="006379FA" w:rsidRDefault="006379FA" w:rsidP="006379FA">
            <w:pPr>
              <w:rPr>
                <w:color w:val="000000"/>
                <w:sz w:val="16"/>
                <w:szCs w:val="16"/>
              </w:rPr>
            </w:pPr>
            <w:proofErr w:type="spellStart"/>
            <w:r w:rsidRPr="006379FA">
              <w:rPr>
                <w:color w:val="000000"/>
                <w:sz w:val="16"/>
                <w:szCs w:val="16"/>
              </w:rPr>
              <w:t>illness_id</w:t>
            </w:r>
            <w:proofErr w:type="spellEnd"/>
          </w:p>
        </w:tc>
        <w:tc>
          <w:tcPr>
            <w:tcW w:w="2976" w:type="dxa"/>
            <w:shd w:val="clear" w:color="auto" w:fill="auto"/>
            <w:noWrap/>
            <w:vAlign w:val="center"/>
            <w:hideMark/>
          </w:tcPr>
          <w:p w14:paraId="5E2E55DF" w14:textId="77777777" w:rsidR="006379FA" w:rsidRPr="006379FA" w:rsidRDefault="006379FA" w:rsidP="006379FA">
            <w:pPr>
              <w:rPr>
                <w:color w:val="000000"/>
                <w:sz w:val="16"/>
                <w:szCs w:val="16"/>
              </w:rPr>
            </w:pPr>
            <w:r w:rsidRPr="006379FA">
              <w:rPr>
                <w:color w:val="000000"/>
                <w:sz w:val="16"/>
                <w:szCs w:val="16"/>
              </w:rPr>
              <w:t>Unique illness episode identifier</w:t>
            </w:r>
          </w:p>
        </w:tc>
        <w:tc>
          <w:tcPr>
            <w:tcW w:w="851" w:type="dxa"/>
            <w:shd w:val="clear" w:color="auto" w:fill="auto"/>
            <w:noWrap/>
            <w:vAlign w:val="center"/>
            <w:hideMark/>
          </w:tcPr>
          <w:p w14:paraId="32A143C0" w14:textId="77777777" w:rsidR="006379FA" w:rsidRPr="006379FA" w:rsidRDefault="006379FA" w:rsidP="006379FA">
            <w:pPr>
              <w:rPr>
                <w:color w:val="000000"/>
                <w:sz w:val="16"/>
                <w:szCs w:val="16"/>
              </w:rPr>
            </w:pPr>
            <w:r w:rsidRPr="006379FA">
              <w:rPr>
                <w:color w:val="000000"/>
                <w:sz w:val="16"/>
                <w:szCs w:val="16"/>
              </w:rPr>
              <w:t>Character</w:t>
            </w:r>
          </w:p>
        </w:tc>
        <w:tc>
          <w:tcPr>
            <w:tcW w:w="4819" w:type="dxa"/>
            <w:tcBorders>
              <w:right w:val="single" w:sz="12" w:space="0" w:color="auto"/>
            </w:tcBorders>
            <w:shd w:val="clear" w:color="auto" w:fill="auto"/>
            <w:noWrap/>
            <w:vAlign w:val="center"/>
            <w:hideMark/>
          </w:tcPr>
          <w:p w14:paraId="6FB0DA43" w14:textId="77777777" w:rsidR="006379FA" w:rsidRPr="006379FA" w:rsidRDefault="006379FA" w:rsidP="006379FA">
            <w:pPr>
              <w:rPr>
                <w:color w:val="000000"/>
                <w:sz w:val="16"/>
                <w:szCs w:val="16"/>
              </w:rPr>
            </w:pPr>
          </w:p>
        </w:tc>
      </w:tr>
      <w:tr w:rsidR="006379FA" w:rsidRPr="006379FA" w14:paraId="139162E3" w14:textId="77777777" w:rsidTr="006379FA">
        <w:trPr>
          <w:trHeight w:val="340"/>
          <w:jc w:val="center"/>
        </w:trPr>
        <w:tc>
          <w:tcPr>
            <w:tcW w:w="1555" w:type="dxa"/>
            <w:tcBorders>
              <w:left w:val="single" w:sz="12" w:space="0" w:color="auto"/>
            </w:tcBorders>
            <w:shd w:val="clear" w:color="auto" w:fill="auto"/>
            <w:noWrap/>
            <w:vAlign w:val="center"/>
            <w:hideMark/>
          </w:tcPr>
          <w:p w14:paraId="478449C3" w14:textId="77777777" w:rsidR="006379FA" w:rsidRPr="006379FA" w:rsidRDefault="006379FA" w:rsidP="006379FA">
            <w:pPr>
              <w:rPr>
                <w:color w:val="000000"/>
                <w:sz w:val="16"/>
                <w:szCs w:val="16"/>
              </w:rPr>
            </w:pPr>
            <w:proofErr w:type="spellStart"/>
            <w:r w:rsidRPr="006379FA">
              <w:rPr>
                <w:color w:val="000000"/>
                <w:sz w:val="16"/>
                <w:szCs w:val="16"/>
              </w:rPr>
              <w:t>illness_date</w:t>
            </w:r>
            <w:proofErr w:type="spellEnd"/>
          </w:p>
        </w:tc>
        <w:tc>
          <w:tcPr>
            <w:tcW w:w="2976" w:type="dxa"/>
            <w:shd w:val="clear" w:color="auto" w:fill="auto"/>
            <w:noWrap/>
            <w:vAlign w:val="center"/>
            <w:hideMark/>
          </w:tcPr>
          <w:p w14:paraId="390E97FB" w14:textId="77777777" w:rsidR="006379FA" w:rsidRPr="006379FA" w:rsidRDefault="006379FA" w:rsidP="006379FA">
            <w:pPr>
              <w:rPr>
                <w:color w:val="000000"/>
                <w:sz w:val="16"/>
                <w:szCs w:val="16"/>
              </w:rPr>
            </w:pPr>
            <w:r w:rsidRPr="006379FA">
              <w:rPr>
                <w:color w:val="000000"/>
                <w:sz w:val="16"/>
                <w:szCs w:val="16"/>
              </w:rPr>
              <w:t>Date of presentation</w:t>
            </w:r>
          </w:p>
        </w:tc>
        <w:tc>
          <w:tcPr>
            <w:tcW w:w="851" w:type="dxa"/>
            <w:shd w:val="clear" w:color="auto" w:fill="auto"/>
            <w:noWrap/>
            <w:vAlign w:val="center"/>
            <w:hideMark/>
          </w:tcPr>
          <w:p w14:paraId="7FE93F5D" w14:textId="77777777" w:rsidR="006379FA" w:rsidRPr="006379FA" w:rsidRDefault="006379FA" w:rsidP="006379FA">
            <w:pPr>
              <w:rPr>
                <w:color w:val="000000"/>
                <w:sz w:val="16"/>
                <w:szCs w:val="16"/>
              </w:rPr>
            </w:pPr>
            <w:r w:rsidRPr="006379FA">
              <w:rPr>
                <w:color w:val="000000"/>
                <w:sz w:val="16"/>
                <w:szCs w:val="16"/>
              </w:rPr>
              <w:t>Date</w:t>
            </w:r>
          </w:p>
        </w:tc>
        <w:tc>
          <w:tcPr>
            <w:tcW w:w="4819" w:type="dxa"/>
            <w:tcBorders>
              <w:right w:val="single" w:sz="12" w:space="0" w:color="auto"/>
            </w:tcBorders>
            <w:shd w:val="clear" w:color="auto" w:fill="auto"/>
            <w:noWrap/>
            <w:vAlign w:val="center"/>
            <w:hideMark/>
          </w:tcPr>
          <w:p w14:paraId="3230C20E" w14:textId="77777777" w:rsidR="006379FA" w:rsidRPr="006379FA" w:rsidRDefault="006379FA" w:rsidP="006379FA">
            <w:pPr>
              <w:rPr>
                <w:color w:val="000000"/>
                <w:sz w:val="16"/>
                <w:szCs w:val="16"/>
              </w:rPr>
            </w:pPr>
          </w:p>
        </w:tc>
      </w:tr>
      <w:tr w:rsidR="006379FA" w:rsidRPr="006379FA" w14:paraId="178AD308" w14:textId="77777777" w:rsidTr="006379FA">
        <w:trPr>
          <w:trHeight w:val="340"/>
          <w:jc w:val="center"/>
        </w:trPr>
        <w:tc>
          <w:tcPr>
            <w:tcW w:w="1555" w:type="dxa"/>
            <w:tcBorders>
              <w:left w:val="single" w:sz="12" w:space="0" w:color="auto"/>
            </w:tcBorders>
            <w:shd w:val="clear" w:color="auto" w:fill="auto"/>
            <w:noWrap/>
            <w:vAlign w:val="center"/>
            <w:hideMark/>
          </w:tcPr>
          <w:p w14:paraId="4B8B6319" w14:textId="77777777" w:rsidR="006379FA" w:rsidRPr="006379FA" w:rsidRDefault="006379FA" w:rsidP="006379FA">
            <w:pPr>
              <w:rPr>
                <w:color w:val="000000"/>
                <w:sz w:val="16"/>
                <w:szCs w:val="16"/>
              </w:rPr>
            </w:pPr>
            <w:r w:rsidRPr="006379FA">
              <w:rPr>
                <w:color w:val="000000"/>
                <w:sz w:val="16"/>
                <w:szCs w:val="16"/>
              </w:rPr>
              <w:t>dob</w:t>
            </w:r>
          </w:p>
        </w:tc>
        <w:tc>
          <w:tcPr>
            <w:tcW w:w="2976" w:type="dxa"/>
            <w:shd w:val="clear" w:color="auto" w:fill="auto"/>
            <w:noWrap/>
            <w:vAlign w:val="center"/>
            <w:hideMark/>
          </w:tcPr>
          <w:p w14:paraId="3D659E9C" w14:textId="77777777" w:rsidR="006379FA" w:rsidRPr="006379FA" w:rsidRDefault="006379FA" w:rsidP="006379FA">
            <w:pPr>
              <w:rPr>
                <w:color w:val="000000"/>
                <w:sz w:val="16"/>
                <w:szCs w:val="16"/>
              </w:rPr>
            </w:pPr>
            <w:r w:rsidRPr="006379FA">
              <w:rPr>
                <w:color w:val="000000"/>
                <w:sz w:val="16"/>
                <w:szCs w:val="16"/>
              </w:rPr>
              <w:t>Date of birth</w:t>
            </w:r>
          </w:p>
        </w:tc>
        <w:tc>
          <w:tcPr>
            <w:tcW w:w="851" w:type="dxa"/>
            <w:shd w:val="clear" w:color="auto" w:fill="auto"/>
            <w:noWrap/>
            <w:vAlign w:val="center"/>
            <w:hideMark/>
          </w:tcPr>
          <w:p w14:paraId="7E82890E" w14:textId="77777777" w:rsidR="006379FA" w:rsidRPr="006379FA" w:rsidRDefault="006379FA" w:rsidP="006379FA">
            <w:pPr>
              <w:rPr>
                <w:color w:val="000000"/>
                <w:sz w:val="16"/>
                <w:szCs w:val="16"/>
              </w:rPr>
            </w:pPr>
            <w:r w:rsidRPr="006379FA">
              <w:rPr>
                <w:color w:val="000000"/>
                <w:sz w:val="16"/>
                <w:szCs w:val="16"/>
              </w:rPr>
              <w:t>Date</w:t>
            </w:r>
          </w:p>
        </w:tc>
        <w:tc>
          <w:tcPr>
            <w:tcW w:w="4819" w:type="dxa"/>
            <w:tcBorders>
              <w:right w:val="single" w:sz="12" w:space="0" w:color="auto"/>
            </w:tcBorders>
            <w:shd w:val="clear" w:color="auto" w:fill="auto"/>
            <w:noWrap/>
            <w:vAlign w:val="center"/>
            <w:hideMark/>
          </w:tcPr>
          <w:p w14:paraId="70D0DBBD" w14:textId="77777777" w:rsidR="006379FA" w:rsidRPr="006379FA" w:rsidRDefault="006379FA" w:rsidP="006379FA">
            <w:pPr>
              <w:rPr>
                <w:color w:val="000000"/>
                <w:sz w:val="16"/>
                <w:szCs w:val="16"/>
              </w:rPr>
            </w:pPr>
          </w:p>
        </w:tc>
      </w:tr>
      <w:tr w:rsidR="006379FA" w:rsidRPr="006379FA" w14:paraId="4F8C727F" w14:textId="77777777" w:rsidTr="006379FA">
        <w:trPr>
          <w:trHeight w:val="340"/>
          <w:jc w:val="center"/>
        </w:trPr>
        <w:tc>
          <w:tcPr>
            <w:tcW w:w="1555" w:type="dxa"/>
            <w:tcBorders>
              <w:left w:val="single" w:sz="12" w:space="0" w:color="auto"/>
            </w:tcBorders>
            <w:shd w:val="clear" w:color="auto" w:fill="auto"/>
            <w:noWrap/>
            <w:vAlign w:val="center"/>
            <w:hideMark/>
          </w:tcPr>
          <w:p w14:paraId="43CE86A3" w14:textId="77777777" w:rsidR="006379FA" w:rsidRPr="006379FA" w:rsidRDefault="006379FA" w:rsidP="006379FA">
            <w:pPr>
              <w:rPr>
                <w:color w:val="000000"/>
                <w:sz w:val="16"/>
                <w:szCs w:val="16"/>
              </w:rPr>
            </w:pPr>
            <w:r w:rsidRPr="006379FA">
              <w:rPr>
                <w:color w:val="000000"/>
                <w:sz w:val="16"/>
                <w:szCs w:val="16"/>
              </w:rPr>
              <w:t>sex</w:t>
            </w:r>
          </w:p>
        </w:tc>
        <w:tc>
          <w:tcPr>
            <w:tcW w:w="2976" w:type="dxa"/>
            <w:shd w:val="clear" w:color="auto" w:fill="auto"/>
            <w:noWrap/>
            <w:vAlign w:val="center"/>
            <w:hideMark/>
          </w:tcPr>
          <w:p w14:paraId="651005E9" w14:textId="77777777" w:rsidR="006379FA" w:rsidRPr="006379FA" w:rsidRDefault="006379FA" w:rsidP="006379FA">
            <w:pPr>
              <w:rPr>
                <w:color w:val="000000"/>
                <w:sz w:val="16"/>
                <w:szCs w:val="16"/>
              </w:rPr>
            </w:pPr>
            <w:r w:rsidRPr="006379FA">
              <w:rPr>
                <w:color w:val="000000"/>
                <w:sz w:val="16"/>
                <w:szCs w:val="16"/>
              </w:rPr>
              <w:t>Sex</w:t>
            </w:r>
          </w:p>
        </w:tc>
        <w:tc>
          <w:tcPr>
            <w:tcW w:w="851" w:type="dxa"/>
            <w:shd w:val="clear" w:color="auto" w:fill="auto"/>
            <w:noWrap/>
            <w:vAlign w:val="center"/>
            <w:hideMark/>
          </w:tcPr>
          <w:p w14:paraId="32BFAEA9"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7E9C5C43" w14:textId="77777777" w:rsidR="006379FA" w:rsidRPr="006379FA" w:rsidRDefault="006379FA" w:rsidP="006379FA">
            <w:pPr>
              <w:rPr>
                <w:color w:val="000000"/>
                <w:sz w:val="16"/>
                <w:szCs w:val="16"/>
              </w:rPr>
            </w:pPr>
          </w:p>
        </w:tc>
      </w:tr>
      <w:tr w:rsidR="006379FA" w:rsidRPr="006379FA" w14:paraId="47FC821C" w14:textId="77777777" w:rsidTr="006379FA">
        <w:trPr>
          <w:trHeight w:val="340"/>
          <w:jc w:val="center"/>
        </w:trPr>
        <w:tc>
          <w:tcPr>
            <w:tcW w:w="1555" w:type="dxa"/>
            <w:tcBorders>
              <w:left w:val="single" w:sz="12" w:space="0" w:color="auto"/>
            </w:tcBorders>
            <w:shd w:val="clear" w:color="auto" w:fill="auto"/>
            <w:noWrap/>
            <w:vAlign w:val="center"/>
            <w:hideMark/>
          </w:tcPr>
          <w:p w14:paraId="5A114B3A" w14:textId="77777777" w:rsidR="006379FA" w:rsidRPr="006379FA" w:rsidRDefault="006379FA" w:rsidP="006379FA">
            <w:pPr>
              <w:rPr>
                <w:color w:val="000000"/>
                <w:sz w:val="16"/>
                <w:szCs w:val="16"/>
              </w:rPr>
            </w:pPr>
            <w:proofErr w:type="spellStart"/>
            <w:r w:rsidRPr="006379FA">
              <w:rPr>
                <w:color w:val="000000"/>
                <w:sz w:val="16"/>
                <w:szCs w:val="16"/>
              </w:rPr>
              <w:t>bw</w:t>
            </w:r>
            <w:proofErr w:type="spellEnd"/>
          </w:p>
        </w:tc>
        <w:tc>
          <w:tcPr>
            <w:tcW w:w="2976" w:type="dxa"/>
            <w:shd w:val="clear" w:color="auto" w:fill="auto"/>
            <w:noWrap/>
            <w:vAlign w:val="center"/>
            <w:hideMark/>
          </w:tcPr>
          <w:p w14:paraId="647FC8C9" w14:textId="77777777" w:rsidR="006379FA" w:rsidRPr="006379FA" w:rsidRDefault="006379FA" w:rsidP="006379FA">
            <w:pPr>
              <w:rPr>
                <w:color w:val="000000"/>
                <w:sz w:val="16"/>
                <w:szCs w:val="16"/>
              </w:rPr>
            </w:pPr>
            <w:r w:rsidRPr="006379FA">
              <w:rPr>
                <w:color w:val="000000"/>
                <w:sz w:val="16"/>
                <w:szCs w:val="16"/>
              </w:rPr>
              <w:t>Birthweight</w:t>
            </w:r>
          </w:p>
        </w:tc>
        <w:tc>
          <w:tcPr>
            <w:tcW w:w="851" w:type="dxa"/>
            <w:shd w:val="clear" w:color="auto" w:fill="auto"/>
            <w:noWrap/>
            <w:vAlign w:val="center"/>
            <w:hideMark/>
          </w:tcPr>
          <w:p w14:paraId="1546A342"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51F1E574" w14:textId="77777777" w:rsidR="006379FA" w:rsidRPr="006379FA" w:rsidRDefault="006379FA" w:rsidP="006379FA">
            <w:pPr>
              <w:rPr>
                <w:color w:val="000000"/>
                <w:sz w:val="16"/>
                <w:szCs w:val="16"/>
              </w:rPr>
            </w:pPr>
          </w:p>
        </w:tc>
      </w:tr>
      <w:tr w:rsidR="006379FA" w:rsidRPr="006379FA" w14:paraId="7054E0FD" w14:textId="77777777" w:rsidTr="006379FA">
        <w:trPr>
          <w:trHeight w:val="340"/>
          <w:jc w:val="center"/>
        </w:trPr>
        <w:tc>
          <w:tcPr>
            <w:tcW w:w="1555" w:type="dxa"/>
            <w:tcBorders>
              <w:left w:val="single" w:sz="12" w:space="0" w:color="auto"/>
            </w:tcBorders>
            <w:shd w:val="clear" w:color="auto" w:fill="auto"/>
            <w:noWrap/>
            <w:vAlign w:val="center"/>
            <w:hideMark/>
          </w:tcPr>
          <w:p w14:paraId="3D184663" w14:textId="77777777" w:rsidR="006379FA" w:rsidRPr="006379FA" w:rsidRDefault="006379FA" w:rsidP="006379FA">
            <w:pPr>
              <w:rPr>
                <w:color w:val="000000"/>
                <w:sz w:val="16"/>
                <w:szCs w:val="16"/>
              </w:rPr>
            </w:pPr>
            <w:r w:rsidRPr="006379FA">
              <w:rPr>
                <w:color w:val="000000"/>
                <w:sz w:val="16"/>
                <w:szCs w:val="16"/>
              </w:rPr>
              <w:t>gest</w:t>
            </w:r>
          </w:p>
        </w:tc>
        <w:tc>
          <w:tcPr>
            <w:tcW w:w="2976" w:type="dxa"/>
            <w:shd w:val="clear" w:color="auto" w:fill="auto"/>
            <w:noWrap/>
            <w:vAlign w:val="center"/>
            <w:hideMark/>
          </w:tcPr>
          <w:p w14:paraId="6751121D" w14:textId="77777777" w:rsidR="006379FA" w:rsidRPr="006379FA" w:rsidRDefault="006379FA" w:rsidP="006379FA">
            <w:pPr>
              <w:rPr>
                <w:color w:val="000000"/>
                <w:sz w:val="16"/>
                <w:szCs w:val="16"/>
              </w:rPr>
            </w:pPr>
            <w:r w:rsidRPr="006379FA">
              <w:rPr>
                <w:color w:val="000000"/>
                <w:sz w:val="16"/>
                <w:szCs w:val="16"/>
              </w:rPr>
              <w:t>Gestational age</w:t>
            </w:r>
          </w:p>
        </w:tc>
        <w:tc>
          <w:tcPr>
            <w:tcW w:w="851" w:type="dxa"/>
            <w:shd w:val="clear" w:color="auto" w:fill="auto"/>
            <w:noWrap/>
            <w:vAlign w:val="center"/>
            <w:hideMark/>
          </w:tcPr>
          <w:p w14:paraId="2C30CDAF"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674F82AC" w14:textId="77777777" w:rsidR="006379FA" w:rsidRPr="006379FA" w:rsidRDefault="006379FA" w:rsidP="006379FA">
            <w:pPr>
              <w:rPr>
                <w:color w:val="000000"/>
                <w:sz w:val="16"/>
                <w:szCs w:val="16"/>
              </w:rPr>
            </w:pPr>
          </w:p>
        </w:tc>
      </w:tr>
      <w:tr w:rsidR="006379FA" w:rsidRPr="006379FA" w14:paraId="55F4B701" w14:textId="77777777" w:rsidTr="006379FA">
        <w:trPr>
          <w:trHeight w:val="340"/>
          <w:jc w:val="center"/>
        </w:trPr>
        <w:tc>
          <w:tcPr>
            <w:tcW w:w="1555" w:type="dxa"/>
            <w:tcBorders>
              <w:left w:val="single" w:sz="12" w:space="0" w:color="auto"/>
            </w:tcBorders>
            <w:shd w:val="clear" w:color="auto" w:fill="auto"/>
            <w:noWrap/>
            <w:vAlign w:val="center"/>
            <w:hideMark/>
          </w:tcPr>
          <w:p w14:paraId="03484851" w14:textId="77777777" w:rsidR="006379FA" w:rsidRPr="006379FA" w:rsidRDefault="006379FA" w:rsidP="006379FA">
            <w:pPr>
              <w:rPr>
                <w:color w:val="000000"/>
                <w:sz w:val="16"/>
                <w:szCs w:val="16"/>
              </w:rPr>
            </w:pPr>
            <w:r w:rsidRPr="006379FA">
              <w:rPr>
                <w:color w:val="000000"/>
                <w:sz w:val="16"/>
                <w:szCs w:val="16"/>
              </w:rPr>
              <w:t>comorbid</w:t>
            </w:r>
          </w:p>
        </w:tc>
        <w:tc>
          <w:tcPr>
            <w:tcW w:w="2976" w:type="dxa"/>
            <w:shd w:val="clear" w:color="auto" w:fill="auto"/>
            <w:noWrap/>
            <w:vAlign w:val="center"/>
            <w:hideMark/>
          </w:tcPr>
          <w:p w14:paraId="070B0F64" w14:textId="77777777" w:rsidR="006379FA" w:rsidRPr="006379FA" w:rsidRDefault="006379FA" w:rsidP="006379FA">
            <w:pPr>
              <w:rPr>
                <w:color w:val="000000"/>
                <w:sz w:val="16"/>
                <w:szCs w:val="16"/>
              </w:rPr>
            </w:pPr>
            <w:r w:rsidRPr="006379FA">
              <w:rPr>
                <w:color w:val="000000"/>
                <w:sz w:val="16"/>
                <w:szCs w:val="16"/>
              </w:rPr>
              <w:t>Comorbidity</w:t>
            </w:r>
          </w:p>
        </w:tc>
        <w:tc>
          <w:tcPr>
            <w:tcW w:w="851" w:type="dxa"/>
            <w:shd w:val="clear" w:color="auto" w:fill="auto"/>
            <w:noWrap/>
            <w:vAlign w:val="center"/>
            <w:hideMark/>
          </w:tcPr>
          <w:p w14:paraId="4E5A1924"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7183522F" w14:textId="77777777" w:rsidR="006379FA" w:rsidRPr="006379FA" w:rsidRDefault="006379FA" w:rsidP="006379FA">
            <w:pPr>
              <w:rPr>
                <w:color w:val="000000"/>
                <w:sz w:val="16"/>
                <w:szCs w:val="16"/>
              </w:rPr>
            </w:pPr>
          </w:p>
        </w:tc>
      </w:tr>
      <w:tr w:rsidR="006379FA" w:rsidRPr="006379FA" w14:paraId="0026CCE8" w14:textId="77777777" w:rsidTr="006379FA">
        <w:trPr>
          <w:trHeight w:val="340"/>
          <w:jc w:val="center"/>
        </w:trPr>
        <w:tc>
          <w:tcPr>
            <w:tcW w:w="1555" w:type="dxa"/>
            <w:tcBorders>
              <w:left w:val="single" w:sz="12" w:space="0" w:color="auto"/>
            </w:tcBorders>
            <w:shd w:val="clear" w:color="auto" w:fill="auto"/>
            <w:noWrap/>
            <w:vAlign w:val="center"/>
            <w:hideMark/>
          </w:tcPr>
          <w:p w14:paraId="281D8ACA" w14:textId="77777777" w:rsidR="006379FA" w:rsidRPr="006379FA" w:rsidRDefault="006379FA" w:rsidP="006379FA">
            <w:pPr>
              <w:rPr>
                <w:color w:val="000000"/>
                <w:sz w:val="16"/>
                <w:szCs w:val="16"/>
              </w:rPr>
            </w:pPr>
            <w:proofErr w:type="spellStart"/>
            <w:r w:rsidRPr="006379FA">
              <w:rPr>
                <w:color w:val="000000"/>
                <w:sz w:val="16"/>
                <w:szCs w:val="16"/>
              </w:rPr>
              <w:t>comorbid_detail</w:t>
            </w:r>
            <w:proofErr w:type="spellEnd"/>
          </w:p>
        </w:tc>
        <w:tc>
          <w:tcPr>
            <w:tcW w:w="2976" w:type="dxa"/>
            <w:shd w:val="clear" w:color="auto" w:fill="auto"/>
            <w:noWrap/>
            <w:vAlign w:val="center"/>
            <w:hideMark/>
          </w:tcPr>
          <w:p w14:paraId="106230AA" w14:textId="77777777" w:rsidR="006379FA" w:rsidRPr="006379FA" w:rsidRDefault="006379FA" w:rsidP="006379FA">
            <w:pPr>
              <w:rPr>
                <w:color w:val="000000"/>
                <w:sz w:val="16"/>
                <w:szCs w:val="16"/>
              </w:rPr>
            </w:pPr>
            <w:r w:rsidRPr="006379FA">
              <w:rPr>
                <w:color w:val="000000"/>
                <w:sz w:val="16"/>
                <w:szCs w:val="16"/>
              </w:rPr>
              <w:t>Details of comorbidity</w:t>
            </w:r>
          </w:p>
        </w:tc>
        <w:tc>
          <w:tcPr>
            <w:tcW w:w="851" w:type="dxa"/>
            <w:shd w:val="clear" w:color="auto" w:fill="auto"/>
            <w:noWrap/>
            <w:vAlign w:val="center"/>
            <w:hideMark/>
          </w:tcPr>
          <w:p w14:paraId="21F1B5F6" w14:textId="77777777" w:rsidR="006379FA" w:rsidRPr="006379FA" w:rsidRDefault="006379FA" w:rsidP="006379FA">
            <w:pPr>
              <w:rPr>
                <w:color w:val="000000"/>
                <w:sz w:val="16"/>
                <w:szCs w:val="16"/>
              </w:rPr>
            </w:pPr>
            <w:r w:rsidRPr="006379FA">
              <w:rPr>
                <w:color w:val="000000"/>
                <w:sz w:val="16"/>
                <w:szCs w:val="16"/>
              </w:rPr>
              <w:t>Character</w:t>
            </w:r>
          </w:p>
        </w:tc>
        <w:tc>
          <w:tcPr>
            <w:tcW w:w="4819" w:type="dxa"/>
            <w:tcBorders>
              <w:right w:val="single" w:sz="12" w:space="0" w:color="auto"/>
            </w:tcBorders>
            <w:shd w:val="clear" w:color="auto" w:fill="auto"/>
            <w:noWrap/>
            <w:vAlign w:val="center"/>
            <w:hideMark/>
          </w:tcPr>
          <w:p w14:paraId="50DE6DCA" w14:textId="77777777" w:rsidR="006379FA" w:rsidRPr="006379FA" w:rsidRDefault="006379FA" w:rsidP="006379FA">
            <w:pPr>
              <w:rPr>
                <w:color w:val="000000"/>
                <w:sz w:val="16"/>
                <w:szCs w:val="16"/>
              </w:rPr>
            </w:pPr>
          </w:p>
        </w:tc>
      </w:tr>
      <w:tr w:rsidR="006379FA" w:rsidRPr="006379FA" w14:paraId="519534B8" w14:textId="77777777" w:rsidTr="006379FA">
        <w:trPr>
          <w:trHeight w:val="340"/>
          <w:jc w:val="center"/>
        </w:trPr>
        <w:tc>
          <w:tcPr>
            <w:tcW w:w="1555" w:type="dxa"/>
            <w:tcBorders>
              <w:left w:val="single" w:sz="12" w:space="0" w:color="auto"/>
            </w:tcBorders>
            <w:shd w:val="clear" w:color="auto" w:fill="auto"/>
            <w:noWrap/>
            <w:vAlign w:val="center"/>
            <w:hideMark/>
          </w:tcPr>
          <w:p w14:paraId="6B8F90AF" w14:textId="77777777" w:rsidR="006379FA" w:rsidRPr="006379FA" w:rsidRDefault="006379FA" w:rsidP="006379FA">
            <w:pPr>
              <w:rPr>
                <w:color w:val="000000"/>
                <w:sz w:val="16"/>
                <w:szCs w:val="16"/>
              </w:rPr>
            </w:pPr>
            <w:proofErr w:type="spellStart"/>
            <w:r w:rsidRPr="006379FA">
              <w:rPr>
                <w:color w:val="000000"/>
                <w:sz w:val="16"/>
                <w:szCs w:val="16"/>
              </w:rPr>
              <w:t>fm_unwell</w:t>
            </w:r>
            <w:proofErr w:type="spellEnd"/>
          </w:p>
        </w:tc>
        <w:tc>
          <w:tcPr>
            <w:tcW w:w="2976" w:type="dxa"/>
            <w:shd w:val="clear" w:color="auto" w:fill="auto"/>
            <w:noWrap/>
            <w:vAlign w:val="center"/>
            <w:hideMark/>
          </w:tcPr>
          <w:p w14:paraId="7DAE7073" w14:textId="77777777" w:rsidR="006379FA" w:rsidRPr="006379FA" w:rsidRDefault="006379FA" w:rsidP="006379FA">
            <w:pPr>
              <w:rPr>
                <w:color w:val="000000"/>
                <w:sz w:val="16"/>
                <w:szCs w:val="16"/>
              </w:rPr>
            </w:pPr>
            <w:r w:rsidRPr="006379FA">
              <w:rPr>
                <w:color w:val="000000"/>
                <w:sz w:val="16"/>
                <w:szCs w:val="16"/>
              </w:rPr>
              <w:t>Family member unwell</w:t>
            </w:r>
          </w:p>
        </w:tc>
        <w:tc>
          <w:tcPr>
            <w:tcW w:w="851" w:type="dxa"/>
            <w:shd w:val="clear" w:color="auto" w:fill="auto"/>
            <w:noWrap/>
            <w:vAlign w:val="center"/>
            <w:hideMark/>
          </w:tcPr>
          <w:p w14:paraId="281CE324"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77429D30" w14:textId="77777777" w:rsidR="006379FA" w:rsidRPr="006379FA" w:rsidRDefault="006379FA" w:rsidP="006379FA">
            <w:pPr>
              <w:rPr>
                <w:color w:val="000000"/>
                <w:sz w:val="16"/>
                <w:szCs w:val="16"/>
              </w:rPr>
            </w:pPr>
          </w:p>
        </w:tc>
      </w:tr>
      <w:tr w:rsidR="006379FA" w:rsidRPr="006379FA" w14:paraId="237FE919" w14:textId="77777777" w:rsidTr="006379FA">
        <w:trPr>
          <w:trHeight w:val="340"/>
          <w:jc w:val="center"/>
        </w:trPr>
        <w:tc>
          <w:tcPr>
            <w:tcW w:w="1555" w:type="dxa"/>
            <w:tcBorders>
              <w:left w:val="single" w:sz="12" w:space="0" w:color="auto"/>
            </w:tcBorders>
            <w:shd w:val="clear" w:color="auto" w:fill="auto"/>
            <w:noWrap/>
            <w:vAlign w:val="center"/>
            <w:hideMark/>
          </w:tcPr>
          <w:p w14:paraId="64146177" w14:textId="77777777" w:rsidR="006379FA" w:rsidRPr="006379FA" w:rsidRDefault="006379FA" w:rsidP="006379FA">
            <w:pPr>
              <w:rPr>
                <w:color w:val="000000"/>
                <w:sz w:val="16"/>
                <w:szCs w:val="16"/>
              </w:rPr>
            </w:pPr>
            <w:proofErr w:type="spellStart"/>
            <w:r w:rsidRPr="006379FA">
              <w:rPr>
                <w:color w:val="000000"/>
                <w:sz w:val="16"/>
                <w:szCs w:val="16"/>
              </w:rPr>
              <w:t>abx_prior</w:t>
            </w:r>
            <w:proofErr w:type="spellEnd"/>
          </w:p>
        </w:tc>
        <w:tc>
          <w:tcPr>
            <w:tcW w:w="2976" w:type="dxa"/>
            <w:shd w:val="clear" w:color="auto" w:fill="auto"/>
            <w:noWrap/>
            <w:vAlign w:val="center"/>
            <w:hideMark/>
          </w:tcPr>
          <w:p w14:paraId="7CEBFE46" w14:textId="77777777" w:rsidR="006379FA" w:rsidRPr="006379FA" w:rsidRDefault="006379FA" w:rsidP="006379FA">
            <w:pPr>
              <w:rPr>
                <w:color w:val="000000"/>
                <w:sz w:val="16"/>
                <w:szCs w:val="16"/>
              </w:rPr>
            </w:pPr>
            <w:r w:rsidRPr="006379FA">
              <w:rPr>
                <w:color w:val="000000"/>
                <w:sz w:val="16"/>
                <w:szCs w:val="16"/>
              </w:rPr>
              <w:t>Antibiotics received prior to presentation</w:t>
            </w:r>
          </w:p>
        </w:tc>
        <w:tc>
          <w:tcPr>
            <w:tcW w:w="851" w:type="dxa"/>
            <w:shd w:val="clear" w:color="auto" w:fill="auto"/>
            <w:noWrap/>
            <w:vAlign w:val="center"/>
            <w:hideMark/>
          </w:tcPr>
          <w:p w14:paraId="0486C0CA"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409EB483" w14:textId="77777777" w:rsidR="006379FA" w:rsidRPr="006379FA" w:rsidRDefault="006379FA" w:rsidP="006379FA">
            <w:pPr>
              <w:rPr>
                <w:color w:val="000000"/>
                <w:sz w:val="16"/>
                <w:szCs w:val="16"/>
              </w:rPr>
            </w:pPr>
          </w:p>
        </w:tc>
      </w:tr>
      <w:tr w:rsidR="006379FA" w:rsidRPr="006379FA" w14:paraId="45AB208D" w14:textId="77777777" w:rsidTr="006379FA">
        <w:trPr>
          <w:trHeight w:val="340"/>
          <w:jc w:val="center"/>
        </w:trPr>
        <w:tc>
          <w:tcPr>
            <w:tcW w:w="1555" w:type="dxa"/>
            <w:tcBorders>
              <w:left w:val="single" w:sz="12" w:space="0" w:color="auto"/>
            </w:tcBorders>
            <w:shd w:val="clear" w:color="auto" w:fill="auto"/>
            <w:noWrap/>
            <w:vAlign w:val="center"/>
            <w:hideMark/>
          </w:tcPr>
          <w:p w14:paraId="7D1E1FF2" w14:textId="77777777" w:rsidR="006379FA" w:rsidRPr="006379FA" w:rsidRDefault="006379FA" w:rsidP="006379FA">
            <w:pPr>
              <w:rPr>
                <w:color w:val="000000"/>
                <w:sz w:val="16"/>
                <w:szCs w:val="16"/>
              </w:rPr>
            </w:pPr>
            <w:proofErr w:type="spellStart"/>
            <w:r w:rsidRPr="006379FA">
              <w:rPr>
                <w:color w:val="000000"/>
                <w:sz w:val="16"/>
                <w:szCs w:val="16"/>
              </w:rPr>
              <w:t>illness_duration</w:t>
            </w:r>
            <w:proofErr w:type="spellEnd"/>
          </w:p>
        </w:tc>
        <w:tc>
          <w:tcPr>
            <w:tcW w:w="2976" w:type="dxa"/>
            <w:shd w:val="clear" w:color="auto" w:fill="auto"/>
            <w:noWrap/>
            <w:vAlign w:val="center"/>
            <w:hideMark/>
          </w:tcPr>
          <w:p w14:paraId="07BC8C24" w14:textId="77777777" w:rsidR="006379FA" w:rsidRPr="006379FA" w:rsidRDefault="006379FA" w:rsidP="006379FA">
            <w:pPr>
              <w:rPr>
                <w:color w:val="000000"/>
                <w:sz w:val="16"/>
                <w:szCs w:val="16"/>
              </w:rPr>
            </w:pPr>
            <w:r w:rsidRPr="006379FA">
              <w:rPr>
                <w:color w:val="000000"/>
                <w:sz w:val="16"/>
                <w:szCs w:val="16"/>
              </w:rPr>
              <w:t>Duration of illness</w:t>
            </w:r>
          </w:p>
        </w:tc>
        <w:tc>
          <w:tcPr>
            <w:tcW w:w="851" w:type="dxa"/>
            <w:shd w:val="clear" w:color="auto" w:fill="auto"/>
            <w:noWrap/>
            <w:vAlign w:val="center"/>
            <w:hideMark/>
          </w:tcPr>
          <w:p w14:paraId="6758F30E"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5A713FD8" w14:textId="77777777" w:rsidR="006379FA" w:rsidRPr="006379FA" w:rsidRDefault="006379FA" w:rsidP="006379FA">
            <w:pPr>
              <w:rPr>
                <w:color w:val="000000"/>
                <w:sz w:val="16"/>
                <w:szCs w:val="16"/>
              </w:rPr>
            </w:pPr>
          </w:p>
        </w:tc>
      </w:tr>
      <w:tr w:rsidR="006379FA" w:rsidRPr="006379FA" w14:paraId="6F804C68" w14:textId="77777777" w:rsidTr="006379FA">
        <w:trPr>
          <w:trHeight w:val="340"/>
          <w:jc w:val="center"/>
        </w:trPr>
        <w:tc>
          <w:tcPr>
            <w:tcW w:w="1555" w:type="dxa"/>
            <w:tcBorders>
              <w:left w:val="single" w:sz="12" w:space="0" w:color="auto"/>
            </w:tcBorders>
            <w:shd w:val="clear" w:color="auto" w:fill="auto"/>
            <w:noWrap/>
            <w:vAlign w:val="center"/>
            <w:hideMark/>
          </w:tcPr>
          <w:p w14:paraId="510CAE51" w14:textId="77777777" w:rsidR="006379FA" w:rsidRPr="006379FA" w:rsidRDefault="006379FA" w:rsidP="006379FA">
            <w:pPr>
              <w:rPr>
                <w:color w:val="000000"/>
                <w:sz w:val="16"/>
                <w:szCs w:val="16"/>
              </w:rPr>
            </w:pPr>
            <w:r w:rsidRPr="006379FA">
              <w:rPr>
                <w:color w:val="000000"/>
                <w:sz w:val="16"/>
                <w:szCs w:val="16"/>
              </w:rPr>
              <w:t>fever</w:t>
            </w:r>
          </w:p>
        </w:tc>
        <w:tc>
          <w:tcPr>
            <w:tcW w:w="2976" w:type="dxa"/>
            <w:shd w:val="clear" w:color="auto" w:fill="auto"/>
            <w:noWrap/>
            <w:vAlign w:val="center"/>
            <w:hideMark/>
          </w:tcPr>
          <w:p w14:paraId="6E88453F" w14:textId="77777777" w:rsidR="006379FA" w:rsidRPr="006379FA" w:rsidRDefault="006379FA" w:rsidP="006379FA">
            <w:pPr>
              <w:rPr>
                <w:color w:val="000000"/>
                <w:sz w:val="16"/>
                <w:szCs w:val="16"/>
              </w:rPr>
            </w:pPr>
            <w:r w:rsidRPr="006379FA">
              <w:rPr>
                <w:color w:val="000000"/>
                <w:sz w:val="16"/>
                <w:szCs w:val="16"/>
              </w:rPr>
              <w:t>Fever</w:t>
            </w:r>
          </w:p>
        </w:tc>
        <w:tc>
          <w:tcPr>
            <w:tcW w:w="851" w:type="dxa"/>
            <w:shd w:val="clear" w:color="auto" w:fill="auto"/>
            <w:noWrap/>
            <w:vAlign w:val="center"/>
            <w:hideMark/>
          </w:tcPr>
          <w:p w14:paraId="7CD56A55"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225D472D" w14:textId="77777777" w:rsidR="006379FA" w:rsidRPr="006379FA" w:rsidRDefault="006379FA" w:rsidP="006379FA">
            <w:pPr>
              <w:rPr>
                <w:color w:val="000000"/>
                <w:sz w:val="16"/>
                <w:szCs w:val="16"/>
              </w:rPr>
            </w:pPr>
          </w:p>
        </w:tc>
      </w:tr>
      <w:tr w:rsidR="006379FA" w:rsidRPr="006379FA" w14:paraId="07D8354B" w14:textId="77777777" w:rsidTr="006379FA">
        <w:trPr>
          <w:trHeight w:val="340"/>
          <w:jc w:val="center"/>
        </w:trPr>
        <w:tc>
          <w:tcPr>
            <w:tcW w:w="1555" w:type="dxa"/>
            <w:tcBorders>
              <w:left w:val="single" w:sz="12" w:space="0" w:color="auto"/>
            </w:tcBorders>
            <w:shd w:val="clear" w:color="auto" w:fill="auto"/>
            <w:noWrap/>
            <w:vAlign w:val="center"/>
            <w:hideMark/>
          </w:tcPr>
          <w:p w14:paraId="2800216D" w14:textId="77777777" w:rsidR="006379FA" w:rsidRPr="006379FA" w:rsidRDefault="006379FA" w:rsidP="006379FA">
            <w:pPr>
              <w:rPr>
                <w:color w:val="000000"/>
                <w:sz w:val="16"/>
                <w:szCs w:val="16"/>
              </w:rPr>
            </w:pPr>
            <w:r w:rsidRPr="006379FA">
              <w:rPr>
                <w:color w:val="000000"/>
                <w:sz w:val="16"/>
                <w:szCs w:val="16"/>
              </w:rPr>
              <w:t>cough</w:t>
            </w:r>
          </w:p>
        </w:tc>
        <w:tc>
          <w:tcPr>
            <w:tcW w:w="2976" w:type="dxa"/>
            <w:shd w:val="clear" w:color="auto" w:fill="auto"/>
            <w:noWrap/>
            <w:vAlign w:val="center"/>
            <w:hideMark/>
          </w:tcPr>
          <w:p w14:paraId="280F1EF4" w14:textId="77777777" w:rsidR="006379FA" w:rsidRPr="006379FA" w:rsidRDefault="006379FA" w:rsidP="006379FA">
            <w:pPr>
              <w:rPr>
                <w:color w:val="000000"/>
                <w:sz w:val="16"/>
                <w:szCs w:val="16"/>
              </w:rPr>
            </w:pPr>
            <w:r w:rsidRPr="006379FA">
              <w:rPr>
                <w:color w:val="000000"/>
                <w:sz w:val="16"/>
                <w:szCs w:val="16"/>
              </w:rPr>
              <w:t>Cough</w:t>
            </w:r>
          </w:p>
        </w:tc>
        <w:tc>
          <w:tcPr>
            <w:tcW w:w="851" w:type="dxa"/>
            <w:shd w:val="clear" w:color="auto" w:fill="auto"/>
            <w:noWrap/>
            <w:vAlign w:val="center"/>
            <w:hideMark/>
          </w:tcPr>
          <w:p w14:paraId="67232DA3"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4B9AAC7E" w14:textId="77777777" w:rsidR="006379FA" w:rsidRPr="006379FA" w:rsidRDefault="006379FA" w:rsidP="006379FA">
            <w:pPr>
              <w:rPr>
                <w:color w:val="000000"/>
                <w:sz w:val="16"/>
                <w:szCs w:val="16"/>
              </w:rPr>
            </w:pPr>
          </w:p>
        </w:tc>
      </w:tr>
      <w:tr w:rsidR="006379FA" w:rsidRPr="006379FA" w14:paraId="4EB2A341" w14:textId="77777777" w:rsidTr="006379FA">
        <w:trPr>
          <w:trHeight w:val="340"/>
          <w:jc w:val="center"/>
        </w:trPr>
        <w:tc>
          <w:tcPr>
            <w:tcW w:w="1555" w:type="dxa"/>
            <w:tcBorders>
              <w:left w:val="single" w:sz="12" w:space="0" w:color="auto"/>
            </w:tcBorders>
            <w:shd w:val="clear" w:color="auto" w:fill="auto"/>
            <w:noWrap/>
            <w:vAlign w:val="center"/>
            <w:hideMark/>
          </w:tcPr>
          <w:p w14:paraId="0C8137B8" w14:textId="77777777" w:rsidR="006379FA" w:rsidRPr="006379FA" w:rsidRDefault="006379FA" w:rsidP="006379FA">
            <w:pPr>
              <w:rPr>
                <w:color w:val="000000"/>
                <w:sz w:val="16"/>
                <w:szCs w:val="16"/>
              </w:rPr>
            </w:pPr>
            <w:proofErr w:type="spellStart"/>
            <w:r w:rsidRPr="006379FA">
              <w:rPr>
                <w:color w:val="000000"/>
                <w:sz w:val="16"/>
                <w:szCs w:val="16"/>
              </w:rPr>
              <w:t>runny_nose</w:t>
            </w:r>
            <w:proofErr w:type="spellEnd"/>
          </w:p>
        </w:tc>
        <w:tc>
          <w:tcPr>
            <w:tcW w:w="2976" w:type="dxa"/>
            <w:shd w:val="clear" w:color="auto" w:fill="auto"/>
            <w:noWrap/>
            <w:vAlign w:val="center"/>
            <w:hideMark/>
          </w:tcPr>
          <w:p w14:paraId="54434D88" w14:textId="77777777" w:rsidR="006379FA" w:rsidRPr="006379FA" w:rsidRDefault="006379FA" w:rsidP="006379FA">
            <w:pPr>
              <w:rPr>
                <w:color w:val="000000"/>
                <w:sz w:val="16"/>
                <w:szCs w:val="16"/>
              </w:rPr>
            </w:pPr>
            <w:r w:rsidRPr="006379FA">
              <w:rPr>
                <w:color w:val="000000"/>
                <w:sz w:val="16"/>
                <w:szCs w:val="16"/>
              </w:rPr>
              <w:t>Runny nose</w:t>
            </w:r>
          </w:p>
        </w:tc>
        <w:tc>
          <w:tcPr>
            <w:tcW w:w="851" w:type="dxa"/>
            <w:shd w:val="clear" w:color="auto" w:fill="auto"/>
            <w:noWrap/>
            <w:vAlign w:val="center"/>
            <w:hideMark/>
          </w:tcPr>
          <w:p w14:paraId="35024362"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32DFCC70" w14:textId="77777777" w:rsidR="006379FA" w:rsidRPr="006379FA" w:rsidRDefault="006379FA" w:rsidP="006379FA">
            <w:pPr>
              <w:rPr>
                <w:color w:val="000000"/>
                <w:sz w:val="16"/>
                <w:szCs w:val="16"/>
              </w:rPr>
            </w:pPr>
          </w:p>
        </w:tc>
      </w:tr>
      <w:tr w:rsidR="006379FA" w:rsidRPr="006379FA" w14:paraId="521C5A0A" w14:textId="77777777" w:rsidTr="006379FA">
        <w:trPr>
          <w:trHeight w:val="340"/>
          <w:jc w:val="center"/>
        </w:trPr>
        <w:tc>
          <w:tcPr>
            <w:tcW w:w="1555" w:type="dxa"/>
            <w:tcBorders>
              <w:left w:val="single" w:sz="12" w:space="0" w:color="auto"/>
            </w:tcBorders>
            <w:shd w:val="clear" w:color="auto" w:fill="auto"/>
            <w:noWrap/>
            <w:vAlign w:val="center"/>
            <w:hideMark/>
          </w:tcPr>
          <w:p w14:paraId="362DC1CA" w14:textId="77777777" w:rsidR="006379FA" w:rsidRPr="006379FA" w:rsidRDefault="006379FA" w:rsidP="006379FA">
            <w:pPr>
              <w:rPr>
                <w:color w:val="000000"/>
                <w:sz w:val="16"/>
                <w:szCs w:val="16"/>
              </w:rPr>
            </w:pPr>
            <w:proofErr w:type="spellStart"/>
            <w:r w:rsidRPr="006379FA">
              <w:rPr>
                <w:color w:val="000000"/>
                <w:sz w:val="16"/>
                <w:szCs w:val="16"/>
              </w:rPr>
              <w:t>noisy_breathing</w:t>
            </w:r>
            <w:proofErr w:type="spellEnd"/>
          </w:p>
        </w:tc>
        <w:tc>
          <w:tcPr>
            <w:tcW w:w="2976" w:type="dxa"/>
            <w:shd w:val="clear" w:color="auto" w:fill="auto"/>
            <w:noWrap/>
            <w:vAlign w:val="center"/>
            <w:hideMark/>
          </w:tcPr>
          <w:p w14:paraId="14703FAC" w14:textId="77777777" w:rsidR="006379FA" w:rsidRPr="006379FA" w:rsidRDefault="006379FA" w:rsidP="006379FA">
            <w:pPr>
              <w:rPr>
                <w:color w:val="000000"/>
                <w:sz w:val="16"/>
                <w:szCs w:val="16"/>
              </w:rPr>
            </w:pPr>
            <w:r w:rsidRPr="006379FA">
              <w:rPr>
                <w:color w:val="000000"/>
                <w:sz w:val="16"/>
                <w:szCs w:val="16"/>
              </w:rPr>
              <w:t>Noisy breathing</w:t>
            </w:r>
          </w:p>
        </w:tc>
        <w:tc>
          <w:tcPr>
            <w:tcW w:w="851" w:type="dxa"/>
            <w:shd w:val="clear" w:color="auto" w:fill="auto"/>
            <w:noWrap/>
            <w:vAlign w:val="center"/>
            <w:hideMark/>
          </w:tcPr>
          <w:p w14:paraId="3147626E"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1A97F19A" w14:textId="77777777" w:rsidR="006379FA" w:rsidRPr="006379FA" w:rsidRDefault="006379FA" w:rsidP="006379FA">
            <w:pPr>
              <w:rPr>
                <w:color w:val="000000"/>
                <w:sz w:val="16"/>
                <w:szCs w:val="16"/>
              </w:rPr>
            </w:pPr>
          </w:p>
        </w:tc>
      </w:tr>
      <w:tr w:rsidR="006379FA" w:rsidRPr="006379FA" w14:paraId="32F306F9" w14:textId="77777777" w:rsidTr="006379FA">
        <w:trPr>
          <w:trHeight w:val="340"/>
          <w:jc w:val="center"/>
        </w:trPr>
        <w:tc>
          <w:tcPr>
            <w:tcW w:w="1555" w:type="dxa"/>
            <w:tcBorders>
              <w:left w:val="single" w:sz="12" w:space="0" w:color="auto"/>
            </w:tcBorders>
            <w:shd w:val="clear" w:color="auto" w:fill="auto"/>
            <w:noWrap/>
            <w:vAlign w:val="center"/>
            <w:hideMark/>
          </w:tcPr>
          <w:p w14:paraId="24B71B35" w14:textId="77777777" w:rsidR="006379FA" w:rsidRPr="006379FA" w:rsidRDefault="006379FA" w:rsidP="006379FA">
            <w:pPr>
              <w:rPr>
                <w:color w:val="000000"/>
                <w:sz w:val="16"/>
                <w:szCs w:val="16"/>
              </w:rPr>
            </w:pPr>
            <w:r w:rsidRPr="006379FA">
              <w:rPr>
                <w:color w:val="000000"/>
                <w:sz w:val="16"/>
                <w:szCs w:val="16"/>
              </w:rPr>
              <w:t>stridor</w:t>
            </w:r>
          </w:p>
        </w:tc>
        <w:tc>
          <w:tcPr>
            <w:tcW w:w="2976" w:type="dxa"/>
            <w:shd w:val="clear" w:color="auto" w:fill="auto"/>
            <w:noWrap/>
            <w:vAlign w:val="center"/>
            <w:hideMark/>
          </w:tcPr>
          <w:p w14:paraId="1F9B9779" w14:textId="77777777" w:rsidR="006379FA" w:rsidRPr="006379FA" w:rsidRDefault="006379FA" w:rsidP="006379FA">
            <w:pPr>
              <w:rPr>
                <w:color w:val="000000"/>
                <w:sz w:val="16"/>
                <w:szCs w:val="16"/>
              </w:rPr>
            </w:pPr>
            <w:r w:rsidRPr="006379FA">
              <w:rPr>
                <w:color w:val="000000"/>
                <w:sz w:val="16"/>
                <w:szCs w:val="16"/>
              </w:rPr>
              <w:t>Stridor</w:t>
            </w:r>
          </w:p>
        </w:tc>
        <w:tc>
          <w:tcPr>
            <w:tcW w:w="851" w:type="dxa"/>
            <w:shd w:val="clear" w:color="auto" w:fill="auto"/>
            <w:noWrap/>
            <w:vAlign w:val="center"/>
            <w:hideMark/>
          </w:tcPr>
          <w:p w14:paraId="2F0EC0EB"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640BC78B" w14:textId="77777777" w:rsidR="006379FA" w:rsidRPr="006379FA" w:rsidRDefault="006379FA" w:rsidP="006379FA">
            <w:pPr>
              <w:rPr>
                <w:color w:val="000000"/>
                <w:sz w:val="16"/>
                <w:szCs w:val="16"/>
              </w:rPr>
            </w:pPr>
          </w:p>
        </w:tc>
      </w:tr>
      <w:tr w:rsidR="006379FA" w:rsidRPr="006379FA" w14:paraId="3E8F8298" w14:textId="77777777" w:rsidTr="006379FA">
        <w:trPr>
          <w:trHeight w:val="340"/>
          <w:jc w:val="center"/>
        </w:trPr>
        <w:tc>
          <w:tcPr>
            <w:tcW w:w="1555" w:type="dxa"/>
            <w:tcBorders>
              <w:left w:val="single" w:sz="12" w:space="0" w:color="auto"/>
            </w:tcBorders>
            <w:shd w:val="clear" w:color="auto" w:fill="auto"/>
            <w:noWrap/>
            <w:vAlign w:val="center"/>
            <w:hideMark/>
          </w:tcPr>
          <w:p w14:paraId="305F5261" w14:textId="77777777" w:rsidR="006379FA" w:rsidRPr="006379FA" w:rsidRDefault="006379FA" w:rsidP="006379FA">
            <w:pPr>
              <w:rPr>
                <w:color w:val="000000"/>
                <w:sz w:val="16"/>
                <w:szCs w:val="16"/>
              </w:rPr>
            </w:pPr>
            <w:r w:rsidRPr="006379FA">
              <w:rPr>
                <w:color w:val="000000"/>
                <w:sz w:val="16"/>
                <w:szCs w:val="16"/>
              </w:rPr>
              <w:t>grunting</w:t>
            </w:r>
          </w:p>
        </w:tc>
        <w:tc>
          <w:tcPr>
            <w:tcW w:w="2976" w:type="dxa"/>
            <w:shd w:val="clear" w:color="auto" w:fill="auto"/>
            <w:noWrap/>
            <w:vAlign w:val="center"/>
            <w:hideMark/>
          </w:tcPr>
          <w:p w14:paraId="53E8177F" w14:textId="77777777" w:rsidR="006379FA" w:rsidRPr="006379FA" w:rsidRDefault="006379FA" w:rsidP="006379FA">
            <w:pPr>
              <w:rPr>
                <w:color w:val="000000"/>
                <w:sz w:val="16"/>
                <w:szCs w:val="16"/>
              </w:rPr>
            </w:pPr>
            <w:r w:rsidRPr="006379FA">
              <w:rPr>
                <w:color w:val="000000"/>
                <w:sz w:val="16"/>
                <w:szCs w:val="16"/>
              </w:rPr>
              <w:t>Grunting</w:t>
            </w:r>
          </w:p>
        </w:tc>
        <w:tc>
          <w:tcPr>
            <w:tcW w:w="851" w:type="dxa"/>
            <w:shd w:val="clear" w:color="auto" w:fill="auto"/>
            <w:noWrap/>
            <w:vAlign w:val="center"/>
            <w:hideMark/>
          </w:tcPr>
          <w:p w14:paraId="09DA4F30"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171C9512" w14:textId="77777777" w:rsidR="006379FA" w:rsidRPr="006379FA" w:rsidRDefault="006379FA" w:rsidP="006379FA">
            <w:pPr>
              <w:rPr>
                <w:color w:val="000000"/>
                <w:sz w:val="16"/>
                <w:szCs w:val="16"/>
              </w:rPr>
            </w:pPr>
          </w:p>
        </w:tc>
      </w:tr>
      <w:tr w:rsidR="006379FA" w:rsidRPr="006379FA" w14:paraId="4889783A" w14:textId="77777777" w:rsidTr="006379FA">
        <w:trPr>
          <w:trHeight w:val="340"/>
          <w:jc w:val="center"/>
        </w:trPr>
        <w:tc>
          <w:tcPr>
            <w:tcW w:w="1555" w:type="dxa"/>
            <w:tcBorders>
              <w:left w:val="single" w:sz="12" w:space="0" w:color="auto"/>
            </w:tcBorders>
            <w:shd w:val="clear" w:color="auto" w:fill="auto"/>
            <w:noWrap/>
            <w:vAlign w:val="center"/>
            <w:hideMark/>
          </w:tcPr>
          <w:p w14:paraId="2291DDC2" w14:textId="77777777" w:rsidR="006379FA" w:rsidRPr="006379FA" w:rsidRDefault="006379FA" w:rsidP="006379FA">
            <w:pPr>
              <w:rPr>
                <w:color w:val="000000"/>
                <w:sz w:val="16"/>
                <w:szCs w:val="16"/>
              </w:rPr>
            </w:pPr>
            <w:proofErr w:type="spellStart"/>
            <w:r w:rsidRPr="006379FA">
              <w:rPr>
                <w:color w:val="000000"/>
                <w:sz w:val="16"/>
                <w:szCs w:val="16"/>
              </w:rPr>
              <w:t>head_bobbing</w:t>
            </w:r>
            <w:proofErr w:type="spellEnd"/>
          </w:p>
        </w:tc>
        <w:tc>
          <w:tcPr>
            <w:tcW w:w="2976" w:type="dxa"/>
            <w:shd w:val="clear" w:color="auto" w:fill="auto"/>
            <w:noWrap/>
            <w:vAlign w:val="center"/>
            <w:hideMark/>
          </w:tcPr>
          <w:p w14:paraId="50F51B77" w14:textId="77777777" w:rsidR="006379FA" w:rsidRPr="006379FA" w:rsidRDefault="006379FA" w:rsidP="006379FA">
            <w:pPr>
              <w:rPr>
                <w:color w:val="000000"/>
                <w:sz w:val="16"/>
                <w:szCs w:val="16"/>
              </w:rPr>
            </w:pPr>
            <w:r w:rsidRPr="006379FA">
              <w:rPr>
                <w:color w:val="000000"/>
                <w:sz w:val="16"/>
                <w:szCs w:val="16"/>
              </w:rPr>
              <w:t>Head bobbing</w:t>
            </w:r>
          </w:p>
        </w:tc>
        <w:tc>
          <w:tcPr>
            <w:tcW w:w="851" w:type="dxa"/>
            <w:shd w:val="clear" w:color="auto" w:fill="auto"/>
            <w:noWrap/>
            <w:vAlign w:val="center"/>
            <w:hideMark/>
          </w:tcPr>
          <w:p w14:paraId="662B82B7"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2E428232" w14:textId="77777777" w:rsidR="006379FA" w:rsidRPr="006379FA" w:rsidRDefault="006379FA" w:rsidP="006379FA">
            <w:pPr>
              <w:rPr>
                <w:color w:val="000000"/>
                <w:sz w:val="16"/>
                <w:szCs w:val="16"/>
              </w:rPr>
            </w:pPr>
          </w:p>
        </w:tc>
      </w:tr>
      <w:tr w:rsidR="006379FA" w:rsidRPr="006379FA" w14:paraId="4034F41D" w14:textId="77777777" w:rsidTr="006379FA">
        <w:trPr>
          <w:trHeight w:val="340"/>
          <w:jc w:val="center"/>
        </w:trPr>
        <w:tc>
          <w:tcPr>
            <w:tcW w:w="1555" w:type="dxa"/>
            <w:tcBorders>
              <w:left w:val="single" w:sz="12" w:space="0" w:color="auto"/>
            </w:tcBorders>
            <w:shd w:val="clear" w:color="auto" w:fill="auto"/>
            <w:noWrap/>
            <w:vAlign w:val="center"/>
            <w:hideMark/>
          </w:tcPr>
          <w:p w14:paraId="5CD62E86" w14:textId="77777777" w:rsidR="006379FA" w:rsidRPr="006379FA" w:rsidRDefault="006379FA" w:rsidP="006379FA">
            <w:pPr>
              <w:rPr>
                <w:color w:val="000000"/>
                <w:sz w:val="16"/>
                <w:szCs w:val="16"/>
              </w:rPr>
            </w:pPr>
            <w:proofErr w:type="spellStart"/>
            <w:r w:rsidRPr="006379FA">
              <w:rPr>
                <w:color w:val="000000"/>
                <w:sz w:val="16"/>
                <w:szCs w:val="16"/>
              </w:rPr>
              <w:t>nasal_flaring</w:t>
            </w:r>
            <w:proofErr w:type="spellEnd"/>
          </w:p>
        </w:tc>
        <w:tc>
          <w:tcPr>
            <w:tcW w:w="2976" w:type="dxa"/>
            <w:shd w:val="clear" w:color="auto" w:fill="auto"/>
            <w:noWrap/>
            <w:vAlign w:val="center"/>
            <w:hideMark/>
          </w:tcPr>
          <w:p w14:paraId="1FC3A246" w14:textId="77777777" w:rsidR="006379FA" w:rsidRPr="006379FA" w:rsidRDefault="006379FA" w:rsidP="006379FA">
            <w:pPr>
              <w:rPr>
                <w:color w:val="000000"/>
                <w:sz w:val="16"/>
                <w:szCs w:val="16"/>
              </w:rPr>
            </w:pPr>
            <w:r w:rsidRPr="006379FA">
              <w:rPr>
                <w:color w:val="000000"/>
                <w:sz w:val="16"/>
                <w:szCs w:val="16"/>
              </w:rPr>
              <w:t>Nasal flaring</w:t>
            </w:r>
          </w:p>
        </w:tc>
        <w:tc>
          <w:tcPr>
            <w:tcW w:w="851" w:type="dxa"/>
            <w:shd w:val="clear" w:color="auto" w:fill="auto"/>
            <w:noWrap/>
            <w:vAlign w:val="center"/>
            <w:hideMark/>
          </w:tcPr>
          <w:p w14:paraId="2F3517DF"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22E18195" w14:textId="77777777" w:rsidR="006379FA" w:rsidRPr="006379FA" w:rsidRDefault="006379FA" w:rsidP="006379FA">
            <w:pPr>
              <w:rPr>
                <w:color w:val="000000"/>
                <w:sz w:val="16"/>
                <w:szCs w:val="16"/>
              </w:rPr>
            </w:pPr>
          </w:p>
        </w:tc>
      </w:tr>
      <w:tr w:rsidR="006379FA" w:rsidRPr="006379FA" w14:paraId="6D3F8622" w14:textId="77777777" w:rsidTr="006379FA">
        <w:trPr>
          <w:trHeight w:val="340"/>
          <w:jc w:val="center"/>
        </w:trPr>
        <w:tc>
          <w:tcPr>
            <w:tcW w:w="1555" w:type="dxa"/>
            <w:tcBorders>
              <w:left w:val="single" w:sz="12" w:space="0" w:color="auto"/>
            </w:tcBorders>
            <w:shd w:val="clear" w:color="auto" w:fill="auto"/>
            <w:noWrap/>
            <w:vAlign w:val="center"/>
            <w:hideMark/>
          </w:tcPr>
          <w:p w14:paraId="4A85E536" w14:textId="77777777" w:rsidR="006379FA" w:rsidRPr="006379FA" w:rsidRDefault="006379FA" w:rsidP="006379FA">
            <w:pPr>
              <w:rPr>
                <w:color w:val="000000"/>
                <w:sz w:val="16"/>
                <w:szCs w:val="16"/>
              </w:rPr>
            </w:pPr>
            <w:proofErr w:type="spellStart"/>
            <w:r w:rsidRPr="006379FA">
              <w:rPr>
                <w:color w:val="000000"/>
                <w:sz w:val="16"/>
                <w:szCs w:val="16"/>
              </w:rPr>
              <w:t>chest_indrawing</w:t>
            </w:r>
            <w:proofErr w:type="spellEnd"/>
          </w:p>
        </w:tc>
        <w:tc>
          <w:tcPr>
            <w:tcW w:w="2976" w:type="dxa"/>
            <w:shd w:val="clear" w:color="auto" w:fill="auto"/>
            <w:noWrap/>
            <w:vAlign w:val="center"/>
            <w:hideMark/>
          </w:tcPr>
          <w:p w14:paraId="0DB718F2" w14:textId="77777777" w:rsidR="006379FA" w:rsidRPr="006379FA" w:rsidRDefault="006379FA" w:rsidP="006379FA">
            <w:pPr>
              <w:rPr>
                <w:color w:val="000000"/>
                <w:sz w:val="16"/>
                <w:szCs w:val="16"/>
              </w:rPr>
            </w:pPr>
            <w:r w:rsidRPr="006379FA">
              <w:rPr>
                <w:color w:val="000000"/>
                <w:sz w:val="16"/>
                <w:szCs w:val="16"/>
              </w:rPr>
              <w:t>Chest indrawing</w:t>
            </w:r>
          </w:p>
        </w:tc>
        <w:tc>
          <w:tcPr>
            <w:tcW w:w="851" w:type="dxa"/>
            <w:shd w:val="clear" w:color="auto" w:fill="auto"/>
            <w:noWrap/>
            <w:vAlign w:val="center"/>
            <w:hideMark/>
          </w:tcPr>
          <w:p w14:paraId="4444A49A"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186B73A0" w14:textId="77777777" w:rsidR="006379FA" w:rsidRPr="006379FA" w:rsidRDefault="006379FA" w:rsidP="006379FA">
            <w:pPr>
              <w:rPr>
                <w:color w:val="000000"/>
                <w:sz w:val="16"/>
                <w:szCs w:val="16"/>
              </w:rPr>
            </w:pPr>
          </w:p>
        </w:tc>
      </w:tr>
      <w:tr w:rsidR="006379FA" w:rsidRPr="006379FA" w14:paraId="22E127AF" w14:textId="77777777" w:rsidTr="006379FA">
        <w:trPr>
          <w:trHeight w:val="340"/>
          <w:jc w:val="center"/>
        </w:trPr>
        <w:tc>
          <w:tcPr>
            <w:tcW w:w="1555" w:type="dxa"/>
            <w:tcBorders>
              <w:left w:val="single" w:sz="12" w:space="0" w:color="auto"/>
            </w:tcBorders>
            <w:shd w:val="clear" w:color="auto" w:fill="auto"/>
            <w:noWrap/>
            <w:vAlign w:val="center"/>
            <w:hideMark/>
          </w:tcPr>
          <w:p w14:paraId="3909AB5B" w14:textId="77777777" w:rsidR="006379FA" w:rsidRPr="006379FA" w:rsidRDefault="006379FA" w:rsidP="006379FA">
            <w:pPr>
              <w:rPr>
                <w:color w:val="000000"/>
                <w:sz w:val="16"/>
                <w:szCs w:val="16"/>
              </w:rPr>
            </w:pPr>
            <w:proofErr w:type="spellStart"/>
            <w:r w:rsidRPr="006379FA">
              <w:rPr>
                <w:color w:val="000000"/>
                <w:sz w:val="16"/>
                <w:szCs w:val="16"/>
              </w:rPr>
              <w:t>tracheal_tug</w:t>
            </w:r>
            <w:proofErr w:type="spellEnd"/>
          </w:p>
        </w:tc>
        <w:tc>
          <w:tcPr>
            <w:tcW w:w="2976" w:type="dxa"/>
            <w:shd w:val="clear" w:color="auto" w:fill="auto"/>
            <w:noWrap/>
            <w:vAlign w:val="center"/>
            <w:hideMark/>
          </w:tcPr>
          <w:p w14:paraId="42FF9634" w14:textId="77777777" w:rsidR="006379FA" w:rsidRPr="006379FA" w:rsidRDefault="006379FA" w:rsidP="006379FA">
            <w:pPr>
              <w:rPr>
                <w:color w:val="000000"/>
                <w:sz w:val="16"/>
                <w:szCs w:val="16"/>
              </w:rPr>
            </w:pPr>
            <w:r w:rsidRPr="006379FA">
              <w:rPr>
                <w:color w:val="000000"/>
                <w:sz w:val="16"/>
                <w:szCs w:val="16"/>
              </w:rPr>
              <w:t>Tracheal tug</w:t>
            </w:r>
          </w:p>
        </w:tc>
        <w:tc>
          <w:tcPr>
            <w:tcW w:w="851" w:type="dxa"/>
            <w:shd w:val="clear" w:color="auto" w:fill="auto"/>
            <w:noWrap/>
            <w:vAlign w:val="center"/>
            <w:hideMark/>
          </w:tcPr>
          <w:p w14:paraId="6232220E"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385152C5" w14:textId="77777777" w:rsidR="006379FA" w:rsidRPr="006379FA" w:rsidRDefault="006379FA" w:rsidP="006379FA">
            <w:pPr>
              <w:rPr>
                <w:color w:val="000000"/>
                <w:sz w:val="16"/>
                <w:szCs w:val="16"/>
              </w:rPr>
            </w:pPr>
          </w:p>
        </w:tc>
      </w:tr>
      <w:tr w:rsidR="006379FA" w:rsidRPr="006379FA" w14:paraId="0DBA8750" w14:textId="77777777" w:rsidTr="006379FA">
        <w:trPr>
          <w:trHeight w:val="340"/>
          <w:jc w:val="center"/>
        </w:trPr>
        <w:tc>
          <w:tcPr>
            <w:tcW w:w="1555" w:type="dxa"/>
            <w:tcBorders>
              <w:left w:val="single" w:sz="12" w:space="0" w:color="auto"/>
            </w:tcBorders>
            <w:shd w:val="clear" w:color="auto" w:fill="auto"/>
            <w:noWrap/>
            <w:vAlign w:val="center"/>
            <w:hideMark/>
          </w:tcPr>
          <w:p w14:paraId="32BC2F6E" w14:textId="77777777" w:rsidR="006379FA" w:rsidRPr="006379FA" w:rsidRDefault="006379FA" w:rsidP="006379FA">
            <w:pPr>
              <w:rPr>
                <w:color w:val="000000"/>
                <w:sz w:val="16"/>
                <w:szCs w:val="16"/>
              </w:rPr>
            </w:pPr>
            <w:r w:rsidRPr="006379FA">
              <w:rPr>
                <w:color w:val="000000"/>
                <w:sz w:val="16"/>
                <w:szCs w:val="16"/>
              </w:rPr>
              <w:t>creps</w:t>
            </w:r>
          </w:p>
        </w:tc>
        <w:tc>
          <w:tcPr>
            <w:tcW w:w="2976" w:type="dxa"/>
            <w:shd w:val="clear" w:color="auto" w:fill="auto"/>
            <w:noWrap/>
            <w:vAlign w:val="center"/>
            <w:hideMark/>
          </w:tcPr>
          <w:p w14:paraId="7874540B" w14:textId="77777777" w:rsidR="006379FA" w:rsidRPr="006379FA" w:rsidRDefault="006379FA" w:rsidP="006379FA">
            <w:pPr>
              <w:rPr>
                <w:color w:val="000000"/>
                <w:sz w:val="16"/>
                <w:szCs w:val="16"/>
              </w:rPr>
            </w:pPr>
            <w:r w:rsidRPr="006379FA">
              <w:rPr>
                <w:color w:val="000000"/>
                <w:sz w:val="16"/>
                <w:szCs w:val="16"/>
              </w:rPr>
              <w:t>Crepitations on auscultation</w:t>
            </w:r>
          </w:p>
        </w:tc>
        <w:tc>
          <w:tcPr>
            <w:tcW w:w="851" w:type="dxa"/>
            <w:shd w:val="clear" w:color="auto" w:fill="auto"/>
            <w:noWrap/>
            <w:vAlign w:val="center"/>
            <w:hideMark/>
          </w:tcPr>
          <w:p w14:paraId="21C915F8"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3A5C9B31" w14:textId="77777777" w:rsidR="006379FA" w:rsidRPr="006379FA" w:rsidRDefault="006379FA" w:rsidP="006379FA">
            <w:pPr>
              <w:rPr>
                <w:color w:val="000000"/>
                <w:sz w:val="16"/>
                <w:szCs w:val="16"/>
              </w:rPr>
            </w:pPr>
          </w:p>
        </w:tc>
      </w:tr>
      <w:tr w:rsidR="006379FA" w:rsidRPr="006379FA" w14:paraId="4882BF81" w14:textId="77777777" w:rsidTr="006379FA">
        <w:trPr>
          <w:trHeight w:val="340"/>
          <w:jc w:val="center"/>
        </w:trPr>
        <w:tc>
          <w:tcPr>
            <w:tcW w:w="1555" w:type="dxa"/>
            <w:tcBorders>
              <w:left w:val="single" w:sz="12" w:space="0" w:color="auto"/>
            </w:tcBorders>
            <w:shd w:val="clear" w:color="auto" w:fill="auto"/>
            <w:noWrap/>
            <w:vAlign w:val="center"/>
            <w:hideMark/>
          </w:tcPr>
          <w:p w14:paraId="47E5B9BD" w14:textId="77777777" w:rsidR="006379FA" w:rsidRPr="006379FA" w:rsidRDefault="006379FA" w:rsidP="006379FA">
            <w:pPr>
              <w:rPr>
                <w:color w:val="000000"/>
                <w:sz w:val="16"/>
                <w:szCs w:val="16"/>
              </w:rPr>
            </w:pPr>
            <w:r w:rsidRPr="006379FA">
              <w:rPr>
                <w:color w:val="000000"/>
                <w:sz w:val="16"/>
                <w:szCs w:val="16"/>
              </w:rPr>
              <w:t>wheeze</w:t>
            </w:r>
          </w:p>
        </w:tc>
        <w:tc>
          <w:tcPr>
            <w:tcW w:w="2976" w:type="dxa"/>
            <w:shd w:val="clear" w:color="auto" w:fill="auto"/>
            <w:noWrap/>
            <w:vAlign w:val="center"/>
            <w:hideMark/>
          </w:tcPr>
          <w:p w14:paraId="531371E8" w14:textId="77777777" w:rsidR="006379FA" w:rsidRPr="006379FA" w:rsidRDefault="006379FA" w:rsidP="006379FA">
            <w:pPr>
              <w:rPr>
                <w:color w:val="000000"/>
                <w:sz w:val="16"/>
                <w:szCs w:val="16"/>
              </w:rPr>
            </w:pPr>
            <w:r w:rsidRPr="006379FA">
              <w:rPr>
                <w:color w:val="000000"/>
                <w:sz w:val="16"/>
                <w:szCs w:val="16"/>
              </w:rPr>
              <w:t>Wheeze on auscultation</w:t>
            </w:r>
          </w:p>
        </w:tc>
        <w:tc>
          <w:tcPr>
            <w:tcW w:w="851" w:type="dxa"/>
            <w:shd w:val="clear" w:color="auto" w:fill="auto"/>
            <w:noWrap/>
            <w:vAlign w:val="center"/>
            <w:hideMark/>
          </w:tcPr>
          <w:p w14:paraId="2C05C0DA"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73C4306D" w14:textId="77777777" w:rsidR="006379FA" w:rsidRPr="006379FA" w:rsidRDefault="006379FA" w:rsidP="006379FA">
            <w:pPr>
              <w:rPr>
                <w:color w:val="000000"/>
                <w:sz w:val="16"/>
                <w:szCs w:val="16"/>
              </w:rPr>
            </w:pPr>
          </w:p>
        </w:tc>
      </w:tr>
      <w:tr w:rsidR="006379FA" w:rsidRPr="006379FA" w14:paraId="4B188304" w14:textId="77777777" w:rsidTr="006379FA">
        <w:trPr>
          <w:trHeight w:val="340"/>
          <w:jc w:val="center"/>
        </w:trPr>
        <w:tc>
          <w:tcPr>
            <w:tcW w:w="1555" w:type="dxa"/>
            <w:tcBorders>
              <w:left w:val="single" w:sz="12" w:space="0" w:color="auto"/>
            </w:tcBorders>
            <w:shd w:val="clear" w:color="auto" w:fill="auto"/>
            <w:noWrap/>
            <w:vAlign w:val="center"/>
            <w:hideMark/>
          </w:tcPr>
          <w:p w14:paraId="5AF9A615" w14:textId="77777777" w:rsidR="006379FA" w:rsidRPr="006379FA" w:rsidRDefault="006379FA" w:rsidP="006379FA">
            <w:pPr>
              <w:rPr>
                <w:color w:val="000000"/>
                <w:sz w:val="16"/>
                <w:szCs w:val="16"/>
              </w:rPr>
            </w:pPr>
            <w:r w:rsidRPr="006379FA">
              <w:rPr>
                <w:color w:val="000000"/>
                <w:sz w:val="16"/>
                <w:szCs w:val="16"/>
              </w:rPr>
              <w:t>dehydration</w:t>
            </w:r>
          </w:p>
        </w:tc>
        <w:tc>
          <w:tcPr>
            <w:tcW w:w="2976" w:type="dxa"/>
            <w:shd w:val="clear" w:color="auto" w:fill="auto"/>
            <w:noWrap/>
            <w:vAlign w:val="center"/>
            <w:hideMark/>
          </w:tcPr>
          <w:p w14:paraId="366554E3" w14:textId="77777777" w:rsidR="006379FA" w:rsidRPr="006379FA" w:rsidRDefault="006379FA" w:rsidP="006379FA">
            <w:pPr>
              <w:rPr>
                <w:color w:val="000000"/>
                <w:sz w:val="16"/>
                <w:szCs w:val="16"/>
              </w:rPr>
            </w:pPr>
            <w:r w:rsidRPr="006379FA">
              <w:rPr>
                <w:color w:val="000000"/>
                <w:sz w:val="16"/>
                <w:szCs w:val="16"/>
              </w:rPr>
              <w:t>Dehydration</w:t>
            </w:r>
          </w:p>
        </w:tc>
        <w:tc>
          <w:tcPr>
            <w:tcW w:w="851" w:type="dxa"/>
            <w:shd w:val="clear" w:color="auto" w:fill="auto"/>
            <w:noWrap/>
            <w:vAlign w:val="center"/>
            <w:hideMark/>
          </w:tcPr>
          <w:p w14:paraId="68765976" w14:textId="77777777" w:rsidR="006379FA" w:rsidRPr="006379FA" w:rsidRDefault="006379FA" w:rsidP="006379FA">
            <w:pPr>
              <w:rPr>
                <w:color w:val="000000"/>
                <w:sz w:val="16"/>
                <w:szCs w:val="16"/>
              </w:rPr>
            </w:pPr>
            <w:r w:rsidRPr="006379FA">
              <w:rPr>
                <w:color w:val="000000"/>
                <w:sz w:val="16"/>
                <w:szCs w:val="16"/>
              </w:rPr>
              <w:t>Binary</w:t>
            </w:r>
          </w:p>
        </w:tc>
        <w:tc>
          <w:tcPr>
            <w:tcW w:w="4819" w:type="dxa"/>
            <w:tcBorders>
              <w:right w:val="single" w:sz="12" w:space="0" w:color="auto"/>
            </w:tcBorders>
            <w:shd w:val="clear" w:color="auto" w:fill="auto"/>
            <w:noWrap/>
            <w:vAlign w:val="center"/>
            <w:hideMark/>
          </w:tcPr>
          <w:p w14:paraId="1F52EB45" w14:textId="77777777" w:rsidR="006379FA" w:rsidRPr="006379FA" w:rsidRDefault="006379FA" w:rsidP="006379FA">
            <w:pPr>
              <w:rPr>
                <w:color w:val="000000"/>
                <w:sz w:val="16"/>
                <w:szCs w:val="16"/>
              </w:rPr>
            </w:pPr>
          </w:p>
        </w:tc>
      </w:tr>
      <w:tr w:rsidR="006379FA" w:rsidRPr="006379FA" w14:paraId="7FC29AE0" w14:textId="77777777" w:rsidTr="006379FA">
        <w:trPr>
          <w:trHeight w:val="340"/>
          <w:jc w:val="center"/>
        </w:trPr>
        <w:tc>
          <w:tcPr>
            <w:tcW w:w="1555" w:type="dxa"/>
            <w:tcBorders>
              <w:left w:val="single" w:sz="12" w:space="0" w:color="auto"/>
            </w:tcBorders>
            <w:shd w:val="clear" w:color="auto" w:fill="auto"/>
            <w:noWrap/>
            <w:vAlign w:val="center"/>
            <w:hideMark/>
          </w:tcPr>
          <w:p w14:paraId="06671F33" w14:textId="77777777" w:rsidR="006379FA" w:rsidRPr="006379FA" w:rsidRDefault="006379FA" w:rsidP="006379FA">
            <w:pPr>
              <w:rPr>
                <w:color w:val="000000"/>
                <w:sz w:val="16"/>
                <w:szCs w:val="16"/>
              </w:rPr>
            </w:pPr>
            <w:r w:rsidRPr="006379FA">
              <w:rPr>
                <w:color w:val="000000"/>
                <w:sz w:val="16"/>
                <w:szCs w:val="16"/>
              </w:rPr>
              <w:t>colour</w:t>
            </w:r>
          </w:p>
        </w:tc>
        <w:tc>
          <w:tcPr>
            <w:tcW w:w="2976" w:type="dxa"/>
            <w:shd w:val="clear" w:color="auto" w:fill="auto"/>
            <w:noWrap/>
            <w:vAlign w:val="center"/>
            <w:hideMark/>
          </w:tcPr>
          <w:p w14:paraId="3D24ACD6" w14:textId="77777777" w:rsidR="006379FA" w:rsidRPr="006379FA" w:rsidRDefault="006379FA" w:rsidP="006379FA">
            <w:pPr>
              <w:rPr>
                <w:color w:val="000000"/>
                <w:sz w:val="16"/>
                <w:szCs w:val="16"/>
              </w:rPr>
            </w:pPr>
            <w:r w:rsidRPr="006379FA">
              <w:rPr>
                <w:color w:val="000000"/>
                <w:sz w:val="16"/>
                <w:szCs w:val="16"/>
              </w:rPr>
              <w:t>Skin colour</w:t>
            </w:r>
          </w:p>
        </w:tc>
        <w:tc>
          <w:tcPr>
            <w:tcW w:w="851" w:type="dxa"/>
            <w:shd w:val="clear" w:color="auto" w:fill="auto"/>
            <w:noWrap/>
            <w:vAlign w:val="center"/>
            <w:hideMark/>
          </w:tcPr>
          <w:p w14:paraId="43076841" w14:textId="77777777" w:rsidR="006379FA" w:rsidRPr="006379FA" w:rsidRDefault="006379FA" w:rsidP="006379FA">
            <w:pPr>
              <w:rPr>
                <w:color w:val="000000"/>
                <w:sz w:val="16"/>
                <w:szCs w:val="16"/>
              </w:rPr>
            </w:pPr>
            <w:r w:rsidRPr="006379FA">
              <w:rPr>
                <w:color w:val="000000"/>
                <w:sz w:val="16"/>
                <w:szCs w:val="16"/>
              </w:rPr>
              <w:t>Categorical</w:t>
            </w:r>
          </w:p>
        </w:tc>
        <w:tc>
          <w:tcPr>
            <w:tcW w:w="4819" w:type="dxa"/>
            <w:tcBorders>
              <w:right w:val="single" w:sz="12" w:space="0" w:color="auto"/>
            </w:tcBorders>
            <w:shd w:val="clear" w:color="auto" w:fill="auto"/>
            <w:noWrap/>
            <w:vAlign w:val="center"/>
            <w:hideMark/>
          </w:tcPr>
          <w:p w14:paraId="0E376FA4" w14:textId="77777777" w:rsidR="006379FA" w:rsidRPr="006379FA" w:rsidRDefault="006379FA" w:rsidP="006379FA">
            <w:pPr>
              <w:rPr>
                <w:color w:val="000000"/>
                <w:sz w:val="16"/>
                <w:szCs w:val="16"/>
              </w:rPr>
            </w:pPr>
            <w:r w:rsidRPr="006379FA">
              <w:rPr>
                <w:color w:val="000000"/>
                <w:sz w:val="16"/>
                <w:szCs w:val="16"/>
              </w:rPr>
              <w:t>Three levels: normal, abnormal, jaundiced</w:t>
            </w:r>
          </w:p>
        </w:tc>
      </w:tr>
      <w:tr w:rsidR="006379FA" w:rsidRPr="006379FA" w14:paraId="70DC0C23" w14:textId="77777777" w:rsidTr="006379FA">
        <w:trPr>
          <w:trHeight w:val="340"/>
          <w:jc w:val="center"/>
        </w:trPr>
        <w:tc>
          <w:tcPr>
            <w:tcW w:w="1555" w:type="dxa"/>
            <w:tcBorders>
              <w:left w:val="single" w:sz="12" w:space="0" w:color="auto"/>
            </w:tcBorders>
            <w:shd w:val="clear" w:color="auto" w:fill="auto"/>
            <w:noWrap/>
            <w:vAlign w:val="center"/>
            <w:hideMark/>
          </w:tcPr>
          <w:p w14:paraId="67BC7B55" w14:textId="77777777" w:rsidR="006379FA" w:rsidRPr="006379FA" w:rsidRDefault="006379FA" w:rsidP="006379FA">
            <w:pPr>
              <w:rPr>
                <w:color w:val="000000"/>
                <w:sz w:val="16"/>
                <w:szCs w:val="16"/>
              </w:rPr>
            </w:pPr>
            <w:r w:rsidRPr="006379FA">
              <w:rPr>
                <w:color w:val="000000"/>
                <w:sz w:val="16"/>
                <w:szCs w:val="16"/>
              </w:rPr>
              <w:t>hr</w:t>
            </w:r>
          </w:p>
        </w:tc>
        <w:tc>
          <w:tcPr>
            <w:tcW w:w="2976" w:type="dxa"/>
            <w:shd w:val="clear" w:color="auto" w:fill="auto"/>
            <w:noWrap/>
            <w:vAlign w:val="center"/>
            <w:hideMark/>
          </w:tcPr>
          <w:p w14:paraId="44D464BD" w14:textId="77777777" w:rsidR="006379FA" w:rsidRPr="006379FA" w:rsidRDefault="006379FA" w:rsidP="006379FA">
            <w:pPr>
              <w:rPr>
                <w:color w:val="000000"/>
                <w:sz w:val="16"/>
                <w:szCs w:val="16"/>
              </w:rPr>
            </w:pPr>
            <w:r w:rsidRPr="006379FA">
              <w:rPr>
                <w:color w:val="000000"/>
                <w:sz w:val="16"/>
                <w:szCs w:val="16"/>
              </w:rPr>
              <w:t>Heart rate</w:t>
            </w:r>
          </w:p>
        </w:tc>
        <w:tc>
          <w:tcPr>
            <w:tcW w:w="851" w:type="dxa"/>
            <w:shd w:val="clear" w:color="auto" w:fill="auto"/>
            <w:noWrap/>
            <w:vAlign w:val="center"/>
            <w:hideMark/>
          </w:tcPr>
          <w:p w14:paraId="23297FFA"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0A1F6115" w14:textId="77777777" w:rsidR="006379FA" w:rsidRPr="006379FA" w:rsidRDefault="006379FA" w:rsidP="006379FA">
            <w:pPr>
              <w:rPr>
                <w:color w:val="000000"/>
                <w:sz w:val="16"/>
                <w:szCs w:val="16"/>
              </w:rPr>
            </w:pPr>
          </w:p>
        </w:tc>
      </w:tr>
      <w:tr w:rsidR="006379FA" w:rsidRPr="006379FA" w14:paraId="40DDCDA6" w14:textId="77777777" w:rsidTr="006379FA">
        <w:trPr>
          <w:trHeight w:val="340"/>
          <w:jc w:val="center"/>
        </w:trPr>
        <w:tc>
          <w:tcPr>
            <w:tcW w:w="1555" w:type="dxa"/>
            <w:tcBorders>
              <w:left w:val="single" w:sz="12" w:space="0" w:color="auto"/>
            </w:tcBorders>
            <w:shd w:val="clear" w:color="auto" w:fill="auto"/>
            <w:noWrap/>
            <w:vAlign w:val="center"/>
            <w:hideMark/>
          </w:tcPr>
          <w:p w14:paraId="44CA8CAE" w14:textId="77777777" w:rsidR="006379FA" w:rsidRPr="006379FA" w:rsidRDefault="006379FA" w:rsidP="006379FA">
            <w:pPr>
              <w:rPr>
                <w:color w:val="000000"/>
                <w:sz w:val="16"/>
                <w:szCs w:val="16"/>
              </w:rPr>
            </w:pPr>
            <w:proofErr w:type="spellStart"/>
            <w:r w:rsidRPr="006379FA">
              <w:rPr>
                <w:color w:val="000000"/>
                <w:sz w:val="16"/>
                <w:szCs w:val="16"/>
              </w:rPr>
              <w:t>rr</w:t>
            </w:r>
            <w:proofErr w:type="spellEnd"/>
          </w:p>
        </w:tc>
        <w:tc>
          <w:tcPr>
            <w:tcW w:w="2976" w:type="dxa"/>
            <w:shd w:val="clear" w:color="auto" w:fill="auto"/>
            <w:noWrap/>
            <w:vAlign w:val="center"/>
            <w:hideMark/>
          </w:tcPr>
          <w:p w14:paraId="2983D3B1" w14:textId="77777777" w:rsidR="006379FA" w:rsidRPr="006379FA" w:rsidRDefault="006379FA" w:rsidP="006379FA">
            <w:pPr>
              <w:rPr>
                <w:color w:val="000000"/>
                <w:sz w:val="16"/>
                <w:szCs w:val="16"/>
              </w:rPr>
            </w:pPr>
            <w:r w:rsidRPr="006379FA">
              <w:rPr>
                <w:color w:val="000000"/>
                <w:sz w:val="16"/>
                <w:szCs w:val="16"/>
              </w:rPr>
              <w:t>Respiratory rate</w:t>
            </w:r>
          </w:p>
        </w:tc>
        <w:tc>
          <w:tcPr>
            <w:tcW w:w="851" w:type="dxa"/>
            <w:shd w:val="clear" w:color="auto" w:fill="auto"/>
            <w:noWrap/>
            <w:vAlign w:val="center"/>
            <w:hideMark/>
          </w:tcPr>
          <w:p w14:paraId="415CF708"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267DBD8F" w14:textId="77777777" w:rsidR="006379FA" w:rsidRPr="006379FA" w:rsidRDefault="006379FA" w:rsidP="006379FA">
            <w:pPr>
              <w:rPr>
                <w:color w:val="000000"/>
                <w:sz w:val="16"/>
                <w:szCs w:val="16"/>
              </w:rPr>
            </w:pPr>
          </w:p>
        </w:tc>
      </w:tr>
      <w:tr w:rsidR="006379FA" w:rsidRPr="006379FA" w14:paraId="379BA4E5" w14:textId="77777777" w:rsidTr="006379FA">
        <w:trPr>
          <w:trHeight w:val="340"/>
          <w:jc w:val="center"/>
        </w:trPr>
        <w:tc>
          <w:tcPr>
            <w:tcW w:w="1555" w:type="dxa"/>
            <w:tcBorders>
              <w:left w:val="single" w:sz="12" w:space="0" w:color="auto"/>
            </w:tcBorders>
            <w:shd w:val="clear" w:color="auto" w:fill="auto"/>
            <w:noWrap/>
            <w:vAlign w:val="center"/>
            <w:hideMark/>
          </w:tcPr>
          <w:p w14:paraId="182723B6" w14:textId="77777777" w:rsidR="006379FA" w:rsidRPr="006379FA" w:rsidRDefault="006379FA" w:rsidP="006379FA">
            <w:pPr>
              <w:rPr>
                <w:color w:val="000000"/>
                <w:sz w:val="16"/>
                <w:szCs w:val="16"/>
              </w:rPr>
            </w:pPr>
            <w:r w:rsidRPr="006379FA">
              <w:rPr>
                <w:color w:val="000000"/>
                <w:sz w:val="16"/>
                <w:szCs w:val="16"/>
              </w:rPr>
              <w:t>temp</w:t>
            </w:r>
          </w:p>
        </w:tc>
        <w:tc>
          <w:tcPr>
            <w:tcW w:w="2976" w:type="dxa"/>
            <w:shd w:val="clear" w:color="auto" w:fill="auto"/>
            <w:noWrap/>
            <w:vAlign w:val="center"/>
            <w:hideMark/>
          </w:tcPr>
          <w:p w14:paraId="3091BEC1" w14:textId="77777777" w:rsidR="006379FA" w:rsidRPr="006379FA" w:rsidRDefault="006379FA" w:rsidP="006379FA">
            <w:pPr>
              <w:rPr>
                <w:color w:val="000000"/>
                <w:sz w:val="16"/>
                <w:szCs w:val="16"/>
              </w:rPr>
            </w:pPr>
            <w:r w:rsidRPr="006379FA">
              <w:rPr>
                <w:color w:val="000000"/>
                <w:sz w:val="16"/>
                <w:szCs w:val="16"/>
              </w:rPr>
              <w:t>Temperature</w:t>
            </w:r>
          </w:p>
        </w:tc>
        <w:tc>
          <w:tcPr>
            <w:tcW w:w="851" w:type="dxa"/>
            <w:shd w:val="clear" w:color="auto" w:fill="auto"/>
            <w:noWrap/>
            <w:vAlign w:val="center"/>
            <w:hideMark/>
          </w:tcPr>
          <w:p w14:paraId="624FD072"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2AFC998E" w14:textId="77777777" w:rsidR="006379FA" w:rsidRPr="006379FA" w:rsidRDefault="006379FA" w:rsidP="006379FA">
            <w:pPr>
              <w:rPr>
                <w:color w:val="000000"/>
                <w:sz w:val="16"/>
                <w:szCs w:val="16"/>
              </w:rPr>
            </w:pPr>
          </w:p>
        </w:tc>
      </w:tr>
      <w:tr w:rsidR="006379FA" w:rsidRPr="006379FA" w14:paraId="3018BBCF" w14:textId="77777777" w:rsidTr="006379FA">
        <w:trPr>
          <w:trHeight w:val="340"/>
          <w:jc w:val="center"/>
        </w:trPr>
        <w:tc>
          <w:tcPr>
            <w:tcW w:w="1555" w:type="dxa"/>
            <w:tcBorders>
              <w:left w:val="single" w:sz="12" w:space="0" w:color="auto"/>
            </w:tcBorders>
            <w:shd w:val="clear" w:color="auto" w:fill="auto"/>
            <w:noWrap/>
            <w:vAlign w:val="center"/>
            <w:hideMark/>
          </w:tcPr>
          <w:p w14:paraId="6911A388" w14:textId="77777777" w:rsidR="006379FA" w:rsidRPr="006379FA" w:rsidRDefault="006379FA" w:rsidP="006379FA">
            <w:pPr>
              <w:rPr>
                <w:color w:val="000000"/>
                <w:sz w:val="16"/>
                <w:szCs w:val="16"/>
              </w:rPr>
            </w:pPr>
            <w:r w:rsidRPr="006379FA">
              <w:rPr>
                <w:color w:val="000000"/>
                <w:sz w:val="16"/>
                <w:szCs w:val="16"/>
              </w:rPr>
              <w:t>o2_sat</w:t>
            </w:r>
          </w:p>
        </w:tc>
        <w:tc>
          <w:tcPr>
            <w:tcW w:w="2976" w:type="dxa"/>
            <w:shd w:val="clear" w:color="auto" w:fill="auto"/>
            <w:noWrap/>
            <w:vAlign w:val="center"/>
            <w:hideMark/>
          </w:tcPr>
          <w:p w14:paraId="64BB770A" w14:textId="77777777" w:rsidR="006379FA" w:rsidRPr="006379FA" w:rsidRDefault="006379FA" w:rsidP="006379FA">
            <w:pPr>
              <w:rPr>
                <w:color w:val="000000"/>
                <w:sz w:val="16"/>
                <w:szCs w:val="16"/>
              </w:rPr>
            </w:pPr>
            <w:r w:rsidRPr="006379FA">
              <w:rPr>
                <w:color w:val="000000"/>
                <w:sz w:val="16"/>
                <w:szCs w:val="16"/>
              </w:rPr>
              <w:t>Oxygen saturation</w:t>
            </w:r>
          </w:p>
        </w:tc>
        <w:tc>
          <w:tcPr>
            <w:tcW w:w="851" w:type="dxa"/>
            <w:shd w:val="clear" w:color="auto" w:fill="auto"/>
            <w:noWrap/>
            <w:vAlign w:val="center"/>
            <w:hideMark/>
          </w:tcPr>
          <w:p w14:paraId="06D2A449"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59F53C57" w14:textId="77777777" w:rsidR="006379FA" w:rsidRPr="006379FA" w:rsidRDefault="006379FA" w:rsidP="006379FA">
            <w:pPr>
              <w:rPr>
                <w:color w:val="000000"/>
                <w:sz w:val="16"/>
                <w:szCs w:val="16"/>
              </w:rPr>
            </w:pPr>
          </w:p>
        </w:tc>
      </w:tr>
      <w:tr w:rsidR="006379FA" w:rsidRPr="006379FA" w14:paraId="6073391B" w14:textId="77777777" w:rsidTr="006379FA">
        <w:trPr>
          <w:trHeight w:val="340"/>
          <w:jc w:val="center"/>
        </w:trPr>
        <w:tc>
          <w:tcPr>
            <w:tcW w:w="1555" w:type="dxa"/>
            <w:tcBorders>
              <w:left w:val="single" w:sz="12" w:space="0" w:color="auto"/>
            </w:tcBorders>
            <w:shd w:val="clear" w:color="auto" w:fill="auto"/>
            <w:noWrap/>
            <w:vAlign w:val="center"/>
            <w:hideMark/>
          </w:tcPr>
          <w:p w14:paraId="3FE9C4BF" w14:textId="77777777" w:rsidR="006379FA" w:rsidRPr="006379FA" w:rsidRDefault="006379FA" w:rsidP="006379FA">
            <w:pPr>
              <w:rPr>
                <w:color w:val="000000"/>
                <w:sz w:val="16"/>
                <w:szCs w:val="16"/>
              </w:rPr>
            </w:pPr>
            <w:proofErr w:type="spellStart"/>
            <w:r w:rsidRPr="006379FA">
              <w:rPr>
                <w:color w:val="000000"/>
                <w:sz w:val="16"/>
                <w:szCs w:val="16"/>
              </w:rPr>
              <w:t>crt</w:t>
            </w:r>
            <w:proofErr w:type="spellEnd"/>
          </w:p>
        </w:tc>
        <w:tc>
          <w:tcPr>
            <w:tcW w:w="2976" w:type="dxa"/>
            <w:shd w:val="clear" w:color="auto" w:fill="auto"/>
            <w:noWrap/>
            <w:vAlign w:val="center"/>
            <w:hideMark/>
          </w:tcPr>
          <w:p w14:paraId="062DB758" w14:textId="77777777" w:rsidR="006379FA" w:rsidRPr="006379FA" w:rsidRDefault="006379FA" w:rsidP="006379FA">
            <w:pPr>
              <w:rPr>
                <w:color w:val="000000"/>
                <w:sz w:val="16"/>
                <w:szCs w:val="16"/>
              </w:rPr>
            </w:pPr>
            <w:r w:rsidRPr="006379FA">
              <w:rPr>
                <w:color w:val="000000"/>
                <w:sz w:val="16"/>
                <w:szCs w:val="16"/>
              </w:rPr>
              <w:t>Capillary refill time</w:t>
            </w:r>
          </w:p>
        </w:tc>
        <w:tc>
          <w:tcPr>
            <w:tcW w:w="851" w:type="dxa"/>
            <w:shd w:val="clear" w:color="auto" w:fill="auto"/>
            <w:noWrap/>
            <w:vAlign w:val="center"/>
            <w:hideMark/>
          </w:tcPr>
          <w:p w14:paraId="22DF6A49"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6FFD38A6" w14:textId="77777777" w:rsidR="006379FA" w:rsidRPr="006379FA" w:rsidRDefault="006379FA" w:rsidP="006379FA">
            <w:pPr>
              <w:rPr>
                <w:color w:val="000000"/>
                <w:sz w:val="16"/>
                <w:szCs w:val="16"/>
              </w:rPr>
            </w:pPr>
          </w:p>
        </w:tc>
      </w:tr>
      <w:tr w:rsidR="006379FA" w:rsidRPr="006379FA" w14:paraId="79B5ABF9" w14:textId="77777777" w:rsidTr="006379FA">
        <w:trPr>
          <w:trHeight w:val="340"/>
          <w:jc w:val="center"/>
        </w:trPr>
        <w:tc>
          <w:tcPr>
            <w:tcW w:w="1555" w:type="dxa"/>
            <w:tcBorders>
              <w:left w:val="single" w:sz="12" w:space="0" w:color="auto"/>
            </w:tcBorders>
            <w:shd w:val="clear" w:color="auto" w:fill="auto"/>
            <w:noWrap/>
            <w:vAlign w:val="center"/>
            <w:hideMark/>
          </w:tcPr>
          <w:p w14:paraId="3F62A3F0" w14:textId="77777777" w:rsidR="006379FA" w:rsidRPr="006379FA" w:rsidRDefault="006379FA" w:rsidP="006379FA">
            <w:pPr>
              <w:rPr>
                <w:color w:val="000000"/>
                <w:sz w:val="16"/>
                <w:szCs w:val="16"/>
              </w:rPr>
            </w:pPr>
            <w:proofErr w:type="spellStart"/>
            <w:r w:rsidRPr="006379FA">
              <w:rPr>
                <w:color w:val="000000"/>
                <w:sz w:val="16"/>
                <w:szCs w:val="16"/>
              </w:rPr>
              <w:t>con_level</w:t>
            </w:r>
            <w:proofErr w:type="spellEnd"/>
          </w:p>
        </w:tc>
        <w:tc>
          <w:tcPr>
            <w:tcW w:w="2976" w:type="dxa"/>
            <w:shd w:val="clear" w:color="auto" w:fill="auto"/>
            <w:noWrap/>
            <w:vAlign w:val="center"/>
            <w:hideMark/>
          </w:tcPr>
          <w:p w14:paraId="463813F1" w14:textId="77777777" w:rsidR="006379FA" w:rsidRPr="006379FA" w:rsidRDefault="006379FA" w:rsidP="006379FA">
            <w:pPr>
              <w:rPr>
                <w:color w:val="000000"/>
                <w:sz w:val="16"/>
                <w:szCs w:val="16"/>
              </w:rPr>
            </w:pPr>
            <w:r w:rsidRPr="006379FA">
              <w:rPr>
                <w:color w:val="000000"/>
                <w:sz w:val="16"/>
                <w:szCs w:val="16"/>
              </w:rPr>
              <w:t>Consciousness level</w:t>
            </w:r>
          </w:p>
        </w:tc>
        <w:tc>
          <w:tcPr>
            <w:tcW w:w="851" w:type="dxa"/>
            <w:shd w:val="clear" w:color="auto" w:fill="auto"/>
            <w:noWrap/>
            <w:vAlign w:val="center"/>
            <w:hideMark/>
          </w:tcPr>
          <w:p w14:paraId="7061D1A6" w14:textId="77777777" w:rsidR="006379FA" w:rsidRPr="006379FA" w:rsidRDefault="006379FA" w:rsidP="006379FA">
            <w:pPr>
              <w:rPr>
                <w:color w:val="000000"/>
                <w:sz w:val="16"/>
                <w:szCs w:val="16"/>
              </w:rPr>
            </w:pPr>
            <w:r w:rsidRPr="006379FA">
              <w:rPr>
                <w:color w:val="000000"/>
                <w:sz w:val="16"/>
                <w:szCs w:val="16"/>
              </w:rPr>
              <w:t>Categorical</w:t>
            </w:r>
          </w:p>
        </w:tc>
        <w:tc>
          <w:tcPr>
            <w:tcW w:w="4819" w:type="dxa"/>
            <w:tcBorders>
              <w:right w:val="single" w:sz="12" w:space="0" w:color="auto"/>
            </w:tcBorders>
            <w:shd w:val="clear" w:color="auto" w:fill="auto"/>
            <w:noWrap/>
            <w:vAlign w:val="center"/>
            <w:hideMark/>
          </w:tcPr>
          <w:p w14:paraId="73B4C9FC" w14:textId="76D56A00" w:rsidR="006379FA" w:rsidRPr="006379FA" w:rsidRDefault="006379FA" w:rsidP="006379FA">
            <w:pPr>
              <w:rPr>
                <w:color w:val="000000"/>
                <w:sz w:val="16"/>
                <w:szCs w:val="16"/>
              </w:rPr>
            </w:pPr>
            <w:r w:rsidRPr="006379FA">
              <w:rPr>
                <w:color w:val="000000"/>
                <w:sz w:val="16"/>
                <w:szCs w:val="16"/>
              </w:rPr>
              <w:t>Four levels: alert, responsive to voice, responsive to pain, unresponsive</w:t>
            </w:r>
          </w:p>
        </w:tc>
      </w:tr>
      <w:tr w:rsidR="006379FA" w:rsidRPr="006379FA" w14:paraId="2D1C9A41" w14:textId="77777777" w:rsidTr="006379FA">
        <w:trPr>
          <w:trHeight w:val="340"/>
          <w:jc w:val="center"/>
        </w:trPr>
        <w:tc>
          <w:tcPr>
            <w:tcW w:w="1555" w:type="dxa"/>
            <w:tcBorders>
              <w:left w:val="single" w:sz="12" w:space="0" w:color="auto"/>
            </w:tcBorders>
            <w:shd w:val="clear" w:color="auto" w:fill="auto"/>
            <w:noWrap/>
            <w:vAlign w:val="center"/>
            <w:hideMark/>
          </w:tcPr>
          <w:p w14:paraId="49937128" w14:textId="77777777" w:rsidR="006379FA" w:rsidRPr="006379FA" w:rsidRDefault="006379FA" w:rsidP="006379FA">
            <w:pPr>
              <w:rPr>
                <w:color w:val="000000"/>
                <w:sz w:val="16"/>
                <w:szCs w:val="16"/>
              </w:rPr>
            </w:pPr>
            <w:r w:rsidRPr="006379FA">
              <w:rPr>
                <w:color w:val="000000"/>
                <w:sz w:val="16"/>
                <w:szCs w:val="16"/>
              </w:rPr>
              <w:t>weight</w:t>
            </w:r>
          </w:p>
        </w:tc>
        <w:tc>
          <w:tcPr>
            <w:tcW w:w="2976" w:type="dxa"/>
            <w:shd w:val="clear" w:color="auto" w:fill="auto"/>
            <w:noWrap/>
            <w:vAlign w:val="center"/>
            <w:hideMark/>
          </w:tcPr>
          <w:p w14:paraId="3868F58E" w14:textId="77777777" w:rsidR="006379FA" w:rsidRPr="006379FA" w:rsidRDefault="006379FA" w:rsidP="006379FA">
            <w:pPr>
              <w:rPr>
                <w:color w:val="000000"/>
                <w:sz w:val="16"/>
                <w:szCs w:val="16"/>
              </w:rPr>
            </w:pPr>
            <w:r w:rsidRPr="006379FA">
              <w:rPr>
                <w:color w:val="000000"/>
                <w:sz w:val="16"/>
                <w:szCs w:val="16"/>
              </w:rPr>
              <w:t>Weight</w:t>
            </w:r>
          </w:p>
        </w:tc>
        <w:tc>
          <w:tcPr>
            <w:tcW w:w="851" w:type="dxa"/>
            <w:shd w:val="clear" w:color="auto" w:fill="auto"/>
            <w:noWrap/>
            <w:vAlign w:val="center"/>
            <w:hideMark/>
          </w:tcPr>
          <w:p w14:paraId="2DA12340"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19D21FD9" w14:textId="77777777" w:rsidR="006379FA" w:rsidRPr="006379FA" w:rsidRDefault="006379FA" w:rsidP="006379FA">
            <w:pPr>
              <w:rPr>
                <w:color w:val="000000"/>
                <w:sz w:val="16"/>
                <w:szCs w:val="16"/>
              </w:rPr>
            </w:pPr>
          </w:p>
        </w:tc>
      </w:tr>
      <w:tr w:rsidR="006379FA" w:rsidRPr="006379FA" w14:paraId="36F41181" w14:textId="77777777" w:rsidTr="006379FA">
        <w:trPr>
          <w:trHeight w:val="340"/>
          <w:jc w:val="center"/>
        </w:trPr>
        <w:tc>
          <w:tcPr>
            <w:tcW w:w="1555" w:type="dxa"/>
            <w:tcBorders>
              <w:left w:val="single" w:sz="12" w:space="0" w:color="auto"/>
            </w:tcBorders>
            <w:shd w:val="clear" w:color="auto" w:fill="auto"/>
            <w:noWrap/>
            <w:vAlign w:val="center"/>
            <w:hideMark/>
          </w:tcPr>
          <w:p w14:paraId="3D5681F6" w14:textId="77777777" w:rsidR="006379FA" w:rsidRPr="006379FA" w:rsidRDefault="006379FA" w:rsidP="006379FA">
            <w:pPr>
              <w:rPr>
                <w:color w:val="000000"/>
                <w:sz w:val="16"/>
                <w:szCs w:val="16"/>
              </w:rPr>
            </w:pPr>
            <w:proofErr w:type="spellStart"/>
            <w:r w:rsidRPr="006379FA">
              <w:rPr>
                <w:color w:val="000000"/>
                <w:sz w:val="16"/>
                <w:szCs w:val="16"/>
              </w:rPr>
              <w:t>date_weight</w:t>
            </w:r>
            <w:proofErr w:type="spellEnd"/>
          </w:p>
        </w:tc>
        <w:tc>
          <w:tcPr>
            <w:tcW w:w="2976" w:type="dxa"/>
            <w:shd w:val="clear" w:color="auto" w:fill="auto"/>
            <w:noWrap/>
            <w:vAlign w:val="center"/>
            <w:hideMark/>
          </w:tcPr>
          <w:p w14:paraId="3AC485BF" w14:textId="77777777" w:rsidR="006379FA" w:rsidRPr="006379FA" w:rsidRDefault="006379FA" w:rsidP="006379FA">
            <w:pPr>
              <w:rPr>
                <w:color w:val="000000"/>
                <w:sz w:val="16"/>
                <w:szCs w:val="16"/>
              </w:rPr>
            </w:pPr>
            <w:r w:rsidRPr="006379FA">
              <w:rPr>
                <w:color w:val="000000"/>
                <w:sz w:val="16"/>
                <w:szCs w:val="16"/>
              </w:rPr>
              <w:t>Date of weight measurement</w:t>
            </w:r>
          </w:p>
        </w:tc>
        <w:tc>
          <w:tcPr>
            <w:tcW w:w="851" w:type="dxa"/>
            <w:shd w:val="clear" w:color="auto" w:fill="auto"/>
            <w:noWrap/>
            <w:vAlign w:val="center"/>
            <w:hideMark/>
          </w:tcPr>
          <w:p w14:paraId="204BBFE3" w14:textId="77777777" w:rsidR="006379FA" w:rsidRPr="006379FA" w:rsidRDefault="006379FA" w:rsidP="006379FA">
            <w:pPr>
              <w:rPr>
                <w:color w:val="000000"/>
                <w:sz w:val="16"/>
                <w:szCs w:val="16"/>
              </w:rPr>
            </w:pPr>
            <w:r w:rsidRPr="006379FA">
              <w:rPr>
                <w:color w:val="000000"/>
                <w:sz w:val="16"/>
                <w:szCs w:val="16"/>
              </w:rPr>
              <w:t>Date</w:t>
            </w:r>
          </w:p>
        </w:tc>
        <w:tc>
          <w:tcPr>
            <w:tcW w:w="4819" w:type="dxa"/>
            <w:tcBorders>
              <w:right w:val="single" w:sz="12" w:space="0" w:color="auto"/>
            </w:tcBorders>
            <w:shd w:val="clear" w:color="auto" w:fill="auto"/>
            <w:noWrap/>
            <w:vAlign w:val="center"/>
            <w:hideMark/>
          </w:tcPr>
          <w:p w14:paraId="150D3698" w14:textId="77777777" w:rsidR="006379FA" w:rsidRPr="006379FA" w:rsidRDefault="006379FA" w:rsidP="006379FA">
            <w:pPr>
              <w:rPr>
                <w:color w:val="000000"/>
                <w:sz w:val="16"/>
                <w:szCs w:val="16"/>
              </w:rPr>
            </w:pPr>
          </w:p>
        </w:tc>
      </w:tr>
      <w:tr w:rsidR="006379FA" w:rsidRPr="006379FA" w14:paraId="541C72C6" w14:textId="77777777" w:rsidTr="006379FA">
        <w:trPr>
          <w:trHeight w:val="340"/>
          <w:jc w:val="center"/>
        </w:trPr>
        <w:tc>
          <w:tcPr>
            <w:tcW w:w="1555" w:type="dxa"/>
            <w:tcBorders>
              <w:left w:val="single" w:sz="12" w:space="0" w:color="auto"/>
              <w:bottom w:val="single" w:sz="4" w:space="0" w:color="auto"/>
            </w:tcBorders>
            <w:shd w:val="clear" w:color="auto" w:fill="auto"/>
            <w:noWrap/>
            <w:vAlign w:val="center"/>
            <w:hideMark/>
          </w:tcPr>
          <w:p w14:paraId="4C5042C0" w14:textId="77777777" w:rsidR="006379FA" w:rsidRPr="006379FA" w:rsidRDefault="006379FA" w:rsidP="006379FA">
            <w:pPr>
              <w:rPr>
                <w:color w:val="000000"/>
                <w:sz w:val="16"/>
                <w:szCs w:val="16"/>
              </w:rPr>
            </w:pPr>
            <w:r w:rsidRPr="006379FA">
              <w:rPr>
                <w:color w:val="000000"/>
                <w:sz w:val="16"/>
                <w:szCs w:val="16"/>
              </w:rPr>
              <w:t>length</w:t>
            </w:r>
          </w:p>
        </w:tc>
        <w:tc>
          <w:tcPr>
            <w:tcW w:w="2976" w:type="dxa"/>
            <w:tcBorders>
              <w:bottom w:val="single" w:sz="4" w:space="0" w:color="auto"/>
            </w:tcBorders>
            <w:shd w:val="clear" w:color="auto" w:fill="auto"/>
            <w:noWrap/>
            <w:vAlign w:val="center"/>
            <w:hideMark/>
          </w:tcPr>
          <w:p w14:paraId="3E1DA521" w14:textId="77777777" w:rsidR="006379FA" w:rsidRPr="006379FA" w:rsidRDefault="006379FA" w:rsidP="006379FA">
            <w:pPr>
              <w:rPr>
                <w:color w:val="000000"/>
                <w:sz w:val="16"/>
                <w:szCs w:val="16"/>
              </w:rPr>
            </w:pPr>
            <w:r w:rsidRPr="006379FA">
              <w:rPr>
                <w:color w:val="000000"/>
                <w:sz w:val="16"/>
                <w:szCs w:val="16"/>
              </w:rPr>
              <w:t>Length</w:t>
            </w:r>
          </w:p>
        </w:tc>
        <w:tc>
          <w:tcPr>
            <w:tcW w:w="851" w:type="dxa"/>
            <w:tcBorders>
              <w:bottom w:val="single" w:sz="4" w:space="0" w:color="auto"/>
            </w:tcBorders>
            <w:shd w:val="clear" w:color="auto" w:fill="auto"/>
            <w:noWrap/>
            <w:vAlign w:val="center"/>
            <w:hideMark/>
          </w:tcPr>
          <w:p w14:paraId="1254B39D"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bottom w:val="single" w:sz="4" w:space="0" w:color="auto"/>
              <w:right w:val="single" w:sz="12" w:space="0" w:color="auto"/>
            </w:tcBorders>
            <w:shd w:val="clear" w:color="auto" w:fill="auto"/>
            <w:noWrap/>
            <w:vAlign w:val="center"/>
            <w:hideMark/>
          </w:tcPr>
          <w:p w14:paraId="567B5298" w14:textId="77777777" w:rsidR="006379FA" w:rsidRPr="006379FA" w:rsidRDefault="006379FA" w:rsidP="006379FA">
            <w:pPr>
              <w:rPr>
                <w:color w:val="000000"/>
                <w:sz w:val="16"/>
                <w:szCs w:val="16"/>
              </w:rPr>
            </w:pPr>
          </w:p>
        </w:tc>
      </w:tr>
      <w:tr w:rsidR="006379FA" w:rsidRPr="006379FA" w14:paraId="4EA10167" w14:textId="77777777" w:rsidTr="006379FA">
        <w:trPr>
          <w:trHeight w:val="340"/>
          <w:jc w:val="center"/>
        </w:trPr>
        <w:tc>
          <w:tcPr>
            <w:tcW w:w="1555" w:type="dxa"/>
            <w:tcBorders>
              <w:top w:val="single" w:sz="4" w:space="0" w:color="auto"/>
              <w:left w:val="single" w:sz="12" w:space="0" w:color="auto"/>
              <w:bottom w:val="single" w:sz="12" w:space="0" w:color="auto"/>
            </w:tcBorders>
            <w:shd w:val="clear" w:color="auto" w:fill="auto"/>
            <w:noWrap/>
            <w:vAlign w:val="center"/>
            <w:hideMark/>
          </w:tcPr>
          <w:p w14:paraId="626C02CC" w14:textId="77777777" w:rsidR="006379FA" w:rsidRPr="006379FA" w:rsidRDefault="006379FA" w:rsidP="006379FA">
            <w:pPr>
              <w:rPr>
                <w:color w:val="000000"/>
                <w:sz w:val="16"/>
                <w:szCs w:val="16"/>
              </w:rPr>
            </w:pPr>
            <w:proofErr w:type="spellStart"/>
            <w:r w:rsidRPr="006379FA">
              <w:rPr>
                <w:color w:val="000000"/>
                <w:sz w:val="16"/>
                <w:szCs w:val="16"/>
              </w:rPr>
              <w:t>date_length</w:t>
            </w:r>
            <w:proofErr w:type="spellEnd"/>
          </w:p>
        </w:tc>
        <w:tc>
          <w:tcPr>
            <w:tcW w:w="2976" w:type="dxa"/>
            <w:tcBorders>
              <w:top w:val="single" w:sz="4" w:space="0" w:color="auto"/>
              <w:bottom w:val="single" w:sz="12" w:space="0" w:color="auto"/>
            </w:tcBorders>
            <w:shd w:val="clear" w:color="auto" w:fill="auto"/>
            <w:noWrap/>
            <w:vAlign w:val="center"/>
            <w:hideMark/>
          </w:tcPr>
          <w:p w14:paraId="64B44963" w14:textId="77777777" w:rsidR="006379FA" w:rsidRPr="006379FA" w:rsidRDefault="006379FA" w:rsidP="006379FA">
            <w:pPr>
              <w:rPr>
                <w:color w:val="000000"/>
                <w:sz w:val="16"/>
                <w:szCs w:val="16"/>
              </w:rPr>
            </w:pPr>
            <w:r w:rsidRPr="006379FA">
              <w:rPr>
                <w:color w:val="000000"/>
                <w:sz w:val="16"/>
                <w:szCs w:val="16"/>
              </w:rPr>
              <w:t>Date of length measurement</w:t>
            </w:r>
          </w:p>
        </w:tc>
        <w:tc>
          <w:tcPr>
            <w:tcW w:w="851" w:type="dxa"/>
            <w:tcBorders>
              <w:top w:val="single" w:sz="4" w:space="0" w:color="auto"/>
              <w:bottom w:val="single" w:sz="12" w:space="0" w:color="auto"/>
            </w:tcBorders>
            <w:shd w:val="clear" w:color="auto" w:fill="auto"/>
            <w:noWrap/>
            <w:vAlign w:val="center"/>
            <w:hideMark/>
          </w:tcPr>
          <w:p w14:paraId="73704FC6" w14:textId="77777777" w:rsidR="006379FA" w:rsidRPr="006379FA" w:rsidRDefault="006379FA" w:rsidP="006379FA">
            <w:pPr>
              <w:rPr>
                <w:color w:val="000000"/>
                <w:sz w:val="16"/>
                <w:szCs w:val="16"/>
              </w:rPr>
            </w:pPr>
            <w:r w:rsidRPr="006379FA">
              <w:rPr>
                <w:color w:val="000000"/>
                <w:sz w:val="16"/>
                <w:szCs w:val="16"/>
              </w:rPr>
              <w:t>Date</w:t>
            </w:r>
          </w:p>
        </w:tc>
        <w:tc>
          <w:tcPr>
            <w:tcW w:w="4819" w:type="dxa"/>
            <w:tcBorders>
              <w:top w:val="single" w:sz="4" w:space="0" w:color="auto"/>
              <w:bottom w:val="single" w:sz="12" w:space="0" w:color="auto"/>
              <w:right w:val="single" w:sz="12" w:space="0" w:color="auto"/>
            </w:tcBorders>
            <w:shd w:val="clear" w:color="auto" w:fill="auto"/>
            <w:noWrap/>
            <w:vAlign w:val="center"/>
            <w:hideMark/>
          </w:tcPr>
          <w:p w14:paraId="36B165F4" w14:textId="77777777" w:rsidR="006379FA" w:rsidRPr="006379FA" w:rsidRDefault="006379FA" w:rsidP="006379FA">
            <w:pPr>
              <w:rPr>
                <w:color w:val="000000"/>
                <w:sz w:val="16"/>
                <w:szCs w:val="16"/>
              </w:rPr>
            </w:pPr>
          </w:p>
        </w:tc>
      </w:tr>
      <w:tr w:rsidR="006379FA" w:rsidRPr="006379FA" w14:paraId="7647C66E" w14:textId="77777777" w:rsidTr="006379FA">
        <w:trPr>
          <w:trHeight w:val="340"/>
          <w:jc w:val="center"/>
        </w:trPr>
        <w:tc>
          <w:tcPr>
            <w:tcW w:w="1555" w:type="dxa"/>
            <w:tcBorders>
              <w:top w:val="single" w:sz="12" w:space="0" w:color="auto"/>
              <w:left w:val="single" w:sz="12" w:space="0" w:color="auto"/>
              <w:bottom w:val="single" w:sz="4" w:space="0" w:color="auto"/>
            </w:tcBorders>
            <w:shd w:val="clear" w:color="auto" w:fill="auto"/>
            <w:noWrap/>
            <w:vAlign w:val="center"/>
            <w:hideMark/>
          </w:tcPr>
          <w:p w14:paraId="11BFBC5D" w14:textId="77777777" w:rsidR="006379FA" w:rsidRPr="006379FA" w:rsidRDefault="006379FA" w:rsidP="006379FA">
            <w:pPr>
              <w:rPr>
                <w:color w:val="000000"/>
                <w:sz w:val="16"/>
                <w:szCs w:val="16"/>
              </w:rPr>
            </w:pPr>
            <w:proofErr w:type="spellStart"/>
            <w:r w:rsidRPr="006379FA">
              <w:rPr>
                <w:color w:val="000000"/>
                <w:sz w:val="16"/>
                <w:szCs w:val="16"/>
              </w:rPr>
              <w:lastRenderedPageBreak/>
              <w:t>muac</w:t>
            </w:r>
            <w:proofErr w:type="spellEnd"/>
          </w:p>
        </w:tc>
        <w:tc>
          <w:tcPr>
            <w:tcW w:w="2976" w:type="dxa"/>
            <w:tcBorders>
              <w:top w:val="single" w:sz="12" w:space="0" w:color="auto"/>
              <w:bottom w:val="single" w:sz="4" w:space="0" w:color="auto"/>
            </w:tcBorders>
            <w:shd w:val="clear" w:color="auto" w:fill="auto"/>
            <w:noWrap/>
            <w:vAlign w:val="center"/>
            <w:hideMark/>
          </w:tcPr>
          <w:p w14:paraId="03A9FD80" w14:textId="77777777" w:rsidR="006379FA" w:rsidRPr="006379FA" w:rsidRDefault="006379FA" w:rsidP="006379FA">
            <w:pPr>
              <w:rPr>
                <w:color w:val="000000"/>
                <w:sz w:val="16"/>
                <w:szCs w:val="16"/>
              </w:rPr>
            </w:pPr>
            <w:r w:rsidRPr="006379FA">
              <w:rPr>
                <w:color w:val="000000"/>
                <w:sz w:val="16"/>
                <w:szCs w:val="16"/>
              </w:rPr>
              <w:t>Mid-upper arm circumference</w:t>
            </w:r>
          </w:p>
        </w:tc>
        <w:tc>
          <w:tcPr>
            <w:tcW w:w="851" w:type="dxa"/>
            <w:tcBorders>
              <w:top w:val="single" w:sz="12" w:space="0" w:color="auto"/>
              <w:bottom w:val="single" w:sz="4" w:space="0" w:color="auto"/>
            </w:tcBorders>
            <w:shd w:val="clear" w:color="auto" w:fill="auto"/>
            <w:noWrap/>
            <w:vAlign w:val="center"/>
            <w:hideMark/>
          </w:tcPr>
          <w:p w14:paraId="2B6ED671"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top w:val="single" w:sz="12" w:space="0" w:color="auto"/>
              <w:bottom w:val="single" w:sz="4" w:space="0" w:color="auto"/>
              <w:right w:val="single" w:sz="12" w:space="0" w:color="auto"/>
            </w:tcBorders>
            <w:shd w:val="clear" w:color="auto" w:fill="auto"/>
            <w:noWrap/>
            <w:vAlign w:val="center"/>
            <w:hideMark/>
          </w:tcPr>
          <w:p w14:paraId="562576B4" w14:textId="77777777" w:rsidR="006379FA" w:rsidRPr="006379FA" w:rsidRDefault="006379FA" w:rsidP="006379FA">
            <w:pPr>
              <w:rPr>
                <w:color w:val="000000"/>
                <w:sz w:val="16"/>
                <w:szCs w:val="16"/>
              </w:rPr>
            </w:pPr>
          </w:p>
        </w:tc>
      </w:tr>
      <w:tr w:rsidR="006379FA" w:rsidRPr="006379FA" w14:paraId="0154A35B" w14:textId="77777777" w:rsidTr="006379FA">
        <w:trPr>
          <w:trHeight w:val="340"/>
          <w:jc w:val="center"/>
        </w:trPr>
        <w:tc>
          <w:tcPr>
            <w:tcW w:w="1555" w:type="dxa"/>
            <w:tcBorders>
              <w:top w:val="single" w:sz="4" w:space="0" w:color="auto"/>
              <w:left w:val="single" w:sz="12" w:space="0" w:color="auto"/>
            </w:tcBorders>
            <w:shd w:val="clear" w:color="auto" w:fill="auto"/>
            <w:noWrap/>
            <w:vAlign w:val="center"/>
            <w:hideMark/>
          </w:tcPr>
          <w:p w14:paraId="3A947182" w14:textId="77777777" w:rsidR="006379FA" w:rsidRPr="006379FA" w:rsidRDefault="006379FA" w:rsidP="006379FA">
            <w:pPr>
              <w:rPr>
                <w:color w:val="000000"/>
                <w:sz w:val="16"/>
                <w:szCs w:val="16"/>
              </w:rPr>
            </w:pPr>
            <w:proofErr w:type="spellStart"/>
            <w:r w:rsidRPr="006379FA">
              <w:rPr>
                <w:color w:val="000000"/>
                <w:sz w:val="16"/>
                <w:szCs w:val="16"/>
              </w:rPr>
              <w:t>date_muac</w:t>
            </w:r>
            <w:proofErr w:type="spellEnd"/>
          </w:p>
        </w:tc>
        <w:tc>
          <w:tcPr>
            <w:tcW w:w="2976" w:type="dxa"/>
            <w:tcBorders>
              <w:top w:val="single" w:sz="4" w:space="0" w:color="auto"/>
            </w:tcBorders>
            <w:shd w:val="clear" w:color="auto" w:fill="auto"/>
            <w:noWrap/>
            <w:vAlign w:val="center"/>
            <w:hideMark/>
          </w:tcPr>
          <w:p w14:paraId="6BD35254" w14:textId="77777777" w:rsidR="006379FA" w:rsidRPr="006379FA" w:rsidRDefault="006379FA" w:rsidP="006379FA">
            <w:pPr>
              <w:rPr>
                <w:color w:val="000000"/>
                <w:sz w:val="16"/>
                <w:szCs w:val="16"/>
              </w:rPr>
            </w:pPr>
            <w:r w:rsidRPr="006379FA">
              <w:rPr>
                <w:color w:val="000000"/>
                <w:sz w:val="16"/>
                <w:szCs w:val="16"/>
              </w:rPr>
              <w:t>Date of mid-upper arm circumference</w:t>
            </w:r>
          </w:p>
        </w:tc>
        <w:tc>
          <w:tcPr>
            <w:tcW w:w="851" w:type="dxa"/>
            <w:tcBorders>
              <w:top w:val="single" w:sz="4" w:space="0" w:color="auto"/>
            </w:tcBorders>
            <w:shd w:val="clear" w:color="auto" w:fill="auto"/>
            <w:noWrap/>
            <w:vAlign w:val="center"/>
            <w:hideMark/>
          </w:tcPr>
          <w:p w14:paraId="250A5302" w14:textId="77777777" w:rsidR="006379FA" w:rsidRPr="006379FA" w:rsidRDefault="006379FA" w:rsidP="006379FA">
            <w:pPr>
              <w:rPr>
                <w:color w:val="000000"/>
                <w:sz w:val="16"/>
                <w:szCs w:val="16"/>
              </w:rPr>
            </w:pPr>
            <w:r w:rsidRPr="006379FA">
              <w:rPr>
                <w:color w:val="000000"/>
                <w:sz w:val="16"/>
                <w:szCs w:val="16"/>
              </w:rPr>
              <w:t>Date</w:t>
            </w:r>
          </w:p>
        </w:tc>
        <w:tc>
          <w:tcPr>
            <w:tcW w:w="4819" w:type="dxa"/>
            <w:tcBorders>
              <w:top w:val="single" w:sz="4" w:space="0" w:color="auto"/>
              <w:right w:val="single" w:sz="12" w:space="0" w:color="auto"/>
            </w:tcBorders>
            <w:shd w:val="clear" w:color="auto" w:fill="auto"/>
            <w:noWrap/>
            <w:vAlign w:val="center"/>
            <w:hideMark/>
          </w:tcPr>
          <w:p w14:paraId="181F3C2F" w14:textId="77777777" w:rsidR="006379FA" w:rsidRPr="006379FA" w:rsidRDefault="006379FA" w:rsidP="006379FA">
            <w:pPr>
              <w:rPr>
                <w:color w:val="000000"/>
                <w:sz w:val="16"/>
                <w:szCs w:val="16"/>
              </w:rPr>
            </w:pPr>
          </w:p>
        </w:tc>
      </w:tr>
      <w:tr w:rsidR="006379FA" w:rsidRPr="006379FA" w14:paraId="62A6D15D" w14:textId="77777777" w:rsidTr="006379FA">
        <w:trPr>
          <w:trHeight w:val="340"/>
          <w:jc w:val="center"/>
        </w:trPr>
        <w:tc>
          <w:tcPr>
            <w:tcW w:w="1555" w:type="dxa"/>
            <w:tcBorders>
              <w:left w:val="single" w:sz="12" w:space="0" w:color="auto"/>
            </w:tcBorders>
            <w:shd w:val="clear" w:color="auto" w:fill="auto"/>
            <w:noWrap/>
            <w:vAlign w:val="center"/>
            <w:hideMark/>
          </w:tcPr>
          <w:p w14:paraId="270B8A17" w14:textId="77777777" w:rsidR="006379FA" w:rsidRPr="006379FA" w:rsidRDefault="006379FA" w:rsidP="006379FA">
            <w:pPr>
              <w:rPr>
                <w:color w:val="000000"/>
                <w:sz w:val="16"/>
                <w:szCs w:val="16"/>
              </w:rPr>
            </w:pPr>
            <w:proofErr w:type="spellStart"/>
            <w:r w:rsidRPr="006379FA">
              <w:rPr>
                <w:color w:val="000000"/>
                <w:sz w:val="16"/>
                <w:szCs w:val="16"/>
              </w:rPr>
              <w:t>hb</w:t>
            </w:r>
            <w:proofErr w:type="spellEnd"/>
          </w:p>
        </w:tc>
        <w:tc>
          <w:tcPr>
            <w:tcW w:w="2976" w:type="dxa"/>
            <w:shd w:val="clear" w:color="auto" w:fill="auto"/>
            <w:noWrap/>
            <w:vAlign w:val="center"/>
            <w:hideMark/>
          </w:tcPr>
          <w:p w14:paraId="00BD5865" w14:textId="77777777" w:rsidR="006379FA" w:rsidRPr="006379FA" w:rsidRDefault="006379FA" w:rsidP="006379FA">
            <w:pPr>
              <w:rPr>
                <w:color w:val="000000"/>
                <w:sz w:val="16"/>
                <w:szCs w:val="16"/>
              </w:rPr>
            </w:pPr>
            <w:r w:rsidRPr="006379FA">
              <w:rPr>
                <w:color w:val="000000"/>
                <w:sz w:val="16"/>
                <w:szCs w:val="16"/>
              </w:rPr>
              <w:t>Haemoglobin</w:t>
            </w:r>
          </w:p>
        </w:tc>
        <w:tc>
          <w:tcPr>
            <w:tcW w:w="851" w:type="dxa"/>
            <w:shd w:val="clear" w:color="auto" w:fill="auto"/>
            <w:noWrap/>
            <w:vAlign w:val="center"/>
            <w:hideMark/>
          </w:tcPr>
          <w:p w14:paraId="7AF4D6F8"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1DE7DA1A" w14:textId="77777777" w:rsidR="006379FA" w:rsidRPr="006379FA" w:rsidRDefault="006379FA" w:rsidP="006379FA">
            <w:pPr>
              <w:rPr>
                <w:color w:val="000000"/>
                <w:sz w:val="16"/>
                <w:szCs w:val="16"/>
              </w:rPr>
            </w:pPr>
          </w:p>
        </w:tc>
      </w:tr>
      <w:tr w:rsidR="006379FA" w:rsidRPr="006379FA" w14:paraId="59935B42" w14:textId="77777777" w:rsidTr="006379FA">
        <w:trPr>
          <w:trHeight w:val="340"/>
          <w:jc w:val="center"/>
        </w:trPr>
        <w:tc>
          <w:tcPr>
            <w:tcW w:w="1555" w:type="dxa"/>
            <w:tcBorders>
              <w:left w:val="single" w:sz="12" w:space="0" w:color="auto"/>
            </w:tcBorders>
            <w:shd w:val="clear" w:color="auto" w:fill="auto"/>
            <w:noWrap/>
            <w:vAlign w:val="center"/>
            <w:hideMark/>
          </w:tcPr>
          <w:p w14:paraId="34BAC649" w14:textId="77777777" w:rsidR="006379FA" w:rsidRPr="006379FA" w:rsidRDefault="006379FA" w:rsidP="006379FA">
            <w:pPr>
              <w:rPr>
                <w:color w:val="000000"/>
                <w:sz w:val="16"/>
                <w:szCs w:val="16"/>
              </w:rPr>
            </w:pPr>
            <w:proofErr w:type="spellStart"/>
            <w:r w:rsidRPr="006379FA">
              <w:rPr>
                <w:color w:val="000000"/>
                <w:sz w:val="16"/>
                <w:szCs w:val="16"/>
              </w:rPr>
              <w:t>wbc</w:t>
            </w:r>
            <w:proofErr w:type="spellEnd"/>
          </w:p>
        </w:tc>
        <w:tc>
          <w:tcPr>
            <w:tcW w:w="2976" w:type="dxa"/>
            <w:shd w:val="clear" w:color="auto" w:fill="auto"/>
            <w:noWrap/>
            <w:vAlign w:val="center"/>
            <w:hideMark/>
          </w:tcPr>
          <w:p w14:paraId="7C55AEC4" w14:textId="77777777" w:rsidR="006379FA" w:rsidRPr="006379FA" w:rsidRDefault="006379FA" w:rsidP="006379FA">
            <w:pPr>
              <w:rPr>
                <w:color w:val="000000"/>
                <w:sz w:val="16"/>
                <w:szCs w:val="16"/>
              </w:rPr>
            </w:pPr>
            <w:r w:rsidRPr="006379FA">
              <w:rPr>
                <w:color w:val="000000"/>
                <w:sz w:val="16"/>
                <w:szCs w:val="16"/>
              </w:rPr>
              <w:t>White cell count</w:t>
            </w:r>
          </w:p>
        </w:tc>
        <w:tc>
          <w:tcPr>
            <w:tcW w:w="851" w:type="dxa"/>
            <w:shd w:val="clear" w:color="auto" w:fill="auto"/>
            <w:noWrap/>
            <w:vAlign w:val="center"/>
            <w:hideMark/>
          </w:tcPr>
          <w:p w14:paraId="7E1E83A5"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73AD4740" w14:textId="77777777" w:rsidR="006379FA" w:rsidRPr="006379FA" w:rsidRDefault="006379FA" w:rsidP="006379FA">
            <w:pPr>
              <w:rPr>
                <w:color w:val="000000"/>
                <w:sz w:val="16"/>
                <w:szCs w:val="16"/>
              </w:rPr>
            </w:pPr>
          </w:p>
        </w:tc>
      </w:tr>
      <w:tr w:rsidR="006379FA" w:rsidRPr="006379FA" w14:paraId="463B0AC0" w14:textId="77777777" w:rsidTr="006379FA">
        <w:trPr>
          <w:trHeight w:val="340"/>
          <w:jc w:val="center"/>
        </w:trPr>
        <w:tc>
          <w:tcPr>
            <w:tcW w:w="1555" w:type="dxa"/>
            <w:tcBorders>
              <w:left w:val="single" w:sz="12" w:space="0" w:color="auto"/>
            </w:tcBorders>
            <w:shd w:val="clear" w:color="auto" w:fill="auto"/>
            <w:noWrap/>
            <w:vAlign w:val="center"/>
            <w:hideMark/>
          </w:tcPr>
          <w:p w14:paraId="0520DA4E" w14:textId="77777777" w:rsidR="006379FA" w:rsidRPr="006379FA" w:rsidRDefault="006379FA" w:rsidP="006379FA">
            <w:pPr>
              <w:rPr>
                <w:color w:val="000000"/>
                <w:sz w:val="16"/>
                <w:szCs w:val="16"/>
              </w:rPr>
            </w:pPr>
            <w:proofErr w:type="spellStart"/>
            <w:r w:rsidRPr="006379FA">
              <w:rPr>
                <w:color w:val="000000"/>
                <w:sz w:val="16"/>
                <w:szCs w:val="16"/>
              </w:rPr>
              <w:t>neut</w:t>
            </w:r>
            <w:proofErr w:type="spellEnd"/>
          </w:p>
        </w:tc>
        <w:tc>
          <w:tcPr>
            <w:tcW w:w="2976" w:type="dxa"/>
            <w:shd w:val="clear" w:color="auto" w:fill="auto"/>
            <w:noWrap/>
            <w:vAlign w:val="center"/>
            <w:hideMark/>
          </w:tcPr>
          <w:p w14:paraId="5863A851" w14:textId="77777777" w:rsidR="006379FA" w:rsidRPr="006379FA" w:rsidRDefault="006379FA" w:rsidP="006379FA">
            <w:pPr>
              <w:rPr>
                <w:color w:val="000000"/>
                <w:sz w:val="16"/>
                <w:szCs w:val="16"/>
              </w:rPr>
            </w:pPr>
            <w:r w:rsidRPr="006379FA">
              <w:rPr>
                <w:color w:val="000000"/>
                <w:sz w:val="16"/>
                <w:szCs w:val="16"/>
              </w:rPr>
              <w:t>Neutrophil count</w:t>
            </w:r>
          </w:p>
        </w:tc>
        <w:tc>
          <w:tcPr>
            <w:tcW w:w="851" w:type="dxa"/>
            <w:shd w:val="clear" w:color="auto" w:fill="auto"/>
            <w:noWrap/>
            <w:vAlign w:val="center"/>
            <w:hideMark/>
          </w:tcPr>
          <w:p w14:paraId="023D1E4C"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7DBFE82D" w14:textId="77777777" w:rsidR="006379FA" w:rsidRPr="006379FA" w:rsidRDefault="006379FA" w:rsidP="006379FA">
            <w:pPr>
              <w:rPr>
                <w:color w:val="000000"/>
                <w:sz w:val="16"/>
                <w:szCs w:val="16"/>
              </w:rPr>
            </w:pPr>
          </w:p>
        </w:tc>
      </w:tr>
      <w:tr w:rsidR="006379FA" w:rsidRPr="006379FA" w14:paraId="44E77A95" w14:textId="77777777" w:rsidTr="006379FA">
        <w:trPr>
          <w:trHeight w:val="340"/>
          <w:jc w:val="center"/>
        </w:trPr>
        <w:tc>
          <w:tcPr>
            <w:tcW w:w="1555" w:type="dxa"/>
            <w:tcBorders>
              <w:left w:val="single" w:sz="12" w:space="0" w:color="auto"/>
            </w:tcBorders>
            <w:shd w:val="clear" w:color="auto" w:fill="auto"/>
            <w:noWrap/>
            <w:vAlign w:val="center"/>
            <w:hideMark/>
          </w:tcPr>
          <w:p w14:paraId="621830A7" w14:textId="77777777" w:rsidR="006379FA" w:rsidRPr="006379FA" w:rsidRDefault="006379FA" w:rsidP="006379FA">
            <w:pPr>
              <w:rPr>
                <w:color w:val="000000"/>
                <w:sz w:val="16"/>
                <w:szCs w:val="16"/>
              </w:rPr>
            </w:pPr>
            <w:r w:rsidRPr="006379FA">
              <w:rPr>
                <w:color w:val="000000"/>
                <w:sz w:val="16"/>
                <w:szCs w:val="16"/>
              </w:rPr>
              <w:t>lymph</w:t>
            </w:r>
          </w:p>
        </w:tc>
        <w:tc>
          <w:tcPr>
            <w:tcW w:w="2976" w:type="dxa"/>
            <w:shd w:val="clear" w:color="auto" w:fill="auto"/>
            <w:noWrap/>
            <w:vAlign w:val="center"/>
            <w:hideMark/>
          </w:tcPr>
          <w:p w14:paraId="550F6CC1" w14:textId="77777777" w:rsidR="006379FA" w:rsidRPr="006379FA" w:rsidRDefault="006379FA" w:rsidP="006379FA">
            <w:pPr>
              <w:rPr>
                <w:color w:val="000000"/>
                <w:sz w:val="16"/>
                <w:szCs w:val="16"/>
              </w:rPr>
            </w:pPr>
            <w:r w:rsidRPr="006379FA">
              <w:rPr>
                <w:color w:val="000000"/>
                <w:sz w:val="16"/>
                <w:szCs w:val="16"/>
              </w:rPr>
              <w:t>Lymphocyte count</w:t>
            </w:r>
          </w:p>
        </w:tc>
        <w:tc>
          <w:tcPr>
            <w:tcW w:w="851" w:type="dxa"/>
            <w:shd w:val="clear" w:color="auto" w:fill="auto"/>
            <w:noWrap/>
            <w:vAlign w:val="center"/>
            <w:hideMark/>
          </w:tcPr>
          <w:p w14:paraId="4BCC0C24" w14:textId="77777777" w:rsidR="006379FA" w:rsidRPr="006379FA" w:rsidRDefault="006379FA" w:rsidP="006379FA">
            <w:pPr>
              <w:rPr>
                <w:color w:val="000000"/>
                <w:sz w:val="16"/>
                <w:szCs w:val="16"/>
              </w:rPr>
            </w:pPr>
            <w:r w:rsidRPr="006379FA">
              <w:rPr>
                <w:color w:val="000000"/>
                <w:sz w:val="16"/>
                <w:szCs w:val="16"/>
              </w:rPr>
              <w:t>Numeric</w:t>
            </w:r>
          </w:p>
        </w:tc>
        <w:tc>
          <w:tcPr>
            <w:tcW w:w="4819" w:type="dxa"/>
            <w:tcBorders>
              <w:right w:val="single" w:sz="12" w:space="0" w:color="auto"/>
            </w:tcBorders>
            <w:shd w:val="clear" w:color="auto" w:fill="auto"/>
            <w:noWrap/>
            <w:vAlign w:val="center"/>
            <w:hideMark/>
          </w:tcPr>
          <w:p w14:paraId="6DFAADB9" w14:textId="77777777" w:rsidR="006379FA" w:rsidRPr="006379FA" w:rsidRDefault="006379FA" w:rsidP="006379FA">
            <w:pPr>
              <w:rPr>
                <w:color w:val="000000"/>
                <w:sz w:val="16"/>
                <w:szCs w:val="16"/>
              </w:rPr>
            </w:pPr>
          </w:p>
        </w:tc>
      </w:tr>
      <w:tr w:rsidR="006379FA" w:rsidRPr="006379FA" w14:paraId="7B3B5754" w14:textId="77777777" w:rsidTr="006379FA">
        <w:trPr>
          <w:trHeight w:val="340"/>
          <w:jc w:val="center"/>
        </w:trPr>
        <w:tc>
          <w:tcPr>
            <w:tcW w:w="1555" w:type="dxa"/>
            <w:tcBorders>
              <w:left w:val="single" w:sz="12" w:space="0" w:color="auto"/>
            </w:tcBorders>
            <w:shd w:val="clear" w:color="auto" w:fill="auto"/>
            <w:noWrap/>
            <w:vAlign w:val="center"/>
            <w:hideMark/>
          </w:tcPr>
          <w:p w14:paraId="7F568103" w14:textId="77777777" w:rsidR="006379FA" w:rsidRPr="006379FA" w:rsidRDefault="006379FA" w:rsidP="006379FA">
            <w:pPr>
              <w:rPr>
                <w:color w:val="000000"/>
                <w:sz w:val="16"/>
                <w:szCs w:val="16"/>
              </w:rPr>
            </w:pPr>
            <w:proofErr w:type="spellStart"/>
            <w:r w:rsidRPr="006379FA">
              <w:rPr>
                <w:color w:val="000000"/>
                <w:sz w:val="16"/>
                <w:szCs w:val="16"/>
              </w:rPr>
              <w:t>plt</w:t>
            </w:r>
            <w:proofErr w:type="spellEnd"/>
          </w:p>
        </w:tc>
        <w:tc>
          <w:tcPr>
            <w:tcW w:w="2976" w:type="dxa"/>
            <w:shd w:val="clear" w:color="auto" w:fill="auto"/>
            <w:noWrap/>
            <w:vAlign w:val="center"/>
            <w:hideMark/>
          </w:tcPr>
          <w:p w14:paraId="34A05CF5" w14:textId="77777777" w:rsidR="006379FA" w:rsidRPr="006379FA" w:rsidRDefault="006379FA" w:rsidP="006379FA">
            <w:pPr>
              <w:rPr>
                <w:color w:val="000000"/>
                <w:sz w:val="16"/>
                <w:szCs w:val="16"/>
              </w:rPr>
            </w:pPr>
            <w:r w:rsidRPr="006379FA">
              <w:rPr>
                <w:color w:val="000000"/>
                <w:sz w:val="16"/>
                <w:szCs w:val="16"/>
              </w:rPr>
              <w:t>Platelet count</w:t>
            </w:r>
          </w:p>
        </w:tc>
        <w:tc>
          <w:tcPr>
            <w:tcW w:w="851" w:type="dxa"/>
            <w:shd w:val="clear" w:color="auto" w:fill="auto"/>
            <w:noWrap/>
            <w:vAlign w:val="center"/>
            <w:hideMark/>
          </w:tcPr>
          <w:p w14:paraId="071AE911"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2E6BDE49" w14:textId="77777777" w:rsidR="006379FA" w:rsidRPr="006379FA" w:rsidRDefault="006379FA" w:rsidP="006379FA">
            <w:pPr>
              <w:rPr>
                <w:color w:val="000000"/>
                <w:sz w:val="16"/>
                <w:szCs w:val="16"/>
              </w:rPr>
            </w:pPr>
          </w:p>
        </w:tc>
      </w:tr>
      <w:tr w:rsidR="006379FA" w:rsidRPr="006379FA" w14:paraId="5F033F6C" w14:textId="77777777" w:rsidTr="006379FA">
        <w:trPr>
          <w:trHeight w:val="340"/>
          <w:jc w:val="center"/>
        </w:trPr>
        <w:tc>
          <w:tcPr>
            <w:tcW w:w="1555" w:type="dxa"/>
            <w:tcBorders>
              <w:left w:val="single" w:sz="12" w:space="0" w:color="auto"/>
            </w:tcBorders>
            <w:shd w:val="clear" w:color="auto" w:fill="auto"/>
            <w:noWrap/>
            <w:vAlign w:val="center"/>
            <w:hideMark/>
          </w:tcPr>
          <w:p w14:paraId="2E92364A" w14:textId="77777777" w:rsidR="006379FA" w:rsidRPr="006379FA" w:rsidRDefault="006379FA" w:rsidP="006379FA">
            <w:pPr>
              <w:rPr>
                <w:color w:val="000000"/>
                <w:sz w:val="16"/>
                <w:szCs w:val="16"/>
              </w:rPr>
            </w:pPr>
            <w:proofErr w:type="spellStart"/>
            <w:r w:rsidRPr="006379FA">
              <w:rPr>
                <w:color w:val="000000"/>
                <w:sz w:val="16"/>
                <w:szCs w:val="16"/>
              </w:rPr>
              <w:t>crp</w:t>
            </w:r>
            <w:proofErr w:type="spellEnd"/>
          </w:p>
        </w:tc>
        <w:tc>
          <w:tcPr>
            <w:tcW w:w="2976" w:type="dxa"/>
            <w:shd w:val="clear" w:color="auto" w:fill="auto"/>
            <w:noWrap/>
            <w:vAlign w:val="center"/>
            <w:hideMark/>
          </w:tcPr>
          <w:p w14:paraId="3A3989A1" w14:textId="77777777" w:rsidR="006379FA" w:rsidRPr="006379FA" w:rsidRDefault="006379FA" w:rsidP="006379FA">
            <w:pPr>
              <w:rPr>
                <w:color w:val="000000"/>
                <w:sz w:val="16"/>
                <w:szCs w:val="16"/>
              </w:rPr>
            </w:pPr>
            <w:r w:rsidRPr="006379FA">
              <w:rPr>
                <w:color w:val="000000"/>
                <w:sz w:val="16"/>
                <w:szCs w:val="16"/>
              </w:rPr>
              <w:t>C-reactive protein</w:t>
            </w:r>
          </w:p>
        </w:tc>
        <w:tc>
          <w:tcPr>
            <w:tcW w:w="851" w:type="dxa"/>
            <w:shd w:val="clear" w:color="auto" w:fill="auto"/>
            <w:noWrap/>
            <w:vAlign w:val="center"/>
            <w:hideMark/>
          </w:tcPr>
          <w:p w14:paraId="4C61A9AC"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59B71090" w14:textId="77777777" w:rsidR="006379FA" w:rsidRPr="006379FA" w:rsidRDefault="006379FA" w:rsidP="006379FA">
            <w:pPr>
              <w:rPr>
                <w:color w:val="000000"/>
                <w:sz w:val="16"/>
                <w:szCs w:val="16"/>
              </w:rPr>
            </w:pPr>
          </w:p>
        </w:tc>
      </w:tr>
      <w:tr w:rsidR="006379FA" w:rsidRPr="006379FA" w14:paraId="294D9486" w14:textId="77777777" w:rsidTr="006379FA">
        <w:trPr>
          <w:trHeight w:val="340"/>
          <w:jc w:val="center"/>
        </w:trPr>
        <w:tc>
          <w:tcPr>
            <w:tcW w:w="1555" w:type="dxa"/>
            <w:tcBorders>
              <w:left w:val="single" w:sz="12" w:space="0" w:color="auto"/>
            </w:tcBorders>
            <w:shd w:val="clear" w:color="auto" w:fill="auto"/>
            <w:noWrap/>
            <w:vAlign w:val="center"/>
            <w:hideMark/>
          </w:tcPr>
          <w:p w14:paraId="1AA50DA5" w14:textId="77777777" w:rsidR="006379FA" w:rsidRPr="006379FA" w:rsidRDefault="006379FA" w:rsidP="006379FA">
            <w:pPr>
              <w:rPr>
                <w:color w:val="000000"/>
                <w:sz w:val="16"/>
                <w:szCs w:val="16"/>
              </w:rPr>
            </w:pPr>
            <w:proofErr w:type="spellStart"/>
            <w:r w:rsidRPr="006379FA">
              <w:rPr>
                <w:color w:val="000000"/>
                <w:sz w:val="16"/>
                <w:szCs w:val="16"/>
              </w:rPr>
              <w:t>na</w:t>
            </w:r>
            <w:proofErr w:type="spellEnd"/>
          </w:p>
        </w:tc>
        <w:tc>
          <w:tcPr>
            <w:tcW w:w="2976" w:type="dxa"/>
            <w:shd w:val="clear" w:color="auto" w:fill="auto"/>
            <w:noWrap/>
            <w:vAlign w:val="center"/>
            <w:hideMark/>
          </w:tcPr>
          <w:p w14:paraId="49092CA3" w14:textId="77777777" w:rsidR="006379FA" w:rsidRPr="006379FA" w:rsidRDefault="006379FA" w:rsidP="006379FA">
            <w:pPr>
              <w:rPr>
                <w:color w:val="000000"/>
                <w:sz w:val="16"/>
                <w:szCs w:val="16"/>
              </w:rPr>
            </w:pPr>
            <w:r w:rsidRPr="006379FA">
              <w:rPr>
                <w:color w:val="000000"/>
                <w:sz w:val="16"/>
                <w:szCs w:val="16"/>
              </w:rPr>
              <w:t>Sodium</w:t>
            </w:r>
          </w:p>
        </w:tc>
        <w:tc>
          <w:tcPr>
            <w:tcW w:w="851" w:type="dxa"/>
            <w:shd w:val="clear" w:color="auto" w:fill="auto"/>
            <w:noWrap/>
            <w:vAlign w:val="center"/>
            <w:hideMark/>
          </w:tcPr>
          <w:p w14:paraId="00023DD0" w14:textId="77777777" w:rsidR="006379FA" w:rsidRPr="006379FA" w:rsidRDefault="006379FA" w:rsidP="006379FA">
            <w:pPr>
              <w:rPr>
                <w:color w:val="000000"/>
                <w:sz w:val="16"/>
                <w:szCs w:val="16"/>
              </w:rPr>
            </w:pPr>
            <w:r w:rsidRPr="006379FA">
              <w:rPr>
                <w:color w:val="000000"/>
                <w:sz w:val="16"/>
                <w:szCs w:val="16"/>
              </w:rPr>
              <w:t>Integer</w:t>
            </w:r>
          </w:p>
        </w:tc>
        <w:tc>
          <w:tcPr>
            <w:tcW w:w="4819" w:type="dxa"/>
            <w:tcBorders>
              <w:right w:val="single" w:sz="12" w:space="0" w:color="auto"/>
            </w:tcBorders>
            <w:shd w:val="clear" w:color="auto" w:fill="auto"/>
            <w:noWrap/>
            <w:vAlign w:val="center"/>
            <w:hideMark/>
          </w:tcPr>
          <w:p w14:paraId="710A0ACF" w14:textId="77777777" w:rsidR="006379FA" w:rsidRPr="006379FA" w:rsidRDefault="006379FA" w:rsidP="006379FA">
            <w:pPr>
              <w:rPr>
                <w:color w:val="000000"/>
                <w:sz w:val="16"/>
                <w:szCs w:val="16"/>
              </w:rPr>
            </w:pPr>
          </w:p>
        </w:tc>
      </w:tr>
      <w:tr w:rsidR="006379FA" w:rsidRPr="006379FA" w14:paraId="15C63A13" w14:textId="77777777" w:rsidTr="006379FA">
        <w:trPr>
          <w:trHeight w:val="340"/>
          <w:jc w:val="center"/>
        </w:trPr>
        <w:tc>
          <w:tcPr>
            <w:tcW w:w="1555" w:type="dxa"/>
            <w:tcBorders>
              <w:left w:val="single" w:sz="12" w:space="0" w:color="auto"/>
            </w:tcBorders>
            <w:shd w:val="clear" w:color="auto" w:fill="auto"/>
            <w:noWrap/>
            <w:vAlign w:val="center"/>
            <w:hideMark/>
          </w:tcPr>
          <w:p w14:paraId="20479A8B" w14:textId="77777777" w:rsidR="006379FA" w:rsidRPr="006379FA" w:rsidRDefault="006379FA" w:rsidP="006379FA">
            <w:pPr>
              <w:rPr>
                <w:color w:val="000000"/>
                <w:sz w:val="16"/>
                <w:szCs w:val="16"/>
              </w:rPr>
            </w:pPr>
            <w:proofErr w:type="spellStart"/>
            <w:r w:rsidRPr="006379FA">
              <w:rPr>
                <w:color w:val="000000"/>
                <w:sz w:val="16"/>
                <w:szCs w:val="16"/>
              </w:rPr>
              <w:t>diagnosis_opd</w:t>
            </w:r>
            <w:proofErr w:type="spellEnd"/>
          </w:p>
        </w:tc>
        <w:tc>
          <w:tcPr>
            <w:tcW w:w="2976" w:type="dxa"/>
            <w:shd w:val="clear" w:color="auto" w:fill="auto"/>
            <w:noWrap/>
            <w:vAlign w:val="center"/>
            <w:hideMark/>
          </w:tcPr>
          <w:p w14:paraId="7600935F" w14:textId="77777777" w:rsidR="006379FA" w:rsidRPr="006379FA" w:rsidRDefault="006379FA" w:rsidP="006379FA">
            <w:pPr>
              <w:rPr>
                <w:color w:val="000000"/>
                <w:sz w:val="16"/>
                <w:szCs w:val="16"/>
              </w:rPr>
            </w:pPr>
            <w:r w:rsidRPr="006379FA">
              <w:rPr>
                <w:color w:val="000000"/>
                <w:sz w:val="16"/>
                <w:szCs w:val="16"/>
              </w:rPr>
              <w:t>Diagnosis in outpatient department</w:t>
            </w:r>
          </w:p>
        </w:tc>
        <w:tc>
          <w:tcPr>
            <w:tcW w:w="851" w:type="dxa"/>
            <w:shd w:val="clear" w:color="auto" w:fill="auto"/>
            <w:noWrap/>
            <w:vAlign w:val="center"/>
            <w:hideMark/>
          </w:tcPr>
          <w:p w14:paraId="0F228B4A" w14:textId="77777777" w:rsidR="006379FA" w:rsidRPr="006379FA" w:rsidRDefault="006379FA" w:rsidP="006379FA">
            <w:pPr>
              <w:rPr>
                <w:color w:val="000000"/>
                <w:sz w:val="16"/>
                <w:szCs w:val="16"/>
              </w:rPr>
            </w:pPr>
            <w:r w:rsidRPr="006379FA">
              <w:rPr>
                <w:color w:val="000000"/>
                <w:sz w:val="16"/>
                <w:szCs w:val="16"/>
              </w:rPr>
              <w:t>Character</w:t>
            </w:r>
          </w:p>
        </w:tc>
        <w:tc>
          <w:tcPr>
            <w:tcW w:w="4819" w:type="dxa"/>
            <w:tcBorders>
              <w:right w:val="single" w:sz="12" w:space="0" w:color="auto"/>
            </w:tcBorders>
            <w:shd w:val="clear" w:color="auto" w:fill="auto"/>
            <w:noWrap/>
            <w:vAlign w:val="center"/>
            <w:hideMark/>
          </w:tcPr>
          <w:p w14:paraId="3B465F63" w14:textId="77777777" w:rsidR="006379FA" w:rsidRPr="006379FA" w:rsidRDefault="006379FA" w:rsidP="006379FA">
            <w:pPr>
              <w:rPr>
                <w:color w:val="000000"/>
                <w:sz w:val="16"/>
                <w:szCs w:val="16"/>
              </w:rPr>
            </w:pPr>
          </w:p>
        </w:tc>
      </w:tr>
      <w:tr w:rsidR="006379FA" w:rsidRPr="006379FA" w14:paraId="347B534B" w14:textId="77777777" w:rsidTr="006379FA">
        <w:trPr>
          <w:trHeight w:val="340"/>
          <w:jc w:val="center"/>
        </w:trPr>
        <w:tc>
          <w:tcPr>
            <w:tcW w:w="1555" w:type="dxa"/>
            <w:tcBorders>
              <w:left w:val="single" w:sz="12" w:space="0" w:color="auto"/>
            </w:tcBorders>
            <w:shd w:val="clear" w:color="auto" w:fill="auto"/>
            <w:noWrap/>
            <w:vAlign w:val="center"/>
            <w:hideMark/>
          </w:tcPr>
          <w:p w14:paraId="70AEADF6" w14:textId="77777777" w:rsidR="006379FA" w:rsidRPr="006379FA" w:rsidRDefault="006379FA" w:rsidP="006379FA">
            <w:pPr>
              <w:rPr>
                <w:color w:val="000000"/>
                <w:sz w:val="16"/>
                <w:szCs w:val="16"/>
              </w:rPr>
            </w:pPr>
            <w:proofErr w:type="spellStart"/>
            <w:r w:rsidRPr="006379FA">
              <w:rPr>
                <w:color w:val="000000"/>
                <w:sz w:val="16"/>
                <w:szCs w:val="16"/>
              </w:rPr>
              <w:t>treatment_opd</w:t>
            </w:r>
            <w:proofErr w:type="spellEnd"/>
          </w:p>
        </w:tc>
        <w:tc>
          <w:tcPr>
            <w:tcW w:w="2976" w:type="dxa"/>
            <w:shd w:val="clear" w:color="auto" w:fill="auto"/>
            <w:noWrap/>
            <w:vAlign w:val="center"/>
            <w:hideMark/>
          </w:tcPr>
          <w:p w14:paraId="7854A602" w14:textId="77777777" w:rsidR="006379FA" w:rsidRPr="006379FA" w:rsidRDefault="006379FA" w:rsidP="006379FA">
            <w:pPr>
              <w:rPr>
                <w:color w:val="000000"/>
                <w:sz w:val="16"/>
                <w:szCs w:val="16"/>
              </w:rPr>
            </w:pPr>
            <w:r w:rsidRPr="006379FA">
              <w:rPr>
                <w:color w:val="000000"/>
                <w:sz w:val="16"/>
                <w:szCs w:val="16"/>
              </w:rPr>
              <w:t>Treatment in outpatient department</w:t>
            </w:r>
          </w:p>
        </w:tc>
        <w:tc>
          <w:tcPr>
            <w:tcW w:w="851" w:type="dxa"/>
            <w:shd w:val="clear" w:color="auto" w:fill="auto"/>
            <w:noWrap/>
            <w:vAlign w:val="center"/>
            <w:hideMark/>
          </w:tcPr>
          <w:p w14:paraId="62718D71" w14:textId="77777777" w:rsidR="006379FA" w:rsidRPr="006379FA" w:rsidRDefault="006379FA" w:rsidP="006379FA">
            <w:pPr>
              <w:rPr>
                <w:color w:val="000000"/>
                <w:sz w:val="16"/>
                <w:szCs w:val="16"/>
              </w:rPr>
            </w:pPr>
            <w:r w:rsidRPr="006379FA">
              <w:rPr>
                <w:color w:val="000000"/>
                <w:sz w:val="16"/>
                <w:szCs w:val="16"/>
              </w:rPr>
              <w:t>Character</w:t>
            </w:r>
          </w:p>
        </w:tc>
        <w:tc>
          <w:tcPr>
            <w:tcW w:w="4819" w:type="dxa"/>
            <w:tcBorders>
              <w:right w:val="single" w:sz="12" w:space="0" w:color="auto"/>
            </w:tcBorders>
            <w:shd w:val="clear" w:color="auto" w:fill="auto"/>
            <w:noWrap/>
            <w:vAlign w:val="center"/>
            <w:hideMark/>
          </w:tcPr>
          <w:p w14:paraId="394C057D" w14:textId="77777777" w:rsidR="006379FA" w:rsidRPr="006379FA" w:rsidRDefault="006379FA" w:rsidP="006379FA">
            <w:pPr>
              <w:rPr>
                <w:color w:val="000000"/>
                <w:sz w:val="16"/>
                <w:szCs w:val="16"/>
              </w:rPr>
            </w:pPr>
          </w:p>
        </w:tc>
      </w:tr>
      <w:tr w:rsidR="006379FA" w:rsidRPr="006379FA" w14:paraId="45207EED" w14:textId="77777777" w:rsidTr="006379FA">
        <w:trPr>
          <w:trHeight w:val="340"/>
          <w:jc w:val="center"/>
        </w:trPr>
        <w:tc>
          <w:tcPr>
            <w:tcW w:w="1555" w:type="dxa"/>
            <w:tcBorders>
              <w:left w:val="single" w:sz="12" w:space="0" w:color="auto"/>
              <w:bottom w:val="single" w:sz="12" w:space="0" w:color="auto"/>
            </w:tcBorders>
            <w:shd w:val="clear" w:color="auto" w:fill="auto"/>
            <w:noWrap/>
            <w:vAlign w:val="center"/>
            <w:hideMark/>
          </w:tcPr>
          <w:p w14:paraId="7A3737A3" w14:textId="77777777" w:rsidR="006379FA" w:rsidRPr="006379FA" w:rsidRDefault="006379FA" w:rsidP="006379FA">
            <w:pPr>
              <w:rPr>
                <w:color w:val="000000"/>
                <w:sz w:val="16"/>
                <w:szCs w:val="16"/>
              </w:rPr>
            </w:pPr>
            <w:proofErr w:type="spellStart"/>
            <w:r w:rsidRPr="006379FA">
              <w:rPr>
                <w:color w:val="000000"/>
                <w:sz w:val="16"/>
                <w:szCs w:val="16"/>
              </w:rPr>
              <w:t>outcome_opd</w:t>
            </w:r>
            <w:proofErr w:type="spellEnd"/>
          </w:p>
        </w:tc>
        <w:tc>
          <w:tcPr>
            <w:tcW w:w="2976" w:type="dxa"/>
            <w:tcBorders>
              <w:bottom w:val="single" w:sz="12" w:space="0" w:color="auto"/>
            </w:tcBorders>
            <w:shd w:val="clear" w:color="auto" w:fill="auto"/>
            <w:noWrap/>
            <w:vAlign w:val="center"/>
            <w:hideMark/>
          </w:tcPr>
          <w:p w14:paraId="335E6ECA" w14:textId="77777777" w:rsidR="006379FA" w:rsidRPr="006379FA" w:rsidRDefault="006379FA" w:rsidP="006379FA">
            <w:pPr>
              <w:rPr>
                <w:color w:val="000000"/>
                <w:sz w:val="16"/>
                <w:szCs w:val="16"/>
              </w:rPr>
            </w:pPr>
            <w:r w:rsidRPr="006379FA">
              <w:rPr>
                <w:color w:val="000000"/>
                <w:sz w:val="16"/>
                <w:szCs w:val="16"/>
              </w:rPr>
              <w:t>Outcome in outpatient department</w:t>
            </w:r>
          </w:p>
        </w:tc>
        <w:tc>
          <w:tcPr>
            <w:tcW w:w="851" w:type="dxa"/>
            <w:tcBorders>
              <w:bottom w:val="single" w:sz="12" w:space="0" w:color="auto"/>
            </w:tcBorders>
            <w:shd w:val="clear" w:color="auto" w:fill="auto"/>
            <w:noWrap/>
            <w:vAlign w:val="center"/>
            <w:hideMark/>
          </w:tcPr>
          <w:p w14:paraId="48CCF78D" w14:textId="77777777" w:rsidR="006379FA" w:rsidRPr="006379FA" w:rsidRDefault="006379FA" w:rsidP="006379FA">
            <w:pPr>
              <w:rPr>
                <w:color w:val="000000"/>
                <w:sz w:val="16"/>
                <w:szCs w:val="16"/>
              </w:rPr>
            </w:pPr>
            <w:r w:rsidRPr="006379FA">
              <w:rPr>
                <w:color w:val="000000"/>
                <w:sz w:val="16"/>
                <w:szCs w:val="16"/>
              </w:rPr>
              <w:t>Categorical</w:t>
            </w:r>
          </w:p>
        </w:tc>
        <w:tc>
          <w:tcPr>
            <w:tcW w:w="4819" w:type="dxa"/>
            <w:tcBorders>
              <w:bottom w:val="single" w:sz="12" w:space="0" w:color="auto"/>
              <w:right w:val="single" w:sz="12" w:space="0" w:color="auto"/>
            </w:tcBorders>
            <w:shd w:val="clear" w:color="auto" w:fill="auto"/>
            <w:noWrap/>
            <w:vAlign w:val="center"/>
            <w:hideMark/>
          </w:tcPr>
          <w:p w14:paraId="7A41B097" w14:textId="77777777" w:rsidR="006379FA" w:rsidRPr="006379FA" w:rsidRDefault="006379FA" w:rsidP="006379FA">
            <w:pPr>
              <w:rPr>
                <w:color w:val="000000"/>
                <w:sz w:val="16"/>
                <w:szCs w:val="16"/>
              </w:rPr>
            </w:pPr>
            <w:r w:rsidRPr="006379FA">
              <w:rPr>
                <w:color w:val="000000"/>
                <w:sz w:val="16"/>
                <w:szCs w:val="16"/>
              </w:rPr>
              <w:t>Three levels: admit, home with follow-up, home</w:t>
            </w:r>
          </w:p>
        </w:tc>
      </w:tr>
    </w:tbl>
    <w:p w14:paraId="535F2DE1" w14:textId="77777777" w:rsidR="006379FA" w:rsidRDefault="006379FA" w:rsidP="006379FA">
      <w:pPr>
        <w:tabs>
          <w:tab w:val="left" w:pos="11766"/>
        </w:tabs>
        <w:spacing w:after="160" w:line="480" w:lineRule="auto"/>
        <w:rPr>
          <w:b/>
          <w:bCs/>
          <w:sz w:val="20"/>
          <w:szCs w:val="20"/>
        </w:rPr>
      </w:pPr>
    </w:p>
    <w:p w14:paraId="6D8D22A7" w14:textId="77777777" w:rsidR="006379FA" w:rsidRPr="006379FA" w:rsidRDefault="006379FA" w:rsidP="006379FA">
      <w:pPr>
        <w:tabs>
          <w:tab w:val="left" w:pos="11766"/>
        </w:tabs>
        <w:spacing w:after="160" w:line="480" w:lineRule="auto"/>
        <w:rPr>
          <w:b/>
          <w:bCs/>
          <w:sz w:val="20"/>
          <w:szCs w:val="20"/>
        </w:rPr>
      </w:pPr>
    </w:p>
    <w:p w14:paraId="47B7DC56" w14:textId="77777777" w:rsidR="006379FA" w:rsidRDefault="006379FA">
      <w:pPr>
        <w:rPr>
          <w:b/>
          <w:sz w:val="20"/>
          <w:szCs w:val="20"/>
        </w:rPr>
      </w:pPr>
      <w:r>
        <w:rPr>
          <w:b/>
          <w:sz w:val="20"/>
          <w:szCs w:val="20"/>
        </w:rPr>
        <w:br w:type="page"/>
      </w:r>
    </w:p>
    <w:p w14:paraId="780D2098" w14:textId="25BF74DC" w:rsidR="003A38B5" w:rsidRPr="005A57F7" w:rsidRDefault="003A38B5" w:rsidP="003A38B5">
      <w:pPr>
        <w:spacing w:line="360" w:lineRule="auto"/>
        <w:rPr>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3</w:t>
      </w:r>
      <w:r w:rsidRPr="00F64976" w:rsidDel="009474F9">
        <w:rPr>
          <w:b/>
          <w:sz w:val="20"/>
          <w:szCs w:val="20"/>
        </w:rPr>
        <w:t xml:space="preserve">. </w:t>
      </w:r>
      <w:r w:rsidRPr="00F64976">
        <w:rPr>
          <w:b/>
          <w:bCs/>
          <w:sz w:val="20"/>
          <w:szCs w:val="20"/>
        </w:rPr>
        <w:t>Candidate variables available in primary dataset considered for updating of existing severity score</w:t>
      </w:r>
      <w:r w:rsidR="005A57F7">
        <w:rPr>
          <w:b/>
          <w:bCs/>
          <w:sz w:val="20"/>
          <w:szCs w:val="20"/>
        </w:rPr>
        <w:t>s</w:t>
      </w:r>
      <w:r w:rsidRPr="00F64976">
        <w:rPr>
          <w:b/>
          <w:bCs/>
          <w:sz w:val="20"/>
          <w:szCs w:val="20"/>
        </w:rPr>
        <w:t>.</w:t>
      </w:r>
      <w:r w:rsidR="005A57F7">
        <w:rPr>
          <w:b/>
          <w:bCs/>
          <w:sz w:val="20"/>
          <w:szCs w:val="20"/>
        </w:rPr>
        <w:t xml:space="preserve"> </w:t>
      </w:r>
      <w:r w:rsidR="002A78F8">
        <w:rPr>
          <w:sz w:val="20"/>
          <w:szCs w:val="20"/>
        </w:rPr>
        <w:t>White</w:t>
      </w:r>
      <w:r w:rsidR="005A57F7">
        <w:rPr>
          <w:sz w:val="20"/>
          <w:szCs w:val="20"/>
        </w:rPr>
        <w:t xml:space="preserve"> shaded rows indicate </w:t>
      </w:r>
      <w:r w:rsidR="002A78F8">
        <w:rPr>
          <w:sz w:val="20"/>
          <w:szCs w:val="20"/>
        </w:rPr>
        <w:t>variables selected for model updating.</w:t>
      </w:r>
    </w:p>
    <w:p w14:paraId="10D6B930" w14:textId="77777777" w:rsidR="0055491B" w:rsidRPr="0055491B" w:rsidRDefault="0055491B" w:rsidP="003A38B5">
      <w:pPr>
        <w:spacing w:line="360" w:lineRule="auto"/>
        <w:rPr>
          <w:sz w:val="20"/>
          <w:szCs w:val="20"/>
        </w:rPr>
      </w:pPr>
    </w:p>
    <w:tbl>
      <w:tblPr>
        <w:tblStyle w:val="TableGrid"/>
        <w:tblW w:w="9072" w:type="dxa"/>
        <w:tblInd w:w="-15" w:type="dxa"/>
        <w:tblBorders>
          <w:top w:val="single" w:sz="12" w:space="0" w:color="auto"/>
          <w:left w:val="single" w:sz="12" w:space="0" w:color="auto"/>
          <w:bottom w:val="single" w:sz="12" w:space="0" w:color="auto"/>
          <w:right w:val="single" w:sz="12" w:space="0" w:color="auto"/>
        </w:tblBorders>
        <w:tblCellMar>
          <w:top w:w="57" w:type="dxa"/>
          <w:left w:w="113" w:type="dxa"/>
          <w:bottom w:w="57" w:type="dxa"/>
          <w:right w:w="113" w:type="dxa"/>
        </w:tblCellMar>
        <w:tblLook w:val="04A0" w:firstRow="1" w:lastRow="0" w:firstColumn="1" w:lastColumn="0" w:noHBand="0" w:noVBand="1"/>
      </w:tblPr>
      <w:tblGrid>
        <w:gridCol w:w="2470"/>
        <w:gridCol w:w="6602"/>
      </w:tblGrid>
      <w:tr w:rsidR="003A38B5" w:rsidRPr="0062120B" w14:paraId="3EA66383" w14:textId="77777777" w:rsidTr="006379FA">
        <w:trPr>
          <w:trHeight w:val="741"/>
        </w:trPr>
        <w:tc>
          <w:tcPr>
            <w:tcW w:w="2470" w:type="dxa"/>
            <w:tcBorders>
              <w:top w:val="single" w:sz="12" w:space="0" w:color="auto"/>
              <w:left w:val="single" w:sz="12" w:space="0" w:color="auto"/>
              <w:bottom w:val="single" w:sz="12" w:space="0" w:color="auto"/>
            </w:tcBorders>
            <w:shd w:val="clear" w:color="auto" w:fill="E7E6E6" w:themeFill="background2"/>
            <w:vAlign w:val="center"/>
          </w:tcPr>
          <w:p w14:paraId="2AA86ADF" w14:textId="77777777" w:rsidR="003A38B5" w:rsidRPr="0062120B" w:rsidRDefault="003A38B5" w:rsidP="00ED2F99">
            <w:pPr>
              <w:jc w:val="center"/>
              <w:rPr>
                <w:b/>
                <w:bCs/>
                <w:sz w:val="20"/>
                <w:szCs w:val="20"/>
              </w:rPr>
            </w:pPr>
            <w:r w:rsidRPr="0062120B">
              <w:rPr>
                <w:b/>
                <w:bCs/>
                <w:sz w:val="20"/>
                <w:szCs w:val="20"/>
              </w:rPr>
              <w:t>Variables available in primary dataset</w:t>
            </w:r>
          </w:p>
        </w:tc>
        <w:tc>
          <w:tcPr>
            <w:tcW w:w="6602" w:type="dxa"/>
            <w:tcBorders>
              <w:top w:val="single" w:sz="12" w:space="0" w:color="auto"/>
              <w:bottom w:val="single" w:sz="12" w:space="0" w:color="auto"/>
              <w:right w:val="single" w:sz="12" w:space="0" w:color="auto"/>
            </w:tcBorders>
            <w:shd w:val="clear" w:color="auto" w:fill="E7E6E6" w:themeFill="background2"/>
            <w:vAlign w:val="center"/>
          </w:tcPr>
          <w:p w14:paraId="1A18A609" w14:textId="6E0A04FD" w:rsidR="003A38B5" w:rsidRPr="0062120B" w:rsidRDefault="00F12CB4" w:rsidP="00ED2F99">
            <w:pPr>
              <w:jc w:val="center"/>
              <w:rPr>
                <w:b/>
                <w:bCs/>
                <w:sz w:val="20"/>
                <w:szCs w:val="20"/>
              </w:rPr>
            </w:pPr>
            <w:r w:rsidRPr="0062120B">
              <w:rPr>
                <w:b/>
                <w:bCs/>
                <w:sz w:val="20"/>
                <w:szCs w:val="20"/>
              </w:rPr>
              <w:t>Reliability, validity and feasibility c</w:t>
            </w:r>
            <w:r w:rsidR="003A38B5" w:rsidRPr="0062120B">
              <w:rPr>
                <w:b/>
                <w:bCs/>
                <w:sz w:val="20"/>
                <w:szCs w:val="20"/>
              </w:rPr>
              <w:t>onsiderations for use in LMIC primary care settings</w:t>
            </w:r>
          </w:p>
        </w:tc>
      </w:tr>
      <w:tr w:rsidR="003A38B5" w:rsidRPr="0062120B" w14:paraId="479FE10E" w14:textId="77777777" w:rsidTr="006379FA">
        <w:trPr>
          <w:trHeight w:val="510"/>
        </w:trPr>
        <w:tc>
          <w:tcPr>
            <w:tcW w:w="2470" w:type="dxa"/>
            <w:tcBorders>
              <w:top w:val="single" w:sz="12" w:space="0" w:color="auto"/>
              <w:left w:val="single" w:sz="12" w:space="0" w:color="auto"/>
            </w:tcBorders>
            <w:shd w:val="clear" w:color="auto" w:fill="F2F2F2" w:themeFill="background1" w:themeFillShade="F2"/>
            <w:vAlign w:val="center"/>
          </w:tcPr>
          <w:p w14:paraId="104473EE" w14:textId="77777777" w:rsidR="003A38B5" w:rsidRPr="0062120B" w:rsidRDefault="003A38B5" w:rsidP="00ED2F99">
            <w:pPr>
              <w:rPr>
                <w:b/>
                <w:bCs/>
                <w:sz w:val="16"/>
                <w:szCs w:val="16"/>
              </w:rPr>
            </w:pPr>
            <w:r w:rsidRPr="0062120B">
              <w:rPr>
                <w:b/>
                <w:bCs/>
                <w:sz w:val="16"/>
                <w:szCs w:val="16"/>
              </w:rPr>
              <w:t>Birthweight</w:t>
            </w:r>
          </w:p>
        </w:tc>
        <w:tc>
          <w:tcPr>
            <w:tcW w:w="6602" w:type="dxa"/>
            <w:tcBorders>
              <w:top w:val="single" w:sz="12" w:space="0" w:color="auto"/>
              <w:right w:val="single" w:sz="12" w:space="0" w:color="auto"/>
            </w:tcBorders>
            <w:shd w:val="clear" w:color="auto" w:fill="F2F2F2" w:themeFill="background1" w:themeFillShade="F2"/>
            <w:vAlign w:val="center"/>
          </w:tcPr>
          <w:p w14:paraId="2D20350C" w14:textId="77777777" w:rsidR="003A38B5" w:rsidRPr="0062120B" w:rsidRDefault="003A38B5" w:rsidP="00ED2F99">
            <w:pPr>
              <w:rPr>
                <w:sz w:val="16"/>
                <w:szCs w:val="16"/>
              </w:rPr>
            </w:pPr>
            <w:r w:rsidRPr="0062120B">
              <w:rPr>
                <w:sz w:val="16"/>
                <w:szCs w:val="16"/>
              </w:rPr>
              <w:t xml:space="preserve">Validity concerns with regards measurement at time of birth. Reliability concerns with regards recall by caregivers at time of presentation. </w:t>
            </w:r>
          </w:p>
        </w:tc>
      </w:tr>
      <w:tr w:rsidR="003A38B5" w:rsidRPr="0062120B" w14:paraId="0D83E6F9" w14:textId="77777777" w:rsidTr="006379FA">
        <w:trPr>
          <w:trHeight w:val="510"/>
        </w:trPr>
        <w:tc>
          <w:tcPr>
            <w:tcW w:w="2470" w:type="dxa"/>
            <w:tcBorders>
              <w:left w:val="single" w:sz="12" w:space="0" w:color="auto"/>
            </w:tcBorders>
            <w:shd w:val="clear" w:color="auto" w:fill="F2F2F2" w:themeFill="background1" w:themeFillShade="F2"/>
            <w:vAlign w:val="center"/>
          </w:tcPr>
          <w:p w14:paraId="5B89ABCD" w14:textId="77777777" w:rsidR="003A38B5" w:rsidRPr="0062120B" w:rsidRDefault="003A38B5" w:rsidP="00ED2F99">
            <w:pPr>
              <w:rPr>
                <w:b/>
                <w:sz w:val="16"/>
                <w:szCs w:val="16"/>
              </w:rPr>
            </w:pPr>
            <w:r w:rsidRPr="0062120B">
              <w:rPr>
                <w:b/>
                <w:sz w:val="16"/>
                <w:szCs w:val="16"/>
              </w:rPr>
              <w:t>Chest auscultation</w:t>
            </w:r>
          </w:p>
        </w:tc>
        <w:tc>
          <w:tcPr>
            <w:tcW w:w="6602" w:type="dxa"/>
            <w:tcBorders>
              <w:right w:val="single" w:sz="12" w:space="0" w:color="auto"/>
            </w:tcBorders>
            <w:shd w:val="clear" w:color="auto" w:fill="F2F2F2" w:themeFill="background1" w:themeFillShade="F2"/>
            <w:vAlign w:val="center"/>
          </w:tcPr>
          <w:p w14:paraId="4B90CFE2" w14:textId="2FF5ABA8" w:rsidR="003A38B5" w:rsidRPr="0062120B" w:rsidRDefault="003A38B5" w:rsidP="00ED2F99">
            <w:pPr>
              <w:rPr>
                <w:sz w:val="16"/>
                <w:szCs w:val="16"/>
              </w:rPr>
            </w:pPr>
            <w:r w:rsidRPr="0062120B">
              <w:rPr>
                <w:sz w:val="16"/>
                <w:szCs w:val="16"/>
              </w:rPr>
              <w:t xml:space="preserve">Reliability concerns with regards capacity </w:t>
            </w:r>
            <w:r w:rsidR="00C70F83" w:rsidRPr="0062120B">
              <w:rPr>
                <w:sz w:val="16"/>
                <w:szCs w:val="16"/>
              </w:rPr>
              <w:t xml:space="preserve">of limited-skill primary care providers </w:t>
            </w:r>
            <w:r w:rsidRPr="0062120B">
              <w:rPr>
                <w:sz w:val="16"/>
                <w:szCs w:val="16"/>
              </w:rPr>
              <w:t>for auscultation</w:t>
            </w:r>
            <w:r w:rsidR="00C70F83" w:rsidRPr="0062120B">
              <w:rPr>
                <w:sz w:val="16"/>
                <w:szCs w:val="16"/>
              </w:rPr>
              <w:t>.</w:t>
            </w:r>
            <w:r w:rsidRPr="0062120B">
              <w:rPr>
                <w:sz w:val="16"/>
                <w:szCs w:val="16"/>
              </w:rPr>
              <w:t xml:space="preserve"> Feasibility concerns with regards maintenance of stethoscopes.</w:t>
            </w:r>
          </w:p>
        </w:tc>
      </w:tr>
      <w:tr w:rsidR="00F64976" w:rsidRPr="0062120B" w14:paraId="6B237F8F" w14:textId="77777777" w:rsidTr="006379FA">
        <w:trPr>
          <w:trHeight w:val="510"/>
        </w:trPr>
        <w:tc>
          <w:tcPr>
            <w:tcW w:w="2470" w:type="dxa"/>
            <w:tcBorders>
              <w:left w:val="single" w:sz="12" w:space="0" w:color="auto"/>
            </w:tcBorders>
            <w:shd w:val="clear" w:color="auto" w:fill="F2F2F2" w:themeFill="background1" w:themeFillShade="F2"/>
            <w:vAlign w:val="center"/>
          </w:tcPr>
          <w:p w14:paraId="18409814" w14:textId="77777777" w:rsidR="003A38B5" w:rsidRPr="0062120B" w:rsidRDefault="003A38B5" w:rsidP="00ED2F99">
            <w:pPr>
              <w:rPr>
                <w:b/>
                <w:sz w:val="16"/>
                <w:szCs w:val="16"/>
              </w:rPr>
            </w:pPr>
            <w:r w:rsidRPr="0062120B">
              <w:rPr>
                <w:b/>
                <w:sz w:val="16"/>
                <w:szCs w:val="16"/>
              </w:rPr>
              <w:t>Gestational age</w:t>
            </w:r>
          </w:p>
        </w:tc>
        <w:tc>
          <w:tcPr>
            <w:tcW w:w="6602" w:type="dxa"/>
            <w:tcBorders>
              <w:right w:val="single" w:sz="12" w:space="0" w:color="auto"/>
            </w:tcBorders>
            <w:shd w:val="clear" w:color="auto" w:fill="F2F2F2" w:themeFill="background1" w:themeFillShade="F2"/>
            <w:vAlign w:val="center"/>
          </w:tcPr>
          <w:p w14:paraId="011704E5" w14:textId="77777777" w:rsidR="003A38B5" w:rsidRPr="0062120B" w:rsidRDefault="003A38B5" w:rsidP="00ED2F99">
            <w:pPr>
              <w:rPr>
                <w:sz w:val="16"/>
                <w:szCs w:val="16"/>
              </w:rPr>
            </w:pPr>
            <w:r w:rsidRPr="0062120B">
              <w:rPr>
                <w:sz w:val="16"/>
                <w:szCs w:val="16"/>
              </w:rPr>
              <w:t xml:space="preserve">Validity concerns with regards measurement at time of birth. Reliability concerns with regards recall by caregivers at time of presentation. </w:t>
            </w:r>
          </w:p>
        </w:tc>
      </w:tr>
      <w:tr w:rsidR="003A38B5" w:rsidRPr="0062120B" w14:paraId="4E3CADAE" w14:textId="77777777" w:rsidTr="006379FA">
        <w:trPr>
          <w:trHeight w:val="510"/>
        </w:trPr>
        <w:tc>
          <w:tcPr>
            <w:tcW w:w="2470" w:type="dxa"/>
            <w:tcBorders>
              <w:left w:val="single" w:sz="12" w:space="0" w:color="auto"/>
            </w:tcBorders>
            <w:shd w:val="clear" w:color="auto" w:fill="FFFFFF" w:themeFill="background1"/>
            <w:vAlign w:val="center"/>
          </w:tcPr>
          <w:p w14:paraId="4BE17DE5" w14:textId="77777777" w:rsidR="003A38B5" w:rsidRPr="0062120B" w:rsidRDefault="003A38B5" w:rsidP="00ED2F99">
            <w:pPr>
              <w:rPr>
                <w:b/>
                <w:sz w:val="16"/>
                <w:szCs w:val="16"/>
              </w:rPr>
            </w:pPr>
            <w:r w:rsidRPr="0062120B">
              <w:rPr>
                <w:b/>
                <w:sz w:val="16"/>
                <w:szCs w:val="16"/>
              </w:rPr>
              <w:t>Nutritional status</w:t>
            </w:r>
          </w:p>
        </w:tc>
        <w:tc>
          <w:tcPr>
            <w:tcW w:w="6602" w:type="dxa"/>
            <w:tcBorders>
              <w:right w:val="single" w:sz="12" w:space="0" w:color="auto"/>
            </w:tcBorders>
            <w:shd w:val="clear" w:color="auto" w:fill="FFFFFF" w:themeFill="background1"/>
            <w:vAlign w:val="center"/>
          </w:tcPr>
          <w:p w14:paraId="24A7A39E" w14:textId="77777777" w:rsidR="003A38B5" w:rsidRPr="0062120B" w:rsidRDefault="003A38B5" w:rsidP="00ED2F99">
            <w:pPr>
              <w:rPr>
                <w:sz w:val="16"/>
                <w:szCs w:val="16"/>
              </w:rPr>
            </w:pPr>
            <w:r w:rsidRPr="0062120B">
              <w:rPr>
                <w:sz w:val="16"/>
                <w:szCs w:val="16"/>
              </w:rPr>
              <w:t>Feasibility and reliability concerns with regards accurate measurement of length (length-for-age and weight-for-length). Validity concerns with regards mid-upper arm circumference. Weight-for-age chosen as best compromise between feasibility, reliability and validity to reflect nutritional status.</w:t>
            </w:r>
          </w:p>
        </w:tc>
      </w:tr>
      <w:tr w:rsidR="00F64976" w:rsidRPr="0062120B" w14:paraId="21625DFB" w14:textId="77777777" w:rsidTr="006379FA">
        <w:trPr>
          <w:trHeight w:val="510"/>
        </w:trPr>
        <w:tc>
          <w:tcPr>
            <w:tcW w:w="2470" w:type="dxa"/>
            <w:tcBorders>
              <w:left w:val="single" w:sz="12" w:space="0" w:color="auto"/>
              <w:bottom w:val="single" w:sz="12" w:space="0" w:color="auto"/>
            </w:tcBorders>
            <w:shd w:val="clear" w:color="auto" w:fill="FFFFFF" w:themeFill="background1"/>
            <w:vAlign w:val="center"/>
          </w:tcPr>
          <w:p w14:paraId="08DFB86B" w14:textId="77777777" w:rsidR="003A38B5" w:rsidRPr="0062120B" w:rsidRDefault="003A38B5" w:rsidP="00ED2F99">
            <w:pPr>
              <w:rPr>
                <w:sz w:val="16"/>
                <w:szCs w:val="16"/>
              </w:rPr>
            </w:pPr>
            <w:r w:rsidRPr="0062120B">
              <w:rPr>
                <w:b/>
                <w:sz w:val="16"/>
                <w:szCs w:val="16"/>
              </w:rPr>
              <w:t>Respiratory distress</w:t>
            </w:r>
          </w:p>
        </w:tc>
        <w:tc>
          <w:tcPr>
            <w:tcW w:w="6602" w:type="dxa"/>
            <w:tcBorders>
              <w:bottom w:val="single" w:sz="12" w:space="0" w:color="auto"/>
              <w:right w:val="single" w:sz="12" w:space="0" w:color="auto"/>
            </w:tcBorders>
            <w:shd w:val="clear" w:color="auto" w:fill="FFFFFF" w:themeFill="background1"/>
            <w:vAlign w:val="center"/>
          </w:tcPr>
          <w:p w14:paraId="09B289EF" w14:textId="77777777" w:rsidR="003A38B5" w:rsidRPr="0062120B" w:rsidRDefault="003A38B5" w:rsidP="00ED2F99">
            <w:pPr>
              <w:rPr>
                <w:sz w:val="16"/>
                <w:szCs w:val="16"/>
              </w:rPr>
            </w:pPr>
            <w:r w:rsidRPr="0062120B">
              <w:rPr>
                <w:sz w:val="16"/>
                <w:szCs w:val="16"/>
              </w:rPr>
              <w:t>Feasibility and validity concerns with regards inclusion of multiple different measures of respiratory distress. Presence of respiratory distress chosen as binary variable for updating of score.</w:t>
            </w:r>
          </w:p>
        </w:tc>
      </w:tr>
    </w:tbl>
    <w:p w14:paraId="55BC3CF3" w14:textId="77777777" w:rsidR="003A38B5" w:rsidRPr="00F64976" w:rsidRDefault="003A38B5" w:rsidP="003A38B5">
      <w:pPr>
        <w:spacing w:line="360" w:lineRule="auto"/>
        <w:rPr>
          <w:b/>
          <w:bCs/>
        </w:rPr>
      </w:pPr>
    </w:p>
    <w:p w14:paraId="317B1D28" w14:textId="77777777" w:rsidR="003A38B5" w:rsidRPr="00F64976" w:rsidRDefault="003A38B5" w:rsidP="003A38B5">
      <w:pPr>
        <w:spacing w:line="360" w:lineRule="auto"/>
        <w:rPr>
          <w:sz w:val="20"/>
          <w:szCs w:val="20"/>
        </w:rPr>
      </w:pPr>
    </w:p>
    <w:p w14:paraId="5B1A4A11" w14:textId="77777777" w:rsidR="003A38B5" w:rsidRPr="00F64976" w:rsidRDefault="003A38B5" w:rsidP="003A38B5">
      <w:pPr>
        <w:rPr>
          <w:sz w:val="20"/>
          <w:szCs w:val="20"/>
        </w:rPr>
      </w:pPr>
      <w:r w:rsidRPr="00F64976">
        <w:rPr>
          <w:sz w:val="20"/>
          <w:szCs w:val="20"/>
        </w:rPr>
        <w:br w:type="page"/>
      </w:r>
    </w:p>
    <w:p w14:paraId="3BAFDF58" w14:textId="4A6469B8" w:rsidR="00235CFB" w:rsidRDefault="00235CFB">
      <w:pPr>
        <w:rPr>
          <w:b/>
          <w:bCs/>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4</w:t>
      </w:r>
      <w:r w:rsidRPr="00F64976" w:rsidDel="009474F9">
        <w:rPr>
          <w:b/>
          <w:sz w:val="20"/>
          <w:szCs w:val="20"/>
        </w:rPr>
        <w:t xml:space="preserve">. </w:t>
      </w:r>
      <w:r>
        <w:rPr>
          <w:b/>
          <w:bCs/>
          <w:sz w:val="20"/>
          <w:szCs w:val="20"/>
        </w:rPr>
        <w:t>Proportion of missing data in candidate predictors</w:t>
      </w:r>
      <w:r w:rsidRPr="00F64976">
        <w:rPr>
          <w:b/>
          <w:bCs/>
          <w:sz w:val="20"/>
          <w:szCs w:val="20"/>
        </w:rPr>
        <w:t>.</w:t>
      </w:r>
    </w:p>
    <w:p w14:paraId="65EF9B89" w14:textId="77777777" w:rsidR="00235CFB" w:rsidRDefault="00235CFB">
      <w:pPr>
        <w:rPr>
          <w:b/>
          <w:bCs/>
          <w:sz w:val="20"/>
          <w:szCs w:val="20"/>
        </w:rPr>
      </w:pP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1"/>
        <w:gridCol w:w="3975"/>
      </w:tblGrid>
      <w:tr w:rsidR="00235CFB" w14:paraId="0365AEFA" w14:textId="77777777" w:rsidTr="005C0EFF">
        <w:trPr>
          <w:trHeight w:val="340"/>
          <w:jc w:val="center"/>
        </w:trPr>
        <w:tc>
          <w:tcPr>
            <w:tcW w:w="3671" w:type="dxa"/>
            <w:tcBorders>
              <w:top w:val="single" w:sz="12" w:space="0" w:color="auto"/>
              <w:bottom w:val="single" w:sz="12" w:space="0" w:color="auto"/>
            </w:tcBorders>
            <w:shd w:val="clear" w:color="auto" w:fill="D9D9D9" w:themeFill="background1" w:themeFillShade="D9"/>
            <w:vAlign w:val="center"/>
          </w:tcPr>
          <w:p w14:paraId="342EB7BA" w14:textId="77777777" w:rsidR="00235CFB" w:rsidRPr="00F75D59" w:rsidRDefault="00235CFB" w:rsidP="005C0EFF">
            <w:pPr>
              <w:jc w:val="center"/>
              <w:rPr>
                <w:b/>
                <w:sz w:val="20"/>
                <w:szCs w:val="20"/>
              </w:rPr>
            </w:pPr>
            <w:r w:rsidRPr="00F75D59">
              <w:rPr>
                <w:b/>
                <w:sz w:val="20"/>
                <w:szCs w:val="20"/>
              </w:rPr>
              <w:t>Variable</w:t>
            </w:r>
          </w:p>
        </w:tc>
        <w:tc>
          <w:tcPr>
            <w:tcW w:w="3975" w:type="dxa"/>
            <w:tcBorders>
              <w:top w:val="single" w:sz="12" w:space="0" w:color="auto"/>
              <w:bottom w:val="single" w:sz="12" w:space="0" w:color="auto"/>
            </w:tcBorders>
            <w:shd w:val="clear" w:color="auto" w:fill="D9D9D9" w:themeFill="background1" w:themeFillShade="D9"/>
            <w:vAlign w:val="center"/>
          </w:tcPr>
          <w:p w14:paraId="7F4B360E" w14:textId="25886EB5" w:rsidR="00235CFB" w:rsidRPr="00235CFB" w:rsidRDefault="00235CFB" w:rsidP="005C0EFF">
            <w:pPr>
              <w:jc w:val="center"/>
              <w:rPr>
                <w:bCs/>
                <w:sz w:val="20"/>
                <w:szCs w:val="20"/>
              </w:rPr>
            </w:pPr>
            <w:r>
              <w:rPr>
                <w:b/>
                <w:sz w:val="20"/>
                <w:szCs w:val="20"/>
              </w:rPr>
              <w:t xml:space="preserve">Missing data </w:t>
            </w:r>
            <w:r>
              <w:rPr>
                <w:bCs/>
                <w:sz w:val="20"/>
                <w:szCs w:val="20"/>
              </w:rPr>
              <w:t>(N; %)</w:t>
            </w:r>
          </w:p>
        </w:tc>
      </w:tr>
      <w:tr w:rsidR="00235CFB" w14:paraId="7A42D9AF" w14:textId="77777777" w:rsidTr="0062120B">
        <w:trPr>
          <w:trHeight w:val="397"/>
          <w:jc w:val="center"/>
        </w:trPr>
        <w:tc>
          <w:tcPr>
            <w:tcW w:w="3671" w:type="dxa"/>
            <w:tcBorders>
              <w:top w:val="single" w:sz="12" w:space="0" w:color="auto"/>
            </w:tcBorders>
            <w:vAlign w:val="center"/>
          </w:tcPr>
          <w:p w14:paraId="6EF651E8" w14:textId="77777777" w:rsidR="00235CFB" w:rsidRPr="0062120B" w:rsidRDefault="00235CFB" w:rsidP="005C0EFF">
            <w:pPr>
              <w:jc w:val="center"/>
              <w:rPr>
                <w:bCs/>
                <w:sz w:val="16"/>
                <w:szCs w:val="16"/>
              </w:rPr>
            </w:pPr>
            <w:r w:rsidRPr="0062120B">
              <w:rPr>
                <w:bCs/>
                <w:sz w:val="16"/>
                <w:szCs w:val="16"/>
              </w:rPr>
              <w:t>Age</w:t>
            </w:r>
          </w:p>
        </w:tc>
        <w:tc>
          <w:tcPr>
            <w:tcW w:w="3975" w:type="dxa"/>
            <w:tcBorders>
              <w:top w:val="single" w:sz="12" w:space="0" w:color="auto"/>
            </w:tcBorders>
            <w:vAlign w:val="center"/>
          </w:tcPr>
          <w:p w14:paraId="7AB12E1C" w14:textId="255BEC4C" w:rsidR="00235CFB" w:rsidRPr="0062120B" w:rsidRDefault="00235CFB" w:rsidP="00235CFB">
            <w:pPr>
              <w:jc w:val="center"/>
              <w:rPr>
                <w:bCs/>
                <w:sz w:val="16"/>
                <w:szCs w:val="16"/>
              </w:rPr>
            </w:pPr>
            <w:r w:rsidRPr="0062120B">
              <w:rPr>
                <w:bCs/>
                <w:sz w:val="16"/>
                <w:szCs w:val="16"/>
              </w:rPr>
              <w:t>0</w:t>
            </w:r>
          </w:p>
        </w:tc>
      </w:tr>
      <w:tr w:rsidR="00235CFB" w14:paraId="6E02A791" w14:textId="77777777" w:rsidTr="0062120B">
        <w:trPr>
          <w:trHeight w:val="397"/>
          <w:jc w:val="center"/>
        </w:trPr>
        <w:tc>
          <w:tcPr>
            <w:tcW w:w="3671" w:type="dxa"/>
            <w:vAlign w:val="center"/>
          </w:tcPr>
          <w:p w14:paraId="71A615F8" w14:textId="77777777" w:rsidR="00235CFB" w:rsidRPr="0062120B" w:rsidRDefault="00235CFB" w:rsidP="005C0EFF">
            <w:pPr>
              <w:jc w:val="center"/>
              <w:rPr>
                <w:bCs/>
                <w:sz w:val="16"/>
                <w:szCs w:val="16"/>
              </w:rPr>
            </w:pPr>
            <w:r w:rsidRPr="0062120B">
              <w:rPr>
                <w:bCs/>
                <w:sz w:val="16"/>
                <w:szCs w:val="16"/>
              </w:rPr>
              <w:t>Heart rate</w:t>
            </w:r>
          </w:p>
        </w:tc>
        <w:tc>
          <w:tcPr>
            <w:tcW w:w="3975" w:type="dxa"/>
            <w:vAlign w:val="center"/>
          </w:tcPr>
          <w:p w14:paraId="0BA5ADA1" w14:textId="0FA4C312" w:rsidR="00235CFB" w:rsidRPr="0062120B" w:rsidRDefault="00235CFB" w:rsidP="00235CFB">
            <w:pPr>
              <w:jc w:val="center"/>
              <w:rPr>
                <w:bCs/>
                <w:sz w:val="16"/>
                <w:szCs w:val="16"/>
              </w:rPr>
            </w:pPr>
            <w:r w:rsidRPr="0062120B">
              <w:rPr>
                <w:bCs/>
                <w:sz w:val="16"/>
                <w:szCs w:val="16"/>
              </w:rPr>
              <w:t>9 (0.3%)</w:t>
            </w:r>
          </w:p>
        </w:tc>
      </w:tr>
      <w:tr w:rsidR="00235CFB" w14:paraId="497FC5A4" w14:textId="77777777" w:rsidTr="0062120B">
        <w:trPr>
          <w:trHeight w:val="397"/>
          <w:jc w:val="center"/>
        </w:trPr>
        <w:tc>
          <w:tcPr>
            <w:tcW w:w="3671" w:type="dxa"/>
            <w:vAlign w:val="center"/>
          </w:tcPr>
          <w:p w14:paraId="76E35AB6" w14:textId="77777777" w:rsidR="00235CFB" w:rsidRPr="0062120B" w:rsidRDefault="00235CFB" w:rsidP="005C0EFF">
            <w:pPr>
              <w:jc w:val="center"/>
              <w:rPr>
                <w:bCs/>
                <w:sz w:val="16"/>
                <w:szCs w:val="16"/>
              </w:rPr>
            </w:pPr>
            <w:r w:rsidRPr="0062120B">
              <w:rPr>
                <w:bCs/>
                <w:sz w:val="16"/>
                <w:szCs w:val="16"/>
              </w:rPr>
              <w:t>Respiratory rate</w:t>
            </w:r>
          </w:p>
        </w:tc>
        <w:tc>
          <w:tcPr>
            <w:tcW w:w="3975" w:type="dxa"/>
            <w:vAlign w:val="center"/>
          </w:tcPr>
          <w:p w14:paraId="0B1BEDD5" w14:textId="776473A4" w:rsidR="00235CFB" w:rsidRPr="0062120B" w:rsidRDefault="00235CFB" w:rsidP="00235CFB">
            <w:pPr>
              <w:jc w:val="center"/>
              <w:rPr>
                <w:bCs/>
                <w:sz w:val="16"/>
                <w:szCs w:val="16"/>
              </w:rPr>
            </w:pPr>
            <w:r w:rsidRPr="0062120B">
              <w:rPr>
                <w:bCs/>
                <w:sz w:val="16"/>
                <w:szCs w:val="16"/>
              </w:rPr>
              <w:t>8 (0.3%)</w:t>
            </w:r>
          </w:p>
        </w:tc>
      </w:tr>
      <w:tr w:rsidR="00235CFB" w14:paraId="39A99030" w14:textId="77777777" w:rsidTr="0062120B">
        <w:trPr>
          <w:trHeight w:val="397"/>
          <w:jc w:val="center"/>
        </w:trPr>
        <w:tc>
          <w:tcPr>
            <w:tcW w:w="3671" w:type="dxa"/>
            <w:vAlign w:val="center"/>
          </w:tcPr>
          <w:p w14:paraId="45CE066F" w14:textId="77777777" w:rsidR="00235CFB" w:rsidRPr="0062120B" w:rsidRDefault="00235CFB" w:rsidP="005C0EFF">
            <w:pPr>
              <w:jc w:val="center"/>
              <w:rPr>
                <w:bCs/>
                <w:sz w:val="16"/>
                <w:szCs w:val="16"/>
              </w:rPr>
            </w:pPr>
            <w:r w:rsidRPr="0062120B">
              <w:rPr>
                <w:bCs/>
                <w:sz w:val="16"/>
                <w:szCs w:val="16"/>
              </w:rPr>
              <w:t>Axillary temperature</w:t>
            </w:r>
          </w:p>
        </w:tc>
        <w:tc>
          <w:tcPr>
            <w:tcW w:w="3975" w:type="dxa"/>
            <w:vAlign w:val="center"/>
          </w:tcPr>
          <w:p w14:paraId="0BD9B2B5" w14:textId="1FFCC153" w:rsidR="00235CFB" w:rsidRPr="0062120B" w:rsidRDefault="00235CFB" w:rsidP="00235CFB">
            <w:pPr>
              <w:jc w:val="center"/>
              <w:rPr>
                <w:bCs/>
                <w:sz w:val="16"/>
                <w:szCs w:val="16"/>
              </w:rPr>
            </w:pPr>
            <w:r w:rsidRPr="0062120B">
              <w:rPr>
                <w:bCs/>
                <w:sz w:val="16"/>
                <w:szCs w:val="16"/>
              </w:rPr>
              <w:t>3 (0.1%)</w:t>
            </w:r>
          </w:p>
        </w:tc>
      </w:tr>
      <w:tr w:rsidR="00235CFB" w14:paraId="1E5F090E" w14:textId="77777777" w:rsidTr="0062120B">
        <w:trPr>
          <w:trHeight w:val="397"/>
          <w:jc w:val="center"/>
        </w:trPr>
        <w:tc>
          <w:tcPr>
            <w:tcW w:w="3671" w:type="dxa"/>
            <w:vAlign w:val="center"/>
          </w:tcPr>
          <w:p w14:paraId="390D5163" w14:textId="77777777" w:rsidR="00235CFB" w:rsidRPr="0062120B" w:rsidRDefault="00235CFB" w:rsidP="005C0EFF">
            <w:pPr>
              <w:jc w:val="center"/>
              <w:rPr>
                <w:bCs/>
                <w:sz w:val="16"/>
                <w:szCs w:val="16"/>
              </w:rPr>
            </w:pPr>
            <w:r w:rsidRPr="0062120B">
              <w:rPr>
                <w:bCs/>
                <w:sz w:val="16"/>
                <w:szCs w:val="16"/>
              </w:rPr>
              <w:t>Capillary refill time</w:t>
            </w:r>
          </w:p>
        </w:tc>
        <w:tc>
          <w:tcPr>
            <w:tcW w:w="3975" w:type="dxa"/>
            <w:vAlign w:val="center"/>
          </w:tcPr>
          <w:p w14:paraId="4EF81589" w14:textId="4CC50F03" w:rsidR="00235CFB" w:rsidRPr="0062120B" w:rsidRDefault="00235CFB" w:rsidP="00235CFB">
            <w:pPr>
              <w:jc w:val="center"/>
              <w:rPr>
                <w:bCs/>
                <w:sz w:val="16"/>
                <w:szCs w:val="16"/>
              </w:rPr>
            </w:pPr>
            <w:r w:rsidRPr="0062120B">
              <w:rPr>
                <w:bCs/>
                <w:sz w:val="16"/>
                <w:szCs w:val="16"/>
              </w:rPr>
              <w:t>442 (14.7%)</w:t>
            </w:r>
          </w:p>
        </w:tc>
      </w:tr>
      <w:tr w:rsidR="00235CFB" w14:paraId="3A491A16" w14:textId="77777777" w:rsidTr="0062120B">
        <w:trPr>
          <w:trHeight w:val="397"/>
          <w:jc w:val="center"/>
        </w:trPr>
        <w:tc>
          <w:tcPr>
            <w:tcW w:w="3671" w:type="dxa"/>
            <w:vAlign w:val="center"/>
          </w:tcPr>
          <w:p w14:paraId="3EEB2139" w14:textId="77777777" w:rsidR="00235CFB" w:rsidRPr="0062120B" w:rsidRDefault="00235CFB" w:rsidP="005C0EFF">
            <w:pPr>
              <w:jc w:val="center"/>
              <w:rPr>
                <w:bCs/>
                <w:sz w:val="16"/>
                <w:szCs w:val="16"/>
              </w:rPr>
            </w:pPr>
            <w:r w:rsidRPr="0062120B">
              <w:rPr>
                <w:bCs/>
                <w:sz w:val="16"/>
                <w:szCs w:val="16"/>
              </w:rPr>
              <w:t>Mental status</w:t>
            </w:r>
          </w:p>
        </w:tc>
        <w:tc>
          <w:tcPr>
            <w:tcW w:w="3975" w:type="dxa"/>
            <w:vAlign w:val="center"/>
          </w:tcPr>
          <w:p w14:paraId="5D6657F4" w14:textId="78E9DA55" w:rsidR="00235CFB" w:rsidRPr="0062120B" w:rsidRDefault="00235CFB" w:rsidP="00235CFB">
            <w:pPr>
              <w:jc w:val="center"/>
              <w:rPr>
                <w:bCs/>
                <w:sz w:val="16"/>
                <w:szCs w:val="16"/>
              </w:rPr>
            </w:pPr>
            <w:r w:rsidRPr="0062120B">
              <w:rPr>
                <w:bCs/>
                <w:sz w:val="16"/>
                <w:szCs w:val="16"/>
              </w:rPr>
              <w:t>37 (0.1%)</w:t>
            </w:r>
          </w:p>
        </w:tc>
      </w:tr>
      <w:tr w:rsidR="00235CFB" w14:paraId="3277196C" w14:textId="77777777" w:rsidTr="0062120B">
        <w:trPr>
          <w:trHeight w:val="397"/>
          <w:jc w:val="center"/>
        </w:trPr>
        <w:tc>
          <w:tcPr>
            <w:tcW w:w="3671" w:type="dxa"/>
            <w:vAlign w:val="center"/>
          </w:tcPr>
          <w:p w14:paraId="5A0FA821" w14:textId="77777777" w:rsidR="00235CFB" w:rsidRPr="0062120B" w:rsidRDefault="00235CFB" w:rsidP="005C0EFF">
            <w:pPr>
              <w:jc w:val="center"/>
              <w:rPr>
                <w:bCs/>
                <w:sz w:val="16"/>
                <w:szCs w:val="16"/>
              </w:rPr>
            </w:pPr>
            <w:r w:rsidRPr="0062120B">
              <w:rPr>
                <w:bCs/>
                <w:sz w:val="16"/>
                <w:szCs w:val="16"/>
              </w:rPr>
              <w:t>Weight-for-age z-score</w:t>
            </w:r>
          </w:p>
        </w:tc>
        <w:tc>
          <w:tcPr>
            <w:tcW w:w="3975" w:type="dxa"/>
            <w:vAlign w:val="center"/>
          </w:tcPr>
          <w:p w14:paraId="25B1D64D" w14:textId="21DDEFC2" w:rsidR="00235CFB" w:rsidRPr="0062120B" w:rsidRDefault="00235CFB" w:rsidP="00235CFB">
            <w:pPr>
              <w:jc w:val="center"/>
              <w:rPr>
                <w:bCs/>
                <w:sz w:val="16"/>
                <w:szCs w:val="16"/>
              </w:rPr>
            </w:pPr>
            <w:r w:rsidRPr="0062120B">
              <w:rPr>
                <w:bCs/>
                <w:sz w:val="16"/>
                <w:szCs w:val="16"/>
              </w:rPr>
              <w:t>147 (4.9%)</w:t>
            </w:r>
          </w:p>
        </w:tc>
      </w:tr>
      <w:tr w:rsidR="00235CFB" w14:paraId="22B79080" w14:textId="77777777" w:rsidTr="0062120B">
        <w:trPr>
          <w:trHeight w:val="397"/>
          <w:jc w:val="center"/>
        </w:trPr>
        <w:tc>
          <w:tcPr>
            <w:tcW w:w="3671" w:type="dxa"/>
            <w:vAlign w:val="center"/>
          </w:tcPr>
          <w:p w14:paraId="057339C6" w14:textId="4F021607" w:rsidR="00235CFB" w:rsidRPr="0062120B" w:rsidRDefault="00235CFB" w:rsidP="005C0EFF">
            <w:pPr>
              <w:jc w:val="center"/>
              <w:rPr>
                <w:bCs/>
                <w:sz w:val="16"/>
                <w:szCs w:val="16"/>
              </w:rPr>
            </w:pPr>
            <w:r w:rsidRPr="0062120B">
              <w:rPr>
                <w:bCs/>
                <w:sz w:val="16"/>
                <w:szCs w:val="16"/>
              </w:rPr>
              <w:t>Respiratory distress</w:t>
            </w:r>
          </w:p>
        </w:tc>
        <w:tc>
          <w:tcPr>
            <w:tcW w:w="3975" w:type="dxa"/>
            <w:vAlign w:val="center"/>
          </w:tcPr>
          <w:p w14:paraId="307C117C" w14:textId="35AFD2E0" w:rsidR="00235CFB" w:rsidRPr="0062120B" w:rsidRDefault="00235CFB" w:rsidP="00235CFB">
            <w:pPr>
              <w:jc w:val="center"/>
              <w:rPr>
                <w:bCs/>
                <w:sz w:val="16"/>
                <w:szCs w:val="16"/>
              </w:rPr>
            </w:pPr>
            <w:r w:rsidRPr="0062120B">
              <w:rPr>
                <w:bCs/>
                <w:sz w:val="16"/>
                <w:szCs w:val="16"/>
              </w:rPr>
              <w:t>1 (&lt; 0.01%)</w:t>
            </w:r>
          </w:p>
        </w:tc>
      </w:tr>
    </w:tbl>
    <w:p w14:paraId="06930CBF" w14:textId="651807C9" w:rsidR="00235CFB" w:rsidRDefault="00235CFB">
      <w:pPr>
        <w:rPr>
          <w:b/>
          <w:sz w:val="20"/>
          <w:szCs w:val="20"/>
        </w:rPr>
      </w:pPr>
      <w:r>
        <w:rPr>
          <w:b/>
          <w:sz w:val="20"/>
          <w:szCs w:val="20"/>
        </w:rPr>
        <w:br w:type="page"/>
      </w:r>
    </w:p>
    <w:p w14:paraId="64F8F25F" w14:textId="504B8DFA" w:rsidR="00106D0F" w:rsidRPr="00106D0F" w:rsidRDefault="00106D0F">
      <w:pPr>
        <w:rPr>
          <w:bCs/>
          <w:sz w:val="20"/>
          <w:szCs w:val="20"/>
        </w:rPr>
      </w:pPr>
      <w:r>
        <w:rPr>
          <w:b/>
          <w:sz w:val="20"/>
          <w:szCs w:val="20"/>
        </w:rPr>
        <w:lastRenderedPageBreak/>
        <w:t>Supplementary Figure 1. Proportion and pattern of missing data in candidate predictors</w:t>
      </w:r>
      <w:r>
        <w:rPr>
          <w:bCs/>
          <w:sz w:val="20"/>
          <w:szCs w:val="20"/>
        </w:rPr>
        <w:t>.</w:t>
      </w:r>
      <w:r>
        <w:rPr>
          <w:b/>
          <w:sz w:val="20"/>
          <w:szCs w:val="20"/>
        </w:rPr>
        <w:t xml:space="preserve"> </w:t>
      </w:r>
      <w:r>
        <w:rPr>
          <w:bCs/>
          <w:sz w:val="20"/>
          <w:szCs w:val="20"/>
        </w:rPr>
        <w:t>CRT = capillary refill time; WAZ = weight-for-age z-score.</w:t>
      </w:r>
    </w:p>
    <w:p w14:paraId="1DE179FE" w14:textId="77777777" w:rsidR="00106D0F" w:rsidRDefault="00106D0F">
      <w:pPr>
        <w:rPr>
          <w:b/>
          <w:sz w:val="20"/>
          <w:szCs w:val="20"/>
        </w:rPr>
      </w:pPr>
    </w:p>
    <w:p w14:paraId="74468EBB" w14:textId="77E7DCD8" w:rsidR="00106D0F" w:rsidRDefault="00106D0F">
      <w:pPr>
        <w:rPr>
          <w:b/>
          <w:sz w:val="20"/>
          <w:szCs w:val="20"/>
        </w:rPr>
      </w:pPr>
      <w:r w:rsidRPr="00106D0F">
        <w:rPr>
          <w:b/>
          <w:noProof/>
          <w:sz w:val="20"/>
          <w:szCs w:val="20"/>
          <w:lang w:val="en-US" w:eastAsia="en-US"/>
        </w:rPr>
        <w:drawing>
          <wp:inline distT="0" distB="0" distL="0" distR="0" wp14:anchorId="15105085" wp14:editId="7ADAAAC4">
            <wp:extent cx="6191885" cy="4023360"/>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8627" cy="4027741"/>
                    </a:xfrm>
                    <a:prstGeom prst="rect">
                      <a:avLst/>
                    </a:prstGeom>
                  </pic:spPr>
                </pic:pic>
              </a:graphicData>
            </a:graphic>
          </wp:inline>
        </w:drawing>
      </w:r>
      <w:r>
        <w:rPr>
          <w:b/>
          <w:sz w:val="20"/>
          <w:szCs w:val="20"/>
        </w:rPr>
        <w:br w:type="page"/>
      </w:r>
    </w:p>
    <w:p w14:paraId="3C2AF889" w14:textId="77777777" w:rsidR="006379FA" w:rsidRPr="006379FA" w:rsidRDefault="006379FA" w:rsidP="006379FA">
      <w:pPr>
        <w:tabs>
          <w:tab w:val="left" w:pos="11766"/>
        </w:tabs>
        <w:spacing w:after="160" w:line="480" w:lineRule="auto"/>
        <w:rPr>
          <w:b/>
          <w:bCs/>
          <w:sz w:val="20"/>
          <w:szCs w:val="20"/>
        </w:rPr>
      </w:pPr>
      <w:r w:rsidRPr="006379FA">
        <w:rPr>
          <w:b/>
          <w:bCs/>
          <w:sz w:val="20"/>
          <w:szCs w:val="20"/>
        </w:rPr>
        <w:lastRenderedPageBreak/>
        <w:t>Supplementary Table 5: Characteristics of patients with and without missing data</w:t>
      </w:r>
    </w:p>
    <w:tbl>
      <w:tblPr>
        <w:tblW w:w="10065" w:type="dxa"/>
        <w:jc w:val="center"/>
        <w:tblLayout w:type="fixed"/>
        <w:tblLook w:val="0420" w:firstRow="1" w:lastRow="0" w:firstColumn="0" w:lastColumn="0" w:noHBand="0" w:noVBand="1"/>
      </w:tblPr>
      <w:tblGrid>
        <w:gridCol w:w="3119"/>
        <w:gridCol w:w="2111"/>
        <w:gridCol w:w="1873"/>
        <w:gridCol w:w="1954"/>
        <w:gridCol w:w="1008"/>
      </w:tblGrid>
      <w:tr w:rsidR="006379FA" w:rsidRPr="006379FA" w14:paraId="2EBBE254" w14:textId="77777777" w:rsidTr="006379FA">
        <w:trPr>
          <w:trHeight w:val="454"/>
          <w:tblHeader/>
          <w:jc w:val="center"/>
        </w:trPr>
        <w:tc>
          <w:tcPr>
            <w:tcW w:w="3119" w:type="dxa"/>
            <w:vMerge w:val="restart"/>
            <w:tcBorders>
              <w:top w:val="single" w:sz="12" w:space="0" w:color="auto"/>
              <w:left w:val="single" w:sz="12" w:space="0" w:color="auto"/>
            </w:tcBorders>
            <w:shd w:val="clear" w:color="auto" w:fill="D9D9D9" w:themeFill="background1" w:themeFillShade="D9"/>
            <w:tcMar>
              <w:top w:w="0" w:type="dxa"/>
              <w:left w:w="0" w:type="dxa"/>
              <w:bottom w:w="0" w:type="dxa"/>
              <w:right w:w="0" w:type="dxa"/>
            </w:tcMar>
            <w:vAlign w:val="center"/>
          </w:tcPr>
          <w:p w14:paraId="2D38327E"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p>
          <w:p w14:paraId="5FF5C55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b/>
                <w:color w:val="000000"/>
                <w:sz w:val="18"/>
                <w:szCs w:val="18"/>
                <w:lang w:eastAsia="en-US"/>
              </w:rPr>
              <w:t>Characteristic</w:t>
            </w:r>
          </w:p>
        </w:tc>
        <w:tc>
          <w:tcPr>
            <w:tcW w:w="2111" w:type="dxa"/>
            <w:vMerge w:val="restart"/>
            <w:tcBorders>
              <w:top w:val="single" w:sz="12" w:space="0" w:color="auto"/>
            </w:tcBorders>
            <w:shd w:val="clear" w:color="auto" w:fill="D9D9D9" w:themeFill="background1" w:themeFillShade="D9"/>
            <w:vAlign w:val="center"/>
          </w:tcPr>
          <w:p w14:paraId="729FA17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lang w:eastAsia="en-US"/>
              </w:rPr>
            </w:pPr>
            <w:r w:rsidRPr="006379FA">
              <w:rPr>
                <w:rFonts w:eastAsia="Helvetica"/>
                <w:b/>
                <w:color w:val="000000"/>
                <w:sz w:val="18"/>
                <w:szCs w:val="18"/>
                <w:lang w:eastAsia="en-US"/>
              </w:rPr>
              <w:t>Overall</w:t>
            </w:r>
          </w:p>
          <w:p w14:paraId="7101774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vertAlign w:val="superscript"/>
                <w:lang w:eastAsia="en-US"/>
              </w:rPr>
            </w:pPr>
            <w:r w:rsidRPr="006379FA">
              <w:rPr>
                <w:rFonts w:eastAsia="Helvetica"/>
                <w:color w:val="000000"/>
                <w:sz w:val="18"/>
                <w:szCs w:val="18"/>
                <w:lang w:eastAsia="en-US"/>
              </w:rPr>
              <w:t>N = 3,064</w:t>
            </w:r>
          </w:p>
          <w:p w14:paraId="6049586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4"/>
                <w:szCs w:val="14"/>
                <w:lang w:eastAsia="en-US"/>
              </w:rPr>
              <w:t>Median (IQR); n / N (%)</w:t>
            </w:r>
          </w:p>
        </w:tc>
        <w:tc>
          <w:tcPr>
            <w:tcW w:w="4835" w:type="dxa"/>
            <w:gridSpan w:val="3"/>
            <w:tcBorders>
              <w:top w:val="single" w:sz="12" w:space="0" w:color="auto"/>
              <w:bottom w:val="single" w:sz="4" w:space="0" w:color="auto"/>
              <w:right w:val="single" w:sz="12" w:space="0" w:color="auto"/>
            </w:tcBorders>
            <w:shd w:val="clear" w:color="auto" w:fill="D9D9D9" w:themeFill="background1" w:themeFillShade="D9"/>
            <w:tcMar>
              <w:top w:w="0" w:type="dxa"/>
              <w:left w:w="0" w:type="dxa"/>
              <w:bottom w:w="0" w:type="dxa"/>
              <w:right w:w="0" w:type="dxa"/>
            </w:tcMar>
            <w:vAlign w:val="center"/>
          </w:tcPr>
          <w:p w14:paraId="78D216A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b/>
                <w:color w:val="000000"/>
                <w:sz w:val="18"/>
                <w:szCs w:val="18"/>
                <w:lang w:eastAsia="en-US"/>
              </w:rPr>
              <w:t>Participants with Missing Data</w:t>
            </w:r>
          </w:p>
        </w:tc>
      </w:tr>
      <w:tr w:rsidR="006379FA" w:rsidRPr="006379FA" w14:paraId="1AC979A4" w14:textId="77777777" w:rsidTr="006379FA">
        <w:trPr>
          <w:trHeight w:val="851"/>
          <w:tblHeader/>
          <w:jc w:val="center"/>
        </w:trPr>
        <w:tc>
          <w:tcPr>
            <w:tcW w:w="3119" w:type="dxa"/>
            <w:vMerge/>
            <w:tcBorders>
              <w:left w:val="single" w:sz="12" w:space="0" w:color="auto"/>
              <w:bottom w:val="single" w:sz="12" w:space="0" w:color="auto"/>
            </w:tcBorders>
            <w:shd w:val="clear" w:color="auto" w:fill="D9D9D9" w:themeFill="background1" w:themeFillShade="D9"/>
            <w:tcMar>
              <w:top w:w="0" w:type="dxa"/>
              <w:left w:w="0" w:type="dxa"/>
              <w:bottom w:w="0" w:type="dxa"/>
              <w:right w:w="0" w:type="dxa"/>
            </w:tcMar>
            <w:vAlign w:val="center"/>
          </w:tcPr>
          <w:p w14:paraId="78E68C7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p>
        </w:tc>
        <w:tc>
          <w:tcPr>
            <w:tcW w:w="2111" w:type="dxa"/>
            <w:vMerge/>
            <w:tcBorders>
              <w:bottom w:val="single" w:sz="12" w:space="0" w:color="auto"/>
            </w:tcBorders>
            <w:shd w:val="clear" w:color="auto" w:fill="D9D9D9" w:themeFill="background1" w:themeFillShade="D9"/>
            <w:tcMar>
              <w:top w:w="0" w:type="dxa"/>
              <w:left w:w="0" w:type="dxa"/>
              <w:bottom w:w="0" w:type="dxa"/>
              <w:right w:w="0" w:type="dxa"/>
            </w:tcMar>
            <w:vAlign w:val="center"/>
          </w:tcPr>
          <w:p w14:paraId="3FA7131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p>
        </w:tc>
        <w:tc>
          <w:tcPr>
            <w:tcW w:w="1873" w:type="dxa"/>
            <w:tcBorders>
              <w:top w:val="single" w:sz="4" w:space="0" w:color="auto"/>
              <w:bottom w:val="single" w:sz="12" w:space="0" w:color="auto"/>
            </w:tcBorders>
            <w:shd w:val="clear" w:color="auto" w:fill="D9D9D9" w:themeFill="background1" w:themeFillShade="D9"/>
            <w:tcMar>
              <w:top w:w="0" w:type="dxa"/>
              <w:left w:w="0" w:type="dxa"/>
              <w:bottom w:w="0" w:type="dxa"/>
              <w:right w:w="0" w:type="dxa"/>
            </w:tcMar>
            <w:vAlign w:val="center"/>
          </w:tcPr>
          <w:p w14:paraId="0794F26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lang w:eastAsia="en-US"/>
              </w:rPr>
            </w:pPr>
            <w:r w:rsidRPr="006379FA">
              <w:rPr>
                <w:rFonts w:eastAsia="Helvetica"/>
                <w:b/>
                <w:color w:val="000000"/>
                <w:sz w:val="18"/>
                <w:szCs w:val="18"/>
                <w:lang w:eastAsia="en-US"/>
              </w:rPr>
              <w:t>No</w:t>
            </w:r>
          </w:p>
          <w:p w14:paraId="78248CC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vertAlign w:val="superscript"/>
                <w:lang w:eastAsia="en-US"/>
              </w:rPr>
            </w:pPr>
            <w:r w:rsidRPr="006379FA">
              <w:rPr>
                <w:rFonts w:eastAsia="Helvetica"/>
                <w:color w:val="000000"/>
                <w:sz w:val="18"/>
                <w:szCs w:val="18"/>
                <w:lang w:eastAsia="en-US"/>
              </w:rPr>
              <w:t>N = 2,326</w:t>
            </w:r>
          </w:p>
          <w:p w14:paraId="2D3A421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4"/>
                <w:szCs w:val="14"/>
                <w:lang w:eastAsia="en-US"/>
              </w:rPr>
            </w:pPr>
            <w:r w:rsidRPr="006379FA">
              <w:rPr>
                <w:rFonts w:eastAsia="Helvetica"/>
                <w:color w:val="000000"/>
                <w:sz w:val="14"/>
                <w:szCs w:val="14"/>
                <w:lang w:eastAsia="en-US"/>
              </w:rPr>
              <w:t>Median (IQR); n / N (%)</w:t>
            </w:r>
          </w:p>
        </w:tc>
        <w:tc>
          <w:tcPr>
            <w:tcW w:w="1954" w:type="dxa"/>
            <w:tcBorders>
              <w:top w:val="single" w:sz="4" w:space="0" w:color="auto"/>
              <w:bottom w:val="single" w:sz="12" w:space="0" w:color="auto"/>
            </w:tcBorders>
            <w:shd w:val="clear" w:color="auto" w:fill="D9D9D9" w:themeFill="background1" w:themeFillShade="D9"/>
            <w:tcMar>
              <w:top w:w="0" w:type="dxa"/>
              <w:left w:w="0" w:type="dxa"/>
              <w:bottom w:w="0" w:type="dxa"/>
              <w:right w:w="0" w:type="dxa"/>
            </w:tcMar>
            <w:vAlign w:val="center"/>
          </w:tcPr>
          <w:p w14:paraId="2F06D11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b/>
                <w:color w:val="000000"/>
                <w:sz w:val="18"/>
                <w:szCs w:val="18"/>
                <w:lang w:eastAsia="en-US"/>
              </w:rPr>
            </w:pPr>
            <w:r w:rsidRPr="006379FA">
              <w:rPr>
                <w:rFonts w:eastAsia="Helvetica"/>
                <w:b/>
                <w:color w:val="000000"/>
                <w:sz w:val="18"/>
                <w:szCs w:val="18"/>
                <w:lang w:eastAsia="en-US"/>
              </w:rPr>
              <w:t>Yes</w:t>
            </w:r>
          </w:p>
          <w:p w14:paraId="33910E1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vertAlign w:val="superscript"/>
                <w:lang w:eastAsia="en-US"/>
              </w:rPr>
            </w:pPr>
            <w:r w:rsidRPr="006379FA">
              <w:rPr>
                <w:rFonts w:eastAsia="Helvetica"/>
                <w:color w:val="000000"/>
                <w:sz w:val="18"/>
                <w:szCs w:val="18"/>
                <w:lang w:eastAsia="en-US"/>
              </w:rPr>
              <w:t>N = 738</w:t>
            </w:r>
          </w:p>
          <w:p w14:paraId="5ED5756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4"/>
                <w:szCs w:val="14"/>
                <w:lang w:eastAsia="en-US"/>
              </w:rPr>
              <w:t>Median (IQR); n / N (%)</w:t>
            </w:r>
          </w:p>
        </w:tc>
        <w:tc>
          <w:tcPr>
            <w:tcW w:w="1008" w:type="dxa"/>
            <w:tcBorders>
              <w:top w:val="single" w:sz="4" w:space="0" w:color="auto"/>
              <w:bottom w:val="single" w:sz="12" w:space="0" w:color="auto"/>
              <w:right w:val="single" w:sz="12" w:space="0" w:color="auto"/>
            </w:tcBorders>
            <w:shd w:val="clear" w:color="auto" w:fill="D9D9D9" w:themeFill="background1" w:themeFillShade="D9"/>
            <w:tcMar>
              <w:top w:w="0" w:type="dxa"/>
              <w:left w:w="0" w:type="dxa"/>
              <w:bottom w:w="0" w:type="dxa"/>
              <w:right w:w="0" w:type="dxa"/>
            </w:tcMar>
            <w:vAlign w:val="center"/>
          </w:tcPr>
          <w:p w14:paraId="3E06828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b/>
                <w:color w:val="000000"/>
                <w:sz w:val="18"/>
                <w:szCs w:val="18"/>
                <w:lang w:eastAsia="en-US"/>
              </w:rPr>
              <w:t>p-value</w:t>
            </w:r>
            <w:r w:rsidRPr="006379FA">
              <w:rPr>
                <w:rFonts w:eastAsia="Helvetica"/>
                <w:color w:val="000000"/>
                <w:sz w:val="18"/>
                <w:szCs w:val="18"/>
                <w:vertAlign w:val="superscript"/>
                <w:lang w:eastAsia="en-US"/>
              </w:rPr>
              <w:t>1</w:t>
            </w:r>
          </w:p>
        </w:tc>
      </w:tr>
      <w:tr w:rsidR="006379FA" w:rsidRPr="006379FA" w14:paraId="0CBA217F" w14:textId="77777777" w:rsidTr="006379FA">
        <w:trPr>
          <w:trHeight w:val="397"/>
          <w:jc w:val="center"/>
        </w:trPr>
        <w:tc>
          <w:tcPr>
            <w:tcW w:w="10065"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tcMar>
              <w:top w:w="0" w:type="dxa"/>
              <w:left w:w="0" w:type="dxa"/>
              <w:bottom w:w="0" w:type="dxa"/>
              <w:right w:w="0" w:type="dxa"/>
            </w:tcMar>
            <w:vAlign w:val="center"/>
          </w:tcPr>
          <w:p w14:paraId="3E4C35D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Helvetica"/>
                <w:color w:val="000000"/>
                <w:sz w:val="18"/>
                <w:szCs w:val="18"/>
                <w:lang w:eastAsia="en-US"/>
              </w:rPr>
            </w:pPr>
            <w:r w:rsidRPr="006379FA">
              <w:rPr>
                <w:rFonts w:eastAsia="Helvetica"/>
                <w:b/>
                <w:color w:val="000000"/>
                <w:sz w:val="18"/>
                <w:szCs w:val="18"/>
                <w:lang w:eastAsia="en-US"/>
              </w:rPr>
              <w:t>Final analysis models (explanatory variables)</w:t>
            </w:r>
          </w:p>
        </w:tc>
      </w:tr>
      <w:tr w:rsidR="006379FA" w:rsidRPr="006379FA" w14:paraId="6BA45C16"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A3B4F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Age (months)</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61570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8.1 (3.7, 13.7)</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55248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8.8 (4.3, 14.4)</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624B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5.6 (2.6, 11.1)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259BF8C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&lt; 0.001</w:t>
            </w:r>
          </w:p>
        </w:tc>
      </w:tr>
      <w:tr w:rsidR="006379FA" w:rsidRPr="006379FA" w14:paraId="517AB78B"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6D97C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Heart rate (bpm)</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6637FF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134.0 (127.0, 142.0)</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231BB3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134.0 (126.0, 142.0)</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E8109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137.0 (128.0, 145.0)</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49D0272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&lt; 0.01</w:t>
            </w:r>
          </w:p>
        </w:tc>
      </w:tr>
      <w:tr w:rsidR="006379FA" w:rsidRPr="006379FA" w14:paraId="7D33407D"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E0280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Respiratory rate (bpm)</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6DBC1E"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48.0 (42.0, 54.0)</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9D6775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48.0 (42.0, 56.0)</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ACC6B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48.0 (42.0, 54.0)</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464FC48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0.40</w:t>
            </w:r>
          </w:p>
        </w:tc>
      </w:tr>
      <w:tr w:rsidR="006379FA" w:rsidRPr="006379FA" w14:paraId="3AA463C1"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3DE64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Axillary temperature (°C)</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BB74CB8"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36.6 (36.1, 37.5)</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06E10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36.7 (36.1, 37.5)</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CF457A9"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36.5 (36.0, 37.3)</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34D3C11E"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&lt; 0.01</w:t>
            </w:r>
          </w:p>
        </w:tc>
      </w:tr>
      <w:tr w:rsidR="006379FA" w:rsidRPr="006379FA" w14:paraId="6948F2A1"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F93C45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Not alert</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2E1418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382 / 3,026 (13%)</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69AFFA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277 / 2,326 (12%)</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4D907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105 / 700 (15%)</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11AB076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0.03</w:t>
            </w:r>
          </w:p>
        </w:tc>
      </w:tr>
      <w:tr w:rsidR="006379FA" w:rsidRPr="006379FA" w14:paraId="3E633107"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E910B5E"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Prolonged capillary refill time</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D6DD8D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37 / 2,609 (1.4%)</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A2357D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29 / 2,326 (1.2%)</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8EE8AE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8 / 283 (2.8%)</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0252D28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Helvetica"/>
                <w:color w:val="000000"/>
                <w:sz w:val="18"/>
                <w:szCs w:val="18"/>
                <w:lang w:eastAsia="en-US"/>
              </w:rPr>
            </w:pPr>
            <w:r w:rsidRPr="006379FA">
              <w:rPr>
                <w:rFonts w:eastAsia="Helvetica"/>
                <w:color w:val="000000"/>
                <w:sz w:val="18"/>
                <w:szCs w:val="18"/>
                <w:lang w:eastAsia="en-US"/>
              </w:rPr>
              <w:t>0.03</w:t>
            </w:r>
          </w:p>
        </w:tc>
      </w:tr>
      <w:tr w:rsidR="006379FA" w:rsidRPr="006379FA" w14:paraId="432FD83D" w14:textId="77777777" w:rsidTr="006379FA">
        <w:trPr>
          <w:trHeight w:val="397"/>
          <w:jc w:val="center"/>
        </w:trPr>
        <w:tc>
          <w:tcPr>
            <w:tcW w:w="10065" w:type="dxa"/>
            <w:gridSpan w:val="5"/>
            <w:tcBorders>
              <w:top w:val="single" w:sz="4" w:space="0" w:color="auto"/>
              <w:left w:val="single" w:sz="12" w:space="0" w:color="auto"/>
              <w:bottom w:val="single" w:sz="4" w:space="0" w:color="auto"/>
              <w:right w:val="single" w:sz="12" w:space="0" w:color="auto"/>
            </w:tcBorders>
            <w:shd w:val="clear" w:color="auto" w:fill="F2F2F2" w:themeFill="background1" w:themeFillShade="F2"/>
            <w:tcMar>
              <w:top w:w="0" w:type="dxa"/>
              <w:left w:w="0" w:type="dxa"/>
              <w:bottom w:w="0" w:type="dxa"/>
              <w:right w:w="0" w:type="dxa"/>
            </w:tcMar>
            <w:vAlign w:val="center"/>
          </w:tcPr>
          <w:p w14:paraId="7E5CA4E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Helvetica"/>
                <w:color w:val="000000"/>
                <w:sz w:val="18"/>
                <w:szCs w:val="18"/>
                <w:lang w:eastAsia="en-US"/>
              </w:rPr>
            </w:pPr>
            <w:r w:rsidRPr="006379FA">
              <w:rPr>
                <w:rFonts w:eastAsia="Helvetica"/>
                <w:b/>
                <w:color w:val="000000"/>
                <w:sz w:val="18"/>
                <w:szCs w:val="18"/>
                <w:lang w:eastAsia="en-US"/>
              </w:rPr>
              <w:t>Final analysis models (outcome variables)</w:t>
            </w:r>
          </w:p>
        </w:tc>
      </w:tr>
      <w:tr w:rsidR="006379FA" w:rsidRPr="006379FA" w14:paraId="273D9D99"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876238"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Receipt of supplemental oxygen</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DCFD1D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104 / 3,010 (3.5%)</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8B0FFB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75 / 2,326 (3.2%)</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94FD42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29 / 684 (4.2%)</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268A6B28"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0.20</w:t>
            </w:r>
          </w:p>
        </w:tc>
      </w:tr>
      <w:tr w:rsidR="006379FA" w:rsidRPr="006379FA" w14:paraId="31ED5F14" w14:textId="77777777" w:rsidTr="006379FA">
        <w:trPr>
          <w:trHeight w:val="397"/>
          <w:jc w:val="center"/>
        </w:trPr>
        <w:tc>
          <w:tcPr>
            <w:tcW w:w="10065" w:type="dxa"/>
            <w:gridSpan w:val="5"/>
            <w:tcBorders>
              <w:top w:val="single" w:sz="4" w:space="0" w:color="auto"/>
              <w:left w:val="single" w:sz="12" w:space="0" w:color="auto"/>
              <w:bottom w:val="single" w:sz="4" w:space="0" w:color="auto"/>
              <w:right w:val="single" w:sz="12" w:space="0" w:color="auto"/>
            </w:tcBorders>
            <w:shd w:val="clear" w:color="auto" w:fill="F2F2F2" w:themeFill="background1" w:themeFillShade="F2"/>
            <w:tcMar>
              <w:top w:w="0" w:type="dxa"/>
              <w:left w:w="0" w:type="dxa"/>
              <w:bottom w:w="0" w:type="dxa"/>
              <w:right w:w="0" w:type="dxa"/>
            </w:tcMar>
            <w:vAlign w:val="center"/>
          </w:tcPr>
          <w:p w14:paraId="01D3B5A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Helvetica"/>
                <w:color w:val="000000"/>
                <w:sz w:val="18"/>
                <w:szCs w:val="18"/>
                <w:lang w:eastAsia="en-US"/>
              </w:rPr>
            </w:pPr>
            <w:r w:rsidRPr="006379FA">
              <w:rPr>
                <w:rFonts w:eastAsia="Helvetica"/>
                <w:b/>
                <w:color w:val="000000"/>
                <w:sz w:val="18"/>
                <w:szCs w:val="18"/>
                <w:lang w:eastAsia="en-US"/>
              </w:rPr>
              <w:t>Final analysis models (updating variables)</w:t>
            </w:r>
          </w:p>
        </w:tc>
      </w:tr>
      <w:tr w:rsidR="006379FA" w:rsidRPr="006379FA" w14:paraId="2C461B39"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A6542B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Head bobbing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9BCEC5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52 / 3,063 (1.7%)</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C30C9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35 / 2,326 (1.5%)</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8C6A79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17 / 737 (2.3%)</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78172DD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0.14</w:t>
            </w:r>
          </w:p>
        </w:tc>
      </w:tr>
      <w:tr w:rsidR="006379FA" w:rsidRPr="006379FA" w14:paraId="5779B871"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8F214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Nasal flaring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5FBF31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63 / 3,063 (2.1%)</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DA97479"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46 / 2,326 (2.0%)</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E62BD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17 / 737 (2.3%)</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512D71F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0.60</w:t>
            </w:r>
          </w:p>
        </w:tc>
      </w:tr>
      <w:tr w:rsidR="006379FA" w:rsidRPr="006379FA" w14:paraId="55F1692C"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A5AB3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Chest indrawing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A6CAA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503 / 3,063 (16%)</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B948C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391 / 2,326 (17%)</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2ABC0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112 / 737 (15%)</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2F7C7DC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0.30</w:t>
            </w:r>
          </w:p>
        </w:tc>
      </w:tr>
      <w:tr w:rsidR="006379FA" w:rsidRPr="006379FA" w14:paraId="6D461616"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95C93D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Tracheal tug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F9FF37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135 / 3,063 (4.4%)</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64D33E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105 / 2,326 (4.5%)</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ACD7D9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30 / 737 (4.1%)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2858AF3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0.60</w:t>
            </w:r>
          </w:p>
        </w:tc>
      </w:tr>
      <w:tr w:rsidR="006379FA" w:rsidRPr="006379FA" w14:paraId="04593B87"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4CA2CA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Grunting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B20A4D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26 / 3,063 (0.8%)</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619F1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17 / 2,326 (0.7%)</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220B89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9 / 737 (1.2%)</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7C55D85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0.20</w:t>
            </w:r>
          </w:p>
        </w:tc>
      </w:tr>
      <w:tr w:rsidR="006379FA" w:rsidRPr="006379FA" w14:paraId="04F21791"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4D6D4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Weight-for-age z-score</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B652DD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-0.9 (-1.6, -0.2)</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39C085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-0.9 (-1.6, -0.2)</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F8C1C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-0.8 (-1.6, -0.1)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292ED6C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0.03</w:t>
            </w:r>
          </w:p>
        </w:tc>
      </w:tr>
      <w:tr w:rsidR="006379FA" w:rsidRPr="006379FA" w14:paraId="56C7280F" w14:textId="77777777" w:rsidTr="006379FA">
        <w:trPr>
          <w:trHeight w:val="397"/>
          <w:jc w:val="center"/>
        </w:trPr>
        <w:tc>
          <w:tcPr>
            <w:tcW w:w="10065" w:type="dxa"/>
            <w:gridSpan w:val="5"/>
            <w:tcBorders>
              <w:top w:val="single" w:sz="4" w:space="0" w:color="auto"/>
              <w:left w:val="single" w:sz="12" w:space="0" w:color="auto"/>
              <w:bottom w:val="single" w:sz="4" w:space="0" w:color="auto"/>
              <w:right w:val="single" w:sz="12" w:space="0" w:color="auto"/>
            </w:tcBorders>
            <w:shd w:val="clear" w:color="auto" w:fill="F2F2F2" w:themeFill="background1" w:themeFillShade="F2"/>
            <w:tcMar>
              <w:top w:w="0" w:type="dxa"/>
              <w:left w:w="0" w:type="dxa"/>
              <w:bottom w:w="0" w:type="dxa"/>
              <w:right w:w="0" w:type="dxa"/>
            </w:tcMar>
            <w:vAlign w:val="center"/>
          </w:tcPr>
          <w:p w14:paraId="567EBA8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Helvetica"/>
                <w:color w:val="000000"/>
                <w:sz w:val="18"/>
                <w:szCs w:val="18"/>
                <w:lang w:eastAsia="en-US"/>
              </w:rPr>
            </w:pPr>
            <w:r w:rsidRPr="006379FA">
              <w:rPr>
                <w:rFonts w:eastAsia="Helvetica"/>
                <w:b/>
                <w:color w:val="000000"/>
                <w:sz w:val="18"/>
                <w:szCs w:val="18"/>
                <w:lang w:eastAsia="en-US"/>
              </w:rPr>
              <w:t>Auxiliary variables</w:t>
            </w:r>
          </w:p>
        </w:tc>
      </w:tr>
      <w:tr w:rsidR="006379FA" w:rsidRPr="006379FA" w14:paraId="37F8FE9A"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589ED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Birthweight (kg)</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FD189D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2.9 (2.6, 3.2)</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4A12B9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2.9 (2.6, 3.2)</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611DB5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2.9 (2.6, 3.1)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7618FEE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0.13</w:t>
            </w:r>
          </w:p>
        </w:tc>
      </w:tr>
      <w:tr w:rsidR="006379FA" w:rsidRPr="006379FA" w14:paraId="1C78887C"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4C237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Gestation (weeks)</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F8D3E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39.1 (38.1, 40.0)</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E56E8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39.2 (38.2, 40.0)</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9CDFA5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39.1 (38.1, 39.6)</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5E090E5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0.12</w:t>
            </w:r>
          </w:p>
        </w:tc>
      </w:tr>
      <w:tr w:rsidR="006379FA" w:rsidRPr="006379FA" w14:paraId="1E745521"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718C53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Known comorbidity</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5232A8"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53 / 3,054 (1.7%)</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86E3DE9"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40 / 2,326 (1.7%)</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849D64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 / 728 (1.8%)</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33AD67D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&gt; 0.90</w:t>
            </w:r>
          </w:p>
        </w:tc>
      </w:tr>
      <w:tr w:rsidR="006379FA" w:rsidRPr="006379FA" w14:paraId="3BD3CA49"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F2A029"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Weight-for-length z-score</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9F7488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0.0 (-0.8, 0.9)</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EA6DBE2"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-0.1 (-0.8, 0.8)</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24E2958"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0.3 (-0.6, 1.1)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1B94F04F"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&lt; 0.001</w:t>
            </w:r>
          </w:p>
        </w:tc>
      </w:tr>
      <w:tr w:rsidR="006379FA" w:rsidRPr="006379FA" w14:paraId="7E9327D8"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704263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Length-for-age z-score</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53AE1B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-1.5 (-2.3, -0.7)</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F1621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-1.5 (-2.3, -0.8)</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D4C48C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-1.4 (-2.3, -0.7)</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02908D8E"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0.70</w:t>
            </w:r>
          </w:p>
        </w:tc>
      </w:tr>
      <w:tr w:rsidR="006379FA" w:rsidRPr="006379FA" w14:paraId="06C85B1F"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6C909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Abnormal lung auscultation</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5F2E84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1,466 / 3,003 (49%)</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C5273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1,190 / 2,326 (51%)</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07EFAE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276 / 677 (41%)</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626CE63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&lt; 0.001</w:t>
            </w:r>
          </w:p>
        </w:tc>
      </w:tr>
      <w:tr w:rsidR="006379FA" w:rsidRPr="006379FA" w14:paraId="026F7FC4"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F5C5BE6"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Dehydration</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53E63C4"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131 / 3,057 (4.3%)</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862E8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96 / 2,326 (4.1%)</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7B46A41"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35 / 731 (4.8%)</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0F5D1EB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0.40</w:t>
            </w:r>
          </w:p>
        </w:tc>
      </w:tr>
      <w:tr w:rsidR="006379FA" w:rsidRPr="006379FA" w14:paraId="5D995A10"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A85214D"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Receipt of IV fluids</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5B4910"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439 / 3,010 (15%)</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90EBD3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352 / 2,326 (15%)</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57E1D2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87 / 684 (13%)</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5231DA87"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0.12</w:t>
            </w:r>
          </w:p>
        </w:tc>
      </w:tr>
      <w:tr w:rsidR="006379FA" w:rsidRPr="006379FA" w14:paraId="598CBBDB" w14:textId="77777777" w:rsidTr="006379FA">
        <w:trPr>
          <w:trHeight w:val="397"/>
          <w:jc w:val="center"/>
        </w:trPr>
        <w:tc>
          <w:tcPr>
            <w:tcW w:w="3119" w:type="dxa"/>
            <w:tcBorders>
              <w:top w:val="single" w:sz="4" w:space="0" w:color="auto"/>
              <w:left w:val="single" w:sz="12"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F20FCAA"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rPr>
                <w:rFonts w:eastAsiaTheme="minorHAnsi"/>
                <w:sz w:val="18"/>
                <w:szCs w:val="18"/>
                <w:lang w:eastAsia="en-US"/>
              </w:rPr>
            </w:pPr>
            <w:r w:rsidRPr="006379FA">
              <w:rPr>
                <w:rFonts w:eastAsia="Helvetica"/>
                <w:b/>
                <w:color w:val="000000"/>
                <w:sz w:val="18"/>
                <w:szCs w:val="18"/>
                <w:lang w:eastAsia="en-US"/>
              </w:rPr>
              <w:t>Admitted to clinic</w:t>
            </w:r>
          </w:p>
        </w:tc>
        <w:tc>
          <w:tcPr>
            <w:tcW w:w="21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F89F255"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889 / 3,064 (29%)</w:t>
            </w:r>
          </w:p>
        </w:tc>
        <w:tc>
          <w:tcPr>
            <w:tcW w:w="18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2261EC"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656 / 2,326 (28%)</w:t>
            </w:r>
          </w:p>
        </w:tc>
        <w:tc>
          <w:tcPr>
            <w:tcW w:w="195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1379AB"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233 / 738 (32%)</w:t>
            </w:r>
          </w:p>
        </w:tc>
        <w:tc>
          <w:tcPr>
            <w:tcW w:w="1008" w:type="dxa"/>
            <w:tcBorders>
              <w:top w:val="single" w:sz="4" w:space="0" w:color="auto"/>
              <w:left w:val="single" w:sz="4" w:space="0" w:color="auto"/>
              <w:bottom w:val="single" w:sz="4" w:space="0" w:color="auto"/>
              <w:right w:val="single" w:sz="12" w:space="0" w:color="auto"/>
            </w:tcBorders>
            <w:shd w:val="clear" w:color="auto" w:fill="FFFFFF"/>
            <w:tcMar>
              <w:top w:w="0" w:type="dxa"/>
              <w:left w:w="0" w:type="dxa"/>
              <w:bottom w:w="0" w:type="dxa"/>
              <w:right w:w="0" w:type="dxa"/>
            </w:tcMar>
            <w:vAlign w:val="center"/>
          </w:tcPr>
          <w:p w14:paraId="0A2F7449"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8"/>
                <w:szCs w:val="18"/>
                <w:lang w:eastAsia="en-US"/>
              </w:rPr>
            </w:pPr>
            <w:r w:rsidRPr="006379FA">
              <w:rPr>
                <w:rFonts w:eastAsia="Helvetica"/>
                <w:color w:val="000000"/>
                <w:sz w:val="18"/>
                <w:szCs w:val="18"/>
                <w:lang w:eastAsia="en-US"/>
              </w:rPr>
              <w:t>0.08</w:t>
            </w:r>
          </w:p>
        </w:tc>
      </w:tr>
      <w:tr w:rsidR="006379FA" w:rsidRPr="006379FA" w14:paraId="7EB6D4CC" w14:textId="77777777" w:rsidTr="006379FA">
        <w:trPr>
          <w:trHeight w:val="340"/>
          <w:jc w:val="center"/>
        </w:trPr>
        <w:tc>
          <w:tcPr>
            <w:tcW w:w="10065" w:type="dxa"/>
            <w:gridSpan w:val="5"/>
            <w:tcBorders>
              <w:top w:val="single" w:sz="4" w:space="0" w:color="auto"/>
              <w:left w:val="single" w:sz="12" w:space="0" w:color="auto"/>
              <w:bottom w:val="single" w:sz="12" w:space="0" w:color="auto"/>
              <w:right w:val="single" w:sz="12" w:space="0" w:color="auto"/>
            </w:tcBorders>
            <w:shd w:val="clear" w:color="auto" w:fill="FFFFFF"/>
            <w:tcMar>
              <w:top w:w="0" w:type="dxa"/>
              <w:left w:w="0" w:type="dxa"/>
              <w:bottom w:w="0" w:type="dxa"/>
              <w:right w:w="0" w:type="dxa"/>
            </w:tcMar>
            <w:vAlign w:val="center"/>
          </w:tcPr>
          <w:p w14:paraId="070FA843" w14:textId="77777777" w:rsidR="006379FA" w:rsidRPr="006379FA" w:rsidRDefault="006379FA" w:rsidP="006379FA">
            <w:pPr>
              <w:pBdr>
                <w:top w:val="none" w:sz="0" w:space="0" w:color="000000"/>
                <w:left w:val="none" w:sz="0" w:space="0" w:color="000000"/>
                <w:bottom w:val="none" w:sz="0" w:space="0" w:color="000000"/>
                <w:right w:val="none" w:sz="0" w:space="0" w:color="000000"/>
              </w:pBdr>
              <w:spacing w:line="276" w:lineRule="auto"/>
              <w:ind w:left="100" w:right="100"/>
              <w:jc w:val="center"/>
              <w:rPr>
                <w:rFonts w:eastAsiaTheme="minorHAnsi"/>
                <w:sz w:val="16"/>
                <w:szCs w:val="16"/>
                <w:lang w:eastAsia="en-US"/>
              </w:rPr>
            </w:pPr>
            <w:r w:rsidRPr="006379FA">
              <w:rPr>
                <w:rFonts w:eastAsia="Helvetica"/>
                <w:color w:val="000000"/>
                <w:sz w:val="16"/>
                <w:szCs w:val="16"/>
                <w:vertAlign w:val="superscript"/>
                <w:lang w:eastAsia="en-US"/>
              </w:rPr>
              <w:t>1</w:t>
            </w:r>
            <w:r w:rsidRPr="006379FA">
              <w:rPr>
                <w:rFonts w:eastAsia="Helvetica"/>
                <w:color w:val="000000"/>
                <w:sz w:val="16"/>
                <w:szCs w:val="16"/>
                <w:lang w:eastAsia="en-US"/>
              </w:rPr>
              <w:t>Wilcoxon rank sum test; Pearson's Chi-squared test</w:t>
            </w:r>
          </w:p>
        </w:tc>
      </w:tr>
    </w:tbl>
    <w:p w14:paraId="5842AEE0" w14:textId="77777777" w:rsidR="006379FA" w:rsidRDefault="006379FA">
      <w:pPr>
        <w:rPr>
          <w:b/>
          <w:sz w:val="20"/>
          <w:szCs w:val="20"/>
        </w:rPr>
      </w:pPr>
      <w:r>
        <w:rPr>
          <w:b/>
          <w:sz w:val="20"/>
          <w:szCs w:val="20"/>
        </w:rPr>
        <w:br w:type="page"/>
      </w:r>
    </w:p>
    <w:p w14:paraId="46260E22" w14:textId="65BBFD24" w:rsidR="00F32FEB" w:rsidRPr="00F75D59" w:rsidRDefault="00F32FEB" w:rsidP="00F32FEB">
      <w:pPr>
        <w:spacing w:line="360" w:lineRule="auto"/>
        <w:rPr>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6</w:t>
      </w:r>
      <w:r w:rsidRPr="00F64976" w:rsidDel="009474F9">
        <w:rPr>
          <w:b/>
          <w:sz w:val="20"/>
          <w:szCs w:val="20"/>
        </w:rPr>
        <w:t xml:space="preserve">. </w:t>
      </w:r>
      <w:r>
        <w:rPr>
          <w:b/>
          <w:bCs/>
          <w:sz w:val="20"/>
          <w:szCs w:val="20"/>
        </w:rPr>
        <w:t>Variables included in imputation model</w:t>
      </w:r>
      <w:r w:rsidRPr="00F64976">
        <w:rPr>
          <w:b/>
          <w:bCs/>
          <w:sz w:val="20"/>
          <w:szCs w:val="20"/>
        </w:rPr>
        <w:t>.</w:t>
      </w:r>
      <w:r w:rsidR="00F75D59">
        <w:rPr>
          <w:b/>
          <w:bCs/>
          <w:sz w:val="20"/>
          <w:szCs w:val="20"/>
        </w:rPr>
        <w:t xml:space="preserve"> </w:t>
      </w:r>
      <w:r w:rsidR="00F75D59">
        <w:rPr>
          <w:sz w:val="20"/>
          <w:szCs w:val="20"/>
        </w:rPr>
        <w:t>All explanatory and response variables in the final analysis models</w:t>
      </w:r>
      <w:r w:rsidR="00F83047">
        <w:rPr>
          <w:sz w:val="20"/>
          <w:szCs w:val="20"/>
        </w:rPr>
        <w:t>,</w:t>
      </w:r>
      <w:r w:rsidR="00F75D59">
        <w:rPr>
          <w:sz w:val="20"/>
          <w:szCs w:val="20"/>
        </w:rPr>
        <w:t xml:space="preserve"> along with variables plausibly </w:t>
      </w:r>
      <w:r w:rsidR="002C565D">
        <w:rPr>
          <w:sz w:val="20"/>
          <w:szCs w:val="20"/>
        </w:rPr>
        <w:t xml:space="preserve">associated with </w:t>
      </w:r>
      <w:r w:rsidR="00F83047">
        <w:rPr>
          <w:sz w:val="20"/>
          <w:szCs w:val="20"/>
        </w:rPr>
        <w:t xml:space="preserve">capillary refill time (CRT; the variable with the highest proportion of missing data) </w:t>
      </w:r>
      <w:r w:rsidR="00F75D59">
        <w:rPr>
          <w:sz w:val="20"/>
          <w:szCs w:val="20"/>
        </w:rPr>
        <w:t>were included in the imputation model.</w:t>
      </w:r>
    </w:p>
    <w:p w14:paraId="7077BFC9" w14:textId="77777777" w:rsidR="009A4F25" w:rsidRDefault="009A4F25" w:rsidP="00F32FEB">
      <w:pPr>
        <w:spacing w:line="360" w:lineRule="auto"/>
        <w:rPr>
          <w:b/>
          <w:bCs/>
          <w:sz w:val="20"/>
          <w:szCs w:val="20"/>
        </w:rPr>
      </w:pP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1"/>
        <w:gridCol w:w="3975"/>
      </w:tblGrid>
      <w:tr w:rsidR="00F75D59" w14:paraId="32A439BC" w14:textId="77777777" w:rsidTr="003B2972">
        <w:trPr>
          <w:trHeight w:val="340"/>
          <w:jc w:val="center"/>
        </w:trPr>
        <w:tc>
          <w:tcPr>
            <w:tcW w:w="3671" w:type="dxa"/>
            <w:tcBorders>
              <w:top w:val="single" w:sz="12" w:space="0" w:color="auto"/>
              <w:bottom w:val="single" w:sz="12" w:space="0" w:color="auto"/>
            </w:tcBorders>
            <w:shd w:val="clear" w:color="auto" w:fill="D9D9D9" w:themeFill="background1" w:themeFillShade="D9"/>
            <w:vAlign w:val="center"/>
          </w:tcPr>
          <w:p w14:paraId="27F78FE0" w14:textId="7F157517" w:rsidR="00F75D59" w:rsidRPr="00F75D59" w:rsidRDefault="00F75D59" w:rsidP="00F75D59">
            <w:pPr>
              <w:jc w:val="center"/>
              <w:rPr>
                <w:b/>
                <w:sz w:val="20"/>
                <w:szCs w:val="20"/>
              </w:rPr>
            </w:pPr>
            <w:r w:rsidRPr="00F75D59">
              <w:rPr>
                <w:b/>
                <w:sz w:val="20"/>
                <w:szCs w:val="20"/>
              </w:rPr>
              <w:t>Variable</w:t>
            </w:r>
          </w:p>
        </w:tc>
        <w:tc>
          <w:tcPr>
            <w:tcW w:w="3975" w:type="dxa"/>
            <w:tcBorders>
              <w:top w:val="single" w:sz="12" w:space="0" w:color="auto"/>
              <w:bottom w:val="single" w:sz="12" w:space="0" w:color="auto"/>
            </w:tcBorders>
            <w:shd w:val="clear" w:color="auto" w:fill="D9D9D9" w:themeFill="background1" w:themeFillShade="D9"/>
            <w:vAlign w:val="center"/>
          </w:tcPr>
          <w:p w14:paraId="5F57494F" w14:textId="1EF0BE9C" w:rsidR="00F75D59" w:rsidRPr="00F75D59" w:rsidRDefault="00F75D59" w:rsidP="00F75D59">
            <w:pPr>
              <w:jc w:val="center"/>
              <w:rPr>
                <w:b/>
                <w:sz w:val="20"/>
                <w:szCs w:val="20"/>
              </w:rPr>
            </w:pPr>
            <w:r w:rsidRPr="00F75D59">
              <w:rPr>
                <w:b/>
                <w:sz w:val="20"/>
                <w:szCs w:val="20"/>
              </w:rPr>
              <w:t>Reason</w:t>
            </w:r>
          </w:p>
        </w:tc>
      </w:tr>
      <w:tr w:rsidR="00F75D59" w14:paraId="58E0EDD6" w14:textId="694A1D97" w:rsidTr="0062120B">
        <w:trPr>
          <w:trHeight w:val="397"/>
          <w:jc w:val="center"/>
        </w:trPr>
        <w:tc>
          <w:tcPr>
            <w:tcW w:w="3671" w:type="dxa"/>
            <w:tcBorders>
              <w:top w:val="single" w:sz="12" w:space="0" w:color="auto"/>
            </w:tcBorders>
            <w:vAlign w:val="center"/>
          </w:tcPr>
          <w:p w14:paraId="1BEC7212" w14:textId="1F9CC4AE" w:rsidR="00F75D59" w:rsidRPr="0062120B" w:rsidRDefault="00F75D59" w:rsidP="00F75D59">
            <w:pPr>
              <w:jc w:val="center"/>
              <w:rPr>
                <w:bCs/>
                <w:sz w:val="16"/>
                <w:szCs w:val="16"/>
              </w:rPr>
            </w:pPr>
            <w:r w:rsidRPr="0062120B">
              <w:rPr>
                <w:bCs/>
                <w:sz w:val="16"/>
                <w:szCs w:val="16"/>
              </w:rPr>
              <w:t>Age</w:t>
            </w:r>
          </w:p>
        </w:tc>
        <w:tc>
          <w:tcPr>
            <w:tcW w:w="3975" w:type="dxa"/>
            <w:tcBorders>
              <w:top w:val="single" w:sz="12" w:space="0" w:color="auto"/>
            </w:tcBorders>
            <w:vAlign w:val="center"/>
          </w:tcPr>
          <w:p w14:paraId="5B5E0C89" w14:textId="19468E3F" w:rsidR="00F75D59" w:rsidRPr="0062120B" w:rsidRDefault="00F75D59" w:rsidP="00F75D59">
            <w:pPr>
              <w:rPr>
                <w:bCs/>
                <w:sz w:val="16"/>
                <w:szCs w:val="16"/>
              </w:rPr>
            </w:pPr>
            <w:r w:rsidRPr="0062120B">
              <w:rPr>
                <w:bCs/>
                <w:sz w:val="16"/>
                <w:szCs w:val="16"/>
              </w:rPr>
              <w:t>Final analysis models (explanatory variable)</w:t>
            </w:r>
          </w:p>
        </w:tc>
      </w:tr>
      <w:tr w:rsidR="00F75D59" w14:paraId="505F747F" w14:textId="4213C613" w:rsidTr="0062120B">
        <w:trPr>
          <w:trHeight w:val="397"/>
          <w:jc w:val="center"/>
        </w:trPr>
        <w:tc>
          <w:tcPr>
            <w:tcW w:w="3671" w:type="dxa"/>
            <w:vAlign w:val="center"/>
          </w:tcPr>
          <w:p w14:paraId="481107A7" w14:textId="15C5571F" w:rsidR="00F75D59" w:rsidRPr="0062120B" w:rsidRDefault="00F75D59" w:rsidP="00F75D59">
            <w:pPr>
              <w:jc w:val="center"/>
              <w:rPr>
                <w:bCs/>
                <w:sz w:val="16"/>
                <w:szCs w:val="16"/>
              </w:rPr>
            </w:pPr>
            <w:r w:rsidRPr="0062120B">
              <w:rPr>
                <w:bCs/>
                <w:sz w:val="16"/>
                <w:szCs w:val="16"/>
              </w:rPr>
              <w:t>Heart rate</w:t>
            </w:r>
          </w:p>
        </w:tc>
        <w:tc>
          <w:tcPr>
            <w:tcW w:w="3975" w:type="dxa"/>
            <w:vAlign w:val="center"/>
          </w:tcPr>
          <w:p w14:paraId="0BA2ACBC" w14:textId="42CBBD0F" w:rsidR="00F75D59" w:rsidRPr="0062120B" w:rsidRDefault="00F75D59" w:rsidP="00F75D59">
            <w:pPr>
              <w:rPr>
                <w:bCs/>
                <w:sz w:val="16"/>
                <w:szCs w:val="16"/>
              </w:rPr>
            </w:pPr>
            <w:r w:rsidRPr="0062120B">
              <w:rPr>
                <w:bCs/>
                <w:sz w:val="16"/>
                <w:szCs w:val="16"/>
              </w:rPr>
              <w:t>Final analysis models (explanatory variable)</w:t>
            </w:r>
          </w:p>
        </w:tc>
      </w:tr>
      <w:tr w:rsidR="00F75D59" w14:paraId="541E92D3" w14:textId="7AC95600" w:rsidTr="0062120B">
        <w:trPr>
          <w:trHeight w:val="397"/>
          <w:jc w:val="center"/>
        </w:trPr>
        <w:tc>
          <w:tcPr>
            <w:tcW w:w="3671" w:type="dxa"/>
            <w:vAlign w:val="center"/>
          </w:tcPr>
          <w:p w14:paraId="79051C60" w14:textId="7F1DAAA8" w:rsidR="00F75D59" w:rsidRPr="0062120B" w:rsidRDefault="00F75D59" w:rsidP="00F75D59">
            <w:pPr>
              <w:jc w:val="center"/>
              <w:rPr>
                <w:bCs/>
                <w:sz w:val="16"/>
                <w:szCs w:val="16"/>
              </w:rPr>
            </w:pPr>
            <w:r w:rsidRPr="0062120B">
              <w:rPr>
                <w:bCs/>
                <w:sz w:val="16"/>
                <w:szCs w:val="16"/>
              </w:rPr>
              <w:t>Respiratory rate</w:t>
            </w:r>
          </w:p>
        </w:tc>
        <w:tc>
          <w:tcPr>
            <w:tcW w:w="3975" w:type="dxa"/>
            <w:vAlign w:val="center"/>
          </w:tcPr>
          <w:p w14:paraId="18F53690" w14:textId="1D20CECE" w:rsidR="00F75D59" w:rsidRPr="0062120B" w:rsidRDefault="00F75D59" w:rsidP="00F75D59">
            <w:pPr>
              <w:rPr>
                <w:bCs/>
                <w:sz w:val="16"/>
                <w:szCs w:val="16"/>
              </w:rPr>
            </w:pPr>
            <w:r w:rsidRPr="0062120B">
              <w:rPr>
                <w:bCs/>
                <w:sz w:val="16"/>
                <w:szCs w:val="16"/>
              </w:rPr>
              <w:t>Final analysis models (explanatory variable)</w:t>
            </w:r>
          </w:p>
        </w:tc>
      </w:tr>
      <w:tr w:rsidR="00F75D59" w14:paraId="1F2435FC" w14:textId="123AEFD5" w:rsidTr="0062120B">
        <w:trPr>
          <w:trHeight w:val="397"/>
          <w:jc w:val="center"/>
        </w:trPr>
        <w:tc>
          <w:tcPr>
            <w:tcW w:w="3671" w:type="dxa"/>
            <w:vAlign w:val="center"/>
          </w:tcPr>
          <w:p w14:paraId="33F37D8C" w14:textId="2C10C2C0" w:rsidR="00F75D59" w:rsidRPr="0062120B" w:rsidRDefault="00F75D59" w:rsidP="00F75D59">
            <w:pPr>
              <w:jc w:val="center"/>
              <w:rPr>
                <w:bCs/>
                <w:sz w:val="16"/>
                <w:szCs w:val="16"/>
              </w:rPr>
            </w:pPr>
            <w:r w:rsidRPr="0062120B">
              <w:rPr>
                <w:bCs/>
                <w:sz w:val="16"/>
                <w:szCs w:val="16"/>
              </w:rPr>
              <w:t>Axillary temperature</w:t>
            </w:r>
          </w:p>
        </w:tc>
        <w:tc>
          <w:tcPr>
            <w:tcW w:w="3975" w:type="dxa"/>
            <w:vAlign w:val="center"/>
          </w:tcPr>
          <w:p w14:paraId="7A0F76B9" w14:textId="0EAA6CF6" w:rsidR="00F75D59" w:rsidRPr="0062120B" w:rsidRDefault="00F75D59" w:rsidP="00F75D59">
            <w:pPr>
              <w:rPr>
                <w:bCs/>
                <w:sz w:val="16"/>
                <w:szCs w:val="16"/>
              </w:rPr>
            </w:pPr>
            <w:r w:rsidRPr="0062120B">
              <w:rPr>
                <w:bCs/>
                <w:sz w:val="16"/>
                <w:szCs w:val="16"/>
              </w:rPr>
              <w:t>Final analysis models (explanatory variable)</w:t>
            </w:r>
          </w:p>
        </w:tc>
      </w:tr>
      <w:tr w:rsidR="00F75D59" w14:paraId="2561D99F" w14:textId="3E4A87D3" w:rsidTr="0062120B">
        <w:trPr>
          <w:trHeight w:val="397"/>
          <w:jc w:val="center"/>
        </w:trPr>
        <w:tc>
          <w:tcPr>
            <w:tcW w:w="3671" w:type="dxa"/>
            <w:vAlign w:val="center"/>
          </w:tcPr>
          <w:p w14:paraId="5D050A1D" w14:textId="2D1AAD36" w:rsidR="00F75D59" w:rsidRPr="0062120B" w:rsidRDefault="00F75D59" w:rsidP="00F75D59">
            <w:pPr>
              <w:jc w:val="center"/>
              <w:rPr>
                <w:bCs/>
                <w:sz w:val="16"/>
                <w:szCs w:val="16"/>
              </w:rPr>
            </w:pPr>
            <w:r w:rsidRPr="0062120B">
              <w:rPr>
                <w:bCs/>
                <w:sz w:val="16"/>
                <w:szCs w:val="16"/>
              </w:rPr>
              <w:t>Capillary refill time</w:t>
            </w:r>
          </w:p>
        </w:tc>
        <w:tc>
          <w:tcPr>
            <w:tcW w:w="3975" w:type="dxa"/>
            <w:vAlign w:val="center"/>
          </w:tcPr>
          <w:p w14:paraId="4C4983CA" w14:textId="3B22CEB7" w:rsidR="00F75D59" w:rsidRPr="0062120B" w:rsidRDefault="00F75D59" w:rsidP="00F75D59">
            <w:pPr>
              <w:rPr>
                <w:bCs/>
                <w:sz w:val="16"/>
                <w:szCs w:val="16"/>
              </w:rPr>
            </w:pPr>
            <w:r w:rsidRPr="0062120B">
              <w:rPr>
                <w:bCs/>
                <w:sz w:val="16"/>
                <w:szCs w:val="16"/>
              </w:rPr>
              <w:t>Final analysis models (explanatory variable)</w:t>
            </w:r>
          </w:p>
        </w:tc>
      </w:tr>
      <w:tr w:rsidR="00F75D59" w14:paraId="4337A889" w14:textId="3B51C9EE" w:rsidTr="0062120B">
        <w:trPr>
          <w:trHeight w:val="397"/>
          <w:jc w:val="center"/>
        </w:trPr>
        <w:tc>
          <w:tcPr>
            <w:tcW w:w="3671" w:type="dxa"/>
            <w:vAlign w:val="center"/>
          </w:tcPr>
          <w:p w14:paraId="39030084" w14:textId="1344C04D" w:rsidR="00F75D59" w:rsidRPr="0062120B" w:rsidRDefault="00F75D59" w:rsidP="00F75D59">
            <w:pPr>
              <w:jc w:val="center"/>
              <w:rPr>
                <w:bCs/>
                <w:sz w:val="16"/>
                <w:szCs w:val="16"/>
              </w:rPr>
            </w:pPr>
            <w:r w:rsidRPr="0062120B">
              <w:rPr>
                <w:bCs/>
                <w:sz w:val="16"/>
                <w:szCs w:val="16"/>
              </w:rPr>
              <w:t>Mental status</w:t>
            </w:r>
          </w:p>
        </w:tc>
        <w:tc>
          <w:tcPr>
            <w:tcW w:w="3975" w:type="dxa"/>
            <w:vAlign w:val="center"/>
          </w:tcPr>
          <w:p w14:paraId="4BBC785E" w14:textId="416128E8" w:rsidR="00F75D59" w:rsidRPr="0062120B" w:rsidRDefault="00F75D59" w:rsidP="00F75D59">
            <w:pPr>
              <w:rPr>
                <w:bCs/>
                <w:sz w:val="16"/>
                <w:szCs w:val="16"/>
              </w:rPr>
            </w:pPr>
            <w:r w:rsidRPr="0062120B">
              <w:rPr>
                <w:bCs/>
                <w:sz w:val="16"/>
                <w:szCs w:val="16"/>
              </w:rPr>
              <w:t>Final analysis models (explanatory variable)</w:t>
            </w:r>
          </w:p>
        </w:tc>
      </w:tr>
      <w:tr w:rsidR="00F75D59" w14:paraId="0AF8D4EB" w14:textId="18627DE0" w:rsidTr="0062120B">
        <w:trPr>
          <w:trHeight w:val="397"/>
          <w:jc w:val="center"/>
        </w:trPr>
        <w:tc>
          <w:tcPr>
            <w:tcW w:w="3671" w:type="dxa"/>
            <w:vAlign w:val="center"/>
          </w:tcPr>
          <w:p w14:paraId="2E86F885" w14:textId="62108B9D" w:rsidR="00F75D59" w:rsidRPr="0062120B" w:rsidRDefault="00F75D59" w:rsidP="00F75D59">
            <w:pPr>
              <w:jc w:val="center"/>
              <w:rPr>
                <w:bCs/>
                <w:sz w:val="16"/>
                <w:szCs w:val="16"/>
              </w:rPr>
            </w:pPr>
            <w:r w:rsidRPr="0062120B">
              <w:rPr>
                <w:bCs/>
                <w:sz w:val="16"/>
                <w:szCs w:val="16"/>
              </w:rPr>
              <w:t>Birthweight</w:t>
            </w:r>
          </w:p>
        </w:tc>
        <w:tc>
          <w:tcPr>
            <w:tcW w:w="3975" w:type="dxa"/>
            <w:vAlign w:val="center"/>
          </w:tcPr>
          <w:p w14:paraId="1583B80B" w14:textId="65AE98E6" w:rsidR="00F75D59" w:rsidRPr="0062120B" w:rsidRDefault="00F83047" w:rsidP="00F75D59">
            <w:pPr>
              <w:rPr>
                <w:bCs/>
                <w:sz w:val="16"/>
                <w:szCs w:val="16"/>
              </w:rPr>
            </w:pPr>
            <w:r w:rsidRPr="0062120B">
              <w:rPr>
                <w:bCs/>
                <w:sz w:val="16"/>
                <w:szCs w:val="16"/>
              </w:rPr>
              <w:t xml:space="preserve">Plausibly </w:t>
            </w:r>
            <w:r w:rsidR="003B2972" w:rsidRPr="0062120B">
              <w:rPr>
                <w:bCs/>
                <w:sz w:val="16"/>
                <w:szCs w:val="16"/>
              </w:rPr>
              <w:t>associated with</w:t>
            </w:r>
            <w:r w:rsidRPr="0062120B">
              <w:rPr>
                <w:bCs/>
                <w:sz w:val="16"/>
                <w:szCs w:val="16"/>
              </w:rPr>
              <w:t xml:space="preserve"> CRT</w:t>
            </w:r>
          </w:p>
        </w:tc>
      </w:tr>
      <w:tr w:rsidR="002C565D" w14:paraId="719AA22F" w14:textId="79384447" w:rsidTr="0062120B">
        <w:trPr>
          <w:trHeight w:val="397"/>
          <w:jc w:val="center"/>
        </w:trPr>
        <w:tc>
          <w:tcPr>
            <w:tcW w:w="3671" w:type="dxa"/>
            <w:vAlign w:val="center"/>
          </w:tcPr>
          <w:p w14:paraId="4D23CDCA" w14:textId="095A9910" w:rsidR="002C565D" w:rsidRPr="0062120B" w:rsidRDefault="002C565D" w:rsidP="002C565D">
            <w:pPr>
              <w:jc w:val="center"/>
              <w:rPr>
                <w:bCs/>
                <w:sz w:val="16"/>
                <w:szCs w:val="16"/>
              </w:rPr>
            </w:pPr>
            <w:r w:rsidRPr="0062120B">
              <w:rPr>
                <w:bCs/>
                <w:sz w:val="16"/>
                <w:szCs w:val="16"/>
              </w:rPr>
              <w:t>Gestational age</w:t>
            </w:r>
          </w:p>
        </w:tc>
        <w:tc>
          <w:tcPr>
            <w:tcW w:w="3975" w:type="dxa"/>
            <w:vAlign w:val="center"/>
          </w:tcPr>
          <w:p w14:paraId="7EA0402A" w14:textId="3A82AEBD" w:rsidR="002C565D" w:rsidRPr="0062120B" w:rsidRDefault="002C565D" w:rsidP="00633CC1">
            <w:pPr>
              <w:rPr>
                <w:bCs/>
                <w:sz w:val="16"/>
                <w:szCs w:val="16"/>
              </w:rPr>
            </w:pPr>
            <w:r w:rsidRPr="0062120B">
              <w:rPr>
                <w:bCs/>
                <w:sz w:val="16"/>
                <w:szCs w:val="16"/>
              </w:rPr>
              <w:t>Plausibly associated with CRT</w:t>
            </w:r>
          </w:p>
        </w:tc>
      </w:tr>
      <w:tr w:rsidR="002C565D" w14:paraId="46AE8963" w14:textId="64CA8C82" w:rsidTr="0062120B">
        <w:trPr>
          <w:trHeight w:val="397"/>
          <w:jc w:val="center"/>
        </w:trPr>
        <w:tc>
          <w:tcPr>
            <w:tcW w:w="3671" w:type="dxa"/>
            <w:vAlign w:val="center"/>
          </w:tcPr>
          <w:p w14:paraId="126EFB62" w14:textId="59B1501E" w:rsidR="002C565D" w:rsidRPr="0062120B" w:rsidRDefault="002C565D" w:rsidP="002C565D">
            <w:pPr>
              <w:jc w:val="center"/>
              <w:rPr>
                <w:bCs/>
                <w:sz w:val="16"/>
                <w:szCs w:val="16"/>
              </w:rPr>
            </w:pPr>
            <w:r w:rsidRPr="0062120B">
              <w:rPr>
                <w:bCs/>
                <w:sz w:val="16"/>
                <w:szCs w:val="16"/>
              </w:rPr>
              <w:t>Known comorbidity</w:t>
            </w:r>
          </w:p>
        </w:tc>
        <w:tc>
          <w:tcPr>
            <w:tcW w:w="3975" w:type="dxa"/>
            <w:vAlign w:val="center"/>
          </w:tcPr>
          <w:p w14:paraId="497D3DCE" w14:textId="5137EAFC" w:rsidR="002C565D" w:rsidRPr="0062120B" w:rsidRDefault="002C565D" w:rsidP="00633CC1">
            <w:pPr>
              <w:rPr>
                <w:bCs/>
                <w:sz w:val="16"/>
                <w:szCs w:val="16"/>
              </w:rPr>
            </w:pPr>
            <w:r w:rsidRPr="0062120B">
              <w:rPr>
                <w:bCs/>
                <w:sz w:val="16"/>
                <w:szCs w:val="16"/>
              </w:rPr>
              <w:t>Plausibly associated with CRT</w:t>
            </w:r>
          </w:p>
        </w:tc>
      </w:tr>
      <w:tr w:rsidR="002C565D" w14:paraId="4E0EE279" w14:textId="64B8D4DC" w:rsidTr="0062120B">
        <w:trPr>
          <w:trHeight w:val="397"/>
          <w:jc w:val="center"/>
        </w:trPr>
        <w:tc>
          <w:tcPr>
            <w:tcW w:w="3671" w:type="dxa"/>
            <w:vAlign w:val="center"/>
          </w:tcPr>
          <w:p w14:paraId="0BE43D43" w14:textId="074E6DEF" w:rsidR="002C565D" w:rsidRPr="0062120B" w:rsidRDefault="002C565D" w:rsidP="002C565D">
            <w:pPr>
              <w:jc w:val="center"/>
              <w:rPr>
                <w:bCs/>
                <w:sz w:val="16"/>
                <w:szCs w:val="16"/>
              </w:rPr>
            </w:pPr>
            <w:r w:rsidRPr="0062120B">
              <w:rPr>
                <w:bCs/>
                <w:sz w:val="16"/>
                <w:szCs w:val="16"/>
              </w:rPr>
              <w:t>Weight-for-age z-score</w:t>
            </w:r>
          </w:p>
        </w:tc>
        <w:tc>
          <w:tcPr>
            <w:tcW w:w="3975" w:type="dxa"/>
            <w:vAlign w:val="center"/>
          </w:tcPr>
          <w:p w14:paraId="21CAF1A3" w14:textId="0FE16925" w:rsidR="002C565D" w:rsidRPr="0062120B" w:rsidRDefault="000B0ABB" w:rsidP="00633CC1">
            <w:pPr>
              <w:rPr>
                <w:bCs/>
                <w:sz w:val="16"/>
                <w:szCs w:val="16"/>
              </w:rPr>
            </w:pPr>
            <w:r w:rsidRPr="0062120B">
              <w:rPr>
                <w:bCs/>
                <w:sz w:val="16"/>
                <w:szCs w:val="16"/>
              </w:rPr>
              <w:t>Final analysis models (explanatory variable)</w:t>
            </w:r>
          </w:p>
        </w:tc>
      </w:tr>
      <w:tr w:rsidR="002C565D" w14:paraId="1EDE3E93" w14:textId="01A4BB68" w:rsidTr="0062120B">
        <w:trPr>
          <w:trHeight w:val="397"/>
          <w:jc w:val="center"/>
        </w:trPr>
        <w:tc>
          <w:tcPr>
            <w:tcW w:w="3671" w:type="dxa"/>
            <w:vAlign w:val="center"/>
          </w:tcPr>
          <w:p w14:paraId="26E0F330" w14:textId="5F8B04FA" w:rsidR="002C565D" w:rsidRPr="0062120B" w:rsidRDefault="002C565D" w:rsidP="002C565D">
            <w:pPr>
              <w:jc w:val="center"/>
              <w:rPr>
                <w:bCs/>
                <w:sz w:val="16"/>
                <w:szCs w:val="16"/>
              </w:rPr>
            </w:pPr>
            <w:r w:rsidRPr="0062120B">
              <w:rPr>
                <w:bCs/>
                <w:sz w:val="16"/>
                <w:szCs w:val="16"/>
              </w:rPr>
              <w:t>Weight-for-length z-score</w:t>
            </w:r>
          </w:p>
        </w:tc>
        <w:tc>
          <w:tcPr>
            <w:tcW w:w="3975" w:type="dxa"/>
            <w:vAlign w:val="center"/>
          </w:tcPr>
          <w:p w14:paraId="27B6394F" w14:textId="045D2BAC" w:rsidR="002C565D" w:rsidRPr="0062120B" w:rsidRDefault="002C565D" w:rsidP="00633CC1">
            <w:pPr>
              <w:rPr>
                <w:bCs/>
                <w:sz w:val="16"/>
                <w:szCs w:val="16"/>
              </w:rPr>
            </w:pPr>
            <w:r w:rsidRPr="0062120B">
              <w:rPr>
                <w:bCs/>
                <w:sz w:val="16"/>
                <w:szCs w:val="16"/>
              </w:rPr>
              <w:t>Plausibly associated with CRT</w:t>
            </w:r>
          </w:p>
        </w:tc>
      </w:tr>
      <w:tr w:rsidR="002C565D" w14:paraId="56097E1B" w14:textId="14C14BD8" w:rsidTr="0062120B">
        <w:trPr>
          <w:trHeight w:val="397"/>
          <w:jc w:val="center"/>
        </w:trPr>
        <w:tc>
          <w:tcPr>
            <w:tcW w:w="3671" w:type="dxa"/>
            <w:vAlign w:val="center"/>
          </w:tcPr>
          <w:p w14:paraId="1AFC244E" w14:textId="010906BE" w:rsidR="002C565D" w:rsidRPr="0062120B" w:rsidRDefault="002C565D" w:rsidP="002C565D">
            <w:pPr>
              <w:jc w:val="center"/>
              <w:rPr>
                <w:bCs/>
                <w:sz w:val="16"/>
                <w:szCs w:val="16"/>
              </w:rPr>
            </w:pPr>
            <w:r w:rsidRPr="0062120B">
              <w:rPr>
                <w:bCs/>
                <w:sz w:val="16"/>
                <w:szCs w:val="16"/>
              </w:rPr>
              <w:t>Length-for-age z-score</w:t>
            </w:r>
          </w:p>
        </w:tc>
        <w:tc>
          <w:tcPr>
            <w:tcW w:w="3975" w:type="dxa"/>
            <w:vAlign w:val="center"/>
          </w:tcPr>
          <w:p w14:paraId="568748AA" w14:textId="7815F1E6" w:rsidR="002C565D" w:rsidRPr="0062120B" w:rsidRDefault="002C565D" w:rsidP="00633CC1">
            <w:pPr>
              <w:rPr>
                <w:bCs/>
                <w:sz w:val="16"/>
                <w:szCs w:val="16"/>
              </w:rPr>
            </w:pPr>
            <w:r w:rsidRPr="0062120B">
              <w:rPr>
                <w:bCs/>
                <w:sz w:val="16"/>
                <w:szCs w:val="16"/>
              </w:rPr>
              <w:t>Plausibly associated with CRT</w:t>
            </w:r>
          </w:p>
        </w:tc>
      </w:tr>
      <w:tr w:rsidR="000B0ABB" w14:paraId="598CF316" w14:textId="1EFB83E1" w:rsidTr="0062120B">
        <w:trPr>
          <w:trHeight w:val="397"/>
          <w:jc w:val="center"/>
        </w:trPr>
        <w:tc>
          <w:tcPr>
            <w:tcW w:w="3671" w:type="dxa"/>
            <w:vAlign w:val="center"/>
          </w:tcPr>
          <w:p w14:paraId="04EED5CE" w14:textId="0CE88D27" w:rsidR="000B0ABB" w:rsidRPr="0062120B" w:rsidRDefault="000B0ABB" w:rsidP="000B0ABB">
            <w:pPr>
              <w:jc w:val="center"/>
              <w:rPr>
                <w:bCs/>
                <w:sz w:val="16"/>
                <w:szCs w:val="16"/>
              </w:rPr>
            </w:pPr>
            <w:r w:rsidRPr="0062120B">
              <w:rPr>
                <w:bCs/>
                <w:sz w:val="16"/>
                <w:szCs w:val="16"/>
              </w:rPr>
              <w:t>Head bobbing</w:t>
            </w:r>
          </w:p>
        </w:tc>
        <w:tc>
          <w:tcPr>
            <w:tcW w:w="3975" w:type="dxa"/>
            <w:vAlign w:val="center"/>
          </w:tcPr>
          <w:p w14:paraId="31FF0FED" w14:textId="72BD01F9" w:rsidR="000B0ABB" w:rsidRPr="0062120B" w:rsidRDefault="000B0ABB" w:rsidP="000B0ABB">
            <w:pPr>
              <w:rPr>
                <w:bCs/>
                <w:sz w:val="16"/>
                <w:szCs w:val="16"/>
              </w:rPr>
            </w:pPr>
            <w:r w:rsidRPr="0062120B">
              <w:rPr>
                <w:bCs/>
                <w:sz w:val="16"/>
                <w:szCs w:val="16"/>
              </w:rPr>
              <w:t>Final analysis models (explanatory variable)</w:t>
            </w:r>
          </w:p>
        </w:tc>
      </w:tr>
      <w:tr w:rsidR="000B0ABB" w14:paraId="31743EB7" w14:textId="2112D1FD" w:rsidTr="0062120B">
        <w:trPr>
          <w:trHeight w:val="397"/>
          <w:jc w:val="center"/>
        </w:trPr>
        <w:tc>
          <w:tcPr>
            <w:tcW w:w="3671" w:type="dxa"/>
            <w:vAlign w:val="center"/>
          </w:tcPr>
          <w:p w14:paraId="39BD6263" w14:textId="4B86E159" w:rsidR="000B0ABB" w:rsidRPr="0062120B" w:rsidRDefault="000B0ABB" w:rsidP="000B0ABB">
            <w:pPr>
              <w:jc w:val="center"/>
              <w:rPr>
                <w:bCs/>
                <w:sz w:val="16"/>
                <w:szCs w:val="16"/>
              </w:rPr>
            </w:pPr>
            <w:r w:rsidRPr="0062120B">
              <w:rPr>
                <w:bCs/>
                <w:sz w:val="16"/>
                <w:szCs w:val="16"/>
              </w:rPr>
              <w:t>Nasal flaring</w:t>
            </w:r>
          </w:p>
        </w:tc>
        <w:tc>
          <w:tcPr>
            <w:tcW w:w="3975" w:type="dxa"/>
            <w:vAlign w:val="center"/>
          </w:tcPr>
          <w:p w14:paraId="6A0E970C" w14:textId="501A44A0" w:rsidR="000B0ABB" w:rsidRPr="0062120B" w:rsidRDefault="000B0ABB" w:rsidP="000B0ABB">
            <w:pPr>
              <w:rPr>
                <w:bCs/>
                <w:sz w:val="16"/>
                <w:szCs w:val="16"/>
              </w:rPr>
            </w:pPr>
            <w:r w:rsidRPr="0062120B">
              <w:rPr>
                <w:bCs/>
                <w:sz w:val="16"/>
                <w:szCs w:val="16"/>
              </w:rPr>
              <w:t>Final analysis models (explanatory variable)</w:t>
            </w:r>
          </w:p>
        </w:tc>
      </w:tr>
      <w:tr w:rsidR="000B0ABB" w14:paraId="4EB03F32" w14:textId="4CC593C8" w:rsidTr="0062120B">
        <w:trPr>
          <w:trHeight w:val="397"/>
          <w:jc w:val="center"/>
        </w:trPr>
        <w:tc>
          <w:tcPr>
            <w:tcW w:w="3671" w:type="dxa"/>
            <w:vAlign w:val="center"/>
          </w:tcPr>
          <w:p w14:paraId="19864275" w14:textId="2A228915" w:rsidR="000B0ABB" w:rsidRPr="0062120B" w:rsidRDefault="000B0ABB" w:rsidP="000B0ABB">
            <w:pPr>
              <w:jc w:val="center"/>
              <w:rPr>
                <w:bCs/>
                <w:sz w:val="16"/>
                <w:szCs w:val="16"/>
              </w:rPr>
            </w:pPr>
            <w:r w:rsidRPr="0062120B">
              <w:rPr>
                <w:bCs/>
                <w:sz w:val="16"/>
                <w:szCs w:val="16"/>
              </w:rPr>
              <w:t>Chest indrawing</w:t>
            </w:r>
          </w:p>
        </w:tc>
        <w:tc>
          <w:tcPr>
            <w:tcW w:w="3975" w:type="dxa"/>
            <w:vAlign w:val="center"/>
          </w:tcPr>
          <w:p w14:paraId="52C33320" w14:textId="75306F75" w:rsidR="000B0ABB" w:rsidRPr="0062120B" w:rsidRDefault="000B0ABB" w:rsidP="000B0ABB">
            <w:pPr>
              <w:rPr>
                <w:bCs/>
                <w:sz w:val="16"/>
                <w:szCs w:val="16"/>
              </w:rPr>
            </w:pPr>
            <w:r w:rsidRPr="0062120B">
              <w:rPr>
                <w:bCs/>
                <w:sz w:val="16"/>
                <w:szCs w:val="16"/>
              </w:rPr>
              <w:t>Final analysis models (explanatory variable)</w:t>
            </w:r>
          </w:p>
        </w:tc>
      </w:tr>
      <w:tr w:rsidR="000B0ABB" w14:paraId="28655809" w14:textId="258D39CE" w:rsidTr="0062120B">
        <w:trPr>
          <w:trHeight w:val="397"/>
          <w:jc w:val="center"/>
        </w:trPr>
        <w:tc>
          <w:tcPr>
            <w:tcW w:w="3671" w:type="dxa"/>
            <w:vAlign w:val="center"/>
          </w:tcPr>
          <w:p w14:paraId="17DD85DE" w14:textId="1C30B605" w:rsidR="000B0ABB" w:rsidRPr="0062120B" w:rsidRDefault="000B0ABB" w:rsidP="000B0ABB">
            <w:pPr>
              <w:jc w:val="center"/>
              <w:rPr>
                <w:bCs/>
                <w:sz w:val="16"/>
                <w:szCs w:val="16"/>
              </w:rPr>
            </w:pPr>
            <w:r w:rsidRPr="0062120B">
              <w:rPr>
                <w:bCs/>
                <w:sz w:val="16"/>
                <w:szCs w:val="16"/>
              </w:rPr>
              <w:t>Tracheal tug</w:t>
            </w:r>
          </w:p>
        </w:tc>
        <w:tc>
          <w:tcPr>
            <w:tcW w:w="3975" w:type="dxa"/>
            <w:vAlign w:val="center"/>
          </w:tcPr>
          <w:p w14:paraId="35EF4BE2" w14:textId="12EDE5FD" w:rsidR="000B0ABB" w:rsidRPr="0062120B" w:rsidRDefault="000B0ABB" w:rsidP="000B0ABB">
            <w:pPr>
              <w:rPr>
                <w:bCs/>
                <w:sz w:val="16"/>
                <w:szCs w:val="16"/>
              </w:rPr>
            </w:pPr>
            <w:r w:rsidRPr="0062120B">
              <w:rPr>
                <w:bCs/>
                <w:sz w:val="16"/>
                <w:szCs w:val="16"/>
              </w:rPr>
              <w:t>Final analysis models (explanatory variable)</w:t>
            </w:r>
          </w:p>
        </w:tc>
      </w:tr>
      <w:tr w:rsidR="000B0ABB" w14:paraId="0EB532F4" w14:textId="383EF1D9" w:rsidTr="0062120B">
        <w:trPr>
          <w:trHeight w:val="397"/>
          <w:jc w:val="center"/>
        </w:trPr>
        <w:tc>
          <w:tcPr>
            <w:tcW w:w="3671" w:type="dxa"/>
            <w:vAlign w:val="center"/>
          </w:tcPr>
          <w:p w14:paraId="5128363A" w14:textId="21740EEB" w:rsidR="000B0ABB" w:rsidRPr="0062120B" w:rsidRDefault="000B0ABB" w:rsidP="000B0ABB">
            <w:pPr>
              <w:jc w:val="center"/>
              <w:rPr>
                <w:bCs/>
                <w:sz w:val="16"/>
                <w:szCs w:val="16"/>
              </w:rPr>
            </w:pPr>
            <w:r w:rsidRPr="0062120B">
              <w:rPr>
                <w:bCs/>
                <w:sz w:val="16"/>
                <w:szCs w:val="16"/>
              </w:rPr>
              <w:t>Grunting</w:t>
            </w:r>
          </w:p>
        </w:tc>
        <w:tc>
          <w:tcPr>
            <w:tcW w:w="3975" w:type="dxa"/>
            <w:vAlign w:val="center"/>
          </w:tcPr>
          <w:p w14:paraId="61D0D604" w14:textId="5D24756A" w:rsidR="000B0ABB" w:rsidRPr="0062120B" w:rsidRDefault="000B0ABB" w:rsidP="000B0ABB">
            <w:pPr>
              <w:rPr>
                <w:bCs/>
                <w:sz w:val="16"/>
                <w:szCs w:val="16"/>
              </w:rPr>
            </w:pPr>
            <w:r w:rsidRPr="0062120B">
              <w:rPr>
                <w:bCs/>
                <w:sz w:val="16"/>
                <w:szCs w:val="16"/>
              </w:rPr>
              <w:t>Final analysis models (explanatory variable)</w:t>
            </w:r>
          </w:p>
        </w:tc>
      </w:tr>
      <w:tr w:rsidR="002C565D" w14:paraId="680F07B8" w14:textId="23AF3C89" w:rsidTr="0062120B">
        <w:trPr>
          <w:trHeight w:val="397"/>
          <w:jc w:val="center"/>
        </w:trPr>
        <w:tc>
          <w:tcPr>
            <w:tcW w:w="3671" w:type="dxa"/>
            <w:vAlign w:val="center"/>
          </w:tcPr>
          <w:p w14:paraId="28E804DB" w14:textId="7D4EAD2E" w:rsidR="002C565D" w:rsidRPr="0062120B" w:rsidRDefault="002C565D" w:rsidP="002C565D">
            <w:pPr>
              <w:jc w:val="center"/>
              <w:rPr>
                <w:bCs/>
                <w:sz w:val="16"/>
                <w:szCs w:val="16"/>
              </w:rPr>
            </w:pPr>
            <w:r w:rsidRPr="0062120B">
              <w:rPr>
                <w:bCs/>
                <w:sz w:val="16"/>
                <w:szCs w:val="16"/>
              </w:rPr>
              <w:t>Abnormal lung auscultation</w:t>
            </w:r>
          </w:p>
        </w:tc>
        <w:tc>
          <w:tcPr>
            <w:tcW w:w="3975" w:type="dxa"/>
            <w:vAlign w:val="center"/>
          </w:tcPr>
          <w:p w14:paraId="14B20886" w14:textId="6B1456C6" w:rsidR="002C565D" w:rsidRPr="0062120B" w:rsidRDefault="002C565D" w:rsidP="00633CC1">
            <w:pPr>
              <w:rPr>
                <w:bCs/>
                <w:sz w:val="16"/>
                <w:szCs w:val="16"/>
              </w:rPr>
            </w:pPr>
            <w:r w:rsidRPr="0062120B">
              <w:rPr>
                <w:bCs/>
                <w:sz w:val="16"/>
                <w:szCs w:val="16"/>
              </w:rPr>
              <w:t>Plausibly associated with CRT</w:t>
            </w:r>
          </w:p>
        </w:tc>
      </w:tr>
      <w:tr w:rsidR="002C565D" w14:paraId="24746C5A" w14:textId="0CFDAB5D" w:rsidTr="0062120B">
        <w:trPr>
          <w:trHeight w:val="397"/>
          <w:jc w:val="center"/>
        </w:trPr>
        <w:tc>
          <w:tcPr>
            <w:tcW w:w="3671" w:type="dxa"/>
            <w:vAlign w:val="center"/>
          </w:tcPr>
          <w:p w14:paraId="7F3EBA0C" w14:textId="4AAD3A68" w:rsidR="002C565D" w:rsidRPr="0062120B" w:rsidRDefault="002C565D" w:rsidP="002C565D">
            <w:pPr>
              <w:jc w:val="center"/>
              <w:rPr>
                <w:bCs/>
                <w:sz w:val="16"/>
                <w:szCs w:val="16"/>
              </w:rPr>
            </w:pPr>
            <w:r w:rsidRPr="0062120B">
              <w:rPr>
                <w:bCs/>
                <w:sz w:val="16"/>
                <w:szCs w:val="16"/>
              </w:rPr>
              <w:t>Dehydration</w:t>
            </w:r>
          </w:p>
        </w:tc>
        <w:tc>
          <w:tcPr>
            <w:tcW w:w="3975" w:type="dxa"/>
            <w:vAlign w:val="center"/>
          </w:tcPr>
          <w:p w14:paraId="7AA3C87A" w14:textId="0BF8157C" w:rsidR="002C565D" w:rsidRPr="0062120B" w:rsidRDefault="002C565D" w:rsidP="00633CC1">
            <w:pPr>
              <w:rPr>
                <w:bCs/>
                <w:sz w:val="16"/>
                <w:szCs w:val="16"/>
              </w:rPr>
            </w:pPr>
            <w:r w:rsidRPr="0062120B">
              <w:rPr>
                <w:bCs/>
                <w:sz w:val="16"/>
                <w:szCs w:val="16"/>
              </w:rPr>
              <w:t>Plausibly associated with CRT</w:t>
            </w:r>
          </w:p>
        </w:tc>
      </w:tr>
      <w:tr w:rsidR="002C565D" w14:paraId="19FED51A" w14:textId="784EEB46" w:rsidTr="0062120B">
        <w:trPr>
          <w:trHeight w:val="397"/>
          <w:jc w:val="center"/>
        </w:trPr>
        <w:tc>
          <w:tcPr>
            <w:tcW w:w="3671" w:type="dxa"/>
            <w:vAlign w:val="center"/>
          </w:tcPr>
          <w:p w14:paraId="3BC89B69" w14:textId="449DDFBC" w:rsidR="002C565D" w:rsidRPr="0062120B" w:rsidRDefault="002C565D" w:rsidP="002C565D">
            <w:pPr>
              <w:jc w:val="center"/>
              <w:rPr>
                <w:bCs/>
                <w:sz w:val="16"/>
                <w:szCs w:val="16"/>
              </w:rPr>
            </w:pPr>
            <w:r w:rsidRPr="0062120B">
              <w:rPr>
                <w:bCs/>
                <w:sz w:val="16"/>
                <w:szCs w:val="16"/>
              </w:rPr>
              <w:t>Clinic disposition</w:t>
            </w:r>
          </w:p>
        </w:tc>
        <w:tc>
          <w:tcPr>
            <w:tcW w:w="3975" w:type="dxa"/>
            <w:vAlign w:val="center"/>
          </w:tcPr>
          <w:p w14:paraId="06A4DF7C" w14:textId="55998745" w:rsidR="002C565D" w:rsidRPr="0062120B" w:rsidRDefault="002C565D" w:rsidP="00633CC1">
            <w:pPr>
              <w:rPr>
                <w:bCs/>
                <w:sz w:val="16"/>
                <w:szCs w:val="16"/>
              </w:rPr>
            </w:pPr>
            <w:r w:rsidRPr="0062120B">
              <w:rPr>
                <w:bCs/>
                <w:sz w:val="16"/>
                <w:szCs w:val="16"/>
              </w:rPr>
              <w:t>Plausibly associated with CRT</w:t>
            </w:r>
          </w:p>
        </w:tc>
      </w:tr>
      <w:tr w:rsidR="002C565D" w14:paraId="1FAD9E24" w14:textId="7E1E3FAE" w:rsidTr="0062120B">
        <w:trPr>
          <w:trHeight w:val="397"/>
          <w:jc w:val="center"/>
        </w:trPr>
        <w:tc>
          <w:tcPr>
            <w:tcW w:w="3671" w:type="dxa"/>
            <w:vAlign w:val="center"/>
          </w:tcPr>
          <w:p w14:paraId="268A38B1" w14:textId="29733359" w:rsidR="002C565D" w:rsidRPr="0062120B" w:rsidRDefault="002C565D" w:rsidP="002C565D">
            <w:pPr>
              <w:jc w:val="center"/>
              <w:rPr>
                <w:bCs/>
                <w:sz w:val="16"/>
                <w:szCs w:val="16"/>
              </w:rPr>
            </w:pPr>
            <w:r w:rsidRPr="0062120B">
              <w:rPr>
                <w:bCs/>
                <w:sz w:val="16"/>
                <w:szCs w:val="16"/>
              </w:rPr>
              <w:t>Receipt of intravenous fluids</w:t>
            </w:r>
          </w:p>
        </w:tc>
        <w:tc>
          <w:tcPr>
            <w:tcW w:w="3975" w:type="dxa"/>
            <w:vAlign w:val="center"/>
          </w:tcPr>
          <w:p w14:paraId="697DF9C8" w14:textId="2B0BE3CA" w:rsidR="002C565D" w:rsidRPr="0062120B" w:rsidRDefault="002C565D" w:rsidP="00633CC1">
            <w:pPr>
              <w:rPr>
                <w:bCs/>
                <w:sz w:val="16"/>
                <w:szCs w:val="16"/>
              </w:rPr>
            </w:pPr>
            <w:r w:rsidRPr="0062120B">
              <w:rPr>
                <w:bCs/>
                <w:sz w:val="16"/>
                <w:szCs w:val="16"/>
              </w:rPr>
              <w:t>Plausibly associated with CRT</w:t>
            </w:r>
          </w:p>
        </w:tc>
      </w:tr>
      <w:tr w:rsidR="00F75D59" w14:paraId="10B483AA" w14:textId="20E46C5D" w:rsidTr="0062120B">
        <w:trPr>
          <w:trHeight w:val="397"/>
          <w:jc w:val="center"/>
        </w:trPr>
        <w:tc>
          <w:tcPr>
            <w:tcW w:w="3671" w:type="dxa"/>
            <w:vAlign w:val="center"/>
          </w:tcPr>
          <w:p w14:paraId="5D188509" w14:textId="3FD2C91C" w:rsidR="00F75D59" w:rsidRPr="0062120B" w:rsidRDefault="00F75D59" w:rsidP="00F75D59">
            <w:pPr>
              <w:jc w:val="center"/>
              <w:rPr>
                <w:bCs/>
                <w:sz w:val="16"/>
                <w:szCs w:val="16"/>
              </w:rPr>
            </w:pPr>
            <w:r w:rsidRPr="0062120B">
              <w:rPr>
                <w:bCs/>
                <w:sz w:val="16"/>
                <w:szCs w:val="16"/>
              </w:rPr>
              <w:t>Receipt of supplemental oxygen</w:t>
            </w:r>
          </w:p>
        </w:tc>
        <w:tc>
          <w:tcPr>
            <w:tcW w:w="3975" w:type="dxa"/>
            <w:vAlign w:val="center"/>
          </w:tcPr>
          <w:p w14:paraId="761DE52D" w14:textId="1E35607B" w:rsidR="00F75D59" w:rsidRPr="0062120B" w:rsidRDefault="00F75D59" w:rsidP="00F75D59">
            <w:pPr>
              <w:rPr>
                <w:bCs/>
                <w:sz w:val="16"/>
                <w:szCs w:val="16"/>
              </w:rPr>
            </w:pPr>
            <w:r w:rsidRPr="0062120B">
              <w:rPr>
                <w:bCs/>
                <w:sz w:val="16"/>
                <w:szCs w:val="16"/>
              </w:rPr>
              <w:t>Final analysis models (response variable)</w:t>
            </w:r>
          </w:p>
        </w:tc>
      </w:tr>
    </w:tbl>
    <w:p w14:paraId="6401E4C6" w14:textId="77777777" w:rsidR="00EB2CB6" w:rsidRDefault="00F32FEB">
      <w:pPr>
        <w:rPr>
          <w:b/>
          <w:sz w:val="20"/>
          <w:szCs w:val="20"/>
        </w:rPr>
        <w:sectPr w:rsidR="00EB2CB6">
          <w:pgSz w:w="11906" w:h="16838"/>
          <w:pgMar w:top="1440" w:right="1440" w:bottom="1440" w:left="1440" w:header="708" w:footer="708" w:gutter="0"/>
          <w:cols w:space="708"/>
          <w:docGrid w:linePitch="360"/>
        </w:sectPr>
      </w:pPr>
      <w:r>
        <w:rPr>
          <w:b/>
          <w:sz w:val="20"/>
          <w:szCs w:val="20"/>
        </w:rPr>
        <w:br w:type="page"/>
      </w:r>
    </w:p>
    <w:p w14:paraId="2E94B048" w14:textId="147B27A1" w:rsidR="00EB2CB6" w:rsidRDefault="00EB2CB6" w:rsidP="00EB2CB6">
      <w:pPr>
        <w:spacing w:line="360" w:lineRule="auto"/>
        <w:rPr>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7</w:t>
      </w:r>
      <w:r w:rsidRPr="00F64976" w:rsidDel="009474F9">
        <w:rPr>
          <w:b/>
          <w:sz w:val="20"/>
          <w:szCs w:val="20"/>
        </w:rPr>
        <w:t xml:space="preserve">. </w:t>
      </w:r>
      <w:r>
        <w:rPr>
          <w:b/>
          <w:bCs/>
          <w:sz w:val="20"/>
          <w:szCs w:val="20"/>
        </w:rPr>
        <w:t>Sensitivity analys</w:t>
      </w:r>
      <w:r w:rsidR="005C4E89">
        <w:rPr>
          <w:b/>
          <w:bCs/>
          <w:sz w:val="20"/>
          <w:szCs w:val="20"/>
        </w:rPr>
        <w:t>i</w:t>
      </w:r>
      <w:r>
        <w:rPr>
          <w:b/>
          <w:bCs/>
          <w:sz w:val="20"/>
          <w:szCs w:val="20"/>
        </w:rPr>
        <w:t>s</w:t>
      </w:r>
      <w:r w:rsidR="005C4E89">
        <w:rPr>
          <w:b/>
          <w:bCs/>
          <w:sz w:val="20"/>
          <w:szCs w:val="20"/>
        </w:rPr>
        <w:t xml:space="preserve"> I:</w:t>
      </w:r>
      <w:r>
        <w:rPr>
          <w:b/>
          <w:bCs/>
          <w:sz w:val="20"/>
          <w:szCs w:val="20"/>
        </w:rPr>
        <w:t xml:space="preserve"> impact of not including term for random-effects. </w:t>
      </w:r>
      <w:r>
        <w:rPr>
          <w:sz w:val="20"/>
          <w:szCs w:val="20"/>
        </w:rPr>
        <w:t>Comparison of the discrimination for each of the existing scores in the primary analysis (where missing data are addressed using multiple imputation), a full-case analysis (using pairwise deletion for each of the scores), and two sensitivity analyses restricted to one presentation per child. In the first sensitivity analysis, one presentation is sampled at random per child. Consequently, the number of outcome events in this subgroup are few. In the second sensitivity analysis, in order to maintain a higher number of outcome events, the cohort was divided into children who did meet the primary outcome (received supplemental oxygen) during any ARI presentation and children who never met the primary outcome. One presentation per child was sampled at random from each of these groups; these samples were pooled and the discrimination of each score examined in this cohort.</w:t>
      </w:r>
    </w:p>
    <w:p w14:paraId="191D43B0" w14:textId="77777777" w:rsidR="006F32CC" w:rsidRDefault="006F32CC" w:rsidP="00EB2CB6">
      <w:pPr>
        <w:spacing w:line="360" w:lineRule="auto"/>
        <w:rPr>
          <w:sz w:val="20"/>
          <w:szCs w:val="20"/>
        </w:rPr>
      </w:pP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24"/>
        <w:gridCol w:w="1730"/>
        <w:gridCol w:w="1442"/>
        <w:gridCol w:w="1818"/>
        <w:gridCol w:w="1354"/>
        <w:gridCol w:w="1765"/>
        <w:gridCol w:w="1407"/>
        <w:gridCol w:w="1711"/>
        <w:gridCol w:w="1461"/>
      </w:tblGrid>
      <w:tr w:rsidR="006F32CC" w:rsidRPr="006F32CC" w14:paraId="36A4BC3A" w14:textId="77777777" w:rsidTr="006F32CC">
        <w:trPr>
          <w:trHeight w:val="567"/>
        </w:trPr>
        <w:tc>
          <w:tcPr>
            <w:tcW w:w="1224" w:type="dxa"/>
            <w:vMerge w:val="restart"/>
            <w:tcBorders>
              <w:top w:val="single" w:sz="18" w:space="0" w:color="auto"/>
              <w:bottom w:val="single" w:sz="4" w:space="0" w:color="auto"/>
            </w:tcBorders>
            <w:shd w:val="clear" w:color="auto" w:fill="D9D9D9" w:themeFill="background1" w:themeFillShade="D9"/>
            <w:noWrap/>
            <w:vAlign w:val="center"/>
            <w:hideMark/>
          </w:tcPr>
          <w:p w14:paraId="649CBE57" w14:textId="67BD21E5" w:rsidR="006F32CC" w:rsidRPr="006F32CC" w:rsidRDefault="006F32CC" w:rsidP="006F32CC">
            <w:pPr>
              <w:jc w:val="center"/>
              <w:rPr>
                <w:b/>
                <w:bCs/>
                <w:sz w:val="20"/>
                <w:szCs w:val="20"/>
              </w:rPr>
            </w:pPr>
            <w:r w:rsidRPr="006F32CC">
              <w:rPr>
                <w:b/>
                <w:bCs/>
                <w:sz w:val="20"/>
                <w:szCs w:val="20"/>
              </w:rPr>
              <w:t>S</w:t>
            </w:r>
            <w:r>
              <w:rPr>
                <w:b/>
                <w:bCs/>
                <w:sz w:val="20"/>
                <w:szCs w:val="20"/>
              </w:rPr>
              <w:t>core</w:t>
            </w:r>
          </w:p>
        </w:tc>
        <w:tc>
          <w:tcPr>
            <w:tcW w:w="3172" w:type="dxa"/>
            <w:gridSpan w:val="2"/>
            <w:tcBorders>
              <w:top w:val="single" w:sz="18" w:space="0" w:color="auto"/>
              <w:bottom w:val="single" w:sz="4" w:space="0" w:color="auto"/>
            </w:tcBorders>
            <w:shd w:val="clear" w:color="auto" w:fill="D9D9D9" w:themeFill="background1" w:themeFillShade="D9"/>
            <w:noWrap/>
            <w:vAlign w:val="center"/>
            <w:hideMark/>
          </w:tcPr>
          <w:p w14:paraId="6C3F0324" w14:textId="6DFE8062" w:rsidR="006F32CC" w:rsidRPr="006F32CC" w:rsidRDefault="006F32CC" w:rsidP="006F32CC">
            <w:pPr>
              <w:snapToGrid w:val="0"/>
              <w:jc w:val="center"/>
              <w:rPr>
                <w:b/>
                <w:bCs/>
                <w:sz w:val="20"/>
                <w:szCs w:val="20"/>
              </w:rPr>
            </w:pPr>
            <w:r>
              <w:rPr>
                <w:b/>
                <w:bCs/>
                <w:sz w:val="20"/>
                <w:szCs w:val="20"/>
              </w:rPr>
              <w:t>Primary analysis</w:t>
            </w:r>
          </w:p>
        </w:tc>
        <w:tc>
          <w:tcPr>
            <w:tcW w:w="3172" w:type="dxa"/>
            <w:gridSpan w:val="2"/>
            <w:tcBorders>
              <w:top w:val="single" w:sz="18" w:space="0" w:color="auto"/>
              <w:bottom w:val="single" w:sz="4" w:space="0" w:color="auto"/>
            </w:tcBorders>
            <w:shd w:val="clear" w:color="auto" w:fill="D9D9D9" w:themeFill="background1" w:themeFillShade="D9"/>
            <w:noWrap/>
            <w:vAlign w:val="center"/>
            <w:hideMark/>
          </w:tcPr>
          <w:p w14:paraId="48687FBA" w14:textId="183BB4C1" w:rsidR="006F32CC" w:rsidRPr="006F32CC" w:rsidRDefault="006F32CC" w:rsidP="006F32CC">
            <w:pPr>
              <w:snapToGrid w:val="0"/>
              <w:jc w:val="center"/>
              <w:rPr>
                <w:b/>
                <w:bCs/>
                <w:sz w:val="20"/>
                <w:szCs w:val="20"/>
              </w:rPr>
            </w:pPr>
            <w:r>
              <w:rPr>
                <w:b/>
                <w:bCs/>
                <w:sz w:val="20"/>
                <w:szCs w:val="20"/>
              </w:rPr>
              <w:t>Full-case analysis</w:t>
            </w:r>
          </w:p>
        </w:tc>
        <w:tc>
          <w:tcPr>
            <w:tcW w:w="3172" w:type="dxa"/>
            <w:gridSpan w:val="2"/>
            <w:tcBorders>
              <w:top w:val="single" w:sz="18" w:space="0" w:color="auto"/>
              <w:bottom w:val="single" w:sz="4" w:space="0" w:color="auto"/>
            </w:tcBorders>
            <w:shd w:val="clear" w:color="auto" w:fill="D9D9D9" w:themeFill="background1" w:themeFillShade="D9"/>
            <w:noWrap/>
            <w:vAlign w:val="center"/>
            <w:hideMark/>
          </w:tcPr>
          <w:p w14:paraId="6BF8E1F4" w14:textId="692D50B4" w:rsidR="006F32CC" w:rsidRPr="006F32CC" w:rsidRDefault="006F32CC" w:rsidP="006F32CC">
            <w:pPr>
              <w:snapToGrid w:val="0"/>
              <w:jc w:val="center"/>
              <w:rPr>
                <w:b/>
                <w:bCs/>
                <w:sz w:val="20"/>
                <w:szCs w:val="20"/>
              </w:rPr>
            </w:pPr>
            <w:r>
              <w:rPr>
                <w:b/>
                <w:bCs/>
                <w:sz w:val="20"/>
                <w:szCs w:val="20"/>
              </w:rPr>
              <w:t>Sensitivity analysis 1</w:t>
            </w:r>
          </w:p>
        </w:tc>
        <w:tc>
          <w:tcPr>
            <w:tcW w:w="3172" w:type="dxa"/>
            <w:gridSpan w:val="2"/>
            <w:tcBorders>
              <w:top w:val="single" w:sz="18" w:space="0" w:color="auto"/>
              <w:bottom w:val="single" w:sz="4" w:space="0" w:color="auto"/>
            </w:tcBorders>
            <w:shd w:val="clear" w:color="auto" w:fill="D9D9D9" w:themeFill="background1" w:themeFillShade="D9"/>
            <w:noWrap/>
            <w:vAlign w:val="center"/>
            <w:hideMark/>
          </w:tcPr>
          <w:p w14:paraId="4601303F" w14:textId="09554E2C" w:rsidR="006F32CC" w:rsidRPr="006F32CC" w:rsidRDefault="006F32CC" w:rsidP="006F32CC">
            <w:pPr>
              <w:snapToGrid w:val="0"/>
              <w:jc w:val="center"/>
              <w:rPr>
                <w:b/>
                <w:bCs/>
                <w:sz w:val="20"/>
                <w:szCs w:val="20"/>
              </w:rPr>
            </w:pPr>
            <w:r>
              <w:rPr>
                <w:b/>
                <w:bCs/>
                <w:sz w:val="20"/>
                <w:szCs w:val="20"/>
              </w:rPr>
              <w:t>Sensitivity analysis 2</w:t>
            </w:r>
          </w:p>
        </w:tc>
      </w:tr>
      <w:tr w:rsidR="006F32CC" w:rsidRPr="006F32CC" w14:paraId="504BA627" w14:textId="77777777" w:rsidTr="006F32CC">
        <w:trPr>
          <w:trHeight w:val="812"/>
        </w:trPr>
        <w:tc>
          <w:tcPr>
            <w:tcW w:w="1224" w:type="dxa"/>
            <w:vMerge/>
            <w:tcBorders>
              <w:top w:val="single" w:sz="4" w:space="0" w:color="auto"/>
              <w:bottom w:val="single" w:sz="18" w:space="0" w:color="auto"/>
            </w:tcBorders>
            <w:shd w:val="clear" w:color="auto" w:fill="D9D9D9" w:themeFill="background1" w:themeFillShade="D9"/>
            <w:hideMark/>
          </w:tcPr>
          <w:p w14:paraId="68D5C0A7" w14:textId="77777777" w:rsidR="006F32CC" w:rsidRPr="006F32CC" w:rsidRDefault="006F32CC" w:rsidP="006F32CC">
            <w:pPr>
              <w:jc w:val="center"/>
              <w:rPr>
                <w:b/>
                <w:bCs/>
                <w:sz w:val="20"/>
                <w:szCs w:val="20"/>
              </w:rPr>
            </w:pPr>
          </w:p>
        </w:tc>
        <w:tc>
          <w:tcPr>
            <w:tcW w:w="1730" w:type="dxa"/>
            <w:tcBorders>
              <w:top w:val="single" w:sz="4" w:space="0" w:color="auto"/>
              <w:bottom w:val="single" w:sz="18" w:space="0" w:color="auto"/>
            </w:tcBorders>
            <w:shd w:val="clear" w:color="auto" w:fill="D9D9D9" w:themeFill="background1" w:themeFillShade="D9"/>
            <w:noWrap/>
            <w:vAlign w:val="center"/>
            <w:hideMark/>
          </w:tcPr>
          <w:p w14:paraId="3EED0B2A" w14:textId="77777777" w:rsidR="006F32CC" w:rsidRDefault="006F32CC" w:rsidP="006F32CC">
            <w:pPr>
              <w:jc w:val="center"/>
              <w:rPr>
                <w:b/>
                <w:bCs/>
                <w:sz w:val="20"/>
                <w:szCs w:val="20"/>
              </w:rPr>
            </w:pPr>
            <w:r w:rsidRPr="006F32CC">
              <w:rPr>
                <w:b/>
                <w:bCs/>
                <w:sz w:val="20"/>
                <w:szCs w:val="20"/>
              </w:rPr>
              <w:t>Cases / Controls</w:t>
            </w:r>
          </w:p>
          <w:p w14:paraId="6B4CC0B9" w14:textId="60D3F864" w:rsidR="006F32CC" w:rsidRPr="006F32CC" w:rsidRDefault="006F32CC" w:rsidP="006F32CC">
            <w:pPr>
              <w:jc w:val="center"/>
              <w:rPr>
                <w:b/>
                <w:bCs/>
                <w:sz w:val="20"/>
                <w:szCs w:val="20"/>
              </w:rPr>
            </w:pPr>
            <w:r w:rsidRPr="006F32CC">
              <w:rPr>
                <w:b/>
                <w:bCs/>
                <w:sz w:val="20"/>
                <w:szCs w:val="20"/>
              </w:rPr>
              <w:t>(Prevalence)</w:t>
            </w:r>
          </w:p>
        </w:tc>
        <w:tc>
          <w:tcPr>
            <w:tcW w:w="1442" w:type="dxa"/>
            <w:tcBorders>
              <w:top w:val="single" w:sz="4" w:space="0" w:color="auto"/>
              <w:bottom w:val="single" w:sz="18" w:space="0" w:color="auto"/>
            </w:tcBorders>
            <w:shd w:val="clear" w:color="auto" w:fill="D9D9D9" w:themeFill="background1" w:themeFillShade="D9"/>
            <w:noWrap/>
            <w:vAlign w:val="center"/>
            <w:hideMark/>
          </w:tcPr>
          <w:p w14:paraId="3E38F576" w14:textId="77777777" w:rsidR="006F32CC" w:rsidRDefault="006F32CC" w:rsidP="006F32CC">
            <w:pPr>
              <w:jc w:val="center"/>
              <w:rPr>
                <w:b/>
                <w:bCs/>
                <w:sz w:val="20"/>
                <w:szCs w:val="20"/>
              </w:rPr>
            </w:pPr>
            <w:r w:rsidRPr="006F32CC">
              <w:rPr>
                <w:b/>
                <w:bCs/>
                <w:sz w:val="20"/>
                <w:szCs w:val="20"/>
              </w:rPr>
              <w:t>AUC</w:t>
            </w:r>
          </w:p>
          <w:p w14:paraId="7A8A7549" w14:textId="0CA5584B" w:rsidR="006F32CC" w:rsidRPr="006F32CC" w:rsidRDefault="006F32CC" w:rsidP="006F32CC">
            <w:pPr>
              <w:jc w:val="center"/>
              <w:rPr>
                <w:b/>
                <w:bCs/>
                <w:sz w:val="20"/>
                <w:szCs w:val="20"/>
              </w:rPr>
            </w:pPr>
            <w:r w:rsidRPr="006F32CC">
              <w:rPr>
                <w:b/>
                <w:bCs/>
                <w:sz w:val="20"/>
                <w:szCs w:val="20"/>
              </w:rPr>
              <w:t>(95% CI)</w:t>
            </w:r>
          </w:p>
        </w:tc>
        <w:tc>
          <w:tcPr>
            <w:tcW w:w="1818" w:type="dxa"/>
            <w:tcBorders>
              <w:top w:val="single" w:sz="4" w:space="0" w:color="auto"/>
              <w:bottom w:val="single" w:sz="18" w:space="0" w:color="auto"/>
            </w:tcBorders>
            <w:shd w:val="clear" w:color="auto" w:fill="D9D9D9" w:themeFill="background1" w:themeFillShade="D9"/>
            <w:noWrap/>
            <w:vAlign w:val="center"/>
            <w:hideMark/>
          </w:tcPr>
          <w:p w14:paraId="78ADB8E8" w14:textId="77777777" w:rsidR="006F32CC" w:rsidRDefault="006F32CC" w:rsidP="006F32CC">
            <w:pPr>
              <w:jc w:val="center"/>
              <w:rPr>
                <w:b/>
                <w:bCs/>
                <w:sz w:val="20"/>
                <w:szCs w:val="20"/>
              </w:rPr>
            </w:pPr>
            <w:r w:rsidRPr="006F32CC">
              <w:rPr>
                <w:b/>
                <w:bCs/>
                <w:sz w:val="20"/>
                <w:szCs w:val="20"/>
              </w:rPr>
              <w:t>Cases / Controls</w:t>
            </w:r>
          </w:p>
          <w:p w14:paraId="2CC269EE" w14:textId="67385F52" w:rsidR="006F32CC" w:rsidRPr="006F32CC" w:rsidRDefault="006F32CC" w:rsidP="006F32CC">
            <w:pPr>
              <w:jc w:val="center"/>
              <w:rPr>
                <w:b/>
                <w:bCs/>
                <w:sz w:val="20"/>
                <w:szCs w:val="20"/>
              </w:rPr>
            </w:pPr>
            <w:r w:rsidRPr="006F32CC">
              <w:rPr>
                <w:b/>
                <w:bCs/>
                <w:sz w:val="20"/>
                <w:szCs w:val="20"/>
              </w:rPr>
              <w:t>(Prevalence)</w:t>
            </w:r>
          </w:p>
        </w:tc>
        <w:tc>
          <w:tcPr>
            <w:tcW w:w="1354" w:type="dxa"/>
            <w:tcBorders>
              <w:top w:val="single" w:sz="4" w:space="0" w:color="auto"/>
              <w:bottom w:val="single" w:sz="18" w:space="0" w:color="auto"/>
            </w:tcBorders>
            <w:shd w:val="clear" w:color="auto" w:fill="D9D9D9" w:themeFill="background1" w:themeFillShade="D9"/>
            <w:noWrap/>
            <w:vAlign w:val="center"/>
            <w:hideMark/>
          </w:tcPr>
          <w:p w14:paraId="304291AF" w14:textId="77777777" w:rsidR="006F32CC" w:rsidRDefault="006F32CC" w:rsidP="006F32CC">
            <w:pPr>
              <w:jc w:val="center"/>
              <w:rPr>
                <w:b/>
                <w:bCs/>
                <w:sz w:val="20"/>
                <w:szCs w:val="20"/>
              </w:rPr>
            </w:pPr>
            <w:r w:rsidRPr="006F32CC">
              <w:rPr>
                <w:b/>
                <w:bCs/>
                <w:sz w:val="20"/>
                <w:szCs w:val="20"/>
              </w:rPr>
              <w:t>AUC</w:t>
            </w:r>
          </w:p>
          <w:p w14:paraId="3966A568" w14:textId="2E1D2C8B" w:rsidR="006F32CC" w:rsidRPr="006F32CC" w:rsidRDefault="006F32CC" w:rsidP="006F32CC">
            <w:pPr>
              <w:jc w:val="center"/>
              <w:rPr>
                <w:b/>
                <w:bCs/>
                <w:sz w:val="20"/>
                <w:szCs w:val="20"/>
              </w:rPr>
            </w:pPr>
            <w:r w:rsidRPr="006F32CC">
              <w:rPr>
                <w:b/>
                <w:bCs/>
                <w:sz w:val="20"/>
                <w:szCs w:val="20"/>
              </w:rPr>
              <w:t>(95% CI)</w:t>
            </w:r>
          </w:p>
        </w:tc>
        <w:tc>
          <w:tcPr>
            <w:tcW w:w="1765" w:type="dxa"/>
            <w:tcBorders>
              <w:top w:val="single" w:sz="4" w:space="0" w:color="auto"/>
              <w:bottom w:val="single" w:sz="18" w:space="0" w:color="auto"/>
            </w:tcBorders>
            <w:shd w:val="clear" w:color="auto" w:fill="D9D9D9" w:themeFill="background1" w:themeFillShade="D9"/>
            <w:noWrap/>
            <w:vAlign w:val="center"/>
            <w:hideMark/>
          </w:tcPr>
          <w:p w14:paraId="633475F6" w14:textId="77777777" w:rsidR="006F32CC" w:rsidRDefault="006F32CC" w:rsidP="006F32CC">
            <w:pPr>
              <w:jc w:val="center"/>
              <w:rPr>
                <w:b/>
                <w:bCs/>
                <w:sz w:val="20"/>
                <w:szCs w:val="20"/>
              </w:rPr>
            </w:pPr>
            <w:r w:rsidRPr="006F32CC">
              <w:rPr>
                <w:b/>
                <w:bCs/>
                <w:sz w:val="20"/>
                <w:szCs w:val="20"/>
              </w:rPr>
              <w:t>Cases / Controls</w:t>
            </w:r>
          </w:p>
          <w:p w14:paraId="31E4475F" w14:textId="5C6D2BC1" w:rsidR="006F32CC" w:rsidRPr="006F32CC" w:rsidRDefault="006F32CC" w:rsidP="006F32CC">
            <w:pPr>
              <w:jc w:val="center"/>
              <w:rPr>
                <w:b/>
                <w:bCs/>
                <w:sz w:val="20"/>
                <w:szCs w:val="20"/>
              </w:rPr>
            </w:pPr>
            <w:r w:rsidRPr="006F32CC">
              <w:rPr>
                <w:b/>
                <w:bCs/>
                <w:sz w:val="20"/>
                <w:szCs w:val="20"/>
              </w:rPr>
              <w:t>(Prevalence)</w:t>
            </w:r>
          </w:p>
        </w:tc>
        <w:tc>
          <w:tcPr>
            <w:tcW w:w="1407" w:type="dxa"/>
            <w:tcBorders>
              <w:top w:val="single" w:sz="4" w:space="0" w:color="auto"/>
              <w:bottom w:val="single" w:sz="18" w:space="0" w:color="auto"/>
            </w:tcBorders>
            <w:shd w:val="clear" w:color="auto" w:fill="D9D9D9" w:themeFill="background1" w:themeFillShade="D9"/>
            <w:noWrap/>
            <w:vAlign w:val="center"/>
            <w:hideMark/>
          </w:tcPr>
          <w:p w14:paraId="0C5CAC93" w14:textId="77777777" w:rsidR="006F32CC" w:rsidRDefault="006F32CC" w:rsidP="006F32CC">
            <w:pPr>
              <w:jc w:val="center"/>
              <w:rPr>
                <w:b/>
                <w:bCs/>
                <w:sz w:val="20"/>
                <w:szCs w:val="20"/>
              </w:rPr>
            </w:pPr>
            <w:r w:rsidRPr="006F32CC">
              <w:rPr>
                <w:b/>
                <w:bCs/>
                <w:sz w:val="20"/>
                <w:szCs w:val="20"/>
              </w:rPr>
              <w:t>AUC</w:t>
            </w:r>
          </w:p>
          <w:p w14:paraId="1D92D105" w14:textId="7D99B25E" w:rsidR="006F32CC" w:rsidRPr="006F32CC" w:rsidRDefault="006F32CC" w:rsidP="006F32CC">
            <w:pPr>
              <w:jc w:val="center"/>
              <w:rPr>
                <w:b/>
                <w:bCs/>
                <w:sz w:val="20"/>
                <w:szCs w:val="20"/>
              </w:rPr>
            </w:pPr>
            <w:r w:rsidRPr="006F32CC">
              <w:rPr>
                <w:b/>
                <w:bCs/>
                <w:sz w:val="20"/>
                <w:szCs w:val="20"/>
              </w:rPr>
              <w:t>(95% CI)</w:t>
            </w:r>
          </w:p>
        </w:tc>
        <w:tc>
          <w:tcPr>
            <w:tcW w:w="1711" w:type="dxa"/>
            <w:tcBorders>
              <w:top w:val="single" w:sz="4" w:space="0" w:color="auto"/>
              <w:bottom w:val="single" w:sz="18" w:space="0" w:color="auto"/>
            </w:tcBorders>
            <w:shd w:val="clear" w:color="auto" w:fill="D9D9D9" w:themeFill="background1" w:themeFillShade="D9"/>
            <w:noWrap/>
            <w:vAlign w:val="center"/>
            <w:hideMark/>
          </w:tcPr>
          <w:p w14:paraId="46D8F265" w14:textId="77777777" w:rsidR="006F32CC" w:rsidRDefault="006F32CC" w:rsidP="006F32CC">
            <w:pPr>
              <w:jc w:val="center"/>
              <w:rPr>
                <w:b/>
                <w:bCs/>
                <w:sz w:val="20"/>
                <w:szCs w:val="20"/>
              </w:rPr>
            </w:pPr>
            <w:r w:rsidRPr="006F32CC">
              <w:rPr>
                <w:b/>
                <w:bCs/>
                <w:sz w:val="20"/>
                <w:szCs w:val="20"/>
              </w:rPr>
              <w:t>Cases / Controls</w:t>
            </w:r>
          </w:p>
          <w:p w14:paraId="24696790" w14:textId="46FBD9A2" w:rsidR="006F32CC" w:rsidRPr="006F32CC" w:rsidRDefault="006F32CC" w:rsidP="006F32CC">
            <w:pPr>
              <w:jc w:val="center"/>
              <w:rPr>
                <w:b/>
                <w:bCs/>
                <w:sz w:val="20"/>
                <w:szCs w:val="20"/>
              </w:rPr>
            </w:pPr>
            <w:r w:rsidRPr="006F32CC">
              <w:rPr>
                <w:b/>
                <w:bCs/>
                <w:sz w:val="20"/>
                <w:szCs w:val="20"/>
              </w:rPr>
              <w:t>(Prevalence)</w:t>
            </w:r>
          </w:p>
        </w:tc>
        <w:tc>
          <w:tcPr>
            <w:tcW w:w="1461" w:type="dxa"/>
            <w:tcBorders>
              <w:top w:val="single" w:sz="4" w:space="0" w:color="auto"/>
              <w:bottom w:val="single" w:sz="18" w:space="0" w:color="auto"/>
            </w:tcBorders>
            <w:shd w:val="clear" w:color="auto" w:fill="D9D9D9" w:themeFill="background1" w:themeFillShade="D9"/>
            <w:noWrap/>
            <w:vAlign w:val="center"/>
            <w:hideMark/>
          </w:tcPr>
          <w:p w14:paraId="540501B8" w14:textId="77777777" w:rsidR="006F32CC" w:rsidRDefault="006F32CC" w:rsidP="006F32CC">
            <w:pPr>
              <w:jc w:val="center"/>
              <w:rPr>
                <w:b/>
                <w:bCs/>
                <w:sz w:val="20"/>
                <w:szCs w:val="20"/>
              </w:rPr>
            </w:pPr>
            <w:r w:rsidRPr="006F32CC">
              <w:rPr>
                <w:b/>
                <w:bCs/>
                <w:sz w:val="20"/>
                <w:szCs w:val="20"/>
              </w:rPr>
              <w:t>AUC</w:t>
            </w:r>
          </w:p>
          <w:p w14:paraId="7AB6C25F" w14:textId="1135B247" w:rsidR="006F32CC" w:rsidRPr="006F32CC" w:rsidRDefault="006F32CC" w:rsidP="006F32CC">
            <w:pPr>
              <w:jc w:val="center"/>
              <w:rPr>
                <w:b/>
                <w:bCs/>
                <w:sz w:val="20"/>
                <w:szCs w:val="20"/>
              </w:rPr>
            </w:pPr>
            <w:r w:rsidRPr="006F32CC">
              <w:rPr>
                <w:b/>
                <w:bCs/>
                <w:sz w:val="20"/>
                <w:szCs w:val="20"/>
              </w:rPr>
              <w:t>(95% CI)</w:t>
            </w:r>
          </w:p>
        </w:tc>
      </w:tr>
      <w:tr w:rsidR="006F32CC" w:rsidRPr="006F32CC" w14:paraId="6DBD0B6D" w14:textId="77777777" w:rsidTr="006F32CC">
        <w:trPr>
          <w:trHeight w:val="680"/>
        </w:trPr>
        <w:tc>
          <w:tcPr>
            <w:tcW w:w="1224" w:type="dxa"/>
            <w:tcBorders>
              <w:top w:val="single" w:sz="18" w:space="0" w:color="auto"/>
            </w:tcBorders>
            <w:noWrap/>
            <w:vAlign w:val="center"/>
            <w:hideMark/>
          </w:tcPr>
          <w:p w14:paraId="013218E3" w14:textId="77777777" w:rsidR="006F32CC" w:rsidRPr="006F32CC" w:rsidRDefault="006F32CC" w:rsidP="006F32CC">
            <w:pPr>
              <w:rPr>
                <w:b/>
                <w:bCs/>
                <w:sz w:val="20"/>
                <w:szCs w:val="20"/>
              </w:rPr>
            </w:pPr>
            <w:proofErr w:type="spellStart"/>
            <w:r w:rsidRPr="006F32CC">
              <w:rPr>
                <w:b/>
                <w:bCs/>
                <w:sz w:val="20"/>
                <w:szCs w:val="20"/>
              </w:rPr>
              <w:t>LqSOFA</w:t>
            </w:r>
            <w:proofErr w:type="spellEnd"/>
          </w:p>
        </w:tc>
        <w:tc>
          <w:tcPr>
            <w:tcW w:w="1730" w:type="dxa"/>
            <w:tcBorders>
              <w:top w:val="single" w:sz="18" w:space="0" w:color="auto"/>
            </w:tcBorders>
            <w:noWrap/>
            <w:vAlign w:val="center"/>
            <w:hideMark/>
          </w:tcPr>
          <w:p w14:paraId="454A16F7" w14:textId="77777777" w:rsidR="006F32CC" w:rsidRDefault="006F32CC" w:rsidP="006F32CC">
            <w:pPr>
              <w:jc w:val="center"/>
              <w:rPr>
                <w:sz w:val="20"/>
                <w:szCs w:val="20"/>
              </w:rPr>
            </w:pPr>
            <w:r w:rsidRPr="006F32CC">
              <w:rPr>
                <w:sz w:val="20"/>
                <w:szCs w:val="20"/>
              </w:rPr>
              <w:t>104 / 2906</w:t>
            </w:r>
          </w:p>
          <w:p w14:paraId="79F17376" w14:textId="74218722" w:rsidR="006F32CC" w:rsidRPr="006F32CC" w:rsidRDefault="006F32CC" w:rsidP="006F32CC">
            <w:pPr>
              <w:jc w:val="center"/>
              <w:rPr>
                <w:sz w:val="20"/>
                <w:szCs w:val="20"/>
              </w:rPr>
            </w:pPr>
            <w:r w:rsidRPr="006F32CC">
              <w:rPr>
                <w:sz w:val="20"/>
                <w:szCs w:val="20"/>
              </w:rPr>
              <w:t>(3.5%)</w:t>
            </w:r>
          </w:p>
        </w:tc>
        <w:tc>
          <w:tcPr>
            <w:tcW w:w="1442" w:type="dxa"/>
            <w:tcBorders>
              <w:top w:val="single" w:sz="18" w:space="0" w:color="auto"/>
            </w:tcBorders>
            <w:noWrap/>
            <w:vAlign w:val="center"/>
            <w:hideMark/>
          </w:tcPr>
          <w:p w14:paraId="50794EF2" w14:textId="77777777" w:rsidR="006F32CC" w:rsidRDefault="006F32CC" w:rsidP="006F32CC">
            <w:pPr>
              <w:jc w:val="center"/>
              <w:rPr>
                <w:sz w:val="20"/>
                <w:szCs w:val="20"/>
              </w:rPr>
            </w:pPr>
            <w:r w:rsidRPr="006F32CC">
              <w:rPr>
                <w:sz w:val="20"/>
                <w:szCs w:val="20"/>
              </w:rPr>
              <w:t>0.84</w:t>
            </w:r>
          </w:p>
          <w:p w14:paraId="3EE75C25" w14:textId="3EDDC121" w:rsidR="006F32CC" w:rsidRPr="006F32CC" w:rsidRDefault="006F32CC" w:rsidP="006F32CC">
            <w:pPr>
              <w:jc w:val="center"/>
              <w:rPr>
                <w:sz w:val="20"/>
                <w:szCs w:val="20"/>
              </w:rPr>
            </w:pPr>
            <w:r w:rsidRPr="006F32CC">
              <w:rPr>
                <w:sz w:val="20"/>
                <w:szCs w:val="20"/>
              </w:rPr>
              <w:t>(0.79</w:t>
            </w:r>
            <w:r>
              <w:rPr>
                <w:sz w:val="20"/>
                <w:szCs w:val="20"/>
              </w:rPr>
              <w:t xml:space="preserve"> to </w:t>
            </w:r>
            <w:r w:rsidRPr="006F32CC">
              <w:rPr>
                <w:sz w:val="20"/>
                <w:szCs w:val="20"/>
              </w:rPr>
              <w:t>0.89)</w:t>
            </w:r>
          </w:p>
        </w:tc>
        <w:tc>
          <w:tcPr>
            <w:tcW w:w="1818" w:type="dxa"/>
            <w:tcBorders>
              <w:top w:val="single" w:sz="18" w:space="0" w:color="auto"/>
            </w:tcBorders>
            <w:noWrap/>
            <w:vAlign w:val="center"/>
            <w:hideMark/>
          </w:tcPr>
          <w:p w14:paraId="6C4858B6" w14:textId="77777777" w:rsidR="006F32CC" w:rsidRDefault="006F32CC" w:rsidP="006F32CC">
            <w:pPr>
              <w:jc w:val="center"/>
              <w:rPr>
                <w:sz w:val="20"/>
                <w:szCs w:val="20"/>
              </w:rPr>
            </w:pPr>
            <w:r w:rsidRPr="006F32CC">
              <w:rPr>
                <w:sz w:val="20"/>
                <w:szCs w:val="20"/>
              </w:rPr>
              <w:t>81 / 2444</w:t>
            </w:r>
          </w:p>
          <w:p w14:paraId="4CC6DA92" w14:textId="79FFFAE0" w:rsidR="006F32CC" w:rsidRPr="006F32CC" w:rsidRDefault="006F32CC" w:rsidP="006F32CC">
            <w:pPr>
              <w:jc w:val="center"/>
              <w:rPr>
                <w:sz w:val="20"/>
                <w:szCs w:val="20"/>
              </w:rPr>
            </w:pPr>
            <w:r w:rsidRPr="006F32CC">
              <w:rPr>
                <w:sz w:val="20"/>
                <w:szCs w:val="20"/>
              </w:rPr>
              <w:t>(3.2%)</w:t>
            </w:r>
          </w:p>
        </w:tc>
        <w:tc>
          <w:tcPr>
            <w:tcW w:w="1354" w:type="dxa"/>
            <w:tcBorders>
              <w:top w:val="single" w:sz="18" w:space="0" w:color="auto"/>
            </w:tcBorders>
            <w:noWrap/>
            <w:vAlign w:val="center"/>
            <w:hideMark/>
          </w:tcPr>
          <w:p w14:paraId="170DF9FB" w14:textId="77777777" w:rsidR="006F32CC" w:rsidRDefault="006F32CC" w:rsidP="006F32CC">
            <w:pPr>
              <w:jc w:val="center"/>
              <w:rPr>
                <w:sz w:val="20"/>
                <w:szCs w:val="20"/>
              </w:rPr>
            </w:pPr>
            <w:r w:rsidRPr="006F32CC">
              <w:rPr>
                <w:sz w:val="20"/>
                <w:szCs w:val="20"/>
              </w:rPr>
              <w:t>0.84</w:t>
            </w:r>
          </w:p>
          <w:p w14:paraId="03BBF8CC" w14:textId="283F149A" w:rsidR="006F32CC" w:rsidRPr="006F32CC" w:rsidRDefault="006F32CC" w:rsidP="006F32CC">
            <w:pPr>
              <w:jc w:val="center"/>
              <w:rPr>
                <w:sz w:val="20"/>
                <w:szCs w:val="20"/>
              </w:rPr>
            </w:pPr>
            <w:r w:rsidRPr="006F32CC">
              <w:rPr>
                <w:sz w:val="20"/>
                <w:szCs w:val="20"/>
              </w:rPr>
              <w:t>(0.80</w:t>
            </w:r>
            <w:r>
              <w:rPr>
                <w:sz w:val="20"/>
                <w:szCs w:val="20"/>
              </w:rPr>
              <w:t xml:space="preserve"> to </w:t>
            </w:r>
            <w:r w:rsidRPr="006F32CC">
              <w:rPr>
                <w:sz w:val="20"/>
                <w:szCs w:val="20"/>
              </w:rPr>
              <w:t>0.89)</w:t>
            </w:r>
          </w:p>
        </w:tc>
        <w:tc>
          <w:tcPr>
            <w:tcW w:w="1765" w:type="dxa"/>
            <w:tcBorders>
              <w:top w:val="single" w:sz="18" w:space="0" w:color="auto"/>
            </w:tcBorders>
            <w:noWrap/>
            <w:vAlign w:val="center"/>
            <w:hideMark/>
          </w:tcPr>
          <w:p w14:paraId="76521CFA" w14:textId="77777777" w:rsidR="006F32CC" w:rsidRDefault="006F32CC" w:rsidP="006F32CC">
            <w:pPr>
              <w:jc w:val="center"/>
              <w:rPr>
                <w:sz w:val="20"/>
                <w:szCs w:val="20"/>
              </w:rPr>
            </w:pPr>
            <w:r w:rsidRPr="006F32CC">
              <w:rPr>
                <w:sz w:val="20"/>
                <w:szCs w:val="20"/>
              </w:rPr>
              <w:t>19 / 687</w:t>
            </w:r>
          </w:p>
          <w:p w14:paraId="5D4450D9" w14:textId="6DA53794" w:rsidR="006F32CC" w:rsidRPr="006F32CC" w:rsidRDefault="006F32CC" w:rsidP="006F32CC">
            <w:pPr>
              <w:jc w:val="center"/>
              <w:rPr>
                <w:sz w:val="20"/>
                <w:szCs w:val="20"/>
              </w:rPr>
            </w:pPr>
            <w:r w:rsidRPr="006F32CC">
              <w:rPr>
                <w:sz w:val="20"/>
                <w:szCs w:val="20"/>
              </w:rPr>
              <w:t>(2.7%)</w:t>
            </w:r>
          </w:p>
        </w:tc>
        <w:tc>
          <w:tcPr>
            <w:tcW w:w="1407" w:type="dxa"/>
            <w:tcBorders>
              <w:top w:val="single" w:sz="18" w:space="0" w:color="auto"/>
            </w:tcBorders>
            <w:noWrap/>
            <w:vAlign w:val="center"/>
            <w:hideMark/>
          </w:tcPr>
          <w:p w14:paraId="6B445C7F" w14:textId="77777777" w:rsidR="006F32CC" w:rsidRDefault="006F32CC" w:rsidP="006F32CC">
            <w:pPr>
              <w:jc w:val="center"/>
              <w:rPr>
                <w:sz w:val="20"/>
                <w:szCs w:val="20"/>
              </w:rPr>
            </w:pPr>
            <w:r w:rsidRPr="006F32CC">
              <w:rPr>
                <w:sz w:val="20"/>
                <w:szCs w:val="20"/>
              </w:rPr>
              <w:t>0.83</w:t>
            </w:r>
          </w:p>
          <w:p w14:paraId="20DE6B27" w14:textId="6171D78E" w:rsidR="006F32CC" w:rsidRPr="006F32CC" w:rsidRDefault="006F32CC" w:rsidP="006F32CC">
            <w:pPr>
              <w:jc w:val="center"/>
              <w:rPr>
                <w:sz w:val="20"/>
                <w:szCs w:val="20"/>
              </w:rPr>
            </w:pPr>
            <w:r w:rsidRPr="006F32CC">
              <w:rPr>
                <w:sz w:val="20"/>
                <w:szCs w:val="20"/>
              </w:rPr>
              <w:t>(0.74</w:t>
            </w:r>
            <w:r>
              <w:rPr>
                <w:sz w:val="20"/>
                <w:szCs w:val="20"/>
              </w:rPr>
              <w:t xml:space="preserve"> to </w:t>
            </w:r>
            <w:r w:rsidRPr="006F32CC">
              <w:rPr>
                <w:sz w:val="20"/>
                <w:szCs w:val="20"/>
              </w:rPr>
              <w:t>0.93)</w:t>
            </w:r>
          </w:p>
        </w:tc>
        <w:tc>
          <w:tcPr>
            <w:tcW w:w="1711" w:type="dxa"/>
            <w:tcBorders>
              <w:top w:val="single" w:sz="18" w:space="0" w:color="auto"/>
            </w:tcBorders>
            <w:noWrap/>
            <w:vAlign w:val="center"/>
            <w:hideMark/>
          </w:tcPr>
          <w:p w14:paraId="6D327EEF" w14:textId="77777777" w:rsidR="006F32CC" w:rsidRDefault="006F32CC" w:rsidP="006F32CC">
            <w:pPr>
              <w:jc w:val="center"/>
              <w:rPr>
                <w:sz w:val="20"/>
                <w:szCs w:val="20"/>
              </w:rPr>
            </w:pPr>
            <w:r w:rsidRPr="006F32CC">
              <w:rPr>
                <w:sz w:val="20"/>
                <w:szCs w:val="20"/>
              </w:rPr>
              <w:t>57 / 649</w:t>
            </w:r>
          </w:p>
          <w:p w14:paraId="0FC1743D" w14:textId="33415A50" w:rsidR="006F32CC" w:rsidRPr="006F32CC" w:rsidRDefault="006F32CC" w:rsidP="006F32CC">
            <w:pPr>
              <w:jc w:val="center"/>
              <w:rPr>
                <w:sz w:val="20"/>
                <w:szCs w:val="20"/>
              </w:rPr>
            </w:pPr>
            <w:r w:rsidRPr="006F32CC">
              <w:rPr>
                <w:sz w:val="20"/>
                <w:szCs w:val="20"/>
              </w:rPr>
              <w:t>(8.1%)</w:t>
            </w:r>
          </w:p>
        </w:tc>
        <w:tc>
          <w:tcPr>
            <w:tcW w:w="1461" w:type="dxa"/>
            <w:tcBorders>
              <w:top w:val="single" w:sz="18" w:space="0" w:color="auto"/>
            </w:tcBorders>
            <w:noWrap/>
            <w:vAlign w:val="center"/>
            <w:hideMark/>
          </w:tcPr>
          <w:p w14:paraId="291FC72A" w14:textId="77777777" w:rsidR="006F32CC" w:rsidRDefault="006F32CC" w:rsidP="006F32CC">
            <w:pPr>
              <w:jc w:val="center"/>
              <w:rPr>
                <w:sz w:val="20"/>
                <w:szCs w:val="20"/>
              </w:rPr>
            </w:pPr>
            <w:r w:rsidRPr="006F32CC">
              <w:rPr>
                <w:sz w:val="20"/>
                <w:szCs w:val="20"/>
              </w:rPr>
              <w:t>0.83</w:t>
            </w:r>
          </w:p>
          <w:p w14:paraId="0B94FD10" w14:textId="013D93FA" w:rsidR="006F32CC" w:rsidRPr="006F32CC" w:rsidRDefault="006F32CC" w:rsidP="006F32CC">
            <w:pPr>
              <w:jc w:val="center"/>
              <w:rPr>
                <w:sz w:val="20"/>
                <w:szCs w:val="20"/>
              </w:rPr>
            </w:pPr>
            <w:r w:rsidRPr="006F32CC">
              <w:rPr>
                <w:sz w:val="20"/>
                <w:szCs w:val="20"/>
              </w:rPr>
              <w:t>(0.77</w:t>
            </w:r>
            <w:r>
              <w:rPr>
                <w:sz w:val="20"/>
                <w:szCs w:val="20"/>
              </w:rPr>
              <w:t xml:space="preserve"> to </w:t>
            </w:r>
            <w:r w:rsidRPr="006F32CC">
              <w:rPr>
                <w:sz w:val="20"/>
                <w:szCs w:val="20"/>
              </w:rPr>
              <w:t>0.89)</w:t>
            </w:r>
          </w:p>
        </w:tc>
      </w:tr>
      <w:tr w:rsidR="006F32CC" w:rsidRPr="006F32CC" w14:paraId="38C0C3CF" w14:textId="77777777" w:rsidTr="006F32CC">
        <w:trPr>
          <w:trHeight w:val="680"/>
        </w:trPr>
        <w:tc>
          <w:tcPr>
            <w:tcW w:w="1224" w:type="dxa"/>
            <w:noWrap/>
            <w:vAlign w:val="center"/>
            <w:hideMark/>
          </w:tcPr>
          <w:p w14:paraId="086C52C8" w14:textId="77777777" w:rsidR="006F32CC" w:rsidRPr="006F32CC" w:rsidRDefault="006F32CC" w:rsidP="006F32CC">
            <w:pPr>
              <w:rPr>
                <w:b/>
                <w:bCs/>
                <w:sz w:val="20"/>
                <w:szCs w:val="20"/>
              </w:rPr>
            </w:pPr>
            <w:proofErr w:type="spellStart"/>
            <w:r w:rsidRPr="006F32CC">
              <w:rPr>
                <w:b/>
                <w:bCs/>
                <w:sz w:val="20"/>
                <w:szCs w:val="20"/>
              </w:rPr>
              <w:t>qPELOD</w:t>
            </w:r>
            <w:proofErr w:type="spellEnd"/>
          </w:p>
        </w:tc>
        <w:tc>
          <w:tcPr>
            <w:tcW w:w="1730" w:type="dxa"/>
            <w:noWrap/>
            <w:vAlign w:val="center"/>
            <w:hideMark/>
          </w:tcPr>
          <w:p w14:paraId="6C21CF9D" w14:textId="77777777" w:rsidR="006F32CC" w:rsidRDefault="006F32CC" w:rsidP="006F32CC">
            <w:pPr>
              <w:jc w:val="center"/>
              <w:rPr>
                <w:sz w:val="20"/>
                <w:szCs w:val="20"/>
              </w:rPr>
            </w:pPr>
            <w:r w:rsidRPr="006F32CC">
              <w:rPr>
                <w:sz w:val="20"/>
                <w:szCs w:val="20"/>
              </w:rPr>
              <w:t>104 / 2906</w:t>
            </w:r>
          </w:p>
          <w:p w14:paraId="3EB071A3" w14:textId="6826B6F0" w:rsidR="006F32CC" w:rsidRPr="006F32CC" w:rsidRDefault="006F32CC" w:rsidP="006F32CC">
            <w:pPr>
              <w:jc w:val="center"/>
              <w:rPr>
                <w:sz w:val="20"/>
                <w:szCs w:val="20"/>
              </w:rPr>
            </w:pPr>
            <w:r>
              <w:rPr>
                <w:sz w:val="20"/>
                <w:szCs w:val="20"/>
              </w:rPr>
              <w:t>(</w:t>
            </w:r>
            <w:r w:rsidRPr="006F32CC">
              <w:rPr>
                <w:sz w:val="20"/>
                <w:szCs w:val="20"/>
              </w:rPr>
              <w:t>3.5%)</w:t>
            </w:r>
          </w:p>
        </w:tc>
        <w:tc>
          <w:tcPr>
            <w:tcW w:w="1442" w:type="dxa"/>
            <w:noWrap/>
            <w:vAlign w:val="center"/>
            <w:hideMark/>
          </w:tcPr>
          <w:p w14:paraId="6D8E150F" w14:textId="77777777" w:rsidR="006F32CC" w:rsidRDefault="006F32CC" w:rsidP="006F32CC">
            <w:pPr>
              <w:jc w:val="center"/>
              <w:rPr>
                <w:sz w:val="20"/>
                <w:szCs w:val="20"/>
              </w:rPr>
            </w:pPr>
            <w:r w:rsidRPr="006F32CC">
              <w:rPr>
                <w:sz w:val="20"/>
                <w:szCs w:val="20"/>
              </w:rPr>
              <w:t>0.79</w:t>
            </w:r>
          </w:p>
          <w:p w14:paraId="12044FC9" w14:textId="0A6162CE" w:rsidR="006F32CC" w:rsidRPr="006F32CC" w:rsidRDefault="006F32CC" w:rsidP="006F32CC">
            <w:pPr>
              <w:jc w:val="center"/>
              <w:rPr>
                <w:sz w:val="20"/>
                <w:szCs w:val="20"/>
              </w:rPr>
            </w:pPr>
            <w:r w:rsidRPr="006F32CC">
              <w:rPr>
                <w:sz w:val="20"/>
                <w:szCs w:val="20"/>
              </w:rPr>
              <w:t>(0.74</w:t>
            </w:r>
            <w:r>
              <w:rPr>
                <w:sz w:val="20"/>
                <w:szCs w:val="20"/>
              </w:rPr>
              <w:t xml:space="preserve"> to </w:t>
            </w:r>
            <w:r w:rsidRPr="006F32CC">
              <w:rPr>
                <w:sz w:val="20"/>
                <w:szCs w:val="20"/>
              </w:rPr>
              <w:t>0.84)</w:t>
            </w:r>
          </w:p>
        </w:tc>
        <w:tc>
          <w:tcPr>
            <w:tcW w:w="1818" w:type="dxa"/>
            <w:noWrap/>
            <w:vAlign w:val="center"/>
            <w:hideMark/>
          </w:tcPr>
          <w:p w14:paraId="02B513BF" w14:textId="77777777" w:rsidR="006F32CC" w:rsidRDefault="006F32CC" w:rsidP="006F32CC">
            <w:pPr>
              <w:jc w:val="center"/>
              <w:rPr>
                <w:sz w:val="20"/>
                <w:szCs w:val="20"/>
              </w:rPr>
            </w:pPr>
            <w:r w:rsidRPr="006F32CC">
              <w:rPr>
                <w:sz w:val="20"/>
                <w:szCs w:val="20"/>
              </w:rPr>
              <w:t>83 / 2448</w:t>
            </w:r>
          </w:p>
          <w:p w14:paraId="4A759621" w14:textId="05BEC5C0" w:rsidR="006F32CC" w:rsidRPr="006F32CC" w:rsidRDefault="006F32CC" w:rsidP="006F32CC">
            <w:pPr>
              <w:jc w:val="center"/>
              <w:rPr>
                <w:sz w:val="20"/>
                <w:szCs w:val="20"/>
              </w:rPr>
            </w:pPr>
            <w:r w:rsidRPr="006F32CC">
              <w:rPr>
                <w:sz w:val="20"/>
                <w:szCs w:val="20"/>
              </w:rPr>
              <w:t>(3.3%)</w:t>
            </w:r>
          </w:p>
        </w:tc>
        <w:tc>
          <w:tcPr>
            <w:tcW w:w="1354" w:type="dxa"/>
            <w:noWrap/>
            <w:vAlign w:val="center"/>
            <w:hideMark/>
          </w:tcPr>
          <w:p w14:paraId="639662F2" w14:textId="77777777" w:rsidR="006F32CC" w:rsidRDefault="006F32CC" w:rsidP="006F32CC">
            <w:pPr>
              <w:jc w:val="center"/>
              <w:rPr>
                <w:sz w:val="20"/>
                <w:szCs w:val="20"/>
              </w:rPr>
            </w:pPr>
            <w:r w:rsidRPr="006F32CC">
              <w:rPr>
                <w:sz w:val="20"/>
                <w:szCs w:val="20"/>
              </w:rPr>
              <w:t>0.79</w:t>
            </w:r>
          </w:p>
          <w:p w14:paraId="1C0D4E1A" w14:textId="19C96D6D" w:rsidR="006F32CC" w:rsidRPr="006F32CC" w:rsidRDefault="006F32CC" w:rsidP="006F32CC">
            <w:pPr>
              <w:jc w:val="center"/>
              <w:rPr>
                <w:sz w:val="20"/>
                <w:szCs w:val="20"/>
              </w:rPr>
            </w:pPr>
            <w:r w:rsidRPr="006F32CC">
              <w:rPr>
                <w:sz w:val="20"/>
                <w:szCs w:val="20"/>
              </w:rPr>
              <w:t>(0.74</w:t>
            </w:r>
            <w:r>
              <w:rPr>
                <w:sz w:val="20"/>
                <w:szCs w:val="20"/>
              </w:rPr>
              <w:t xml:space="preserve"> to </w:t>
            </w:r>
            <w:r w:rsidRPr="006F32CC">
              <w:rPr>
                <w:sz w:val="20"/>
                <w:szCs w:val="20"/>
              </w:rPr>
              <w:t>0.84)</w:t>
            </w:r>
          </w:p>
        </w:tc>
        <w:tc>
          <w:tcPr>
            <w:tcW w:w="1765" w:type="dxa"/>
            <w:noWrap/>
            <w:vAlign w:val="center"/>
            <w:hideMark/>
          </w:tcPr>
          <w:p w14:paraId="18C8F1C4" w14:textId="77777777" w:rsidR="006F32CC" w:rsidRDefault="006F32CC" w:rsidP="006F32CC">
            <w:pPr>
              <w:jc w:val="center"/>
              <w:rPr>
                <w:sz w:val="20"/>
                <w:szCs w:val="20"/>
              </w:rPr>
            </w:pPr>
            <w:r w:rsidRPr="006F32CC">
              <w:rPr>
                <w:sz w:val="20"/>
                <w:szCs w:val="20"/>
              </w:rPr>
              <w:t>19 / 688</w:t>
            </w:r>
          </w:p>
          <w:p w14:paraId="4579F451" w14:textId="619E8108" w:rsidR="006F32CC" w:rsidRPr="006F32CC" w:rsidRDefault="006F32CC" w:rsidP="006F32CC">
            <w:pPr>
              <w:jc w:val="center"/>
              <w:rPr>
                <w:sz w:val="20"/>
                <w:szCs w:val="20"/>
              </w:rPr>
            </w:pPr>
            <w:r w:rsidRPr="006F32CC">
              <w:rPr>
                <w:sz w:val="20"/>
                <w:szCs w:val="20"/>
              </w:rPr>
              <w:t>(2.7%)</w:t>
            </w:r>
          </w:p>
        </w:tc>
        <w:tc>
          <w:tcPr>
            <w:tcW w:w="1407" w:type="dxa"/>
            <w:noWrap/>
            <w:vAlign w:val="center"/>
            <w:hideMark/>
          </w:tcPr>
          <w:p w14:paraId="62EAEFC5" w14:textId="77777777" w:rsidR="006F32CC" w:rsidRDefault="006F32CC" w:rsidP="006F32CC">
            <w:pPr>
              <w:jc w:val="center"/>
              <w:rPr>
                <w:sz w:val="20"/>
                <w:szCs w:val="20"/>
              </w:rPr>
            </w:pPr>
            <w:r w:rsidRPr="006F32CC">
              <w:rPr>
                <w:sz w:val="20"/>
                <w:szCs w:val="20"/>
              </w:rPr>
              <w:t>0.81</w:t>
            </w:r>
          </w:p>
          <w:p w14:paraId="729E9C18" w14:textId="0B9FE3EE" w:rsidR="006F32CC" w:rsidRPr="006F32CC" w:rsidRDefault="006F32CC" w:rsidP="006F32CC">
            <w:pPr>
              <w:jc w:val="center"/>
              <w:rPr>
                <w:sz w:val="20"/>
                <w:szCs w:val="20"/>
              </w:rPr>
            </w:pPr>
            <w:r w:rsidRPr="006F32CC">
              <w:rPr>
                <w:sz w:val="20"/>
                <w:szCs w:val="20"/>
              </w:rPr>
              <w:t>(0.71</w:t>
            </w:r>
            <w:r>
              <w:rPr>
                <w:sz w:val="20"/>
                <w:szCs w:val="20"/>
              </w:rPr>
              <w:t xml:space="preserve"> to </w:t>
            </w:r>
            <w:r w:rsidRPr="006F32CC">
              <w:rPr>
                <w:sz w:val="20"/>
                <w:szCs w:val="20"/>
              </w:rPr>
              <w:t>0.92)</w:t>
            </w:r>
          </w:p>
        </w:tc>
        <w:tc>
          <w:tcPr>
            <w:tcW w:w="1711" w:type="dxa"/>
            <w:noWrap/>
            <w:vAlign w:val="center"/>
            <w:hideMark/>
          </w:tcPr>
          <w:p w14:paraId="66E09503" w14:textId="77777777" w:rsidR="006F32CC" w:rsidRDefault="006F32CC" w:rsidP="006F32CC">
            <w:pPr>
              <w:jc w:val="center"/>
              <w:rPr>
                <w:sz w:val="20"/>
                <w:szCs w:val="20"/>
              </w:rPr>
            </w:pPr>
            <w:r w:rsidRPr="006F32CC">
              <w:rPr>
                <w:sz w:val="20"/>
                <w:szCs w:val="20"/>
              </w:rPr>
              <w:t>58 / 649</w:t>
            </w:r>
          </w:p>
          <w:p w14:paraId="49D7284C" w14:textId="3E5891DD" w:rsidR="006F32CC" w:rsidRPr="006F32CC" w:rsidRDefault="006F32CC" w:rsidP="006F32CC">
            <w:pPr>
              <w:jc w:val="center"/>
              <w:rPr>
                <w:sz w:val="20"/>
                <w:szCs w:val="20"/>
              </w:rPr>
            </w:pPr>
            <w:r w:rsidRPr="006F32CC">
              <w:rPr>
                <w:sz w:val="20"/>
                <w:szCs w:val="20"/>
              </w:rPr>
              <w:t>(8.2%)</w:t>
            </w:r>
          </w:p>
        </w:tc>
        <w:tc>
          <w:tcPr>
            <w:tcW w:w="1461" w:type="dxa"/>
            <w:noWrap/>
            <w:vAlign w:val="center"/>
            <w:hideMark/>
          </w:tcPr>
          <w:p w14:paraId="3EA13B17" w14:textId="77777777" w:rsidR="006F32CC" w:rsidRDefault="006F32CC" w:rsidP="006F32CC">
            <w:pPr>
              <w:jc w:val="center"/>
              <w:rPr>
                <w:sz w:val="20"/>
                <w:szCs w:val="20"/>
              </w:rPr>
            </w:pPr>
            <w:r w:rsidRPr="006F32CC">
              <w:rPr>
                <w:sz w:val="20"/>
                <w:szCs w:val="20"/>
              </w:rPr>
              <w:t>0.76</w:t>
            </w:r>
          </w:p>
          <w:p w14:paraId="5E31D4E2" w14:textId="3448CEFC" w:rsidR="006F32CC" w:rsidRPr="006F32CC" w:rsidRDefault="006F32CC" w:rsidP="006F32CC">
            <w:pPr>
              <w:jc w:val="center"/>
              <w:rPr>
                <w:sz w:val="20"/>
                <w:szCs w:val="20"/>
              </w:rPr>
            </w:pPr>
            <w:r w:rsidRPr="006F32CC">
              <w:rPr>
                <w:sz w:val="20"/>
                <w:szCs w:val="20"/>
              </w:rPr>
              <w:t>(0.70</w:t>
            </w:r>
            <w:r>
              <w:rPr>
                <w:sz w:val="20"/>
                <w:szCs w:val="20"/>
              </w:rPr>
              <w:t xml:space="preserve"> to </w:t>
            </w:r>
            <w:r w:rsidRPr="006F32CC">
              <w:rPr>
                <w:sz w:val="20"/>
                <w:szCs w:val="20"/>
              </w:rPr>
              <w:t>0.83)</w:t>
            </w:r>
          </w:p>
        </w:tc>
      </w:tr>
      <w:tr w:rsidR="006F32CC" w:rsidRPr="006F32CC" w14:paraId="76840F37" w14:textId="77777777" w:rsidTr="006F32CC">
        <w:trPr>
          <w:trHeight w:val="680"/>
        </w:trPr>
        <w:tc>
          <w:tcPr>
            <w:tcW w:w="1224" w:type="dxa"/>
            <w:noWrap/>
            <w:vAlign w:val="center"/>
            <w:hideMark/>
          </w:tcPr>
          <w:p w14:paraId="5624B0A4" w14:textId="77777777" w:rsidR="006F32CC" w:rsidRPr="006F32CC" w:rsidRDefault="006F32CC" w:rsidP="006F32CC">
            <w:pPr>
              <w:rPr>
                <w:b/>
                <w:bCs/>
                <w:sz w:val="20"/>
                <w:szCs w:val="20"/>
              </w:rPr>
            </w:pPr>
            <w:proofErr w:type="spellStart"/>
            <w:r w:rsidRPr="006F32CC">
              <w:rPr>
                <w:b/>
                <w:bCs/>
                <w:sz w:val="20"/>
                <w:szCs w:val="20"/>
              </w:rPr>
              <w:t>mSIRS</w:t>
            </w:r>
            <w:proofErr w:type="spellEnd"/>
          </w:p>
        </w:tc>
        <w:tc>
          <w:tcPr>
            <w:tcW w:w="1730" w:type="dxa"/>
            <w:noWrap/>
            <w:vAlign w:val="center"/>
            <w:hideMark/>
          </w:tcPr>
          <w:p w14:paraId="3AA83177" w14:textId="77777777" w:rsidR="006F32CC" w:rsidRDefault="006F32CC" w:rsidP="006F32CC">
            <w:pPr>
              <w:jc w:val="center"/>
              <w:rPr>
                <w:sz w:val="20"/>
                <w:szCs w:val="20"/>
              </w:rPr>
            </w:pPr>
            <w:r w:rsidRPr="006F32CC">
              <w:rPr>
                <w:sz w:val="20"/>
                <w:szCs w:val="20"/>
              </w:rPr>
              <w:t>104 / 2906</w:t>
            </w:r>
          </w:p>
          <w:p w14:paraId="5899789D" w14:textId="59DE27C2" w:rsidR="006F32CC" w:rsidRPr="006F32CC" w:rsidRDefault="006F32CC" w:rsidP="006F32CC">
            <w:pPr>
              <w:jc w:val="center"/>
              <w:rPr>
                <w:sz w:val="20"/>
                <w:szCs w:val="20"/>
              </w:rPr>
            </w:pPr>
            <w:r w:rsidRPr="006F32CC">
              <w:rPr>
                <w:sz w:val="20"/>
                <w:szCs w:val="20"/>
              </w:rPr>
              <w:t>(3.5%)</w:t>
            </w:r>
          </w:p>
        </w:tc>
        <w:tc>
          <w:tcPr>
            <w:tcW w:w="1442" w:type="dxa"/>
            <w:noWrap/>
            <w:vAlign w:val="center"/>
            <w:hideMark/>
          </w:tcPr>
          <w:p w14:paraId="08ED7118" w14:textId="77777777" w:rsidR="006F32CC" w:rsidRDefault="006F32CC" w:rsidP="006F32CC">
            <w:pPr>
              <w:jc w:val="center"/>
              <w:rPr>
                <w:sz w:val="20"/>
                <w:szCs w:val="20"/>
              </w:rPr>
            </w:pPr>
            <w:r w:rsidRPr="006F32CC">
              <w:rPr>
                <w:sz w:val="20"/>
                <w:szCs w:val="20"/>
              </w:rPr>
              <w:t>0.57</w:t>
            </w:r>
          </w:p>
          <w:p w14:paraId="12B5149A" w14:textId="000C4322" w:rsidR="006F32CC" w:rsidRPr="006F32CC" w:rsidRDefault="006F32CC" w:rsidP="006F32CC">
            <w:pPr>
              <w:jc w:val="center"/>
              <w:rPr>
                <w:sz w:val="20"/>
                <w:szCs w:val="20"/>
              </w:rPr>
            </w:pPr>
            <w:r w:rsidRPr="006F32CC">
              <w:rPr>
                <w:sz w:val="20"/>
                <w:szCs w:val="20"/>
              </w:rPr>
              <w:t>(0.51</w:t>
            </w:r>
            <w:r>
              <w:rPr>
                <w:sz w:val="20"/>
                <w:szCs w:val="20"/>
              </w:rPr>
              <w:t xml:space="preserve"> to </w:t>
            </w:r>
            <w:r w:rsidRPr="006F32CC">
              <w:rPr>
                <w:sz w:val="20"/>
                <w:szCs w:val="20"/>
              </w:rPr>
              <w:t>0.63)</w:t>
            </w:r>
          </w:p>
        </w:tc>
        <w:tc>
          <w:tcPr>
            <w:tcW w:w="1818" w:type="dxa"/>
            <w:noWrap/>
            <w:vAlign w:val="center"/>
            <w:hideMark/>
          </w:tcPr>
          <w:p w14:paraId="1C5D9F91" w14:textId="77777777" w:rsidR="006F32CC" w:rsidRDefault="006F32CC" w:rsidP="006F32CC">
            <w:pPr>
              <w:jc w:val="center"/>
              <w:rPr>
                <w:sz w:val="20"/>
                <w:szCs w:val="20"/>
              </w:rPr>
            </w:pPr>
            <w:r w:rsidRPr="006F32CC">
              <w:rPr>
                <w:sz w:val="20"/>
                <w:szCs w:val="20"/>
              </w:rPr>
              <w:t>99 / 2893</w:t>
            </w:r>
          </w:p>
          <w:p w14:paraId="47E40B32" w14:textId="16BAEE88" w:rsidR="006F32CC" w:rsidRPr="006F32CC" w:rsidRDefault="006F32CC" w:rsidP="006F32CC">
            <w:pPr>
              <w:jc w:val="center"/>
              <w:rPr>
                <w:sz w:val="20"/>
                <w:szCs w:val="20"/>
              </w:rPr>
            </w:pPr>
            <w:r w:rsidRPr="006F32CC">
              <w:rPr>
                <w:sz w:val="20"/>
                <w:szCs w:val="20"/>
              </w:rPr>
              <w:t>(3.3%)</w:t>
            </w:r>
          </w:p>
        </w:tc>
        <w:tc>
          <w:tcPr>
            <w:tcW w:w="1354" w:type="dxa"/>
            <w:noWrap/>
            <w:vAlign w:val="center"/>
            <w:hideMark/>
          </w:tcPr>
          <w:p w14:paraId="2E6FC83E" w14:textId="77777777" w:rsidR="006F32CC" w:rsidRDefault="006F32CC" w:rsidP="006F32CC">
            <w:pPr>
              <w:jc w:val="center"/>
              <w:rPr>
                <w:sz w:val="20"/>
                <w:szCs w:val="20"/>
              </w:rPr>
            </w:pPr>
            <w:r w:rsidRPr="006F32CC">
              <w:rPr>
                <w:sz w:val="20"/>
                <w:szCs w:val="20"/>
              </w:rPr>
              <w:t>0.56</w:t>
            </w:r>
          </w:p>
          <w:p w14:paraId="128E604C" w14:textId="2592B695" w:rsidR="006F32CC" w:rsidRPr="006F32CC" w:rsidRDefault="006F32CC" w:rsidP="006F32CC">
            <w:pPr>
              <w:jc w:val="center"/>
              <w:rPr>
                <w:sz w:val="20"/>
                <w:szCs w:val="20"/>
              </w:rPr>
            </w:pPr>
            <w:r w:rsidRPr="006F32CC">
              <w:rPr>
                <w:sz w:val="20"/>
                <w:szCs w:val="20"/>
              </w:rPr>
              <w:t>(0.52</w:t>
            </w:r>
            <w:r>
              <w:rPr>
                <w:sz w:val="20"/>
                <w:szCs w:val="20"/>
              </w:rPr>
              <w:t xml:space="preserve"> to </w:t>
            </w:r>
            <w:r w:rsidRPr="006F32CC">
              <w:rPr>
                <w:sz w:val="20"/>
                <w:szCs w:val="20"/>
              </w:rPr>
              <w:t>0.61)</w:t>
            </w:r>
          </w:p>
        </w:tc>
        <w:tc>
          <w:tcPr>
            <w:tcW w:w="1765" w:type="dxa"/>
            <w:noWrap/>
            <w:vAlign w:val="center"/>
            <w:hideMark/>
          </w:tcPr>
          <w:p w14:paraId="46098A07" w14:textId="77777777" w:rsidR="006F32CC" w:rsidRDefault="006F32CC" w:rsidP="006F32CC">
            <w:pPr>
              <w:jc w:val="center"/>
              <w:rPr>
                <w:sz w:val="20"/>
                <w:szCs w:val="20"/>
              </w:rPr>
            </w:pPr>
            <w:r w:rsidRPr="006F32CC">
              <w:rPr>
                <w:sz w:val="20"/>
                <w:szCs w:val="20"/>
              </w:rPr>
              <w:t>15 / 741</w:t>
            </w:r>
          </w:p>
          <w:p w14:paraId="7B1102FF" w14:textId="58155923" w:rsidR="006F32CC" w:rsidRPr="006F32CC" w:rsidRDefault="006F32CC" w:rsidP="006F32CC">
            <w:pPr>
              <w:jc w:val="center"/>
              <w:rPr>
                <w:sz w:val="20"/>
                <w:szCs w:val="20"/>
              </w:rPr>
            </w:pPr>
            <w:r w:rsidRPr="006F32CC">
              <w:rPr>
                <w:sz w:val="20"/>
                <w:szCs w:val="20"/>
              </w:rPr>
              <w:t>(2.0%)</w:t>
            </w:r>
          </w:p>
        </w:tc>
        <w:tc>
          <w:tcPr>
            <w:tcW w:w="1407" w:type="dxa"/>
            <w:noWrap/>
            <w:vAlign w:val="center"/>
            <w:hideMark/>
          </w:tcPr>
          <w:p w14:paraId="7BBE8218" w14:textId="77777777" w:rsidR="006F32CC" w:rsidRDefault="006F32CC" w:rsidP="006F32CC">
            <w:pPr>
              <w:jc w:val="center"/>
              <w:rPr>
                <w:sz w:val="20"/>
                <w:szCs w:val="20"/>
              </w:rPr>
            </w:pPr>
            <w:r w:rsidRPr="006F32CC">
              <w:rPr>
                <w:sz w:val="20"/>
                <w:szCs w:val="20"/>
              </w:rPr>
              <w:t>0.60</w:t>
            </w:r>
          </w:p>
          <w:p w14:paraId="56ACE41A" w14:textId="492DC6AA" w:rsidR="006F32CC" w:rsidRPr="006F32CC" w:rsidRDefault="006F32CC" w:rsidP="006F32CC">
            <w:pPr>
              <w:jc w:val="center"/>
              <w:rPr>
                <w:sz w:val="20"/>
                <w:szCs w:val="20"/>
              </w:rPr>
            </w:pPr>
            <w:r w:rsidRPr="006F32CC">
              <w:rPr>
                <w:sz w:val="20"/>
                <w:szCs w:val="20"/>
              </w:rPr>
              <w:t>(0.48</w:t>
            </w:r>
            <w:r>
              <w:rPr>
                <w:sz w:val="20"/>
                <w:szCs w:val="20"/>
              </w:rPr>
              <w:t xml:space="preserve"> to </w:t>
            </w:r>
            <w:r w:rsidRPr="006F32CC">
              <w:rPr>
                <w:sz w:val="20"/>
                <w:szCs w:val="20"/>
              </w:rPr>
              <w:t>0.71)</w:t>
            </w:r>
          </w:p>
        </w:tc>
        <w:tc>
          <w:tcPr>
            <w:tcW w:w="1711" w:type="dxa"/>
            <w:noWrap/>
            <w:vAlign w:val="center"/>
            <w:hideMark/>
          </w:tcPr>
          <w:p w14:paraId="2DDA19A2" w14:textId="77777777" w:rsidR="006F32CC" w:rsidRDefault="006F32CC" w:rsidP="006F32CC">
            <w:pPr>
              <w:jc w:val="center"/>
              <w:rPr>
                <w:sz w:val="20"/>
                <w:szCs w:val="20"/>
              </w:rPr>
            </w:pPr>
            <w:r w:rsidRPr="006F32CC">
              <w:rPr>
                <w:sz w:val="20"/>
                <w:szCs w:val="20"/>
              </w:rPr>
              <w:t>65 / 691</w:t>
            </w:r>
          </w:p>
          <w:p w14:paraId="41B78FD6" w14:textId="2BDBE482" w:rsidR="006F32CC" w:rsidRPr="006F32CC" w:rsidRDefault="006F32CC" w:rsidP="006F32CC">
            <w:pPr>
              <w:jc w:val="center"/>
              <w:rPr>
                <w:sz w:val="20"/>
                <w:szCs w:val="20"/>
              </w:rPr>
            </w:pPr>
            <w:r w:rsidRPr="006F32CC">
              <w:rPr>
                <w:sz w:val="20"/>
                <w:szCs w:val="20"/>
              </w:rPr>
              <w:t>(8.6%)</w:t>
            </w:r>
          </w:p>
        </w:tc>
        <w:tc>
          <w:tcPr>
            <w:tcW w:w="1461" w:type="dxa"/>
            <w:noWrap/>
            <w:vAlign w:val="center"/>
            <w:hideMark/>
          </w:tcPr>
          <w:p w14:paraId="179CF3AB" w14:textId="77777777" w:rsidR="006F32CC" w:rsidRDefault="006F32CC" w:rsidP="006F32CC">
            <w:pPr>
              <w:jc w:val="center"/>
              <w:rPr>
                <w:sz w:val="20"/>
                <w:szCs w:val="20"/>
              </w:rPr>
            </w:pPr>
            <w:r w:rsidRPr="006F32CC">
              <w:rPr>
                <w:sz w:val="20"/>
                <w:szCs w:val="20"/>
              </w:rPr>
              <w:t>0.57</w:t>
            </w:r>
          </w:p>
          <w:p w14:paraId="3A15EF24" w14:textId="21C2A4CB" w:rsidR="006F32CC" w:rsidRPr="006F32CC" w:rsidRDefault="006F32CC" w:rsidP="006F32CC">
            <w:pPr>
              <w:jc w:val="center"/>
              <w:rPr>
                <w:sz w:val="20"/>
                <w:szCs w:val="20"/>
              </w:rPr>
            </w:pPr>
            <w:r w:rsidRPr="006F32CC">
              <w:rPr>
                <w:sz w:val="20"/>
                <w:szCs w:val="20"/>
              </w:rPr>
              <w:t>(0.51</w:t>
            </w:r>
            <w:r>
              <w:rPr>
                <w:sz w:val="20"/>
                <w:szCs w:val="20"/>
              </w:rPr>
              <w:t xml:space="preserve"> to </w:t>
            </w:r>
            <w:r w:rsidRPr="006F32CC">
              <w:rPr>
                <w:sz w:val="20"/>
                <w:szCs w:val="20"/>
              </w:rPr>
              <w:t>0.62)</w:t>
            </w:r>
          </w:p>
        </w:tc>
      </w:tr>
    </w:tbl>
    <w:p w14:paraId="37B27CFC" w14:textId="2BE723C5" w:rsidR="006F32CC" w:rsidRPr="00EB2CB6" w:rsidRDefault="006F32CC" w:rsidP="00EB2CB6">
      <w:pPr>
        <w:spacing w:line="360" w:lineRule="auto"/>
        <w:rPr>
          <w:sz w:val="20"/>
          <w:szCs w:val="20"/>
        </w:rPr>
        <w:sectPr w:rsidR="006F32CC" w:rsidRPr="00EB2CB6" w:rsidSect="00EB2CB6">
          <w:pgSz w:w="16838" w:h="11906" w:orient="landscape"/>
          <w:pgMar w:top="1440" w:right="1440" w:bottom="1440" w:left="1440" w:header="708" w:footer="708" w:gutter="0"/>
          <w:cols w:space="708"/>
          <w:docGrid w:linePitch="360"/>
        </w:sectPr>
      </w:pPr>
    </w:p>
    <w:p w14:paraId="497EEDFC" w14:textId="0C496E66" w:rsidR="00CB4D5D" w:rsidRDefault="00CB4D5D" w:rsidP="00CB4D5D">
      <w:pPr>
        <w:spacing w:line="360" w:lineRule="auto"/>
        <w:rPr>
          <w:b/>
          <w:bCs/>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8</w:t>
      </w:r>
      <w:r w:rsidRPr="00F64976" w:rsidDel="009474F9">
        <w:rPr>
          <w:b/>
          <w:sz w:val="20"/>
          <w:szCs w:val="20"/>
        </w:rPr>
        <w:t>.</w:t>
      </w:r>
      <w:r>
        <w:rPr>
          <w:b/>
          <w:bCs/>
          <w:sz w:val="20"/>
          <w:szCs w:val="20"/>
        </w:rPr>
        <w:t xml:space="preserve"> Discrimination of models when missing data addressed using multiple imputation with chained equations, median imputation grouped by outcome status, and a full case analysis. </w:t>
      </w:r>
      <w:r w:rsidR="00A041E7">
        <w:rPr>
          <w:sz w:val="20"/>
          <w:szCs w:val="20"/>
        </w:rPr>
        <w:t xml:space="preserve">Dataset for full-case analysis created using pairwise deletion, omitting presentations missing data for any explanatory variable or the response variable (n = 2,523 presentations; 81 outcome events). </w:t>
      </w:r>
      <w:r w:rsidR="003632B0" w:rsidRPr="003632B0">
        <w:rPr>
          <w:sz w:val="20"/>
          <w:szCs w:val="20"/>
          <w:vertAlign w:val="superscript"/>
        </w:rPr>
        <w:t>*</w:t>
      </w:r>
      <w:r>
        <w:rPr>
          <w:sz w:val="20"/>
          <w:szCs w:val="20"/>
        </w:rPr>
        <w:t xml:space="preserve">Pooled </w:t>
      </w:r>
      <w:r w:rsidR="00A041E7">
        <w:rPr>
          <w:sz w:val="20"/>
          <w:szCs w:val="20"/>
        </w:rPr>
        <w:t>discrimination</w:t>
      </w:r>
      <w:r>
        <w:rPr>
          <w:sz w:val="20"/>
          <w:szCs w:val="20"/>
        </w:rPr>
        <w:t xml:space="preserve"> across multiply imputed datasets reported. </w:t>
      </w:r>
      <w:r w:rsidRPr="003C7219">
        <w:rPr>
          <w:sz w:val="20"/>
          <w:szCs w:val="20"/>
          <w:vertAlign w:val="superscript"/>
        </w:rPr>
        <w:t>†</w:t>
      </w:r>
      <w:r>
        <w:rPr>
          <w:sz w:val="20"/>
          <w:szCs w:val="20"/>
        </w:rPr>
        <w:t xml:space="preserve">Optimism-adjusted </w:t>
      </w:r>
      <w:r w:rsidR="00A041E7">
        <w:rPr>
          <w:sz w:val="20"/>
          <w:szCs w:val="20"/>
        </w:rPr>
        <w:t>discrimination</w:t>
      </w:r>
      <w:r>
        <w:rPr>
          <w:sz w:val="20"/>
          <w:szCs w:val="20"/>
        </w:rPr>
        <w:t xml:space="preserve"> reported.</w:t>
      </w:r>
      <w:r w:rsidR="00A041E7">
        <w:rPr>
          <w:sz w:val="20"/>
          <w:szCs w:val="20"/>
        </w:rPr>
        <w:t xml:space="preserve"> MICE = multiple imputation with chained equations.</w:t>
      </w:r>
    </w:p>
    <w:p w14:paraId="2F0B995C" w14:textId="77777777" w:rsidR="00CB4D5D" w:rsidRDefault="00CB4D5D">
      <w:pPr>
        <w:rPr>
          <w:b/>
          <w:sz w:val="20"/>
          <w:szCs w:val="20"/>
        </w:rPr>
      </w:pP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348"/>
        <w:gridCol w:w="1885"/>
        <w:gridCol w:w="1871"/>
        <w:gridCol w:w="1892"/>
      </w:tblGrid>
      <w:tr w:rsidR="00CB4D5D" w:rsidRPr="005F76E2" w14:paraId="753486DC" w14:textId="77777777" w:rsidTr="00A041E7">
        <w:trPr>
          <w:trHeight w:val="397"/>
          <w:jc w:val="center"/>
        </w:trPr>
        <w:tc>
          <w:tcPr>
            <w:tcW w:w="3545" w:type="dxa"/>
            <w:tcBorders>
              <w:top w:val="single" w:sz="12" w:space="0" w:color="auto"/>
              <w:bottom w:val="single" w:sz="12" w:space="0" w:color="auto"/>
            </w:tcBorders>
            <w:shd w:val="clear" w:color="auto" w:fill="D9D9D9" w:themeFill="background1" w:themeFillShade="D9"/>
            <w:vAlign w:val="center"/>
          </w:tcPr>
          <w:p w14:paraId="6B07230E" w14:textId="1640DF9A" w:rsidR="00CB4D5D" w:rsidRPr="00A041E7" w:rsidRDefault="00A041E7" w:rsidP="005C0EFF">
            <w:pPr>
              <w:rPr>
                <w:b/>
                <w:bCs/>
                <w:sz w:val="20"/>
                <w:szCs w:val="20"/>
              </w:rPr>
            </w:pPr>
            <w:r w:rsidRPr="00A041E7">
              <w:rPr>
                <w:b/>
                <w:bCs/>
                <w:sz w:val="20"/>
                <w:szCs w:val="20"/>
              </w:rPr>
              <w:t xml:space="preserve">Method </w:t>
            </w:r>
            <w:r>
              <w:rPr>
                <w:b/>
                <w:bCs/>
                <w:sz w:val="20"/>
                <w:szCs w:val="20"/>
              </w:rPr>
              <w:t>to</w:t>
            </w:r>
            <w:r w:rsidRPr="00A041E7">
              <w:rPr>
                <w:b/>
                <w:bCs/>
                <w:sz w:val="20"/>
                <w:szCs w:val="20"/>
              </w:rPr>
              <w:t xml:space="preserve"> addressing missing data</w:t>
            </w:r>
          </w:p>
        </w:tc>
        <w:tc>
          <w:tcPr>
            <w:tcW w:w="1964" w:type="dxa"/>
            <w:tcBorders>
              <w:top w:val="single" w:sz="12" w:space="0" w:color="auto"/>
              <w:bottom w:val="single" w:sz="12" w:space="0" w:color="auto"/>
            </w:tcBorders>
            <w:shd w:val="clear" w:color="auto" w:fill="D9D9D9" w:themeFill="background1" w:themeFillShade="D9"/>
            <w:vAlign w:val="center"/>
          </w:tcPr>
          <w:p w14:paraId="0BD8B89D" w14:textId="77777777" w:rsidR="00CB4D5D" w:rsidRPr="005F76E2" w:rsidRDefault="00CB4D5D" w:rsidP="005C0EFF">
            <w:pPr>
              <w:jc w:val="center"/>
              <w:rPr>
                <w:b/>
                <w:bCs/>
                <w:sz w:val="20"/>
                <w:szCs w:val="20"/>
              </w:rPr>
            </w:pPr>
            <w:proofErr w:type="spellStart"/>
            <w:r w:rsidRPr="005F76E2">
              <w:rPr>
                <w:b/>
                <w:bCs/>
                <w:sz w:val="20"/>
                <w:szCs w:val="20"/>
              </w:rPr>
              <w:t>LqSOFA</w:t>
            </w:r>
            <w:proofErr w:type="spellEnd"/>
          </w:p>
        </w:tc>
        <w:tc>
          <w:tcPr>
            <w:tcW w:w="1964" w:type="dxa"/>
            <w:tcBorders>
              <w:top w:val="single" w:sz="12" w:space="0" w:color="auto"/>
              <w:bottom w:val="single" w:sz="12" w:space="0" w:color="auto"/>
            </w:tcBorders>
            <w:shd w:val="clear" w:color="auto" w:fill="D9D9D9" w:themeFill="background1" w:themeFillShade="D9"/>
            <w:vAlign w:val="center"/>
          </w:tcPr>
          <w:p w14:paraId="142F2180" w14:textId="77777777" w:rsidR="00CB4D5D" w:rsidRPr="005F76E2" w:rsidRDefault="00CB4D5D" w:rsidP="005C0EFF">
            <w:pPr>
              <w:jc w:val="center"/>
              <w:rPr>
                <w:b/>
                <w:bCs/>
                <w:sz w:val="20"/>
                <w:szCs w:val="20"/>
              </w:rPr>
            </w:pPr>
            <w:proofErr w:type="spellStart"/>
            <w:r w:rsidRPr="005F76E2">
              <w:rPr>
                <w:b/>
                <w:bCs/>
                <w:sz w:val="20"/>
                <w:szCs w:val="20"/>
              </w:rPr>
              <w:t>mSIRS</w:t>
            </w:r>
            <w:proofErr w:type="spellEnd"/>
          </w:p>
        </w:tc>
        <w:tc>
          <w:tcPr>
            <w:tcW w:w="1964" w:type="dxa"/>
            <w:tcBorders>
              <w:top w:val="single" w:sz="12" w:space="0" w:color="auto"/>
              <w:bottom w:val="single" w:sz="12" w:space="0" w:color="auto"/>
            </w:tcBorders>
            <w:shd w:val="clear" w:color="auto" w:fill="D9D9D9" w:themeFill="background1" w:themeFillShade="D9"/>
            <w:vAlign w:val="center"/>
          </w:tcPr>
          <w:p w14:paraId="6F24E365" w14:textId="77777777" w:rsidR="00CB4D5D" w:rsidRPr="005F76E2" w:rsidRDefault="00CB4D5D" w:rsidP="005C0EFF">
            <w:pPr>
              <w:jc w:val="center"/>
              <w:rPr>
                <w:b/>
                <w:bCs/>
                <w:sz w:val="20"/>
                <w:szCs w:val="20"/>
              </w:rPr>
            </w:pPr>
            <w:r w:rsidRPr="005F76E2">
              <w:rPr>
                <w:b/>
                <w:bCs/>
                <w:sz w:val="20"/>
                <w:szCs w:val="20"/>
              </w:rPr>
              <w:t>qPELOD-2</w:t>
            </w:r>
          </w:p>
        </w:tc>
      </w:tr>
      <w:tr w:rsidR="00CB4D5D" w:rsidRPr="005F76E2" w14:paraId="6876B05B" w14:textId="77777777" w:rsidTr="00A041E7">
        <w:trPr>
          <w:trHeight w:val="397"/>
          <w:jc w:val="center"/>
        </w:trPr>
        <w:tc>
          <w:tcPr>
            <w:tcW w:w="3545" w:type="dxa"/>
            <w:tcBorders>
              <w:top w:val="single" w:sz="4" w:space="0" w:color="auto"/>
              <w:bottom w:val="single" w:sz="4" w:space="0" w:color="auto"/>
            </w:tcBorders>
            <w:vAlign w:val="center"/>
          </w:tcPr>
          <w:p w14:paraId="75C6838C" w14:textId="221A0D06" w:rsidR="00CB4D5D" w:rsidRPr="0062120B" w:rsidRDefault="00A041E7" w:rsidP="005C0EFF">
            <w:pPr>
              <w:rPr>
                <w:sz w:val="16"/>
                <w:szCs w:val="16"/>
              </w:rPr>
            </w:pPr>
            <w:r w:rsidRPr="0062120B">
              <w:rPr>
                <w:sz w:val="16"/>
                <w:szCs w:val="16"/>
              </w:rPr>
              <w:t>MICE</w:t>
            </w:r>
            <w:r w:rsidR="00CB4D5D" w:rsidRPr="0062120B">
              <w:rPr>
                <w:sz w:val="16"/>
                <w:szCs w:val="16"/>
              </w:rPr>
              <w:t xml:space="preserve"> (95% CI)</w:t>
            </w:r>
            <w:r w:rsidR="00CB4D5D" w:rsidRPr="0062120B">
              <w:rPr>
                <w:sz w:val="16"/>
                <w:szCs w:val="16"/>
                <w:vertAlign w:val="superscript"/>
              </w:rPr>
              <w:t>*†</w:t>
            </w:r>
          </w:p>
        </w:tc>
        <w:tc>
          <w:tcPr>
            <w:tcW w:w="1964" w:type="dxa"/>
            <w:tcBorders>
              <w:top w:val="single" w:sz="4" w:space="0" w:color="auto"/>
              <w:bottom w:val="single" w:sz="4" w:space="0" w:color="auto"/>
            </w:tcBorders>
            <w:vAlign w:val="center"/>
          </w:tcPr>
          <w:p w14:paraId="5BB18087" w14:textId="78971A5C" w:rsidR="00CB4D5D" w:rsidRPr="0062120B" w:rsidRDefault="00CB4D5D" w:rsidP="005C0EFF">
            <w:pPr>
              <w:jc w:val="center"/>
              <w:rPr>
                <w:sz w:val="16"/>
                <w:szCs w:val="16"/>
              </w:rPr>
            </w:pPr>
            <w:r w:rsidRPr="0062120B">
              <w:rPr>
                <w:sz w:val="16"/>
                <w:szCs w:val="16"/>
              </w:rPr>
              <w:t>0.90 (0.86</w:t>
            </w:r>
            <w:r w:rsidR="00A041E7" w:rsidRPr="0062120B">
              <w:rPr>
                <w:sz w:val="16"/>
                <w:szCs w:val="16"/>
              </w:rPr>
              <w:t xml:space="preserve"> to </w:t>
            </w:r>
            <w:r w:rsidRPr="0062120B">
              <w:rPr>
                <w:sz w:val="16"/>
                <w:szCs w:val="16"/>
              </w:rPr>
              <w:t>0.94)</w:t>
            </w:r>
          </w:p>
        </w:tc>
        <w:tc>
          <w:tcPr>
            <w:tcW w:w="1964" w:type="dxa"/>
            <w:tcBorders>
              <w:top w:val="single" w:sz="4" w:space="0" w:color="auto"/>
              <w:bottom w:val="single" w:sz="4" w:space="0" w:color="auto"/>
            </w:tcBorders>
            <w:vAlign w:val="center"/>
          </w:tcPr>
          <w:p w14:paraId="439C9FD2" w14:textId="05AD70BE" w:rsidR="00CB4D5D" w:rsidRPr="0062120B" w:rsidRDefault="00CB4D5D" w:rsidP="005C0EFF">
            <w:pPr>
              <w:jc w:val="center"/>
              <w:rPr>
                <w:sz w:val="16"/>
                <w:szCs w:val="16"/>
              </w:rPr>
            </w:pPr>
            <w:r w:rsidRPr="0062120B">
              <w:rPr>
                <w:sz w:val="16"/>
                <w:szCs w:val="16"/>
              </w:rPr>
              <w:t>0.81 (0.76</w:t>
            </w:r>
            <w:r w:rsidR="00A041E7" w:rsidRPr="0062120B">
              <w:rPr>
                <w:sz w:val="16"/>
                <w:szCs w:val="16"/>
              </w:rPr>
              <w:t xml:space="preserve"> to </w:t>
            </w:r>
            <w:r w:rsidRPr="0062120B">
              <w:rPr>
                <w:sz w:val="16"/>
                <w:szCs w:val="16"/>
              </w:rPr>
              <w:t>0.86)</w:t>
            </w:r>
          </w:p>
        </w:tc>
        <w:tc>
          <w:tcPr>
            <w:tcW w:w="1964" w:type="dxa"/>
            <w:tcBorders>
              <w:top w:val="single" w:sz="4" w:space="0" w:color="auto"/>
              <w:bottom w:val="single" w:sz="4" w:space="0" w:color="auto"/>
            </w:tcBorders>
            <w:vAlign w:val="center"/>
          </w:tcPr>
          <w:p w14:paraId="6AAC20E4" w14:textId="5DE75511" w:rsidR="00CB4D5D" w:rsidRPr="0062120B" w:rsidRDefault="00CB4D5D" w:rsidP="005C0EFF">
            <w:pPr>
              <w:jc w:val="center"/>
              <w:rPr>
                <w:sz w:val="16"/>
                <w:szCs w:val="16"/>
              </w:rPr>
            </w:pPr>
            <w:r w:rsidRPr="0062120B">
              <w:rPr>
                <w:sz w:val="16"/>
                <w:szCs w:val="16"/>
              </w:rPr>
              <w:t>0.84 (0.79</w:t>
            </w:r>
            <w:r w:rsidR="00A041E7" w:rsidRPr="0062120B">
              <w:rPr>
                <w:sz w:val="16"/>
                <w:szCs w:val="16"/>
              </w:rPr>
              <w:t xml:space="preserve"> to </w:t>
            </w:r>
            <w:r w:rsidRPr="0062120B">
              <w:rPr>
                <w:sz w:val="16"/>
                <w:szCs w:val="16"/>
              </w:rPr>
              <w:t>0.89)</w:t>
            </w:r>
          </w:p>
        </w:tc>
      </w:tr>
      <w:tr w:rsidR="00CB4D5D" w:rsidRPr="005F76E2" w14:paraId="2B4855C9" w14:textId="77777777" w:rsidTr="00A041E7">
        <w:trPr>
          <w:trHeight w:val="397"/>
          <w:jc w:val="center"/>
        </w:trPr>
        <w:tc>
          <w:tcPr>
            <w:tcW w:w="3545" w:type="dxa"/>
            <w:vAlign w:val="center"/>
          </w:tcPr>
          <w:p w14:paraId="08A7A46F" w14:textId="55A3E9C1" w:rsidR="00CB4D5D" w:rsidRPr="0062120B" w:rsidRDefault="00A041E7" w:rsidP="005C0EFF">
            <w:pPr>
              <w:rPr>
                <w:sz w:val="16"/>
                <w:szCs w:val="16"/>
              </w:rPr>
            </w:pPr>
            <w:r w:rsidRPr="0062120B">
              <w:rPr>
                <w:sz w:val="16"/>
                <w:szCs w:val="16"/>
              </w:rPr>
              <w:t>Median imputation</w:t>
            </w:r>
            <w:r w:rsidR="00CB4D5D" w:rsidRPr="0062120B">
              <w:rPr>
                <w:sz w:val="16"/>
                <w:szCs w:val="16"/>
              </w:rPr>
              <w:t xml:space="preserve"> (95% CI)</w:t>
            </w:r>
            <w:r w:rsidR="00CB4D5D" w:rsidRPr="0062120B">
              <w:rPr>
                <w:sz w:val="16"/>
                <w:szCs w:val="16"/>
                <w:vertAlign w:val="superscript"/>
              </w:rPr>
              <w:t xml:space="preserve"> †</w:t>
            </w:r>
          </w:p>
        </w:tc>
        <w:tc>
          <w:tcPr>
            <w:tcW w:w="1964" w:type="dxa"/>
            <w:vAlign w:val="center"/>
          </w:tcPr>
          <w:p w14:paraId="225BDE6A" w14:textId="6DAF543C" w:rsidR="00CB4D5D" w:rsidRPr="0062120B" w:rsidRDefault="00CB4D5D" w:rsidP="005C0EFF">
            <w:pPr>
              <w:jc w:val="center"/>
              <w:rPr>
                <w:sz w:val="16"/>
                <w:szCs w:val="16"/>
              </w:rPr>
            </w:pPr>
            <w:r w:rsidRPr="0062120B">
              <w:rPr>
                <w:sz w:val="16"/>
                <w:szCs w:val="16"/>
              </w:rPr>
              <w:t>0.89 (0.8</w:t>
            </w:r>
            <w:r w:rsidR="00A041E7" w:rsidRPr="0062120B">
              <w:rPr>
                <w:sz w:val="16"/>
                <w:szCs w:val="16"/>
              </w:rPr>
              <w:t xml:space="preserve">4 to </w:t>
            </w:r>
            <w:r w:rsidRPr="0062120B">
              <w:rPr>
                <w:sz w:val="16"/>
                <w:szCs w:val="16"/>
              </w:rPr>
              <w:t>0.94)</w:t>
            </w:r>
          </w:p>
        </w:tc>
        <w:tc>
          <w:tcPr>
            <w:tcW w:w="1964" w:type="dxa"/>
            <w:vAlign w:val="center"/>
          </w:tcPr>
          <w:p w14:paraId="397042CE" w14:textId="5C9AB887" w:rsidR="00CB4D5D" w:rsidRPr="0062120B" w:rsidRDefault="00CB4D5D" w:rsidP="005C0EFF">
            <w:pPr>
              <w:jc w:val="center"/>
              <w:rPr>
                <w:sz w:val="16"/>
                <w:szCs w:val="16"/>
              </w:rPr>
            </w:pPr>
            <w:r w:rsidRPr="0062120B">
              <w:rPr>
                <w:sz w:val="16"/>
                <w:szCs w:val="16"/>
              </w:rPr>
              <w:t>0.80 (0.75</w:t>
            </w:r>
            <w:r w:rsidR="00A041E7" w:rsidRPr="0062120B">
              <w:rPr>
                <w:sz w:val="16"/>
                <w:szCs w:val="16"/>
              </w:rPr>
              <w:t xml:space="preserve"> to </w:t>
            </w:r>
            <w:r w:rsidRPr="0062120B">
              <w:rPr>
                <w:sz w:val="16"/>
                <w:szCs w:val="16"/>
              </w:rPr>
              <w:t>0.85)</w:t>
            </w:r>
          </w:p>
        </w:tc>
        <w:tc>
          <w:tcPr>
            <w:tcW w:w="1964" w:type="dxa"/>
            <w:vAlign w:val="center"/>
          </w:tcPr>
          <w:p w14:paraId="22BF9874" w14:textId="433CD6F1" w:rsidR="00CB4D5D" w:rsidRPr="0062120B" w:rsidRDefault="00CB4D5D" w:rsidP="005C0EFF">
            <w:pPr>
              <w:jc w:val="center"/>
              <w:rPr>
                <w:sz w:val="16"/>
                <w:szCs w:val="16"/>
              </w:rPr>
            </w:pPr>
            <w:r w:rsidRPr="0062120B">
              <w:rPr>
                <w:sz w:val="16"/>
                <w:szCs w:val="16"/>
              </w:rPr>
              <w:t>0.83 (0.78</w:t>
            </w:r>
            <w:r w:rsidR="00A041E7" w:rsidRPr="0062120B">
              <w:rPr>
                <w:sz w:val="16"/>
                <w:szCs w:val="16"/>
              </w:rPr>
              <w:t xml:space="preserve"> to </w:t>
            </w:r>
            <w:r w:rsidRPr="0062120B">
              <w:rPr>
                <w:sz w:val="16"/>
                <w:szCs w:val="16"/>
              </w:rPr>
              <w:t>0.88)</w:t>
            </w:r>
          </w:p>
        </w:tc>
      </w:tr>
      <w:tr w:rsidR="00CB4D5D" w:rsidRPr="005F76E2" w14:paraId="7A653810" w14:textId="77777777" w:rsidTr="00A041E7">
        <w:trPr>
          <w:trHeight w:val="397"/>
          <w:jc w:val="center"/>
        </w:trPr>
        <w:tc>
          <w:tcPr>
            <w:tcW w:w="3545" w:type="dxa"/>
            <w:vAlign w:val="center"/>
          </w:tcPr>
          <w:p w14:paraId="0609F4E5" w14:textId="3A4BE534" w:rsidR="00CB4D5D" w:rsidRPr="0062120B" w:rsidRDefault="00A041E7" w:rsidP="005C0EFF">
            <w:pPr>
              <w:rPr>
                <w:sz w:val="16"/>
                <w:szCs w:val="16"/>
              </w:rPr>
            </w:pPr>
            <w:r w:rsidRPr="0062120B">
              <w:rPr>
                <w:sz w:val="16"/>
                <w:szCs w:val="16"/>
              </w:rPr>
              <w:t>Full-case analysis</w:t>
            </w:r>
            <w:r w:rsidR="00CB4D5D" w:rsidRPr="0062120B">
              <w:rPr>
                <w:sz w:val="16"/>
                <w:szCs w:val="16"/>
              </w:rPr>
              <w:t xml:space="preserve"> (95% CI)</w:t>
            </w:r>
            <w:r w:rsidR="00CB4D5D" w:rsidRPr="0062120B">
              <w:rPr>
                <w:sz w:val="16"/>
                <w:szCs w:val="16"/>
                <w:vertAlign w:val="superscript"/>
              </w:rPr>
              <w:t xml:space="preserve"> †</w:t>
            </w:r>
          </w:p>
        </w:tc>
        <w:tc>
          <w:tcPr>
            <w:tcW w:w="1964" w:type="dxa"/>
            <w:vAlign w:val="center"/>
          </w:tcPr>
          <w:p w14:paraId="4704AC0A" w14:textId="715E721C" w:rsidR="00CB4D5D" w:rsidRPr="0062120B" w:rsidRDefault="00CB4D5D" w:rsidP="005C0EFF">
            <w:pPr>
              <w:jc w:val="center"/>
              <w:rPr>
                <w:sz w:val="16"/>
                <w:szCs w:val="16"/>
              </w:rPr>
            </w:pPr>
            <w:r w:rsidRPr="0062120B">
              <w:rPr>
                <w:sz w:val="16"/>
                <w:szCs w:val="16"/>
              </w:rPr>
              <w:t>0.89 (0.84</w:t>
            </w:r>
            <w:r w:rsidR="00A041E7" w:rsidRPr="0062120B">
              <w:rPr>
                <w:sz w:val="16"/>
                <w:szCs w:val="16"/>
              </w:rPr>
              <w:t xml:space="preserve"> to </w:t>
            </w:r>
            <w:r w:rsidRPr="0062120B">
              <w:rPr>
                <w:sz w:val="16"/>
                <w:szCs w:val="16"/>
              </w:rPr>
              <w:t>0.94)</w:t>
            </w:r>
          </w:p>
        </w:tc>
        <w:tc>
          <w:tcPr>
            <w:tcW w:w="1964" w:type="dxa"/>
            <w:vAlign w:val="center"/>
          </w:tcPr>
          <w:p w14:paraId="1948D3FA" w14:textId="2BAE14B6" w:rsidR="00CB4D5D" w:rsidRPr="0062120B" w:rsidRDefault="00CB4D5D" w:rsidP="005C0EFF">
            <w:pPr>
              <w:jc w:val="center"/>
              <w:rPr>
                <w:sz w:val="16"/>
                <w:szCs w:val="16"/>
              </w:rPr>
            </w:pPr>
            <w:r w:rsidRPr="0062120B">
              <w:rPr>
                <w:sz w:val="16"/>
                <w:szCs w:val="16"/>
              </w:rPr>
              <w:t>0.</w:t>
            </w:r>
            <w:r w:rsidR="00A041E7" w:rsidRPr="0062120B">
              <w:rPr>
                <w:sz w:val="16"/>
                <w:szCs w:val="16"/>
              </w:rPr>
              <w:t>80</w:t>
            </w:r>
            <w:r w:rsidRPr="0062120B">
              <w:rPr>
                <w:sz w:val="16"/>
                <w:szCs w:val="16"/>
              </w:rPr>
              <w:t xml:space="preserve"> (0.7</w:t>
            </w:r>
            <w:r w:rsidR="00A041E7" w:rsidRPr="0062120B">
              <w:rPr>
                <w:sz w:val="16"/>
                <w:szCs w:val="16"/>
              </w:rPr>
              <w:t xml:space="preserve">4 to </w:t>
            </w:r>
            <w:r w:rsidRPr="0062120B">
              <w:rPr>
                <w:sz w:val="16"/>
                <w:szCs w:val="16"/>
              </w:rPr>
              <w:t>0.8</w:t>
            </w:r>
            <w:r w:rsidR="00A041E7" w:rsidRPr="0062120B">
              <w:rPr>
                <w:sz w:val="16"/>
                <w:szCs w:val="16"/>
              </w:rPr>
              <w:t>6</w:t>
            </w:r>
            <w:r w:rsidRPr="0062120B">
              <w:rPr>
                <w:sz w:val="16"/>
                <w:szCs w:val="16"/>
              </w:rPr>
              <w:t>)</w:t>
            </w:r>
          </w:p>
        </w:tc>
        <w:tc>
          <w:tcPr>
            <w:tcW w:w="1964" w:type="dxa"/>
            <w:vAlign w:val="center"/>
          </w:tcPr>
          <w:p w14:paraId="19F8D738" w14:textId="3A500D27" w:rsidR="00CB4D5D" w:rsidRPr="0062120B" w:rsidRDefault="00CB4D5D" w:rsidP="005C0EFF">
            <w:pPr>
              <w:jc w:val="center"/>
              <w:rPr>
                <w:sz w:val="16"/>
                <w:szCs w:val="16"/>
              </w:rPr>
            </w:pPr>
            <w:r w:rsidRPr="0062120B">
              <w:rPr>
                <w:sz w:val="16"/>
                <w:szCs w:val="16"/>
              </w:rPr>
              <w:t>0.8</w:t>
            </w:r>
            <w:r w:rsidR="00A041E7" w:rsidRPr="0062120B">
              <w:rPr>
                <w:sz w:val="16"/>
                <w:szCs w:val="16"/>
              </w:rPr>
              <w:t>3</w:t>
            </w:r>
            <w:r w:rsidRPr="0062120B">
              <w:rPr>
                <w:sz w:val="16"/>
                <w:szCs w:val="16"/>
              </w:rPr>
              <w:t xml:space="preserve"> (0.</w:t>
            </w:r>
            <w:r w:rsidR="00A041E7" w:rsidRPr="0062120B">
              <w:rPr>
                <w:sz w:val="16"/>
                <w:szCs w:val="16"/>
              </w:rPr>
              <w:t xml:space="preserve">77 to </w:t>
            </w:r>
            <w:r w:rsidRPr="0062120B">
              <w:rPr>
                <w:sz w:val="16"/>
                <w:szCs w:val="16"/>
              </w:rPr>
              <w:t>0.89)</w:t>
            </w:r>
          </w:p>
        </w:tc>
      </w:tr>
    </w:tbl>
    <w:p w14:paraId="502BB03E" w14:textId="1A8658DB" w:rsidR="00CB4D5D" w:rsidRDefault="00CB4D5D">
      <w:pPr>
        <w:rPr>
          <w:b/>
          <w:sz w:val="20"/>
          <w:szCs w:val="20"/>
        </w:rPr>
      </w:pPr>
      <w:r>
        <w:rPr>
          <w:b/>
          <w:sz w:val="20"/>
          <w:szCs w:val="20"/>
        </w:rPr>
        <w:br w:type="page"/>
      </w:r>
    </w:p>
    <w:p w14:paraId="1A985368" w14:textId="0D0C34FE" w:rsidR="003A38B5" w:rsidRDefault="003A38B5" w:rsidP="003A38B5">
      <w:pPr>
        <w:spacing w:line="360" w:lineRule="auto"/>
        <w:rPr>
          <w:b/>
          <w:bCs/>
          <w:sz w:val="20"/>
          <w:szCs w:val="20"/>
        </w:rPr>
      </w:pPr>
      <w:r w:rsidRPr="00F64976">
        <w:rPr>
          <w:b/>
          <w:sz w:val="20"/>
          <w:szCs w:val="20"/>
        </w:rPr>
        <w:lastRenderedPageBreak/>
        <w:t xml:space="preserve">Supplementary </w:t>
      </w:r>
      <w:r w:rsidRPr="00F64976" w:rsidDel="009474F9">
        <w:rPr>
          <w:b/>
          <w:sz w:val="20"/>
          <w:szCs w:val="20"/>
        </w:rPr>
        <w:t xml:space="preserve">Table </w:t>
      </w:r>
      <w:r w:rsidR="006379FA">
        <w:rPr>
          <w:b/>
          <w:sz w:val="20"/>
          <w:szCs w:val="20"/>
        </w:rPr>
        <w:t>9</w:t>
      </w:r>
      <w:r w:rsidRPr="00F64976" w:rsidDel="009474F9">
        <w:rPr>
          <w:b/>
          <w:sz w:val="20"/>
          <w:szCs w:val="20"/>
        </w:rPr>
        <w:t xml:space="preserve">. </w:t>
      </w:r>
      <w:r w:rsidRPr="00F64976">
        <w:rPr>
          <w:b/>
          <w:bCs/>
          <w:sz w:val="20"/>
          <w:szCs w:val="20"/>
        </w:rPr>
        <w:t>TRIPOD checklist.</w:t>
      </w:r>
    </w:p>
    <w:tbl>
      <w:tblPr>
        <w:tblpPr w:leftFromText="180" w:rightFromText="180" w:horzAnchor="margin" w:tblpXSpec="center" w:tblpY="555"/>
        <w:tblW w:w="10060" w:type="dxa"/>
        <w:tblLayout w:type="fixed"/>
        <w:tblLook w:val="04A0" w:firstRow="1" w:lastRow="0" w:firstColumn="1" w:lastColumn="0" w:noHBand="0" w:noVBand="1"/>
      </w:tblPr>
      <w:tblGrid>
        <w:gridCol w:w="1413"/>
        <w:gridCol w:w="850"/>
        <w:gridCol w:w="851"/>
        <w:gridCol w:w="6186"/>
        <w:gridCol w:w="760"/>
      </w:tblGrid>
      <w:tr w:rsidR="00563295" w:rsidRPr="00563295" w14:paraId="7CDD60EB" w14:textId="77777777" w:rsidTr="00ED2F99">
        <w:tc>
          <w:tcPr>
            <w:tcW w:w="1413" w:type="dxa"/>
            <w:tcBorders>
              <w:right w:val="nil"/>
            </w:tcBorders>
            <w:shd w:val="clear" w:color="auto" w:fill="F7CAAC" w:themeFill="accent2" w:themeFillTint="66"/>
          </w:tcPr>
          <w:p w14:paraId="48A02C4B" w14:textId="77777777" w:rsidR="00563295" w:rsidRPr="00563295" w:rsidRDefault="00563295" w:rsidP="00ED2F99">
            <w:pPr>
              <w:rPr>
                <w:b/>
                <w:sz w:val="16"/>
                <w:szCs w:val="16"/>
              </w:rPr>
            </w:pPr>
            <w:r w:rsidRPr="00563295">
              <w:rPr>
                <w:b/>
                <w:sz w:val="16"/>
                <w:szCs w:val="16"/>
              </w:rPr>
              <w:t>Section/Topic</w:t>
            </w:r>
          </w:p>
        </w:tc>
        <w:tc>
          <w:tcPr>
            <w:tcW w:w="850" w:type="dxa"/>
            <w:tcBorders>
              <w:left w:val="nil"/>
              <w:right w:val="nil"/>
            </w:tcBorders>
            <w:shd w:val="clear" w:color="auto" w:fill="F7CAAC" w:themeFill="accent2" w:themeFillTint="66"/>
          </w:tcPr>
          <w:p w14:paraId="43D020F2" w14:textId="77777777" w:rsidR="00563295" w:rsidRPr="00563295" w:rsidRDefault="00563295" w:rsidP="00ED2F99">
            <w:pPr>
              <w:ind w:left="-432"/>
              <w:rPr>
                <w:b/>
                <w:sz w:val="16"/>
                <w:szCs w:val="16"/>
              </w:rPr>
            </w:pPr>
            <w:r w:rsidRPr="00563295">
              <w:rPr>
                <w:b/>
                <w:sz w:val="16"/>
                <w:szCs w:val="16"/>
              </w:rPr>
              <w:t>Item</w:t>
            </w:r>
          </w:p>
        </w:tc>
        <w:tc>
          <w:tcPr>
            <w:tcW w:w="851" w:type="dxa"/>
            <w:tcBorders>
              <w:left w:val="nil"/>
              <w:right w:val="nil"/>
            </w:tcBorders>
            <w:shd w:val="clear" w:color="auto" w:fill="F7CAAC" w:themeFill="accent2" w:themeFillTint="66"/>
            <w:vAlign w:val="center"/>
          </w:tcPr>
          <w:p w14:paraId="228CCCBE" w14:textId="77777777" w:rsidR="00563295" w:rsidRPr="00563295" w:rsidRDefault="00563295" w:rsidP="00ED2F99">
            <w:pPr>
              <w:jc w:val="center"/>
              <w:rPr>
                <w:b/>
                <w:sz w:val="16"/>
                <w:szCs w:val="16"/>
              </w:rPr>
            </w:pPr>
          </w:p>
        </w:tc>
        <w:tc>
          <w:tcPr>
            <w:tcW w:w="6186" w:type="dxa"/>
            <w:tcBorders>
              <w:left w:val="nil"/>
              <w:right w:val="nil"/>
            </w:tcBorders>
            <w:shd w:val="clear" w:color="auto" w:fill="F7CAAC" w:themeFill="accent2" w:themeFillTint="66"/>
          </w:tcPr>
          <w:p w14:paraId="0E974CEC" w14:textId="77777777" w:rsidR="00563295" w:rsidRPr="00563295" w:rsidRDefault="00563295" w:rsidP="00ED2F99">
            <w:pPr>
              <w:rPr>
                <w:b/>
                <w:sz w:val="16"/>
                <w:szCs w:val="16"/>
              </w:rPr>
            </w:pPr>
            <w:r w:rsidRPr="00563295">
              <w:rPr>
                <w:b/>
                <w:sz w:val="16"/>
                <w:szCs w:val="16"/>
              </w:rPr>
              <w:t>Checklist Item</w:t>
            </w:r>
          </w:p>
        </w:tc>
        <w:tc>
          <w:tcPr>
            <w:tcW w:w="760" w:type="dxa"/>
            <w:tcBorders>
              <w:left w:val="nil"/>
            </w:tcBorders>
            <w:shd w:val="clear" w:color="auto" w:fill="F7CAAC" w:themeFill="accent2" w:themeFillTint="66"/>
          </w:tcPr>
          <w:p w14:paraId="5D6EC08A" w14:textId="77777777" w:rsidR="00563295" w:rsidRPr="00563295" w:rsidRDefault="00563295" w:rsidP="00ED2F99">
            <w:pPr>
              <w:jc w:val="center"/>
              <w:rPr>
                <w:b/>
                <w:sz w:val="16"/>
                <w:szCs w:val="16"/>
              </w:rPr>
            </w:pPr>
            <w:r w:rsidRPr="00563295">
              <w:rPr>
                <w:b/>
                <w:sz w:val="16"/>
                <w:szCs w:val="16"/>
              </w:rPr>
              <w:t>Page</w:t>
            </w:r>
          </w:p>
        </w:tc>
      </w:tr>
      <w:tr w:rsidR="00563295" w:rsidRPr="00563295" w14:paraId="3F13A20B" w14:textId="77777777" w:rsidTr="00ED2F99">
        <w:tc>
          <w:tcPr>
            <w:tcW w:w="10060" w:type="dxa"/>
            <w:gridSpan w:val="5"/>
            <w:shd w:val="clear" w:color="auto" w:fill="F7CAAC" w:themeFill="accent2" w:themeFillTint="66"/>
          </w:tcPr>
          <w:p w14:paraId="53DC2210" w14:textId="77777777" w:rsidR="00563295" w:rsidRPr="00563295" w:rsidRDefault="00563295" w:rsidP="00ED2F99">
            <w:pPr>
              <w:rPr>
                <w:b/>
                <w:sz w:val="16"/>
                <w:szCs w:val="16"/>
              </w:rPr>
            </w:pPr>
            <w:r w:rsidRPr="00563295">
              <w:rPr>
                <w:b/>
                <w:sz w:val="16"/>
                <w:szCs w:val="16"/>
              </w:rPr>
              <w:t>Title and abstract</w:t>
            </w:r>
          </w:p>
        </w:tc>
      </w:tr>
      <w:tr w:rsidR="00563295" w:rsidRPr="00563295" w14:paraId="73FE84F2" w14:textId="77777777" w:rsidTr="00ED2F99">
        <w:tc>
          <w:tcPr>
            <w:tcW w:w="1413" w:type="dxa"/>
            <w:shd w:val="clear" w:color="auto" w:fill="auto"/>
            <w:vAlign w:val="center"/>
          </w:tcPr>
          <w:p w14:paraId="6F3C5EDA" w14:textId="77777777" w:rsidR="00563295" w:rsidRPr="00563295" w:rsidRDefault="00563295" w:rsidP="00ED2F99">
            <w:pPr>
              <w:ind w:left="157"/>
              <w:rPr>
                <w:b/>
                <w:sz w:val="16"/>
                <w:szCs w:val="16"/>
              </w:rPr>
            </w:pPr>
            <w:r w:rsidRPr="00563295">
              <w:rPr>
                <w:sz w:val="16"/>
                <w:szCs w:val="16"/>
              </w:rPr>
              <w:t>Title</w:t>
            </w:r>
          </w:p>
        </w:tc>
        <w:tc>
          <w:tcPr>
            <w:tcW w:w="850" w:type="dxa"/>
            <w:shd w:val="clear" w:color="auto" w:fill="auto"/>
            <w:vAlign w:val="center"/>
          </w:tcPr>
          <w:p w14:paraId="7A0FCFBF" w14:textId="77777777" w:rsidR="00563295" w:rsidRPr="00563295" w:rsidRDefault="00563295" w:rsidP="00ED2F99">
            <w:pPr>
              <w:ind w:left="-432"/>
              <w:jc w:val="center"/>
              <w:rPr>
                <w:sz w:val="16"/>
                <w:szCs w:val="16"/>
              </w:rPr>
            </w:pPr>
            <w:r w:rsidRPr="00563295">
              <w:rPr>
                <w:sz w:val="16"/>
                <w:szCs w:val="16"/>
              </w:rPr>
              <w:t>1</w:t>
            </w:r>
          </w:p>
        </w:tc>
        <w:tc>
          <w:tcPr>
            <w:tcW w:w="851" w:type="dxa"/>
            <w:shd w:val="clear" w:color="auto" w:fill="auto"/>
            <w:vAlign w:val="center"/>
          </w:tcPr>
          <w:p w14:paraId="4BA1CAA5"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8E80A50" w14:textId="77777777" w:rsidR="00563295" w:rsidRPr="00563295" w:rsidRDefault="00563295" w:rsidP="00ED2F99">
            <w:pPr>
              <w:ind w:left="34"/>
              <w:rPr>
                <w:sz w:val="16"/>
                <w:szCs w:val="16"/>
              </w:rPr>
            </w:pPr>
            <w:r w:rsidRPr="00563295">
              <w:rPr>
                <w:sz w:val="16"/>
                <w:szCs w:val="16"/>
              </w:rPr>
              <w:t>Identify the study as developing and/or validating a multivariable prediction model, the target population, and the outcome to be predicted.</w:t>
            </w:r>
          </w:p>
        </w:tc>
        <w:tc>
          <w:tcPr>
            <w:tcW w:w="760" w:type="dxa"/>
            <w:shd w:val="clear" w:color="auto" w:fill="auto"/>
            <w:vAlign w:val="center"/>
          </w:tcPr>
          <w:p w14:paraId="18E067E5" w14:textId="12E97D14" w:rsidR="00563295" w:rsidRPr="00563295" w:rsidRDefault="00FB6E72" w:rsidP="00ED2F99">
            <w:pPr>
              <w:jc w:val="center"/>
              <w:rPr>
                <w:color w:val="000000" w:themeColor="text1"/>
                <w:sz w:val="16"/>
                <w:szCs w:val="16"/>
              </w:rPr>
            </w:pPr>
            <w:r>
              <w:rPr>
                <w:color w:val="000000" w:themeColor="text1"/>
                <w:sz w:val="16"/>
                <w:szCs w:val="16"/>
              </w:rPr>
              <w:t>1</w:t>
            </w:r>
          </w:p>
        </w:tc>
      </w:tr>
      <w:tr w:rsidR="00563295" w:rsidRPr="00563295" w14:paraId="1A84BA8D" w14:textId="77777777" w:rsidTr="00ED2F99">
        <w:tc>
          <w:tcPr>
            <w:tcW w:w="1413" w:type="dxa"/>
            <w:shd w:val="clear" w:color="auto" w:fill="auto"/>
            <w:vAlign w:val="center"/>
          </w:tcPr>
          <w:p w14:paraId="063F2011" w14:textId="77777777" w:rsidR="00563295" w:rsidRPr="00563295" w:rsidRDefault="00563295" w:rsidP="00ED2F99">
            <w:pPr>
              <w:ind w:left="157"/>
              <w:rPr>
                <w:b/>
                <w:sz w:val="16"/>
                <w:szCs w:val="16"/>
              </w:rPr>
            </w:pPr>
            <w:r w:rsidRPr="00563295">
              <w:rPr>
                <w:sz w:val="16"/>
                <w:szCs w:val="16"/>
              </w:rPr>
              <w:t>Abstract</w:t>
            </w:r>
          </w:p>
        </w:tc>
        <w:tc>
          <w:tcPr>
            <w:tcW w:w="850" w:type="dxa"/>
            <w:shd w:val="clear" w:color="auto" w:fill="auto"/>
            <w:vAlign w:val="center"/>
          </w:tcPr>
          <w:p w14:paraId="3EBDF23C" w14:textId="77777777" w:rsidR="00563295" w:rsidRPr="00563295" w:rsidRDefault="00563295" w:rsidP="00ED2F99">
            <w:pPr>
              <w:ind w:left="-432"/>
              <w:jc w:val="center"/>
              <w:rPr>
                <w:sz w:val="16"/>
                <w:szCs w:val="16"/>
              </w:rPr>
            </w:pPr>
            <w:r w:rsidRPr="00563295">
              <w:rPr>
                <w:sz w:val="16"/>
                <w:szCs w:val="16"/>
              </w:rPr>
              <w:t>2</w:t>
            </w:r>
          </w:p>
        </w:tc>
        <w:tc>
          <w:tcPr>
            <w:tcW w:w="851" w:type="dxa"/>
            <w:shd w:val="clear" w:color="auto" w:fill="auto"/>
            <w:vAlign w:val="center"/>
          </w:tcPr>
          <w:p w14:paraId="1802BB45" w14:textId="77777777" w:rsidR="00563295" w:rsidRPr="00563295" w:rsidRDefault="00563295" w:rsidP="00ED2F99">
            <w:pPr>
              <w:ind w:left="-432"/>
              <w:jc w:val="center"/>
              <w:rPr>
                <w:strike/>
                <w:sz w:val="16"/>
                <w:szCs w:val="16"/>
              </w:rPr>
            </w:pPr>
            <w:r w:rsidRPr="00563295">
              <w:rPr>
                <w:sz w:val="16"/>
                <w:szCs w:val="16"/>
              </w:rPr>
              <w:t>D;V</w:t>
            </w:r>
          </w:p>
        </w:tc>
        <w:tc>
          <w:tcPr>
            <w:tcW w:w="6186" w:type="dxa"/>
            <w:shd w:val="clear" w:color="auto" w:fill="auto"/>
            <w:vAlign w:val="center"/>
          </w:tcPr>
          <w:p w14:paraId="3BD706E1" w14:textId="77777777" w:rsidR="00563295" w:rsidRPr="00563295" w:rsidRDefault="00563295" w:rsidP="00ED2F99">
            <w:pPr>
              <w:ind w:left="34"/>
              <w:rPr>
                <w:sz w:val="16"/>
                <w:szCs w:val="16"/>
              </w:rPr>
            </w:pPr>
            <w:r w:rsidRPr="00563295">
              <w:rPr>
                <w:sz w:val="16"/>
                <w:szCs w:val="16"/>
              </w:rPr>
              <w:t xml:space="preserve">Provide a summary of objectives, </w:t>
            </w:r>
            <w:r w:rsidRPr="00563295">
              <w:rPr>
                <w:rStyle w:val="CommentReference"/>
              </w:rPr>
              <w:t>study design, setting, participants, sample size</w:t>
            </w:r>
            <w:r w:rsidRPr="00563295">
              <w:rPr>
                <w:sz w:val="16"/>
                <w:szCs w:val="16"/>
              </w:rPr>
              <w:t>, predictors, outcome, statistical analysis, results, and conclusions.</w:t>
            </w:r>
          </w:p>
        </w:tc>
        <w:tc>
          <w:tcPr>
            <w:tcW w:w="760" w:type="dxa"/>
            <w:shd w:val="clear" w:color="auto" w:fill="auto"/>
            <w:vAlign w:val="center"/>
          </w:tcPr>
          <w:p w14:paraId="432FC426" w14:textId="17AE4E83" w:rsidR="00563295" w:rsidRPr="00563295" w:rsidRDefault="00FB6E72" w:rsidP="00ED2F99">
            <w:pPr>
              <w:jc w:val="center"/>
              <w:rPr>
                <w:color w:val="000000" w:themeColor="text1"/>
                <w:sz w:val="16"/>
                <w:szCs w:val="16"/>
              </w:rPr>
            </w:pPr>
            <w:r>
              <w:rPr>
                <w:color w:val="000000" w:themeColor="text1"/>
                <w:sz w:val="16"/>
                <w:szCs w:val="16"/>
              </w:rPr>
              <w:t>3</w:t>
            </w:r>
          </w:p>
        </w:tc>
      </w:tr>
      <w:tr w:rsidR="00563295" w:rsidRPr="00563295" w14:paraId="13F2B5DD" w14:textId="77777777" w:rsidTr="00ED2F99">
        <w:tc>
          <w:tcPr>
            <w:tcW w:w="10060" w:type="dxa"/>
            <w:gridSpan w:val="5"/>
            <w:shd w:val="clear" w:color="auto" w:fill="F7CAAC" w:themeFill="accent2" w:themeFillTint="66"/>
          </w:tcPr>
          <w:p w14:paraId="70F57768" w14:textId="77777777" w:rsidR="00563295" w:rsidRPr="00563295" w:rsidRDefault="00563295" w:rsidP="00ED2F99">
            <w:pPr>
              <w:rPr>
                <w:b/>
                <w:color w:val="000000" w:themeColor="text1"/>
                <w:sz w:val="16"/>
                <w:szCs w:val="16"/>
              </w:rPr>
            </w:pPr>
            <w:r w:rsidRPr="00563295">
              <w:rPr>
                <w:b/>
                <w:color w:val="000000" w:themeColor="text1"/>
                <w:sz w:val="16"/>
                <w:szCs w:val="16"/>
              </w:rPr>
              <w:t>Introduction</w:t>
            </w:r>
          </w:p>
        </w:tc>
      </w:tr>
      <w:tr w:rsidR="00563295" w:rsidRPr="00563295" w14:paraId="0850BBED" w14:textId="77777777" w:rsidTr="00ED2F99">
        <w:tc>
          <w:tcPr>
            <w:tcW w:w="1413" w:type="dxa"/>
            <w:vMerge w:val="restart"/>
            <w:shd w:val="clear" w:color="auto" w:fill="auto"/>
            <w:vAlign w:val="center"/>
          </w:tcPr>
          <w:p w14:paraId="6137941C" w14:textId="77777777" w:rsidR="00563295" w:rsidRPr="00563295" w:rsidRDefault="00563295" w:rsidP="00ED2F99">
            <w:pPr>
              <w:ind w:left="157"/>
              <w:rPr>
                <w:b/>
                <w:sz w:val="16"/>
                <w:szCs w:val="16"/>
              </w:rPr>
            </w:pPr>
            <w:r w:rsidRPr="00563295">
              <w:rPr>
                <w:sz w:val="16"/>
                <w:szCs w:val="16"/>
              </w:rPr>
              <w:t>Background and objectives</w:t>
            </w:r>
          </w:p>
        </w:tc>
        <w:tc>
          <w:tcPr>
            <w:tcW w:w="850" w:type="dxa"/>
            <w:shd w:val="clear" w:color="auto" w:fill="auto"/>
            <w:vAlign w:val="center"/>
          </w:tcPr>
          <w:p w14:paraId="2C39D22F" w14:textId="77777777" w:rsidR="00563295" w:rsidRPr="00563295" w:rsidRDefault="00563295" w:rsidP="00ED2F99">
            <w:pPr>
              <w:ind w:left="-432"/>
              <w:jc w:val="center"/>
              <w:rPr>
                <w:sz w:val="16"/>
                <w:szCs w:val="16"/>
              </w:rPr>
            </w:pPr>
            <w:r w:rsidRPr="00563295">
              <w:rPr>
                <w:sz w:val="16"/>
                <w:szCs w:val="16"/>
              </w:rPr>
              <w:t>3a</w:t>
            </w:r>
          </w:p>
        </w:tc>
        <w:tc>
          <w:tcPr>
            <w:tcW w:w="851" w:type="dxa"/>
            <w:shd w:val="clear" w:color="auto" w:fill="auto"/>
            <w:vAlign w:val="center"/>
          </w:tcPr>
          <w:p w14:paraId="41413103"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D02150E"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Explain the medical context (including whether diagnostic or prognostic) and rationale for developing or validating the multivariable prediction model, including references to existing models.</w:t>
            </w:r>
          </w:p>
        </w:tc>
        <w:tc>
          <w:tcPr>
            <w:tcW w:w="760" w:type="dxa"/>
            <w:shd w:val="clear" w:color="auto" w:fill="auto"/>
            <w:vAlign w:val="center"/>
          </w:tcPr>
          <w:p w14:paraId="53EEB98A" w14:textId="104EA7A4" w:rsidR="00563295" w:rsidRPr="00563295" w:rsidRDefault="00FB6E72" w:rsidP="00ED2F99">
            <w:pPr>
              <w:tabs>
                <w:tab w:val="left" w:pos="742"/>
              </w:tabs>
              <w:jc w:val="center"/>
              <w:rPr>
                <w:color w:val="000000" w:themeColor="text1"/>
                <w:sz w:val="16"/>
                <w:szCs w:val="16"/>
              </w:rPr>
            </w:pPr>
            <w:r>
              <w:rPr>
                <w:color w:val="000000" w:themeColor="text1"/>
                <w:sz w:val="16"/>
                <w:szCs w:val="16"/>
              </w:rPr>
              <w:t>4</w:t>
            </w:r>
          </w:p>
        </w:tc>
      </w:tr>
      <w:tr w:rsidR="00563295" w:rsidRPr="00563295" w14:paraId="737A4A66" w14:textId="77777777" w:rsidTr="00ED2F99">
        <w:tc>
          <w:tcPr>
            <w:tcW w:w="1413" w:type="dxa"/>
            <w:vMerge/>
            <w:shd w:val="clear" w:color="auto" w:fill="auto"/>
          </w:tcPr>
          <w:p w14:paraId="1C462FF1" w14:textId="77777777" w:rsidR="00563295" w:rsidRPr="00563295" w:rsidRDefault="00563295" w:rsidP="00ED2F99">
            <w:pPr>
              <w:ind w:left="142"/>
              <w:rPr>
                <w:sz w:val="16"/>
                <w:szCs w:val="16"/>
              </w:rPr>
            </w:pPr>
          </w:p>
        </w:tc>
        <w:tc>
          <w:tcPr>
            <w:tcW w:w="850" w:type="dxa"/>
            <w:shd w:val="clear" w:color="auto" w:fill="auto"/>
            <w:vAlign w:val="center"/>
          </w:tcPr>
          <w:p w14:paraId="4BA9F6E8" w14:textId="77777777" w:rsidR="00563295" w:rsidRPr="00563295" w:rsidRDefault="00563295" w:rsidP="00ED2F99">
            <w:pPr>
              <w:ind w:left="-432"/>
              <w:jc w:val="center"/>
              <w:rPr>
                <w:sz w:val="16"/>
                <w:szCs w:val="16"/>
              </w:rPr>
            </w:pPr>
            <w:r w:rsidRPr="00563295">
              <w:rPr>
                <w:sz w:val="16"/>
                <w:szCs w:val="16"/>
              </w:rPr>
              <w:t>3b</w:t>
            </w:r>
          </w:p>
        </w:tc>
        <w:tc>
          <w:tcPr>
            <w:tcW w:w="851" w:type="dxa"/>
            <w:shd w:val="clear" w:color="auto" w:fill="auto"/>
            <w:vAlign w:val="center"/>
          </w:tcPr>
          <w:p w14:paraId="527211A0"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D1AFDD0"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Specify the objectives, including whether the study describes the development or validation of the model or both.</w:t>
            </w:r>
          </w:p>
        </w:tc>
        <w:tc>
          <w:tcPr>
            <w:tcW w:w="760" w:type="dxa"/>
            <w:shd w:val="clear" w:color="auto" w:fill="auto"/>
            <w:vAlign w:val="center"/>
          </w:tcPr>
          <w:p w14:paraId="0F881AD6" w14:textId="3482040A" w:rsidR="00563295" w:rsidRPr="00563295" w:rsidRDefault="00FB6E72" w:rsidP="00ED2F99">
            <w:pPr>
              <w:tabs>
                <w:tab w:val="left" w:pos="742"/>
              </w:tabs>
              <w:jc w:val="center"/>
              <w:rPr>
                <w:color w:val="000000" w:themeColor="text1"/>
                <w:sz w:val="16"/>
                <w:szCs w:val="16"/>
              </w:rPr>
            </w:pPr>
            <w:r>
              <w:rPr>
                <w:color w:val="000000" w:themeColor="text1"/>
                <w:sz w:val="16"/>
                <w:szCs w:val="16"/>
              </w:rPr>
              <w:t>4</w:t>
            </w:r>
          </w:p>
        </w:tc>
      </w:tr>
      <w:tr w:rsidR="00563295" w:rsidRPr="00563295" w14:paraId="4CC02400" w14:textId="77777777" w:rsidTr="00ED2F99">
        <w:tc>
          <w:tcPr>
            <w:tcW w:w="10060" w:type="dxa"/>
            <w:gridSpan w:val="5"/>
            <w:shd w:val="clear" w:color="auto" w:fill="F7CAAC" w:themeFill="accent2" w:themeFillTint="66"/>
          </w:tcPr>
          <w:p w14:paraId="35850FE9" w14:textId="77777777" w:rsidR="00563295" w:rsidRPr="00563295" w:rsidRDefault="00563295" w:rsidP="00ED2F99">
            <w:pPr>
              <w:tabs>
                <w:tab w:val="left" w:pos="9695"/>
              </w:tabs>
              <w:rPr>
                <w:color w:val="000000" w:themeColor="text1"/>
                <w:sz w:val="16"/>
                <w:szCs w:val="16"/>
              </w:rPr>
            </w:pPr>
            <w:r w:rsidRPr="00563295">
              <w:rPr>
                <w:b/>
                <w:color w:val="000000" w:themeColor="text1"/>
                <w:sz w:val="16"/>
                <w:szCs w:val="16"/>
              </w:rPr>
              <w:t>Methods</w:t>
            </w:r>
          </w:p>
        </w:tc>
      </w:tr>
      <w:tr w:rsidR="00563295" w:rsidRPr="00563295" w14:paraId="387707A1" w14:textId="77777777" w:rsidTr="00ED2F99">
        <w:tc>
          <w:tcPr>
            <w:tcW w:w="1413" w:type="dxa"/>
            <w:vMerge w:val="restart"/>
            <w:shd w:val="clear" w:color="auto" w:fill="auto"/>
            <w:vAlign w:val="center"/>
          </w:tcPr>
          <w:p w14:paraId="02320359" w14:textId="77777777" w:rsidR="00563295" w:rsidRPr="00563295" w:rsidRDefault="00563295" w:rsidP="00ED2F99">
            <w:pPr>
              <w:ind w:left="157"/>
              <w:rPr>
                <w:b/>
                <w:sz w:val="16"/>
                <w:szCs w:val="16"/>
              </w:rPr>
            </w:pPr>
            <w:r w:rsidRPr="00563295">
              <w:rPr>
                <w:sz w:val="16"/>
                <w:szCs w:val="16"/>
              </w:rPr>
              <w:t>Source of data</w:t>
            </w:r>
          </w:p>
        </w:tc>
        <w:tc>
          <w:tcPr>
            <w:tcW w:w="850" w:type="dxa"/>
            <w:shd w:val="clear" w:color="auto" w:fill="auto"/>
            <w:vAlign w:val="center"/>
          </w:tcPr>
          <w:p w14:paraId="53B71DA9" w14:textId="77777777" w:rsidR="00563295" w:rsidRPr="00563295" w:rsidRDefault="00563295" w:rsidP="00ED2F99">
            <w:pPr>
              <w:ind w:left="-432"/>
              <w:jc w:val="center"/>
              <w:rPr>
                <w:sz w:val="16"/>
                <w:szCs w:val="16"/>
              </w:rPr>
            </w:pPr>
            <w:r w:rsidRPr="00563295">
              <w:rPr>
                <w:sz w:val="16"/>
                <w:szCs w:val="16"/>
              </w:rPr>
              <w:t>4a</w:t>
            </w:r>
          </w:p>
        </w:tc>
        <w:tc>
          <w:tcPr>
            <w:tcW w:w="851" w:type="dxa"/>
            <w:shd w:val="clear" w:color="auto" w:fill="auto"/>
            <w:vAlign w:val="center"/>
          </w:tcPr>
          <w:p w14:paraId="32F9BC4E"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31B9D9FF"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Describe the study design or source of data (e.g., randomized trial, cohort, or registry data), separately for the development and validation data sets, if applicable.</w:t>
            </w:r>
          </w:p>
        </w:tc>
        <w:tc>
          <w:tcPr>
            <w:tcW w:w="760" w:type="dxa"/>
            <w:shd w:val="clear" w:color="auto" w:fill="auto"/>
            <w:vAlign w:val="center"/>
          </w:tcPr>
          <w:p w14:paraId="41ECE76D" w14:textId="29AD8D91" w:rsidR="00563295" w:rsidRPr="00563295" w:rsidRDefault="00FB6E72" w:rsidP="00ED2F99">
            <w:pPr>
              <w:tabs>
                <w:tab w:val="left" w:pos="742"/>
              </w:tabs>
              <w:jc w:val="center"/>
              <w:rPr>
                <w:color w:val="000000" w:themeColor="text1"/>
                <w:sz w:val="16"/>
                <w:szCs w:val="16"/>
              </w:rPr>
            </w:pPr>
            <w:r>
              <w:rPr>
                <w:color w:val="000000" w:themeColor="text1"/>
                <w:sz w:val="16"/>
                <w:szCs w:val="16"/>
              </w:rPr>
              <w:t>5</w:t>
            </w:r>
          </w:p>
        </w:tc>
      </w:tr>
      <w:tr w:rsidR="00563295" w:rsidRPr="00563295" w14:paraId="43C7366A" w14:textId="77777777" w:rsidTr="00ED2F99">
        <w:tc>
          <w:tcPr>
            <w:tcW w:w="1413" w:type="dxa"/>
            <w:vMerge/>
            <w:shd w:val="clear" w:color="auto" w:fill="auto"/>
            <w:vAlign w:val="center"/>
          </w:tcPr>
          <w:p w14:paraId="496C8CD2" w14:textId="77777777" w:rsidR="00563295" w:rsidRPr="00563295" w:rsidRDefault="00563295" w:rsidP="00ED2F99">
            <w:pPr>
              <w:ind w:left="157"/>
              <w:rPr>
                <w:sz w:val="16"/>
                <w:szCs w:val="16"/>
              </w:rPr>
            </w:pPr>
          </w:p>
        </w:tc>
        <w:tc>
          <w:tcPr>
            <w:tcW w:w="850" w:type="dxa"/>
            <w:shd w:val="clear" w:color="auto" w:fill="auto"/>
            <w:vAlign w:val="center"/>
          </w:tcPr>
          <w:p w14:paraId="64632C41" w14:textId="77777777" w:rsidR="00563295" w:rsidRPr="00563295" w:rsidRDefault="00563295" w:rsidP="00ED2F99">
            <w:pPr>
              <w:ind w:left="-432"/>
              <w:jc w:val="center"/>
              <w:rPr>
                <w:sz w:val="16"/>
                <w:szCs w:val="16"/>
              </w:rPr>
            </w:pPr>
            <w:r w:rsidRPr="00563295">
              <w:rPr>
                <w:sz w:val="16"/>
                <w:szCs w:val="16"/>
              </w:rPr>
              <w:t>4b</w:t>
            </w:r>
          </w:p>
        </w:tc>
        <w:tc>
          <w:tcPr>
            <w:tcW w:w="851" w:type="dxa"/>
            <w:shd w:val="clear" w:color="auto" w:fill="auto"/>
            <w:vAlign w:val="center"/>
          </w:tcPr>
          <w:p w14:paraId="4BA59CE5"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2B80CA85"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Specify the key study dates, including start of accrual; end of accrual; and, if applicable, end of follow-up. </w:t>
            </w:r>
          </w:p>
        </w:tc>
        <w:tc>
          <w:tcPr>
            <w:tcW w:w="760" w:type="dxa"/>
            <w:shd w:val="clear" w:color="auto" w:fill="auto"/>
            <w:vAlign w:val="center"/>
          </w:tcPr>
          <w:p w14:paraId="06E6152E" w14:textId="021CACA0" w:rsidR="00563295" w:rsidRPr="00563295" w:rsidRDefault="00FB6E72" w:rsidP="00ED2F99">
            <w:pPr>
              <w:tabs>
                <w:tab w:val="left" w:pos="742"/>
              </w:tabs>
              <w:jc w:val="center"/>
              <w:rPr>
                <w:color w:val="000000" w:themeColor="text1"/>
                <w:sz w:val="16"/>
                <w:szCs w:val="16"/>
              </w:rPr>
            </w:pPr>
            <w:r>
              <w:rPr>
                <w:color w:val="000000" w:themeColor="text1"/>
                <w:sz w:val="16"/>
                <w:szCs w:val="16"/>
              </w:rPr>
              <w:t>5</w:t>
            </w:r>
          </w:p>
        </w:tc>
      </w:tr>
      <w:tr w:rsidR="00563295" w:rsidRPr="00563295" w14:paraId="54AED838" w14:textId="77777777" w:rsidTr="00ED2F99">
        <w:tc>
          <w:tcPr>
            <w:tcW w:w="1413" w:type="dxa"/>
            <w:vMerge w:val="restart"/>
            <w:shd w:val="clear" w:color="auto" w:fill="auto"/>
            <w:vAlign w:val="center"/>
          </w:tcPr>
          <w:p w14:paraId="4C7F5CE5" w14:textId="77777777" w:rsidR="00563295" w:rsidRPr="00563295" w:rsidRDefault="00563295" w:rsidP="00ED2F99">
            <w:pPr>
              <w:ind w:left="157"/>
              <w:rPr>
                <w:b/>
                <w:sz w:val="16"/>
                <w:szCs w:val="16"/>
              </w:rPr>
            </w:pPr>
            <w:r w:rsidRPr="00563295">
              <w:rPr>
                <w:sz w:val="16"/>
                <w:szCs w:val="16"/>
              </w:rPr>
              <w:t>Participants</w:t>
            </w:r>
          </w:p>
        </w:tc>
        <w:tc>
          <w:tcPr>
            <w:tcW w:w="850" w:type="dxa"/>
            <w:shd w:val="clear" w:color="auto" w:fill="auto"/>
            <w:vAlign w:val="center"/>
          </w:tcPr>
          <w:p w14:paraId="4D1B959B" w14:textId="77777777" w:rsidR="00563295" w:rsidRPr="00563295" w:rsidRDefault="00563295" w:rsidP="00ED2F99">
            <w:pPr>
              <w:ind w:left="-432"/>
              <w:jc w:val="center"/>
              <w:rPr>
                <w:sz w:val="16"/>
                <w:szCs w:val="16"/>
              </w:rPr>
            </w:pPr>
            <w:r w:rsidRPr="00563295">
              <w:rPr>
                <w:sz w:val="16"/>
                <w:szCs w:val="16"/>
              </w:rPr>
              <w:t>5a</w:t>
            </w:r>
          </w:p>
        </w:tc>
        <w:tc>
          <w:tcPr>
            <w:tcW w:w="851" w:type="dxa"/>
            <w:shd w:val="clear" w:color="auto" w:fill="auto"/>
            <w:vAlign w:val="center"/>
          </w:tcPr>
          <w:p w14:paraId="36474209"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66BD2E3B"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Specify key elements of the study setting (e.g., primary care, secondary care, general population) including number and location of centres.</w:t>
            </w:r>
          </w:p>
        </w:tc>
        <w:tc>
          <w:tcPr>
            <w:tcW w:w="760" w:type="dxa"/>
            <w:shd w:val="clear" w:color="auto" w:fill="auto"/>
            <w:vAlign w:val="center"/>
          </w:tcPr>
          <w:p w14:paraId="02A37AE8" w14:textId="21172B67" w:rsidR="00563295" w:rsidRPr="00563295" w:rsidRDefault="00FB6E72" w:rsidP="00ED2F99">
            <w:pPr>
              <w:tabs>
                <w:tab w:val="left" w:pos="742"/>
              </w:tabs>
              <w:jc w:val="center"/>
              <w:rPr>
                <w:color w:val="000000" w:themeColor="text1"/>
                <w:sz w:val="16"/>
                <w:szCs w:val="16"/>
              </w:rPr>
            </w:pPr>
            <w:r>
              <w:rPr>
                <w:color w:val="000000" w:themeColor="text1"/>
                <w:sz w:val="16"/>
                <w:szCs w:val="16"/>
              </w:rPr>
              <w:t>5</w:t>
            </w:r>
          </w:p>
        </w:tc>
      </w:tr>
      <w:tr w:rsidR="00563295" w:rsidRPr="00563295" w14:paraId="1C266028" w14:textId="77777777" w:rsidTr="00ED2F99">
        <w:tc>
          <w:tcPr>
            <w:tcW w:w="1413" w:type="dxa"/>
            <w:vMerge/>
            <w:shd w:val="clear" w:color="auto" w:fill="auto"/>
            <w:vAlign w:val="center"/>
          </w:tcPr>
          <w:p w14:paraId="52A9B031" w14:textId="77777777" w:rsidR="00563295" w:rsidRPr="00563295" w:rsidRDefault="00563295" w:rsidP="00ED2F99">
            <w:pPr>
              <w:ind w:left="157"/>
              <w:rPr>
                <w:sz w:val="16"/>
                <w:szCs w:val="16"/>
              </w:rPr>
            </w:pPr>
          </w:p>
        </w:tc>
        <w:tc>
          <w:tcPr>
            <w:tcW w:w="850" w:type="dxa"/>
            <w:shd w:val="clear" w:color="auto" w:fill="auto"/>
            <w:vAlign w:val="center"/>
          </w:tcPr>
          <w:p w14:paraId="52D91C18" w14:textId="77777777" w:rsidR="00563295" w:rsidRPr="00563295" w:rsidRDefault="00563295" w:rsidP="00ED2F99">
            <w:pPr>
              <w:ind w:left="-432"/>
              <w:jc w:val="center"/>
              <w:rPr>
                <w:sz w:val="16"/>
                <w:szCs w:val="16"/>
              </w:rPr>
            </w:pPr>
            <w:r w:rsidRPr="00563295">
              <w:rPr>
                <w:sz w:val="16"/>
                <w:szCs w:val="16"/>
              </w:rPr>
              <w:t>5b</w:t>
            </w:r>
          </w:p>
        </w:tc>
        <w:tc>
          <w:tcPr>
            <w:tcW w:w="851" w:type="dxa"/>
            <w:shd w:val="clear" w:color="auto" w:fill="auto"/>
            <w:vAlign w:val="center"/>
          </w:tcPr>
          <w:p w14:paraId="6E17ABD1"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D276EBC"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Describe eligibility criteria for participants. </w:t>
            </w:r>
          </w:p>
        </w:tc>
        <w:tc>
          <w:tcPr>
            <w:tcW w:w="760" w:type="dxa"/>
            <w:shd w:val="clear" w:color="auto" w:fill="auto"/>
            <w:vAlign w:val="center"/>
          </w:tcPr>
          <w:p w14:paraId="0CCFD4E0" w14:textId="68A958C5" w:rsidR="00563295" w:rsidRPr="00563295" w:rsidRDefault="00FB6E72" w:rsidP="00ED2F99">
            <w:pPr>
              <w:tabs>
                <w:tab w:val="left" w:pos="742"/>
              </w:tabs>
              <w:jc w:val="center"/>
              <w:rPr>
                <w:color w:val="000000" w:themeColor="text1"/>
                <w:sz w:val="16"/>
                <w:szCs w:val="16"/>
              </w:rPr>
            </w:pPr>
            <w:r>
              <w:rPr>
                <w:color w:val="000000" w:themeColor="text1"/>
                <w:sz w:val="16"/>
                <w:szCs w:val="16"/>
              </w:rPr>
              <w:t>5</w:t>
            </w:r>
          </w:p>
        </w:tc>
      </w:tr>
      <w:tr w:rsidR="00563295" w:rsidRPr="00563295" w14:paraId="1E38B593" w14:textId="77777777" w:rsidTr="00ED2F99">
        <w:tc>
          <w:tcPr>
            <w:tcW w:w="1413" w:type="dxa"/>
            <w:vMerge/>
            <w:shd w:val="clear" w:color="auto" w:fill="auto"/>
            <w:vAlign w:val="center"/>
          </w:tcPr>
          <w:p w14:paraId="07439CA7" w14:textId="77777777" w:rsidR="00563295" w:rsidRPr="00563295" w:rsidRDefault="00563295" w:rsidP="00ED2F99">
            <w:pPr>
              <w:ind w:left="157"/>
              <w:rPr>
                <w:sz w:val="16"/>
                <w:szCs w:val="16"/>
              </w:rPr>
            </w:pPr>
          </w:p>
        </w:tc>
        <w:tc>
          <w:tcPr>
            <w:tcW w:w="850" w:type="dxa"/>
            <w:shd w:val="clear" w:color="auto" w:fill="auto"/>
            <w:vAlign w:val="center"/>
          </w:tcPr>
          <w:p w14:paraId="47DD5609" w14:textId="77777777" w:rsidR="00563295" w:rsidRPr="00563295" w:rsidRDefault="00563295" w:rsidP="00ED2F99">
            <w:pPr>
              <w:ind w:left="-432"/>
              <w:jc w:val="center"/>
              <w:rPr>
                <w:sz w:val="16"/>
                <w:szCs w:val="16"/>
              </w:rPr>
            </w:pPr>
            <w:r w:rsidRPr="00563295">
              <w:rPr>
                <w:sz w:val="16"/>
                <w:szCs w:val="16"/>
              </w:rPr>
              <w:t>5c</w:t>
            </w:r>
          </w:p>
        </w:tc>
        <w:tc>
          <w:tcPr>
            <w:tcW w:w="851" w:type="dxa"/>
            <w:shd w:val="clear" w:color="auto" w:fill="auto"/>
            <w:vAlign w:val="center"/>
          </w:tcPr>
          <w:p w14:paraId="113A66EC"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088B2270"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Give details of treatments received, if relevant. </w:t>
            </w:r>
          </w:p>
        </w:tc>
        <w:tc>
          <w:tcPr>
            <w:tcW w:w="760" w:type="dxa"/>
            <w:shd w:val="clear" w:color="auto" w:fill="auto"/>
            <w:vAlign w:val="center"/>
          </w:tcPr>
          <w:p w14:paraId="5CB4C6BA" w14:textId="21210495" w:rsidR="00563295" w:rsidRPr="00563295" w:rsidRDefault="00FB6E72" w:rsidP="00ED2F99">
            <w:pPr>
              <w:tabs>
                <w:tab w:val="left" w:pos="742"/>
              </w:tabs>
              <w:jc w:val="center"/>
              <w:rPr>
                <w:color w:val="000000" w:themeColor="text1"/>
                <w:sz w:val="16"/>
                <w:szCs w:val="16"/>
              </w:rPr>
            </w:pPr>
            <w:r>
              <w:rPr>
                <w:color w:val="000000" w:themeColor="text1"/>
                <w:sz w:val="16"/>
                <w:szCs w:val="16"/>
              </w:rPr>
              <w:t>NA</w:t>
            </w:r>
          </w:p>
        </w:tc>
      </w:tr>
      <w:tr w:rsidR="00563295" w:rsidRPr="00563295" w14:paraId="1354D7F7" w14:textId="77777777" w:rsidTr="00ED2F99">
        <w:tc>
          <w:tcPr>
            <w:tcW w:w="1413" w:type="dxa"/>
            <w:vMerge w:val="restart"/>
            <w:shd w:val="clear" w:color="auto" w:fill="auto"/>
            <w:vAlign w:val="center"/>
          </w:tcPr>
          <w:p w14:paraId="009A8061" w14:textId="77777777" w:rsidR="00563295" w:rsidRPr="00563295" w:rsidRDefault="00563295" w:rsidP="00ED2F99">
            <w:pPr>
              <w:ind w:left="157"/>
              <w:rPr>
                <w:b/>
                <w:sz w:val="16"/>
                <w:szCs w:val="16"/>
              </w:rPr>
            </w:pPr>
            <w:r w:rsidRPr="00563295">
              <w:rPr>
                <w:sz w:val="16"/>
                <w:szCs w:val="16"/>
              </w:rPr>
              <w:t>Outcome</w:t>
            </w:r>
          </w:p>
        </w:tc>
        <w:tc>
          <w:tcPr>
            <w:tcW w:w="850" w:type="dxa"/>
            <w:shd w:val="clear" w:color="auto" w:fill="auto"/>
            <w:vAlign w:val="center"/>
          </w:tcPr>
          <w:p w14:paraId="423BB0A7" w14:textId="77777777" w:rsidR="00563295" w:rsidRPr="00563295" w:rsidRDefault="00563295" w:rsidP="00ED2F99">
            <w:pPr>
              <w:ind w:left="-432"/>
              <w:jc w:val="center"/>
              <w:rPr>
                <w:sz w:val="16"/>
                <w:szCs w:val="16"/>
              </w:rPr>
            </w:pPr>
            <w:r w:rsidRPr="00563295">
              <w:rPr>
                <w:sz w:val="16"/>
                <w:szCs w:val="16"/>
              </w:rPr>
              <w:t>6a</w:t>
            </w:r>
          </w:p>
        </w:tc>
        <w:tc>
          <w:tcPr>
            <w:tcW w:w="851" w:type="dxa"/>
            <w:shd w:val="clear" w:color="auto" w:fill="auto"/>
            <w:vAlign w:val="center"/>
          </w:tcPr>
          <w:p w14:paraId="06F4BEFB"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64F469F"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lang w:val="en-US"/>
              </w:rPr>
              <w:t>Clearly define the outcome that is predicted by the prediction model, including how and when assessed</w:t>
            </w:r>
            <w:r w:rsidRPr="00563295">
              <w:rPr>
                <w:rFonts w:ascii="Times New Roman" w:hAnsi="Times New Roman" w:cs="Times New Roman"/>
                <w:sz w:val="16"/>
                <w:szCs w:val="16"/>
              </w:rPr>
              <w:t xml:space="preserve">. </w:t>
            </w:r>
          </w:p>
        </w:tc>
        <w:tc>
          <w:tcPr>
            <w:tcW w:w="760" w:type="dxa"/>
            <w:shd w:val="clear" w:color="auto" w:fill="auto"/>
            <w:vAlign w:val="center"/>
          </w:tcPr>
          <w:p w14:paraId="5A553EBE" w14:textId="46F972AC" w:rsidR="00563295" w:rsidRPr="00563295" w:rsidRDefault="00FB6E72" w:rsidP="00ED2F99">
            <w:pPr>
              <w:jc w:val="center"/>
              <w:rPr>
                <w:color w:val="000000" w:themeColor="text1"/>
                <w:sz w:val="16"/>
                <w:szCs w:val="16"/>
              </w:rPr>
            </w:pPr>
            <w:r>
              <w:rPr>
                <w:color w:val="000000" w:themeColor="text1"/>
                <w:sz w:val="16"/>
                <w:szCs w:val="16"/>
              </w:rPr>
              <w:t>7</w:t>
            </w:r>
          </w:p>
        </w:tc>
      </w:tr>
      <w:tr w:rsidR="00563295" w:rsidRPr="00563295" w14:paraId="012AA3ED" w14:textId="77777777" w:rsidTr="00ED2F99">
        <w:tc>
          <w:tcPr>
            <w:tcW w:w="1413" w:type="dxa"/>
            <w:vMerge/>
            <w:shd w:val="clear" w:color="auto" w:fill="auto"/>
            <w:vAlign w:val="center"/>
          </w:tcPr>
          <w:p w14:paraId="38EDE982" w14:textId="77777777" w:rsidR="00563295" w:rsidRPr="00563295" w:rsidRDefault="00563295" w:rsidP="00ED2F99">
            <w:pPr>
              <w:ind w:left="157"/>
              <w:rPr>
                <w:sz w:val="16"/>
                <w:szCs w:val="16"/>
              </w:rPr>
            </w:pPr>
          </w:p>
        </w:tc>
        <w:tc>
          <w:tcPr>
            <w:tcW w:w="850" w:type="dxa"/>
            <w:shd w:val="clear" w:color="auto" w:fill="auto"/>
            <w:vAlign w:val="center"/>
          </w:tcPr>
          <w:p w14:paraId="1A2404B5" w14:textId="77777777" w:rsidR="00563295" w:rsidRPr="00563295" w:rsidRDefault="00563295" w:rsidP="00ED2F99">
            <w:pPr>
              <w:ind w:left="-432"/>
              <w:jc w:val="center"/>
              <w:rPr>
                <w:sz w:val="16"/>
                <w:szCs w:val="16"/>
              </w:rPr>
            </w:pPr>
            <w:r w:rsidRPr="00563295">
              <w:rPr>
                <w:sz w:val="16"/>
                <w:szCs w:val="16"/>
              </w:rPr>
              <w:t>6b</w:t>
            </w:r>
          </w:p>
        </w:tc>
        <w:tc>
          <w:tcPr>
            <w:tcW w:w="851" w:type="dxa"/>
            <w:shd w:val="clear" w:color="auto" w:fill="auto"/>
            <w:vAlign w:val="center"/>
          </w:tcPr>
          <w:p w14:paraId="72D55D7B"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E702DB1"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Report any actions to blind assessment of the outcome to be predicted. </w:t>
            </w:r>
          </w:p>
        </w:tc>
        <w:tc>
          <w:tcPr>
            <w:tcW w:w="760" w:type="dxa"/>
            <w:shd w:val="clear" w:color="auto" w:fill="auto"/>
            <w:vAlign w:val="center"/>
          </w:tcPr>
          <w:p w14:paraId="3095E2CD" w14:textId="6AB1127D" w:rsidR="00563295" w:rsidRPr="00563295" w:rsidRDefault="00FB6E72" w:rsidP="00ED2F99">
            <w:pPr>
              <w:jc w:val="center"/>
              <w:rPr>
                <w:color w:val="000000" w:themeColor="text1"/>
                <w:sz w:val="16"/>
                <w:szCs w:val="16"/>
              </w:rPr>
            </w:pPr>
            <w:r>
              <w:rPr>
                <w:color w:val="000000" w:themeColor="text1"/>
                <w:sz w:val="16"/>
                <w:szCs w:val="16"/>
              </w:rPr>
              <w:t>7</w:t>
            </w:r>
          </w:p>
        </w:tc>
      </w:tr>
      <w:tr w:rsidR="00563295" w:rsidRPr="00563295" w14:paraId="5A16B9C8" w14:textId="77777777" w:rsidTr="00ED2F99">
        <w:tc>
          <w:tcPr>
            <w:tcW w:w="1413" w:type="dxa"/>
            <w:vMerge w:val="restart"/>
            <w:shd w:val="clear" w:color="auto" w:fill="auto"/>
            <w:vAlign w:val="center"/>
          </w:tcPr>
          <w:p w14:paraId="5BDF5938" w14:textId="77777777" w:rsidR="00563295" w:rsidRPr="00563295" w:rsidRDefault="00563295" w:rsidP="00ED2F99">
            <w:pPr>
              <w:ind w:left="157"/>
              <w:rPr>
                <w:bCs/>
                <w:sz w:val="16"/>
                <w:szCs w:val="16"/>
              </w:rPr>
            </w:pPr>
            <w:r w:rsidRPr="00563295">
              <w:rPr>
                <w:sz w:val="16"/>
                <w:szCs w:val="16"/>
              </w:rPr>
              <w:t>Predictors</w:t>
            </w:r>
          </w:p>
        </w:tc>
        <w:tc>
          <w:tcPr>
            <w:tcW w:w="850" w:type="dxa"/>
            <w:shd w:val="clear" w:color="auto" w:fill="auto"/>
            <w:vAlign w:val="center"/>
          </w:tcPr>
          <w:p w14:paraId="226E93EF" w14:textId="77777777" w:rsidR="00563295" w:rsidRPr="00563295" w:rsidRDefault="00563295" w:rsidP="00ED2F99">
            <w:pPr>
              <w:ind w:left="-432"/>
              <w:jc w:val="center"/>
              <w:rPr>
                <w:sz w:val="16"/>
                <w:szCs w:val="16"/>
              </w:rPr>
            </w:pPr>
            <w:r w:rsidRPr="00563295">
              <w:rPr>
                <w:sz w:val="16"/>
                <w:szCs w:val="16"/>
              </w:rPr>
              <w:t>7a</w:t>
            </w:r>
          </w:p>
        </w:tc>
        <w:tc>
          <w:tcPr>
            <w:tcW w:w="851" w:type="dxa"/>
            <w:shd w:val="clear" w:color="auto" w:fill="auto"/>
            <w:vAlign w:val="center"/>
          </w:tcPr>
          <w:p w14:paraId="072E0DEC"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0CD8BEE6"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Clearly define all predictors used in developing or validating the multivariable prediction model, including how and when they were measured.</w:t>
            </w:r>
          </w:p>
        </w:tc>
        <w:tc>
          <w:tcPr>
            <w:tcW w:w="760" w:type="dxa"/>
            <w:shd w:val="clear" w:color="auto" w:fill="auto"/>
            <w:vAlign w:val="center"/>
          </w:tcPr>
          <w:p w14:paraId="72203ED1" w14:textId="099A6D54" w:rsidR="00563295" w:rsidRPr="00563295" w:rsidRDefault="00FB6E72" w:rsidP="00ED2F99">
            <w:pPr>
              <w:jc w:val="center"/>
              <w:rPr>
                <w:color w:val="000000" w:themeColor="text1"/>
                <w:sz w:val="16"/>
                <w:szCs w:val="16"/>
              </w:rPr>
            </w:pPr>
            <w:r>
              <w:rPr>
                <w:color w:val="000000" w:themeColor="text1"/>
                <w:sz w:val="16"/>
                <w:szCs w:val="16"/>
              </w:rPr>
              <w:t>5-6</w:t>
            </w:r>
          </w:p>
        </w:tc>
      </w:tr>
      <w:tr w:rsidR="00563295" w:rsidRPr="00563295" w14:paraId="75C67AB9" w14:textId="77777777" w:rsidTr="00ED2F99">
        <w:tc>
          <w:tcPr>
            <w:tcW w:w="1413" w:type="dxa"/>
            <w:vMerge/>
            <w:shd w:val="clear" w:color="auto" w:fill="auto"/>
            <w:vAlign w:val="center"/>
          </w:tcPr>
          <w:p w14:paraId="34E21030" w14:textId="77777777" w:rsidR="00563295" w:rsidRPr="00563295" w:rsidRDefault="00563295" w:rsidP="00ED2F99">
            <w:pPr>
              <w:ind w:left="157"/>
              <w:rPr>
                <w:sz w:val="16"/>
                <w:szCs w:val="16"/>
              </w:rPr>
            </w:pPr>
          </w:p>
        </w:tc>
        <w:tc>
          <w:tcPr>
            <w:tcW w:w="850" w:type="dxa"/>
            <w:shd w:val="clear" w:color="auto" w:fill="auto"/>
            <w:vAlign w:val="center"/>
          </w:tcPr>
          <w:p w14:paraId="5F93D5CE" w14:textId="77777777" w:rsidR="00563295" w:rsidRPr="00563295" w:rsidRDefault="00563295" w:rsidP="00ED2F99">
            <w:pPr>
              <w:ind w:left="-432"/>
              <w:jc w:val="center"/>
              <w:rPr>
                <w:sz w:val="16"/>
                <w:szCs w:val="16"/>
              </w:rPr>
            </w:pPr>
            <w:r w:rsidRPr="00563295">
              <w:rPr>
                <w:sz w:val="16"/>
                <w:szCs w:val="16"/>
              </w:rPr>
              <w:t>7b</w:t>
            </w:r>
          </w:p>
        </w:tc>
        <w:tc>
          <w:tcPr>
            <w:tcW w:w="851" w:type="dxa"/>
            <w:shd w:val="clear" w:color="auto" w:fill="auto"/>
            <w:vAlign w:val="center"/>
          </w:tcPr>
          <w:p w14:paraId="457E2DE8"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4B3F09B"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Report any actions to blind assessment of predictors for the outcome and other predictors. </w:t>
            </w:r>
          </w:p>
        </w:tc>
        <w:tc>
          <w:tcPr>
            <w:tcW w:w="760" w:type="dxa"/>
            <w:shd w:val="clear" w:color="auto" w:fill="auto"/>
            <w:vAlign w:val="center"/>
          </w:tcPr>
          <w:p w14:paraId="56221D2F" w14:textId="11CBF4A6" w:rsidR="00563295" w:rsidRPr="00563295" w:rsidRDefault="00FB6E72" w:rsidP="00ED2F99">
            <w:pPr>
              <w:jc w:val="center"/>
              <w:rPr>
                <w:color w:val="000000" w:themeColor="text1"/>
                <w:sz w:val="16"/>
                <w:szCs w:val="16"/>
              </w:rPr>
            </w:pPr>
            <w:r>
              <w:rPr>
                <w:color w:val="000000" w:themeColor="text1"/>
                <w:sz w:val="16"/>
                <w:szCs w:val="16"/>
              </w:rPr>
              <w:t>NA</w:t>
            </w:r>
          </w:p>
        </w:tc>
      </w:tr>
      <w:tr w:rsidR="00563295" w:rsidRPr="00563295" w14:paraId="3593F5C0" w14:textId="77777777" w:rsidTr="00ED2F99">
        <w:tc>
          <w:tcPr>
            <w:tcW w:w="1413" w:type="dxa"/>
            <w:shd w:val="clear" w:color="auto" w:fill="auto"/>
            <w:vAlign w:val="center"/>
          </w:tcPr>
          <w:p w14:paraId="5A5F0590" w14:textId="77777777" w:rsidR="00563295" w:rsidRPr="00563295" w:rsidRDefault="00563295" w:rsidP="00ED2F99">
            <w:pPr>
              <w:ind w:left="157"/>
              <w:rPr>
                <w:sz w:val="16"/>
                <w:szCs w:val="16"/>
              </w:rPr>
            </w:pPr>
            <w:r w:rsidRPr="00563295">
              <w:rPr>
                <w:sz w:val="16"/>
                <w:szCs w:val="16"/>
              </w:rPr>
              <w:t>Sample size</w:t>
            </w:r>
          </w:p>
        </w:tc>
        <w:tc>
          <w:tcPr>
            <w:tcW w:w="850" w:type="dxa"/>
            <w:shd w:val="clear" w:color="auto" w:fill="auto"/>
            <w:vAlign w:val="center"/>
          </w:tcPr>
          <w:p w14:paraId="0A6556FB" w14:textId="77777777" w:rsidR="00563295" w:rsidRPr="00563295" w:rsidRDefault="00563295" w:rsidP="00ED2F99">
            <w:pPr>
              <w:ind w:left="-432"/>
              <w:jc w:val="center"/>
              <w:rPr>
                <w:sz w:val="16"/>
                <w:szCs w:val="16"/>
              </w:rPr>
            </w:pPr>
            <w:r w:rsidRPr="00563295">
              <w:rPr>
                <w:sz w:val="16"/>
                <w:szCs w:val="16"/>
              </w:rPr>
              <w:t>8</w:t>
            </w:r>
          </w:p>
        </w:tc>
        <w:tc>
          <w:tcPr>
            <w:tcW w:w="851" w:type="dxa"/>
            <w:shd w:val="clear" w:color="auto" w:fill="auto"/>
            <w:vAlign w:val="center"/>
          </w:tcPr>
          <w:p w14:paraId="6CC6A3B6"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B8376BA" w14:textId="77777777" w:rsidR="00563295" w:rsidRPr="00563295" w:rsidRDefault="00563295" w:rsidP="00ED2F99">
            <w:pPr>
              <w:pStyle w:val="ListParagraph"/>
              <w:ind w:left="34"/>
              <w:rPr>
                <w:rFonts w:ascii="Times New Roman" w:hAnsi="Times New Roman" w:cs="Times New Roman"/>
                <w:sz w:val="16"/>
                <w:szCs w:val="16"/>
              </w:rPr>
            </w:pPr>
            <w:r w:rsidRPr="00563295">
              <w:rPr>
                <w:rFonts w:ascii="Times New Roman" w:hAnsi="Times New Roman" w:cs="Times New Roman"/>
                <w:sz w:val="16"/>
                <w:szCs w:val="16"/>
                <w:lang w:val="en-US"/>
              </w:rPr>
              <w:t>Explain how the study size was arrived at.</w:t>
            </w:r>
          </w:p>
        </w:tc>
        <w:tc>
          <w:tcPr>
            <w:tcW w:w="760" w:type="dxa"/>
            <w:shd w:val="clear" w:color="auto" w:fill="auto"/>
            <w:vAlign w:val="center"/>
          </w:tcPr>
          <w:p w14:paraId="1D6E8FEB" w14:textId="4CAB5770" w:rsidR="00563295" w:rsidRPr="00563295" w:rsidRDefault="00FB6E72" w:rsidP="00ED2F99">
            <w:pPr>
              <w:jc w:val="center"/>
              <w:rPr>
                <w:color w:val="000000" w:themeColor="text1"/>
                <w:sz w:val="16"/>
                <w:szCs w:val="16"/>
              </w:rPr>
            </w:pPr>
            <w:r>
              <w:rPr>
                <w:color w:val="000000" w:themeColor="text1"/>
                <w:sz w:val="16"/>
                <w:szCs w:val="16"/>
              </w:rPr>
              <w:t>7</w:t>
            </w:r>
          </w:p>
        </w:tc>
      </w:tr>
      <w:tr w:rsidR="00563295" w:rsidRPr="00563295" w14:paraId="181C73B6" w14:textId="77777777" w:rsidTr="00ED2F99">
        <w:tc>
          <w:tcPr>
            <w:tcW w:w="1413" w:type="dxa"/>
            <w:shd w:val="clear" w:color="auto" w:fill="auto"/>
            <w:vAlign w:val="center"/>
          </w:tcPr>
          <w:p w14:paraId="08479641" w14:textId="77777777" w:rsidR="00563295" w:rsidRPr="00563295" w:rsidRDefault="00563295" w:rsidP="00ED2F99">
            <w:pPr>
              <w:ind w:left="157"/>
              <w:rPr>
                <w:b/>
                <w:sz w:val="16"/>
                <w:szCs w:val="16"/>
              </w:rPr>
            </w:pPr>
            <w:r w:rsidRPr="00563295">
              <w:rPr>
                <w:sz w:val="16"/>
                <w:szCs w:val="16"/>
              </w:rPr>
              <w:t>Missing data</w:t>
            </w:r>
          </w:p>
        </w:tc>
        <w:tc>
          <w:tcPr>
            <w:tcW w:w="850" w:type="dxa"/>
            <w:shd w:val="clear" w:color="auto" w:fill="auto"/>
            <w:vAlign w:val="center"/>
          </w:tcPr>
          <w:p w14:paraId="3D5BE460" w14:textId="77777777" w:rsidR="00563295" w:rsidRPr="00563295" w:rsidRDefault="00563295" w:rsidP="00ED2F99">
            <w:pPr>
              <w:ind w:left="-432"/>
              <w:jc w:val="center"/>
              <w:rPr>
                <w:sz w:val="16"/>
                <w:szCs w:val="16"/>
              </w:rPr>
            </w:pPr>
            <w:r w:rsidRPr="00563295">
              <w:rPr>
                <w:sz w:val="16"/>
                <w:szCs w:val="16"/>
              </w:rPr>
              <w:t>9</w:t>
            </w:r>
          </w:p>
        </w:tc>
        <w:tc>
          <w:tcPr>
            <w:tcW w:w="851" w:type="dxa"/>
            <w:shd w:val="clear" w:color="auto" w:fill="auto"/>
            <w:vAlign w:val="center"/>
          </w:tcPr>
          <w:p w14:paraId="09550986"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E5B1A92" w14:textId="77777777" w:rsidR="00563295" w:rsidRPr="00563295" w:rsidRDefault="00563295" w:rsidP="00ED2F99">
            <w:pPr>
              <w:pStyle w:val="ListParagraph"/>
              <w:ind w:left="34"/>
              <w:rPr>
                <w:rFonts w:ascii="Times New Roman" w:hAnsi="Times New Roman" w:cs="Times New Roman"/>
                <w:sz w:val="16"/>
                <w:szCs w:val="16"/>
              </w:rPr>
            </w:pPr>
            <w:r w:rsidRPr="00563295">
              <w:rPr>
                <w:rFonts w:ascii="Times New Roman" w:hAnsi="Times New Roman" w:cs="Times New Roman"/>
                <w:sz w:val="16"/>
                <w:szCs w:val="16"/>
              </w:rPr>
              <w:t xml:space="preserve">Describe how missing data were handled (e.g., complete-case analysis, single imputation, multiple imputation) with details of any imputation method. </w:t>
            </w:r>
          </w:p>
        </w:tc>
        <w:tc>
          <w:tcPr>
            <w:tcW w:w="760" w:type="dxa"/>
            <w:shd w:val="clear" w:color="auto" w:fill="auto"/>
            <w:vAlign w:val="center"/>
          </w:tcPr>
          <w:p w14:paraId="2817120E" w14:textId="644652F4" w:rsidR="00563295" w:rsidRPr="00563295" w:rsidRDefault="00FB6E72" w:rsidP="00ED2F99">
            <w:pPr>
              <w:jc w:val="center"/>
              <w:rPr>
                <w:color w:val="000000" w:themeColor="text1"/>
                <w:sz w:val="16"/>
                <w:szCs w:val="16"/>
              </w:rPr>
            </w:pPr>
            <w:r>
              <w:rPr>
                <w:color w:val="000000" w:themeColor="text1"/>
                <w:sz w:val="16"/>
                <w:szCs w:val="16"/>
              </w:rPr>
              <w:t>7</w:t>
            </w:r>
          </w:p>
        </w:tc>
      </w:tr>
      <w:tr w:rsidR="00563295" w:rsidRPr="00563295" w14:paraId="4C447864" w14:textId="77777777" w:rsidTr="00ED2F99">
        <w:tc>
          <w:tcPr>
            <w:tcW w:w="1413" w:type="dxa"/>
            <w:vMerge w:val="restart"/>
            <w:shd w:val="clear" w:color="auto" w:fill="auto"/>
            <w:vAlign w:val="center"/>
          </w:tcPr>
          <w:p w14:paraId="168FD1AE" w14:textId="77777777" w:rsidR="00563295" w:rsidRPr="00563295" w:rsidRDefault="00563295" w:rsidP="00ED2F99">
            <w:pPr>
              <w:ind w:left="157"/>
              <w:rPr>
                <w:bCs/>
                <w:sz w:val="16"/>
                <w:szCs w:val="16"/>
              </w:rPr>
            </w:pPr>
            <w:r w:rsidRPr="00563295">
              <w:rPr>
                <w:sz w:val="16"/>
                <w:szCs w:val="16"/>
              </w:rPr>
              <w:t>Statistical analysis methods</w:t>
            </w:r>
          </w:p>
        </w:tc>
        <w:tc>
          <w:tcPr>
            <w:tcW w:w="850" w:type="dxa"/>
            <w:shd w:val="clear" w:color="auto" w:fill="auto"/>
            <w:vAlign w:val="center"/>
          </w:tcPr>
          <w:p w14:paraId="266BBB68" w14:textId="77777777" w:rsidR="00563295" w:rsidRPr="00563295" w:rsidRDefault="00563295" w:rsidP="00ED2F99">
            <w:pPr>
              <w:ind w:left="-432"/>
              <w:jc w:val="center"/>
              <w:rPr>
                <w:sz w:val="16"/>
                <w:szCs w:val="16"/>
              </w:rPr>
            </w:pPr>
            <w:r w:rsidRPr="00563295">
              <w:rPr>
                <w:sz w:val="16"/>
                <w:szCs w:val="16"/>
              </w:rPr>
              <w:t>10a</w:t>
            </w:r>
          </w:p>
        </w:tc>
        <w:tc>
          <w:tcPr>
            <w:tcW w:w="851" w:type="dxa"/>
            <w:shd w:val="clear" w:color="auto" w:fill="auto"/>
            <w:vAlign w:val="center"/>
          </w:tcPr>
          <w:p w14:paraId="0E014B4B"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62B22CCC" w14:textId="77777777" w:rsidR="00563295" w:rsidRPr="00563295" w:rsidRDefault="00563295" w:rsidP="00ED2F99">
            <w:pPr>
              <w:pStyle w:val="ListParagraph"/>
              <w:tabs>
                <w:tab w:val="left" w:pos="459"/>
              </w:tabs>
              <w:ind w:left="34"/>
              <w:rPr>
                <w:rFonts w:ascii="Times New Roman" w:hAnsi="Times New Roman" w:cs="Times New Roman"/>
                <w:sz w:val="16"/>
                <w:szCs w:val="16"/>
                <w:lang w:val="en-US"/>
              </w:rPr>
            </w:pPr>
            <w:r w:rsidRPr="00563295">
              <w:rPr>
                <w:rFonts w:ascii="Times New Roman" w:hAnsi="Times New Roman" w:cs="Times New Roman"/>
                <w:sz w:val="16"/>
                <w:szCs w:val="16"/>
              </w:rPr>
              <w:t xml:space="preserve">Describe how predictors were handled in the analyses. </w:t>
            </w:r>
          </w:p>
        </w:tc>
        <w:tc>
          <w:tcPr>
            <w:tcW w:w="760" w:type="dxa"/>
            <w:shd w:val="clear" w:color="auto" w:fill="auto"/>
            <w:vAlign w:val="center"/>
          </w:tcPr>
          <w:p w14:paraId="686D82EC" w14:textId="51413E01" w:rsidR="00563295" w:rsidRPr="00563295" w:rsidRDefault="00FB6E72" w:rsidP="00ED2F99">
            <w:pPr>
              <w:jc w:val="center"/>
              <w:rPr>
                <w:color w:val="000000" w:themeColor="text1"/>
                <w:sz w:val="16"/>
                <w:szCs w:val="16"/>
              </w:rPr>
            </w:pPr>
            <w:r>
              <w:rPr>
                <w:color w:val="000000" w:themeColor="text1"/>
                <w:sz w:val="16"/>
                <w:szCs w:val="16"/>
              </w:rPr>
              <w:t>7-8</w:t>
            </w:r>
          </w:p>
        </w:tc>
      </w:tr>
      <w:tr w:rsidR="00563295" w:rsidRPr="00563295" w14:paraId="208E9D66" w14:textId="77777777" w:rsidTr="00ED2F99">
        <w:tc>
          <w:tcPr>
            <w:tcW w:w="1413" w:type="dxa"/>
            <w:vMerge/>
            <w:shd w:val="clear" w:color="auto" w:fill="auto"/>
            <w:vAlign w:val="center"/>
          </w:tcPr>
          <w:p w14:paraId="79CB7A4D" w14:textId="77777777" w:rsidR="00563295" w:rsidRPr="00563295" w:rsidRDefault="00563295" w:rsidP="00ED2F99">
            <w:pPr>
              <w:ind w:left="142"/>
              <w:rPr>
                <w:b/>
                <w:sz w:val="16"/>
                <w:szCs w:val="16"/>
              </w:rPr>
            </w:pPr>
          </w:p>
        </w:tc>
        <w:tc>
          <w:tcPr>
            <w:tcW w:w="850" w:type="dxa"/>
            <w:shd w:val="clear" w:color="auto" w:fill="auto"/>
            <w:vAlign w:val="center"/>
          </w:tcPr>
          <w:p w14:paraId="0E1FE458" w14:textId="77777777" w:rsidR="00563295" w:rsidRPr="00563295" w:rsidRDefault="00563295" w:rsidP="00ED2F99">
            <w:pPr>
              <w:ind w:left="-432"/>
              <w:jc w:val="center"/>
              <w:rPr>
                <w:sz w:val="16"/>
                <w:szCs w:val="16"/>
              </w:rPr>
            </w:pPr>
            <w:r w:rsidRPr="00563295">
              <w:rPr>
                <w:sz w:val="16"/>
                <w:szCs w:val="16"/>
              </w:rPr>
              <w:t>10b</w:t>
            </w:r>
          </w:p>
        </w:tc>
        <w:tc>
          <w:tcPr>
            <w:tcW w:w="851" w:type="dxa"/>
            <w:shd w:val="clear" w:color="auto" w:fill="auto"/>
            <w:vAlign w:val="center"/>
          </w:tcPr>
          <w:p w14:paraId="7887CDEB"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0CF3BB4B"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lang w:val="en-US"/>
              </w:rPr>
              <w:t>Specify type of model, all model-building procedures (including any predictor selection), and method for internal validation.</w:t>
            </w:r>
          </w:p>
        </w:tc>
        <w:tc>
          <w:tcPr>
            <w:tcW w:w="760" w:type="dxa"/>
            <w:shd w:val="clear" w:color="auto" w:fill="auto"/>
            <w:vAlign w:val="center"/>
          </w:tcPr>
          <w:p w14:paraId="7D64D6BA" w14:textId="5BC5F1D4" w:rsidR="00563295" w:rsidRPr="00563295" w:rsidRDefault="00FB6E72"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w:t>
            </w:r>
          </w:p>
        </w:tc>
      </w:tr>
      <w:tr w:rsidR="00563295" w:rsidRPr="00563295" w14:paraId="23342CA1" w14:textId="77777777" w:rsidTr="00ED2F99">
        <w:tc>
          <w:tcPr>
            <w:tcW w:w="1413" w:type="dxa"/>
            <w:vMerge/>
            <w:shd w:val="clear" w:color="auto" w:fill="auto"/>
            <w:vAlign w:val="center"/>
          </w:tcPr>
          <w:p w14:paraId="1A392767" w14:textId="77777777" w:rsidR="00563295" w:rsidRPr="00563295" w:rsidRDefault="00563295" w:rsidP="00ED2F99">
            <w:pPr>
              <w:ind w:left="142"/>
              <w:rPr>
                <w:sz w:val="16"/>
                <w:szCs w:val="16"/>
              </w:rPr>
            </w:pPr>
          </w:p>
        </w:tc>
        <w:tc>
          <w:tcPr>
            <w:tcW w:w="850" w:type="dxa"/>
            <w:shd w:val="clear" w:color="auto" w:fill="auto"/>
            <w:vAlign w:val="center"/>
          </w:tcPr>
          <w:p w14:paraId="1DA949A0" w14:textId="77777777" w:rsidR="00563295" w:rsidRPr="00563295" w:rsidRDefault="00563295" w:rsidP="00ED2F99">
            <w:pPr>
              <w:ind w:left="-432"/>
              <w:jc w:val="center"/>
              <w:rPr>
                <w:sz w:val="16"/>
                <w:szCs w:val="16"/>
              </w:rPr>
            </w:pPr>
            <w:r w:rsidRPr="00563295">
              <w:rPr>
                <w:sz w:val="16"/>
                <w:szCs w:val="16"/>
              </w:rPr>
              <w:t>10c</w:t>
            </w:r>
          </w:p>
        </w:tc>
        <w:tc>
          <w:tcPr>
            <w:tcW w:w="851" w:type="dxa"/>
            <w:shd w:val="clear" w:color="auto" w:fill="auto"/>
            <w:vAlign w:val="center"/>
          </w:tcPr>
          <w:p w14:paraId="027A433D"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277232E9"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For validation, describe how the predictions were calculated. </w:t>
            </w:r>
          </w:p>
        </w:tc>
        <w:tc>
          <w:tcPr>
            <w:tcW w:w="760" w:type="dxa"/>
            <w:shd w:val="clear" w:color="auto" w:fill="auto"/>
            <w:vAlign w:val="center"/>
          </w:tcPr>
          <w:p w14:paraId="6317CD84" w14:textId="6DF940BB" w:rsidR="00563295" w:rsidRPr="00563295" w:rsidRDefault="00FB6E72"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7</w:t>
            </w:r>
          </w:p>
        </w:tc>
      </w:tr>
      <w:tr w:rsidR="00563295" w:rsidRPr="00563295" w14:paraId="6AFD0E9C" w14:textId="77777777" w:rsidTr="00ED2F99">
        <w:tc>
          <w:tcPr>
            <w:tcW w:w="1413" w:type="dxa"/>
            <w:vMerge/>
            <w:shd w:val="clear" w:color="auto" w:fill="auto"/>
            <w:vAlign w:val="center"/>
          </w:tcPr>
          <w:p w14:paraId="23A0D0A4" w14:textId="77777777" w:rsidR="00563295" w:rsidRPr="00563295" w:rsidRDefault="00563295" w:rsidP="00ED2F99">
            <w:pPr>
              <w:ind w:left="142"/>
              <w:rPr>
                <w:sz w:val="16"/>
                <w:szCs w:val="16"/>
              </w:rPr>
            </w:pPr>
          </w:p>
        </w:tc>
        <w:tc>
          <w:tcPr>
            <w:tcW w:w="850" w:type="dxa"/>
            <w:shd w:val="clear" w:color="auto" w:fill="auto"/>
            <w:vAlign w:val="center"/>
          </w:tcPr>
          <w:p w14:paraId="6B70E73C" w14:textId="77777777" w:rsidR="00563295" w:rsidRPr="00563295" w:rsidRDefault="00563295" w:rsidP="00ED2F99">
            <w:pPr>
              <w:ind w:left="-432"/>
              <w:jc w:val="center"/>
              <w:rPr>
                <w:sz w:val="16"/>
                <w:szCs w:val="16"/>
              </w:rPr>
            </w:pPr>
            <w:r w:rsidRPr="00563295">
              <w:rPr>
                <w:sz w:val="16"/>
                <w:szCs w:val="16"/>
              </w:rPr>
              <w:t>10d</w:t>
            </w:r>
          </w:p>
        </w:tc>
        <w:tc>
          <w:tcPr>
            <w:tcW w:w="851" w:type="dxa"/>
            <w:shd w:val="clear" w:color="auto" w:fill="auto"/>
            <w:vAlign w:val="center"/>
          </w:tcPr>
          <w:p w14:paraId="6563E9D2"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450E1566"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Specify all measures used to assess model performance and, if relevant, to compare multiple models. </w:t>
            </w:r>
          </w:p>
        </w:tc>
        <w:tc>
          <w:tcPr>
            <w:tcW w:w="760" w:type="dxa"/>
            <w:shd w:val="clear" w:color="auto" w:fill="auto"/>
            <w:vAlign w:val="center"/>
          </w:tcPr>
          <w:p w14:paraId="4857CA6A" w14:textId="5E02D15B" w:rsidR="00563295" w:rsidRPr="00563295" w:rsidRDefault="00FB6E72" w:rsidP="00ED2F99">
            <w:pPr>
              <w:jc w:val="center"/>
              <w:rPr>
                <w:color w:val="000000" w:themeColor="text1"/>
                <w:sz w:val="16"/>
                <w:szCs w:val="16"/>
              </w:rPr>
            </w:pPr>
            <w:r>
              <w:rPr>
                <w:color w:val="000000" w:themeColor="text1"/>
                <w:sz w:val="16"/>
                <w:szCs w:val="16"/>
              </w:rPr>
              <w:t>7-8</w:t>
            </w:r>
          </w:p>
        </w:tc>
      </w:tr>
      <w:tr w:rsidR="00563295" w:rsidRPr="00563295" w14:paraId="006AAE81" w14:textId="77777777" w:rsidTr="00ED2F99">
        <w:tc>
          <w:tcPr>
            <w:tcW w:w="1413" w:type="dxa"/>
            <w:vMerge/>
            <w:shd w:val="clear" w:color="auto" w:fill="auto"/>
            <w:vAlign w:val="center"/>
          </w:tcPr>
          <w:p w14:paraId="0926692A" w14:textId="77777777" w:rsidR="00563295" w:rsidRPr="00563295" w:rsidRDefault="00563295" w:rsidP="00ED2F99">
            <w:pPr>
              <w:ind w:left="142"/>
              <w:rPr>
                <w:sz w:val="16"/>
                <w:szCs w:val="16"/>
              </w:rPr>
            </w:pPr>
          </w:p>
        </w:tc>
        <w:tc>
          <w:tcPr>
            <w:tcW w:w="850" w:type="dxa"/>
            <w:shd w:val="clear" w:color="auto" w:fill="auto"/>
            <w:vAlign w:val="center"/>
          </w:tcPr>
          <w:p w14:paraId="219D38B7" w14:textId="77777777" w:rsidR="00563295" w:rsidRPr="00563295" w:rsidRDefault="00563295" w:rsidP="00ED2F99">
            <w:pPr>
              <w:ind w:left="-432"/>
              <w:jc w:val="center"/>
              <w:rPr>
                <w:sz w:val="16"/>
                <w:szCs w:val="16"/>
              </w:rPr>
            </w:pPr>
            <w:r w:rsidRPr="00563295">
              <w:rPr>
                <w:sz w:val="16"/>
                <w:szCs w:val="16"/>
              </w:rPr>
              <w:t>10e</w:t>
            </w:r>
          </w:p>
        </w:tc>
        <w:tc>
          <w:tcPr>
            <w:tcW w:w="851" w:type="dxa"/>
            <w:shd w:val="clear" w:color="auto" w:fill="auto"/>
            <w:vAlign w:val="center"/>
          </w:tcPr>
          <w:p w14:paraId="279590C2"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2FDF38DF"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Describe any model updating (e.g., recalibration) arising from the validation, if done.</w:t>
            </w:r>
          </w:p>
        </w:tc>
        <w:tc>
          <w:tcPr>
            <w:tcW w:w="760" w:type="dxa"/>
            <w:shd w:val="clear" w:color="auto" w:fill="auto"/>
            <w:vAlign w:val="center"/>
          </w:tcPr>
          <w:p w14:paraId="2195870C" w14:textId="4CC714FB" w:rsidR="00563295" w:rsidRPr="00563295" w:rsidRDefault="00FB6E72" w:rsidP="00ED2F99">
            <w:pPr>
              <w:jc w:val="center"/>
              <w:rPr>
                <w:color w:val="000000" w:themeColor="text1"/>
                <w:sz w:val="16"/>
                <w:szCs w:val="16"/>
              </w:rPr>
            </w:pPr>
            <w:r>
              <w:rPr>
                <w:color w:val="000000" w:themeColor="text1"/>
                <w:sz w:val="16"/>
                <w:szCs w:val="16"/>
              </w:rPr>
              <w:t>8</w:t>
            </w:r>
          </w:p>
        </w:tc>
      </w:tr>
      <w:tr w:rsidR="00563295" w:rsidRPr="00563295" w14:paraId="050DD7D5" w14:textId="77777777" w:rsidTr="00ED2F99">
        <w:tc>
          <w:tcPr>
            <w:tcW w:w="1413" w:type="dxa"/>
            <w:shd w:val="clear" w:color="auto" w:fill="auto"/>
            <w:vAlign w:val="center"/>
          </w:tcPr>
          <w:p w14:paraId="17B547DC" w14:textId="77777777" w:rsidR="00563295" w:rsidRPr="00563295" w:rsidRDefault="00563295" w:rsidP="00ED2F99">
            <w:pPr>
              <w:ind w:left="157"/>
              <w:rPr>
                <w:sz w:val="16"/>
                <w:szCs w:val="16"/>
              </w:rPr>
            </w:pPr>
            <w:r w:rsidRPr="00563295">
              <w:rPr>
                <w:sz w:val="16"/>
                <w:szCs w:val="16"/>
              </w:rPr>
              <w:t>Risk groups</w:t>
            </w:r>
          </w:p>
        </w:tc>
        <w:tc>
          <w:tcPr>
            <w:tcW w:w="850" w:type="dxa"/>
            <w:shd w:val="clear" w:color="auto" w:fill="auto"/>
            <w:vAlign w:val="center"/>
          </w:tcPr>
          <w:p w14:paraId="209270DB" w14:textId="77777777" w:rsidR="00563295" w:rsidRPr="00563295" w:rsidRDefault="00563295" w:rsidP="00ED2F99">
            <w:pPr>
              <w:ind w:left="-432"/>
              <w:jc w:val="center"/>
              <w:rPr>
                <w:sz w:val="16"/>
                <w:szCs w:val="16"/>
              </w:rPr>
            </w:pPr>
            <w:r w:rsidRPr="00563295">
              <w:rPr>
                <w:sz w:val="16"/>
                <w:szCs w:val="16"/>
              </w:rPr>
              <w:t>11</w:t>
            </w:r>
          </w:p>
        </w:tc>
        <w:tc>
          <w:tcPr>
            <w:tcW w:w="851" w:type="dxa"/>
            <w:shd w:val="clear" w:color="auto" w:fill="auto"/>
            <w:vAlign w:val="center"/>
          </w:tcPr>
          <w:p w14:paraId="2D004DCD"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FB57132" w14:textId="77777777" w:rsidR="00563295" w:rsidRPr="00563295" w:rsidRDefault="00563295" w:rsidP="00ED2F99">
            <w:pPr>
              <w:ind w:left="34"/>
              <w:rPr>
                <w:sz w:val="16"/>
                <w:szCs w:val="16"/>
              </w:rPr>
            </w:pPr>
            <w:r w:rsidRPr="00563295">
              <w:rPr>
                <w:sz w:val="16"/>
                <w:szCs w:val="16"/>
              </w:rPr>
              <w:t xml:space="preserve">Provide details on how risk groups were created, if done. </w:t>
            </w:r>
          </w:p>
        </w:tc>
        <w:tc>
          <w:tcPr>
            <w:tcW w:w="760" w:type="dxa"/>
            <w:shd w:val="clear" w:color="auto" w:fill="auto"/>
            <w:vAlign w:val="center"/>
          </w:tcPr>
          <w:p w14:paraId="6EC48ACD" w14:textId="26C3D680" w:rsidR="00563295" w:rsidRPr="00563295" w:rsidRDefault="00FB6E72" w:rsidP="00ED2F99">
            <w:pPr>
              <w:jc w:val="center"/>
              <w:rPr>
                <w:color w:val="000000" w:themeColor="text1"/>
                <w:sz w:val="16"/>
                <w:szCs w:val="16"/>
              </w:rPr>
            </w:pPr>
            <w:r>
              <w:rPr>
                <w:color w:val="000000" w:themeColor="text1"/>
                <w:sz w:val="16"/>
                <w:szCs w:val="16"/>
              </w:rPr>
              <w:t>NA</w:t>
            </w:r>
          </w:p>
        </w:tc>
      </w:tr>
      <w:tr w:rsidR="00563295" w:rsidRPr="00563295" w14:paraId="670CB02D" w14:textId="77777777" w:rsidTr="00ED2F99">
        <w:tc>
          <w:tcPr>
            <w:tcW w:w="1413" w:type="dxa"/>
            <w:shd w:val="clear" w:color="auto" w:fill="auto"/>
            <w:vAlign w:val="center"/>
          </w:tcPr>
          <w:p w14:paraId="7F1DB581" w14:textId="77777777" w:rsidR="00563295" w:rsidRPr="00563295" w:rsidRDefault="00563295" w:rsidP="00ED2F99">
            <w:pPr>
              <w:ind w:left="157"/>
              <w:rPr>
                <w:sz w:val="16"/>
                <w:szCs w:val="16"/>
              </w:rPr>
            </w:pPr>
            <w:r w:rsidRPr="00563295">
              <w:rPr>
                <w:sz w:val="16"/>
                <w:szCs w:val="16"/>
              </w:rPr>
              <w:t>Development vs. validation</w:t>
            </w:r>
          </w:p>
        </w:tc>
        <w:tc>
          <w:tcPr>
            <w:tcW w:w="850" w:type="dxa"/>
            <w:shd w:val="clear" w:color="auto" w:fill="auto"/>
            <w:vAlign w:val="center"/>
          </w:tcPr>
          <w:p w14:paraId="31C91FBC" w14:textId="77777777" w:rsidR="00563295" w:rsidRPr="00563295" w:rsidRDefault="00563295" w:rsidP="00ED2F99">
            <w:pPr>
              <w:ind w:left="-432"/>
              <w:jc w:val="center"/>
              <w:rPr>
                <w:sz w:val="16"/>
                <w:szCs w:val="16"/>
              </w:rPr>
            </w:pPr>
            <w:r w:rsidRPr="00563295">
              <w:rPr>
                <w:sz w:val="16"/>
                <w:szCs w:val="16"/>
              </w:rPr>
              <w:t>12</w:t>
            </w:r>
          </w:p>
        </w:tc>
        <w:tc>
          <w:tcPr>
            <w:tcW w:w="851" w:type="dxa"/>
            <w:shd w:val="clear" w:color="auto" w:fill="auto"/>
            <w:vAlign w:val="center"/>
          </w:tcPr>
          <w:p w14:paraId="0BD32B2B"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3F2BC91E" w14:textId="77777777" w:rsidR="00563295" w:rsidRPr="00563295" w:rsidRDefault="00563295" w:rsidP="00ED2F99">
            <w:pPr>
              <w:ind w:left="34"/>
              <w:rPr>
                <w:sz w:val="16"/>
                <w:szCs w:val="16"/>
              </w:rPr>
            </w:pPr>
            <w:r w:rsidRPr="00563295">
              <w:rPr>
                <w:sz w:val="16"/>
                <w:szCs w:val="16"/>
              </w:rPr>
              <w:t xml:space="preserve">For validation, identify any differences from the development data in setting, eligibility criteria, outcome, and predictors. </w:t>
            </w:r>
          </w:p>
        </w:tc>
        <w:tc>
          <w:tcPr>
            <w:tcW w:w="760" w:type="dxa"/>
            <w:shd w:val="clear" w:color="auto" w:fill="auto"/>
            <w:vAlign w:val="center"/>
          </w:tcPr>
          <w:p w14:paraId="0DCF5C18" w14:textId="7B51709F" w:rsidR="00563295" w:rsidRPr="00563295" w:rsidRDefault="00FB6E72" w:rsidP="00ED2F99">
            <w:pPr>
              <w:jc w:val="center"/>
              <w:rPr>
                <w:color w:val="000000" w:themeColor="text1"/>
                <w:sz w:val="16"/>
                <w:szCs w:val="16"/>
              </w:rPr>
            </w:pPr>
            <w:r>
              <w:rPr>
                <w:color w:val="000000" w:themeColor="text1"/>
                <w:sz w:val="16"/>
                <w:szCs w:val="16"/>
              </w:rPr>
              <w:t>Table 1</w:t>
            </w:r>
          </w:p>
        </w:tc>
      </w:tr>
      <w:tr w:rsidR="00563295" w:rsidRPr="00563295" w14:paraId="72ADD3D4" w14:textId="77777777" w:rsidTr="00ED2F99">
        <w:tc>
          <w:tcPr>
            <w:tcW w:w="10060" w:type="dxa"/>
            <w:gridSpan w:val="5"/>
            <w:shd w:val="clear" w:color="auto" w:fill="F7CAAC" w:themeFill="accent2" w:themeFillTint="66"/>
          </w:tcPr>
          <w:p w14:paraId="6CCF95AC" w14:textId="77777777" w:rsidR="00563295" w:rsidRPr="00563295" w:rsidRDefault="00563295" w:rsidP="00ED2F99">
            <w:pPr>
              <w:rPr>
                <w:color w:val="000000" w:themeColor="text1"/>
                <w:sz w:val="16"/>
                <w:szCs w:val="16"/>
              </w:rPr>
            </w:pPr>
            <w:r w:rsidRPr="00563295">
              <w:rPr>
                <w:b/>
                <w:color w:val="000000" w:themeColor="text1"/>
                <w:sz w:val="16"/>
                <w:szCs w:val="16"/>
              </w:rPr>
              <w:t>Results</w:t>
            </w:r>
          </w:p>
        </w:tc>
      </w:tr>
      <w:tr w:rsidR="00563295" w:rsidRPr="00563295" w14:paraId="78701CAE" w14:textId="77777777" w:rsidTr="00ED2F99">
        <w:tc>
          <w:tcPr>
            <w:tcW w:w="1413" w:type="dxa"/>
            <w:vMerge w:val="restart"/>
            <w:shd w:val="clear" w:color="auto" w:fill="auto"/>
            <w:vAlign w:val="center"/>
          </w:tcPr>
          <w:p w14:paraId="11A45F09" w14:textId="77777777" w:rsidR="00563295" w:rsidRPr="00563295" w:rsidRDefault="00563295" w:rsidP="00ED2F99">
            <w:pPr>
              <w:ind w:left="157"/>
              <w:rPr>
                <w:b/>
                <w:sz w:val="16"/>
                <w:szCs w:val="16"/>
              </w:rPr>
            </w:pPr>
            <w:r w:rsidRPr="00563295">
              <w:rPr>
                <w:sz w:val="16"/>
                <w:szCs w:val="16"/>
              </w:rPr>
              <w:t>Participants</w:t>
            </w:r>
          </w:p>
        </w:tc>
        <w:tc>
          <w:tcPr>
            <w:tcW w:w="850" w:type="dxa"/>
            <w:shd w:val="clear" w:color="auto" w:fill="auto"/>
            <w:vAlign w:val="center"/>
          </w:tcPr>
          <w:p w14:paraId="69DE88DA" w14:textId="77777777" w:rsidR="00563295" w:rsidRPr="00563295" w:rsidRDefault="00563295" w:rsidP="00ED2F99">
            <w:pPr>
              <w:ind w:left="-432"/>
              <w:jc w:val="center"/>
              <w:rPr>
                <w:sz w:val="16"/>
                <w:szCs w:val="16"/>
              </w:rPr>
            </w:pPr>
            <w:r w:rsidRPr="00563295">
              <w:rPr>
                <w:sz w:val="16"/>
                <w:szCs w:val="16"/>
              </w:rPr>
              <w:t>13a</w:t>
            </w:r>
          </w:p>
        </w:tc>
        <w:tc>
          <w:tcPr>
            <w:tcW w:w="851" w:type="dxa"/>
            <w:shd w:val="clear" w:color="auto" w:fill="auto"/>
            <w:vAlign w:val="center"/>
          </w:tcPr>
          <w:p w14:paraId="1934EFF6"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1EE65EE6"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Describe the flow of participants through the study, including the number of participants with and without the outcome and, if applicable, a summary of the follow-up time. A diagram may be helpful. </w:t>
            </w:r>
          </w:p>
        </w:tc>
        <w:tc>
          <w:tcPr>
            <w:tcW w:w="760" w:type="dxa"/>
            <w:shd w:val="clear" w:color="auto" w:fill="auto"/>
            <w:vAlign w:val="center"/>
          </w:tcPr>
          <w:p w14:paraId="06D36FAE" w14:textId="4B716145" w:rsidR="00563295" w:rsidRPr="00563295" w:rsidRDefault="00FB6E72" w:rsidP="00ED2F99">
            <w:pPr>
              <w:jc w:val="center"/>
              <w:rPr>
                <w:color w:val="000000" w:themeColor="text1"/>
                <w:sz w:val="16"/>
                <w:szCs w:val="16"/>
              </w:rPr>
            </w:pPr>
            <w:r>
              <w:rPr>
                <w:color w:val="000000" w:themeColor="text1"/>
                <w:sz w:val="16"/>
                <w:szCs w:val="16"/>
              </w:rPr>
              <w:t xml:space="preserve">9; </w:t>
            </w:r>
            <w:proofErr w:type="spellStart"/>
            <w:r>
              <w:rPr>
                <w:color w:val="000000" w:themeColor="text1"/>
                <w:sz w:val="16"/>
                <w:szCs w:val="16"/>
              </w:rPr>
              <w:t>S.Fig</w:t>
            </w:r>
            <w:proofErr w:type="spellEnd"/>
            <w:r>
              <w:rPr>
                <w:color w:val="000000" w:themeColor="text1"/>
                <w:sz w:val="16"/>
                <w:szCs w:val="16"/>
              </w:rPr>
              <w:t xml:space="preserve"> 1</w:t>
            </w:r>
          </w:p>
        </w:tc>
      </w:tr>
      <w:tr w:rsidR="00563295" w:rsidRPr="00563295" w14:paraId="27305B3C" w14:textId="77777777" w:rsidTr="00ED2F99">
        <w:tc>
          <w:tcPr>
            <w:tcW w:w="1413" w:type="dxa"/>
            <w:vMerge/>
            <w:shd w:val="clear" w:color="auto" w:fill="auto"/>
            <w:vAlign w:val="center"/>
          </w:tcPr>
          <w:p w14:paraId="00094171" w14:textId="77777777" w:rsidR="00563295" w:rsidRPr="00563295" w:rsidRDefault="00563295" w:rsidP="00ED2F99">
            <w:pPr>
              <w:ind w:left="142"/>
              <w:rPr>
                <w:sz w:val="16"/>
                <w:szCs w:val="16"/>
              </w:rPr>
            </w:pPr>
          </w:p>
        </w:tc>
        <w:tc>
          <w:tcPr>
            <w:tcW w:w="850" w:type="dxa"/>
            <w:shd w:val="clear" w:color="auto" w:fill="auto"/>
            <w:vAlign w:val="center"/>
          </w:tcPr>
          <w:p w14:paraId="7E2033D6" w14:textId="77777777" w:rsidR="00563295" w:rsidRPr="00563295" w:rsidRDefault="00563295" w:rsidP="00ED2F99">
            <w:pPr>
              <w:ind w:left="-432"/>
              <w:jc w:val="center"/>
              <w:rPr>
                <w:sz w:val="16"/>
                <w:szCs w:val="16"/>
              </w:rPr>
            </w:pPr>
            <w:r w:rsidRPr="00563295">
              <w:rPr>
                <w:sz w:val="16"/>
                <w:szCs w:val="16"/>
              </w:rPr>
              <w:t>13b</w:t>
            </w:r>
          </w:p>
        </w:tc>
        <w:tc>
          <w:tcPr>
            <w:tcW w:w="851" w:type="dxa"/>
            <w:shd w:val="clear" w:color="auto" w:fill="auto"/>
            <w:vAlign w:val="center"/>
          </w:tcPr>
          <w:p w14:paraId="347183E4"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01DD9FB8"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Describe the characteristics of the participants (basic demographics, clinical features, available predictors), including the number of participants with missing data for predictors and outcome. </w:t>
            </w:r>
          </w:p>
        </w:tc>
        <w:tc>
          <w:tcPr>
            <w:tcW w:w="760" w:type="dxa"/>
            <w:shd w:val="clear" w:color="auto" w:fill="auto"/>
            <w:vAlign w:val="center"/>
          </w:tcPr>
          <w:p w14:paraId="2E44F9D0" w14:textId="55845A23" w:rsidR="00563295" w:rsidRPr="00563295" w:rsidRDefault="000154A4" w:rsidP="00ED2F99">
            <w:pPr>
              <w:jc w:val="center"/>
              <w:rPr>
                <w:color w:val="000000" w:themeColor="text1"/>
                <w:sz w:val="16"/>
                <w:szCs w:val="16"/>
              </w:rPr>
            </w:pPr>
            <w:r>
              <w:rPr>
                <w:color w:val="000000" w:themeColor="text1"/>
                <w:sz w:val="16"/>
                <w:szCs w:val="16"/>
              </w:rPr>
              <w:t>9</w:t>
            </w:r>
          </w:p>
        </w:tc>
      </w:tr>
      <w:tr w:rsidR="00563295" w:rsidRPr="00563295" w14:paraId="5F6FA867" w14:textId="77777777" w:rsidTr="00ED2F99">
        <w:tc>
          <w:tcPr>
            <w:tcW w:w="1413" w:type="dxa"/>
            <w:vMerge/>
            <w:shd w:val="clear" w:color="auto" w:fill="auto"/>
            <w:vAlign w:val="center"/>
          </w:tcPr>
          <w:p w14:paraId="0528DFE5" w14:textId="77777777" w:rsidR="00563295" w:rsidRPr="00563295" w:rsidRDefault="00563295" w:rsidP="00ED2F99">
            <w:pPr>
              <w:ind w:left="142"/>
              <w:rPr>
                <w:sz w:val="16"/>
                <w:szCs w:val="16"/>
              </w:rPr>
            </w:pPr>
          </w:p>
        </w:tc>
        <w:tc>
          <w:tcPr>
            <w:tcW w:w="850" w:type="dxa"/>
            <w:shd w:val="clear" w:color="auto" w:fill="auto"/>
            <w:vAlign w:val="center"/>
          </w:tcPr>
          <w:p w14:paraId="0C221888" w14:textId="77777777" w:rsidR="00563295" w:rsidRPr="00563295" w:rsidRDefault="00563295" w:rsidP="00ED2F99">
            <w:pPr>
              <w:ind w:left="-432"/>
              <w:jc w:val="center"/>
              <w:rPr>
                <w:sz w:val="16"/>
                <w:szCs w:val="16"/>
              </w:rPr>
            </w:pPr>
            <w:r w:rsidRPr="00563295">
              <w:rPr>
                <w:sz w:val="16"/>
                <w:szCs w:val="16"/>
              </w:rPr>
              <w:t>13c</w:t>
            </w:r>
          </w:p>
        </w:tc>
        <w:tc>
          <w:tcPr>
            <w:tcW w:w="851" w:type="dxa"/>
            <w:shd w:val="clear" w:color="auto" w:fill="auto"/>
            <w:vAlign w:val="center"/>
          </w:tcPr>
          <w:p w14:paraId="1313BFB3"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77ADE288"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For validation, show a comparison with the development data of the distribution of important variables (demographics, predictors and outcome). </w:t>
            </w:r>
          </w:p>
        </w:tc>
        <w:tc>
          <w:tcPr>
            <w:tcW w:w="760" w:type="dxa"/>
            <w:shd w:val="clear" w:color="auto" w:fill="auto"/>
            <w:vAlign w:val="center"/>
          </w:tcPr>
          <w:p w14:paraId="64D8778F" w14:textId="670DF3D5"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NA</w:t>
            </w:r>
          </w:p>
        </w:tc>
      </w:tr>
      <w:tr w:rsidR="00563295" w:rsidRPr="00563295" w14:paraId="5D9DBB82" w14:textId="77777777" w:rsidTr="00ED2F99">
        <w:tc>
          <w:tcPr>
            <w:tcW w:w="1413" w:type="dxa"/>
            <w:vMerge w:val="restart"/>
            <w:shd w:val="clear" w:color="auto" w:fill="auto"/>
            <w:vAlign w:val="center"/>
          </w:tcPr>
          <w:p w14:paraId="599C5022" w14:textId="77777777" w:rsidR="00563295" w:rsidRPr="00563295" w:rsidRDefault="00563295" w:rsidP="00ED2F99">
            <w:pPr>
              <w:ind w:left="157"/>
              <w:rPr>
                <w:b/>
                <w:sz w:val="16"/>
                <w:szCs w:val="16"/>
              </w:rPr>
            </w:pPr>
            <w:r w:rsidRPr="00563295">
              <w:rPr>
                <w:sz w:val="16"/>
                <w:szCs w:val="16"/>
              </w:rPr>
              <w:t xml:space="preserve">Model development </w:t>
            </w:r>
          </w:p>
        </w:tc>
        <w:tc>
          <w:tcPr>
            <w:tcW w:w="850" w:type="dxa"/>
            <w:shd w:val="clear" w:color="auto" w:fill="auto"/>
            <w:vAlign w:val="center"/>
          </w:tcPr>
          <w:p w14:paraId="5CBB0496" w14:textId="77777777" w:rsidR="00563295" w:rsidRPr="00563295" w:rsidRDefault="00563295" w:rsidP="00ED2F99">
            <w:pPr>
              <w:ind w:left="-432"/>
              <w:jc w:val="center"/>
              <w:rPr>
                <w:sz w:val="16"/>
                <w:szCs w:val="16"/>
              </w:rPr>
            </w:pPr>
            <w:r w:rsidRPr="00563295">
              <w:rPr>
                <w:sz w:val="16"/>
                <w:szCs w:val="16"/>
              </w:rPr>
              <w:t>14a</w:t>
            </w:r>
          </w:p>
        </w:tc>
        <w:tc>
          <w:tcPr>
            <w:tcW w:w="851" w:type="dxa"/>
            <w:shd w:val="clear" w:color="auto" w:fill="auto"/>
            <w:vAlign w:val="center"/>
          </w:tcPr>
          <w:p w14:paraId="0DABDF56"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15A3AEDA" w14:textId="77777777" w:rsidR="00563295" w:rsidRPr="00563295" w:rsidRDefault="00563295" w:rsidP="00ED2F99">
            <w:pPr>
              <w:pStyle w:val="ListParagraph"/>
              <w:tabs>
                <w:tab w:val="left" w:pos="459"/>
              </w:tabs>
              <w:ind w:left="34"/>
              <w:rPr>
                <w:rFonts w:ascii="Times New Roman" w:eastAsiaTheme="majorEastAsia" w:hAnsi="Times New Roman" w:cs="Times New Roman"/>
                <w:i/>
                <w:iCs/>
                <w:sz w:val="16"/>
                <w:szCs w:val="16"/>
              </w:rPr>
            </w:pPr>
            <w:r w:rsidRPr="00563295">
              <w:rPr>
                <w:rFonts w:ascii="Times New Roman" w:hAnsi="Times New Roman" w:cs="Times New Roman"/>
                <w:sz w:val="16"/>
                <w:szCs w:val="16"/>
              </w:rPr>
              <w:t xml:space="preserve">Specify the number of participants and outcome events in each analysis. </w:t>
            </w:r>
          </w:p>
        </w:tc>
        <w:tc>
          <w:tcPr>
            <w:tcW w:w="760" w:type="dxa"/>
            <w:shd w:val="clear" w:color="auto" w:fill="auto"/>
            <w:vAlign w:val="center"/>
          </w:tcPr>
          <w:p w14:paraId="4377950C" w14:textId="1D5010CA"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9</w:t>
            </w:r>
          </w:p>
        </w:tc>
      </w:tr>
      <w:tr w:rsidR="00563295" w:rsidRPr="00563295" w14:paraId="22F1B401" w14:textId="77777777" w:rsidTr="00ED2F99">
        <w:tc>
          <w:tcPr>
            <w:tcW w:w="1413" w:type="dxa"/>
            <w:vMerge/>
            <w:shd w:val="clear" w:color="auto" w:fill="auto"/>
            <w:vAlign w:val="center"/>
          </w:tcPr>
          <w:p w14:paraId="072F5561" w14:textId="77777777" w:rsidR="00563295" w:rsidRPr="00563295" w:rsidRDefault="00563295" w:rsidP="00ED2F99">
            <w:pPr>
              <w:ind w:left="157"/>
              <w:rPr>
                <w:sz w:val="16"/>
                <w:szCs w:val="16"/>
              </w:rPr>
            </w:pPr>
          </w:p>
        </w:tc>
        <w:tc>
          <w:tcPr>
            <w:tcW w:w="850" w:type="dxa"/>
            <w:shd w:val="clear" w:color="auto" w:fill="auto"/>
            <w:vAlign w:val="center"/>
          </w:tcPr>
          <w:p w14:paraId="3DEB13F9" w14:textId="77777777" w:rsidR="00563295" w:rsidRPr="00563295" w:rsidRDefault="00563295" w:rsidP="00ED2F99">
            <w:pPr>
              <w:ind w:left="-432"/>
              <w:jc w:val="center"/>
              <w:rPr>
                <w:sz w:val="16"/>
                <w:szCs w:val="16"/>
              </w:rPr>
            </w:pPr>
            <w:r w:rsidRPr="00563295">
              <w:rPr>
                <w:sz w:val="16"/>
                <w:szCs w:val="16"/>
              </w:rPr>
              <w:t>14b</w:t>
            </w:r>
          </w:p>
        </w:tc>
        <w:tc>
          <w:tcPr>
            <w:tcW w:w="851" w:type="dxa"/>
            <w:shd w:val="clear" w:color="auto" w:fill="auto"/>
            <w:vAlign w:val="center"/>
          </w:tcPr>
          <w:p w14:paraId="7E6A17F6"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472636C5"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If done, report the unadjusted association between each candidate predictor and outcome.</w:t>
            </w:r>
          </w:p>
        </w:tc>
        <w:tc>
          <w:tcPr>
            <w:tcW w:w="760" w:type="dxa"/>
            <w:shd w:val="clear" w:color="auto" w:fill="auto"/>
            <w:vAlign w:val="center"/>
          </w:tcPr>
          <w:p w14:paraId="20100DE4" w14:textId="6DA0550F"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NA</w:t>
            </w:r>
          </w:p>
        </w:tc>
      </w:tr>
      <w:tr w:rsidR="00563295" w:rsidRPr="00563295" w14:paraId="47EBAA05" w14:textId="77777777" w:rsidTr="00ED2F99">
        <w:tc>
          <w:tcPr>
            <w:tcW w:w="1413" w:type="dxa"/>
            <w:vMerge w:val="restart"/>
            <w:shd w:val="clear" w:color="auto" w:fill="auto"/>
            <w:vAlign w:val="center"/>
          </w:tcPr>
          <w:p w14:paraId="2D934B7A" w14:textId="77777777" w:rsidR="00563295" w:rsidRPr="00563295" w:rsidRDefault="00563295" w:rsidP="00ED2F99">
            <w:pPr>
              <w:ind w:left="157"/>
              <w:rPr>
                <w:sz w:val="16"/>
                <w:szCs w:val="16"/>
              </w:rPr>
            </w:pPr>
            <w:r w:rsidRPr="00563295">
              <w:rPr>
                <w:sz w:val="16"/>
                <w:szCs w:val="16"/>
              </w:rPr>
              <w:t>Model specification</w:t>
            </w:r>
          </w:p>
        </w:tc>
        <w:tc>
          <w:tcPr>
            <w:tcW w:w="850" w:type="dxa"/>
            <w:shd w:val="clear" w:color="auto" w:fill="auto"/>
            <w:vAlign w:val="center"/>
          </w:tcPr>
          <w:p w14:paraId="06C35B3E" w14:textId="77777777" w:rsidR="00563295" w:rsidRPr="00563295" w:rsidRDefault="00563295" w:rsidP="00ED2F99">
            <w:pPr>
              <w:ind w:left="-432"/>
              <w:jc w:val="center"/>
              <w:rPr>
                <w:sz w:val="16"/>
                <w:szCs w:val="16"/>
              </w:rPr>
            </w:pPr>
            <w:r w:rsidRPr="00563295">
              <w:rPr>
                <w:sz w:val="16"/>
                <w:szCs w:val="16"/>
              </w:rPr>
              <w:t>15a</w:t>
            </w:r>
          </w:p>
        </w:tc>
        <w:tc>
          <w:tcPr>
            <w:tcW w:w="851" w:type="dxa"/>
            <w:shd w:val="clear" w:color="auto" w:fill="auto"/>
            <w:vAlign w:val="center"/>
          </w:tcPr>
          <w:p w14:paraId="0F901DC9"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26D36DB4"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Present the full prediction model to allow predictions for individuals (i.e., all regression coefficients, and model intercept or baseline survival at a given time point).</w:t>
            </w:r>
          </w:p>
        </w:tc>
        <w:tc>
          <w:tcPr>
            <w:tcW w:w="760" w:type="dxa"/>
            <w:shd w:val="clear" w:color="auto" w:fill="auto"/>
            <w:vAlign w:val="center"/>
          </w:tcPr>
          <w:p w14:paraId="18246963" w14:textId="4CBF0ABC" w:rsidR="00563295" w:rsidRPr="00563295" w:rsidRDefault="000154A4" w:rsidP="00ED2F99">
            <w:pPr>
              <w:pStyle w:val="ListParagraph"/>
              <w:ind w:left="34"/>
              <w:jc w:val="center"/>
              <w:rPr>
                <w:rFonts w:ascii="Times New Roman" w:hAnsi="Times New Roman" w:cs="Times New Roman"/>
                <w:color w:val="000000" w:themeColor="text1"/>
                <w:sz w:val="16"/>
                <w:szCs w:val="16"/>
              </w:rPr>
            </w:pPr>
            <w:proofErr w:type="spellStart"/>
            <w:r>
              <w:rPr>
                <w:rFonts w:ascii="Times New Roman" w:hAnsi="Times New Roman" w:cs="Times New Roman"/>
                <w:color w:val="000000" w:themeColor="text1"/>
                <w:sz w:val="16"/>
                <w:szCs w:val="16"/>
              </w:rPr>
              <w:t>S.Table</w:t>
            </w:r>
            <w:proofErr w:type="spellEnd"/>
            <w:r>
              <w:rPr>
                <w:rFonts w:ascii="Times New Roman" w:hAnsi="Times New Roman" w:cs="Times New Roman"/>
                <w:color w:val="000000" w:themeColor="text1"/>
                <w:sz w:val="16"/>
                <w:szCs w:val="16"/>
              </w:rPr>
              <w:t xml:space="preserve"> 8</w:t>
            </w:r>
          </w:p>
        </w:tc>
      </w:tr>
      <w:tr w:rsidR="00563295" w:rsidRPr="00563295" w14:paraId="7E7F982A" w14:textId="77777777" w:rsidTr="00ED2F99">
        <w:tc>
          <w:tcPr>
            <w:tcW w:w="1413" w:type="dxa"/>
            <w:vMerge/>
            <w:shd w:val="clear" w:color="auto" w:fill="auto"/>
            <w:vAlign w:val="center"/>
          </w:tcPr>
          <w:p w14:paraId="36E65E5B" w14:textId="77777777" w:rsidR="00563295" w:rsidRPr="00563295" w:rsidRDefault="00563295" w:rsidP="00ED2F99">
            <w:pPr>
              <w:ind w:left="157"/>
              <w:rPr>
                <w:sz w:val="16"/>
                <w:szCs w:val="16"/>
              </w:rPr>
            </w:pPr>
          </w:p>
        </w:tc>
        <w:tc>
          <w:tcPr>
            <w:tcW w:w="850" w:type="dxa"/>
            <w:shd w:val="clear" w:color="auto" w:fill="auto"/>
            <w:vAlign w:val="center"/>
          </w:tcPr>
          <w:p w14:paraId="3EBE890C" w14:textId="77777777" w:rsidR="00563295" w:rsidRPr="00563295" w:rsidRDefault="00563295" w:rsidP="00ED2F99">
            <w:pPr>
              <w:ind w:left="-432"/>
              <w:jc w:val="center"/>
              <w:rPr>
                <w:sz w:val="16"/>
                <w:szCs w:val="16"/>
              </w:rPr>
            </w:pPr>
            <w:r w:rsidRPr="00563295">
              <w:rPr>
                <w:sz w:val="16"/>
                <w:szCs w:val="16"/>
              </w:rPr>
              <w:t>15b</w:t>
            </w:r>
          </w:p>
        </w:tc>
        <w:tc>
          <w:tcPr>
            <w:tcW w:w="851" w:type="dxa"/>
            <w:shd w:val="clear" w:color="auto" w:fill="auto"/>
            <w:vAlign w:val="center"/>
          </w:tcPr>
          <w:p w14:paraId="2E9C6FD8" w14:textId="77777777" w:rsidR="00563295" w:rsidRPr="00563295" w:rsidRDefault="00563295" w:rsidP="00ED2F99">
            <w:pPr>
              <w:ind w:left="-432"/>
              <w:jc w:val="center"/>
              <w:rPr>
                <w:sz w:val="16"/>
                <w:szCs w:val="16"/>
              </w:rPr>
            </w:pPr>
            <w:r w:rsidRPr="00563295">
              <w:rPr>
                <w:sz w:val="16"/>
                <w:szCs w:val="16"/>
              </w:rPr>
              <w:t>D</w:t>
            </w:r>
          </w:p>
        </w:tc>
        <w:tc>
          <w:tcPr>
            <w:tcW w:w="6186" w:type="dxa"/>
            <w:shd w:val="clear" w:color="auto" w:fill="auto"/>
            <w:vAlign w:val="center"/>
          </w:tcPr>
          <w:p w14:paraId="427B8D2E"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Explain how to the use the prediction model.</w:t>
            </w:r>
          </w:p>
        </w:tc>
        <w:tc>
          <w:tcPr>
            <w:tcW w:w="760" w:type="dxa"/>
            <w:shd w:val="clear" w:color="auto" w:fill="auto"/>
            <w:vAlign w:val="center"/>
          </w:tcPr>
          <w:p w14:paraId="18E40424" w14:textId="0CAE2D3C"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10-11</w:t>
            </w:r>
          </w:p>
        </w:tc>
      </w:tr>
      <w:tr w:rsidR="00563295" w:rsidRPr="00563295" w14:paraId="65BEA1A0" w14:textId="77777777" w:rsidTr="00ED2F99">
        <w:tc>
          <w:tcPr>
            <w:tcW w:w="1413" w:type="dxa"/>
            <w:shd w:val="clear" w:color="auto" w:fill="auto"/>
            <w:vAlign w:val="center"/>
          </w:tcPr>
          <w:p w14:paraId="7FFD8135" w14:textId="77777777" w:rsidR="00563295" w:rsidRPr="00563295" w:rsidRDefault="00563295" w:rsidP="00ED2F99">
            <w:pPr>
              <w:ind w:left="157"/>
              <w:rPr>
                <w:sz w:val="16"/>
                <w:szCs w:val="16"/>
              </w:rPr>
            </w:pPr>
            <w:r w:rsidRPr="00563295">
              <w:rPr>
                <w:sz w:val="16"/>
                <w:szCs w:val="16"/>
              </w:rPr>
              <w:t>Model performance</w:t>
            </w:r>
          </w:p>
        </w:tc>
        <w:tc>
          <w:tcPr>
            <w:tcW w:w="850" w:type="dxa"/>
            <w:shd w:val="clear" w:color="auto" w:fill="auto"/>
            <w:vAlign w:val="center"/>
          </w:tcPr>
          <w:p w14:paraId="3B52DB7F" w14:textId="77777777" w:rsidR="00563295" w:rsidRPr="00563295" w:rsidRDefault="00563295" w:rsidP="00ED2F99">
            <w:pPr>
              <w:ind w:left="-432"/>
              <w:jc w:val="center"/>
              <w:rPr>
                <w:sz w:val="16"/>
                <w:szCs w:val="16"/>
              </w:rPr>
            </w:pPr>
            <w:r w:rsidRPr="00563295">
              <w:rPr>
                <w:sz w:val="16"/>
                <w:szCs w:val="16"/>
              </w:rPr>
              <w:t>16</w:t>
            </w:r>
          </w:p>
        </w:tc>
        <w:tc>
          <w:tcPr>
            <w:tcW w:w="851" w:type="dxa"/>
            <w:shd w:val="clear" w:color="auto" w:fill="auto"/>
            <w:vAlign w:val="center"/>
          </w:tcPr>
          <w:p w14:paraId="74BB59BF"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526EE095"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Report performance measures (with CIs) for the prediction model.</w:t>
            </w:r>
          </w:p>
        </w:tc>
        <w:tc>
          <w:tcPr>
            <w:tcW w:w="760" w:type="dxa"/>
            <w:shd w:val="clear" w:color="auto" w:fill="auto"/>
            <w:vAlign w:val="center"/>
          </w:tcPr>
          <w:p w14:paraId="02AA9910" w14:textId="5821321C" w:rsidR="00563295" w:rsidRPr="00563295" w:rsidRDefault="000154A4" w:rsidP="00ED2F99">
            <w:pPr>
              <w:jc w:val="center"/>
              <w:rPr>
                <w:color w:val="000000" w:themeColor="text1"/>
                <w:sz w:val="16"/>
                <w:szCs w:val="16"/>
              </w:rPr>
            </w:pPr>
            <w:r>
              <w:rPr>
                <w:color w:val="000000" w:themeColor="text1"/>
                <w:sz w:val="16"/>
                <w:szCs w:val="16"/>
              </w:rPr>
              <w:t>10</w:t>
            </w:r>
          </w:p>
        </w:tc>
      </w:tr>
      <w:tr w:rsidR="00563295" w:rsidRPr="00563295" w14:paraId="3FAF99A7" w14:textId="77777777" w:rsidTr="00ED2F99">
        <w:tc>
          <w:tcPr>
            <w:tcW w:w="1413" w:type="dxa"/>
            <w:shd w:val="clear" w:color="auto" w:fill="auto"/>
            <w:vAlign w:val="center"/>
          </w:tcPr>
          <w:p w14:paraId="5D4B5469" w14:textId="77777777" w:rsidR="00563295" w:rsidRPr="00563295" w:rsidRDefault="00563295" w:rsidP="00ED2F99">
            <w:pPr>
              <w:ind w:left="157"/>
              <w:rPr>
                <w:sz w:val="16"/>
                <w:szCs w:val="16"/>
              </w:rPr>
            </w:pPr>
            <w:r w:rsidRPr="00563295">
              <w:rPr>
                <w:sz w:val="16"/>
                <w:szCs w:val="16"/>
              </w:rPr>
              <w:t>Model-updating</w:t>
            </w:r>
          </w:p>
        </w:tc>
        <w:tc>
          <w:tcPr>
            <w:tcW w:w="850" w:type="dxa"/>
            <w:shd w:val="clear" w:color="auto" w:fill="auto"/>
            <w:vAlign w:val="center"/>
          </w:tcPr>
          <w:p w14:paraId="2DF23675" w14:textId="77777777" w:rsidR="00563295" w:rsidRPr="00563295" w:rsidRDefault="00563295" w:rsidP="00ED2F99">
            <w:pPr>
              <w:ind w:left="-432"/>
              <w:jc w:val="center"/>
              <w:rPr>
                <w:sz w:val="16"/>
                <w:szCs w:val="16"/>
              </w:rPr>
            </w:pPr>
            <w:r w:rsidRPr="00563295">
              <w:rPr>
                <w:sz w:val="16"/>
                <w:szCs w:val="16"/>
              </w:rPr>
              <w:t>17</w:t>
            </w:r>
          </w:p>
        </w:tc>
        <w:tc>
          <w:tcPr>
            <w:tcW w:w="851" w:type="dxa"/>
            <w:shd w:val="clear" w:color="auto" w:fill="auto"/>
            <w:vAlign w:val="center"/>
          </w:tcPr>
          <w:p w14:paraId="401FF913"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25A32E30" w14:textId="77777777" w:rsidR="00563295" w:rsidRPr="00563295" w:rsidRDefault="00563295" w:rsidP="00ED2F99">
            <w:pPr>
              <w:tabs>
                <w:tab w:val="left" w:pos="459"/>
              </w:tabs>
              <w:rPr>
                <w:sz w:val="16"/>
                <w:szCs w:val="16"/>
              </w:rPr>
            </w:pPr>
            <w:r w:rsidRPr="00563295">
              <w:rPr>
                <w:sz w:val="16"/>
                <w:szCs w:val="16"/>
              </w:rPr>
              <w:t>If done, report the results from any model updating (i.e., model specification, model performance).</w:t>
            </w:r>
          </w:p>
        </w:tc>
        <w:tc>
          <w:tcPr>
            <w:tcW w:w="760" w:type="dxa"/>
            <w:shd w:val="clear" w:color="auto" w:fill="auto"/>
            <w:vAlign w:val="center"/>
          </w:tcPr>
          <w:p w14:paraId="002FAA94" w14:textId="79DE644F"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w:t>
            </w:r>
          </w:p>
        </w:tc>
      </w:tr>
      <w:tr w:rsidR="00563295" w:rsidRPr="00563295" w14:paraId="604D9AEF" w14:textId="77777777" w:rsidTr="00ED2F99">
        <w:tc>
          <w:tcPr>
            <w:tcW w:w="10060" w:type="dxa"/>
            <w:gridSpan w:val="5"/>
            <w:shd w:val="clear" w:color="auto" w:fill="F7CAAC" w:themeFill="accent2" w:themeFillTint="66"/>
          </w:tcPr>
          <w:p w14:paraId="4EA663C0" w14:textId="77777777" w:rsidR="00563295" w:rsidRPr="00563295" w:rsidRDefault="00563295" w:rsidP="00ED2F99">
            <w:pPr>
              <w:rPr>
                <w:b/>
                <w:color w:val="000000" w:themeColor="text1"/>
                <w:sz w:val="16"/>
                <w:szCs w:val="16"/>
              </w:rPr>
            </w:pPr>
            <w:r w:rsidRPr="00563295">
              <w:rPr>
                <w:b/>
                <w:color w:val="000000" w:themeColor="text1"/>
                <w:sz w:val="16"/>
                <w:szCs w:val="16"/>
              </w:rPr>
              <w:t>Discussion</w:t>
            </w:r>
          </w:p>
        </w:tc>
      </w:tr>
      <w:tr w:rsidR="00563295" w:rsidRPr="00563295" w14:paraId="10E7F5F4" w14:textId="77777777" w:rsidTr="00ED2F99">
        <w:tc>
          <w:tcPr>
            <w:tcW w:w="1413" w:type="dxa"/>
            <w:shd w:val="clear" w:color="auto" w:fill="auto"/>
            <w:vAlign w:val="center"/>
          </w:tcPr>
          <w:p w14:paraId="1C3DA907" w14:textId="77777777" w:rsidR="00563295" w:rsidRPr="00563295" w:rsidRDefault="00563295" w:rsidP="00ED2F99">
            <w:pPr>
              <w:ind w:left="152"/>
              <w:rPr>
                <w:b/>
                <w:sz w:val="16"/>
                <w:szCs w:val="16"/>
              </w:rPr>
            </w:pPr>
            <w:r w:rsidRPr="00563295">
              <w:rPr>
                <w:sz w:val="16"/>
                <w:szCs w:val="16"/>
              </w:rPr>
              <w:t>Limitations</w:t>
            </w:r>
          </w:p>
        </w:tc>
        <w:tc>
          <w:tcPr>
            <w:tcW w:w="850" w:type="dxa"/>
            <w:shd w:val="clear" w:color="auto" w:fill="auto"/>
            <w:vAlign w:val="center"/>
          </w:tcPr>
          <w:p w14:paraId="048A4218" w14:textId="77777777" w:rsidR="00563295" w:rsidRPr="00563295" w:rsidRDefault="00563295" w:rsidP="00ED2F99">
            <w:pPr>
              <w:ind w:left="-432"/>
              <w:jc w:val="center"/>
              <w:rPr>
                <w:sz w:val="16"/>
                <w:szCs w:val="16"/>
              </w:rPr>
            </w:pPr>
            <w:r w:rsidRPr="00563295">
              <w:rPr>
                <w:sz w:val="16"/>
                <w:szCs w:val="16"/>
              </w:rPr>
              <w:t>18</w:t>
            </w:r>
          </w:p>
        </w:tc>
        <w:tc>
          <w:tcPr>
            <w:tcW w:w="851" w:type="dxa"/>
            <w:shd w:val="clear" w:color="auto" w:fill="auto"/>
            <w:vAlign w:val="center"/>
          </w:tcPr>
          <w:p w14:paraId="4716504F"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3E13CC61" w14:textId="77777777" w:rsidR="00563295" w:rsidRPr="00563295" w:rsidRDefault="00563295" w:rsidP="00ED2F99">
            <w:pPr>
              <w:ind w:left="34"/>
              <w:rPr>
                <w:sz w:val="16"/>
                <w:szCs w:val="16"/>
              </w:rPr>
            </w:pPr>
            <w:r w:rsidRPr="00563295">
              <w:rPr>
                <w:sz w:val="16"/>
                <w:szCs w:val="16"/>
              </w:rPr>
              <w:t xml:space="preserve">Discuss any limitations of the study (such as nonrepresentative sample, few events per predictor, missing data). </w:t>
            </w:r>
          </w:p>
        </w:tc>
        <w:tc>
          <w:tcPr>
            <w:tcW w:w="760" w:type="dxa"/>
            <w:shd w:val="clear" w:color="auto" w:fill="auto"/>
            <w:vAlign w:val="center"/>
          </w:tcPr>
          <w:p w14:paraId="18946B60" w14:textId="188A8A91" w:rsidR="00563295" w:rsidRPr="00563295" w:rsidRDefault="000154A4" w:rsidP="00ED2F99">
            <w:pPr>
              <w:jc w:val="center"/>
              <w:rPr>
                <w:color w:val="000000" w:themeColor="text1"/>
                <w:sz w:val="16"/>
                <w:szCs w:val="16"/>
              </w:rPr>
            </w:pPr>
            <w:r>
              <w:rPr>
                <w:color w:val="000000" w:themeColor="text1"/>
                <w:sz w:val="16"/>
                <w:szCs w:val="16"/>
              </w:rPr>
              <w:t>13-14</w:t>
            </w:r>
          </w:p>
        </w:tc>
      </w:tr>
      <w:tr w:rsidR="00563295" w:rsidRPr="00563295" w14:paraId="523DFF24" w14:textId="77777777" w:rsidTr="00ED2F99">
        <w:tc>
          <w:tcPr>
            <w:tcW w:w="1413" w:type="dxa"/>
            <w:vMerge w:val="restart"/>
            <w:shd w:val="clear" w:color="auto" w:fill="auto"/>
            <w:vAlign w:val="center"/>
          </w:tcPr>
          <w:p w14:paraId="2DD34E55" w14:textId="77777777" w:rsidR="00563295" w:rsidRPr="00563295" w:rsidRDefault="00563295" w:rsidP="00ED2F99">
            <w:pPr>
              <w:ind w:left="152"/>
              <w:rPr>
                <w:b/>
                <w:sz w:val="16"/>
                <w:szCs w:val="16"/>
              </w:rPr>
            </w:pPr>
            <w:r w:rsidRPr="00563295">
              <w:rPr>
                <w:sz w:val="16"/>
                <w:szCs w:val="16"/>
              </w:rPr>
              <w:t>Interpretation</w:t>
            </w:r>
          </w:p>
        </w:tc>
        <w:tc>
          <w:tcPr>
            <w:tcW w:w="850" w:type="dxa"/>
            <w:shd w:val="clear" w:color="auto" w:fill="auto"/>
            <w:vAlign w:val="center"/>
          </w:tcPr>
          <w:p w14:paraId="1E70F1AA" w14:textId="77777777" w:rsidR="00563295" w:rsidRPr="00563295" w:rsidRDefault="00563295" w:rsidP="00ED2F99">
            <w:pPr>
              <w:ind w:left="-432"/>
              <w:jc w:val="center"/>
              <w:rPr>
                <w:sz w:val="16"/>
                <w:szCs w:val="16"/>
              </w:rPr>
            </w:pPr>
            <w:r w:rsidRPr="00563295">
              <w:rPr>
                <w:sz w:val="16"/>
                <w:szCs w:val="16"/>
              </w:rPr>
              <w:t>19a</w:t>
            </w:r>
          </w:p>
        </w:tc>
        <w:tc>
          <w:tcPr>
            <w:tcW w:w="851" w:type="dxa"/>
            <w:shd w:val="clear" w:color="auto" w:fill="auto"/>
            <w:vAlign w:val="center"/>
          </w:tcPr>
          <w:p w14:paraId="6DF3D7FA" w14:textId="77777777" w:rsidR="00563295" w:rsidRPr="00563295" w:rsidRDefault="00563295" w:rsidP="00ED2F99">
            <w:pPr>
              <w:ind w:left="-432"/>
              <w:jc w:val="center"/>
              <w:rPr>
                <w:sz w:val="16"/>
                <w:szCs w:val="16"/>
              </w:rPr>
            </w:pPr>
            <w:r w:rsidRPr="00563295">
              <w:rPr>
                <w:sz w:val="16"/>
                <w:szCs w:val="16"/>
              </w:rPr>
              <w:t>V</w:t>
            </w:r>
          </w:p>
        </w:tc>
        <w:tc>
          <w:tcPr>
            <w:tcW w:w="6186" w:type="dxa"/>
            <w:shd w:val="clear" w:color="auto" w:fill="auto"/>
            <w:vAlign w:val="center"/>
          </w:tcPr>
          <w:p w14:paraId="3EB18E20"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For validation, discuss the results with reference to performance in the development data, and any other validation data. </w:t>
            </w:r>
          </w:p>
        </w:tc>
        <w:tc>
          <w:tcPr>
            <w:tcW w:w="760" w:type="dxa"/>
            <w:shd w:val="clear" w:color="auto" w:fill="auto"/>
            <w:vAlign w:val="center"/>
          </w:tcPr>
          <w:p w14:paraId="3CA648A7" w14:textId="19738D19" w:rsidR="00563295" w:rsidRPr="00563295" w:rsidRDefault="000154A4" w:rsidP="00ED2F99">
            <w:pPr>
              <w:pStyle w:val="ListParagraph"/>
              <w:ind w:left="3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12</w:t>
            </w:r>
          </w:p>
        </w:tc>
      </w:tr>
      <w:tr w:rsidR="00563295" w:rsidRPr="00563295" w14:paraId="0533A9B6" w14:textId="77777777" w:rsidTr="00ED2F99">
        <w:tc>
          <w:tcPr>
            <w:tcW w:w="1413" w:type="dxa"/>
            <w:vMerge/>
            <w:shd w:val="clear" w:color="auto" w:fill="auto"/>
            <w:vAlign w:val="center"/>
          </w:tcPr>
          <w:p w14:paraId="2F71E511" w14:textId="77777777" w:rsidR="00563295" w:rsidRPr="00563295" w:rsidRDefault="00563295" w:rsidP="00ED2F99">
            <w:pPr>
              <w:ind w:left="152"/>
              <w:rPr>
                <w:sz w:val="16"/>
                <w:szCs w:val="16"/>
              </w:rPr>
            </w:pPr>
          </w:p>
        </w:tc>
        <w:tc>
          <w:tcPr>
            <w:tcW w:w="850" w:type="dxa"/>
            <w:shd w:val="clear" w:color="auto" w:fill="auto"/>
            <w:vAlign w:val="center"/>
          </w:tcPr>
          <w:p w14:paraId="3F6D809D" w14:textId="77777777" w:rsidR="00563295" w:rsidRPr="00563295" w:rsidRDefault="00563295" w:rsidP="00ED2F99">
            <w:pPr>
              <w:ind w:left="-432"/>
              <w:jc w:val="center"/>
              <w:rPr>
                <w:sz w:val="16"/>
                <w:szCs w:val="16"/>
              </w:rPr>
            </w:pPr>
            <w:r w:rsidRPr="00563295">
              <w:rPr>
                <w:sz w:val="16"/>
                <w:szCs w:val="16"/>
              </w:rPr>
              <w:t>19b</w:t>
            </w:r>
          </w:p>
        </w:tc>
        <w:tc>
          <w:tcPr>
            <w:tcW w:w="851" w:type="dxa"/>
            <w:shd w:val="clear" w:color="auto" w:fill="auto"/>
            <w:vAlign w:val="center"/>
          </w:tcPr>
          <w:p w14:paraId="66EBCCCB"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7F1C65B4" w14:textId="77777777" w:rsidR="00563295" w:rsidRPr="00563295" w:rsidRDefault="00563295" w:rsidP="00ED2F99">
            <w:pPr>
              <w:pStyle w:val="ListParagraph"/>
              <w:tabs>
                <w:tab w:val="left" w:pos="459"/>
              </w:tabs>
              <w:ind w:left="34"/>
              <w:rPr>
                <w:rFonts w:ascii="Times New Roman" w:hAnsi="Times New Roman" w:cs="Times New Roman"/>
                <w:sz w:val="16"/>
                <w:szCs w:val="16"/>
              </w:rPr>
            </w:pPr>
            <w:r w:rsidRPr="00563295">
              <w:rPr>
                <w:rFonts w:ascii="Times New Roman" w:hAnsi="Times New Roman" w:cs="Times New Roman"/>
                <w:sz w:val="16"/>
                <w:szCs w:val="16"/>
              </w:rPr>
              <w:t xml:space="preserve">Give an overall interpretation of the results, considering objectives, limitations, results from similar studies, and other relevant evidence. </w:t>
            </w:r>
          </w:p>
        </w:tc>
        <w:tc>
          <w:tcPr>
            <w:tcW w:w="760" w:type="dxa"/>
            <w:shd w:val="clear" w:color="auto" w:fill="auto"/>
            <w:vAlign w:val="center"/>
          </w:tcPr>
          <w:p w14:paraId="7F76A20C" w14:textId="39A94DB6" w:rsidR="00563295" w:rsidRPr="00563295" w:rsidRDefault="000154A4" w:rsidP="00ED2F99">
            <w:pPr>
              <w:jc w:val="center"/>
              <w:rPr>
                <w:color w:val="000000" w:themeColor="text1"/>
                <w:sz w:val="16"/>
                <w:szCs w:val="16"/>
              </w:rPr>
            </w:pPr>
            <w:r>
              <w:rPr>
                <w:color w:val="000000" w:themeColor="text1"/>
                <w:sz w:val="16"/>
                <w:szCs w:val="16"/>
              </w:rPr>
              <w:t>12-14</w:t>
            </w:r>
          </w:p>
        </w:tc>
      </w:tr>
      <w:tr w:rsidR="00563295" w:rsidRPr="00563295" w14:paraId="67D115B3" w14:textId="77777777" w:rsidTr="00ED2F99">
        <w:tc>
          <w:tcPr>
            <w:tcW w:w="1413" w:type="dxa"/>
            <w:shd w:val="clear" w:color="auto" w:fill="auto"/>
            <w:vAlign w:val="center"/>
          </w:tcPr>
          <w:p w14:paraId="2A026EA1" w14:textId="77777777" w:rsidR="00563295" w:rsidRPr="00563295" w:rsidRDefault="00563295" w:rsidP="00ED2F99">
            <w:pPr>
              <w:ind w:left="152"/>
              <w:rPr>
                <w:b/>
                <w:strike/>
                <w:sz w:val="16"/>
                <w:szCs w:val="16"/>
              </w:rPr>
            </w:pPr>
            <w:r w:rsidRPr="00563295">
              <w:rPr>
                <w:sz w:val="16"/>
                <w:szCs w:val="16"/>
              </w:rPr>
              <w:t>Implications</w:t>
            </w:r>
          </w:p>
        </w:tc>
        <w:tc>
          <w:tcPr>
            <w:tcW w:w="850" w:type="dxa"/>
            <w:shd w:val="clear" w:color="auto" w:fill="auto"/>
            <w:vAlign w:val="center"/>
          </w:tcPr>
          <w:p w14:paraId="3A5AE337" w14:textId="77777777" w:rsidR="00563295" w:rsidRPr="00563295" w:rsidRDefault="00563295" w:rsidP="00ED2F99">
            <w:pPr>
              <w:ind w:left="-432"/>
              <w:jc w:val="center"/>
              <w:rPr>
                <w:sz w:val="16"/>
                <w:szCs w:val="16"/>
              </w:rPr>
            </w:pPr>
            <w:r w:rsidRPr="00563295">
              <w:rPr>
                <w:sz w:val="16"/>
                <w:szCs w:val="16"/>
              </w:rPr>
              <w:t>20</w:t>
            </w:r>
          </w:p>
        </w:tc>
        <w:tc>
          <w:tcPr>
            <w:tcW w:w="851" w:type="dxa"/>
            <w:shd w:val="clear" w:color="auto" w:fill="auto"/>
            <w:vAlign w:val="center"/>
          </w:tcPr>
          <w:p w14:paraId="4BCB8ED2" w14:textId="77777777" w:rsidR="00563295" w:rsidRPr="00563295" w:rsidRDefault="00563295" w:rsidP="00ED2F99">
            <w:pPr>
              <w:ind w:left="-432"/>
              <w:jc w:val="center"/>
              <w:rPr>
                <w:strike/>
                <w:sz w:val="16"/>
                <w:szCs w:val="16"/>
              </w:rPr>
            </w:pPr>
            <w:r w:rsidRPr="00563295">
              <w:rPr>
                <w:sz w:val="16"/>
                <w:szCs w:val="16"/>
              </w:rPr>
              <w:t>D;V</w:t>
            </w:r>
          </w:p>
        </w:tc>
        <w:tc>
          <w:tcPr>
            <w:tcW w:w="6186" w:type="dxa"/>
            <w:shd w:val="clear" w:color="auto" w:fill="auto"/>
            <w:vAlign w:val="center"/>
          </w:tcPr>
          <w:p w14:paraId="5B32DFF6" w14:textId="77777777" w:rsidR="00563295" w:rsidRPr="00563295" w:rsidRDefault="00563295" w:rsidP="00ED2F99">
            <w:pPr>
              <w:ind w:left="34"/>
              <w:rPr>
                <w:sz w:val="16"/>
                <w:szCs w:val="16"/>
              </w:rPr>
            </w:pPr>
            <w:r w:rsidRPr="00563295">
              <w:rPr>
                <w:sz w:val="16"/>
                <w:szCs w:val="16"/>
              </w:rPr>
              <w:t xml:space="preserve">Discuss the potential clinical use of the model and implications for future research. </w:t>
            </w:r>
          </w:p>
        </w:tc>
        <w:tc>
          <w:tcPr>
            <w:tcW w:w="760" w:type="dxa"/>
            <w:shd w:val="clear" w:color="auto" w:fill="auto"/>
            <w:vAlign w:val="center"/>
          </w:tcPr>
          <w:p w14:paraId="49C6B9C2" w14:textId="71074916" w:rsidR="00563295" w:rsidRPr="00563295" w:rsidRDefault="000154A4" w:rsidP="00ED2F99">
            <w:pPr>
              <w:jc w:val="center"/>
              <w:rPr>
                <w:color w:val="000000" w:themeColor="text1"/>
                <w:sz w:val="16"/>
                <w:szCs w:val="16"/>
              </w:rPr>
            </w:pPr>
            <w:r>
              <w:rPr>
                <w:color w:val="000000" w:themeColor="text1"/>
                <w:sz w:val="16"/>
                <w:szCs w:val="16"/>
              </w:rPr>
              <w:t>13-14</w:t>
            </w:r>
          </w:p>
        </w:tc>
      </w:tr>
      <w:tr w:rsidR="00563295" w:rsidRPr="00563295" w14:paraId="6A6D656B" w14:textId="77777777" w:rsidTr="00ED2F99">
        <w:tc>
          <w:tcPr>
            <w:tcW w:w="10060" w:type="dxa"/>
            <w:gridSpan w:val="5"/>
            <w:shd w:val="clear" w:color="auto" w:fill="F7CAAC" w:themeFill="accent2" w:themeFillTint="66"/>
          </w:tcPr>
          <w:p w14:paraId="5B3A6624" w14:textId="77777777" w:rsidR="00563295" w:rsidRPr="00563295" w:rsidRDefault="00563295" w:rsidP="00ED2F99">
            <w:pPr>
              <w:rPr>
                <w:b/>
                <w:color w:val="000000" w:themeColor="text1"/>
                <w:sz w:val="16"/>
                <w:szCs w:val="16"/>
              </w:rPr>
            </w:pPr>
            <w:r w:rsidRPr="00563295">
              <w:rPr>
                <w:b/>
                <w:color w:val="000000" w:themeColor="text1"/>
                <w:sz w:val="16"/>
                <w:szCs w:val="16"/>
              </w:rPr>
              <w:t>Other information</w:t>
            </w:r>
          </w:p>
        </w:tc>
      </w:tr>
      <w:tr w:rsidR="00563295" w:rsidRPr="00563295" w14:paraId="0F0ACA03" w14:textId="77777777" w:rsidTr="00ED2F99">
        <w:tc>
          <w:tcPr>
            <w:tcW w:w="1413" w:type="dxa"/>
            <w:shd w:val="clear" w:color="auto" w:fill="auto"/>
          </w:tcPr>
          <w:p w14:paraId="01D89AC2" w14:textId="77777777" w:rsidR="00563295" w:rsidRPr="00563295" w:rsidRDefault="00563295" w:rsidP="00ED2F99">
            <w:pPr>
              <w:ind w:left="152" w:right="-46"/>
              <w:rPr>
                <w:b/>
                <w:sz w:val="16"/>
                <w:szCs w:val="16"/>
              </w:rPr>
            </w:pPr>
            <w:r w:rsidRPr="00563295">
              <w:rPr>
                <w:sz w:val="16"/>
                <w:szCs w:val="16"/>
              </w:rPr>
              <w:t>Supplementary information</w:t>
            </w:r>
          </w:p>
        </w:tc>
        <w:tc>
          <w:tcPr>
            <w:tcW w:w="850" w:type="dxa"/>
            <w:shd w:val="clear" w:color="auto" w:fill="auto"/>
            <w:vAlign w:val="center"/>
          </w:tcPr>
          <w:p w14:paraId="6DB5B2A1" w14:textId="77777777" w:rsidR="00563295" w:rsidRPr="00563295" w:rsidRDefault="00563295" w:rsidP="00ED2F99">
            <w:pPr>
              <w:ind w:left="-432"/>
              <w:jc w:val="center"/>
              <w:rPr>
                <w:sz w:val="16"/>
                <w:szCs w:val="16"/>
              </w:rPr>
            </w:pPr>
            <w:r w:rsidRPr="00563295">
              <w:rPr>
                <w:sz w:val="16"/>
                <w:szCs w:val="16"/>
              </w:rPr>
              <w:t>21</w:t>
            </w:r>
          </w:p>
        </w:tc>
        <w:tc>
          <w:tcPr>
            <w:tcW w:w="851" w:type="dxa"/>
            <w:shd w:val="clear" w:color="auto" w:fill="auto"/>
            <w:vAlign w:val="center"/>
          </w:tcPr>
          <w:p w14:paraId="6E92C67F"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0FD5D839" w14:textId="77777777" w:rsidR="00563295" w:rsidRPr="00563295" w:rsidRDefault="00563295" w:rsidP="00ED2F99">
            <w:pPr>
              <w:rPr>
                <w:sz w:val="16"/>
                <w:szCs w:val="16"/>
              </w:rPr>
            </w:pPr>
            <w:r w:rsidRPr="00563295">
              <w:rPr>
                <w:sz w:val="16"/>
                <w:szCs w:val="16"/>
              </w:rPr>
              <w:t xml:space="preserve">Provide information about the availability of supplementary resources, such as study protocol, Web calculator, and data sets. </w:t>
            </w:r>
          </w:p>
        </w:tc>
        <w:tc>
          <w:tcPr>
            <w:tcW w:w="760" w:type="dxa"/>
            <w:shd w:val="clear" w:color="auto" w:fill="auto"/>
            <w:vAlign w:val="center"/>
          </w:tcPr>
          <w:p w14:paraId="19D4AD58" w14:textId="03F6B4B8" w:rsidR="00563295" w:rsidRPr="00563295" w:rsidRDefault="000154A4" w:rsidP="00ED2F99">
            <w:pPr>
              <w:jc w:val="center"/>
              <w:rPr>
                <w:color w:val="000000" w:themeColor="text1"/>
                <w:sz w:val="16"/>
                <w:szCs w:val="16"/>
              </w:rPr>
            </w:pPr>
            <w:r>
              <w:rPr>
                <w:color w:val="000000" w:themeColor="text1"/>
                <w:sz w:val="16"/>
                <w:szCs w:val="16"/>
              </w:rPr>
              <w:t>15</w:t>
            </w:r>
          </w:p>
        </w:tc>
      </w:tr>
      <w:tr w:rsidR="00563295" w:rsidRPr="00563295" w14:paraId="21E1EB56" w14:textId="77777777" w:rsidTr="00ED2F99">
        <w:tc>
          <w:tcPr>
            <w:tcW w:w="1413" w:type="dxa"/>
            <w:shd w:val="clear" w:color="auto" w:fill="auto"/>
          </w:tcPr>
          <w:p w14:paraId="2BF47BAE" w14:textId="77777777" w:rsidR="00563295" w:rsidRPr="00563295" w:rsidRDefault="00563295" w:rsidP="00ED2F99">
            <w:pPr>
              <w:ind w:left="152"/>
              <w:rPr>
                <w:b/>
                <w:sz w:val="16"/>
                <w:szCs w:val="16"/>
              </w:rPr>
            </w:pPr>
            <w:r w:rsidRPr="00563295">
              <w:rPr>
                <w:sz w:val="16"/>
                <w:szCs w:val="16"/>
              </w:rPr>
              <w:t>Funding</w:t>
            </w:r>
          </w:p>
        </w:tc>
        <w:tc>
          <w:tcPr>
            <w:tcW w:w="850" w:type="dxa"/>
            <w:shd w:val="clear" w:color="auto" w:fill="auto"/>
            <w:vAlign w:val="center"/>
          </w:tcPr>
          <w:p w14:paraId="5D398A97" w14:textId="77777777" w:rsidR="00563295" w:rsidRPr="00563295" w:rsidRDefault="00563295" w:rsidP="00ED2F99">
            <w:pPr>
              <w:ind w:left="-432"/>
              <w:jc w:val="center"/>
              <w:rPr>
                <w:sz w:val="16"/>
                <w:szCs w:val="16"/>
              </w:rPr>
            </w:pPr>
            <w:r w:rsidRPr="00563295">
              <w:rPr>
                <w:sz w:val="16"/>
                <w:szCs w:val="16"/>
              </w:rPr>
              <w:t>22</w:t>
            </w:r>
          </w:p>
        </w:tc>
        <w:tc>
          <w:tcPr>
            <w:tcW w:w="851" w:type="dxa"/>
            <w:shd w:val="clear" w:color="auto" w:fill="auto"/>
            <w:vAlign w:val="center"/>
          </w:tcPr>
          <w:p w14:paraId="0386AE88" w14:textId="77777777" w:rsidR="00563295" w:rsidRPr="00563295" w:rsidRDefault="00563295" w:rsidP="00ED2F99">
            <w:pPr>
              <w:ind w:left="-432"/>
              <w:jc w:val="center"/>
              <w:rPr>
                <w:sz w:val="16"/>
                <w:szCs w:val="16"/>
              </w:rPr>
            </w:pPr>
            <w:r w:rsidRPr="00563295">
              <w:rPr>
                <w:sz w:val="16"/>
                <w:szCs w:val="16"/>
              </w:rPr>
              <w:t>D;V</w:t>
            </w:r>
          </w:p>
        </w:tc>
        <w:tc>
          <w:tcPr>
            <w:tcW w:w="6186" w:type="dxa"/>
            <w:shd w:val="clear" w:color="auto" w:fill="auto"/>
            <w:vAlign w:val="center"/>
          </w:tcPr>
          <w:p w14:paraId="60E24B8E" w14:textId="77777777" w:rsidR="00563295" w:rsidRPr="00563295" w:rsidRDefault="00563295" w:rsidP="00ED2F99">
            <w:pPr>
              <w:rPr>
                <w:sz w:val="16"/>
                <w:szCs w:val="16"/>
              </w:rPr>
            </w:pPr>
            <w:r w:rsidRPr="00563295">
              <w:rPr>
                <w:sz w:val="16"/>
                <w:szCs w:val="16"/>
              </w:rPr>
              <w:t xml:space="preserve">Give the source of funding and the role of the funders for the present study. </w:t>
            </w:r>
          </w:p>
        </w:tc>
        <w:tc>
          <w:tcPr>
            <w:tcW w:w="760" w:type="dxa"/>
            <w:shd w:val="clear" w:color="auto" w:fill="auto"/>
            <w:vAlign w:val="center"/>
          </w:tcPr>
          <w:p w14:paraId="6479709C" w14:textId="7DB0493A" w:rsidR="00563295" w:rsidRPr="00563295" w:rsidRDefault="000154A4" w:rsidP="00ED2F99">
            <w:pPr>
              <w:jc w:val="center"/>
              <w:rPr>
                <w:color w:val="000000" w:themeColor="text1"/>
                <w:sz w:val="16"/>
                <w:szCs w:val="16"/>
              </w:rPr>
            </w:pPr>
            <w:r>
              <w:rPr>
                <w:color w:val="000000" w:themeColor="text1"/>
                <w:sz w:val="16"/>
                <w:szCs w:val="16"/>
              </w:rPr>
              <w:t>15</w:t>
            </w:r>
          </w:p>
        </w:tc>
      </w:tr>
    </w:tbl>
    <w:p w14:paraId="6658193B" w14:textId="5CCCD063" w:rsidR="00563295" w:rsidRDefault="00563295" w:rsidP="003A38B5">
      <w:pPr>
        <w:spacing w:line="360" w:lineRule="auto"/>
        <w:rPr>
          <w:b/>
          <w:bCs/>
          <w:sz w:val="20"/>
          <w:szCs w:val="20"/>
        </w:rPr>
      </w:pPr>
    </w:p>
    <w:p w14:paraId="2818887D" w14:textId="60D4ED1B" w:rsidR="00F64976" w:rsidRPr="00F64976" w:rsidRDefault="003A38B5" w:rsidP="00F64976">
      <w:pPr>
        <w:rPr>
          <w:b/>
          <w:bCs/>
          <w:sz w:val="20"/>
          <w:szCs w:val="20"/>
        </w:rPr>
      </w:pPr>
      <w:r w:rsidRPr="00F64976">
        <w:rPr>
          <w:b/>
          <w:bCs/>
          <w:sz w:val="20"/>
          <w:szCs w:val="20"/>
        </w:rPr>
        <w:br w:type="page"/>
      </w:r>
      <w:r w:rsidR="00F64976" w:rsidRPr="00F64976">
        <w:rPr>
          <w:b/>
          <w:bCs/>
          <w:sz w:val="20"/>
          <w:szCs w:val="20"/>
        </w:rPr>
        <w:lastRenderedPageBreak/>
        <w:t xml:space="preserve">Supplementary Figure </w:t>
      </w:r>
      <w:r w:rsidR="00106D0F">
        <w:rPr>
          <w:b/>
          <w:bCs/>
          <w:sz w:val="20"/>
          <w:szCs w:val="20"/>
        </w:rPr>
        <w:t>2</w:t>
      </w:r>
      <w:r w:rsidR="00F64976" w:rsidRPr="00F64976">
        <w:rPr>
          <w:b/>
          <w:bCs/>
          <w:sz w:val="20"/>
          <w:szCs w:val="20"/>
        </w:rPr>
        <w:t xml:space="preserve">. Eligibility of acute illness visits. </w:t>
      </w:r>
      <w:r w:rsidR="00F64976" w:rsidRPr="00F64976">
        <w:rPr>
          <w:sz w:val="20"/>
          <w:szCs w:val="20"/>
        </w:rPr>
        <w:t>ARI = acute respiratory infection.</w:t>
      </w:r>
    </w:p>
    <w:p w14:paraId="0086F57D" w14:textId="77777777" w:rsidR="00F64976" w:rsidRPr="00F64976" w:rsidRDefault="00F64976">
      <w:pPr>
        <w:rPr>
          <w:b/>
          <w:bCs/>
          <w:sz w:val="20"/>
          <w:szCs w:val="20"/>
        </w:rPr>
      </w:pPr>
    </w:p>
    <w:p w14:paraId="765F3DC4" w14:textId="038D9B50" w:rsidR="00E4472D" w:rsidRPr="00E4472D" w:rsidRDefault="00E4472D" w:rsidP="00E4472D">
      <w:r w:rsidRPr="00E4472D">
        <w:rPr>
          <w:noProof/>
          <w:lang w:val="en-US" w:eastAsia="en-US"/>
        </w:rPr>
        <w:drawing>
          <wp:inline distT="0" distB="0" distL="0" distR="0" wp14:anchorId="0B87DE13" wp14:editId="07A5ED4F">
            <wp:extent cx="5731510" cy="49961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996180"/>
                    </a:xfrm>
                    <a:prstGeom prst="rect">
                      <a:avLst/>
                    </a:prstGeom>
                    <a:noFill/>
                    <a:ln>
                      <a:noFill/>
                    </a:ln>
                  </pic:spPr>
                </pic:pic>
              </a:graphicData>
            </a:graphic>
          </wp:inline>
        </w:drawing>
      </w:r>
    </w:p>
    <w:p w14:paraId="575D8DE9" w14:textId="7D7C7EEB" w:rsidR="00E4472D" w:rsidRPr="00E4472D" w:rsidRDefault="00E4472D" w:rsidP="00E4472D"/>
    <w:p w14:paraId="50FACCF0" w14:textId="08A7DCBF" w:rsidR="00F64976" w:rsidRPr="00F64976" w:rsidRDefault="00F64976" w:rsidP="00F64976"/>
    <w:p w14:paraId="3D9CA2DC" w14:textId="475AC6BC" w:rsidR="00F64976" w:rsidRPr="00F64976" w:rsidRDefault="00F64976">
      <w:pPr>
        <w:rPr>
          <w:b/>
          <w:bCs/>
          <w:sz w:val="20"/>
          <w:szCs w:val="20"/>
        </w:rPr>
      </w:pPr>
      <w:r w:rsidRPr="00F64976">
        <w:rPr>
          <w:b/>
          <w:bCs/>
          <w:sz w:val="20"/>
          <w:szCs w:val="20"/>
        </w:rPr>
        <w:br w:type="page"/>
      </w:r>
    </w:p>
    <w:p w14:paraId="05FD409B" w14:textId="314FD41E" w:rsidR="00F710ED" w:rsidRDefault="00F710ED">
      <w:pPr>
        <w:rPr>
          <w:b/>
          <w:bCs/>
          <w:sz w:val="20"/>
          <w:szCs w:val="20"/>
        </w:rPr>
      </w:pPr>
      <w:r>
        <w:rPr>
          <w:b/>
          <w:bCs/>
          <w:sz w:val="20"/>
          <w:szCs w:val="20"/>
        </w:rPr>
        <w:lastRenderedPageBreak/>
        <w:t>Supplementary Table</w:t>
      </w:r>
      <w:r w:rsidRPr="00995DB6">
        <w:rPr>
          <w:b/>
          <w:bCs/>
          <w:sz w:val="20"/>
          <w:szCs w:val="20"/>
        </w:rPr>
        <w:t xml:space="preserve"> </w:t>
      </w:r>
      <w:r w:rsidR="006379FA">
        <w:rPr>
          <w:b/>
          <w:bCs/>
          <w:sz w:val="20"/>
          <w:szCs w:val="20"/>
        </w:rPr>
        <w:t>10</w:t>
      </w:r>
      <w:r w:rsidRPr="00995DB6">
        <w:rPr>
          <w:b/>
          <w:bCs/>
          <w:sz w:val="20"/>
          <w:szCs w:val="20"/>
        </w:rPr>
        <w:t xml:space="preserve">. </w:t>
      </w:r>
      <w:r>
        <w:rPr>
          <w:b/>
          <w:bCs/>
          <w:sz w:val="20"/>
          <w:szCs w:val="20"/>
        </w:rPr>
        <w:t>Baseline characteristics of the cohort for patient-level variables, stratified by outcome status.</w:t>
      </w:r>
      <w:r w:rsidRPr="00F710ED">
        <w:rPr>
          <w:sz w:val="20"/>
          <w:szCs w:val="20"/>
        </w:rPr>
        <w:t xml:space="preserve"> </w:t>
      </w:r>
      <w:r w:rsidRPr="00F710ED">
        <w:rPr>
          <w:sz w:val="20"/>
          <w:szCs w:val="20"/>
          <w:vertAlign w:val="superscript"/>
        </w:rPr>
        <w:t>*</w:t>
      </w:r>
      <w:r w:rsidRPr="00F710ED">
        <w:rPr>
          <w:sz w:val="20"/>
          <w:szCs w:val="20"/>
        </w:rPr>
        <w:t>M</w:t>
      </w:r>
      <w:r>
        <w:rPr>
          <w:sz w:val="20"/>
          <w:szCs w:val="20"/>
        </w:rPr>
        <w:t>issing data: gestation = 2; birthweight = 4.</w:t>
      </w:r>
    </w:p>
    <w:p w14:paraId="3240789B" w14:textId="2480068C" w:rsidR="00F710ED" w:rsidRDefault="00F710ED">
      <w:pPr>
        <w:rPr>
          <w:sz w:val="20"/>
          <w:szCs w:val="20"/>
        </w:rPr>
      </w:pPr>
    </w:p>
    <w:p w14:paraId="5E87E420" w14:textId="77777777" w:rsidR="00F710ED" w:rsidRDefault="00F710ED">
      <w:pPr>
        <w:rPr>
          <w:sz w:val="20"/>
          <w:szCs w:val="20"/>
        </w:rPr>
      </w:pPr>
    </w:p>
    <w:tbl>
      <w:tblPr>
        <w:tblpPr w:leftFromText="180" w:rightFromText="180" w:vertAnchor="page" w:horzAnchor="margin" w:tblpXSpec="center" w:tblpY="2217"/>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3"/>
        <w:gridCol w:w="1966"/>
        <w:gridCol w:w="2127"/>
        <w:gridCol w:w="2409"/>
        <w:gridCol w:w="1276"/>
      </w:tblGrid>
      <w:tr w:rsidR="00F710ED" w:rsidRPr="00F710ED" w14:paraId="7D39E318" w14:textId="77777777" w:rsidTr="00F710ED">
        <w:trPr>
          <w:cantSplit/>
          <w:trHeight w:val="533"/>
          <w:tblHeader/>
        </w:trPr>
        <w:tc>
          <w:tcPr>
            <w:tcW w:w="2003" w:type="dxa"/>
            <w:vMerge w:val="restart"/>
            <w:tcBorders>
              <w:top w:val="single" w:sz="12" w:space="0" w:color="auto"/>
              <w:left w:val="single" w:sz="12" w:space="0" w:color="auto"/>
            </w:tcBorders>
            <w:shd w:val="clear" w:color="auto" w:fill="D9D9D9" w:themeFill="background1" w:themeFillShade="D9"/>
            <w:tcMar>
              <w:top w:w="0" w:type="dxa"/>
              <w:left w:w="0" w:type="dxa"/>
              <w:bottom w:w="0" w:type="dxa"/>
              <w:right w:w="0" w:type="dxa"/>
            </w:tcMar>
            <w:vAlign w:val="center"/>
          </w:tcPr>
          <w:p w14:paraId="412541A1" w14:textId="77777777" w:rsidR="00F710ED" w:rsidRPr="00F710ED" w:rsidRDefault="00F710ED" w:rsidP="00F710ED">
            <w:pPr>
              <w:spacing w:before="40" w:after="40"/>
              <w:ind w:left="100" w:right="100"/>
              <w:rPr>
                <w:rFonts w:eastAsia="Helvetica"/>
                <w:b/>
                <w:bCs/>
                <w:color w:val="000000"/>
                <w:sz w:val="20"/>
                <w:szCs w:val="20"/>
              </w:rPr>
            </w:pPr>
            <w:r w:rsidRPr="00F710ED">
              <w:rPr>
                <w:rFonts w:eastAsia="Helvetica"/>
                <w:b/>
                <w:bCs/>
                <w:color w:val="000000"/>
                <w:sz w:val="20"/>
                <w:szCs w:val="20"/>
              </w:rPr>
              <w:t>Characteristic</w:t>
            </w:r>
          </w:p>
        </w:tc>
        <w:tc>
          <w:tcPr>
            <w:tcW w:w="1966" w:type="dxa"/>
            <w:vMerge w:val="restart"/>
            <w:tcBorders>
              <w:top w:val="single" w:sz="12" w:space="0" w:color="auto"/>
            </w:tcBorders>
            <w:shd w:val="clear" w:color="auto" w:fill="D9D9D9" w:themeFill="background1" w:themeFillShade="D9"/>
            <w:tcMar>
              <w:top w:w="0" w:type="dxa"/>
              <w:left w:w="0" w:type="dxa"/>
              <w:bottom w:w="0" w:type="dxa"/>
              <w:right w:w="0" w:type="dxa"/>
            </w:tcMar>
            <w:vAlign w:val="center"/>
          </w:tcPr>
          <w:p w14:paraId="4D5394DB" w14:textId="77777777" w:rsidR="00F710ED" w:rsidRPr="00F710ED" w:rsidRDefault="00F710ED" w:rsidP="00F710ED">
            <w:pPr>
              <w:spacing w:before="40" w:after="40"/>
              <w:ind w:left="100" w:right="100"/>
              <w:jc w:val="center"/>
              <w:rPr>
                <w:rFonts w:eastAsia="Helvetica"/>
                <w:b/>
                <w:bCs/>
                <w:color w:val="000000"/>
                <w:sz w:val="20"/>
                <w:szCs w:val="20"/>
              </w:rPr>
            </w:pPr>
            <w:r w:rsidRPr="00F710ED">
              <w:rPr>
                <w:rFonts w:eastAsia="Helvetica"/>
                <w:b/>
                <w:bCs/>
                <w:color w:val="000000"/>
                <w:sz w:val="20"/>
                <w:szCs w:val="20"/>
              </w:rPr>
              <w:t>Overall</w:t>
            </w:r>
          </w:p>
          <w:p w14:paraId="1A826775" w14:textId="1F3B9562" w:rsidR="00F710ED" w:rsidRPr="00F710ED" w:rsidRDefault="00F710ED" w:rsidP="00F710ED">
            <w:pPr>
              <w:spacing w:before="40" w:after="40"/>
              <w:ind w:left="100" w:right="100"/>
              <w:jc w:val="center"/>
              <w:rPr>
                <w:rFonts w:eastAsia="Helvetica"/>
                <w:b/>
                <w:bCs/>
                <w:color w:val="000000"/>
                <w:sz w:val="20"/>
                <w:szCs w:val="20"/>
              </w:rPr>
            </w:pPr>
            <w:r w:rsidRPr="00F710ED">
              <w:rPr>
                <w:rFonts w:eastAsia="Helvetica"/>
                <w:color w:val="000000"/>
                <w:sz w:val="20"/>
                <w:szCs w:val="20"/>
              </w:rPr>
              <w:t xml:space="preserve">N = </w:t>
            </w:r>
            <w:r>
              <w:rPr>
                <w:rFonts w:eastAsia="Helvetica"/>
                <w:color w:val="000000"/>
                <w:sz w:val="20"/>
                <w:szCs w:val="20"/>
              </w:rPr>
              <w:t>756</w:t>
            </w:r>
            <w:r w:rsidRPr="00F710ED">
              <w:rPr>
                <w:rFonts w:eastAsia="Helvetica"/>
                <w:color w:val="000000"/>
                <w:sz w:val="20"/>
                <w:szCs w:val="20"/>
                <w:vertAlign w:val="superscript"/>
              </w:rPr>
              <w:t>1</w:t>
            </w:r>
          </w:p>
        </w:tc>
        <w:tc>
          <w:tcPr>
            <w:tcW w:w="4536" w:type="dxa"/>
            <w:gridSpan w:val="2"/>
            <w:tcBorders>
              <w:top w:val="single" w:sz="12" w:space="0" w:color="auto"/>
            </w:tcBorders>
            <w:shd w:val="clear" w:color="auto" w:fill="D9D9D9" w:themeFill="background1" w:themeFillShade="D9"/>
            <w:tcMar>
              <w:top w:w="0" w:type="dxa"/>
              <w:left w:w="0" w:type="dxa"/>
              <w:bottom w:w="0" w:type="dxa"/>
              <w:right w:w="0" w:type="dxa"/>
            </w:tcMar>
            <w:vAlign w:val="center"/>
          </w:tcPr>
          <w:p w14:paraId="17C7BB70" w14:textId="77777777" w:rsidR="00F710ED" w:rsidRPr="00F710ED" w:rsidRDefault="00F710ED" w:rsidP="00F710ED">
            <w:pPr>
              <w:spacing w:before="40" w:after="40"/>
              <w:ind w:left="100" w:right="100"/>
              <w:jc w:val="center"/>
              <w:rPr>
                <w:rFonts w:eastAsia="Helvetica"/>
                <w:b/>
                <w:bCs/>
                <w:color w:val="000000"/>
                <w:sz w:val="20"/>
                <w:szCs w:val="20"/>
              </w:rPr>
            </w:pPr>
            <w:r w:rsidRPr="00F710ED">
              <w:rPr>
                <w:rFonts w:eastAsia="Helvetica"/>
                <w:b/>
                <w:bCs/>
                <w:color w:val="000000"/>
                <w:sz w:val="20"/>
                <w:szCs w:val="20"/>
              </w:rPr>
              <w:t>Supplemental oxygen</w:t>
            </w:r>
          </w:p>
        </w:tc>
        <w:tc>
          <w:tcPr>
            <w:tcW w:w="1276" w:type="dxa"/>
            <w:tcBorders>
              <w:top w:val="single" w:sz="12" w:space="0" w:color="auto"/>
              <w:bottom w:val="nil"/>
              <w:right w:val="single" w:sz="12" w:space="0" w:color="auto"/>
            </w:tcBorders>
            <w:shd w:val="clear" w:color="auto" w:fill="D9D9D9" w:themeFill="background1" w:themeFillShade="D9"/>
            <w:tcMar>
              <w:top w:w="0" w:type="dxa"/>
              <w:left w:w="0" w:type="dxa"/>
              <w:bottom w:w="0" w:type="dxa"/>
              <w:right w:w="0" w:type="dxa"/>
            </w:tcMar>
            <w:vAlign w:val="center"/>
          </w:tcPr>
          <w:p w14:paraId="646E798C" w14:textId="77777777" w:rsidR="00F710ED" w:rsidRPr="00F710ED" w:rsidRDefault="00F710ED" w:rsidP="00F710ED">
            <w:pPr>
              <w:spacing w:before="40" w:after="40"/>
              <w:ind w:left="100" w:right="100"/>
              <w:jc w:val="center"/>
              <w:rPr>
                <w:rFonts w:eastAsia="Helvetica"/>
                <w:b/>
                <w:bCs/>
                <w:color w:val="000000"/>
                <w:sz w:val="20"/>
                <w:szCs w:val="20"/>
              </w:rPr>
            </w:pPr>
          </w:p>
        </w:tc>
      </w:tr>
      <w:tr w:rsidR="00F710ED" w:rsidRPr="00F710ED" w14:paraId="7F3203D1" w14:textId="77777777" w:rsidTr="00F710ED">
        <w:trPr>
          <w:cantSplit/>
          <w:tblHeader/>
        </w:trPr>
        <w:tc>
          <w:tcPr>
            <w:tcW w:w="2003" w:type="dxa"/>
            <w:vMerge/>
            <w:tcBorders>
              <w:left w:val="single" w:sz="12" w:space="0" w:color="auto"/>
              <w:bottom w:val="single" w:sz="12" w:space="0" w:color="auto"/>
            </w:tcBorders>
            <w:shd w:val="clear" w:color="auto" w:fill="D9D9D9" w:themeFill="background1" w:themeFillShade="D9"/>
            <w:tcMar>
              <w:top w:w="0" w:type="dxa"/>
              <w:left w:w="0" w:type="dxa"/>
              <w:bottom w:w="0" w:type="dxa"/>
              <w:right w:w="0" w:type="dxa"/>
            </w:tcMar>
            <w:vAlign w:val="center"/>
          </w:tcPr>
          <w:p w14:paraId="30CA1DDC" w14:textId="77777777" w:rsidR="00F710ED" w:rsidRPr="00F710ED" w:rsidRDefault="00F710ED" w:rsidP="00F710ED">
            <w:pPr>
              <w:spacing w:before="40" w:after="40"/>
              <w:ind w:left="100" w:right="100"/>
              <w:rPr>
                <w:b/>
                <w:bCs/>
                <w:sz w:val="20"/>
                <w:szCs w:val="20"/>
              </w:rPr>
            </w:pPr>
          </w:p>
        </w:tc>
        <w:tc>
          <w:tcPr>
            <w:tcW w:w="1966" w:type="dxa"/>
            <w:vMerge/>
            <w:tcBorders>
              <w:bottom w:val="single" w:sz="12" w:space="0" w:color="auto"/>
            </w:tcBorders>
            <w:shd w:val="clear" w:color="auto" w:fill="D9D9D9" w:themeFill="background1" w:themeFillShade="D9"/>
            <w:tcMar>
              <w:top w:w="0" w:type="dxa"/>
              <w:left w:w="0" w:type="dxa"/>
              <w:bottom w:w="0" w:type="dxa"/>
              <w:right w:w="0" w:type="dxa"/>
            </w:tcMar>
            <w:vAlign w:val="center"/>
          </w:tcPr>
          <w:p w14:paraId="54E84A6D" w14:textId="77777777" w:rsidR="00F710ED" w:rsidRPr="00F710ED" w:rsidRDefault="00F710ED" w:rsidP="00F710ED">
            <w:pPr>
              <w:spacing w:before="40" w:after="40"/>
              <w:ind w:left="100" w:right="100"/>
              <w:jc w:val="center"/>
              <w:rPr>
                <w:sz w:val="20"/>
                <w:szCs w:val="20"/>
              </w:rPr>
            </w:pPr>
          </w:p>
        </w:tc>
        <w:tc>
          <w:tcPr>
            <w:tcW w:w="2127" w:type="dxa"/>
            <w:tcBorders>
              <w:bottom w:val="single" w:sz="12" w:space="0" w:color="auto"/>
            </w:tcBorders>
            <w:shd w:val="clear" w:color="auto" w:fill="D9D9D9" w:themeFill="background1" w:themeFillShade="D9"/>
            <w:tcMar>
              <w:top w:w="0" w:type="dxa"/>
              <w:left w:w="0" w:type="dxa"/>
              <w:bottom w:w="0" w:type="dxa"/>
              <w:right w:w="0" w:type="dxa"/>
            </w:tcMar>
            <w:vAlign w:val="center"/>
          </w:tcPr>
          <w:p w14:paraId="6E7C18B4" w14:textId="77777777" w:rsidR="00F710ED" w:rsidRPr="00F710ED" w:rsidRDefault="00F710ED" w:rsidP="00F710ED">
            <w:pPr>
              <w:spacing w:before="40" w:after="40"/>
              <w:ind w:left="100" w:right="100"/>
              <w:jc w:val="center"/>
              <w:rPr>
                <w:rFonts w:eastAsia="Helvetica"/>
                <w:b/>
                <w:bCs/>
                <w:color w:val="000000"/>
                <w:sz w:val="20"/>
                <w:szCs w:val="20"/>
              </w:rPr>
            </w:pPr>
            <w:r w:rsidRPr="00F710ED">
              <w:rPr>
                <w:rFonts w:eastAsia="Helvetica"/>
                <w:b/>
                <w:bCs/>
                <w:color w:val="000000"/>
                <w:sz w:val="20"/>
                <w:szCs w:val="20"/>
              </w:rPr>
              <w:t>No</w:t>
            </w:r>
          </w:p>
          <w:p w14:paraId="29CC9AD1" w14:textId="081C9AFB" w:rsidR="00F710ED" w:rsidRPr="00F710ED" w:rsidRDefault="00F710ED" w:rsidP="00F710ED">
            <w:pPr>
              <w:spacing w:before="40" w:after="40"/>
              <w:ind w:left="100" w:right="100"/>
              <w:jc w:val="center"/>
              <w:rPr>
                <w:sz w:val="20"/>
                <w:szCs w:val="20"/>
              </w:rPr>
            </w:pPr>
            <w:r w:rsidRPr="00F710ED">
              <w:rPr>
                <w:rFonts w:eastAsia="Helvetica"/>
                <w:color w:val="000000"/>
                <w:sz w:val="20"/>
                <w:szCs w:val="20"/>
              </w:rPr>
              <w:t xml:space="preserve">N = </w:t>
            </w:r>
            <w:r>
              <w:rPr>
                <w:rFonts w:eastAsia="Helvetica"/>
                <w:color w:val="000000"/>
                <w:sz w:val="20"/>
                <w:szCs w:val="20"/>
              </w:rPr>
              <w:t>735</w:t>
            </w:r>
            <w:r w:rsidRPr="00F710ED">
              <w:rPr>
                <w:rFonts w:eastAsia="Helvetica"/>
                <w:color w:val="000000"/>
                <w:sz w:val="20"/>
                <w:szCs w:val="20"/>
                <w:vertAlign w:val="superscript"/>
              </w:rPr>
              <w:t>1</w:t>
            </w:r>
          </w:p>
        </w:tc>
        <w:tc>
          <w:tcPr>
            <w:tcW w:w="2409" w:type="dxa"/>
            <w:tcBorders>
              <w:bottom w:val="single" w:sz="12" w:space="0" w:color="auto"/>
            </w:tcBorders>
            <w:shd w:val="clear" w:color="auto" w:fill="D9D9D9" w:themeFill="background1" w:themeFillShade="D9"/>
            <w:tcMar>
              <w:top w:w="0" w:type="dxa"/>
              <w:left w:w="0" w:type="dxa"/>
              <w:bottom w:w="0" w:type="dxa"/>
              <w:right w:w="0" w:type="dxa"/>
            </w:tcMar>
            <w:vAlign w:val="center"/>
          </w:tcPr>
          <w:p w14:paraId="295C0D48" w14:textId="77777777" w:rsidR="00F710ED" w:rsidRPr="00F710ED" w:rsidRDefault="00F710ED" w:rsidP="00F710ED">
            <w:pPr>
              <w:spacing w:before="40" w:after="40"/>
              <w:ind w:left="100" w:right="100"/>
              <w:jc w:val="center"/>
              <w:rPr>
                <w:rFonts w:eastAsia="Helvetica"/>
                <w:b/>
                <w:bCs/>
                <w:color w:val="000000"/>
                <w:sz w:val="20"/>
                <w:szCs w:val="20"/>
              </w:rPr>
            </w:pPr>
            <w:r w:rsidRPr="00F710ED">
              <w:rPr>
                <w:rFonts w:eastAsia="Helvetica"/>
                <w:b/>
                <w:bCs/>
                <w:color w:val="000000"/>
                <w:sz w:val="20"/>
                <w:szCs w:val="20"/>
              </w:rPr>
              <w:t>Yes</w:t>
            </w:r>
          </w:p>
          <w:p w14:paraId="4B765654" w14:textId="677B5834" w:rsidR="00F710ED" w:rsidRPr="00F710ED" w:rsidRDefault="00F710ED" w:rsidP="00F710ED">
            <w:pPr>
              <w:spacing w:before="40" w:after="40"/>
              <w:ind w:left="100" w:right="100"/>
              <w:jc w:val="center"/>
              <w:rPr>
                <w:sz w:val="20"/>
                <w:szCs w:val="20"/>
              </w:rPr>
            </w:pPr>
            <w:r w:rsidRPr="00F710ED">
              <w:rPr>
                <w:rFonts w:eastAsia="Helvetica"/>
                <w:color w:val="000000"/>
                <w:sz w:val="20"/>
                <w:szCs w:val="20"/>
              </w:rPr>
              <w:t xml:space="preserve">N = </w:t>
            </w:r>
            <w:r>
              <w:rPr>
                <w:rFonts w:eastAsia="Helvetica"/>
                <w:color w:val="000000"/>
                <w:sz w:val="20"/>
                <w:szCs w:val="20"/>
              </w:rPr>
              <w:t>21</w:t>
            </w:r>
            <w:r w:rsidRPr="00F710ED">
              <w:rPr>
                <w:rFonts w:eastAsia="Helvetica"/>
                <w:color w:val="000000"/>
                <w:sz w:val="20"/>
                <w:szCs w:val="20"/>
                <w:vertAlign w:val="superscript"/>
              </w:rPr>
              <w:t>1</w:t>
            </w:r>
          </w:p>
        </w:tc>
        <w:tc>
          <w:tcPr>
            <w:tcW w:w="1276" w:type="dxa"/>
            <w:tcBorders>
              <w:top w:val="nil"/>
              <w:bottom w:val="single" w:sz="12" w:space="0" w:color="auto"/>
              <w:right w:val="single" w:sz="12" w:space="0" w:color="auto"/>
            </w:tcBorders>
            <w:shd w:val="clear" w:color="auto" w:fill="D9D9D9" w:themeFill="background1" w:themeFillShade="D9"/>
            <w:tcMar>
              <w:top w:w="0" w:type="dxa"/>
              <w:left w:w="0" w:type="dxa"/>
              <w:bottom w:w="0" w:type="dxa"/>
              <w:right w:w="0" w:type="dxa"/>
            </w:tcMar>
            <w:vAlign w:val="center"/>
          </w:tcPr>
          <w:p w14:paraId="15DA9FD2" w14:textId="77777777" w:rsidR="00F710ED" w:rsidRPr="00F710ED" w:rsidRDefault="00F710ED" w:rsidP="00F710ED">
            <w:pPr>
              <w:spacing w:before="40" w:after="40"/>
              <w:ind w:left="100" w:right="100"/>
              <w:jc w:val="center"/>
              <w:rPr>
                <w:b/>
                <w:bCs/>
                <w:sz w:val="20"/>
                <w:szCs w:val="20"/>
              </w:rPr>
            </w:pPr>
            <w:r w:rsidRPr="00F710ED">
              <w:rPr>
                <w:rFonts w:eastAsia="Helvetica"/>
                <w:b/>
                <w:bCs/>
                <w:color w:val="000000"/>
                <w:sz w:val="20"/>
                <w:szCs w:val="20"/>
              </w:rPr>
              <w:t>p-value</w:t>
            </w:r>
            <w:r w:rsidRPr="00F710ED">
              <w:rPr>
                <w:rFonts w:eastAsia="Helvetica"/>
                <w:b/>
                <w:bCs/>
                <w:color w:val="000000"/>
                <w:sz w:val="20"/>
                <w:szCs w:val="20"/>
                <w:vertAlign w:val="superscript"/>
              </w:rPr>
              <w:t>2</w:t>
            </w:r>
          </w:p>
        </w:tc>
      </w:tr>
      <w:tr w:rsidR="00F710ED" w:rsidRPr="00F710ED" w14:paraId="3E1ACFE9" w14:textId="77777777" w:rsidTr="00F710ED">
        <w:trPr>
          <w:cantSplit/>
        </w:trPr>
        <w:tc>
          <w:tcPr>
            <w:tcW w:w="2003" w:type="dxa"/>
            <w:tcBorders>
              <w:left w:val="single" w:sz="12" w:space="0" w:color="auto"/>
            </w:tcBorders>
            <w:shd w:val="clear" w:color="auto" w:fill="FFFFFF"/>
            <w:tcMar>
              <w:top w:w="0" w:type="dxa"/>
              <w:left w:w="0" w:type="dxa"/>
              <w:bottom w:w="0" w:type="dxa"/>
              <w:right w:w="0" w:type="dxa"/>
            </w:tcMar>
          </w:tcPr>
          <w:p w14:paraId="16A44044" w14:textId="77777777" w:rsidR="00F710ED" w:rsidRPr="0062120B" w:rsidRDefault="00F710ED" w:rsidP="00F710ED">
            <w:pPr>
              <w:spacing w:before="100" w:after="100"/>
              <w:ind w:left="100" w:right="100"/>
              <w:rPr>
                <w:bCs/>
                <w:sz w:val="16"/>
                <w:szCs w:val="16"/>
              </w:rPr>
            </w:pPr>
            <w:r w:rsidRPr="0062120B">
              <w:rPr>
                <w:rFonts w:eastAsia="Helvetica"/>
                <w:bCs/>
                <w:color w:val="000000"/>
                <w:sz w:val="16"/>
                <w:szCs w:val="16"/>
              </w:rPr>
              <w:t>Male sex</w:t>
            </w:r>
          </w:p>
        </w:tc>
        <w:tc>
          <w:tcPr>
            <w:tcW w:w="1966" w:type="dxa"/>
            <w:shd w:val="clear" w:color="auto" w:fill="FFFFFF"/>
            <w:tcMar>
              <w:top w:w="0" w:type="dxa"/>
              <w:left w:w="0" w:type="dxa"/>
              <w:bottom w:w="0" w:type="dxa"/>
              <w:right w:w="0" w:type="dxa"/>
            </w:tcMar>
            <w:vAlign w:val="center"/>
          </w:tcPr>
          <w:p w14:paraId="364220A8" w14:textId="4C69DF7E" w:rsidR="00F710ED" w:rsidRPr="0062120B" w:rsidRDefault="001B3EE3" w:rsidP="00F710ED">
            <w:pPr>
              <w:spacing w:before="100" w:after="100"/>
              <w:ind w:left="100" w:right="100"/>
              <w:jc w:val="center"/>
              <w:rPr>
                <w:sz w:val="16"/>
                <w:szCs w:val="16"/>
              </w:rPr>
            </w:pPr>
            <w:r w:rsidRPr="0062120B">
              <w:rPr>
                <w:rFonts w:eastAsia="Helvetica"/>
                <w:color w:val="000000"/>
                <w:sz w:val="16"/>
                <w:szCs w:val="16"/>
              </w:rPr>
              <w:t>381</w:t>
            </w:r>
            <w:r w:rsidR="00F710ED" w:rsidRPr="0062120B">
              <w:rPr>
                <w:rFonts w:eastAsia="Helvetica"/>
                <w:color w:val="000000"/>
                <w:sz w:val="16"/>
                <w:szCs w:val="16"/>
              </w:rPr>
              <w:t xml:space="preserve"> / </w:t>
            </w:r>
            <w:r w:rsidRPr="0062120B">
              <w:rPr>
                <w:rFonts w:eastAsia="Helvetica"/>
                <w:color w:val="000000"/>
                <w:sz w:val="16"/>
                <w:szCs w:val="16"/>
              </w:rPr>
              <w:t>756</w:t>
            </w:r>
            <w:r w:rsidR="00F710ED" w:rsidRPr="0062120B">
              <w:rPr>
                <w:rFonts w:eastAsia="Helvetica"/>
                <w:color w:val="000000"/>
                <w:sz w:val="16"/>
                <w:szCs w:val="16"/>
              </w:rPr>
              <w:t xml:space="preserve"> (5</w:t>
            </w:r>
            <w:r w:rsidRPr="0062120B">
              <w:rPr>
                <w:rFonts w:eastAsia="Helvetica"/>
                <w:color w:val="000000"/>
                <w:sz w:val="16"/>
                <w:szCs w:val="16"/>
              </w:rPr>
              <w:t>0</w:t>
            </w:r>
            <w:r w:rsidR="00F710ED" w:rsidRPr="0062120B">
              <w:rPr>
                <w:rFonts w:eastAsia="Helvetica"/>
                <w:color w:val="000000"/>
                <w:sz w:val="16"/>
                <w:szCs w:val="16"/>
              </w:rPr>
              <w:t>%)</w:t>
            </w:r>
          </w:p>
        </w:tc>
        <w:tc>
          <w:tcPr>
            <w:tcW w:w="2127" w:type="dxa"/>
            <w:shd w:val="clear" w:color="auto" w:fill="FFFFFF"/>
            <w:tcMar>
              <w:top w:w="0" w:type="dxa"/>
              <w:left w:w="0" w:type="dxa"/>
              <w:bottom w:w="0" w:type="dxa"/>
              <w:right w:w="0" w:type="dxa"/>
            </w:tcMar>
            <w:vAlign w:val="center"/>
          </w:tcPr>
          <w:p w14:paraId="21EBB077" w14:textId="1132A14F" w:rsidR="00F710ED" w:rsidRPr="0062120B" w:rsidRDefault="001B3EE3" w:rsidP="00F710ED">
            <w:pPr>
              <w:spacing w:before="100" w:after="100"/>
              <w:ind w:left="100" w:right="100"/>
              <w:jc w:val="center"/>
              <w:rPr>
                <w:sz w:val="16"/>
                <w:szCs w:val="16"/>
              </w:rPr>
            </w:pPr>
            <w:r w:rsidRPr="0062120B">
              <w:rPr>
                <w:rFonts w:eastAsia="Helvetica"/>
                <w:color w:val="000000"/>
                <w:sz w:val="16"/>
                <w:szCs w:val="16"/>
              </w:rPr>
              <w:t>368</w:t>
            </w:r>
            <w:r w:rsidR="00F710ED" w:rsidRPr="0062120B">
              <w:rPr>
                <w:rFonts w:eastAsia="Helvetica"/>
                <w:color w:val="000000"/>
                <w:sz w:val="16"/>
                <w:szCs w:val="16"/>
              </w:rPr>
              <w:t xml:space="preserve"> / </w:t>
            </w:r>
            <w:r w:rsidRPr="0062120B">
              <w:rPr>
                <w:rFonts w:eastAsia="Helvetica"/>
                <w:color w:val="000000"/>
                <w:sz w:val="16"/>
                <w:szCs w:val="16"/>
              </w:rPr>
              <w:t>735</w:t>
            </w:r>
            <w:r w:rsidR="00F710ED" w:rsidRPr="0062120B">
              <w:rPr>
                <w:rFonts w:eastAsia="Helvetica"/>
                <w:color w:val="000000"/>
                <w:sz w:val="16"/>
                <w:szCs w:val="16"/>
              </w:rPr>
              <w:t xml:space="preserve"> (5</w:t>
            </w:r>
            <w:r w:rsidRPr="0062120B">
              <w:rPr>
                <w:rFonts w:eastAsia="Helvetica"/>
                <w:color w:val="000000"/>
                <w:sz w:val="16"/>
                <w:szCs w:val="16"/>
              </w:rPr>
              <w:t>0</w:t>
            </w:r>
            <w:r w:rsidR="00F710ED" w:rsidRPr="0062120B">
              <w:rPr>
                <w:rFonts w:eastAsia="Helvetica"/>
                <w:color w:val="000000"/>
                <w:sz w:val="16"/>
                <w:szCs w:val="16"/>
              </w:rPr>
              <w:t>%)</w:t>
            </w:r>
          </w:p>
        </w:tc>
        <w:tc>
          <w:tcPr>
            <w:tcW w:w="2409" w:type="dxa"/>
            <w:shd w:val="clear" w:color="auto" w:fill="FFFFFF"/>
            <w:tcMar>
              <w:top w:w="0" w:type="dxa"/>
              <w:left w:w="0" w:type="dxa"/>
              <w:bottom w:w="0" w:type="dxa"/>
              <w:right w:w="0" w:type="dxa"/>
            </w:tcMar>
            <w:vAlign w:val="center"/>
          </w:tcPr>
          <w:p w14:paraId="69DD7A21" w14:textId="7E55E8FC" w:rsidR="00F710ED" w:rsidRPr="0062120B" w:rsidRDefault="001B3EE3" w:rsidP="00F710ED">
            <w:pPr>
              <w:spacing w:before="100" w:after="100"/>
              <w:ind w:left="100" w:right="100"/>
              <w:jc w:val="center"/>
              <w:rPr>
                <w:sz w:val="16"/>
                <w:szCs w:val="16"/>
              </w:rPr>
            </w:pPr>
            <w:r w:rsidRPr="0062120B">
              <w:rPr>
                <w:rFonts w:eastAsia="Helvetica"/>
                <w:color w:val="000000"/>
                <w:sz w:val="16"/>
                <w:szCs w:val="16"/>
              </w:rPr>
              <w:t>13</w:t>
            </w:r>
            <w:r w:rsidR="00F710ED" w:rsidRPr="0062120B">
              <w:rPr>
                <w:rFonts w:eastAsia="Helvetica"/>
                <w:color w:val="000000"/>
                <w:sz w:val="16"/>
                <w:szCs w:val="16"/>
              </w:rPr>
              <w:t xml:space="preserve"> / </w:t>
            </w:r>
            <w:r w:rsidRPr="0062120B">
              <w:rPr>
                <w:rFonts w:eastAsia="Helvetica"/>
                <w:color w:val="000000"/>
                <w:sz w:val="16"/>
                <w:szCs w:val="16"/>
              </w:rPr>
              <w:t>21</w:t>
            </w:r>
            <w:r w:rsidR="00F710ED" w:rsidRPr="0062120B">
              <w:rPr>
                <w:rFonts w:eastAsia="Helvetica"/>
                <w:color w:val="000000"/>
                <w:sz w:val="16"/>
                <w:szCs w:val="16"/>
              </w:rPr>
              <w:t xml:space="preserve"> (</w:t>
            </w:r>
            <w:r w:rsidRPr="0062120B">
              <w:rPr>
                <w:rFonts w:eastAsia="Helvetica"/>
                <w:color w:val="000000"/>
                <w:sz w:val="16"/>
                <w:szCs w:val="16"/>
              </w:rPr>
              <w:t>62</w:t>
            </w:r>
            <w:r w:rsidR="00F710ED" w:rsidRPr="0062120B">
              <w:rPr>
                <w:rFonts w:eastAsia="Helvetica"/>
                <w:color w:val="000000"/>
                <w:sz w:val="16"/>
                <w:szCs w:val="16"/>
              </w:rPr>
              <w:t>%)</w:t>
            </w:r>
          </w:p>
        </w:tc>
        <w:tc>
          <w:tcPr>
            <w:tcW w:w="1276" w:type="dxa"/>
            <w:tcBorders>
              <w:right w:val="single" w:sz="12" w:space="0" w:color="auto"/>
            </w:tcBorders>
            <w:shd w:val="clear" w:color="auto" w:fill="FFFFFF"/>
            <w:tcMar>
              <w:top w:w="0" w:type="dxa"/>
              <w:left w:w="0" w:type="dxa"/>
              <w:bottom w:w="0" w:type="dxa"/>
              <w:right w:w="0" w:type="dxa"/>
            </w:tcMar>
            <w:vAlign w:val="center"/>
          </w:tcPr>
          <w:p w14:paraId="70A326F7" w14:textId="1E2FF8F6"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0.</w:t>
            </w:r>
            <w:r w:rsidR="001B3EE3" w:rsidRPr="0062120B">
              <w:rPr>
                <w:rFonts w:eastAsia="Helvetica"/>
                <w:color w:val="000000"/>
                <w:sz w:val="16"/>
                <w:szCs w:val="16"/>
              </w:rPr>
              <w:t>3</w:t>
            </w:r>
            <w:r w:rsidR="007C3ED5" w:rsidRPr="0062120B">
              <w:rPr>
                <w:rFonts w:eastAsia="Helvetica"/>
                <w:color w:val="000000"/>
                <w:sz w:val="16"/>
                <w:szCs w:val="16"/>
              </w:rPr>
              <w:t>0</w:t>
            </w:r>
          </w:p>
        </w:tc>
      </w:tr>
      <w:tr w:rsidR="00F710ED" w:rsidRPr="00F710ED" w14:paraId="79553730" w14:textId="77777777" w:rsidTr="00F710ED">
        <w:trPr>
          <w:cantSplit/>
        </w:trPr>
        <w:tc>
          <w:tcPr>
            <w:tcW w:w="2003" w:type="dxa"/>
            <w:tcBorders>
              <w:left w:val="single" w:sz="12" w:space="0" w:color="auto"/>
            </w:tcBorders>
            <w:shd w:val="clear" w:color="auto" w:fill="FFFFFF"/>
            <w:tcMar>
              <w:top w:w="0" w:type="dxa"/>
              <w:left w:w="0" w:type="dxa"/>
              <w:bottom w:w="0" w:type="dxa"/>
              <w:right w:w="0" w:type="dxa"/>
            </w:tcMar>
          </w:tcPr>
          <w:p w14:paraId="63A697CB" w14:textId="77777777" w:rsidR="00F710ED" w:rsidRPr="0062120B" w:rsidRDefault="00F710ED" w:rsidP="00F710ED">
            <w:pPr>
              <w:spacing w:before="100" w:after="100"/>
              <w:ind w:left="100" w:right="100"/>
              <w:rPr>
                <w:bCs/>
                <w:sz w:val="16"/>
                <w:szCs w:val="16"/>
              </w:rPr>
            </w:pPr>
            <w:r w:rsidRPr="0062120B">
              <w:rPr>
                <w:rFonts w:eastAsia="Helvetica"/>
                <w:bCs/>
                <w:color w:val="000000"/>
                <w:sz w:val="16"/>
                <w:szCs w:val="16"/>
              </w:rPr>
              <w:t>Gestation (weeks)</w:t>
            </w:r>
            <w:r w:rsidRPr="0062120B">
              <w:rPr>
                <w:rFonts w:eastAsia="Helvetica"/>
                <w:bCs/>
                <w:color w:val="000000"/>
                <w:sz w:val="16"/>
                <w:szCs w:val="16"/>
                <w:vertAlign w:val="superscript"/>
              </w:rPr>
              <w:t>*</w:t>
            </w:r>
          </w:p>
        </w:tc>
        <w:tc>
          <w:tcPr>
            <w:tcW w:w="1966" w:type="dxa"/>
            <w:shd w:val="clear" w:color="auto" w:fill="FFFFFF"/>
            <w:tcMar>
              <w:top w:w="0" w:type="dxa"/>
              <w:left w:w="0" w:type="dxa"/>
              <w:bottom w:w="0" w:type="dxa"/>
              <w:right w:w="0" w:type="dxa"/>
            </w:tcMar>
            <w:vAlign w:val="center"/>
          </w:tcPr>
          <w:p w14:paraId="091A24DC" w14:textId="73257AB6"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39.</w:t>
            </w:r>
            <w:r w:rsidR="001B3EE3" w:rsidRPr="0062120B">
              <w:rPr>
                <w:rFonts w:eastAsia="Helvetica"/>
                <w:color w:val="000000"/>
                <w:sz w:val="16"/>
                <w:szCs w:val="16"/>
              </w:rPr>
              <w:t>2</w:t>
            </w:r>
            <w:r w:rsidRPr="0062120B">
              <w:rPr>
                <w:rFonts w:eastAsia="Helvetica"/>
                <w:color w:val="000000"/>
                <w:sz w:val="16"/>
                <w:szCs w:val="16"/>
              </w:rPr>
              <w:t xml:space="preserve"> (38.</w:t>
            </w:r>
            <w:r w:rsidR="001B3EE3" w:rsidRPr="0062120B">
              <w:rPr>
                <w:rFonts w:eastAsia="Helvetica"/>
                <w:color w:val="000000"/>
                <w:sz w:val="16"/>
                <w:szCs w:val="16"/>
              </w:rPr>
              <w:t>2</w:t>
            </w:r>
            <w:r w:rsidRPr="0062120B">
              <w:rPr>
                <w:rFonts w:eastAsia="Helvetica"/>
                <w:color w:val="000000"/>
                <w:sz w:val="16"/>
                <w:szCs w:val="16"/>
              </w:rPr>
              <w:t>, 40.0)</w:t>
            </w:r>
          </w:p>
        </w:tc>
        <w:tc>
          <w:tcPr>
            <w:tcW w:w="2127" w:type="dxa"/>
            <w:shd w:val="clear" w:color="auto" w:fill="FFFFFF"/>
            <w:tcMar>
              <w:top w:w="0" w:type="dxa"/>
              <w:left w:w="0" w:type="dxa"/>
              <w:bottom w:w="0" w:type="dxa"/>
              <w:right w:w="0" w:type="dxa"/>
            </w:tcMar>
            <w:vAlign w:val="center"/>
          </w:tcPr>
          <w:p w14:paraId="4B04C4CB" w14:textId="77777777"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39.2 (38.2, 40.0)</w:t>
            </w:r>
          </w:p>
        </w:tc>
        <w:tc>
          <w:tcPr>
            <w:tcW w:w="2409" w:type="dxa"/>
            <w:shd w:val="clear" w:color="auto" w:fill="FFFFFF"/>
            <w:tcMar>
              <w:top w:w="0" w:type="dxa"/>
              <w:left w:w="0" w:type="dxa"/>
              <w:bottom w:w="0" w:type="dxa"/>
              <w:right w:w="0" w:type="dxa"/>
            </w:tcMar>
            <w:vAlign w:val="center"/>
          </w:tcPr>
          <w:p w14:paraId="10FE746B" w14:textId="52442B96"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3</w:t>
            </w:r>
            <w:r w:rsidR="001B3EE3" w:rsidRPr="0062120B">
              <w:rPr>
                <w:rFonts w:eastAsia="Helvetica"/>
                <w:color w:val="000000"/>
                <w:sz w:val="16"/>
                <w:szCs w:val="16"/>
              </w:rPr>
              <w:t>9.1</w:t>
            </w:r>
            <w:r w:rsidRPr="0062120B">
              <w:rPr>
                <w:rFonts w:eastAsia="Helvetica"/>
                <w:color w:val="000000"/>
                <w:sz w:val="16"/>
                <w:szCs w:val="16"/>
              </w:rPr>
              <w:t xml:space="preserve"> (3</w:t>
            </w:r>
            <w:r w:rsidR="001B3EE3" w:rsidRPr="0062120B">
              <w:rPr>
                <w:rFonts w:eastAsia="Helvetica"/>
                <w:color w:val="000000"/>
                <w:sz w:val="16"/>
                <w:szCs w:val="16"/>
              </w:rPr>
              <w:t>8</w:t>
            </w:r>
            <w:r w:rsidRPr="0062120B">
              <w:rPr>
                <w:rFonts w:eastAsia="Helvetica"/>
                <w:color w:val="000000"/>
                <w:sz w:val="16"/>
                <w:szCs w:val="16"/>
              </w:rPr>
              <w:t>.</w:t>
            </w:r>
            <w:r w:rsidR="001B3EE3" w:rsidRPr="0062120B">
              <w:rPr>
                <w:rFonts w:eastAsia="Helvetica"/>
                <w:color w:val="000000"/>
                <w:sz w:val="16"/>
                <w:szCs w:val="16"/>
              </w:rPr>
              <w:t>0</w:t>
            </w:r>
            <w:r w:rsidRPr="0062120B">
              <w:rPr>
                <w:rFonts w:eastAsia="Helvetica"/>
                <w:color w:val="000000"/>
                <w:sz w:val="16"/>
                <w:szCs w:val="16"/>
              </w:rPr>
              <w:t xml:space="preserve">, </w:t>
            </w:r>
            <w:r w:rsidR="001B3EE3" w:rsidRPr="0062120B">
              <w:rPr>
                <w:rFonts w:eastAsia="Helvetica"/>
                <w:color w:val="000000"/>
                <w:sz w:val="16"/>
                <w:szCs w:val="16"/>
              </w:rPr>
              <w:t>40</w:t>
            </w:r>
            <w:r w:rsidRPr="0062120B">
              <w:rPr>
                <w:rFonts w:eastAsia="Helvetica"/>
                <w:color w:val="000000"/>
                <w:sz w:val="16"/>
                <w:szCs w:val="16"/>
              </w:rPr>
              <w:t>.</w:t>
            </w:r>
            <w:r w:rsidR="001B3EE3" w:rsidRPr="0062120B">
              <w:rPr>
                <w:rFonts w:eastAsia="Helvetica"/>
                <w:color w:val="000000"/>
                <w:sz w:val="16"/>
                <w:szCs w:val="16"/>
              </w:rPr>
              <w:t>2</w:t>
            </w:r>
            <w:r w:rsidRPr="0062120B">
              <w:rPr>
                <w:rFonts w:eastAsia="Helvetica"/>
                <w:color w:val="000000"/>
                <w:sz w:val="16"/>
                <w:szCs w:val="16"/>
              </w:rPr>
              <w:t>)</w:t>
            </w:r>
          </w:p>
        </w:tc>
        <w:tc>
          <w:tcPr>
            <w:tcW w:w="1276" w:type="dxa"/>
            <w:tcBorders>
              <w:right w:val="single" w:sz="12" w:space="0" w:color="auto"/>
            </w:tcBorders>
            <w:shd w:val="clear" w:color="auto" w:fill="FFFFFF"/>
            <w:tcMar>
              <w:top w:w="0" w:type="dxa"/>
              <w:left w:w="0" w:type="dxa"/>
              <w:bottom w:w="0" w:type="dxa"/>
              <w:right w:w="0" w:type="dxa"/>
            </w:tcMar>
            <w:vAlign w:val="center"/>
          </w:tcPr>
          <w:p w14:paraId="0CC4EA17" w14:textId="316EAA0B" w:rsidR="00F710ED" w:rsidRPr="0062120B" w:rsidRDefault="001B3EE3" w:rsidP="00F710ED">
            <w:pPr>
              <w:spacing w:before="100" w:after="100"/>
              <w:ind w:left="100" w:right="100"/>
              <w:jc w:val="center"/>
              <w:rPr>
                <w:sz w:val="16"/>
                <w:szCs w:val="16"/>
              </w:rPr>
            </w:pPr>
            <w:r w:rsidRPr="0062120B">
              <w:rPr>
                <w:rFonts w:eastAsia="Helvetica"/>
                <w:color w:val="000000"/>
                <w:sz w:val="16"/>
                <w:szCs w:val="16"/>
              </w:rPr>
              <w:t>0.6</w:t>
            </w:r>
            <w:r w:rsidR="007C3ED5" w:rsidRPr="0062120B">
              <w:rPr>
                <w:rFonts w:eastAsia="Helvetica"/>
                <w:color w:val="000000"/>
                <w:sz w:val="16"/>
                <w:szCs w:val="16"/>
              </w:rPr>
              <w:t>0</w:t>
            </w:r>
          </w:p>
        </w:tc>
      </w:tr>
      <w:tr w:rsidR="00F710ED" w:rsidRPr="00F710ED" w14:paraId="3968B314" w14:textId="77777777" w:rsidTr="001B3EE3">
        <w:trPr>
          <w:cantSplit/>
        </w:trPr>
        <w:tc>
          <w:tcPr>
            <w:tcW w:w="2003" w:type="dxa"/>
            <w:tcBorders>
              <w:left w:val="single" w:sz="12" w:space="0" w:color="auto"/>
              <w:bottom w:val="single" w:sz="12" w:space="0" w:color="auto"/>
            </w:tcBorders>
            <w:shd w:val="clear" w:color="auto" w:fill="FFFFFF"/>
            <w:tcMar>
              <w:top w:w="0" w:type="dxa"/>
              <w:left w:w="0" w:type="dxa"/>
              <w:bottom w:w="0" w:type="dxa"/>
              <w:right w:w="0" w:type="dxa"/>
            </w:tcMar>
          </w:tcPr>
          <w:p w14:paraId="55332D8A" w14:textId="77777777" w:rsidR="00F710ED" w:rsidRPr="0062120B" w:rsidRDefault="00F710ED" w:rsidP="00F710ED">
            <w:pPr>
              <w:spacing w:before="100" w:after="100"/>
              <w:ind w:left="100" w:right="100"/>
              <w:rPr>
                <w:bCs/>
                <w:sz w:val="16"/>
                <w:szCs w:val="16"/>
              </w:rPr>
            </w:pPr>
            <w:r w:rsidRPr="0062120B">
              <w:rPr>
                <w:rFonts w:eastAsia="Helvetica"/>
                <w:bCs/>
                <w:color w:val="000000"/>
                <w:sz w:val="16"/>
                <w:szCs w:val="16"/>
              </w:rPr>
              <w:t>Birthweight (kg)</w:t>
            </w:r>
            <w:r w:rsidRPr="0062120B">
              <w:rPr>
                <w:rFonts w:eastAsia="Helvetica"/>
                <w:bCs/>
                <w:color w:val="000000"/>
                <w:sz w:val="16"/>
                <w:szCs w:val="16"/>
                <w:vertAlign w:val="superscript"/>
              </w:rPr>
              <w:t>*</w:t>
            </w:r>
          </w:p>
        </w:tc>
        <w:tc>
          <w:tcPr>
            <w:tcW w:w="1966" w:type="dxa"/>
            <w:tcBorders>
              <w:bottom w:val="single" w:sz="12" w:space="0" w:color="auto"/>
            </w:tcBorders>
            <w:shd w:val="clear" w:color="auto" w:fill="FFFFFF"/>
            <w:tcMar>
              <w:top w:w="0" w:type="dxa"/>
              <w:left w:w="0" w:type="dxa"/>
              <w:bottom w:w="0" w:type="dxa"/>
              <w:right w:w="0" w:type="dxa"/>
            </w:tcMar>
            <w:vAlign w:val="center"/>
          </w:tcPr>
          <w:p w14:paraId="2766DFC6" w14:textId="0A02718B"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2.9 (2.</w:t>
            </w:r>
            <w:r w:rsidR="001B3EE3" w:rsidRPr="0062120B">
              <w:rPr>
                <w:rFonts w:eastAsia="Helvetica"/>
                <w:color w:val="000000"/>
                <w:sz w:val="16"/>
                <w:szCs w:val="16"/>
              </w:rPr>
              <w:t>7</w:t>
            </w:r>
            <w:r w:rsidRPr="0062120B">
              <w:rPr>
                <w:rFonts w:eastAsia="Helvetica"/>
                <w:color w:val="000000"/>
                <w:sz w:val="16"/>
                <w:szCs w:val="16"/>
              </w:rPr>
              <w:t>, 3.2)</w:t>
            </w:r>
          </w:p>
        </w:tc>
        <w:tc>
          <w:tcPr>
            <w:tcW w:w="2127" w:type="dxa"/>
            <w:tcBorders>
              <w:bottom w:val="single" w:sz="12" w:space="0" w:color="auto"/>
            </w:tcBorders>
            <w:shd w:val="clear" w:color="auto" w:fill="FFFFFF"/>
            <w:tcMar>
              <w:top w:w="0" w:type="dxa"/>
              <w:left w:w="0" w:type="dxa"/>
              <w:bottom w:w="0" w:type="dxa"/>
              <w:right w:w="0" w:type="dxa"/>
            </w:tcMar>
            <w:vAlign w:val="center"/>
          </w:tcPr>
          <w:p w14:paraId="30A38433" w14:textId="3C026E04"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2.9 (2.</w:t>
            </w:r>
            <w:r w:rsidR="001B3EE3" w:rsidRPr="0062120B">
              <w:rPr>
                <w:rFonts w:eastAsia="Helvetica"/>
                <w:color w:val="000000"/>
                <w:sz w:val="16"/>
                <w:szCs w:val="16"/>
              </w:rPr>
              <w:t>7</w:t>
            </w:r>
            <w:r w:rsidRPr="0062120B">
              <w:rPr>
                <w:rFonts w:eastAsia="Helvetica"/>
                <w:color w:val="000000"/>
                <w:sz w:val="16"/>
                <w:szCs w:val="16"/>
              </w:rPr>
              <w:t>, 3.2)</w:t>
            </w:r>
          </w:p>
        </w:tc>
        <w:tc>
          <w:tcPr>
            <w:tcW w:w="2409" w:type="dxa"/>
            <w:tcBorders>
              <w:bottom w:val="single" w:sz="12" w:space="0" w:color="auto"/>
            </w:tcBorders>
            <w:shd w:val="clear" w:color="auto" w:fill="FFFFFF"/>
            <w:tcMar>
              <w:top w:w="0" w:type="dxa"/>
              <w:left w:w="0" w:type="dxa"/>
              <w:bottom w:w="0" w:type="dxa"/>
              <w:right w:w="0" w:type="dxa"/>
            </w:tcMar>
            <w:vAlign w:val="center"/>
          </w:tcPr>
          <w:p w14:paraId="0C136721" w14:textId="06444C29" w:rsidR="00F710ED" w:rsidRPr="0062120B" w:rsidRDefault="00F710ED" w:rsidP="00F710ED">
            <w:pPr>
              <w:spacing w:before="100" w:after="100"/>
              <w:ind w:left="100" w:right="100"/>
              <w:jc w:val="center"/>
              <w:rPr>
                <w:sz w:val="16"/>
                <w:szCs w:val="16"/>
              </w:rPr>
            </w:pPr>
            <w:r w:rsidRPr="0062120B">
              <w:rPr>
                <w:rFonts w:eastAsia="Helvetica"/>
                <w:color w:val="000000"/>
                <w:sz w:val="16"/>
                <w:szCs w:val="16"/>
              </w:rPr>
              <w:t>2.</w:t>
            </w:r>
            <w:r w:rsidR="001B3EE3" w:rsidRPr="0062120B">
              <w:rPr>
                <w:rFonts w:eastAsia="Helvetica"/>
                <w:color w:val="000000"/>
                <w:sz w:val="16"/>
                <w:szCs w:val="16"/>
              </w:rPr>
              <w:t>8</w:t>
            </w:r>
            <w:r w:rsidRPr="0062120B">
              <w:rPr>
                <w:rFonts w:eastAsia="Helvetica"/>
                <w:color w:val="000000"/>
                <w:sz w:val="16"/>
                <w:szCs w:val="16"/>
              </w:rPr>
              <w:t xml:space="preserve"> (2.</w:t>
            </w:r>
            <w:r w:rsidR="001B3EE3" w:rsidRPr="0062120B">
              <w:rPr>
                <w:rFonts w:eastAsia="Helvetica"/>
                <w:color w:val="000000"/>
                <w:sz w:val="16"/>
                <w:szCs w:val="16"/>
              </w:rPr>
              <w:t>4</w:t>
            </w:r>
            <w:r w:rsidRPr="0062120B">
              <w:rPr>
                <w:rFonts w:eastAsia="Helvetica"/>
                <w:color w:val="000000"/>
                <w:sz w:val="16"/>
                <w:szCs w:val="16"/>
              </w:rPr>
              <w:t>, 3.</w:t>
            </w:r>
            <w:r w:rsidR="001B3EE3" w:rsidRPr="0062120B">
              <w:rPr>
                <w:rFonts w:eastAsia="Helvetica"/>
                <w:color w:val="000000"/>
                <w:sz w:val="16"/>
                <w:szCs w:val="16"/>
              </w:rPr>
              <w:t>2</w:t>
            </w:r>
            <w:r w:rsidRPr="0062120B">
              <w:rPr>
                <w:rFonts w:eastAsia="Helvetica"/>
                <w:color w:val="000000"/>
                <w:sz w:val="16"/>
                <w:szCs w:val="16"/>
              </w:rPr>
              <w:t>)</w:t>
            </w:r>
          </w:p>
        </w:tc>
        <w:tc>
          <w:tcPr>
            <w:tcW w:w="1276" w:type="dxa"/>
            <w:tcBorders>
              <w:bottom w:val="single" w:sz="12" w:space="0" w:color="auto"/>
              <w:right w:val="single" w:sz="12" w:space="0" w:color="auto"/>
            </w:tcBorders>
            <w:shd w:val="clear" w:color="auto" w:fill="FFFFFF"/>
            <w:tcMar>
              <w:top w:w="0" w:type="dxa"/>
              <w:left w:w="0" w:type="dxa"/>
              <w:bottom w:w="0" w:type="dxa"/>
              <w:right w:w="0" w:type="dxa"/>
            </w:tcMar>
            <w:vAlign w:val="center"/>
          </w:tcPr>
          <w:p w14:paraId="5F682538" w14:textId="7D7E3611" w:rsidR="00F710ED" w:rsidRPr="0062120B" w:rsidRDefault="001B3EE3" w:rsidP="00F710ED">
            <w:pPr>
              <w:spacing w:before="100" w:after="100"/>
              <w:ind w:left="100" w:right="100"/>
              <w:jc w:val="center"/>
              <w:rPr>
                <w:sz w:val="16"/>
                <w:szCs w:val="16"/>
              </w:rPr>
            </w:pPr>
            <w:r w:rsidRPr="0062120B">
              <w:rPr>
                <w:rFonts w:eastAsia="Helvetica"/>
                <w:color w:val="000000"/>
                <w:sz w:val="16"/>
                <w:szCs w:val="16"/>
              </w:rPr>
              <w:t>0.4</w:t>
            </w:r>
            <w:r w:rsidR="007C3ED5" w:rsidRPr="0062120B">
              <w:rPr>
                <w:rFonts w:eastAsia="Helvetica"/>
                <w:color w:val="000000"/>
                <w:sz w:val="16"/>
                <w:szCs w:val="16"/>
              </w:rPr>
              <w:t>0</w:t>
            </w:r>
          </w:p>
        </w:tc>
      </w:tr>
      <w:tr w:rsidR="00F710ED" w:rsidRPr="0062120B" w14:paraId="1099AC4F" w14:textId="77777777" w:rsidTr="001B3EE3">
        <w:trPr>
          <w:cantSplit/>
        </w:trPr>
        <w:tc>
          <w:tcPr>
            <w:tcW w:w="9781" w:type="dxa"/>
            <w:gridSpan w:val="5"/>
            <w:tcBorders>
              <w:top w:val="single" w:sz="12" w:space="0" w:color="auto"/>
              <w:left w:val="nil"/>
              <w:bottom w:val="nil"/>
              <w:right w:val="nil"/>
            </w:tcBorders>
            <w:shd w:val="clear" w:color="auto" w:fill="FFFFFF"/>
            <w:tcMar>
              <w:top w:w="0" w:type="dxa"/>
              <w:left w:w="0" w:type="dxa"/>
              <w:bottom w:w="0" w:type="dxa"/>
              <w:right w:w="0" w:type="dxa"/>
            </w:tcMar>
          </w:tcPr>
          <w:p w14:paraId="727F16C6" w14:textId="5DBA63C1" w:rsidR="00F710ED" w:rsidRPr="0062120B" w:rsidRDefault="00F710ED" w:rsidP="00F710ED">
            <w:pPr>
              <w:spacing w:before="100" w:after="100"/>
              <w:ind w:left="100" w:right="100"/>
              <w:rPr>
                <w:rFonts w:eastAsia="Helvetica"/>
                <w:color w:val="000000"/>
                <w:sz w:val="16"/>
                <w:szCs w:val="16"/>
              </w:rPr>
            </w:pPr>
            <w:r w:rsidRPr="0062120B">
              <w:rPr>
                <w:sz w:val="16"/>
                <w:szCs w:val="16"/>
                <w:vertAlign w:val="superscript"/>
              </w:rPr>
              <w:t>1</w:t>
            </w:r>
            <w:r w:rsidRPr="0062120B">
              <w:rPr>
                <w:sz w:val="16"/>
                <w:szCs w:val="16"/>
              </w:rPr>
              <w:t>Median (IQR); n / N (%)</w:t>
            </w:r>
          </w:p>
        </w:tc>
      </w:tr>
      <w:tr w:rsidR="00F710ED" w:rsidRPr="0062120B" w14:paraId="33C42815" w14:textId="77777777" w:rsidTr="00F710ED">
        <w:trPr>
          <w:cantSplit/>
        </w:trPr>
        <w:tc>
          <w:tcPr>
            <w:tcW w:w="9781" w:type="dxa"/>
            <w:gridSpan w:val="5"/>
            <w:tcBorders>
              <w:top w:val="nil"/>
              <w:left w:val="nil"/>
              <w:bottom w:val="nil"/>
              <w:right w:val="nil"/>
            </w:tcBorders>
            <w:shd w:val="clear" w:color="auto" w:fill="FFFFFF"/>
            <w:tcMar>
              <w:top w:w="0" w:type="dxa"/>
              <w:left w:w="0" w:type="dxa"/>
              <w:bottom w:w="0" w:type="dxa"/>
              <w:right w:w="0" w:type="dxa"/>
            </w:tcMar>
          </w:tcPr>
          <w:p w14:paraId="17A1C30A" w14:textId="49CD2457" w:rsidR="00F710ED" w:rsidRPr="0062120B" w:rsidRDefault="00F710ED" w:rsidP="00F710ED">
            <w:pPr>
              <w:spacing w:before="100" w:after="100"/>
              <w:ind w:left="100" w:right="100"/>
              <w:rPr>
                <w:rFonts w:eastAsia="Helvetica"/>
                <w:color w:val="000000"/>
                <w:sz w:val="16"/>
                <w:szCs w:val="16"/>
              </w:rPr>
            </w:pPr>
            <w:r w:rsidRPr="0062120B">
              <w:rPr>
                <w:sz w:val="16"/>
                <w:szCs w:val="16"/>
                <w:vertAlign w:val="superscript"/>
              </w:rPr>
              <w:t>2</w:t>
            </w:r>
            <w:r w:rsidRPr="0062120B">
              <w:rPr>
                <w:sz w:val="16"/>
                <w:szCs w:val="16"/>
              </w:rPr>
              <w:t>Wilcoxon rank sum test; Pearson's Chi-squared test; Fisher's exact test</w:t>
            </w:r>
          </w:p>
        </w:tc>
      </w:tr>
    </w:tbl>
    <w:p w14:paraId="2F39B0AC" w14:textId="0024271D" w:rsidR="00F710ED" w:rsidRDefault="00F710ED">
      <w:pPr>
        <w:rPr>
          <w:b/>
          <w:bCs/>
          <w:sz w:val="20"/>
          <w:szCs w:val="20"/>
        </w:rPr>
      </w:pPr>
      <w:r>
        <w:rPr>
          <w:b/>
          <w:bCs/>
          <w:sz w:val="20"/>
          <w:szCs w:val="20"/>
        </w:rPr>
        <w:br w:type="page"/>
      </w:r>
    </w:p>
    <w:p w14:paraId="64E795D0" w14:textId="142370BA" w:rsidR="0055491B" w:rsidRPr="0055491B" w:rsidRDefault="0055491B" w:rsidP="00995DB6">
      <w:pPr>
        <w:spacing w:line="360" w:lineRule="auto"/>
        <w:rPr>
          <w:sz w:val="20"/>
          <w:szCs w:val="20"/>
        </w:rPr>
      </w:pPr>
      <w:r>
        <w:rPr>
          <w:b/>
          <w:bCs/>
          <w:sz w:val="20"/>
          <w:szCs w:val="20"/>
        </w:rPr>
        <w:lastRenderedPageBreak/>
        <w:t>Supplementary Table</w:t>
      </w:r>
      <w:r w:rsidR="00995DB6" w:rsidRPr="00995DB6">
        <w:rPr>
          <w:b/>
          <w:bCs/>
          <w:sz w:val="20"/>
          <w:szCs w:val="20"/>
        </w:rPr>
        <w:t xml:space="preserve"> </w:t>
      </w:r>
      <w:r w:rsidR="006379FA">
        <w:rPr>
          <w:b/>
          <w:bCs/>
          <w:sz w:val="20"/>
          <w:szCs w:val="20"/>
        </w:rPr>
        <w:t>11</w:t>
      </w:r>
      <w:r w:rsidR="00995DB6" w:rsidRPr="00995DB6">
        <w:rPr>
          <w:b/>
          <w:bCs/>
          <w:sz w:val="20"/>
          <w:szCs w:val="20"/>
        </w:rPr>
        <w:t>. Relationship between the severity scores and observed outcome proportions.</w:t>
      </w:r>
      <w:r w:rsidR="00995DB6" w:rsidRPr="00995DB6">
        <w:rPr>
          <w:sz w:val="20"/>
          <w:szCs w:val="20"/>
        </w:rPr>
        <w:t xml:space="preserve"> Scores calculated using full-case analysis: </w:t>
      </w:r>
      <w:proofErr w:type="spellStart"/>
      <w:r w:rsidR="00995DB6" w:rsidRPr="00995DB6">
        <w:rPr>
          <w:sz w:val="20"/>
          <w:szCs w:val="20"/>
        </w:rPr>
        <w:t>LqSOFA</w:t>
      </w:r>
      <w:proofErr w:type="spellEnd"/>
      <w:r w:rsidR="00995DB6" w:rsidRPr="00995DB6">
        <w:rPr>
          <w:sz w:val="20"/>
          <w:szCs w:val="20"/>
        </w:rPr>
        <w:t xml:space="preserve"> = 2,525 presentations; </w:t>
      </w:r>
      <w:proofErr w:type="spellStart"/>
      <w:r w:rsidR="00995DB6" w:rsidRPr="00995DB6">
        <w:rPr>
          <w:sz w:val="20"/>
          <w:szCs w:val="20"/>
        </w:rPr>
        <w:t>mSIRS</w:t>
      </w:r>
      <w:proofErr w:type="spellEnd"/>
      <w:r w:rsidR="00995DB6" w:rsidRPr="00995DB6">
        <w:rPr>
          <w:sz w:val="20"/>
          <w:szCs w:val="20"/>
        </w:rPr>
        <w:t xml:space="preserve"> = 2,992 presentations; qPELOD-2 = 2,531 presentations. Bpm = beats per minute; </w:t>
      </w:r>
      <w:proofErr w:type="spellStart"/>
      <w:r w:rsidR="00995DB6" w:rsidRPr="00995DB6">
        <w:rPr>
          <w:sz w:val="20"/>
          <w:szCs w:val="20"/>
        </w:rPr>
        <w:t>LqSOFA</w:t>
      </w:r>
      <w:proofErr w:type="spellEnd"/>
      <w:r w:rsidR="00995DB6" w:rsidRPr="00995DB6">
        <w:rPr>
          <w:sz w:val="20"/>
          <w:szCs w:val="20"/>
        </w:rPr>
        <w:t xml:space="preserve"> = Liverpool quick Sequential Organ Failure Assessment; </w:t>
      </w:r>
      <w:proofErr w:type="spellStart"/>
      <w:r w:rsidR="00995DB6" w:rsidRPr="00995DB6">
        <w:rPr>
          <w:sz w:val="20"/>
          <w:szCs w:val="20"/>
        </w:rPr>
        <w:t>mSIRS</w:t>
      </w:r>
      <w:proofErr w:type="spellEnd"/>
      <w:r w:rsidR="00995DB6" w:rsidRPr="00995DB6">
        <w:rPr>
          <w:sz w:val="20"/>
          <w:szCs w:val="20"/>
        </w:rPr>
        <w:t xml:space="preserve"> = modified Systemic Inflammatory Response Syndrome; qPELOD-2 = quick </w:t>
      </w:r>
      <w:proofErr w:type="spellStart"/>
      <w:r w:rsidR="00995DB6" w:rsidRPr="00995DB6">
        <w:rPr>
          <w:sz w:val="20"/>
          <w:szCs w:val="20"/>
        </w:rPr>
        <w:t>Pediatric</w:t>
      </w:r>
      <w:proofErr w:type="spellEnd"/>
      <w:r w:rsidR="00995DB6" w:rsidRPr="00995DB6">
        <w:rPr>
          <w:sz w:val="20"/>
          <w:szCs w:val="20"/>
        </w:rPr>
        <w:t xml:space="preserve"> Logistic Organ Dysfunction-2.</w:t>
      </w:r>
    </w:p>
    <w:tbl>
      <w:tblPr>
        <w:tblW w:w="1078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20" w:firstRow="1" w:lastRow="0" w:firstColumn="0" w:lastColumn="0" w:noHBand="0" w:noVBand="1"/>
      </w:tblPr>
      <w:tblGrid>
        <w:gridCol w:w="2850"/>
        <w:gridCol w:w="2410"/>
        <w:gridCol w:w="2551"/>
        <w:gridCol w:w="1843"/>
        <w:gridCol w:w="1134"/>
      </w:tblGrid>
      <w:tr w:rsidR="00995DB6" w:rsidRPr="00995DB6" w14:paraId="0E64F0A0" w14:textId="77777777" w:rsidTr="00EC19E6">
        <w:trPr>
          <w:cantSplit/>
          <w:trHeight w:val="454"/>
          <w:tblHeader/>
          <w:jc w:val="center"/>
        </w:trPr>
        <w:tc>
          <w:tcPr>
            <w:tcW w:w="2850" w:type="dxa"/>
            <w:vMerge w:val="restart"/>
            <w:tcBorders>
              <w:top w:val="single" w:sz="12" w:space="0" w:color="auto"/>
              <w:left w:val="single" w:sz="12" w:space="0" w:color="auto"/>
            </w:tcBorders>
            <w:shd w:val="clear" w:color="auto" w:fill="D9D9D9" w:themeFill="background1" w:themeFillShade="D9"/>
            <w:tcMar>
              <w:top w:w="0" w:type="dxa"/>
              <w:left w:w="0" w:type="dxa"/>
              <w:bottom w:w="0" w:type="dxa"/>
              <w:right w:w="0" w:type="dxa"/>
            </w:tcMar>
            <w:vAlign w:val="center"/>
          </w:tcPr>
          <w:p w14:paraId="078C0384" w14:textId="77777777" w:rsidR="00995DB6" w:rsidRPr="00995DB6" w:rsidRDefault="00995DB6" w:rsidP="00ED2F99">
            <w:pPr>
              <w:spacing w:before="40" w:after="40"/>
              <w:ind w:left="100" w:right="100"/>
              <w:jc w:val="center"/>
              <w:rPr>
                <w:rFonts w:eastAsia="Helvetica"/>
                <w:b/>
                <w:bCs/>
                <w:color w:val="000000"/>
                <w:sz w:val="20"/>
                <w:szCs w:val="20"/>
              </w:rPr>
            </w:pPr>
            <w:r w:rsidRPr="00995DB6">
              <w:rPr>
                <w:rFonts w:eastAsia="Helvetica"/>
                <w:b/>
                <w:bCs/>
                <w:color w:val="000000"/>
                <w:sz w:val="20"/>
                <w:szCs w:val="20"/>
              </w:rPr>
              <w:t>Characteristic</w:t>
            </w:r>
          </w:p>
        </w:tc>
        <w:tc>
          <w:tcPr>
            <w:tcW w:w="2410" w:type="dxa"/>
            <w:vMerge w:val="restart"/>
            <w:tcBorders>
              <w:top w:val="single" w:sz="12" w:space="0" w:color="auto"/>
            </w:tcBorders>
            <w:shd w:val="clear" w:color="auto" w:fill="D9D9D9" w:themeFill="background1" w:themeFillShade="D9"/>
            <w:tcMar>
              <w:top w:w="0" w:type="dxa"/>
              <w:left w:w="0" w:type="dxa"/>
              <w:bottom w:w="0" w:type="dxa"/>
              <w:right w:w="0" w:type="dxa"/>
            </w:tcMar>
            <w:vAlign w:val="center"/>
          </w:tcPr>
          <w:p w14:paraId="216FA217" w14:textId="77777777" w:rsidR="00995DB6" w:rsidRPr="00995DB6" w:rsidRDefault="00995DB6" w:rsidP="00ED2F99">
            <w:pPr>
              <w:spacing w:before="40" w:after="40"/>
              <w:ind w:left="100" w:right="100"/>
              <w:jc w:val="center"/>
              <w:rPr>
                <w:rFonts w:eastAsia="Helvetica"/>
                <w:b/>
                <w:bCs/>
                <w:color w:val="000000"/>
                <w:sz w:val="20"/>
                <w:szCs w:val="20"/>
              </w:rPr>
            </w:pPr>
            <w:r w:rsidRPr="00995DB6">
              <w:rPr>
                <w:rFonts w:eastAsia="Helvetica"/>
                <w:b/>
                <w:bCs/>
                <w:color w:val="000000"/>
                <w:sz w:val="20"/>
                <w:szCs w:val="20"/>
              </w:rPr>
              <w:t>Overall</w:t>
            </w:r>
          </w:p>
          <w:p w14:paraId="52AA1C9A" w14:textId="77777777" w:rsidR="00995DB6" w:rsidRPr="00995DB6" w:rsidRDefault="00995DB6" w:rsidP="00ED2F99">
            <w:pPr>
              <w:spacing w:before="40" w:after="40"/>
              <w:ind w:left="100" w:right="100"/>
              <w:jc w:val="center"/>
              <w:rPr>
                <w:rFonts w:eastAsia="Helvetica"/>
                <w:color w:val="000000"/>
                <w:sz w:val="20"/>
                <w:szCs w:val="20"/>
              </w:rPr>
            </w:pPr>
            <w:r w:rsidRPr="00995DB6">
              <w:rPr>
                <w:rFonts w:eastAsia="Helvetica"/>
                <w:color w:val="000000"/>
                <w:sz w:val="20"/>
                <w:szCs w:val="20"/>
              </w:rPr>
              <w:t>N = 3,010</w:t>
            </w:r>
            <w:r w:rsidRPr="00995DB6">
              <w:rPr>
                <w:rFonts w:eastAsia="Helvetica"/>
                <w:color w:val="000000"/>
                <w:sz w:val="20"/>
                <w:szCs w:val="20"/>
                <w:vertAlign w:val="superscript"/>
              </w:rPr>
              <w:t>1</w:t>
            </w:r>
          </w:p>
        </w:tc>
        <w:tc>
          <w:tcPr>
            <w:tcW w:w="4394" w:type="dxa"/>
            <w:gridSpan w:val="2"/>
            <w:tcBorders>
              <w:top w:val="single" w:sz="12" w:space="0" w:color="auto"/>
            </w:tcBorders>
            <w:shd w:val="clear" w:color="auto" w:fill="D9D9D9" w:themeFill="background1" w:themeFillShade="D9"/>
            <w:tcMar>
              <w:top w:w="0" w:type="dxa"/>
              <w:left w:w="0" w:type="dxa"/>
              <w:bottom w:w="0" w:type="dxa"/>
              <w:right w:w="0" w:type="dxa"/>
            </w:tcMar>
            <w:vAlign w:val="center"/>
          </w:tcPr>
          <w:p w14:paraId="63182E63" w14:textId="77777777" w:rsidR="00995DB6" w:rsidRPr="00995DB6" w:rsidRDefault="00995DB6" w:rsidP="00ED2F99">
            <w:pPr>
              <w:spacing w:before="40" w:after="40"/>
              <w:ind w:left="100" w:right="100"/>
              <w:jc w:val="center"/>
              <w:rPr>
                <w:rFonts w:eastAsia="Helvetica"/>
                <w:b/>
                <w:bCs/>
                <w:color w:val="000000"/>
                <w:sz w:val="20"/>
                <w:szCs w:val="20"/>
              </w:rPr>
            </w:pPr>
            <w:r w:rsidRPr="00995DB6">
              <w:rPr>
                <w:rFonts w:eastAsia="Helvetica"/>
                <w:b/>
                <w:bCs/>
                <w:color w:val="000000"/>
                <w:sz w:val="20"/>
                <w:szCs w:val="20"/>
              </w:rPr>
              <w:t>Supplemental oxygen</w:t>
            </w:r>
          </w:p>
        </w:tc>
        <w:tc>
          <w:tcPr>
            <w:tcW w:w="1134" w:type="dxa"/>
            <w:tcBorders>
              <w:top w:val="single" w:sz="12" w:space="0" w:color="auto"/>
              <w:bottom w:val="nil"/>
              <w:right w:val="single" w:sz="12" w:space="0" w:color="auto"/>
            </w:tcBorders>
            <w:shd w:val="clear" w:color="auto" w:fill="D9D9D9" w:themeFill="background1" w:themeFillShade="D9"/>
            <w:tcMar>
              <w:top w:w="0" w:type="dxa"/>
              <w:left w:w="0" w:type="dxa"/>
              <w:bottom w:w="0" w:type="dxa"/>
              <w:right w:w="0" w:type="dxa"/>
            </w:tcMar>
            <w:vAlign w:val="center"/>
          </w:tcPr>
          <w:p w14:paraId="31B88221" w14:textId="77777777" w:rsidR="00995DB6" w:rsidRPr="00995DB6" w:rsidRDefault="00995DB6" w:rsidP="00ED2F99">
            <w:pPr>
              <w:spacing w:before="40" w:after="40"/>
              <w:ind w:left="100" w:right="100"/>
              <w:jc w:val="center"/>
              <w:rPr>
                <w:rFonts w:eastAsia="Helvetica"/>
                <w:b/>
                <w:bCs/>
                <w:color w:val="000000"/>
                <w:sz w:val="20"/>
                <w:szCs w:val="20"/>
              </w:rPr>
            </w:pPr>
          </w:p>
        </w:tc>
      </w:tr>
      <w:tr w:rsidR="00995DB6" w:rsidRPr="00995DB6" w14:paraId="7C8045F7" w14:textId="77777777" w:rsidTr="00EC19E6">
        <w:trPr>
          <w:cantSplit/>
          <w:tblHeader/>
          <w:jc w:val="center"/>
        </w:trPr>
        <w:tc>
          <w:tcPr>
            <w:tcW w:w="2850" w:type="dxa"/>
            <w:vMerge/>
            <w:tcBorders>
              <w:left w:val="single" w:sz="12" w:space="0" w:color="auto"/>
              <w:bottom w:val="single" w:sz="12" w:space="0" w:color="auto"/>
            </w:tcBorders>
            <w:shd w:val="clear" w:color="auto" w:fill="D9D9D9" w:themeFill="background1" w:themeFillShade="D9"/>
            <w:tcMar>
              <w:top w:w="0" w:type="dxa"/>
              <w:left w:w="0" w:type="dxa"/>
              <w:bottom w:w="0" w:type="dxa"/>
              <w:right w:w="0" w:type="dxa"/>
            </w:tcMar>
            <w:vAlign w:val="center"/>
          </w:tcPr>
          <w:p w14:paraId="516FEC49" w14:textId="77777777" w:rsidR="00995DB6" w:rsidRPr="00995DB6" w:rsidRDefault="00995DB6" w:rsidP="00ED2F99">
            <w:pPr>
              <w:spacing w:before="40" w:after="40"/>
              <w:ind w:left="100" w:right="100"/>
              <w:jc w:val="center"/>
              <w:rPr>
                <w:b/>
                <w:bCs/>
                <w:sz w:val="20"/>
                <w:szCs w:val="20"/>
              </w:rPr>
            </w:pPr>
          </w:p>
        </w:tc>
        <w:tc>
          <w:tcPr>
            <w:tcW w:w="2410" w:type="dxa"/>
            <w:vMerge/>
            <w:tcBorders>
              <w:bottom w:val="single" w:sz="12" w:space="0" w:color="auto"/>
            </w:tcBorders>
            <w:shd w:val="clear" w:color="auto" w:fill="D9D9D9" w:themeFill="background1" w:themeFillShade="D9"/>
            <w:tcMar>
              <w:top w:w="0" w:type="dxa"/>
              <w:left w:w="0" w:type="dxa"/>
              <w:bottom w:w="0" w:type="dxa"/>
              <w:right w:w="0" w:type="dxa"/>
            </w:tcMar>
            <w:vAlign w:val="center"/>
          </w:tcPr>
          <w:p w14:paraId="4DC89545" w14:textId="77777777" w:rsidR="00995DB6" w:rsidRPr="00995DB6" w:rsidRDefault="00995DB6" w:rsidP="00ED2F99">
            <w:pPr>
              <w:spacing w:before="40" w:after="40"/>
              <w:ind w:left="100" w:right="100"/>
              <w:jc w:val="center"/>
              <w:rPr>
                <w:b/>
                <w:bCs/>
                <w:sz w:val="20"/>
                <w:szCs w:val="20"/>
              </w:rPr>
            </w:pPr>
          </w:p>
        </w:tc>
        <w:tc>
          <w:tcPr>
            <w:tcW w:w="2551" w:type="dxa"/>
            <w:tcBorders>
              <w:bottom w:val="single" w:sz="12" w:space="0" w:color="auto"/>
            </w:tcBorders>
            <w:shd w:val="clear" w:color="auto" w:fill="D9D9D9" w:themeFill="background1" w:themeFillShade="D9"/>
            <w:tcMar>
              <w:top w:w="0" w:type="dxa"/>
              <w:left w:w="0" w:type="dxa"/>
              <w:bottom w:w="0" w:type="dxa"/>
              <w:right w:w="0" w:type="dxa"/>
            </w:tcMar>
            <w:vAlign w:val="center"/>
          </w:tcPr>
          <w:p w14:paraId="23134F5C" w14:textId="77777777" w:rsidR="00995DB6" w:rsidRPr="00995DB6" w:rsidRDefault="00995DB6" w:rsidP="00ED2F99">
            <w:pPr>
              <w:spacing w:before="40" w:after="40"/>
              <w:ind w:left="100" w:right="100"/>
              <w:jc w:val="center"/>
              <w:rPr>
                <w:rFonts w:eastAsia="Helvetica"/>
                <w:b/>
                <w:bCs/>
                <w:color w:val="000000"/>
                <w:sz w:val="20"/>
                <w:szCs w:val="20"/>
              </w:rPr>
            </w:pPr>
            <w:r w:rsidRPr="00995DB6">
              <w:rPr>
                <w:rFonts w:eastAsia="Helvetica"/>
                <w:b/>
                <w:bCs/>
                <w:color w:val="000000"/>
                <w:sz w:val="20"/>
                <w:szCs w:val="20"/>
              </w:rPr>
              <w:t>No</w:t>
            </w:r>
          </w:p>
          <w:p w14:paraId="36D8475A" w14:textId="77777777" w:rsidR="00995DB6" w:rsidRPr="00995DB6" w:rsidRDefault="00995DB6" w:rsidP="00ED2F99">
            <w:pPr>
              <w:spacing w:before="40" w:after="40"/>
              <w:ind w:left="100" w:right="100"/>
              <w:jc w:val="center"/>
              <w:rPr>
                <w:sz w:val="20"/>
                <w:szCs w:val="20"/>
              </w:rPr>
            </w:pPr>
            <w:r w:rsidRPr="00995DB6">
              <w:rPr>
                <w:rFonts w:eastAsia="Helvetica"/>
                <w:color w:val="000000"/>
                <w:sz w:val="20"/>
                <w:szCs w:val="20"/>
              </w:rPr>
              <w:t>N = 2,906</w:t>
            </w:r>
            <w:r w:rsidRPr="00995DB6">
              <w:rPr>
                <w:rFonts w:eastAsia="Helvetica"/>
                <w:color w:val="000000"/>
                <w:sz w:val="20"/>
                <w:szCs w:val="20"/>
                <w:vertAlign w:val="superscript"/>
              </w:rPr>
              <w:t>1</w:t>
            </w:r>
          </w:p>
        </w:tc>
        <w:tc>
          <w:tcPr>
            <w:tcW w:w="1843" w:type="dxa"/>
            <w:tcBorders>
              <w:bottom w:val="single" w:sz="12" w:space="0" w:color="auto"/>
            </w:tcBorders>
            <w:shd w:val="clear" w:color="auto" w:fill="D9D9D9" w:themeFill="background1" w:themeFillShade="D9"/>
            <w:tcMar>
              <w:top w:w="0" w:type="dxa"/>
              <w:left w:w="0" w:type="dxa"/>
              <w:bottom w:w="0" w:type="dxa"/>
              <w:right w:w="0" w:type="dxa"/>
            </w:tcMar>
            <w:vAlign w:val="center"/>
          </w:tcPr>
          <w:p w14:paraId="223613C0" w14:textId="77777777" w:rsidR="00995DB6" w:rsidRPr="00995DB6" w:rsidRDefault="00995DB6" w:rsidP="00ED2F99">
            <w:pPr>
              <w:spacing w:before="40" w:after="40"/>
              <w:ind w:left="100" w:right="100"/>
              <w:jc w:val="center"/>
              <w:rPr>
                <w:rFonts w:eastAsia="Helvetica"/>
                <w:b/>
                <w:bCs/>
                <w:color w:val="000000"/>
                <w:sz w:val="20"/>
                <w:szCs w:val="20"/>
              </w:rPr>
            </w:pPr>
            <w:r w:rsidRPr="00995DB6">
              <w:rPr>
                <w:rFonts w:eastAsia="Helvetica"/>
                <w:b/>
                <w:bCs/>
                <w:color w:val="000000"/>
                <w:sz w:val="20"/>
                <w:szCs w:val="20"/>
              </w:rPr>
              <w:t>Yes</w:t>
            </w:r>
          </w:p>
          <w:p w14:paraId="0FA06E3E" w14:textId="77777777" w:rsidR="00995DB6" w:rsidRPr="00995DB6" w:rsidRDefault="00995DB6" w:rsidP="00ED2F99">
            <w:pPr>
              <w:spacing w:before="40" w:after="40"/>
              <w:ind w:left="100" w:right="100"/>
              <w:jc w:val="center"/>
              <w:rPr>
                <w:sz w:val="20"/>
                <w:szCs w:val="20"/>
              </w:rPr>
            </w:pPr>
            <w:r w:rsidRPr="00995DB6">
              <w:rPr>
                <w:rFonts w:eastAsia="Helvetica"/>
                <w:color w:val="000000"/>
                <w:sz w:val="20"/>
                <w:szCs w:val="20"/>
              </w:rPr>
              <w:t>N = 104</w:t>
            </w:r>
            <w:r w:rsidRPr="00995DB6">
              <w:rPr>
                <w:rFonts w:eastAsia="Helvetica"/>
                <w:color w:val="000000"/>
                <w:sz w:val="20"/>
                <w:szCs w:val="20"/>
                <w:vertAlign w:val="superscript"/>
              </w:rPr>
              <w:t>1</w:t>
            </w:r>
          </w:p>
        </w:tc>
        <w:tc>
          <w:tcPr>
            <w:tcW w:w="1134" w:type="dxa"/>
            <w:tcBorders>
              <w:top w:val="nil"/>
              <w:bottom w:val="single" w:sz="12" w:space="0" w:color="auto"/>
              <w:right w:val="single" w:sz="12" w:space="0" w:color="auto"/>
            </w:tcBorders>
            <w:shd w:val="clear" w:color="auto" w:fill="D9D9D9" w:themeFill="background1" w:themeFillShade="D9"/>
            <w:tcMar>
              <w:top w:w="0" w:type="dxa"/>
              <w:left w:w="0" w:type="dxa"/>
              <w:bottom w:w="0" w:type="dxa"/>
              <w:right w:w="0" w:type="dxa"/>
            </w:tcMar>
            <w:vAlign w:val="center"/>
          </w:tcPr>
          <w:p w14:paraId="18B1EA90" w14:textId="77777777" w:rsidR="00995DB6" w:rsidRPr="00995DB6" w:rsidRDefault="00995DB6" w:rsidP="00ED2F99">
            <w:pPr>
              <w:spacing w:before="40" w:after="40"/>
              <w:ind w:left="100" w:right="100"/>
              <w:jc w:val="center"/>
              <w:rPr>
                <w:b/>
                <w:bCs/>
                <w:sz w:val="20"/>
                <w:szCs w:val="20"/>
              </w:rPr>
            </w:pPr>
            <w:r w:rsidRPr="00995DB6">
              <w:rPr>
                <w:rFonts w:eastAsia="Helvetica"/>
                <w:b/>
                <w:bCs/>
                <w:color w:val="000000"/>
                <w:sz w:val="20"/>
                <w:szCs w:val="20"/>
              </w:rPr>
              <w:t>p-value</w:t>
            </w:r>
            <w:r w:rsidRPr="00995DB6">
              <w:rPr>
                <w:rFonts w:eastAsia="Helvetica"/>
                <w:b/>
                <w:bCs/>
                <w:color w:val="000000"/>
                <w:sz w:val="20"/>
                <w:szCs w:val="20"/>
                <w:vertAlign w:val="superscript"/>
              </w:rPr>
              <w:t>2</w:t>
            </w:r>
          </w:p>
        </w:tc>
      </w:tr>
      <w:tr w:rsidR="00995DB6" w:rsidRPr="00995DB6" w14:paraId="5FBEEC76" w14:textId="77777777" w:rsidTr="00EC19E6">
        <w:trPr>
          <w:cantSplit/>
          <w:jc w:val="center"/>
        </w:trPr>
        <w:tc>
          <w:tcPr>
            <w:tcW w:w="10788" w:type="dxa"/>
            <w:gridSpan w:val="5"/>
            <w:tcBorders>
              <w:top w:val="single" w:sz="12" w:space="0" w:color="auto"/>
              <w:left w:val="single" w:sz="12" w:space="0" w:color="auto"/>
              <w:right w:val="single" w:sz="12" w:space="0" w:color="auto"/>
            </w:tcBorders>
            <w:shd w:val="clear" w:color="auto" w:fill="E7E6E6" w:themeFill="background2"/>
            <w:tcMar>
              <w:top w:w="0" w:type="dxa"/>
              <w:left w:w="0" w:type="dxa"/>
              <w:bottom w:w="0" w:type="dxa"/>
              <w:right w:w="0" w:type="dxa"/>
            </w:tcMar>
          </w:tcPr>
          <w:p w14:paraId="5E8998FC" w14:textId="2D78E332" w:rsidR="00995DB6" w:rsidRPr="0062120B" w:rsidRDefault="00995DB6" w:rsidP="00995DB6">
            <w:pPr>
              <w:spacing w:before="100" w:after="100"/>
              <w:ind w:left="100" w:right="100"/>
              <w:jc w:val="center"/>
              <w:rPr>
                <w:rFonts w:eastAsia="Helvetica"/>
                <w:color w:val="000000"/>
                <w:sz w:val="16"/>
                <w:szCs w:val="16"/>
              </w:rPr>
            </w:pPr>
            <w:proofErr w:type="spellStart"/>
            <w:r w:rsidRPr="0062120B">
              <w:rPr>
                <w:rFonts w:eastAsia="Helvetica"/>
                <w:b/>
                <w:color w:val="000000"/>
                <w:sz w:val="16"/>
                <w:szCs w:val="16"/>
              </w:rPr>
              <w:t>LqSOFA</w:t>
            </w:r>
            <w:proofErr w:type="spellEnd"/>
          </w:p>
        </w:tc>
      </w:tr>
      <w:tr w:rsidR="00995DB6" w:rsidRPr="00995DB6" w14:paraId="683C7E7C"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3A8260CE" w14:textId="7017EE1E" w:rsidR="00995DB6" w:rsidRPr="0062120B" w:rsidRDefault="00995DB6" w:rsidP="00ED2F99">
            <w:pPr>
              <w:spacing w:before="100" w:after="100"/>
              <w:ind w:left="100" w:right="100"/>
              <w:rPr>
                <w:bCs/>
                <w:sz w:val="16"/>
                <w:szCs w:val="16"/>
              </w:rPr>
            </w:pPr>
            <w:r w:rsidRPr="0062120B">
              <w:rPr>
                <w:rFonts w:eastAsia="Helvetica"/>
                <w:bCs/>
                <w:color w:val="000000"/>
                <w:sz w:val="16"/>
                <w:szCs w:val="16"/>
              </w:rPr>
              <w:t>Respiratory rate &gt; 99</w:t>
            </w:r>
            <w:r w:rsidRPr="0062120B">
              <w:rPr>
                <w:rFonts w:eastAsia="Helvetica"/>
                <w:bCs/>
                <w:color w:val="000000"/>
                <w:sz w:val="16"/>
                <w:szCs w:val="16"/>
                <w:vertAlign w:val="superscript"/>
              </w:rPr>
              <w:t>th</w:t>
            </w:r>
            <w:r w:rsidRPr="0062120B">
              <w:rPr>
                <w:rFonts w:eastAsia="Helvetica"/>
                <w:bCs/>
                <w:color w:val="000000"/>
                <w:sz w:val="16"/>
                <w:szCs w:val="16"/>
              </w:rPr>
              <w:t xml:space="preserve"> centile</w:t>
            </w:r>
            <w:r w:rsidR="00E703DD" w:rsidRPr="0062120B">
              <w:rPr>
                <w:rFonts w:eastAsia="Helvetica"/>
                <w:bCs/>
                <w:color w:val="000000"/>
                <w:sz w:val="16"/>
                <w:szCs w:val="16"/>
              </w:rPr>
              <w:fldChar w:fldCharType="begin"/>
            </w:r>
            <w:r w:rsidR="009E7CCD" w:rsidRPr="0062120B">
              <w:rPr>
                <w:rFonts w:eastAsia="Helvetica"/>
                <w:bCs/>
                <w:color w:val="000000"/>
                <w:sz w:val="16"/>
                <w:szCs w:val="16"/>
              </w:rPr>
              <w:instrText xml:space="preserve"> ADDIN EN.CITE &lt;EndNote&gt;&lt;Cite&gt;&lt;Author&gt;Bonafide&lt;/Author&gt;&lt;Year&gt;2013&lt;/Year&gt;&lt;RecNum&gt;585&lt;/RecNum&gt;&lt;DisplayText&gt;&lt;style face="superscript"&gt;17&lt;/style&gt;&lt;/DisplayText&gt;&lt;record&gt;&lt;rec-number&gt;585&lt;/rec-number&gt;&lt;foreign-keys&gt;&lt;key app="EN" db-id="sp0t2xav2v9fanezaf75ax0v0da9fafsasaa" timestamp="1664169854"&gt;585&lt;/key&gt;&lt;/foreign-keys&gt;&lt;ref-type name="Journal Article"&gt;17&lt;/ref-type&gt;&lt;contributors&gt;&lt;authors&gt;&lt;author&gt;Bonafide, C.P.&lt;/author&gt;&lt;author&gt;Brady, P.W.&lt;/author&gt;&lt;author&gt;Keren, R.&lt;/author&gt;&lt;author&gt;Conway, P.H.&lt;/author&gt;&lt;author&gt;Marsolo, K.&lt;/author&gt;&lt;author&gt;Daymont, C.&lt;/author&gt;&lt;/authors&gt;&lt;/contributors&gt;&lt;titles&gt;&lt;title&gt;Development of Heart and Respiratory Rate Percentile Curves for Hospitalized Children&lt;/title&gt;&lt;secondary-title&gt;Pediatrics&lt;/secondary-title&gt;&lt;/titles&gt;&lt;periodical&gt;&lt;full-title&gt;Pediatrics&lt;/full-title&gt;&lt;/periodical&gt;&lt;pages&gt;e1150-1157&lt;/pages&gt;&lt;volume&gt;131&lt;/volume&gt;&lt;number&gt;4&lt;/number&gt;&lt;dates&gt;&lt;year&gt;2013&lt;/year&gt;&lt;/dates&gt;&lt;urls&gt;&lt;/urls&gt;&lt;/record&gt;&lt;/Cite&gt;&lt;/EndNote&gt;</w:instrText>
            </w:r>
            <w:r w:rsidR="00E703DD" w:rsidRPr="0062120B">
              <w:rPr>
                <w:rFonts w:eastAsia="Helvetica"/>
                <w:bCs/>
                <w:color w:val="000000"/>
                <w:sz w:val="16"/>
                <w:szCs w:val="16"/>
              </w:rPr>
              <w:fldChar w:fldCharType="separate"/>
            </w:r>
            <w:r w:rsidR="009E7CCD" w:rsidRPr="0062120B">
              <w:rPr>
                <w:rFonts w:eastAsia="Helvetica"/>
                <w:bCs/>
                <w:noProof/>
                <w:color w:val="000000"/>
                <w:sz w:val="16"/>
                <w:szCs w:val="16"/>
                <w:vertAlign w:val="superscript"/>
              </w:rPr>
              <w:t>17</w:t>
            </w:r>
            <w:r w:rsidR="00E703DD" w:rsidRPr="0062120B">
              <w:rPr>
                <w:rFonts w:eastAsia="Helvetica"/>
                <w:bCs/>
                <w:color w:val="000000"/>
                <w:sz w:val="16"/>
                <w:szCs w:val="16"/>
              </w:rPr>
              <w:fldChar w:fldCharType="end"/>
            </w:r>
          </w:p>
        </w:tc>
        <w:tc>
          <w:tcPr>
            <w:tcW w:w="2410" w:type="dxa"/>
            <w:shd w:val="clear" w:color="auto" w:fill="FFFFFF"/>
            <w:tcMar>
              <w:top w:w="0" w:type="dxa"/>
              <w:left w:w="0" w:type="dxa"/>
              <w:bottom w:w="0" w:type="dxa"/>
              <w:right w:w="0" w:type="dxa"/>
            </w:tcMar>
            <w:vAlign w:val="center"/>
          </w:tcPr>
          <w:p w14:paraId="36C894EE"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136 / 3,002 (4.5%)</w:t>
            </w:r>
          </w:p>
        </w:tc>
        <w:tc>
          <w:tcPr>
            <w:tcW w:w="2551" w:type="dxa"/>
            <w:shd w:val="clear" w:color="auto" w:fill="FFFFFF"/>
            <w:tcMar>
              <w:top w:w="0" w:type="dxa"/>
              <w:left w:w="0" w:type="dxa"/>
              <w:bottom w:w="0" w:type="dxa"/>
              <w:right w:w="0" w:type="dxa"/>
            </w:tcMar>
            <w:vAlign w:val="center"/>
          </w:tcPr>
          <w:p w14:paraId="48063CFC"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111 / 2,901 (3.8%)</w:t>
            </w:r>
          </w:p>
        </w:tc>
        <w:tc>
          <w:tcPr>
            <w:tcW w:w="1843" w:type="dxa"/>
            <w:shd w:val="clear" w:color="auto" w:fill="FFFFFF"/>
            <w:tcMar>
              <w:top w:w="0" w:type="dxa"/>
              <w:left w:w="0" w:type="dxa"/>
              <w:bottom w:w="0" w:type="dxa"/>
              <w:right w:w="0" w:type="dxa"/>
            </w:tcMar>
            <w:vAlign w:val="center"/>
          </w:tcPr>
          <w:p w14:paraId="325E772D"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25 / 101 (25%)</w:t>
            </w:r>
          </w:p>
        </w:tc>
        <w:tc>
          <w:tcPr>
            <w:tcW w:w="1134" w:type="dxa"/>
            <w:tcBorders>
              <w:right w:val="single" w:sz="12" w:space="0" w:color="auto"/>
            </w:tcBorders>
            <w:shd w:val="clear" w:color="auto" w:fill="FFFFFF"/>
            <w:tcMar>
              <w:top w:w="0" w:type="dxa"/>
              <w:left w:w="0" w:type="dxa"/>
              <w:bottom w:w="0" w:type="dxa"/>
              <w:right w:w="0" w:type="dxa"/>
            </w:tcMar>
            <w:vAlign w:val="center"/>
          </w:tcPr>
          <w:p w14:paraId="6D0EB4D7" w14:textId="37C5F3D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2FED0178"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73CD47EA" w14:textId="39AB9B30" w:rsidR="00995DB6" w:rsidRPr="0062120B" w:rsidRDefault="00995DB6" w:rsidP="00ED2F99">
            <w:pPr>
              <w:spacing w:before="100" w:after="100"/>
              <w:ind w:left="100" w:right="100"/>
              <w:rPr>
                <w:bCs/>
                <w:sz w:val="16"/>
                <w:szCs w:val="16"/>
              </w:rPr>
            </w:pPr>
            <w:r w:rsidRPr="0062120B">
              <w:rPr>
                <w:rFonts w:eastAsia="Helvetica"/>
                <w:bCs/>
                <w:color w:val="000000"/>
                <w:sz w:val="16"/>
                <w:szCs w:val="16"/>
              </w:rPr>
              <w:t>Heart rate &gt; 99</w:t>
            </w:r>
            <w:r w:rsidRPr="0062120B">
              <w:rPr>
                <w:rFonts w:eastAsia="Helvetica"/>
                <w:bCs/>
                <w:color w:val="000000"/>
                <w:sz w:val="16"/>
                <w:szCs w:val="16"/>
                <w:vertAlign w:val="superscript"/>
              </w:rPr>
              <w:t>th</w:t>
            </w:r>
            <w:r w:rsidRPr="0062120B">
              <w:rPr>
                <w:rFonts w:eastAsia="Helvetica"/>
                <w:bCs/>
                <w:color w:val="000000"/>
                <w:sz w:val="16"/>
                <w:szCs w:val="16"/>
              </w:rPr>
              <w:t xml:space="preserve"> centile</w:t>
            </w:r>
            <w:r w:rsidR="00E703DD" w:rsidRPr="0062120B">
              <w:rPr>
                <w:rFonts w:eastAsia="Helvetica"/>
                <w:bCs/>
                <w:color w:val="000000"/>
                <w:sz w:val="16"/>
                <w:szCs w:val="16"/>
              </w:rPr>
              <w:fldChar w:fldCharType="begin"/>
            </w:r>
            <w:r w:rsidR="009E7CCD" w:rsidRPr="0062120B">
              <w:rPr>
                <w:rFonts w:eastAsia="Helvetica"/>
                <w:bCs/>
                <w:color w:val="000000"/>
                <w:sz w:val="16"/>
                <w:szCs w:val="16"/>
              </w:rPr>
              <w:instrText xml:space="preserve"> ADDIN EN.CITE &lt;EndNote&gt;&lt;Cite&gt;&lt;Author&gt;Bonafide&lt;/Author&gt;&lt;Year&gt;2013&lt;/Year&gt;&lt;RecNum&gt;585&lt;/RecNum&gt;&lt;DisplayText&gt;&lt;style face="superscript"&gt;17&lt;/style&gt;&lt;/DisplayText&gt;&lt;record&gt;&lt;rec-number&gt;585&lt;/rec-number&gt;&lt;foreign-keys&gt;&lt;key app="EN" db-id="sp0t2xav2v9fanezaf75ax0v0da9fafsasaa" timestamp="1664169854"&gt;585&lt;/key&gt;&lt;/foreign-keys&gt;&lt;ref-type name="Journal Article"&gt;17&lt;/ref-type&gt;&lt;contributors&gt;&lt;authors&gt;&lt;author&gt;Bonafide, C.P.&lt;/author&gt;&lt;author&gt;Brady, P.W.&lt;/author&gt;&lt;author&gt;Keren, R.&lt;/author&gt;&lt;author&gt;Conway, P.H.&lt;/author&gt;&lt;author&gt;Marsolo, K.&lt;/author&gt;&lt;author&gt;Daymont, C.&lt;/author&gt;&lt;/authors&gt;&lt;/contributors&gt;&lt;titles&gt;&lt;title&gt;Development of Heart and Respiratory Rate Percentile Curves for Hospitalized Children&lt;/title&gt;&lt;secondary-title&gt;Pediatrics&lt;/secondary-title&gt;&lt;/titles&gt;&lt;periodical&gt;&lt;full-title&gt;Pediatrics&lt;/full-title&gt;&lt;/periodical&gt;&lt;pages&gt;e1150-1157&lt;/pages&gt;&lt;volume&gt;131&lt;/volume&gt;&lt;number&gt;4&lt;/number&gt;&lt;dates&gt;&lt;year&gt;2013&lt;/year&gt;&lt;/dates&gt;&lt;urls&gt;&lt;/urls&gt;&lt;/record&gt;&lt;/Cite&gt;&lt;/EndNote&gt;</w:instrText>
            </w:r>
            <w:r w:rsidR="00E703DD" w:rsidRPr="0062120B">
              <w:rPr>
                <w:rFonts w:eastAsia="Helvetica"/>
                <w:bCs/>
                <w:color w:val="000000"/>
                <w:sz w:val="16"/>
                <w:szCs w:val="16"/>
              </w:rPr>
              <w:fldChar w:fldCharType="separate"/>
            </w:r>
            <w:r w:rsidR="009E7CCD" w:rsidRPr="0062120B">
              <w:rPr>
                <w:rFonts w:eastAsia="Helvetica"/>
                <w:bCs/>
                <w:noProof/>
                <w:color w:val="000000"/>
                <w:sz w:val="16"/>
                <w:szCs w:val="16"/>
                <w:vertAlign w:val="superscript"/>
              </w:rPr>
              <w:t>17</w:t>
            </w:r>
            <w:r w:rsidR="00E703DD" w:rsidRPr="0062120B">
              <w:rPr>
                <w:rFonts w:eastAsia="Helvetica"/>
                <w:bCs/>
                <w:color w:val="000000"/>
                <w:sz w:val="16"/>
                <w:szCs w:val="16"/>
              </w:rPr>
              <w:fldChar w:fldCharType="end"/>
            </w:r>
          </w:p>
        </w:tc>
        <w:tc>
          <w:tcPr>
            <w:tcW w:w="2410" w:type="dxa"/>
            <w:shd w:val="clear" w:color="auto" w:fill="FFFFFF"/>
            <w:tcMar>
              <w:top w:w="0" w:type="dxa"/>
              <w:left w:w="0" w:type="dxa"/>
              <w:bottom w:w="0" w:type="dxa"/>
              <w:right w:w="0" w:type="dxa"/>
            </w:tcMar>
            <w:vAlign w:val="center"/>
          </w:tcPr>
          <w:p w14:paraId="254CD94A"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7 / 3,001 (0.2%)</w:t>
            </w:r>
          </w:p>
        </w:tc>
        <w:tc>
          <w:tcPr>
            <w:tcW w:w="2551" w:type="dxa"/>
            <w:shd w:val="clear" w:color="auto" w:fill="FFFFFF"/>
            <w:tcMar>
              <w:top w:w="0" w:type="dxa"/>
              <w:left w:w="0" w:type="dxa"/>
              <w:bottom w:w="0" w:type="dxa"/>
              <w:right w:w="0" w:type="dxa"/>
            </w:tcMar>
            <w:vAlign w:val="center"/>
          </w:tcPr>
          <w:p w14:paraId="1038BA56"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4 / 2,900 (0.1%)</w:t>
            </w:r>
          </w:p>
        </w:tc>
        <w:tc>
          <w:tcPr>
            <w:tcW w:w="1843" w:type="dxa"/>
            <w:shd w:val="clear" w:color="auto" w:fill="FFFFFF"/>
            <w:tcMar>
              <w:top w:w="0" w:type="dxa"/>
              <w:left w:w="0" w:type="dxa"/>
              <w:bottom w:w="0" w:type="dxa"/>
              <w:right w:w="0" w:type="dxa"/>
            </w:tcMar>
            <w:vAlign w:val="center"/>
          </w:tcPr>
          <w:p w14:paraId="6B512F89"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3 / 101 (3.0%)</w:t>
            </w:r>
          </w:p>
        </w:tc>
        <w:tc>
          <w:tcPr>
            <w:tcW w:w="1134" w:type="dxa"/>
            <w:tcBorders>
              <w:right w:val="single" w:sz="12" w:space="0" w:color="auto"/>
            </w:tcBorders>
            <w:shd w:val="clear" w:color="auto" w:fill="FFFFFF"/>
            <w:tcMar>
              <w:top w:w="0" w:type="dxa"/>
              <w:left w:w="0" w:type="dxa"/>
              <w:bottom w:w="0" w:type="dxa"/>
              <w:right w:w="0" w:type="dxa"/>
            </w:tcMar>
            <w:vAlign w:val="center"/>
          </w:tcPr>
          <w:p w14:paraId="249980C0"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0.001</w:t>
            </w:r>
          </w:p>
        </w:tc>
      </w:tr>
      <w:tr w:rsidR="00995DB6" w:rsidRPr="00995DB6" w14:paraId="7A85EFC4"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325E2984" w14:textId="77777777" w:rsidR="00995DB6" w:rsidRPr="0062120B" w:rsidRDefault="00995DB6" w:rsidP="00ED2F99">
            <w:pPr>
              <w:spacing w:before="100" w:after="100"/>
              <w:ind w:left="100" w:right="100"/>
              <w:rPr>
                <w:bCs/>
                <w:sz w:val="16"/>
                <w:szCs w:val="16"/>
              </w:rPr>
            </w:pPr>
            <w:r w:rsidRPr="0062120B">
              <w:rPr>
                <w:rFonts w:eastAsia="Helvetica"/>
                <w:bCs/>
                <w:color w:val="000000"/>
                <w:sz w:val="16"/>
                <w:szCs w:val="16"/>
              </w:rPr>
              <w:t>Not alert</w:t>
            </w:r>
          </w:p>
        </w:tc>
        <w:tc>
          <w:tcPr>
            <w:tcW w:w="2410" w:type="dxa"/>
            <w:shd w:val="clear" w:color="auto" w:fill="FFFFFF"/>
            <w:tcMar>
              <w:top w:w="0" w:type="dxa"/>
              <w:left w:w="0" w:type="dxa"/>
              <w:bottom w:w="0" w:type="dxa"/>
              <w:right w:w="0" w:type="dxa"/>
            </w:tcMar>
            <w:vAlign w:val="center"/>
          </w:tcPr>
          <w:p w14:paraId="616B8D62"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372 / 2,973 (13%)</w:t>
            </w:r>
          </w:p>
        </w:tc>
        <w:tc>
          <w:tcPr>
            <w:tcW w:w="2551" w:type="dxa"/>
            <w:shd w:val="clear" w:color="auto" w:fill="FFFFFF"/>
            <w:tcMar>
              <w:top w:w="0" w:type="dxa"/>
              <w:left w:w="0" w:type="dxa"/>
              <w:bottom w:w="0" w:type="dxa"/>
              <w:right w:w="0" w:type="dxa"/>
            </w:tcMar>
            <w:vAlign w:val="center"/>
          </w:tcPr>
          <w:p w14:paraId="761BE009"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306 / 2,875 (11%)</w:t>
            </w:r>
          </w:p>
        </w:tc>
        <w:tc>
          <w:tcPr>
            <w:tcW w:w="1843" w:type="dxa"/>
            <w:shd w:val="clear" w:color="auto" w:fill="FFFFFF"/>
            <w:tcMar>
              <w:top w:w="0" w:type="dxa"/>
              <w:left w:w="0" w:type="dxa"/>
              <w:bottom w:w="0" w:type="dxa"/>
              <w:right w:w="0" w:type="dxa"/>
            </w:tcMar>
            <w:vAlign w:val="center"/>
          </w:tcPr>
          <w:p w14:paraId="266EA7A4"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66 / 98 (67%)</w:t>
            </w:r>
          </w:p>
        </w:tc>
        <w:tc>
          <w:tcPr>
            <w:tcW w:w="1134" w:type="dxa"/>
            <w:tcBorders>
              <w:right w:val="single" w:sz="12" w:space="0" w:color="auto"/>
            </w:tcBorders>
            <w:shd w:val="clear" w:color="auto" w:fill="FFFFFF"/>
            <w:tcMar>
              <w:top w:w="0" w:type="dxa"/>
              <w:left w:w="0" w:type="dxa"/>
              <w:bottom w:w="0" w:type="dxa"/>
              <w:right w:w="0" w:type="dxa"/>
            </w:tcMar>
            <w:vAlign w:val="center"/>
          </w:tcPr>
          <w:p w14:paraId="7E22077B" w14:textId="4028428B"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56DBB235"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7F4C3C98" w14:textId="77777777" w:rsidR="00995DB6" w:rsidRPr="0062120B" w:rsidRDefault="00995DB6" w:rsidP="00ED2F99">
            <w:pPr>
              <w:spacing w:before="100" w:after="100"/>
              <w:ind w:left="100" w:right="100"/>
              <w:rPr>
                <w:bCs/>
                <w:sz w:val="16"/>
                <w:szCs w:val="16"/>
              </w:rPr>
            </w:pPr>
            <w:r w:rsidRPr="0062120B">
              <w:rPr>
                <w:rFonts w:eastAsia="Helvetica"/>
                <w:bCs/>
                <w:color w:val="000000"/>
                <w:sz w:val="16"/>
                <w:szCs w:val="16"/>
              </w:rPr>
              <w:t>Capillary refill time &gt; 2 secs</w:t>
            </w:r>
          </w:p>
        </w:tc>
        <w:tc>
          <w:tcPr>
            <w:tcW w:w="2410" w:type="dxa"/>
            <w:shd w:val="clear" w:color="auto" w:fill="FFFFFF"/>
            <w:tcMar>
              <w:top w:w="0" w:type="dxa"/>
              <w:left w:w="0" w:type="dxa"/>
              <w:bottom w:w="0" w:type="dxa"/>
              <w:right w:w="0" w:type="dxa"/>
            </w:tcMar>
            <w:vAlign w:val="center"/>
          </w:tcPr>
          <w:p w14:paraId="2ABD7FF1"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36 / 2,568 (1.4%)</w:t>
            </w:r>
          </w:p>
        </w:tc>
        <w:tc>
          <w:tcPr>
            <w:tcW w:w="2551" w:type="dxa"/>
            <w:shd w:val="clear" w:color="auto" w:fill="FFFFFF"/>
            <w:tcMar>
              <w:top w:w="0" w:type="dxa"/>
              <w:left w:w="0" w:type="dxa"/>
              <w:bottom w:w="0" w:type="dxa"/>
              <w:right w:w="0" w:type="dxa"/>
            </w:tcMar>
            <w:vAlign w:val="center"/>
          </w:tcPr>
          <w:p w14:paraId="42E2099B"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27 / 2,476 (1.1%)</w:t>
            </w:r>
          </w:p>
        </w:tc>
        <w:tc>
          <w:tcPr>
            <w:tcW w:w="1843" w:type="dxa"/>
            <w:shd w:val="clear" w:color="auto" w:fill="FFFFFF"/>
            <w:tcMar>
              <w:top w:w="0" w:type="dxa"/>
              <w:left w:w="0" w:type="dxa"/>
              <w:bottom w:w="0" w:type="dxa"/>
              <w:right w:w="0" w:type="dxa"/>
            </w:tcMar>
            <w:vAlign w:val="center"/>
          </w:tcPr>
          <w:p w14:paraId="74975CF7" w14:textId="77777777"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9 / 92 (9.8%)</w:t>
            </w:r>
          </w:p>
        </w:tc>
        <w:tc>
          <w:tcPr>
            <w:tcW w:w="1134" w:type="dxa"/>
            <w:tcBorders>
              <w:right w:val="single" w:sz="12" w:space="0" w:color="auto"/>
            </w:tcBorders>
            <w:shd w:val="clear" w:color="auto" w:fill="FFFFFF"/>
            <w:tcMar>
              <w:top w:w="0" w:type="dxa"/>
              <w:left w:w="0" w:type="dxa"/>
              <w:bottom w:w="0" w:type="dxa"/>
              <w:right w:w="0" w:type="dxa"/>
            </w:tcMar>
            <w:vAlign w:val="center"/>
          </w:tcPr>
          <w:p w14:paraId="6DD671E1" w14:textId="638D9441" w:rsidR="00995DB6" w:rsidRPr="0062120B" w:rsidRDefault="00995DB6" w:rsidP="00ED2F99">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2AA4B013" w14:textId="77777777" w:rsidTr="00EC19E6">
        <w:trPr>
          <w:cantSplit/>
          <w:jc w:val="center"/>
        </w:trPr>
        <w:tc>
          <w:tcPr>
            <w:tcW w:w="10788" w:type="dxa"/>
            <w:gridSpan w:val="5"/>
            <w:tcBorders>
              <w:left w:val="single" w:sz="12" w:space="0" w:color="auto"/>
              <w:right w:val="single" w:sz="12" w:space="0" w:color="auto"/>
            </w:tcBorders>
            <w:shd w:val="clear" w:color="auto" w:fill="F2F2F2" w:themeFill="background1" w:themeFillShade="F2"/>
            <w:tcMar>
              <w:top w:w="0" w:type="dxa"/>
              <w:left w:w="0" w:type="dxa"/>
              <w:bottom w:w="0" w:type="dxa"/>
              <w:right w:w="0" w:type="dxa"/>
            </w:tcMar>
          </w:tcPr>
          <w:p w14:paraId="0B03C4E1" w14:textId="43CAF185" w:rsidR="00995DB6" w:rsidRPr="0062120B" w:rsidRDefault="00995DB6" w:rsidP="00995DB6">
            <w:pPr>
              <w:spacing w:before="100" w:after="100"/>
              <w:ind w:left="100" w:right="100"/>
              <w:rPr>
                <w:b/>
                <w:sz w:val="16"/>
                <w:szCs w:val="16"/>
              </w:rPr>
            </w:pPr>
            <w:proofErr w:type="spellStart"/>
            <w:r w:rsidRPr="0062120B">
              <w:rPr>
                <w:rFonts w:eastAsia="Helvetica"/>
                <w:b/>
                <w:i/>
                <w:iCs/>
                <w:color w:val="000000"/>
                <w:sz w:val="16"/>
                <w:szCs w:val="16"/>
              </w:rPr>
              <w:t>LqSOFA</w:t>
            </w:r>
            <w:proofErr w:type="spellEnd"/>
            <w:r w:rsidRPr="0062120B">
              <w:rPr>
                <w:rFonts w:eastAsia="Helvetica"/>
                <w:b/>
                <w:i/>
                <w:iCs/>
                <w:color w:val="000000"/>
                <w:sz w:val="16"/>
                <w:szCs w:val="16"/>
              </w:rPr>
              <w:t xml:space="preserve"> score</w:t>
            </w:r>
          </w:p>
        </w:tc>
      </w:tr>
      <w:tr w:rsidR="00995DB6" w:rsidRPr="00995DB6" w14:paraId="5013275E"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B03958F"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0</w:t>
            </w:r>
          </w:p>
        </w:tc>
        <w:tc>
          <w:tcPr>
            <w:tcW w:w="2410" w:type="dxa"/>
            <w:shd w:val="clear" w:color="auto" w:fill="FFFFFF"/>
            <w:tcMar>
              <w:top w:w="0" w:type="dxa"/>
              <w:left w:w="0" w:type="dxa"/>
              <w:bottom w:w="0" w:type="dxa"/>
              <w:right w:w="0" w:type="dxa"/>
            </w:tcMar>
            <w:vAlign w:val="center"/>
          </w:tcPr>
          <w:p w14:paraId="238D3B7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2,127 / 2,525 (84%)</w:t>
            </w:r>
          </w:p>
        </w:tc>
        <w:tc>
          <w:tcPr>
            <w:tcW w:w="2551" w:type="dxa"/>
            <w:shd w:val="clear" w:color="auto" w:fill="FFFFFF"/>
            <w:tcMar>
              <w:top w:w="0" w:type="dxa"/>
              <w:left w:w="0" w:type="dxa"/>
              <w:bottom w:w="0" w:type="dxa"/>
              <w:right w:w="0" w:type="dxa"/>
            </w:tcMar>
            <w:vAlign w:val="center"/>
          </w:tcPr>
          <w:p w14:paraId="7C2ECD4B"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2,111 / 2,444 (86%)</w:t>
            </w:r>
          </w:p>
        </w:tc>
        <w:tc>
          <w:tcPr>
            <w:tcW w:w="1843" w:type="dxa"/>
            <w:shd w:val="clear" w:color="auto" w:fill="FFFFFF"/>
            <w:tcMar>
              <w:top w:w="0" w:type="dxa"/>
              <w:left w:w="0" w:type="dxa"/>
              <w:bottom w:w="0" w:type="dxa"/>
              <w:right w:w="0" w:type="dxa"/>
            </w:tcMar>
            <w:vAlign w:val="center"/>
          </w:tcPr>
          <w:p w14:paraId="2A86B5A0"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16 / 81 (20%)</w:t>
            </w:r>
          </w:p>
        </w:tc>
        <w:tc>
          <w:tcPr>
            <w:tcW w:w="1134" w:type="dxa"/>
            <w:vMerge w:val="restart"/>
            <w:tcBorders>
              <w:right w:val="single" w:sz="12" w:space="0" w:color="auto"/>
            </w:tcBorders>
            <w:shd w:val="clear" w:color="auto" w:fill="FFFFFF"/>
            <w:tcMar>
              <w:top w:w="0" w:type="dxa"/>
              <w:left w:w="0" w:type="dxa"/>
              <w:bottom w:w="0" w:type="dxa"/>
              <w:right w:w="0" w:type="dxa"/>
            </w:tcMar>
            <w:vAlign w:val="center"/>
          </w:tcPr>
          <w:p w14:paraId="0CF28CE0" w14:textId="497D5F93"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25B1AB0D"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9DA319F"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1</w:t>
            </w:r>
          </w:p>
        </w:tc>
        <w:tc>
          <w:tcPr>
            <w:tcW w:w="2410" w:type="dxa"/>
            <w:shd w:val="clear" w:color="auto" w:fill="FFFFFF"/>
            <w:tcMar>
              <w:top w:w="0" w:type="dxa"/>
              <w:left w:w="0" w:type="dxa"/>
              <w:bottom w:w="0" w:type="dxa"/>
              <w:right w:w="0" w:type="dxa"/>
            </w:tcMar>
            <w:vAlign w:val="center"/>
          </w:tcPr>
          <w:p w14:paraId="12AE4687"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342 / 2,525 (14%)</w:t>
            </w:r>
          </w:p>
        </w:tc>
        <w:tc>
          <w:tcPr>
            <w:tcW w:w="2551" w:type="dxa"/>
            <w:shd w:val="clear" w:color="auto" w:fill="FFFFFF"/>
            <w:tcMar>
              <w:top w:w="0" w:type="dxa"/>
              <w:left w:w="0" w:type="dxa"/>
              <w:bottom w:w="0" w:type="dxa"/>
              <w:right w:w="0" w:type="dxa"/>
            </w:tcMar>
            <w:vAlign w:val="center"/>
          </w:tcPr>
          <w:p w14:paraId="42D47180"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296 / 2,444 (12%)</w:t>
            </w:r>
          </w:p>
        </w:tc>
        <w:tc>
          <w:tcPr>
            <w:tcW w:w="1843" w:type="dxa"/>
            <w:shd w:val="clear" w:color="auto" w:fill="FFFFFF"/>
            <w:tcMar>
              <w:top w:w="0" w:type="dxa"/>
              <w:left w:w="0" w:type="dxa"/>
              <w:bottom w:w="0" w:type="dxa"/>
              <w:right w:w="0" w:type="dxa"/>
            </w:tcMar>
            <w:vAlign w:val="center"/>
          </w:tcPr>
          <w:p w14:paraId="6B1307C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46 / 81 (57%)</w:t>
            </w:r>
          </w:p>
        </w:tc>
        <w:tc>
          <w:tcPr>
            <w:tcW w:w="1134" w:type="dxa"/>
            <w:vMerge/>
            <w:tcBorders>
              <w:right w:val="single" w:sz="12" w:space="0" w:color="auto"/>
            </w:tcBorders>
            <w:shd w:val="clear" w:color="auto" w:fill="FFFFFF"/>
            <w:tcMar>
              <w:top w:w="0" w:type="dxa"/>
              <w:left w:w="0" w:type="dxa"/>
              <w:bottom w:w="0" w:type="dxa"/>
              <w:right w:w="0" w:type="dxa"/>
            </w:tcMar>
            <w:vAlign w:val="center"/>
          </w:tcPr>
          <w:p w14:paraId="541E33AF" w14:textId="77777777" w:rsidR="00995DB6" w:rsidRPr="0062120B" w:rsidRDefault="00995DB6" w:rsidP="00995DB6">
            <w:pPr>
              <w:spacing w:before="100" w:after="100"/>
              <w:ind w:left="100" w:right="100"/>
              <w:jc w:val="center"/>
              <w:rPr>
                <w:sz w:val="16"/>
                <w:szCs w:val="16"/>
              </w:rPr>
            </w:pPr>
          </w:p>
        </w:tc>
      </w:tr>
      <w:tr w:rsidR="00995DB6" w:rsidRPr="00995DB6" w14:paraId="71419289"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2BFBC979"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2</w:t>
            </w:r>
          </w:p>
        </w:tc>
        <w:tc>
          <w:tcPr>
            <w:tcW w:w="2410" w:type="dxa"/>
            <w:shd w:val="clear" w:color="auto" w:fill="FFFFFF"/>
            <w:tcMar>
              <w:top w:w="0" w:type="dxa"/>
              <w:left w:w="0" w:type="dxa"/>
              <w:bottom w:w="0" w:type="dxa"/>
              <w:right w:w="0" w:type="dxa"/>
            </w:tcMar>
            <w:vAlign w:val="center"/>
          </w:tcPr>
          <w:p w14:paraId="756CDFD3"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53 / 2,525 (2.1%)</w:t>
            </w:r>
          </w:p>
        </w:tc>
        <w:tc>
          <w:tcPr>
            <w:tcW w:w="2551" w:type="dxa"/>
            <w:shd w:val="clear" w:color="auto" w:fill="FFFFFF"/>
            <w:tcMar>
              <w:top w:w="0" w:type="dxa"/>
              <w:left w:w="0" w:type="dxa"/>
              <w:bottom w:w="0" w:type="dxa"/>
              <w:right w:w="0" w:type="dxa"/>
            </w:tcMar>
            <w:vAlign w:val="center"/>
          </w:tcPr>
          <w:p w14:paraId="6CD39CAF"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35 / 2,444 (1.4%)</w:t>
            </w:r>
          </w:p>
        </w:tc>
        <w:tc>
          <w:tcPr>
            <w:tcW w:w="1843" w:type="dxa"/>
            <w:shd w:val="clear" w:color="auto" w:fill="FFFFFF"/>
            <w:tcMar>
              <w:top w:w="0" w:type="dxa"/>
              <w:left w:w="0" w:type="dxa"/>
              <w:bottom w:w="0" w:type="dxa"/>
              <w:right w:w="0" w:type="dxa"/>
            </w:tcMar>
            <w:vAlign w:val="center"/>
          </w:tcPr>
          <w:p w14:paraId="0D2EC94F"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18 / 81 (22%)</w:t>
            </w:r>
          </w:p>
        </w:tc>
        <w:tc>
          <w:tcPr>
            <w:tcW w:w="1134" w:type="dxa"/>
            <w:vMerge/>
            <w:tcBorders>
              <w:right w:val="single" w:sz="12" w:space="0" w:color="auto"/>
            </w:tcBorders>
            <w:shd w:val="clear" w:color="auto" w:fill="FFFFFF"/>
            <w:tcMar>
              <w:top w:w="0" w:type="dxa"/>
              <w:left w:w="0" w:type="dxa"/>
              <w:bottom w:w="0" w:type="dxa"/>
              <w:right w:w="0" w:type="dxa"/>
            </w:tcMar>
            <w:vAlign w:val="center"/>
          </w:tcPr>
          <w:p w14:paraId="56ED862F" w14:textId="77777777" w:rsidR="00995DB6" w:rsidRPr="0062120B" w:rsidRDefault="00995DB6" w:rsidP="00995DB6">
            <w:pPr>
              <w:spacing w:before="100" w:after="100"/>
              <w:ind w:left="100" w:right="100"/>
              <w:jc w:val="center"/>
              <w:rPr>
                <w:sz w:val="16"/>
                <w:szCs w:val="16"/>
              </w:rPr>
            </w:pPr>
          </w:p>
        </w:tc>
      </w:tr>
      <w:tr w:rsidR="00995DB6" w:rsidRPr="00995DB6" w14:paraId="70AFE7E5" w14:textId="77777777" w:rsidTr="00EC19E6">
        <w:trPr>
          <w:cantSplit/>
          <w:jc w:val="center"/>
        </w:trPr>
        <w:tc>
          <w:tcPr>
            <w:tcW w:w="2850" w:type="dxa"/>
            <w:tcBorders>
              <w:left w:val="single" w:sz="12" w:space="0" w:color="auto"/>
              <w:bottom w:val="single" w:sz="12" w:space="0" w:color="auto"/>
            </w:tcBorders>
            <w:shd w:val="clear" w:color="auto" w:fill="FFFFFF"/>
            <w:tcMar>
              <w:top w:w="0" w:type="dxa"/>
              <w:left w:w="0" w:type="dxa"/>
              <w:bottom w:w="0" w:type="dxa"/>
              <w:right w:w="0" w:type="dxa"/>
            </w:tcMar>
          </w:tcPr>
          <w:p w14:paraId="7B9F8D53"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3</w:t>
            </w:r>
          </w:p>
        </w:tc>
        <w:tc>
          <w:tcPr>
            <w:tcW w:w="2410" w:type="dxa"/>
            <w:tcBorders>
              <w:bottom w:val="single" w:sz="12" w:space="0" w:color="auto"/>
            </w:tcBorders>
            <w:shd w:val="clear" w:color="auto" w:fill="FFFFFF"/>
            <w:tcMar>
              <w:top w:w="0" w:type="dxa"/>
              <w:left w:w="0" w:type="dxa"/>
              <w:bottom w:w="0" w:type="dxa"/>
              <w:right w:w="0" w:type="dxa"/>
            </w:tcMar>
            <w:vAlign w:val="center"/>
          </w:tcPr>
          <w:p w14:paraId="32FD9739"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 / 2,525 (0.1%)</w:t>
            </w:r>
          </w:p>
        </w:tc>
        <w:tc>
          <w:tcPr>
            <w:tcW w:w="2551" w:type="dxa"/>
            <w:tcBorders>
              <w:bottom w:val="single" w:sz="12" w:space="0" w:color="auto"/>
            </w:tcBorders>
            <w:shd w:val="clear" w:color="auto" w:fill="FFFFFF"/>
            <w:tcMar>
              <w:top w:w="0" w:type="dxa"/>
              <w:left w:w="0" w:type="dxa"/>
              <w:bottom w:w="0" w:type="dxa"/>
              <w:right w:w="0" w:type="dxa"/>
            </w:tcMar>
            <w:vAlign w:val="center"/>
          </w:tcPr>
          <w:p w14:paraId="459F391A"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 / 2,444 (&lt;0.1%)</w:t>
            </w:r>
          </w:p>
        </w:tc>
        <w:tc>
          <w:tcPr>
            <w:tcW w:w="1843" w:type="dxa"/>
            <w:tcBorders>
              <w:bottom w:val="single" w:sz="12" w:space="0" w:color="auto"/>
            </w:tcBorders>
            <w:shd w:val="clear" w:color="auto" w:fill="FFFFFF"/>
            <w:tcMar>
              <w:top w:w="0" w:type="dxa"/>
              <w:left w:w="0" w:type="dxa"/>
              <w:bottom w:w="0" w:type="dxa"/>
              <w:right w:w="0" w:type="dxa"/>
            </w:tcMar>
            <w:vAlign w:val="center"/>
          </w:tcPr>
          <w:p w14:paraId="085E7AA8"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 / 81 (1.2%)</w:t>
            </w:r>
          </w:p>
        </w:tc>
        <w:tc>
          <w:tcPr>
            <w:tcW w:w="1134" w:type="dxa"/>
            <w:vMerge/>
            <w:tcBorders>
              <w:bottom w:val="single" w:sz="12" w:space="0" w:color="auto"/>
              <w:right w:val="single" w:sz="12" w:space="0" w:color="auto"/>
            </w:tcBorders>
            <w:shd w:val="clear" w:color="auto" w:fill="FFFFFF"/>
            <w:tcMar>
              <w:top w:w="0" w:type="dxa"/>
              <w:left w:w="0" w:type="dxa"/>
              <w:bottom w:w="0" w:type="dxa"/>
              <w:right w:w="0" w:type="dxa"/>
            </w:tcMar>
            <w:vAlign w:val="center"/>
          </w:tcPr>
          <w:p w14:paraId="2B943B33" w14:textId="77777777" w:rsidR="00995DB6" w:rsidRPr="0062120B" w:rsidRDefault="00995DB6" w:rsidP="00995DB6">
            <w:pPr>
              <w:spacing w:before="100" w:after="100"/>
              <w:ind w:left="100" w:right="100"/>
              <w:jc w:val="center"/>
              <w:rPr>
                <w:sz w:val="16"/>
                <w:szCs w:val="16"/>
              </w:rPr>
            </w:pPr>
          </w:p>
        </w:tc>
      </w:tr>
      <w:tr w:rsidR="00995DB6" w:rsidRPr="00995DB6" w14:paraId="4569A285" w14:textId="77777777" w:rsidTr="00EC19E6">
        <w:trPr>
          <w:cantSplit/>
          <w:jc w:val="center"/>
        </w:trPr>
        <w:tc>
          <w:tcPr>
            <w:tcW w:w="10788" w:type="dxa"/>
            <w:gridSpan w:val="5"/>
            <w:tcBorders>
              <w:top w:val="single" w:sz="12" w:space="0" w:color="auto"/>
              <w:left w:val="single" w:sz="12" w:space="0" w:color="auto"/>
              <w:right w:val="single" w:sz="12" w:space="0" w:color="auto"/>
            </w:tcBorders>
            <w:shd w:val="clear" w:color="auto" w:fill="E7E6E6" w:themeFill="background2"/>
            <w:tcMar>
              <w:top w:w="0" w:type="dxa"/>
              <w:left w:w="0" w:type="dxa"/>
              <w:bottom w:w="0" w:type="dxa"/>
              <w:right w:w="0" w:type="dxa"/>
            </w:tcMar>
          </w:tcPr>
          <w:p w14:paraId="7492F90F" w14:textId="1F636978" w:rsidR="00995DB6" w:rsidRPr="0062120B" w:rsidRDefault="00995DB6" w:rsidP="00995DB6">
            <w:pPr>
              <w:spacing w:before="100" w:after="100"/>
              <w:ind w:left="100" w:right="100"/>
              <w:jc w:val="center"/>
              <w:rPr>
                <w:rFonts w:eastAsia="Helvetica"/>
                <w:color w:val="000000"/>
                <w:sz w:val="16"/>
                <w:szCs w:val="16"/>
              </w:rPr>
            </w:pPr>
            <w:proofErr w:type="spellStart"/>
            <w:r w:rsidRPr="0062120B">
              <w:rPr>
                <w:rFonts w:eastAsia="Helvetica"/>
                <w:b/>
                <w:color w:val="000000"/>
                <w:sz w:val="16"/>
                <w:szCs w:val="16"/>
              </w:rPr>
              <w:t>mSIRS</w:t>
            </w:r>
            <w:proofErr w:type="spellEnd"/>
          </w:p>
        </w:tc>
      </w:tr>
      <w:tr w:rsidR="00995DB6" w:rsidRPr="00995DB6" w14:paraId="52B0085D"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08C9BB7"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Axillary temperature &gt; 38°C</w:t>
            </w:r>
          </w:p>
        </w:tc>
        <w:tc>
          <w:tcPr>
            <w:tcW w:w="2410" w:type="dxa"/>
            <w:shd w:val="clear" w:color="auto" w:fill="FFFFFF"/>
            <w:tcMar>
              <w:top w:w="0" w:type="dxa"/>
              <w:left w:w="0" w:type="dxa"/>
              <w:bottom w:w="0" w:type="dxa"/>
              <w:right w:w="0" w:type="dxa"/>
            </w:tcMar>
            <w:vAlign w:val="center"/>
          </w:tcPr>
          <w:p w14:paraId="2D3E7554"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391 / 3,007 (13%)</w:t>
            </w:r>
          </w:p>
        </w:tc>
        <w:tc>
          <w:tcPr>
            <w:tcW w:w="2551" w:type="dxa"/>
            <w:shd w:val="clear" w:color="auto" w:fill="FFFFFF"/>
            <w:tcMar>
              <w:top w:w="0" w:type="dxa"/>
              <w:left w:w="0" w:type="dxa"/>
              <w:bottom w:w="0" w:type="dxa"/>
              <w:right w:w="0" w:type="dxa"/>
            </w:tcMar>
            <w:vAlign w:val="center"/>
          </w:tcPr>
          <w:p w14:paraId="5027D3AF"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370 / 2,903 (13%)</w:t>
            </w:r>
          </w:p>
        </w:tc>
        <w:tc>
          <w:tcPr>
            <w:tcW w:w="1843" w:type="dxa"/>
            <w:shd w:val="clear" w:color="auto" w:fill="FFFFFF"/>
            <w:tcMar>
              <w:top w:w="0" w:type="dxa"/>
              <w:left w:w="0" w:type="dxa"/>
              <w:bottom w:w="0" w:type="dxa"/>
              <w:right w:w="0" w:type="dxa"/>
            </w:tcMar>
            <w:vAlign w:val="center"/>
          </w:tcPr>
          <w:p w14:paraId="22F0C07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21 / 104 (20%)</w:t>
            </w:r>
          </w:p>
        </w:tc>
        <w:tc>
          <w:tcPr>
            <w:tcW w:w="1134" w:type="dxa"/>
            <w:tcBorders>
              <w:right w:val="single" w:sz="12" w:space="0" w:color="auto"/>
            </w:tcBorders>
            <w:shd w:val="clear" w:color="auto" w:fill="FFFFFF"/>
            <w:tcMar>
              <w:top w:w="0" w:type="dxa"/>
              <w:left w:w="0" w:type="dxa"/>
              <w:bottom w:w="0" w:type="dxa"/>
              <w:right w:w="0" w:type="dxa"/>
            </w:tcMar>
            <w:vAlign w:val="center"/>
          </w:tcPr>
          <w:p w14:paraId="0913ABBC"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0.027</w:t>
            </w:r>
          </w:p>
        </w:tc>
      </w:tr>
      <w:tr w:rsidR="00995DB6" w:rsidRPr="00995DB6" w14:paraId="6D41DD59"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463DB30C"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Axillary temperature &lt; 35.5°C</w:t>
            </w:r>
          </w:p>
        </w:tc>
        <w:tc>
          <w:tcPr>
            <w:tcW w:w="2410" w:type="dxa"/>
            <w:shd w:val="clear" w:color="auto" w:fill="FFFFFF"/>
            <w:tcMar>
              <w:top w:w="0" w:type="dxa"/>
              <w:left w:w="0" w:type="dxa"/>
              <w:bottom w:w="0" w:type="dxa"/>
              <w:right w:w="0" w:type="dxa"/>
            </w:tcMar>
            <w:vAlign w:val="center"/>
          </w:tcPr>
          <w:p w14:paraId="480AB657"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7 / 3,007 (0.2%)</w:t>
            </w:r>
          </w:p>
        </w:tc>
        <w:tc>
          <w:tcPr>
            <w:tcW w:w="2551" w:type="dxa"/>
            <w:shd w:val="clear" w:color="auto" w:fill="FFFFFF"/>
            <w:tcMar>
              <w:top w:w="0" w:type="dxa"/>
              <w:left w:w="0" w:type="dxa"/>
              <w:bottom w:w="0" w:type="dxa"/>
              <w:right w:w="0" w:type="dxa"/>
            </w:tcMar>
            <w:vAlign w:val="center"/>
          </w:tcPr>
          <w:p w14:paraId="5E01FF6B"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5 / 2,903 (0.2%)</w:t>
            </w:r>
          </w:p>
        </w:tc>
        <w:tc>
          <w:tcPr>
            <w:tcW w:w="1843" w:type="dxa"/>
            <w:shd w:val="clear" w:color="auto" w:fill="FFFFFF"/>
            <w:tcMar>
              <w:top w:w="0" w:type="dxa"/>
              <w:left w:w="0" w:type="dxa"/>
              <w:bottom w:w="0" w:type="dxa"/>
              <w:right w:w="0" w:type="dxa"/>
            </w:tcMar>
            <w:vAlign w:val="center"/>
          </w:tcPr>
          <w:p w14:paraId="0DB0A79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 / 104 (1.9%)</w:t>
            </w:r>
          </w:p>
        </w:tc>
        <w:tc>
          <w:tcPr>
            <w:tcW w:w="1134" w:type="dxa"/>
            <w:tcBorders>
              <w:right w:val="single" w:sz="12" w:space="0" w:color="auto"/>
            </w:tcBorders>
            <w:shd w:val="clear" w:color="auto" w:fill="FFFFFF"/>
            <w:tcMar>
              <w:top w:w="0" w:type="dxa"/>
              <w:left w:w="0" w:type="dxa"/>
              <w:bottom w:w="0" w:type="dxa"/>
              <w:right w:w="0" w:type="dxa"/>
            </w:tcMar>
            <w:vAlign w:val="center"/>
          </w:tcPr>
          <w:p w14:paraId="4D19AE5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0.022</w:t>
            </w:r>
          </w:p>
        </w:tc>
      </w:tr>
      <w:tr w:rsidR="00995DB6" w:rsidRPr="00995DB6" w14:paraId="052C2882"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12D5A3CF"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Heart rate &gt; 95</w:t>
            </w:r>
            <w:r w:rsidRPr="0062120B">
              <w:rPr>
                <w:rFonts w:eastAsia="Helvetica"/>
                <w:bCs/>
                <w:color w:val="000000"/>
                <w:sz w:val="16"/>
                <w:szCs w:val="16"/>
                <w:vertAlign w:val="superscript"/>
              </w:rPr>
              <w:t>th</w:t>
            </w:r>
            <w:r w:rsidRPr="0062120B">
              <w:rPr>
                <w:rFonts w:eastAsia="Helvetica"/>
                <w:bCs/>
                <w:color w:val="000000"/>
                <w:sz w:val="16"/>
                <w:szCs w:val="16"/>
              </w:rPr>
              <w:t xml:space="preserve"> centile</w:t>
            </w:r>
          </w:p>
        </w:tc>
        <w:tc>
          <w:tcPr>
            <w:tcW w:w="2410" w:type="dxa"/>
            <w:shd w:val="clear" w:color="auto" w:fill="FFFFFF"/>
            <w:tcMar>
              <w:top w:w="0" w:type="dxa"/>
              <w:left w:w="0" w:type="dxa"/>
              <w:bottom w:w="0" w:type="dxa"/>
              <w:right w:w="0" w:type="dxa"/>
            </w:tcMar>
            <w:vAlign w:val="center"/>
          </w:tcPr>
          <w:p w14:paraId="28F9F51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6 / 3,001 (0.2%)</w:t>
            </w:r>
          </w:p>
        </w:tc>
        <w:tc>
          <w:tcPr>
            <w:tcW w:w="2551" w:type="dxa"/>
            <w:shd w:val="clear" w:color="auto" w:fill="FFFFFF"/>
            <w:tcMar>
              <w:top w:w="0" w:type="dxa"/>
              <w:left w:w="0" w:type="dxa"/>
              <w:bottom w:w="0" w:type="dxa"/>
              <w:right w:w="0" w:type="dxa"/>
            </w:tcMar>
            <w:vAlign w:val="center"/>
          </w:tcPr>
          <w:p w14:paraId="183B883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 / 2,900 (0.1%)</w:t>
            </w:r>
          </w:p>
        </w:tc>
        <w:tc>
          <w:tcPr>
            <w:tcW w:w="1843" w:type="dxa"/>
            <w:shd w:val="clear" w:color="auto" w:fill="FFFFFF"/>
            <w:tcMar>
              <w:top w:w="0" w:type="dxa"/>
              <w:left w:w="0" w:type="dxa"/>
              <w:bottom w:w="0" w:type="dxa"/>
              <w:right w:w="0" w:type="dxa"/>
            </w:tcMar>
            <w:vAlign w:val="center"/>
          </w:tcPr>
          <w:p w14:paraId="3EE53CD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 / 101 (3.0%)</w:t>
            </w:r>
          </w:p>
        </w:tc>
        <w:tc>
          <w:tcPr>
            <w:tcW w:w="1134" w:type="dxa"/>
            <w:tcBorders>
              <w:right w:val="single" w:sz="12" w:space="0" w:color="auto"/>
            </w:tcBorders>
            <w:shd w:val="clear" w:color="auto" w:fill="FFFFFF"/>
            <w:tcMar>
              <w:top w:w="0" w:type="dxa"/>
              <w:left w:w="0" w:type="dxa"/>
              <w:bottom w:w="0" w:type="dxa"/>
              <w:right w:w="0" w:type="dxa"/>
            </w:tcMar>
            <w:vAlign w:val="center"/>
          </w:tcPr>
          <w:p w14:paraId="7B5BA093" w14:textId="69C85BB3"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32371B25"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A1AB582"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Heart rate &lt; 5</w:t>
            </w:r>
            <w:r w:rsidRPr="0062120B">
              <w:rPr>
                <w:rFonts w:eastAsia="Helvetica"/>
                <w:bCs/>
                <w:color w:val="000000"/>
                <w:sz w:val="16"/>
                <w:szCs w:val="16"/>
                <w:vertAlign w:val="superscript"/>
              </w:rPr>
              <w:t>th</w:t>
            </w:r>
            <w:r w:rsidRPr="0062120B">
              <w:rPr>
                <w:rFonts w:eastAsia="Helvetica"/>
                <w:bCs/>
                <w:color w:val="000000"/>
                <w:sz w:val="16"/>
                <w:szCs w:val="16"/>
              </w:rPr>
              <w:t xml:space="preserve"> centile</w:t>
            </w:r>
          </w:p>
        </w:tc>
        <w:tc>
          <w:tcPr>
            <w:tcW w:w="2410" w:type="dxa"/>
            <w:shd w:val="clear" w:color="auto" w:fill="FFFFFF"/>
            <w:tcMar>
              <w:top w:w="0" w:type="dxa"/>
              <w:left w:w="0" w:type="dxa"/>
              <w:bottom w:w="0" w:type="dxa"/>
              <w:right w:w="0" w:type="dxa"/>
            </w:tcMar>
            <w:vAlign w:val="center"/>
          </w:tcPr>
          <w:p w14:paraId="3DB1EB2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3,001 (0%)</w:t>
            </w:r>
          </w:p>
        </w:tc>
        <w:tc>
          <w:tcPr>
            <w:tcW w:w="2551" w:type="dxa"/>
            <w:shd w:val="clear" w:color="auto" w:fill="FFFFFF"/>
            <w:tcMar>
              <w:top w:w="0" w:type="dxa"/>
              <w:left w:w="0" w:type="dxa"/>
              <w:bottom w:w="0" w:type="dxa"/>
              <w:right w:w="0" w:type="dxa"/>
            </w:tcMar>
            <w:vAlign w:val="center"/>
          </w:tcPr>
          <w:p w14:paraId="6D9645F3"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2,900 (0%)</w:t>
            </w:r>
          </w:p>
        </w:tc>
        <w:tc>
          <w:tcPr>
            <w:tcW w:w="1843" w:type="dxa"/>
            <w:shd w:val="clear" w:color="auto" w:fill="FFFFFF"/>
            <w:tcMar>
              <w:top w:w="0" w:type="dxa"/>
              <w:left w:w="0" w:type="dxa"/>
              <w:bottom w:w="0" w:type="dxa"/>
              <w:right w:w="0" w:type="dxa"/>
            </w:tcMar>
            <w:vAlign w:val="center"/>
          </w:tcPr>
          <w:p w14:paraId="390669DF"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101 (0%)</w:t>
            </w:r>
          </w:p>
        </w:tc>
        <w:tc>
          <w:tcPr>
            <w:tcW w:w="1134" w:type="dxa"/>
            <w:tcBorders>
              <w:right w:val="single" w:sz="12" w:space="0" w:color="auto"/>
            </w:tcBorders>
            <w:shd w:val="clear" w:color="auto" w:fill="FFFFFF"/>
            <w:tcMar>
              <w:top w:w="0" w:type="dxa"/>
              <w:left w:w="0" w:type="dxa"/>
              <w:bottom w:w="0" w:type="dxa"/>
              <w:right w:w="0" w:type="dxa"/>
            </w:tcMar>
            <w:vAlign w:val="center"/>
          </w:tcPr>
          <w:p w14:paraId="46186DBF" w14:textId="2A6C1DA8" w:rsidR="00995DB6" w:rsidRPr="0062120B" w:rsidRDefault="00995DB6" w:rsidP="00995DB6">
            <w:pPr>
              <w:spacing w:before="100" w:after="100"/>
              <w:ind w:left="100" w:right="100"/>
              <w:jc w:val="center"/>
              <w:rPr>
                <w:sz w:val="16"/>
                <w:szCs w:val="16"/>
              </w:rPr>
            </w:pPr>
            <w:r w:rsidRPr="0062120B">
              <w:rPr>
                <w:sz w:val="16"/>
                <w:szCs w:val="16"/>
              </w:rPr>
              <w:t>NA</w:t>
            </w:r>
          </w:p>
        </w:tc>
      </w:tr>
      <w:tr w:rsidR="00995DB6" w:rsidRPr="00995DB6" w14:paraId="38CA424A"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7191D5B"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Respiratory rate &gt; 95</w:t>
            </w:r>
            <w:r w:rsidRPr="0062120B">
              <w:rPr>
                <w:rFonts w:eastAsia="Helvetica"/>
                <w:bCs/>
                <w:color w:val="000000"/>
                <w:sz w:val="16"/>
                <w:szCs w:val="16"/>
                <w:vertAlign w:val="superscript"/>
              </w:rPr>
              <w:t>th</w:t>
            </w:r>
            <w:r w:rsidRPr="0062120B">
              <w:rPr>
                <w:rFonts w:eastAsia="Helvetica"/>
                <w:bCs/>
                <w:color w:val="000000"/>
                <w:sz w:val="16"/>
                <w:szCs w:val="16"/>
              </w:rPr>
              <w:t xml:space="preserve"> centile</w:t>
            </w:r>
          </w:p>
        </w:tc>
        <w:tc>
          <w:tcPr>
            <w:tcW w:w="2410" w:type="dxa"/>
            <w:shd w:val="clear" w:color="auto" w:fill="FFFFFF"/>
            <w:tcMar>
              <w:top w:w="0" w:type="dxa"/>
              <w:left w:w="0" w:type="dxa"/>
              <w:bottom w:w="0" w:type="dxa"/>
              <w:right w:w="0" w:type="dxa"/>
            </w:tcMar>
            <w:vAlign w:val="center"/>
          </w:tcPr>
          <w:p w14:paraId="6987E76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2,852 / 3,002 (95%)</w:t>
            </w:r>
          </w:p>
        </w:tc>
        <w:tc>
          <w:tcPr>
            <w:tcW w:w="2551" w:type="dxa"/>
            <w:shd w:val="clear" w:color="auto" w:fill="FFFFFF"/>
            <w:tcMar>
              <w:top w:w="0" w:type="dxa"/>
              <w:left w:w="0" w:type="dxa"/>
              <w:bottom w:w="0" w:type="dxa"/>
              <w:right w:w="0" w:type="dxa"/>
            </w:tcMar>
            <w:vAlign w:val="center"/>
          </w:tcPr>
          <w:p w14:paraId="1DC52EDD"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2,753 / 2,901 (95%)</w:t>
            </w:r>
          </w:p>
        </w:tc>
        <w:tc>
          <w:tcPr>
            <w:tcW w:w="1843" w:type="dxa"/>
            <w:shd w:val="clear" w:color="auto" w:fill="FFFFFF"/>
            <w:tcMar>
              <w:top w:w="0" w:type="dxa"/>
              <w:left w:w="0" w:type="dxa"/>
              <w:bottom w:w="0" w:type="dxa"/>
              <w:right w:w="0" w:type="dxa"/>
            </w:tcMar>
            <w:vAlign w:val="center"/>
          </w:tcPr>
          <w:p w14:paraId="30A3A2F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99 / 101 (98%)</w:t>
            </w:r>
          </w:p>
        </w:tc>
        <w:tc>
          <w:tcPr>
            <w:tcW w:w="1134" w:type="dxa"/>
            <w:tcBorders>
              <w:right w:val="single" w:sz="12" w:space="0" w:color="auto"/>
            </w:tcBorders>
            <w:shd w:val="clear" w:color="auto" w:fill="FFFFFF"/>
            <w:tcMar>
              <w:top w:w="0" w:type="dxa"/>
              <w:left w:w="0" w:type="dxa"/>
              <w:bottom w:w="0" w:type="dxa"/>
              <w:right w:w="0" w:type="dxa"/>
            </w:tcMar>
            <w:vAlign w:val="center"/>
          </w:tcPr>
          <w:p w14:paraId="10AF8692" w14:textId="584FAD8F"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0.2</w:t>
            </w:r>
            <w:r w:rsidR="007C3ED5" w:rsidRPr="0062120B">
              <w:rPr>
                <w:rFonts w:eastAsia="Helvetica"/>
                <w:color w:val="000000"/>
                <w:sz w:val="16"/>
                <w:szCs w:val="16"/>
              </w:rPr>
              <w:t>0</w:t>
            </w:r>
          </w:p>
        </w:tc>
      </w:tr>
      <w:tr w:rsidR="00995DB6" w:rsidRPr="00995DB6" w14:paraId="5AF486AC" w14:textId="77777777" w:rsidTr="00EC19E6">
        <w:trPr>
          <w:cantSplit/>
          <w:jc w:val="center"/>
        </w:trPr>
        <w:tc>
          <w:tcPr>
            <w:tcW w:w="10788" w:type="dxa"/>
            <w:gridSpan w:val="5"/>
            <w:tcBorders>
              <w:left w:val="single" w:sz="12" w:space="0" w:color="auto"/>
              <w:right w:val="single" w:sz="12" w:space="0" w:color="auto"/>
            </w:tcBorders>
            <w:shd w:val="clear" w:color="auto" w:fill="F2F2F2" w:themeFill="background1" w:themeFillShade="F2"/>
            <w:tcMar>
              <w:top w:w="0" w:type="dxa"/>
              <w:left w:w="0" w:type="dxa"/>
              <w:bottom w:w="0" w:type="dxa"/>
              <w:right w:w="0" w:type="dxa"/>
            </w:tcMar>
          </w:tcPr>
          <w:p w14:paraId="59F9B07D" w14:textId="06AAF0D6" w:rsidR="00995DB6" w:rsidRPr="0062120B" w:rsidRDefault="00995DB6" w:rsidP="00995DB6">
            <w:pPr>
              <w:spacing w:before="100" w:after="100"/>
              <w:ind w:left="100" w:right="100"/>
              <w:rPr>
                <w:sz w:val="16"/>
                <w:szCs w:val="16"/>
              </w:rPr>
            </w:pPr>
            <w:proofErr w:type="spellStart"/>
            <w:r w:rsidRPr="0062120B">
              <w:rPr>
                <w:rFonts w:eastAsia="Helvetica"/>
                <w:b/>
                <w:i/>
                <w:iCs/>
                <w:color w:val="000000"/>
                <w:sz w:val="16"/>
                <w:szCs w:val="16"/>
              </w:rPr>
              <w:t>mSIRS</w:t>
            </w:r>
            <w:proofErr w:type="spellEnd"/>
            <w:r w:rsidRPr="0062120B">
              <w:rPr>
                <w:rFonts w:eastAsia="Helvetica"/>
                <w:b/>
                <w:i/>
                <w:iCs/>
                <w:color w:val="000000"/>
                <w:sz w:val="16"/>
                <w:szCs w:val="16"/>
              </w:rPr>
              <w:t xml:space="preserve"> score</w:t>
            </w:r>
          </w:p>
        </w:tc>
      </w:tr>
      <w:tr w:rsidR="00995DB6" w:rsidRPr="00995DB6" w14:paraId="16C24E6F"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71DF5776"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0</w:t>
            </w:r>
          </w:p>
        </w:tc>
        <w:tc>
          <w:tcPr>
            <w:tcW w:w="2410" w:type="dxa"/>
            <w:shd w:val="clear" w:color="auto" w:fill="FFFFFF"/>
            <w:tcMar>
              <w:top w:w="0" w:type="dxa"/>
              <w:left w:w="0" w:type="dxa"/>
              <w:bottom w:w="0" w:type="dxa"/>
              <w:right w:w="0" w:type="dxa"/>
            </w:tcMar>
            <w:vAlign w:val="center"/>
          </w:tcPr>
          <w:p w14:paraId="202B480C"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135 / 2,992 (4.5%)</w:t>
            </w:r>
          </w:p>
        </w:tc>
        <w:tc>
          <w:tcPr>
            <w:tcW w:w="2551" w:type="dxa"/>
            <w:shd w:val="clear" w:color="auto" w:fill="FFFFFF"/>
            <w:tcMar>
              <w:top w:w="0" w:type="dxa"/>
              <w:left w:w="0" w:type="dxa"/>
              <w:bottom w:w="0" w:type="dxa"/>
              <w:right w:w="0" w:type="dxa"/>
            </w:tcMar>
            <w:vAlign w:val="center"/>
          </w:tcPr>
          <w:p w14:paraId="3777C9B4"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134 / 2,893 (4.6%)</w:t>
            </w:r>
          </w:p>
        </w:tc>
        <w:tc>
          <w:tcPr>
            <w:tcW w:w="1843" w:type="dxa"/>
            <w:shd w:val="clear" w:color="auto" w:fill="FFFFFF"/>
            <w:tcMar>
              <w:top w:w="0" w:type="dxa"/>
              <w:left w:w="0" w:type="dxa"/>
              <w:bottom w:w="0" w:type="dxa"/>
              <w:right w:w="0" w:type="dxa"/>
            </w:tcMar>
            <w:vAlign w:val="center"/>
          </w:tcPr>
          <w:p w14:paraId="0981D3F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 / 99 (1.0%)</w:t>
            </w:r>
          </w:p>
        </w:tc>
        <w:tc>
          <w:tcPr>
            <w:tcW w:w="1134" w:type="dxa"/>
            <w:vMerge w:val="restart"/>
            <w:tcBorders>
              <w:right w:val="single" w:sz="12" w:space="0" w:color="auto"/>
            </w:tcBorders>
            <w:shd w:val="clear" w:color="auto" w:fill="FFFFFF"/>
            <w:tcMar>
              <w:top w:w="0" w:type="dxa"/>
              <w:left w:w="0" w:type="dxa"/>
              <w:bottom w:w="0" w:type="dxa"/>
              <w:right w:w="0" w:type="dxa"/>
            </w:tcMar>
            <w:vAlign w:val="center"/>
          </w:tcPr>
          <w:p w14:paraId="54AD487A" w14:textId="29ADECAB"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0.002</w:t>
            </w:r>
          </w:p>
        </w:tc>
      </w:tr>
      <w:tr w:rsidR="00995DB6" w:rsidRPr="00995DB6" w14:paraId="5BF95F0D"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3747B132"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1</w:t>
            </w:r>
          </w:p>
        </w:tc>
        <w:tc>
          <w:tcPr>
            <w:tcW w:w="2410" w:type="dxa"/>
            <w:shd w:val="clear" w:color="auto" w:fill="FFFFFF"/>
            <w:tcMar>
              <w:top w:w="0" w:type="dxa"/>
              <w:left w:w="0" w:type="dxa"/>
              <w:bottom w:w="0" w:type="dxa"/>
              <w:right w:w="0" w:type="dxa"/>
            </w:tcMar>
            <w:vAlign w:val="center"/>
          </w:tcPr>
          <w:p w14:paraId="54659FD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2,475 / 2,992 (83%)</w:t>
            </w:r>
          </w:p>
        </w:tc>
        <w:tc>
          <w:tcPr>
            <w:tcW w:w="2551" w:type="dxa"/>
            <w:shd w:val="clear" w:color="auto" w:fill="FFFFFF"/>
            <w:tcMar>
              <w:top w:w="0" w:type="dxa"/>
              <w:left w:w="0" w:type="dxa"/>
              <w:bottom w:w="0" w:type="dxa"/>
              <w:right w:w="0" w:type="dxa"/>
            </w:tcMar>
            <w:vAlign w:val="center"/>
          </w:tcPr>
          <w:p w14:paraId="59B191F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2,399 / 2,893 (83%)</w:t>
            </w:r>
          </w:p>
        </w:tc>
        <w:tc>
          <w:tcPr>
            <w:tcW w:w="1843" w:type="dxa"/>
            <w:shd w:val="clear" w:color="auto" w:fill="FFFFFF"/>
            <w:tcMar>
              <w:top w:w="0" w:type="dxa"/>
              <w:left w:w="0" w:type="dxa"/>
              <w:bottom w:w="0" w:type="dxa"/>
              <w:right w:w="0" w:type="dxa"/>
            </w:tcMar>
            <w:vAlign w:val="center"/>
          </w:tcPr>
          <w:p w14:paraId="0C394D35"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76 / 99 (77%)</w:t>
            </w:r>
          </w:p>
        </w:tc>
        <w:tc>
          <w:tcPr>
            <w:tcW w:w="1134" w:type="dxa"/>
            <w:vMerge/>
            <w:tcBorders>
              <w:right w:val="single" w:sz="12" w:space="0" w:color="auto"/>
            </w:tcBorders>
            <w:shd w:val="clear" w:color="auto" w:fill="FFFFFF"/>
            <w:tcMar>
              <w:top w:w="0" w:type="dxa"/>
              <w:left w:w="0" w:type="dxa"/>
              <w:bottom w:w="0" w:type="dxa"/>
              <w:right w:w="0" w:type="dxa"/>
            </w:tcMar>
            <w:vAlign w:val="center"/>
          </w:tcPr>
          <w:p w14:paraId="0D539EA2" w14:textId="77777777" w:rsidR="00995DB6" w:rsidRPr="0062120B" w:rsidRDefault="00995DB6" w:rsidP="00995DB6">
            <w:pPr>
              <w:spacing w:before="100" w:after="100"/>
              <w:ind w:left="100" w:right="100"/>
              <w:jc w:val="center"/>
              <w:rPr>
                <w:sz w:val="16"/>
                <w:szCs w:val="16"/>
              </w:rPr>
            </w:pPr>
          </w:p>
        </w:tc>
      </w:tr>
      <w:tr w:rsidR="00995DB6" w:rsidRPr="00995DB6" w14:paraId="14B4EDD3"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08C06A64"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2</w:t>
            </w:r>
          </w:p>
        </w:tc>
        <w:tc>
          <w:tcPr>
            <w:tcW w:w="2410" w:type="dxa"/>
            <w:shd w:val="clear" w:color="auto" w:fill="FFFFFF"/>
            <w:tcMar>
              <w:top w:w="0" w:type="dxa"/>
              <w:left w:w="0" w:type="dxa"/>
              <w:bottom w:w="0" w:type="dxa"/>
              <w:right w:w="0" w:type="dxa"/>
            </w:tcMar>
            <w:vAlign w:val="center"/>
          </w:tcPr>
          <w:p w14:paraId="58BE2AAF"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380 / 2,992 (13%)</w:t>
            </w:r>
          </w:p>
        </w:tc>
        <w:tc>
          <w:tcPr>
            <w:tcW w:w="2551" w:type="dxa"/>
            <w:shd w:val="clear" w:color="auto" w:fill="FFFFFF"/>
            <w:tcMar>
              <w:top w:w="0" w:type="dxa"/>
              <w:left w:w="0" w:type="dxa"/>
              <w:bottom w:w="0" w:type="dxa"/>
              <w:right w:w="0" w:type="dxa"/>
            </w:tcMar>
            <w:vAlign w:val="center"/>
          </w:tcPr>
          <w:p w14:paraId="127869CC"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359 / 2,893 (12%)</w:t>
            </w:r>
          </w:p>
        </w:tc>
        <w:tc>
          <w:tcPr>
            <w:tcW w:w="1843" w:type="dxa"/>
            <w:shd w:val="clear" w:color="auto" w:fill="FFFFFF"/>
            <w:tcMar>
              <w:top w:w="0" w:type="dxa"/>
              <w:left w:w="0" w:type="dxa"/>
              <w:bottom w:w="0" w:type="dxa"/>
              <w:right w:w="0" w:type="dxa"/>
            </w:tcMar>
            <w:vAlign w:val="center"/>
          </w:tcPr>
          <w:p w14:paraId="307F7201"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21 / 99 (21%)</w:t>
            </w:r>
          </w:p>
        </w:tc>
        <w:tc>
          <w:tcPr>
            <w:tcW w:w="1134" w:type="dxa"/>
            <w:vMerge/>
            <w:tcBorders>
              <w:right w:val="single" w:sz="12" w:space="0" w:color="auto"/>
            </w:tcBorders>
            <w:shd w:val="clear" w:color="auto" w:fill="FFFFFF"/>
            <w:tcMar>
              <w:top w:w="0" w:type="dxa"/>
              <w:left w:w="0" w:type="dxa"/>
              <w:bottom w:w="0" w:type="dxa"/>
              <w:right w:w="0" w:type="dxa"/>
            </w:tcMar>
            <w:vAlign w:val="center"/>
          </w:tcPr>
          <w:p w14:paraId="2445615D" w14:textId="77777777" w:rsidR="00995DB6" w:rsidRPr="0062120B" w:rsidRDefault="00995DB6" w:rsidP="00995DB6">
            <w:pPr>
              <w:spacing w:before="100" w:after="100"/>
              <w:ind w:left="100" w:right="100"/>
              <w:jc w:val="center"/>
              <w:rPr>
                <w:sz w:val="16"/>
                <w:szCs w:val="16"/>
              </w:rPr>
            </w:pPr>
          </w:p>
        </w:tc>
      </w:tr>
      <w:tr w:rsidR="00995DB6" w:rsidRPr="00995DB6" w14:paraId="1AC6DB3A" w14:textId="77777777" w:rsidTr="00EC19E6">
        <w:trPr>
          <w:cantSplit/>
          <w:jc w:val="center"/>
        </w:trPr>
        <w:tc>
          <w:tcPr>
            <w:tcW w:w="2850" w:type="dxa"/>
            <w:tcBorders>
              <w:left w:val="single" w:sz="12" w:space="0" w:color="auto"/>
              <w:bottom w:val="single" w:sz="12" w:space="0" w:color="auto"/>
            </w:tcBorders>
            <w:shd w:val="clear" w:color="auto" w:fill="FFFFFF"/>
            <w:tcMar>
              <w:top w:w="0" w:type="dxa"/>
              <w:left w:w="0" w:type="dxa"/>
              <w:bottom w:w="0" w:type="dxa"/>
              <w:right w:w="0" w:type="dxa"/>
            </w:tcMar>
          </w:tcPr>
          <w:p w14:paraId="7C14849A"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3</w:t>
            </w:r>
          </w:p>
        </w:tc>
        <w:tc>
          <w:tcPr>
            <w:tcW w:w="2410" w:type="dxa"/>
            <w:tcBorders>
              <w:bottom w:val="single" w:sz="12" w:space="0" w:color="auto"/>
            </w:tcBorders>
            <w:shd w:val="clear" w:color="auto" w:fill="FFFFFF"/>
            <w:tcMar>
              <w:top w:w="0" w:type="dxa"/>
              <w:left w:w="0" w:type="dxa"/>
              <w:bottom w:w="0" w:type="dxa"/>
              <w:right w:w="0" w:type="dxa"/>
            </w:tcMar>
            <w:vAlign w:val="center"/>
          </w:tcPr>
          <w:p w14:paraId="3A2FF6B1"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 / 2,992 (&lt;0.1%)</w:t>
            </w:r>
          </w:p>
        </w:tc>
        <w:tc>
          <w:tcPr>
            <w:tcW w:w="2551" w:type="dxa"/>
            <w:tcBorders>
              <w:bottom w:val="single" w:sz="12" w:space="0" w:color="auto"/>
            </w:tcBorders>
            <w:shd w:val="clear" w:color="auto" w:fill="FFFFFF"/>
            <w:tcMar>
              <w:top w:w="0" w:type="dxa"/>
              <w:left w:w="0" w:type="dxa"/>
              <w:bottom w:w="0" w:type="dxa"/>
              <w:right w:w="0" w:type="dxa"/>
            </w:tcMar>
            <w:vAlign w:val="center"/>
          </w:tcPr>
          <w:p w14:paraId="5D17A9C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 / 2,893 (&lt;0.1%)</w:t>
            </w:r>
          </w:p>
        </w:tc>
        <w:tc>
          <w:tcPr>
            <w:tcW w:w="1843" w:type="dxa"/>
            <w:tcBorders>
              <w:bottom w:val="single" w:sz="12" w:space="0" w:color="auto"/>
            </w:tcBorders>
            <w:shd w:val="clear" w:color="auto" w:fill="FFFFFF"/>
            <w:tcMar>
              <w:top w:w="0" w:type="dxa"/>
              <w:left w:w="0" w:type="dxa"/>
              <w:bottom w:w="0" w:type="dxa"/>
              <w:right w:w="0" w:type="dxa"/>
            </w:tcMar>
            <w:vAlign w:val="center"/>
          </w:tcPr>
          <w:p w14:paraId="6FD85FED"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 / 99 (1.0%)</w:t>
            </w:r>
          </w:p>
        </w:tc>
        <w:tc>
          <w:tcPr>
            <w:tcW w:w="1134" w:type="dxa"/>
            <w:vMerge/>
            <w:tcBorders>
              <w:bottom w:val="single" w:sz="12" w:space="0" w:color="auto"/>
              <w:right w:val="single" w:sz="12" w:space="0" w:color="auto"/>
            </w:tcBorders>
            <w:shd w:val="clear" w:color="auto" w:fill="FFFFFF"/>
            <w:tcMar>
              <w:top w:w="0" w:type="dxa"/>
              <w:left w:w="0" w:type="dxa"/>
              <w:bottom w:w="0" w:type="dxa"/>
              <w:right w:w="0" w:type="dxa"/>
            </w:tcMar>
            <w:vAlign w:val="center"/>
          </w:tcPr>
          <w:p w14:paraId="5AE4E8E1" w14:textId="77777777" w:rsidR="00995DB6" w:rsidRPr="0062120B" w:rsidRDefault="00995DB6" w:rsidP="00995DB6">
            <w:pPr>
              <w:spacing w:before="100" w:after="100"/>
              <w:ind w:left="100" w:right="100"/>
              <w:jc w:val="center"/>
              <w:rPr>
                <w:sz w:val="16"/>
                <w:szCs w:val="16"/>
              </w:rPr>
            </w:pPr>
          </w:p>
        </w:tc>
      </w:tr>
      <w:tr w:rsidR="00995DB6" w:rsidRPr="00995DB6" w14:paraId="67B30B18" w14:textId="77777777" w:rsidTr="00EC19E6">
        <w:trPr>
          <w:cantSplit/>
          <w:jc w:val="center"/>
        </w:trPr>
        <w:tc>
          <w:tcPr>
            <w:tcW w:w="10788" w:type="dxa"/>
            <w:gridSpan w:val="5"/>
            <w:tcBorders>
              <w:top w:val="single" w:sz="12" w:space="0" w:color="auto"/>
              <w:left w:val="single" w:sz="12" w:space="0" w:color="auto"/>
              <w:right w:val="single" w:sz="12" w:space="0" w:color="auto"/>
            </w:tcBorders>
            <w:shd w:val="clear" w:color="auto" w:fill="E7E6E6" w:themeFill="background2"/>
            <w:tcMar>
              <w:top w:w="0" w:type="dxa"/>
              <w:left w:w="0" w:type="dxa"/>
              <w:bottom w:w="0" w:type="dxa"/>
              <w:right w:w="0" w:type="dxa"/>
            </w:tcMar>
          </w:tcPr>
          <w:p w14:paraId="5E9DD2F6" w14:textId="2BF408CB" w:rsidR="00995DB6" w:rsidRPr="0062120B" w:rsidRDefault="00995DB6" w:rsidP="00995DB6">
            <w:pPr>
              <w:spacing w:before="100" w:after="100"/>
              <w:ind w:left="100" w:right="100"/>
              <w:jc w:val="center"/>
              <w:rPr>
                <w:b/>
                <w:bCs/>
                <w:sz w:val="16"/>
                <w:szCs w:val="16"/>
              </w:rPr>
            </w:pPr>
            <w:r w:rsidRPr="0062120B">
              <w:rPr>
                <w:rFonts w:eastAsia="Helvetica"/>
                <w:b/>
                <w:bCs/>
                <w:color w:val="000000"/>
                <w:sz w:val="16"/>
                <w:szCs w:val="16"/>
              </w:rPr>
              <w:t>qPELOD-2</w:t>
            </w:r>
          </w:p>
        </w:tc>
      </w:tr>
      <w:tr w:rsidR="00995DB6" w:rsidRPr="00995DB6" w14:paraId="10854AF6"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5ABD8EDA"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Heart rate &gt; 195 bpm</w:t>
            </w:r>
          </w:p>
        </w:tc>
        <w:tc>
          <w:tcPr>
            <w:tcW w:w="2410" w:type="dxa"/>
            <w:shd w:val="clear" w:color="auto" w:fill="FFFFFF"/>
            <w:tcMar>
              <w:top w:w="0" w:type="dxa"/>
              <w:left w:w="0" w:type="dxa"/>
              <w:bottom w:w="0" w:type="dxa"/>
              <w:right w:w="0" w:type="dxa"/>
            </w:tcMar>
            <w:vAlign w:val="center"/>
          </w:tcPr>
          <w:p w14:paraId="351E3A0E"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3,001 (0%)</w:t>
            </w:r>
          </w:p>
        </w:tc>
        <w:tc>
          <w:tcPr>
            <w:tcW w:w="2551" w:type="dxa"/>
            <w:shd w:val="clear" w:color="auto" w:fill="FFFFFF"/>
            <w:tcMar>
              <w:top w:w="0" w:type="dxa"/>
              <w:left w:w="0" w:type="dxa"/>
              <w:bottom w:w="0" w:type="dxa"/>
              <w:right w:w="0" w:type="dxa"/>
            </w:tcMar>
            <w:vAlign w:val="center"/>
          </w:tcPr>
          <w:p w14:paraId="63A6046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2,900 (0%)</w:t>
            </w:r>
          </w:p>
        </w:tc>
        <w:tc>
          <w:tcPr>
            <w:tcW w:w="1843" w:type="dxa"/>
            <w:shd w:val="clear" w:color="auto" w:fill="FFFFFF"/>
            <w:tcMar>
              <w:top w:w="0" w:type="dxa"/>
              <w:left w:w="0" w:type="dxa"/>
              <w:bottom w:w="0" w:type="dxa"/>
              <w:right w:w="0" w:type="dxa"/>
            </w:tcMar>
            <w:vAlign w:val="center"/>
          </w:tcPr>
          <w:p w14:paraId="7303AAAC"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0 / 101 (0%)</w:t>
            </w:r>
          </w:p>
        </w:tc>
        <w:tc>
          <w:tcPr>
            <w:tcW w:w="1134" w:type="dxa"/>
            <w:tcBorders>
              <w:right w:val="single" w:sz="12" w:space="0" w:color="auto"/>
            </w:tcBorders>
            <w:shd w:val="clear" w:color="auto" w:fill="FFFFFF"/>
            <w:tcMar>
              <w:top w:w="0" w:type="dxa"/>
              <w:left w:w="0" w:type="dxa"/>
              <w:bottom w:w="0" w:type="dxa"/>
              <w:right w:w="0" w:type="dxa"/>
            </w:tcMar>
            <w:vAlign w:val="center"/>
          </w:tcPr>
          <w:p w14:paraId="6EB77EB8" w14:textId="06D8B07E" w:rsidR="00995DB6" w:rsidRPr="0062120B" w:rsidRDefault="00995DB6" w:rsidP="00995DB6">
            <w:pPr>
              <w:spacing w:before="100" w:after="100"/>
              <w:ind w:left="100" w:right="100"/>
              <w:jc w:val="center"/>
              <w:rPr>
                <w:sz w:val="16"/>
                <w:szCs w:val="16"/>
              </w:rPr>
            </w:pPr>
            <w:r w:rsidRPr="0062120B">
              <w:rPr>
                <w:sz w:val="16"/>
                <w:szCs w:val="16"/>
              </w:rPr>
              <w:t>NA</w:t>
            </w:r>
          </w:p>
        </w:tc>
      </w:tr>
      <w:tr w:rsidR="00995DB6" w:rsidRPr="00995DB6" w14:paraId="47DE0A2D"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64998B6B"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Not alert</w:t>
            </w:r>
          </w:p>
        </w:tc>
        <w:tc>
          <w:tcPr>
            <w:tcW w:w="2410" w:type="dxa"/>
            <w:shd w:val="clear" w:color="auto" w:fill="FFFFFF"/>
            <w:tcMar>
              <w:top w:w="0" w:type="dxa"/>
              <w:left w:w="0" w:type="dxa"/>
              <w:bottom w:w="0" w:type="dxa"/>
              <w:right w:w="0" w:type="dxa"/>
            </w:tcMar>
            <w:vAlign w:val="center"/>
          </w:tcPr>
          <w:p w14:paraId="71866FB8"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372 / 2,973 (13%)</w:t>
            </w:r>
          </w:p>
        </w:tc>
        <w:tc>
          <w:tcPr>
            <w:tcW w:w="2551" w:type="dxa"/>
            <w:shd w:val="clear" w:color="auto" w:fill="FFFFFF"/>
            <w:tcMar>
              <w:top w:w="0" w:type="dxa"/>
              <w:left w:w="0" w:type="dxa"/>
              <w:bottom w:w="0" w:type="dxa"/>
              <w:right w:w="0" w:type="dxa"/>
            </w:tcMar>
            <w:vAlign w:val="center"/>
          </w:tcPr>
          <w:p w14:paraId="4D78DC9B"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306 / 2,875 (11%)</w:t>
            </w:r>
          </w:p>
        </w:tc>
        <w:tc>
          <w:tcPr>
            <w:tcW w:w="1843" w:type="dxa"/>
            <w:shd w:val="clear" w:color="auto" w:fill="FFFFFF"/>
            <w:tcMar>
              <w:top w:w="0" w:type="dxa"/>
              <w:left w:w="0" w:type="dxa"/>
              <w:bottom w:w="0" w:type="dxa"/>
              <w:right w:w="0" w:type="dxa"/>
            </w:tcMar>
            <w:vAlign w:val="center"/>
          </w:tcPr>
          <w:p w14:paraId="30B3FC67"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66 / 98 (67%)</w:t>
            </w:r>
          </w:p>
        </w:tc>
        <w:tc>
          <w:tcPr>
            <w:tcW w:w="1134" w:type="dxa"/>
            <w:tcBorders>
              <w:right w:val="single" w:sz="12" w:space="0" w:color="auto"/>
            </w:tcBorders>
            <w:shd w:val="clear" w:color="auto" w:fill="FFFFFF"/>
            <w:tcMar>
              <w:top w:w="0" w:type="dxa"/>
              <w:left w:w="0" w:type="dxa"/>
              <w:bottom w:w="0" w:type="dxa"/>
              <w:right w:w="0" w:type="dxa"/>
            </w:tcMar>
            <w:vAlign w:val="center"/>
          </w:tcPr>
          <w:p w14:paraId="03E6C9F2" w14:textId="4672BEF0"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54700A95"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2C394235" w14:textId="77777777" w:rsidR="00995DB6" w:rsidRPr="0062120B" w:rsidRDefault="00995DB6" w:rsidP="00995DB6">
            <w:pPr>
              <w:spacing w:before="100" w:after="100"/>
              <w:ind w:left="100" w:right="100"/>
              <w:rPr>
                <w:bCs/>
                <w:sz w:val="16"/>
                <w:szCs w:val="16"/>
              </w:rPr>
            </w:pPr>
            <w:r w:rsidRPr="0062120B">
              <w:rPr>
                <w:rFonts w:eastAsia="Helvetica"/>
                <w:bCs/>
                <w:color w:val="000000"/>
                <w:sz w:val="16"/>
                <w:szCs w:val="16"/>
              </w:rPr>
              <w:t>Capillary refill time &gt; 2 secs</w:t>
            </w:r>
          </w:p>
        </w:tc>
        <w:tc>
          <w:tcPr>
            <w:tcW w:w="2410" w:type="dxa"/>
            <w:shd w:val="clear" w:color="auto" w:fill="FFFFFF"/>
            <w:tcMar>
              <w:top w:w="0" w:type="dxa"/>
              <w:left w:w="0" w:type="dxa"/>
              <w:bottom w:w="0" w:type="dxa"/>
              <w:right w:w="0" w:type="dxa"/>
            </w:tcMar>
            <w:vAlign w:val="center"/>
          </w:tcPr>
          <w:p w14:paraId="2BADA746"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36 / 2,568 (1.4%)</w:t>
            </w:r>
          </w:p>
        </w:tc>
        <w:tc>
          <w:tcPr>
            <w:tcW w:w="2551" w:type="dxa"/>
            <w:shd w:val="clear" w:color="auto" w:fill="FFFFFF"/>
            <w:tcMar>
              <w:top w:w="0" w:type="dxa"/>
              <w:left w:w="0" w:type="dxa"/>
              <w:bottom w:w="0" w:type="dxa"/>
              <w:right w:w="0" w:type="dxa"/>
            </w:tcMar>
            <w:vAlign w:val="center"/>
          </w:tcPr>
          <w:p w14:paraId="3FF6EEDD"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27 / 2,476 (1.1%)</w:t>
            </w:r>
          </w:p>
        </w:tc>
        <w:tc>
          <w:tcPr>
            <w:tcW w:w="1843" w:type="dxa"/>
            <w:shd w:val="clear" w:color="auto" w:fill="FFFFFF"/>
            <w:tcMar>
              <w:top w:w="0" w:type="dxa"/>
              <w:left w:w="0" w:type="dxa"/>
              <w:bottom w:w="0" w:type="dxa"/>
              <w:right w:w="0" w:type="dxa"/>
            </w:tcMar>
            <w:vAlign w:val="center"/>
          </w:tcPr>
          <w:p w14:paraId="7F36643B"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9 / 92 (9.8%)</w:t>
            </w:r>
          </w:p>
        </w:tc>
        <w:tc>
          <w:tcPr>
            <w:tcW w:w="1134" w:type="dxa"/>
            <w:tcBorders>
              <w:right w:val="single" w:sz="12" w:space="0" w:color="auto"/>
            </w:tcBorders>
            <w:shd w:val="clear" w:color="auto" w:fill="FFFFFF"/>
            <w:tcMar>
              <w:top w:w="0" w:type="dxa"/>
              <w:left w:w="0" w:type="dxa"/>
              <w:bottom w:w="0" w:type="dxa"/>
              <w:right w:w="0" w:type="dxa"/>
            </w:tcMar>
            <w:vAlign w:val="center"/>
          </w:tcPr>
          <w:p w14:paraId="64B0245E" w14:textId="3B13E005"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6B94098B" w14:textId="77777777" w:rsidTr="00EC19E6">
        <w:trPr>
          <w:cantSplit/>
          <w:jc w:val="center"/>
        </w:trPr>
        <w:tc>
          <w:tcPr>
            <w:tcW w:w="10788" w:type="dxa"/>
            <w:gridSpan w:val="5"/>
            <w:tcBorders>
              <w:left w:val="single" w:sz="12" w:space="0" w:color="auto"/>
              <w:bottom w:val="single" w:sz="6" w:space="0" w:color="auto"/>
              <w:right w:val="single" w:sz="12" w:space="0" w:color="auto"/>
            </w:tcBorders>
            <w:shd w:val="clear" w:color="auto" w:fill="F2F2F2" w:themeFill="background1" w:themeFillShade="F2"/>
            <w:tcMar>
              <w:top w:w="0" w:type="dxa"/>
              <w:left w:w="0" w:type="dxa"/>
              <w:bottom w:w="0" w:type="dxa"/>
              <w:right w:w="0" w:type="dxa"/>
            </w:tcMar>
          </w:tcPr>
          <w:p w14:paraId="221A71FF" w14:textId="444C5761" w:rsidR="00995DB6" w:rsidRPr="0062120B" w:rsidRDefault="00995DB6" w:rsidP="00995DB6">
            <w:pPr>
              <w:spacing w:before="100" w:after="100"/>
              <w:ind w:left="100" w:right="100"/>
              <w:rPr>
                <w:sz w:val="16"/>
                <w:szCs w:val="16"/>
              </w:rPr>
            </w:pPr>
            <w:r w:rsidRPr="0062120B">
              <w:rPr>
                <w:rFonts w:eastAsia="Helvetica"/>
                <w:b/>
                <w:i/>
                <w:iCs/>
                <w:color w:val="000000"/>
                <w:sz w:val="16"/>
                <w:szCs w:val="16"/>
              </w:rPr>
              <w:t>qPELOD-2 score</w:t>
            </w:r>
          </w:p>
        </w:tc>
      </w:tr>
      <w:tr w:rsidR="00995DB6" w:rsidRPr="00995DB6" w14:paraId="069C33DC"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293F0565"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0</w:t>
            </w:r>
          </w:p>
        </w:tc>
        <w:tc>
          <w:tcPr>
            <w:tcW w:w="2410" w:type="dxa"/>
            <w:shd w:val="clear" w:color="auto" w:fill="FFFFFF"/>
            <w:tcMar>
              <w:top w:w="0" w:type="dxa"/>
              <w:left w:w="0" w:type="dxa"/>
              <w:bottom w:w="0" w:type="dxa"/>
              <w:right w:w="0" w:type="dxa"/>
            </w:tcMar>
            <w:vAlign w:val="center"/>
          </w:tcPr>
          <w:p w14:paraId="71BEBCBE"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2,217 / 2,531 (88%)</w:t>
            </w:r>
          </w:p>
        </w:tc>
        <w:tc>
          <w:tcPr>
            <w:tcW w:w="2551" w:type="dxa"/>
            <w:shd w:val="clear" w:color="auto" w:fill="FFFFFF"/>
            <w:tcMar>
              <w:top w:w="0" w:type="dxa"/>
              <w:left w:w="0" w:type="dxa"/>
              <w:bottom w:w="0" w:type="dxa"/>
              <w:right w:w="0" w:type="dxa"/>
            </w:tcMar>
            <w:vAlign w:val="center"/>
          </w:tcPr>
          <w:p w14:paraId="3D5BC90C"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2,190 / 2,448 (89%)</w:t>
            </w:r>
          </w:p>
        </w:tc>
        <w:tc>
          <w:tcPr>
            <w:tcW w:w="1843" w:type="dxa"/>
            <w:shd w:val="clear" w:color="auto" w:fill="FFFFFF"/>
            <w:tcMar>
              <w:top w:w="0" w:type="dxa"/>
              <w:left w:w="0" w:type="dxa"/>
              <w:bottom w:w="0" w:type="dxa"/>
              <w:right w:w="0" w:type="dxa"/>
            </w:tcMar>
            <w:vAlign w:val="center"/>
          </w:tcPr>
          <w:p w14:paraId="053CAD4D"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27 / 83 (33%)</w:t>
            </w:r>
          </w:p>
        </w:tc>
        <w:tc>
          <w:tcPr>
            <w:tcW w:w="1134" w:type="dxa"/>
            <w:vMerge w:val="restart"/>
            <w:tcBorders>
              <w:right w:val="single" w:sz="12" w:space="0" w:color="auto"/>
            </w:tcBorders>
            <w:shd w:val="clear" w:color="auto" w:fill="FFFFFF"/>
            <w:tcMar>
              <w:top w:w="0" w:type="dxa"/>
              <w:left w:w="0" w:type="dxa"/>
              <w:bottom w:w="0" w:type="dxa"/>
              <w:right w:w="0" w:type="dxa"/>
            </w:tcMar>
            <w:vAlign w:val="center"/>
          </w:tcPr>
          <w:p w14:paraId="03D11195" w14:textId="0485E9B3"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&lt;</w:t>
            </w:r>
            <w:r w:rsidR="00DF7A13">
              <w:rPr>
                <w:rFonts w:eastAsia="Helvetica"/>
                <w:color w:val="000000"/>
                <w:sz w:val="16"/>
                <w:szCs w:val="16"/>
              </w:rPr>
              <w:t xml:space="preserve"> </w:t>
            </w:r>
            <w:r w:rsidRPr="0062120B">
              <w:rPr>
                <w:rFonts w:eastAsia="Helvetica"/>
                <w:color w:val="000000"/>
                <w:sz w:val="16"/>
                <w:szCs w:val="16"/>
              </w:rPr>
              <w:t>0.001</w:t>
            </w:r>
          </w:p>
        </w:tc>
      </w:tr>
      <w:tr w:rsidR="00995DB6" w:rsidRPr="00995DB6" w14:paraId="458C79B5" w14:textId="77777777" w:rsidTr="00EC19E6">
        <w:trPr>
          <w:cantSplit/>
          <w:jc w:val="center"/>
        </w:trPr>
        <w:tc>
          <w:tcPr>
            <w:tcW w:w="2850" w:type="dxa"/>
            <w:tcBorders>
              <w:left w:val="single" w:sz="12" w:space="0" w:color="auto"/>
            </w:tcBorders>
            <w:shd w:val="clear" w:color="auto" w:fill="FFFFFF"/>
            <w:tcMar>
              <w:top w:w="0" w:type="dxa"/>
              <w:left w:w="0" w:type="dxa"/>
              <w:bottom w:w="0" w:type="dxa"/>
              <w:right w:w="0" w:type="dxa"/>
            </w:tcMar>
          </w:tcPr>
          <w:p w14:paraId="317E3146"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lastRenderedPageBreak/>
              <w:t>1</w:t>
            </w:r>
          </w:p>
        </w:tc>
        <w:tc>
          <w:tcPr>
            <w:tcW w:w="2410" w:type="dxa"/>
            <w:shd w:val="clear" w:color="auto" w:fill="FFFFFF"/>
            <w:tcMar>
              <w:top w:w="0" w:type="dxa"/>
              <w:left w:w="0" w:type="dxa"/>
              <w:bottom w:w="0" w:type="dxa"/>
              <w:right w:w="0" w:type="dxa"/>
            </w:tcMar>
            <w:vAlign w:val="center"/>
          </w:tcPr>
          <w:p w14:paraId="513526AA"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292 / 2,531 (12%)</w:t>
            </w:r>
          </w:p>
        </w:tc>
        <w:tc>
          <w:tcPr>
            <w:tcW w:w="2551" w:type="dxa"/>
            <w:shd w:val="clear" w:color="auto" w:fill="FFFFFF"/>
            <w:tcMar>
              <w:top w:w="0" w:type="dxa"/>
              <w:left w:w="0" w:type="dxa"/>
              <w:bottom w:w="0" w:type="dxa"/>
              <w:right w:w="0" w:type="dxa"/>
            </w:tcMar>
            <w:vAlign w:val="center"/>
          </w:tcPr>
          <w:p w14:paraId="7F193899"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243 / 2,448 (9.9%)</w:t>
            </w:r>
          </w:p>
        </w:tc>
        <w:tc>
          <w:tcPr>
            <w:tcW w:w="1843" w:type="dxa"/>
            <w:shd w:val="clear" w:color="auto" w:fill="FFFFFF"/>
            <w:tcMar>
              <w:top w:w="0" w:type="dxa"/>
              <w:left w:w="0" w:type="dxa"/>
              <w:bottom w:w="0" w:type="dxa"/>
              <w:right w:w="0" w:type="dxa"/>
            </w:tcMar>
            <w:vAlign w:val="center"/>
          </w:tcPr>
          <w:p w14:paraId="059D348E"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49 / 83 (59%)</w:t>
            </w:r>
          </w:p>
        </w:tc>
        <w:tc>
          <w:tcPr>
            <w:tcW w:w="1134" w:type="dxa"/>
            <w:vMerge/>
            <w:tcBorders>
              <w:right w:val="single" w:sz="12" w:space="0" w:color="auto"/>
            </w:tcBorders>
            <w:shd w:val="clear" w:color="auto" w:fill="FFFFFF"/>
            <w:tcMar>
              <w:top w:w="0" w:type="dxa"/>
              <w:left w:w="0" w:type="dxa"/>
              <w:bottom w:w="0" w:type="dxa"/>
              <w:right w:w="0" w:type="dxa"/>
            </w:tcMar>
            <w:vAlign w:val="center"/>
          </w:tcPr>
          <w:p w14:paraId="7AF5DF82" w14:textId="77777777" w:rsidR="00995DB6" w:rsidRPr="0062120B" w:rsidRDefault="00995DB6" w:rsidP="00995DB6">
            <w:pPr>
              <w:spacing w:before="100" w:after="100"/>
              <w:ind w:left="100" w:right="100"/>
              <w:jc w:val="center"/>
              <w:rPr>
                <w:sz w:val="16"/>
                <w:szCs w:val="16"/>
              </w:rPr>
            </w:pPr>
          </w:p>
        </w:tc>
      </w:tr>
      <w:tr w:rsidR="00995DB6" w:rsidRPr="00995DB6" w14:paraId="2C089C67" w14:textId="77777777" w:rsidTr="00EC19E6">
        <w:trPr>
          <w:cantSplit/>
          <w:jc w:val="center"/>
        </w:trPr>
        <w:tc>
          <w:tcPr>
            <w:tcW w:w="2850" w:type="dxa"/>
            <w:tcBorders>
              <w:left w:val="single" w:sz="12" w:space="0" w:color="auto"/>
              <w:bottom w:val="single" w:sz="12" w:space="0" w:color="auto"/>
            </w:tcBorders>
            <w:shd w:val="clear" w:color="auto" w:fill="FFFFFF"/>
            <w:tcMar>
              <w:top w:w="0" w:type="dxa"/>
              <w:left w:w="0" w:type="dxa"/>
              <w:bottom w:w="0" w:type="dxa"/>
              <w:right w:w="0" w:type="dxa"/>
            </w:tcMar>
          </w:tcPr>
          <w:p w14:paraId="3925FBC8" w14:textId="77777777" w:rsidR="00995DB6" w:rsidRPr="0062120B" w:rsidRDefault="00995DB6" w:rsidP="00995DB6">
            <w:pPr>
              <w:spacing w:before="100" w:after="100"/>
              <w:ind w:left="300" w:right="100"/>
              <w:rPr>
                <w:sz w:val="16"/>
                <w:szCs w:val="16"/>
              </w:rPr>
            </w:pPr>
            <w:r w:rsidRPr="0062120B">
              <w:rPr>
                <w:rFonts w:eastAsia="Helvetica"/>
                <w:color w:val="000000"/>
                <w:sz w:val="16"/>
                <w:szCs w:val="16"/>
              </w:rPr>
              <w:t>2</w:t>
            </w:r>
          </w:p>
        </w:tc>
        <w:tc>
          <w:tcPr>
            <w:tcW w:w="2410" w:type="dxa"/>
            <w:tcBorders>
              <w:bottom w:val="single" w:sz="12" w:space="0" w:color="auto"/>
            </w:tcBorders>
            <w:shd w:val="clear" w:color="auto" w:fill="FFFFFF"/>
            <w:tcMar>
              <w:top w:w="0" w:type="dxa"/>
              <w:left w:w="0" w:type="dxa"/>
              <w:bottom w:w="0" w:type="dxa"/>
              <w:right w:w="0" w:type="dxa"/>
            </w:tcMar>
            <w:vAlign w:val="center"/>
          </w:tcPr>
          <w:p w14:paraId="0138F82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22 / 2,531 (0.9%)</w:t>
            </w:r>
          </w:p>
        </w:tc>
        <w:tc>
          <w:tcPr>
            <w:tcW w:w="2551" w:type="dxa"/>
            <w:tcBorders>
              <w:bottom w:val="single" w:sz="12" w:space="0" w:color="auto"/>
            </w:tcBorders>
            <w:shd w:val="clear" w:color="auto" w:fill="FFFFFF"/>
            <w:tcMar>
              <w:top w:w="0" w:type="dxa"/>
              <w:left w:w="0" w:type="dxa"/>
              <w:bottom w:w="0" w:type="dxa"/>
              <w:right w:w="0" w:type="dxa"/>
            </w:tcMar>
            <w:vAlign w:val="center"/>
          </w:tcPr>
          <w:p w14:paraId="0193E6FA"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15 / 2,448 (0.6%)</w:t>
            </w:r>
          </w:p>
        </w:tc>
        <w:tc>
          <w:tcPr>
            <w:tcW w:w="1843" w:type="dxa"/>
            <w:tcBorders>
              <w:bottom w:val="single" w:sz="12" w:space="0" w:color="auto"/>
            </w:tcBorders>
            <w:shd w:val="clear" w:color="auto" w:fill="FFFFFF"/>
            <w:tcMar>
              <w:top w:w="0" w:type="dxa"/>
              <w:left w:w="0" w:type="dxa"/>
              <w:bottom w:w="0" w:type="dxa"/>
              <w:right w:w="0" w:type="dxa"/>
            </w:tcMar>
            <w:vAlign w:val="center"/>
          </w:tcPr>
          <w:p w14:paraId="2210C842" w14:textId="77777777" w:rsidR="00995DB6" w:rsidRPr="0062120B" w:rsidRDefault="00995DB6" w:rsidP="00995DB6">
            <w:pPr>
              <w:spacing w:before="100" w:after="100"/>
              <w:ind w:left="100" w:right="100"/>
              <w:jc w:val="center"/>
              <w:rPr>
                <w:sz w:val="16"/>
                <w:szCs w:val="16"/>
              </w:rPr>
            </w:pPr>
            <w:r w:rsidRPr="0062120B">
              <w:rPr>
                <w:rFonts w:eastAsia="Helvetica"/>
                <w:color w:val="000000"/>
                <w:sz w:val="16"/>
                <w:szCs w:val="16"/>
              </w:rPr>
              <w:t>7 / 83 (8.4%)</w:t>
            </w:r>
          </w:p>
        </w:tc>
        <w:tc>
          <w:tcPr>
            <w:tcW w:w="1134" w:type="dxa"/>
            <w:vMerge/>
            <w:tcBorders>
              <w:bottom w:val="single" w:sz="12" w:space="0" w:color="auto"/>
              <w:right w:val="single" w:sz="12" w:space="0" w:color="auto"/>
            </w:tcBorders>
            <w:shd w:val="clear" w:color="auto" w:fill="FFFFFF"/>
            <w:tcMar>
              <w:top w:w="0" w:type="dxa"/>
              <w:left w:w="0" w:type="dxa"/>
              <w:bottom w:w="0" w:type="dxa"/>
              <w:right w:w="0" w:type="dxa"/>
            </w:tcMar>
            <w:vAlign w:val="center"/>
          </w:tcPr>
          <w:p w14:paraId="78DF5D3B" w14:textId="77777777" w:rsidR="00995DB6" w:rsidRPr="0062120B" w:rsidRDefault="00995DB6" w:rsidP="00995DB6">
            <w:pPr>
              <w:spacing w:before="100" w:after="100"/>
              <w:ind w:left="100" w:right="100"/>
              <w:jc w:val="center"/>
              <w:rPr>
                <w:sz w:val="16"/>
                <w:szCs w:val="16"/>
              </w:rPr>
            </w:pPr>
          </w:p>
        </w:tc>
      </w:tr>
      <w:tr w:rsidR="00995DB6" w:rsidRPr="00995DB6" w14:paraId="7949F4D6" w14:textId="77777777" w:rsidTr="00EC19E6">
        <w:trPr>
          <w:cantSplit/>
          <w:jc w:val="center"/>
        </w:trPr>
        <w:tc>
          <w:tcPr>
            <w:tcW w:w="10788" w:type="dxa"/>
            <w:gridSpan w:val="5"/>
            <w:tcBorders>
              <w:top w:val="single" w:sz="12" w:space="0" w:color="auto"/>
              <w:left w:val="nil"/>
              <w:bottom w:val="nil"/>
              <w:right w:val="nil"/>
            </w:tcBorders>
            <w:shd w:val="clear" w:color="auto" w:fill="FFFFFF"/>
            <w:tcMar>
              <w:top w:w="0" w:type="dxa"/>
              <w:left w:w="0" w:type="dxa"/>
              <w:bottom w:w="0" w:type="dxa"/>
              <w:right w:w="0" w:type="dxa"/>
            </w:tcMar>
            <w:vAlign w:val="center"/>
          </w:tcPr>
          <w:p w14:paraId="6164F64E" w14:textId="77777777" w:rsidR="00995DB6" w:rsidRPr="0062120B" w:rsidRDefault="00995DB6" w:rsidP="00995DB6">
            <w:pPr>
              <w:spacing w:before="100" w:after="100"/>
              <w:ind w:left="100" w:right="100"/>
              <w:rPr>
                <w:sz w:val="16"/>
                <w:szCs w:val="16"/>
              </w:rPr>
            </w:pPr>
            <w:r w:rsidRPr="0062120B">
              <w:rPr>
                <w:rFonts w:eastAsia="Helvetica"/>
                <w:color w:val="000000"/>
                <w:sz w:val="16"/>
                <w:szCs w:val="16"/>
                <w:vertAlign w:val="superscript"/>
              </w:rPr>
              <w:t>1</w:t>
            </w:r>
            <w:r w:rsidRPr="0062120B">
              <w:rPr>
                <w:rFonts w:eastAsia="Helvetica"/>
                <w:color w:val="000000"/>
                <w:sz w:val="16"/>
                <w:szCs w:val="16"/>
              </w:rPr>
              <w:t>n / N (%)</w:t>
            </w:r>
          </w:p>
        </w:tc>
      </w:tr>
      <w:tr w:rsidR="00995DB6" w:rsidRPr="00995DB6" w14:paraId="0853F8CE" w14:textId="77777777" w:rsidTr="00EC19E6">
        <w:trPr>
          <w:cantSplit/>
          <w:jc w:val="center"/>
        </w:trPr>
        <w:tc>
          <w:tcPr>
            <w:tcW w:w="10788" w:type="dxa"/>
            <w:gridSpan w:val="5"/>
            <w:tcBorders>
              <w:top w:val="nil"/>
              <w:left w:val="nil"/>
              <w:bottom w:val="nil"/>
              <w:right w:val="nil"/>
            </w:tcBorders>
            <w:shd w:val="clear" w:color="auto" w:fill="FFFFFF"/>
            <w:tcMar>
              <w:top w:w="0" w:type="dxa"/>
              <w:left w:w="0" w:type="dxa"/>
              <w:bottom w:w="0" w:type="dxa"/>
              <w:right w:w="0" w:type="dxa"/>
            </w:tcMar>
            <w:vAlign w:val="center"/>
          </w:tcPr>
          <w:p w14:paraId="2542A22A" w14:textId="77777777" w:rsidR="00995DB6" w:rsidRPr="0062120B" w:rsidRDefault="00995DB6" w:rsidP="00995DB6">
            <w:pPr>
              <w:spacing w:before="100" w:after="100"/>
              <w:ind w:left="100" w:right="100"/>
              <w:rPr>
                <w:sz w:val="16"/>
                <w:szCs w:val="16"/>
              </w:rPr>
            </w:pPr>
            <w:r w:rsidRPr="0062120B">
              <w:rPr>
                <w:rFonts w:eastAsia="Helvetica"/>
                <w:color w:val="000000"/>
                <w:sz w:val="16"/>
                <w:szCs w:val="16"/>
                <w:vertAlign w:val="superscript"/>
              </w:rPr>
              <w:t>2</w:t>
            </w:r>
            <w:r w:rsidRPr="0062120B">
              <w:rPr>
                <w:rFonts w:eastAsia="Helvetica"/>
                <w:color w:val="000000"/>
                <w:sz w:val="16"/>
                <w:szCs w:val="16"/>
              </w:rPr>
              <w:t>Fisher's exact test; Pearson's Chi-squared test</w:t>
            </w:r>
          </w:p>
        </w:tc>
      </w:tr>
    </w:tbl>
    <w:p w14:paraId="187CBE9F" w14:textId="77777777" w:rsidR="00995DB6" w:rsidRDefault="00995DB6" w:rsidP="00995DB6">
      <w:pPr>
        <w:spacing w:line="360" w:lineRule="auto"/>
        <w:rPr>
          <w:b/>
          <w:bCs/>
        </w:rPr>
      </w:pPr>
    </w:p>
    <w:p w14:paraId="04A98DB1" w14:textId="77777777" w:rsidR="00995DB6" w:rsidRDefault="00995DB6" w:rsidP="00995DB6">
      <w:pPr>
        <w:spacing w:line="360" w:lineRule="auto"/>
        <w:rPr>
          <w:b/>
          <w:bCs/>
        </w:rPr>
      </w:pPr>
    </w:p>
    <w:p w14:paraId="491FCC3F" w14:textId="77777777" w:rsidR="00A041E7" w:rsidRDefault="00A041E7" w:rsidP="00A041E7">
      <w:pPr>
        <w:rPr>
          <w:b/>
          <w:bCs/>
          <w:sz w:val="20"/>
          <w:szCs w:val="20"/>
        </w:rPr>
        <w:sectPr w:rsidR="00A041E7">
          <w:pgSz w:w="11906" w:h="16838"/>
          <w:pgMar w:top="1440" w:right="1440" w:bottom="1440" w:left="1440" w:header="708" w:footer="708" w:gutter="0"/>
          <w:cols w:space="708"/>
          <w:docGrid w:linePitch="360"/>
        </w:sectPr>
      </w:pPr>
    </w:p>
    <w:p w14:paraId="04860842" w14:textId="6599EDAD" w:rsidR="00A041E7" w:rsidRDefault="009E48DA" w:rsidP="00A041E7">
      <w:pPr>
        <w:spacing w:line="360" w:lineRule="auto"/>
        <w:rPr>
          <w:sz w:val="20"/>
          <w:szCs w:val="20"/>
        </w:rPr>
      </w:pPr>
      <w:r w:rsidRPr="00F64976">
        <w:rPr>
          <w:b/>
          <w:bCs/>
          <w:sz w:val="20"/>
          <w:szCs w:val="20"/>
        </w:rPr>
        <w:lastRenderedPageBreak/>
        <w:t xml:space="preserve">Supplementary Figure </w:t>
      </w:r>
      <w:r w:rsidR="00106D0F">
        <w:rPr>
          <w:b/>
          <w:bCs/>
          <w:sz w:val="20"/>
          <w:szCs w:val="20"/>
        </w:rPr>
        <w:t>3</w:t>
      </w:r>
      <w:r>
        <w:rPr>
          <w:b/>
          <w:bCs/>
          <w:sz w:val="20"/>
          <w:szCs w:val="20"/>
        </w:rPr>
        <w:t>.</w:t>
      </w:r>
      <w:r w:rsidRPr="00F64976">
        <w:rPr>
          <w:b/>
          <w:bCs/>
          <w:sz w:val="20"/>
          <w:szCs w:val="20"/>
        </w:rPr>
        <w:t xml:space="preserve"> </w:t>
      </w:r>
      <w:r>
        <w:rPr>
          <w:b/>
          <w:bCs/>
          <w:sz w:val="20"/>
          <w:szCs w:val="20"/>
        </w:rPr>
        <w:t xml:space="preserve">Discrimination of the </w:t>
      </w:r>
      <w:proofErr w:type="spellStart"/>
      <w:r>
        <w:rPr>
          <w:b/>
          <w:bCs/>
          <w:sz w:val="20"/>
          <w:szCs w:val="20"/>
        </w:rPr>
        <w:t>LqSOFA</w:t>
      </w:r>
      <w:proofErr w:type="spellEnd"/>
      <w:r>
        <w:rPr>
          <w:b/>
          <w:bCs/>
          <w:sz w:val="20"/>
          <w:szCs w:val="20"/>
        </w:rPr>
        <w:t xml:space="preserve">, </w:t>
      </w:r>
      <w:proofErr w:type="spellStart"/>
      <w:r>
        <w:rPr>
          <w:b/>
          <w:bCs/>
          <w:sz w:val="20"/>
          <w:szCs w:val="20"/>
        </w:rPr>
        <w:t>mSIRS</w:t>
      </w:r>
      <w:proofErr w:type="spellEnd"/>
      <w:r>
        <w:rPr>
          <w:b/>
          <w:bCs/>
          <w:sz w:val="20"/>
          <w:szCs w:val="20"/>
        </w:rPr>
        <w:t>, and qPELOD-2 severity scores in each of the multiply imputed datasets</w:t>
      </w:r>
      <w:r w:rsidRPr="00F64976">
        <w:rPr>
          <w:b/>
          <w:bCs/>
          <w:sz w:val="20"/>
          <w:szCs w:val="20"/>
        </w:rPr>
        <w:t>.</w:t>
      </w:r>
      <w:r>
        <w:rPr>
          <w:b/>
          <w:bCs/>
          <w:sz w:val="20"/>
          <w:szCs w:val="20"/>
        </w:rPr>
        <w:t xml:space="preserve"> </w:t>
      </w:r>
      <w:r w:rsidR="00A041E7">
        <w:rPr>
          <w:sz w:val="20"/>
          <w:szCs w:val="20"/>
        </w:rPr>
        <w:t>Overlay plot to illustrate variability in AUCs across multiply imputed datasets</w:t>
      </w:r>
      <w:r>
        <w:rPr>
          <w:sz w:val="20"/>
          <w:szCs w:val="20"/>
        </w:rPr>
        <w:t>.</w:t>
      </w:r>
      <w:r w:rsidRPr="00C769E7">
        <w:rPr>
          <w:sz w:val="20"/>
          <w:szCs w:val="20"/>
        </w:rPr>
        <w:t xml:space="preserve"> </w:t>
      </w:r>
      <w:r w:rsidR="00A041E7">
        <w:rPr>
          <w:sz w:val="20"/>
          <w:szCs w:val="20"/>
        </w:rPr>
        <w:t xml:space="preserve">AUC = area under receiver operating characteristic curve; </w:t>
      </w:r>
      <w:proofErr w:type="spellStart"/>
      <w:r w:rsidRPr="00C769E7">
        <w:rPr>
          <w:sz w:val="20"/>
          <w:szCs w:val="20"/>
        </w:rPr>
        <w:t>LqSOFA</w:t>
      </w:r>
      <w:proofErr w:type="spellEnd"/>
      <w:r w:rsidRPr="00C769E7">
        <w:rPr>
          <w:sz w:val="20"/>
          <w:szCs w:val="20"/>
        </w:rPr>
        <w:t xml:space="preserve"> = Liverpool quick Sequential Organ Failure Assessment; </w:t>
      </w:r>
      <w:proofErr w:type="spellStart"/>
      <w:r w:rsidRPr="00C769E7">
        <w:rPr>
          <w:sz w:val="20"/>
          <w:szCs w:val="20"/>
        </w:rPr>
        <w:t>mSIRS</w:t>
      </w:r>
      <w:proofErr w:type="spellEnd"/>
      <w:r w:rsidRPr="00C769E7">
        <w:rPr>
          <w:sz w:val="20"/>
          <w:szCs w:val="20"/>
        </w:rPr>
        <w:t xml:space="preserve"> = modified Systemic Inflammatory Response Syndrome; qPELOD-2 = quick </w:t>
      </w:r>
      <w:proofErr w:type="spellStart"/>
      <w:r w:rsidRPr="00C769E7">
        <w:rPr>
          <w:sz w:val="20"/>
          <w:szCs w:val="20"/>
        </w:rPr>
        <w:t>Pediatric</w:t>
      </w:r>
      <w:proofErr w:type="spellEnd"/>
      <w:r w:rsidRPr="00C769E7">
        <w:rPr>
          <w:sz w:val="20"/>
          <w:szCs w:val="20"/>
        </w:rPr>
        <w:t xml:space="preserve"> Logistic Organ Dysfunction-2</w:t>
      </w:r>
      <w:r w:rsidR="00A041E7">
        <w:rPr>
          <w:sz w:val="20"/>
          <w:szCs w:val="20"/>
        </w:rPr>
        <w:t>.</w:t>
      </w:r>
    </w:p>
    <w:p w14:paraId="46E6EB0B" w14:textId="77777777" w:rsidR="00A041E7" w:rsidRDefault="00A041E7" w:rsidP="00A041E7">
      <w:pPr>
        <w:spacing w:line="360" w:lineRule="auto"/>
        <w:rPr>
          <w:sz w:val="20"/>
          <w:szCs w:val="20"/>
        </w:rPr>
      </w:pPr>
    </w:p>
    <w:p w14:paraId="1351DB52" w14:textId="77777777" w:rsidR="00A041E7" w:rsidRDefault="00A041E7" w:rsidP="00A041E7">
      <w:pPr>
        <w:spacing w:line="360" w:lineRule="auto"/>
        <w:rPr>
          <w:sz w:val="20"/>
          <w:szCs w:val="20"/>
        </w:rPr>
      </w:pPr>
    </w:p>
    <w:p w14:paraId="4CC6A8C6" w14:textId="5580CE7D" w:rsidR="00A041E7" w:rsidRDefault="00A041E7" w:rsidP="00A041E7">
      <w:pPr>
        <w:spacing w:line="360" w:lineRule="auto"/>
        <w:rPr>
          <w:sz w:val="20"/>
          <w:szCs w:val="20"/>
        </w:rPr>
        <w:sectPr w:rsidR="00A041E7" w:rsidSect="00A041E7">
          <w:pgSz w:w="16838" w:h="11906" w:orient="landscape"/>
          <w:pgMar w:top="1440" w:right="1440" w:bottom="1440" w:left="1440" w:header="708" w:footer="708" w:gutter="0"/>
          <w:cols w:space="708"/>
          <w:docGrid w:linePitch="360"/>
        </w:sectPr>
      </w:pPr>
      <w:r w:rsidRPr="00A041E7">
        <w:rPr>
          <w:noProof/>
          <w:sz w:val="20"/>
          <w:szCs w:val="20"/>
          <w:lang w:val="en-US" w:eastAsia="en-US"/>
        </w:rPr>
        <w:drawing>
          <wp:inline distT="0" distB="0" distL="0" distR="0" wp14:anchorId="497E84E0" wp14:editId="77A92CC3">
            <wp:extent cx="8863330" cy="233045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63330" cy="2330450"/>
                    </a:xfrm>
                    <a:prstGeom prst="rect">
                      <a:avLst/>
                    </a:prstGeom>
                  </pic:spPr>
                </pic:pic>
              </a:graphicData>
            </a:graphic>
          </wp:inline>
        </w:drawing>
      </w:r>
    </w:p>
    <w:p w14:paraId="6D5AEB65" w14:textId="57B1FE0D" w:rsidR="003A38B5" w:rsidRPr="00934540" w:rsidRDefault="003A38B5" w:rsidP="003A38B5">
      <w:pPr>
        <w:spacing w:line="360" w:lineRule="auto"/>
        <w:rPr>
          <w:sz w:val="20"/>
          <w:szCs w:val="20"/>
        </w:rPr>
      </w:pPr>
      <w:r w:rsidRPr="00F64976">
        <w:rPr>
          <w:b/>
          <w:bCs/>
          <w:sz w:val="20"/>
          <w:szCs w:val="20"/>
        </w:rPr>
        <w:lastRenderedPageBreak/>
        <w:t xml:space="preserve">Supplementary Figure </w:t>
      </w:r>
      <w:r w:rsidR="00106D0F">
        <w:rPr>
          <w:b/>
          <w:bCs/>
          <w:sz w:val="20"/>
          <w:szCs w:val="20"/>
        </w:rPr>
        <w:t>4</w:t>
      </w:r>
      <w:r w:rsidRPr="00F64976">
        <w:rPr>
          <w:b/>
          <w:bCs/>
          <w:sz w:val="20"/>
          <w:szCs w:val="20"/>
        </w:rPr>
        <w:t>. Relationships between continuous candidate predictors and the primary outcome.</w:t>
      </w:r>
      <w:r w:rsidR="00934540">
        <w:rPr>
          <w:b/>
          <w:bCs/>
          <w:sz w:val="20"/>
          <w:szCs w:val="20"/>
        </w:rPr>
        <w:t xml:space="preserve"> </w:t>
      </w:r>
      <w:r w:rsidR="00934540">
        <w:rPr>
          <w:sz w:val="20"/>
          <w:szCs w:val="20"/>
        </w:rPr>
        <w:t>Black line = probability of meeting primary outcome; grey shaded area = 95% confidence interval.</w:t>
      </w:r>
      <w:r w:rsidR="001B436C">
        <w:rPr>
          <w:sz w:val="20"/>
          <w:szCs w:val="20"/>
        </w:rPr>
        <w:t xml:space="preserve"> Bpm = beats / breaths per minute.</w:t>
      </w:r>
    </w:p>
    <w:p w14:paraId="5405627F" w14:textId="73C102D9" w:rsidR="003A38B5" w:rsidRPr="00F64976" w:rsidRDefault="00A041E7" w:rsidP="003A38B5">
      <w:pPr>
        <w:spacing w:line="360" w:lineRule="auto"/>
        <w:rPr>
          <w:b/>
          <w:bCs/>
        </w:rPr>
      </w:pPr>
      <w:r w:rsidRPr="00A041E7">
        <w:rPr>
          <w:b/>
          <w:bCs/>
          <w:noProof/>
          <w:sz w:val="20"/>
          <w:szCs w:val="20"/>
          <w:lang w:val="en-US" w:eastAsia="en-US"/>
        </w:rPr>
        <w:drawing>
          <wp:anchor distT="0" distB="0" distL="114300" distR="114300" simplePos="0" relativeHeight="251659264" behindDoc="0" locked="0" layoutInCell="1" allowOverlap="1" wp14:anchorId="18CDD918" wp14:editId="2AA09FDF">
            <wp:simplePos x="0" y="0"/>
            <wp:positionH relativeFrom="column">
              <wp:posOffset>402672</wp:posOffset>
            </wp:positionH>
            <wp:positionV relativeFrom="paragraph">
              <wp:posOffset>310497</wp:posOffset>
            </wp:positionV>
            <wp:extent cx="4762500" cy="3915672"/>
            <wp:effectExtent l="0" t="0" r="0" b="0"/>
            <wp:wrapTopAndBottom/>
            <wp:docPr id="4" name="Picture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E8D457-F686-2993-9920-5291A62D4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E8D457-F686-2993-9920-5291A62D47C0}"/>
                        </a:ext>
                      </a:extLst>
                    </pic:cNvPr>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0" y="0"/>
                      <a:ext cx="4762500" cy="3915672"/>
                    </a:xfrm>
                    <a:prstGeom prst="rect">
                      <a:avLst/>
                    </a:prstGeom>
                  </pic:spPr>
                </pic:pic>
              </a:graphicData>
            </a:graphic>
            <wp14:sizeRelH relativeFrom="page">
              <wp14:pctWidth>0</wp14:pctWidth>
            </wp14:sizeRelH>
            <wp14:sizeRelV relativeFrom="page">
              <wp14:pctHeight>0</wp14:pctHeight>
            </wp14:sizeRelV>
          </wp:anchor>
        </w:drawing>
      </w:r>
    </w:p>
    <w:p w14:paraId="6DA0960C" w14:textId="0BBD897E" w:rsidR="003A38B5" w:rsidRPr="00F64976" w:rsidRDefault="003A38B5" w:rsidP="003A38B5">
      <w:pPr>
        <w:spacing w:line="360" w:lineRule="auto"/>
        <w:rPr>
          <w:b/>
          <w:bCs/>
        </w:rPr>
      </w:pPr>
    </w:p>
    <w:p w14:paraId="44A94A7D" w14:textId="3EE58E64" w:rsidR="003A38B5" w:rsidRPr="00F64976" w:rsidRDefault="003A38B5" w:rsidP="003A38B5">
      <w:pPr>
        <w:spacing w:line="360" w:lineRule="auto"/>
        <w:rPr>
          <w:b/>
          <w:bCs/>
        </w:rPr>
      </w:pPr>
    </w:p>
    <w:p w14:paraId="7D49D4A4" w14:textId="0C7B5D90" w:rsidR="00A041E7" w:rsidRDefault="00A041E7" w:rsidP="003E094E">
      <w:pPr>
        <w:spacing w:line="360" w:lineRule="auto"/>
        <w:rPr>
          <w:b/>
          <w:bCs/>
          <w:sz w:val="20"/>
          <w:szCs w:val="20"/>
        </w:rPr>
        <w:sectPr w:rsidR="00A041E7">
          <w:pgSz w:w="11906" w:h="16838"/>
          <w:pgMar w:top="1440" w:right="1440" w:bottom="1440" w:left="1440" w:header="708" w:footer="708" w:gutter="0"/>
          <w:cols w:space="708"/>
          <w:docGrid w:linePitch="360"/>
        </w:sectPr>
      </w:pPr>
    </w:p>
    <w:p w14:paraId="17F27A2D" w14:textId="3634028A" w:rsidR="00A041E7" w:rsidRDefault="00A041E7" w:rsidP="00A041E7">
      <w:pPr>
        <w:spacing w:line="360" w:lineRule="auto"/>
        <w:rPr>
          <w:b/>
          <w:bCs/>
          <w:sz w:val="20"/>
          <w:szCs w:val="20"/>
        </w:rPr>
      </w:pPr>
      <w:r w:rsidRPr="00A041E7">
        <w:rPr>
          <w:b/>
          <w:bCs/>
          <w:noProof/>
          <w:sz w:val="20"/>
          <w:szCs w:val="20"/>
          <w:lang w:val="en-US" w:eastAsia="en-US"/>
        </w:rPr>
        <w:lastRenderedPageBreak/>
        <w:drawing>
          <wp:anchor distT="0" distB="0" distL="114300" distR="114300" simplePos="0" relativeHeight="251658240" behindDoc="0" locked="0" layoutInCell="1" allowOverlap="1" wp14:anchorId="369CD52C" wp14:editId="35B6167D">
            <wp:simplePos x="0" y="0"/>
            <wp:positionH relativeFrom="column">
              <wp:posOffset>212072</wp:posOffset>
            </wp:positionH>
            <wp:positionV relativeFrom="paragraph">
              <wp:posOffset>1164289</wp:posOffset>
            </wp:positionV>
            <wp:extent cx="8217886" cy="4254366"/>
            <wp:effectExtent l="0" t="0" r="0" b="63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217886" cy="4254366"/>
                    </a:xfrm>
                    <a:prstGeom prst="rect">
                      <a:avLst/>
                    </a:prstGeom>
                  </pic:spPr>
                </pic:pic>
              </a:graphicData>
            </a:graphic>
            <wp14:sizeRelH relativeFrom="page">
              <wp14:pctWidth>0</wp14:pctWidth>
            </wp14:sizeRelH>
            <wp14:sizeRelV relativeFrom="page">
              <wp14:pctHeight>0</wp14:pctHeight>
            </wp14:sizeRelV>
          </wp:anchor>
        </w:drawing>
      </w:r>
      <w:r w:rsidR="003E094E" w:rsidRPr="00F64976">
        <w:rPr>
          <w:b/>
          <w:bCs/>
          <w:sz w:val="20"/>
          <w:szCs w:val="20"/>
        </w:rPr>
        <w:t xml:space="preserve">Supplementary Figure </w:t>
      </w:r>
      <w:r w:rsidR="00106D0F">
        <w:rPr>
          <w:b/>
          <w:bCs/>
          <w:sz w:val="20"/>
          <w:szCs w:val="20"/>
        </w:rPr>
        <w:t>5</w:t>
      </w:r>
      <w:r w:rsidR="003E094E">
        <w:rPr>
          <w:b/>
          <w:bCs/>
          <w:sz w:val="20"/>
          <w:szCs w:val="20"/>
        </w:rPr>
        <w:t>.</w:t>
      </w:r>
      <w:r w:rsidR="003E094E" w:rsidRPr="00F64976">
        <w:rPr>
          <w:b/>
          <w:bCs/>
          <w:sz w:val="20"/>
          <w:szCs w:val="20"/>
        </w:rPr>
        <w:t xml:space="preserve"> </w:t>
      </w:r>
      <w:r w:rsidR="003E094E">
        <w:rPr>
          <w:b/>
          <w:bCs/>
          <w:sz w:val="20"/>
          <w:szCs w:val="20"/>
        </w:rPr>
        <w:t xml:space="preserve">Discrimination and calibration of the </w:t>
      </w:r>
      <w:proofErr w:type="spellStart"/>
      <w:r w:rsidR="003E094E">
        <w:rPr>
          <w:b/>
          <w:bCs/>
          <w:sz w:val="20"/>
          <w:szCs w:val="20"/>
        </w:rPr>
        <w:t>LqSOFA</w:t>
      </w:r>
      <w:proofErr w:type="spellEnd"/>
      <w:r w:rsidR="003E094E">
        <w:rPr>
          <w:b/>
          <w:bCs/>
          <w:sz w:val="20"/>
          <w:szCs w:val="20"/>
        </w:rPr>
        <w:t xml:space="preserve">, </w:t>
      </w:r>
      <w:proofErr w:type="spellStart"/>
      <w:r w:rsidR="003E094E">
        <w:rPr>
          <w:b/>
          <w:bCs/>
          <w:sz w:val="20"/>
          <w:szCs w:val="20"/>
        </w:rPr>
        <w:t>mSIRS</w:t>
      </w:r>
      <w:proofErr w:type="spellEnd"/>
      <w:r w:rsidR="003E094E">
        <w:rPr>
          <w:b/>
          <w:bCs/>
          <w:sz w:val="20"/>
          <w:szCs w:val="20"/>
        </w:rPr>
        <w:t>, and qPELOD-2 models in each of the multiply imputed datasets</w:t>
      </w:r>
      <w:r w:rsidR="003E094E" w:rsidRPr="00F64976">
        <w:rPr>
          <w:b/>
          <w:bCs/>
          <w:sz w:val="20"/>
          <w:szCs w:val="20"/>
        </w:rPr>
        <w:t>.</w:t>
      </w:r>
      <w:r w:rsidR="003E094E">
        <w:rPr>
          <w:b/>
          <w:bCs/>
          <w:sz w:val="20"/>
          <w:szCs w:val="20"/>
        </w:rPr>
        <w:t xml:space="preserve"> </w:t>
      </w:r>
      <w:r>
        <w:rPr>
          <w:sz w:val="20"/>
          <w:szCs w:val="20"/>
        </w:rPr>
        <w:t>Overlay plots to illustrate variability in AUCs (top panel) and calibration plots (bottom panel) across multiply imputed datasets</w:t>
      </w:r>
      <w:r w:rsidR="00E33992">
        <w:rPr>
          <w:sz w:val="20"/>
          <w:szCs w:val="20"/>
        </w:rPr>
        <w:t xml:space="preserve">. </w:t>
      </w:r>
      <w:r w:rsidRPr="00A041E7">
        <w:rPr>
          <w:sz w:val="20"/>
          <w:szCs w:val="20"/>
        </w:rPr>
        <w:t xml:space="preserve">On calibration plots, </w:t>
      </w:r>
      <w:r>
        <w:rPr>
          <w:sz w:val="20"/>
          <w:szCs w:val="20"/>
        </w:rPr>
        <w:t xml:space="preserve">solid </w:t>
      </w:r>
      <w:r w:rsidRPr="00A041E7">
        <w:rPr>
          <w:sz w:val="20"/>
          <w:szCs w:val="20"/>
        </w:rPr>
        <w:t xml:space="preserve">red line indicates perfect calibration; </w:t>
      </w:r>
      <w:r>
        <w:rPr>
          <w:sz w:val="20"/>
          <w:szCs w:val="20"/>
        </w:rPr>
        <w:t>coloured</w:t>
      </w:r>
      <w:r w:rsidRPr="00A041E7">
        <w:rPr>
          <w:sz w:val="20"/>
          <w:szCs w:val="20"/>
        </w:rPr>
        <w:t xml:space="preserve"> dashed line indicates calibration slope for </w:t>
      </w:r>
      <w:r>
        <w:rPr>
          <w:sz w:val="20"/>
          <w:szCs w:val="20"/>
        </w:rPr>
        <w:t>each imputed dataset</w:t>
      </w:r>
      <w:r w:rsidRPr="00A041E7">
        <w:rPr>
          <w:sz w:val="20"/>
          <w:szCs w:val="20"/>
        </w:rPr>
        <w:t>; blue rug plots indicate distribution of predicted risks for participants who did (top) and did not (bottom) meet the primary outcome.</w:t>
      </w:r>
      <w:r>
        <w:rPr>
          <w:sz w:val="20"/>
          <w:szCs w:val="20"/>
        </w:rPr>
        <w:t xml:space="preserve"> </w:t>
      </w:r>
      <w:r w:rsidR="003E094E" w:rsidRPr="00C769E7">
        <w:rPr>
          <w:sz w:val="20"/>
          <w:szCs w:val="20"/>
        </w:rPr>
        <w:t xml:space="preserve">AUC = area under the receiver operating characteristic curve; </w:t>
      </w:r>
      <w:proofErr w:type="spellStart"/>
      <w:r w:rsidR="003E094E" w:rsidRPr="00C769E7">
        <w:rPr>
          <w:sz w:val="20"/>
          <w:szCs w:val="20"/>
        </w:rPr>
        <w:t>LqSOFA</w:t>
      </w:r>
      <w:proofErr w:type="spellEnd"/>
      <w:r w:rsidR="003E094E" w:rsidRPr="00C769E7">
        <w:rPr>
          <w:sz w:val="20"/>
          <w:szCs w:val="20"/>
        </w:rPr>
        <w:t xml:space="preserve"> = Liverpool quick Sequential Organ Failure Assessment; </w:t>
      </w:r>
      <w:proofErr w:type="spellStart"/>
      <w:r w:rsidR="003E094E" w:rsidRPr="00C769E7">
        <w:rPr>
          <w:sz w:val="20"/>
          <w:szCs w:val="20"/>
        </w:rPr>
        <w:t>mSIRS</w:t>
      </w:r>
      <w:proofErr w:type="spellEnd"/>
      <w:r w:rsidR="003E094E" w:rsidRPr="00C769E7">
        <w:rPr>
          <w:sz w:val="20"/>
          <w:szCs w:val="20"/>
        </w:rPr>
        <w:t xml:space="preserve"> = modified Systemic Inflammatory Response Syndrome; qPELOD-2 = quick </w:t>
      </w:r>
      <w:proofErr w:type="spellStart"/>
      <w:r w:rsidR="003E094E" w:rsidRPr="00C769E7">
        <w:rPr>
          <w:sz w:val="20"/>
          <w:szCs w:val="20"/>
        </w:rPr>
        <w:t>Pediatric</w:t>
      </w:r>
      <w:proofErr w:type="spellEnd"/>
      <w:r w:rsidR="003E094E" w:rsidRPr="00C769E7">
        <w:rPr>
          <w:sz w:val="20"/>
          <w:szCs w:val="20"/>
        </w:rPr>
        <w:t xml:space="preserve"> Logistic Organ Dysfunction-2.</w:t>
      </w:r>
    </w:p>
    <w:p w14:paraId="2BACE4DE" w14:textId="5E4B6963" w:rsidR="00A041E7" w:rsidRDefault="00A041E7" w:rsidP="00A041E7">
      <w:pPr>
        <w:spacing w:line="360" w:lineRule="auto"/>
        <w:rPr>
          <w:b/>
          <w:bCs/>
          <w:sz w:val="20"/>
          <w:szCs w:val="20"/>
        </w:rPr>
      </w:pPr>
    </w:p>
    <w:p w14:paraId="4EE4A4D0" w14:textId="40FEAE6A" w:rsidR="00A041E7" w:rsidRDefault="00A041E7" w:rsidP="00A041E7">
      <w:pPr>
        <w:spacing w:line="360" w:lineRule="auto"/>
        <w:rPr>
          <w:b/>
          <w:bCs/>
          <w:sz w:val="20"/>
          <w:szCs w:val="20"/>
        </w:rPr>
        <w:sectPr w:rsidR="00A041E7" w:rsidSect="00A041E7">
          <w:pgSz w:w="16838" w:h="11906" w:orient="landscape"/>
          <w:pgMar w:top="1440" w:right="1440" w:bottom="1440" w:left="1440" w:header="708" w:footer="708" w:gutter="0"/>
          <w:cols w:space="708"/>
          <w:docGrid w:linePitch="360"/>
        </w:sectPr>
      </w:pPr>
    </w:p>
    <w:p w14:paraId="410F6C78" w14:textId="0A431C77" w:rsidR="002765D7" w:rsidRPr="002765D7" w:rsidRDefault="003A38B5" w:rsidP="00A041E7">
      <w:pPr>
        <w:spacing w:line="360" w:lineRule="auto"/>
        <w:rPr>
          <w:b/>
          <w:bCs/>
          <w:sz w:val="20"/>
          <w:szCs w:val="20"/>
        </w:rPr>
      </w:pPr>
      <w:r w:rsidRPr="00F64976">
        <w:rPr>
          <w:b/>
          <w:bCs/>
          <w:sz w:val="20"/>
          <w:szCs w:val="20"/>
        </w:rPr>
        <w:lastRenderedPageBreak/>
        <w:t xml:space="preserve">Supplementary Table </w:t>
      </w:r>
      <w:r w:rsidR="005C4E89">
        <w:rPr>
          <w:b/>
          <w:bCs/>
          <w:sz w:val="20"/>
          <w:szCs w:val="20"/>
        </w:rPr>
        <w:t>1</w:t>
      </w:r>
      <w:r w:rsidR="006379FA">
        <w:rPr>
          <w:b/>
          <w:bCs/>
          <w:sz w:val="20"/>
          <w:szCs w:val="20"/>
        </w:rPr>
        <w:t>2</w:t>
      </w:r>
      <w:r w:rsidR="00E703DD">
        <w:rPr>
          <w:b/>
          <w:bCs/>
          <w:sz w:val="20"/>
          <w:szCs w:val="20"/>
        </w:rPr>
        <w:t xml:space="preserve">. Final model equations </w:t>
      </w:r>
      <w:r w:rsidR="002765D7">
        <w:rPr>
          <w:b/>
          <w:bCs/>
          <w:sz w:val="20"/>
          <w:szCs w:val="20"/>
        </w:rPr>
        <w:t>to illustrate how th</w:t>
      </w:r>
      <w:r w:rsidR="00E703DD">
        <w:rPr>
          <w:b/>
          <w:bCs/>
          <w:sz w:val="20"/>
          <w:szCs w:val="20"/>
        </w:rPr>
        <w:t>e c</w:t>
      </w:r>
      <w:r w:rsidR="00E703DD" w:rsidRPr="005A57F7">
        <w:rPr>
          <w:b/>
          <w:bCs/>
          <w:sz w:val="20"/>
          <w:szCs w:val="20"/>
        </w:rPr>
        <w:t>linical prediction models</w:t>
      </w:r>
      <w:r w:rsidR="002765D7">
        <w:rPr>
          <w:b/>
          <w:bCs/>
          <w:sz w:val="20"/>
          <w:szCs w:val="20"/>
        </w:rPr>
        <w:t xml:space="preserve"> could be used to calculate the predicted probability of supplemental oxygen requirement in children presenting with ARIs in </w:t>
      </w:r>
      <w:r w:rsidR="00A041E7">
        <w:rPr>
          <w:b/>
          <w:bCs/>
          <w:sz w:val="20"/>
          <w:szCs w:val="20"/>
        </w:rPr>
        <w:t>resource-limited</w:t>
      </w:r>
      <w:r w:rsidR="002765D7">
        <w:rPr>
          <w:b/>
          <w:bCs/>
          <w:sz w:val="20"/>
          <w:szCs w:val="20"/>
        </w:rPr>
        <w:t xml:space="preserve"> primary care settings</w:t>
      </w:r>
      <w:r w:rsidR="00E703DD">
        <w:rPr>
          <w:b/>
          <w:bCs/>
          <w:sz w:val="20"/>
          <w:szCs w:val="20"/>
        </w:rPr>
        <w:t>.</w:t>
      </w:r>
      <w:r w:rsidR="002765D7">
        <w:rPr>
          <w:b/>
          <w:bCs/>
          <w:sz w:val="20"/>
          <w:szCs w:val="20"/>
        </w:rPr>
        <w:t xml:space="preserve"> </w:t>
      </w:r>
    </w:p>
    <w:tbl>
      <w:tblPr>
        <w:tblStyle w:val="TableGrid"/>
        <w:tblW w:w="10343" w:type="dxa"/>
        <w:jc w:val="center"/>
        <w:shd w:val="clear" w:color="auto" w:fill="F2F2F2" w:themeFill="background1" w:themeFillShade="F2"/>
        <w:tblLook w:val="04A0" w:firstRow="1" w:lastRow="0" w:firstColumn="1" w:lastColumn="0" w:noHBand="0" w:noVBand="1"/>
      </w:tblPr>
      <w:tblGrid>
        <w:gridCol w:w="10343"/>
      </w:tblGrid>
      <w:tr w:rsidR="002765D7" w:rsidRPr="0062120B" w14:paraId="2F6E8F13" w14:textId="77777777" w:rsidTr="00A041E7">
        <w:trPr>
          <w:jc w:val="center"/>
        </w:trPr>
        <w:tc>
          <w:tcPr>
            <w:tcW w:w="10343" w:type="dxa"/>
            <w:shd w:val="clear" w:color="auto" w:fill="F2F2F2" w:themeFill="background1" w:themeFillShade="F2"/>
          </w:tcPr>
          <w:p w14:paraId="07C10DB1" w14:textId="77777777" w:rsidR="002765D7" w:rsidRPr="0062120B" w:rsidRDefault="002765D7" w:rsidP="00ED2F99">
            <w:pPr>
              <w:rPr>
                <w:sz w:val="16"/>
                <w:szCs w:val="16"/>
              </w:rPr>
            </w:pPr>
          </w:p>
          <w:p w14:paraId="1436E777" w14:textId="77777777" w:rsidR="002765D7" w:rsidRPr="0062120B" w:rsidRDefault="00814546" w:rsidP="00ED2F99">
            <w:pPr>
              <w:spacing w:line="480" w:lineRule="auto"/>
              <w:rPr>
                <w:b/>
                <w:sz w:val="16"/>
                <w:szCs w:val="16"/>
              </w:rPr>
            </w:pPr>
            <m:oMathPara>
              <m:oMath>
                <m:func>
                  <m:funcPr>
                    <m:ctrlPr>
                      <w:rPr>
                        <w:rFonts w:ascii="Cambria Math" w:eastAsiaTheme="minorEastAsia" w:hAnsi="Cambria Math" w:cs="Arial"/>
                        <w:b/>
                        <w:sz w:val="16"/>
                        <w:szCs w:val="16"/>
                      </w:rPr>
                    </m:ctrlPr>
                  </m:funcPr>
                  <m:fName>
                    <m:r>
                      <m:rPr>
                        <m:sty m:val="b"/>
                      </m:rPr>
                      <w:rPr>
                        <w:rFonts w:ascii="Cambria Math" w:eastAsiaTheme="minorEastAsia" w:hAnsi="Cambria Math" w:cs="Arial"/>
                        <w:sz w:val="16"/>
                        <w:szCs w:val="16"/>
                      </w:rPr>
                      <m:t>Pr</m:t>
                    </m:r>
                  </m:fName>
                  <m:e>
                    <m:d>
                      <m:dPr>
                        <m:ctrlPr>
                          <w:rPr>
                            <w:rFonts w:ascii="Cambria Math" w:eastAsiaTheme="minorEastAsia" w:hAnsi="Cambria Math" w:cs="Arial"/>
                            <w:b/>
                            <w:i/>
                            <w:sz w:val="16"/>
                            <w:szCs w:val="16"/>
                          </w:rPr>
                        </m:ctrlPr>
                      </m:dPr>
                      <m:e>
                        <m:r>
                          <m:rPr>
                            <m:sty m:val="bi"/>
                          </m:rPr>
                          <w:rPr>
                            <w:rFonts w:ascii="Cambria Math" w:eastAsiaTheme="minorEastAsia" w:hAnsi="Cambria Math" w:cs="Arial"/>
                            <w:sz w:val="16"/>
                            <w:szCs w:val="16"/>
                          </w:rPr>
                          <m:t>Oxygen</m:t>
                        </m:r>
                        <m:r>
                          <m:rPr>
                            <m:sty m:val="bi"/>
                          </m:rPr>
                          <w:rPr>
                            <w:rFonts w:ascii="Cambria Math" w:eastAsiaTheme="minorEastAsia" w:hAnsi="Cambria Math" w:cs="Arial"/>
                            <w:sz w:val="16"/>
                            <w:szCs w:val="16"/>
                          </w:rPr>
                          <m:t xml:space="preserve"> </m:t>
                        </m:r>
                        <m:r>
                          <m:rPr>
                            <m:sty m:val="bi"/>
                          </m:rPr>
                          <w:rPr>
                            <w:rFonts w:ascii="Cambria Math" w:eastAsiaTheme="minorEastAsia" w:hAnsi="Cambria Math" w:cs="Arial"/>
                            <w:sz w:val="16"/>
                            <w:szCs w:val="16"/>
                          </w:rPr>
                          <m:t>requirement</m:t>
                        </m:r>
                      </m:e>
                    </m:d>
                    <m:r>
                      <m:rPr>
                        <m:sty m:val="bi"/>
                      </m:rPr>
                      <w:rPr>
                        <w:rFonts w:ascii="Cambria Math" w:eastAsiaTheme="minorEastAsia" w:hAnsi="Cambria Math" w:cs="Arial"/>
                        <w:sz w:val="16"/>
                        <w:szCs w:val="16"/>
                      </w:rPr>
                      <m:t>=</m:t>
                    </m:r>
                    <m:f>
                      <m:fPr>
                        <m:ctrlPr>
                          <w:rPr>
                            <w:rFonts w:ascii="Cambria Math" w:eastAsiaTheme="minorEastAsia" w:hAnsi="Cambria Math" w:cs="Arial"/>
                            <w:b/>
                            <w:i/>
                            <w:sz w:val="16"/>
                            <w:szCs w:val="16"/>
                          </w:rPr>
                        </m:ctrlPr>
                      </m:fPr>
                      <m:num>
                        <m:sSup>
                          <m:sSupPr>
                            <m:ctrlPr>
                              <w:rPr>
                                <w:rFonts w:ascii="Cambria Math" w:eastAsiaTheme="minorEastAsia" w:hAnsi="Cambria Math" w:cs="Arial"/>
                                <w:b/>
                                <w:i/>
                                <w:sz w:val="16"/>
                                <w:szCs w:val="16"/>
                              </w:rPr>
                            </m:ctrlPr>
                          </m:sSupPr>
                          <m:e>
                            <m:r>
                              <m:rPr>
                                <m:sty m:val="bi"/>
                              </m:rPr>
                              <w:rPr>
                                <w:rFonts w:ascii="Cambria Math" w:eastAsiaTheme="minorEastAsia" w:hAnsi="Cambria Math" w:cs="Arial"/>
                                <w:sz w:val="16"/>
                                <w:szCs w:val="16"/>
                              </w:rPr>
                              <m:t>e</m:t>
                            </m:r>
                          </m:e>
                          <m:sup>
                            <m:r>
                              <m:rPr>
                                <m:sty m:val="bi"/>
                              </m:rPr>
                              <w:rPr>
                                <w:rFonts w:ascii="Cambria Math" w:eastAsiaTheme="minorEastAsia" w:hAnsi="Cambria Math" w:cs="Arial"/>
                                <w:sz w:val="16"/>
                                <w:szCs w:val="16"/>
                              </w:rPr>
                              <m:t>LP</m:t>
                            </m:r>
                          </m:sup>
                        </m:sSup>
                      </m:num>
                      <m:den>
                        <m:r>
                          <m:rPr>
                            <m:sty m:val="bi"/>
                          </m:rPr>
                          <w:rPr>
                            <w:rFonts w:ascii="Cambria Math" w:eastAsiaTheme="minorEastAsia" w:hAnsi="Cambria Math" w:cs="Arial"/>
                            <w:sz w:val="16"/>
                            <w:szCs w:val="16"/>
                          </w:rPr>
                          <m:t>1</m:t>
                        </m:r>
                        <m:r>
                          <m:rPr>
                            <m:sty m:val="bi"/>
                          </m:rPr>
                          <w:rPr>
                            <w:rFonts w:ascii="Cambria Math" w:eastAsiaTheme="minorEastAsia" w:hAnsi="Cambria Math" w:cs="Arial"/>
                            <w:sz w:val="16"/>
                            <w:szCs w:val="16"/>
                          </w:rPr>
                          <m:t>+</m:t>
                        </m:r>
                        <m:sSup>
                          <m:sSupPr>
                            <m:ctrlPr>
                              <w:rPr>
                                <w:rFonts w:ascii="Cambria Math" w:eastAsiaTheme="minorEastAsia" w:hAnsi="Cambria Math" w:cs="Arial"/>
                                <w:b/>
                                <w:i/>
                                <w:sz w:val="16"/>
                                <w:szCs w:val="16"/>
                              </w:rPr>
                            </m:ctrlPr>
                          </m:sSupPr>
                          <m:e>
                            <m:r>
                              <m:rPr>
                                <m:sty m:val="bi"/>
                              </m:rPr>
                              <w:rPr>
                                <w:rFonts w:ascii="Cambria Math" w:eastAsiaTheme="minorEastAsia" w:hAnsi="Cambria Math" w:cs="Arial"/>
                                <w:sz w:val="16"/>
                                <w:szCs w:val="16"/>
                              </w:rPr>
                              <m:t>e</m:t>
                            </m:r>
                          </m:e>
                          <m:sup>
                            <m:r>
                              <m:rPr>
                                <m:sty m:val="bi"/>
                              </m:rPr>
                              <w:rPr>
                                <w:rFonts w:ascii="Cambria Math" w:eastAsiaTheme="minorEastAsia" w:hAnsi="Cambria Math" w:cs="Arial"/>
                                <w:sz w:val="16"/>
                                <w:szCs w:val="16"/>
                              </w:rPr>
                              <m:t>LP</m:t>
                            </m:r>
                          </m:sup>
                        </m:sSup>
                      </m:den>
                    </m:f>
                  </m:e>
                </m:func>
              </m:oMath>
            </m:oMathPara>
          </w:p>
          <w:p w14:paraId="4026A0A1" w14:textId="12B62621" w:rsidR="002765D7" w:rsidRPr="0062120B" w:rsidRDefault="002765D7" w:rsidP="00E93FDB">
            <w:pPr>
              <w:spacing w:line="480" w:lineRule="auto"/>
              <w:rPr>
                <w:sz w:val="16"/>
                <w:szCs w:val="16"/>
              </w:rPr>
            </w:pPr>
            <w:r w:rsidRPr="0062120B">
              <w:rPr>
                <w:sz w:val="16"/>
                <w:szCs w:val="16"/>
              </w:rPr>
              <w:t xml:space="preserve">where LP is the linear predictor </w:t>
            </w:r>
          </w:p>
          <w:p w14:paraId="24ED22DF" w14:textId="2E08BB9D" w:rsidR="002765D7" w:rsidRPr="0062120B" w:rsidRDefault="002765D7" w:rsidP="00ED2F99">
            <w:pPr>
              <w:rPr>
                <w:sz w:val="16"/>
                <w:szCs w:val="16"/>
              </w:rPr>
            </w:pPr>
            <w:r w:rsidRPr="0062120B">
              <w:rPr>
                <w:sz w:val="16"/>
                <w:szCs w:val="16"/>
              </w:rPr>
              <w:t>The LP should be estimated for each model using the following equations:</w:t>
            </w:r>
          </w:p>
          <w:p w14:paraId="6F10B17F" w14:textId="77777777" w:rsidR="002765D7" w:rsidRPr="0062120B" w:rsidRDefault="002765D7" w:rsidP="00ED2F99">
            <w:pPr>
              <w:rPr>
                <w:b/>
                <w:bCs/>
                <w:sz w:val="16"/>
                <w:szCs w:val="16"/>
                <w:u w:val="single"/>
              </w:rPr>
            </w:pPr>
          </w:p>
          <w:p w14:paraId="4475645D" w14:textId="167058F0" w:rsidR="002765D7" w:rsidRPr="0062120B" w:rsidRDefault="002765D7" w:rsidP="00ED2F99">
            <w:pPr>
              <w:rPr>
                <w:b/>
                <w:bCs/>
                <w:sz w:val="16"/>
                <w:szCs w:val="16"/>
                <w:u w:val="single"/>
              </w:rPr>
            </w:pPr>
            <w:r w:rsidRPr="0062120B">
              <w:rPr>
                <w:b/>
                <w:bCs/>
                <w:sz w:val="16"/>
                <w:szCs w:val="16"/>
                <w:u w:val="single"/>
              </w:rPr>
              <w:t>Basic models</w:t>
            </w:r>
          </w:p>
          <w:p w14:paraId="7EFF0F86" w14:textId="77777777" w:rsidR="002765D7" w:rsidRPr="0062120B" w:rsidRDefault="002765D7" w:rsidP="00ED2F99">
            <w:pPr>
              <w:rPr>
                <w:sz w:val="16"/>
                <w:szCs w:val="16"/>
              </w:rPr>
            </w:pPr>
          </w:p>
          <w:p w14:paraId="6698165B" w14:textId="3DB3E261" w:rsidR="002765D7" w:rsidRPr="0062120B" w:rsidRDefault="002765D7" w:rsidP="00ED2F99">
            <w:pPr>
              <w:rPr>
                <w:b/>
                <w:sz w:val="16"/>
                <w:szCs w:val="16"/>
              </w:rPr>
            </w:pPr>
            <w:proofErr w:type="spellStart"/>
            <w:r w:rsidRPr="0062120B">
              <w:rPr>
                <w:b/>
                <w:sz w:val="16"/>
                <w:szCs w:val="16"/>
              </w:rPr>
              <w:t>LqSOFA</w:t>
            </w:r>
            <w:proofErr w:type="spellEnd"/>
            <w:r w:rsidRPr="0062120B">
              <w:rPr>
                <w:b/>
                <w:sz w:val="16"/>
                <w:szCs w:val="16"/>
              </w:rPr>
              <w:t xml:space="preserve"> model</w:t>
            </w:r>
          </w:p>
          <w:p w14:paraId="739E8157" w14:textId="206F5641" w:rsidR="002765D7" w:rsidRPr="0062120B" w:rsidRDefault="002765D7" w:rsidP="002236AF">
            <w:pPr>
              <w:spacing w:line="360" w:lineRule="auto"/>
              <w:rPr>
                <w:sz w:val="16"/>
                <w:szCs w:val="16"/>
              </w:rPr>
            </w:p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LqSOFA model</m:t>
                  </m:r>
                </m:e>
              </m:d>
              <m:r>
                <m:rPr>
                  <m:sty m:val="p"/>
                </m:rPr>
                <w:rPr>
                  <w:rFonts w:ascii="Cambria Math" w:hAnsi="Cambria Math"/>
                  <w:sz w:val="16"/>
                  <w:szCs w:val="16"/>
                </w:rPr>
                <m:t>=-11.097+</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CRT≤2</m:t>
                      </m:r>
                    </m:e>
                    <m:e>
                      <m:r>
                        <w:rPr>
                          <w:rFonts w:ascii="Cambria Math" w:hAnsi="Cambria Math"/>
                          <w:sz w:val="16"/>
                          <w:szCs w:val="16"/>
                        </w:rPr>
                        <m:t>0.999 if CRT&gt;2</m:t>
                      </m:r>
                    </m:e>
                  </m:eqArr>
                  <m:r>
                    <w:rPr>
                      <w:rFonts w:ascii="Cambria Math" w:hAnsi="Cambria Math"/>
                      <w:sz w:val="16"/>
                      <w:szCs w:val="16"/>
                    </w:rPr>
                    <m:t xml:space="preserve">+ </m:t>
                  </m:r>
                </m:e>
              </m:d>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AVPU= A</m:t>
                      </m:r>
                    </m:e>
                    <m:e>
                      <m:r>
                        <w:rPr>
                          <w:rFonts w:ascii="Cambria Math" w:hAnsi="Cambria Math"/>
                          <w:sz w:val="16"/>
                          <w:szCs w:val="16"/>
                        </w:rPr>
                        <m:t>2.366 if AVPU&lt; A</m:t>
                      </m:r>
                    </m:e>
                  </m:eqArr>
                  <m:r>
                    <w:rPr>
                      <w:rFonts w:ascii="Cambria Math" w:hAnsi="Cambria Math"/>
                      <w:sz w:val="16"/>
                      <w:szCs w:val="16"/>
                    </w:rPr>
                    <m:t xml:space="preserve">+ </m:t>
                  </m:r>
                </m:e>
              </m:d>
              <m:r>
                <w:rPr>
                  <w:rFonts w:ascii="Cambria Math" w:hAnsi="Cambria Math"/>
                  <w:sz w:val="16"/>
                  <w:szCs w:val="16"/>
                </w:rPr>
                <m:t>0.025*age+0.016*</m:t>
              </m:r>
              <m:r>
                <w:rPr>
                  <w:rFonts w:ascii="Cambria Math" w:hAnsi="Cambria Math"/>
                  <w:sz w:val="16"/>
                  <w:szCs w:val="16"/>
                </w:rPr>
                <m:t>hr+0.084*rr</m:t>
              </m:r>
            </m:oMath>
            <w:r w:rsidR="002236AF" w:rsidRPr="0062120B">
              <w:rPr>
                <w:sz w:val="16"/>
                <w:szCs w:val="16"/>
              </w:rPr>
              <w:t xml:space="preserve"> </w:t>
            </w:r>
          </w:p>
          <w:p w14:paraId="30C0F2BA" w14:textId="77777777" w:rsidR="002236AF" w:rsidRPr="0062120B" w:rsidRDefault="002236AF" w:rsidP="00ED2F99">
            <w:pPr>
              <w:rPr>
                <w:b/>
                <w:sz w:val="16"/>
                <w:szCs w:val="16"/>
              </w:rPr>
            </w:pPr>
          </w:p>
          <w:p w14:paraId="59406C0E" w14:textId="7402F6BF" w:rsidR="002765D7" w:rsidRPr="0062120B" w:rsidRDefault="002765D7" w:rsidP="00ED2F99">
            <w:pPr>
              <w:rPr>
                <w:b/>
                <w:sz w:val="16"/>
                <w:szCs w:val="16"/>
              </w:rPr>
            </w:pPr>
            <w:proofErr w:type="spellStart"/>
            <w:r w:rsidRPr="0062120B">
              <w:rPr>
                <w:b/>
                <w:sz w:val="16"/>
                <w:szCs w:val="16"/>
              </w:rPr>
              <w:t>mSIRS</w:t>
            </w:r>
            <w:proofErr w:type="spellEnd"/>
            <w:r w:rsidRPr="0062120B">
              <w:rPr>
                <w:b/>
                <w:sz w:val="16"/>
                <w:szCs w:val="16"/>
              </w:rPr>
              <w:t xml:space="preserve"> model</w:t>
            </w:r>
          </w:p>
          <w:p w14:paraId="177E4388" w14:textId="6D08896E" w:rsidR="002765D7" w:rsidRPr="0062120B" w:rsidRDefault="002765D7" w:rsidP="002236AF">
            <w:pPr>
              <w:spacing w:line="360" w:lineRule="auto"/>
              <w:rPr>
                <w:sz w:val="16"/>
                <w:szCs w:val="16"/>
              </w:rPr>
            </w:pPr>
            <m:oMathPara>
              <m:oMathParaPr>
                <m:jc m:val="left"/>
              </m:oMathPara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mSIRS model</m:t>
                    </m:r>
                  </m:e>
                </m:d>
                <m:r>
                  <m:rPr>
                    <m:sty m:val="p"/>
                  </m:rPr>
                  <w:rPr>
                    <w:rFonts w:ascii="Cambria Math" w:hAnsi="Cambria Math"/>
                    <w:sz w:val="16"/>
                    <w:szCs w:val="16"/>
                  </w:rPr>
                  <m:t>=23.819+</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-1.0.47*temp if temp&lt;36</m:t>
                        </m:r>
                      </m:e>
                      <m:e>
                        <m:r>
                          <w:rPr>
                            <w:rFonts w:ascii="Cambria Math" w:hAnsi="Cambria Math"/>
                            <w:sz w:val="16"/>
                            <w:szCs w:val="16"/>
                          </w:rPr>
                          <m:t>2.930*temp if temp ≥36</m:t>
                        </m:r>
                      </m:e>
                    </m:eqArr>
                    <m:r>
                      <w:rPr>
                        <w:rFonts w:ascii="Cambria Math" w:hAnsi="Cambria Math"/>
                        <w:sz w:val="16"/>
                        <w:szCs w:val="16"/>
                      </w:rPr>
                      <m:t xml:space="preserve">+ </m:t>
                    </m:r>
                  </m:e>
                </m:d>
                <m:r>
                  <w:rPr>
                    <w:rFonts w:ascii="Cambria Math" w:hAnsi="Cambria Math"/>
                    <w:sz w:val="16"/>
                    <w:szCs w:val="16"/>
                  </w:rPr>
                  <m:t>0.036*age+0.038*</m:t>
                </m:r>
                <m:r>
                  <w:rPr>
                    <w:rFonts w:ascii="Cambria Math" w:hAnsi="Cambria Math"/>
                    <w:sz w:val="16"/>
                    <w:szCs w:val="16"/>
                  </w:rPr>
                  <m:t>hr+0.094*rr</m:t>
                </m:r>
              </m:oMath>
            </m:oMathPara>
          </w:p>
          <w:p w14:paraId="23599A95" w14:textId="77777777" w:rsidR="002236AF" w:rsidRPr="0062120B" w:rsidRDefault="002236AF" w:rsidP="002236AF">
            <w:pPr>
              <w:spacing w:line="360" w:lineRule="auto"/>
              <w:rPr>
                <w:b/>
                <w:sz w:val="16"/>
                <w:szCs w:val="16"/>
              </w:rPr>
            </w:pPr>
          </w:p>
          <w:p w14:paraId="0A031DE4" w14:textId="2874C941" w:rsidR="002765D7" w:rsidRPr="0062120B" w:rsidRDefault="002765D7" w:rsidP="00ED2F99">
            <w:pPr>
              <w:rPr>
                <w:b/>
                <w:sz w:val="16"/>
                <w:szCs w:val="16"/>
              </w:rPr>
            </w:pPr>
            <w:r w:rsidRPr="0062120B">
              <w:rPr>
                <w:b/>
                <w:sz w:val="16"/>
                <w:szCs w:val="16"/>
              </w:rPr>
              <w:t>qPELOD-2 model</w:t>
            </w:r>
          </w:p>
          <w:p w14:paraId="349E75FE" w14:textId="52B2D7FE" w:rsidR="002765D7" w:rsidRPr="0062120B" w:rsidRDefault="002765D7" w:rsidP="00ED2F99">
            <w:pPr>
              <w:rPr>
                <w:sz w:val="16"/>
                <w:szCs w:val="16"/>
              </w:rPr>
            </w:pPr>
            <m:oMathPara>
              <m:oMathParaPr>
                <m:jc m:val="left"/>
              </m:oMathPara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qPELOD</m:t>
                    </m:r>
                    <m:r>
                      <m:rPr>
                        <m:sty m:val="p"/>
                      </m:rPr>
                      <w:rPr>
                        <w:rFonts w:ascii="Cambria Math" w:hAnsi="Cambria Math"/>
                        <w:sz w:val="16"/>
                        <w:szCs w:val="16"/>
                      </w:rPr>
                      <w:softHyphen/>
                    </m:r>
                    <m:r>
                      <m:rPr>
                        <m:sty m:val="p"/>
                      </m:rPr>
                      <w:rPr>
                        <w:rFonts w:ascii="Cambria Math" w:hAnsi="Cambria Math"/>
                        <w:sz w:val="16"/>
                        <w:szCs w:val="16"/>
                      </w:rPr>
                      <w:softHyphen/>
                      <m:t>2 model</m:t>
                    </m:r>
                  </m:e>
                </m:d>
                <m:r>
                  <m:rPr>
                    <m:sty m:val="p"/>
                  </m:rPr>
                  <w:rPr>
                    <w:rFonts w:ascii="Cambria Math" w:hAnsi="Cambria Math"/>
                    <w:sz w:val="16"/>
                    <w:szCs w:val="16"/>
                  </w:rPr>
                  <m:t>= - 8.783+</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CRT≤2</m:t>
                        </m:r>
                      </m:e>
                      <m:e>
                        <m:r>
                          <w:rPr>
                            <w:rFonts w:ascii="Cambria Math" w:hAnsi="Cambria Math"/>
                            <w:sz w:val="16"/>
                            <w:szCs w:val="16"/>
                          </w:rPr>
                          <m:t>0.966 if CRT&gt;2</m:t>
                        </m:r>
                      </m:e>
                    </m:eqArr>
                    <m:r>
                      <w:rPr>
                        <w:rFonts w:ascii="Cambria Math" w:hAnsi="Cambria Math"/>
                        <w:sz w:val="16"/>
                        <w:szCs w:val="16"/>
                      </w:rPr>
                      <m:t xml:space="preserve">+ </m:t>
                    </m:r>
                  </m:e>
                </m:d>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AVPU= A</m:t>
                        </m:r>
                      </m:e>
                      <m:e>
                        <m:r>
                          <w:rPr>
                            <w:rFonts w:ascii="Cambria Math" w:hAnsi="Cambria Math"/>
                            <w:sz w:val="16"/>
                            <w:szCs w:val="16"/>
                          </w:rPr>
                          <m:t>2.475 if AVPU&lt; A</m:t>
                        </m:r>
                      </m:e>
                    </m:eqArr>
                    <m:r>
                      <w:rPr>
                        <w:rFonts w:ascii="Cambria Math" w:hAnsi="Cambria Math"/>
                        <w:sz w:val="16"/>
                        <w:szCs w:val="16"/>
                      </w:rPr>
                      <m:t xml:space="preserve">+ </m:t>
                    </m:r>
                  </m:e>
                </m:d>
                <m:r>
                  <w:rPr>
                    <w:rFonts w:ascii="Cambria Math" w:hAnsi="Cambria Math"/>
                    <w:sz w:val="16"/>
                    <w:szCs w:val="16"/>
                  </w:rPr>
                  <m:t>0.033*</m:t>
                </m:r>
                <m:r>
                  <w:rPr>
                    <w:rFonts w:ascii="Cambria Math" w:hAnsi="Cambria Math"/>
                    <w:sz w:val="16"/>
                    <w:szCs w:val="16"/>
                  </w:rPr>
                  <m:t>hr</m:t>
                </m:r>
              </m:oMath>
            </m:oMathPara>
          </w:p>
          <w:p w14:paraId="3E2153A9" w14:textId="039FED53" w:rsidR="002765D7" w:rsidRPr="0062120B" w:rsidRDefault="002765D7" w:rsidP="00ED2F99">
            <w:pPr>
              <w:rPr>
                <w:sz w:val="16"/>
                <w:szCs w:val="16"/>
              </w:rPr>
            </w:pPr>
          </w:p>
          <w:p w14:paraId="29602B79" w14:textId="77777777" w:rsidR="002236AF" w:rsidRPr="0062120B" w:rsidRDefault="002236AF" w:rsidP="00ED2F99">
            <w:pPr>
              <w:rPr>
                <w:sz w:val="16"/>
                <w:szCs w:val="16"/>
              </w:rPr>
            </w:pPr>
          </w:p>
          <w:p w14:paraId="1F9351B0" w14:textId="77777777" w:rsidR="002765D7" w:rsidRPr="0062120B" w:rsidRDefault="002765D7" w:rsidP="00ED2F99">
            <w:pPr>
              <w:rPr>
                <w:sz w:val="16"/>
                <w:szCs w:val="16"/>
              </w:rPr>
            </w:pPr>
          </w:p>
          <w:p w14:paraId="71B197DD" w14:textId="6DC6B5A9" w:rsidR="002765D7" w:rsidRPr="0062120B" w:rsidRDefault="002765D7" w:rsidP="00ED2F99">
            <w:pPr>
              <w:rPr>
                <w:b/>
                <w:bCs/>
                <w:sz w:val="16"/>
                <w:szCs w:val="16"/>
                <w:u w:val="single"/>
              </w:rPr>
            </w:pPr>
            <w:r w:rsidRPr="0062120B">
              <w:rPr>
                <w:b/>
                <w:bCs/>
                <w:sz w:val="16"/>
                <w:szCs w:val="16"/>
                <w:u w:val="single"/>
              </w:rPr>
              <w:t>Updated models</w:t>
            </w:r>
          </w:p>
          <w:p w14:paraId="451BEBB3" w14:textId="77777777" w:rsidR="002765D7" w:rsidRPr="0062120B" w:rsidRDefault="002765D7" w:rsidP="00ED2F99">
            <w:pPr>
              <w:rPr>
                <w:sz w:val="16"/>
                <w:szCs w:val="16"/>
              </w:rPr>
            </w:pPr>
          </w:p>
          <w:p w14:paraId="4283185E" w14:textId="77777777" w:rsidR="002765D7" w:rsidRPr="0062120B" w:rsidRDefault="002765D7" w:rsidP="002765D7">
            <w:pPr>
              <w:rPr>
                <w:b/>
                <w:sz w:val="16"/>
                <w:szCs w:val="16"/>
              </w:rPr>
            </w:pPr>
            <w:proofErr w:type="spellStart"/>
            <w:r w:rsidRPr="0062120B">
              <w:rPr>
                <w:b/>
                <w:sz w:val="16"/>
                <w:szCs w:val="16"/>
              </w:rPr>
              <w:t>LqSOFA</w:t>
            </w:r>
            <w:proofErr w:type="spellEnd"/>
            <w:r w:rsidRPr="0062120B">
              <w:rPr>
                <w:b/>
                <w:sz w:val="16"/>
                <w:szCs w:val="16"/>
              </w:rPr>
              <w:t xml:space="preserve"> model</w:t>
            </w:r>
          </w:p>
          <w:p w14:paraId="2851CC00" w14:textId="6C8A0412" w:rsidR="002236AF" w:rsidRPr="0062120B" w:rsidRDefault="002236AF" w:rsidP="002236AF">
            <w:pPr>
              <w:spacing w:line="360" w:lineRule="auto"/>
              <w:rPr>
                <w:sz w:val="16"/>
                <w:szCs w:val="16"/>
              </w:rPr>
            </w:p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LqSOFA model</m:t>
                  </m:r>
                </m:e>
              </m:d>
              <m:r>
                <m:rPr>
                  <m:sty m:val="p"/>
                </m:rPr>
                <w:rPr>
                  <w:rFonts w:ascii="Cambria Math" w:hAnsi="Cambria Math"/>
                  <w:sz w:val="16"/>
                  <w:szCs w:val="16"/>
                </w:rPr>
                <m:t>=-8.727+</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CRT≤2</m:t>
                      </m:r>
                    </m:e>
                    <m:e>
                      <m:r>
                        <w:rPr>
                          <w:rFonts w:ascii="Cambria Math" w:hAnsi="Cambria Math"/>
                          <w:sz w:val="16"/>
                          <w:szCs w:val="16"/>
                        </w:rPr>
                        <m:t>0.526 if CRT&gt;2</m:t>
                      </m:r>
                    </m:e>
                  </m:eqArr>
                  <m:r>
                    <w:rPr>
                      <w:rFonts w:ascii="Cambria Math" w:hAnsi="Cambria Math"/>
                      <w:sz w:val="16"/>
                      <w:szCs w:val="16"/>
                    </w:rPr>
                    <m:t xml:space="preserve">+ </m:t>
                  </m:r>
                </m:e>
              </m:d>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AVPU= A</m:t>
                      </m:r>
                    </m:e>
                    <m:e>
                      <m:r>
                        <w:rPr>
                          <w:rFonts w:ascii="Cambria Math" w:hAnsi="Cambria Math"/>
                          <w:sz w:val="16"/>
                          <w:szCs w:val="16"/>
                        </w:rPr>
                        <m:t>1.685 if AVPU&lt; A</m:t>
                      </m:r>
                    </m:e>
                  </m:eqArr>
                  <m:r>
                    <w:rPr>
                      <w:rFonts w:ascii="Cambria Math" w:hAnsi="Cambria Math"/>
                      <w:sz w:val="16"/>
                      <w:szCs w:val="16"/>
                    </w:rPr>
                    <m:t xml:space="preserve">- </m:t>
                  </m:r>
                </m:e>
              </m:d>
              <m:r>
                <w:rPr>
                  <w:rFonts w:ascii="Cambria Math" w:hAnsi="Cambria Math"/>
                  <w:sz w:val="16"/>
                  <w:szCs w:val="16"/>
                </w:rPr>
                <m:t>0.013*age+0.008*</m:t>
              </m:r>
              <m:r>
                <w:rPr>
                  <w:rFonts w:ascii="Cambria Math" w:hAnsi="Cambria Math"/>
                  <w:sz w:val="16"/>
                  <w:szCs w:val="16"/>
                </w:rPr>
                <m:t>hr+0.035*rr</m:t>
              </m:r>
              <m:r>
                <m:rPr>
                  <m:sty m:val="p"/>
                </m:rPr>
                <w:rPr>
                  <w:rFonts w:ascii="Cambria Math" w:hAnsi="Cambria Math"/>
                  <w:sz w:val="16"/>
                  <w:szCs w:val="16"/>
                </w:rPr>
                <m:t>+</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no respiratory distress</m:t>
                      </m:r>
                    </m:e>
                    <m:e>
                      <m:r>
                        <w:rPr>
                          <w:rFonts w:ascii="Cambria Math" w:hAnsi="Cambria Math"/>
                          <w:sz w:val="16"/>
                          <w:szCs w:val="16"/>
                        </w:rPr>
                        <m:t>2.722 if respiratory distress</m:t>
                      </m:r>
                    </m:e>
                  </m:eqArr>
                  <m:r>
                    <w:rPr>
                      <w:rFonts w:ascii="Cambria Math" w:hAnsi="Cambria Math"/>
                      <w:sz w:val="16"/>
                      <w:szCs w:val="16"/>
                    </w:rPr>
                    <m:t xml:space="preserve">- </m:t>
                  </m:r>
                </m:e>
              </m:d>
              <m:r>
                <w:rPr>
                  <w:rFonts w:ascii="Cambria Math" w:hAnsi="Cambria Math"/>
                  <w:sz w:val="16"/>
                  <w:szCs w:val="16"/>
                </w:rPr>
                <m:t xml:space="preserve">0.364*WAZ </m:t>
              </m:r>
            </m:oMath>
            <w:r w:rsidRPr="0062120B">
              <w:rPr>
                <w:sz w:val="16"/>
                <w:szCs w:val="16"/>
              </w:rPr>
              <w:t xml:space="preserve">  </w:t>
            </w:r>
          </w:p>
          <w:p w14:paraId="5B667A3D" w14:textId="77777777" w:rsidR="002765D7" w:rsidRPr="0062120B" w:rsidRDefault="002765D7" w:rsidP="002765D7">
            <w:pPr>
              <w:rPr>
                <w:sz w:val="16"/>
                <w:szCs w:val="16"/>
              </w:rPr>
            </w:pPr>
          </w:p>
          <w:p w14:paraId="056C5C24" w14:textId="77777777" w:rsidR="002765D7" w:rsidRPr="0062120B" w:rsidRDefault="002765D7" w:rsidP="002765D7">
            <w:pPr>
              <w:rPr>
                <w:b/>
                <w:sz w:val="16"/>
                <w:szCs w:val="16"/>
              </w:rPr>
            </w:pPr>
            <w:proofErr w:type="spellStart"/>
            <w:r w:rsidRPr="0062120B">
              <w:rPr>
                <w:b/>
                <w:sz w:val="16"/>
                <w:szCs w:val="16"/>
              </w:rPr>
              <w:t>mSIRS</w:t>
            </w:r>
            <w:proofErr w:type="spellEnd"/>
            <w:r w:rsidRPr="0062120B">
              <w:rPr>
                <w:b/>
                <w:sz w:val="16"/>
                <w:szCs w:val="16"/>
              </w:rPr>
              <w:t xml:space="preserve"> model</w:t>
            </w:r>
          </w:p>
          <w:p w14:paraId="31314179" w14:textId="77777777" w:rsidR="0062120B" w:rsidRPr="0062120B" w:rsidRDefault="002765D7" w:rsidP="002236AF">
            <w:pPr>
              <w:spacing w:line="360" w:lineRule="auto"/>
              <w:rPr>
                <w:rFonts w:eastAsiaTheme="minorEastAsia"/>
                <w:sz w:val="16"/>
                <w:szCs w:val="16"/>
              </w:rPr>
            </w:pPr>
            <m:oMathPara>
              <m:oMathParaPr>
                <m:jc m:val="left"/>
              </m:oMathPara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mSIRS model</m:t>
                    </m:r>
                  </m:e>
                </m:d>
                <m:r>
                  <m:rPr>
                    <m:sty m:val="p"/>
                  </m:rPr>
                  <w:rPr>
                    <w:rFonts w:ascii="Cambria Math" w:hAnsi="Cambria Math"/>
                    <w:sz w:val="16"/>
                    <w:szCs w:val="16"/>
                  </w:rPr>
                  <m:t>=25.623+</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-0.993*temp if temp&lt;36</m:t>
                        </m:r>
                      </m:e>
                      <m:e>
                        <m:r>
                          <w:rPr>
                            <w:rFonts w:ascii="Cambria Math" w:hAnsi="Cambria Math"/>
                            <w:sz w:val="16"/>
                            <w:szCs w:val="16"/>
                          </w:rPr>
                          <m:t>3.428*temp if temp ≥36</m:t>
                        </m:r>
                      </m:e>
                    </m:eqArr>
                    <m:r>
                      <w:rPr>
                        <w:rFonts w:ascii="Cambria Math" w:hAnsi="Cambria Math"/>
                        <w:sz w:val="16"/>
                        <w:szCs w:val="16"/>
                      </w:rPr>
                      <m:t xml:space="preserve">- </m:t>
                    </m:r>
                  </m:e>
                </m:d>
                <m:r>
                  <w:rPr>
                    <w:rFonts w:ascii="Cambria Math" w:hAnsi="Cambria Math"/>
                    <w:sz w:val="16"/>
                    <w:szCs w:val="16"/>
                  </w:rPr>
                  <m:t>0.024*age+0.019*</m:t>
                </m:r>
                <m:r>
                  <w:rPr>
                    <w:rFonts w:ascii="Cambria Math" w:hAnsi="Cambria Math"/>
                    <w:sz w:val="16"/>
                    <w:szCs w:val="16"/>
                  </w:rPr>
                  <m:t>hr+0.036*rr</m:t>
                </m:r>
                <m:r>
                  <m:rPr>
                    <m:sty m:val="p"/>
                  </m:rPr>
                  <w:rPr>
                    <w:rFonts w:ascii="Cambria Math" w:hAnsi="Cambria Math"/>
                    <w:sz w:val="16"/>
                    <w:szCs w:val="16"/>
                  </w:rPr>
                  <m:t>+</m:t>
                </m:r>
              </m:oMath>
            </m:oMathPara>
          </w:p>
          <w:p w14:paraId="29178CB9" w14:textId="43D082A8" w:rsidR="002765D7" w:rsidRPr="0062120B" w:rsidRDefault="00814546" w:rsidP="002236AF">
            <w:pPr>
              <w:spacing w:line="360" w:lineRule="auto"/>
              <w:rPr>
                <w:sz w:val="16"/>
                <w:szCs w:val="16"/>
              </w:rPr>
            </w:pPr>
            <m:oMath>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 xml:space="preserve">0 </m:t>
                      </m:r>
                      <m:r>
                        <w:rPr>
                          <w:rFonts w:ascii="Cambria Math" w:hAnsi="Cambria Math"/>
                          <w:sz w:val="16"/>
                          <w:szCs w:val="16"/>
                        </w:rPr>
                        <m:t>if</m:t>
                      </m:r>
                      <m:r>
                        <w:rPr>
                          <w:rFonts w:ascii="Cambria Math" w:hAnsi="Cambria Math"/>
                          <w:sz w:val="16"/>
                          <w:szCs w:val="16"/>
                        </w:rPr>
                        <m:t xml:space="preserve"> </m:t>
                      </m:r>
                      <m:r>
                        <w:rPr>
                          <w:rFonts w:ascii="Cambria Math" w:hAnsi="Cambria Math"/>
                          <w:sz w:val="16"/>
                          <w:szCs w:val="16"/>
                        </w:rPr>
                        <m:t>no</m:t>
                      </m:r>
                      <m:r>
                        <w:rPr>
                          <w:rFonts w:ascii="Cambria Math" w:hAnsi="Cambria Math"/>
                          <w:sz w:val="16"/>
                          <w:szCs w:val="16"/>
                        </w:rPr>
                        <m:t xml:space="preserve"> </m:t>
                      </m:r>
                      <m:r>
                        <w:rPr>
                          <w:rFonts w:ascii="Cambria Math" w:hAnsi="Cambria Math"/>
                          <w:sz w:val="16"/>
                          <w:szCs w:val="16"/>
                        </w:rPr>
                        <m:t>respiratory</m:t>
                      </m:r>
                      <m:r>
                        <w:rPr>
                          <w:rFonts w:ascii="Cambria Math" w:hAnsi="Cambria Math"/>
                          <w:sz w:val="16"/>
                          <w:szCs w:val="16"/>
                        </w:rPr>
                        <m:t xml:space="preserve"> </m:t>
                      </m:r>
                      <m:r>
                        <w:rPr>
                          <w:rFonts w:ascii="Cambria Math" w:hAnsi="Cambria Math"/>
                          <w:sz w:val="16"/>
                          <w:szCs w:val="16"/>
                        </w:rPr>
                        <m:t>distress</m:t>
                      </m:r>
                    </m:e>
                    <m:e>
                      <m:r>
                        <w:rPr>
                          <w:rFonts w:ascii="Cambria Math" w:hAnsi="Cambria Math"/>
                          <w:sz w:val="16"/>
                          <w:szCs w:val="16"/>
                        </w:rPr>
                        <m:t xml:space="preserve">3.208 </m:t>
                      </m:r>
                      <m:r>
                        <w:rPr>
                          <w:rFonts w:ascii="Cambria Math" w:hAnsi="Cambria Math"/>
                          <w:sz w:val="16"/>
                          <w:szCs w:val="16"/>
                        </w:rPr>
                        <m:t>if</m:t>
                      </m:r>
                      <m:r>
                        <w:rPr>
                          <w:rFonts w:ascii="Cambria Math" w:hAnsi="Cambria Math"/>
                          <w:sz w:val="16"/>
                          <w:szCs w:val="16"/>
                        </w:rPr>
                        <m:t xml:space="preserve"> </m:t>
                      </m:r>
                      <m:r>
                        <w:rPr>
                          <w:rFonts w:ascii="Cambria Math" w:hAnsi="Cambria Math"/>
                          <w:sz w:val="16"/>
                          <w:szCs w:val="16"/>
                        </w:rPr>
                        <m:t>respiratory</m:t>
                      </m:r>
                      <m:r>
                        <w:rPr>
                          <w:rFonts w:ascii="Cambria Math" w:hAnsi="Cambria Math"/>
                          <w:sz w:val="16"/>
                          <w:szCs w:val="16"/>
                        </w:rPr>
                        <m:t xml:space="preserve"> </m:t>
                      </m:r>
                      <m:r>
                        <w:rPr>
                          <w:rFonts w:ascii="Cambria Math" w:hAnsi="Cambria Math"/>
                          <w:sz w:val="16"/>
                          <w:szCs w:val="16"/>
                        </w:rPr>
                        <m:t>distress</m:t>
                      </m:r>
                    </m:e>
                  </m:eqArr>
                  <m:r>
                    <w:rPr>
                      <w:rFonts w:ascii="Cambria Math" w:hAnsi="Cambria Math"/>
                      <w:sz w:val="16"/>
                      <w:szCs w:val="16"/>
                    </w:rPr>
                    <m:t xml:space="preserve">- </m:t>
                  </m:r>
                </m:e>
              </m:d>
              <m:r>
                <w:rPr>
                  <w:rFonts w:ascii="Cambria Math" w:hAnsi="Cambria Math"/>
                  <w:sz w:val="16"/>
                  <w:szCs w:val="16"/>
                </w:rPr>
                <m:t>0.439*</m:t>
              </m:r>
              <m:r>
                <w:rPr>
                  <w:rFonts w:ascii="Cambria Math" w:hAnsi="Cambria Math"/>
                  <w:sz w:val="16"/>
                  <w:szCs w:val="16"/>
                </w:rPr>
                <m:t>WAZ</m:t>
              </m:r>
              <m:r>
                <w:rPr>
                  <w:rFonts w:ascii="Cambria Math" w:hAnsi="Cambria Math"/>
                  <w:sz w:val="16"/>
                  <w:szCs w:val="16"/>
                </w:rPr>
                <m:t xml:space="preserve"> </m:t>
              </m:r>
            </m:oMath>
            <w:r w:rsidR="002236AF" w:rsidRPr="0062120B">
              <w:rPr>
                <w:sz w:val="16"/>
                <w:szCs w:val="16"/>
              </w:rPr>
              <w:t xml:space="preserve"> </w:t>
            </w:r>
          </w:p>
          <w:p w14:paraId="077E5F2A" w14:textId="77777777" w:rsidR="002765D7" w:rsidRPr="0062120B" w:rsidRDefault="002765D7" w:rsidP="002765D7">
            <w:pPr>
              <w:rPr>
                <w:sz w:val="16"/>
                <w:szCs w:val="16"/>
              </w:rPr>
            </w:pPr>
          </w:p>
          <w:p w14:paraId="16158C74" w14:textId="77777777" w:rsidR="002765D7" w:rsidRPr="0062120B" w:rsidRDefault="002765D7" w:rsidP="002765D7">
            <w:pPr>
              <w:rPr>
                <w:b/>
                <w:sz w:val="16"/>
                <w:szCs w:val="16"/>
              </w:rPr>
            </w:pPr>
            <w:r w:rsidRPr="0062120B">
              <w:rPr>
                <w:b/>
                <w:sz w:val="16"/>
                <w:szCs w:val="16"/>
              </w:rPr>
              <w:t>qPELOD-2 model</w:t>
            </w:r>
          </w:p>
          <w:p w14:paraId="47E30F85" w14:textId="77777777" w:rsidR="0062120B" w:rsidRPr="0062120B" w:rsidRDefault="002765D7" w:rsidP="0013642F">
            <w:pPr>
              <w:spacing w:line="360" w:lineRule="auto"/>
              <w:rPr>
                <w:rFonts w:eastAsiaTheme="minorEastAsia"/>
                <w:sz w:val="16"/>
                <w:szCs w:val="16"/>
              </w:rPr>
            </w:pPr>
            <m:oMathPara>
              <m:oMathParaPr>
                <m:jc m:val="left"/>
              </m:oMathParaPr>
              <m:oMath>
                <m:r>
                  <w:rPr>
                    <w:rFonts w:ascii="Cambria Math" w:hAnsi="Cambria Math"/>
                    <w:sz w:val="16"/>
                    <w:szCs w:val="16"/>
                  </w:rPr>
                  <m:t>LP</m:t>
                </m:r>
                <m:d>
                  <m:dPr>
                    <m:ctrlPr>
                      <w:rPr>
                        <w:rFonts w:ascii="Cambria Math" w:hAnsi="Cambria Math"/>
                        <w:sz w:val="16"/>
                        <w:szCs w:val="16"/>
                      </w:rPr>
                    </m:ctrlPr>
                  </m:dPr>
                  <m:e>
                    <m:r>
                      <m:rPr>
                        <m:sty m:val="p"/>
                      </m:rPr>
                      <w:rPr>
                        <w:rFonts w:ascii="Cambria Math" w:hAnsi="Cambria Math"/>
                        <w:sz w:val="16"/>
                        <w:szCs w:val="16"/>
                      </w:rPr>
                      <m:t>qPELOD</m:t>
                    </m:r>
                    <m:r>
                      <m:rPr>
                        <m:sty m:val="p"/>
                      </m:rPr>
                      <w:rPr>
                        <w:rFonts w:ascii="Cambria Math" w:hAnsi="Cambria Math"/>
                        <w:sz w:val="16"/>
                        <w:szCs w:val="16"/>
                      </w:rPr>
                      <w:softHyphen/>
                    </m:r>
                    <m:r>
                      <m:rPr>
                        <m:sty m:val="p"/>
                      </m:rPr>
                      <w:rPr>
                        <w:rFonts w:ascii="Cambria Math" w:hAnsi="Cambria Math"/>
                        <w:sz w:val="16"/>
                        <w:szCs w:val="16"/>
                      </w:rPr>
                      <w:softHyphen/>
                      <m:t>2 model</m:t>
                    </m:r>
                  </m:e>
                </m:d>
                <m:r>
                  <m:rPr>
                    <m:sty m:val="p"/>
                  </m:rPr>
                  <w:rPr>
                    <w:rFonts w:ascii="Cambria Math" w:hAnsi="Cambria Math"/>
                    <w:sz w:val="16"/>
                    <w:szCs w:val="16"/>
                  </w:rPr>
                  <m:t>=-8.112+</m:t>
                </m:r>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CRT≤2</m:t>
                        </m:r>
                      </m:e>
                      <m:e>
                        <m:r>
                          <w:rPr>
                            <w:rFonts w:ascii="Cambria Math" w:hAnsi="Cambria Math"/>
                            <w:sz w:val="16"/>
                            <w:szCs w:val="16"/>
                          </w:rPr>
                          <m:t>0.558 if CRT&gt;2</m:t>
                        </m:r>
                      </m:e>
                    </m:eqArr>
                    <m:r>
                      <w:rPr>
                        <w:rFonts w:ascii="Cambria Math" w:hAnsi="Cambria Math"/>
                        <w:sz w:val="16"/>
                        <w:szCs w:val="16"/>
                      </w:rPr>
                      <m:t xml:space="preserve">+ </m:t>
                    </m:r>
                  </m:e>
                </m:d>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0 if AVPU= A</m:t>
                        </m:r>
                      </m:e>
                      <m:e>
                        <m:r>
                          <w:rPr>
                            <w:rFonts w:ascii="Cambria Math" w:hAnsi="Cambria Math"/>
                            <w:sz w:val="16"/>
                            <w:szCs w:val="16"/>
                          </w:rPr>
                          <m:t>1.646 if AVPU&lt; A</m:t>
                        </m:r>
                      </m:e>
                    </m:eqArr>
                    <m:r>
                      <w:rPr>
                        <w:rFonts w:ascii="Cambria Math" w:hAnsi="Cambria Math"/>
                        <w:sz w:val="16"/>
                        <w:szCs w:val="16"/>
                      </w:rPr>
                      <m:t xml:space="preserve">+ </m:t>
                    </m:r>
                  </m:e>
                </m:d>
                <m:r>
                  <w:rPr>
                    <w:rFonts w:ascii="Cambria Math" w:hAnsi="Cambria Math"/>
                    <w:sz w:val="16"/>
                    <w:szCs w:val="16"/>
                  </w:rPr>
                  <m:t>0.016*</m:t>
                </m:r>
                <m:r>
                  <w:rPr>
                    <w:rFonts w:ascii="Cambria Math" w:hAnsi="Cambria Math"/>
                    <w:sz w:val="16"/>
                    <w:szCs w:val="16"/>
                  </w:rPr>
                  <m:t>hr</m:t>
                </m:r>
                <m:r>
                  <m:rPr>
                    <m:sty m:val="p"/>
                  </m:rPr>
                  <w:rPr>
                    <w:rFonts w:ascii="Cambria Math" w:hAnsi="Cambria Math"/>
                    <w:sz w:val="16"/>
                    <w:szCs w:val="16"/>
                  </w:rPr>
                  <m:t>+</m:t>
                </m:r>
              </m:oMath>
            </m:oMathPara>
          </w:p>
          <w:p w14:paraId="53B9E879" w14:textId="7A05B44E" w:rsidR="002765D7" w:rsidRPr="0062120B" w:rsidRDefault="00814546" w:rsidP="0013642F">
            <w:pPr>
              <w:spacing w:line="360" w:lineRule="auto"/>
              <w:rPr>
                <w:sz w:val="16"/>
                <w:szCs w:val="16"/>
              </w:rPr>
            </w:pPr>
            <m:oMath>
              <m:d>
                <m:dPr>
                  <m:begChr m:val="{"/>
                  <m:endChr m:val=""/>
                  <m:ctrlPr>
                    <w:rPr>
                      <w:rFonts w:ascii="Cambria Math" w:hAnsi="Cambria Math"/>
                      <w:i/>
                      <w:sz w:val="16"/>
                      <w:szCs w:val="16"/>
                    </w:rPr>
                  </m:ctrlPr>
                </m:dPr>
                <m:e>
                  <m:eqArr>
                    <m:eqArrPr>
                      <m:ctrlPr>
                        <w:rPr>
                          <w:rFonts w:ascii="Cambria Math" w:hAnsi="Cambria Math"/>
                          <w:i/>
                          <w:sz w:val="16"/>
                          <w:szCs w:val="16"/>
                        </w:rPr>
                      </m:ctrlPr>
                    </m:eqArrPr>
                    <m:e>
                      <m:r>
                        <w:rPr>
                          <w:rFonts w:ascii="Cambria Math" w:hAnsi="Cambria Math"/>
                          <w:sz w:val="16"/>
                          <w:szCs w:val="16"/>
                        </w:rPr>
                        <m:t xml:space="preserve">0 </m:t>
                      </m:r>
                      <m:r>
                        <w:rPr>
                          <w:rFonts w:ascii="Cambria Math" w:hAnsi="Cambria Math"/>
                          <w:sz w:val="16"/>
                          <w:szCs w:val="16"/>
                        </w:rPr>
                        <m:t>if</m:t>
                      </m:r>
                      <m:r>
                        <w:rPr>
                          <w:rFonts w:ascii="Cambria Math" w:hAnsi="Cambria Math"/>
                          <w:sz w:val="16"/>
                          <w:szCs w:val="16"/>
                        </w:rPr>
                        <m:t xml:space="preserve"> </m:t>
                      </m:r>
                      <m:r>
                        <w:rPr>
                          <w:rFonts w:ascii="Cambria Math" w:hAnsi="Cambria Math"/>
                          <w:sz w:val="16"/>
                          <w:szCs w:val="16"/>
                        </w:rPr>
                        <m:t>no</m:t>
                      </m:r>
                      <m:r>
                        <w:rPr>
                          <w:rFonts w:ascii="Cambria Math" w:hAnsi="Cambria Math"/>
                          <w:sz w:val="16"/>
                          <w:szCs w:val="16"/>
                        </w:rPr>
                        <m:t xml:space="preserve"> </m:t>
                      </m:r>
                      <m:r>
                        <w:rPr>
                          <w:rFonts w:ascii="Cambria Math" w:hAnsi="Cambria Math"/>
                          <w:sz w:val="16"/>
                          <w:szCs w:val="16"/>
                        </w:rPr>
                        <m:t>respiratory</m:t>
                      </m:r>
                      <m:r>
                        <w:rPr>
                          <w:rFonts w:ascii="Cambria Math" w:hAnsi="Cambria Math"/>
                          <w:sz w:val="16"/>
                          <w:szCs w:val="16"/>
                        </w:rPr>
                        <m:t xml:space="preserve"> </m:t>
                      </m:r>
                      <m:r>
                        <w:rPr>
                          <w:rFonts w:ascii="Cambria Math" w:hAnsi="Cambria Math"/>
                          <w:sz w:val="16"/>
                          <w:szCs w:val="16"/>
                        </w:rPr>
                        <m:t>distress</m:t>
                      </m:r>
                    </m:e>
                    <m:e>
                      <m:r>
                        <w:rPr>
                          <w:rFonts w:ascii="Cambria Math" w:hAnsi="Cambria Math"/>
                          <w:sz w:val="16"/>
                          <w:szCs w:val="16"/>
                        </w:rPr>
                        <m:t xml:space="preserve">3.070 </m:t>
                      </m:r>
                      <m:r>
                        <w:rPr>
                          <w:rFonts w:ascii="Cambria Math" w:hAnsi="Cambria Math"/>
                          <w:sz w:val="16"/>
                          <w:szCs w:val="16"/>
                        </w:rPr>
                        <m:t>if</m:t>
                      </m:r>
                      <m:r>
                        <w:rPr>
                          <w:rFonts w:ascii="Cambria Math" w:hAnsi="Cambria Math"/>
                          <w:sz w:val="16"/>
                          <w:szCs w:val="16"/>
                        </w:rPr>
                        <m:t xml:space="preserve"> </m:t>
                      </m:r>
                      <m:r>
                        <w:rPr>
                          <w:rFonts w:ascii="Cambria Math" w:hAnsi="Cambria Math"/>
                          <w:sz w:val="16"/>
                          <w:szCs w:val="16"/>
                        </w:rPr>
                        <m:t>respiratory</m:t>
                      </m:r>
                      <m:r>
                        <w:rPr>
                          <w:rFonts w:ascii="Cambria Math" w:hAnsi="Cambria Math"/>
                          <w:sz w:val="16"/>
                          <w:szCs w:val="16"/>
                        </w:rPr>
                        <m:t xml:space="preserve"> </m:t>
                      </m:r>
                      <m:r>
                        <w:rPr>
                          <w:rFonts w:ascii="Cambria Math" w:hAnsi="Cambria Math"/>
                          <w:sz w:val="16"/>
                          <w:szCs w:val="16"/>
                        </w:rPr>
                        <m:t>distress</m:t>
                      </m:r>
                    </m:e>
                  </m:eqArr>
                  <m:r>
                    <w:rPr>
                      <w:rFonts w:ascii="Cambria Math" w:hAnsi="Cambria Math"/>
                      <w:sz w:val="16"/>
                      <w:szCs w:val="16"/>
                    </w:rPr>
                    <m:t xml:space="preserve">- </m:t>
                  </m:r>
                </m:e>
              </m:d>
              <m:r>
                <w:rPr>
                  <w:rFonts w:ascii="Cambria Math" w:hAnsi="Cambria Math"/>
                  <w:sz w:val="16"/>
                  <w:szCs w:val="16"/>
                </w:rPr>
                <m:t>0.325*</m:t>
              </m:r>
              <m:r>
                <w:rPr>
                  <w:rFonts w:ascii="Cambria Math" w:hAnsi="Cambria Math"/>
                  <w:sz w:val="16"/>
                  <w:szCs w:val="16"/>
                </w:rPr>
                <m:t>WAZ</m:t>
              </m:r>
            </m:oMath>
            <w:r w:rsidR="002236AF" w:rsidRPr="0062120B">
              <w:rPr>
                <w:sz w:val="16"/>
                <w:szCs w:val="16"/>
              </w:rPr>
              <w:t xml:space="preserve"> </w:t>
            </w:r>
          </w:p>
          <w:p w14:paraId="7A733DD9" w14:textId="77777777" w:rsidR="002765D7" w:rsidRPr="0062120B" w:rsidRDefault="002765D7" w:rsidP="00ED2F99">
            <w:pPr>
              <w:rPr>
                <w:sz w:val="16"/>
                <w:szCs w:val="16"/>
              </w:rPr>
            </w:pPr>
          </w:p>
          <w:p w14:paraId="4BD8C562" w14:textId="77777777" w:rsidR="005A270C" w:rsidRPr="0062120B" w:rsidRDefault="005A270C" w:rsidP="00ED2F99">
            <w:pPr>
              <w:rPr>
                <w:sz w:val="16"/>
                <w:szCs w:val="16"/>
              </w:rPr>
            </w:pPr>
          </w:p>
          <w:p w14:paraId="75809C1E" w14:textId="77777777" w:rsidR="002765D7" w:rsidRPr="0062120B" w:rsidRDefault="002765D7" w:rsidP="00ED2F99">
            <w:pPr>
              <w:rPr>
                <w:sz w:val="16"/>
                <w:szCs w:val="16"/>
                <w:u w:val="single"/>
              </w:rPr>
            </w:pPr>
            <w:r w:rsidRPr="0062120B">
              <w:rPr>
                <w:sz w:val="16"/>
                <w:szCs w:val="16"/>
                <w:u w:val="single"/>
              </w:rPr>
              <w:t>Note:</w:t>
            </w:r>
          </w:p>
          <w:p w14:paraId="61F22388" w14:textId="77777777" w:rsidR="002765D7" w:rsidRPr="0062120B" w:rsidRDefault="002765D7" w:rsidP="00ED2F99">
            <w:pPr>
              <w:rPr>
                <w:rFonts w:ascii="Cambria Math" w:hAnsi="Cambria Math"/>
                <w:sz w:val="16"/>
                <w:szCs w:val="16"/>
                <w:oMath/>
              </w:rPr>
            </w:pPr>
            <m:oMath>
              <m:r>
                <m:rPr>
                  <m:sty m:val="p"/>
                </m:rPr>
                <w:rPr>
                  <w:rFonts w:ascii="Cambria Math" w:hAnsi="Cambria Math"/>
                  <w:sz w:val="16"/>
                  <w:szCs w:val="16"/>
                </w:rPr>
                <m:t>exp</m:t>
              </m:r>
            </m:oMath>
            <w:r w:rsidRPr="0062120B">
              <w:rPr>
                <w:sz w:val="16"/>
                <w:szCs w:val="16"/>
              </w:rPr>
              <w:t xml:space="preserve"> is the exponential function</w:t>
            </w:r>
          </w:p>
          <w:p w14:paraId="214A0355" w14:textId="77777777" w:rsidR="002765D7" w:rsidRPr="0062120B" w:rsidRDefault="002765D7" w:rsidP="00ED2F99">
            <w:pPr>
              <w:pStyle w:val="ListParagraph"/>
              <w:rPr>
                <w:rFonts w:ascii="Cambria Math" w:hAnsi="Cambria Math"/>
                <w:sz w:val="16"/>
                <w:szCs w:val="16"/>
                <w:oMath/>
              </w:rPr>
            </w:pPr>
          </w:p>
        </w:tc>
      </w:tr>
    </w:tbl>
    <w:p w14:paraId="11CC33B6" w14:textId="77777777" w:rsidR="0062120B" w:rsidRDefault="0062120B" w:rsidP="00461C8B">
      <w:pPr>
        <w:spacing w:line="360" w:lineRule="auto"/>
        <w:rPr>
          <w:b/>
          <w:bCs/>
          <w:sz w:val="20"/>
          <w:szCs w:val="20"/>
        </w:rPr>
      </w:pPr>
    </w:p>
    <w:p w14:paraId="2E9A4467" w14:textId="77777777" w:rsidR="0062120B" w:rsidRDefault="0062120B">
      <w:pPr>
        <w:rPr>
          <w:b/>
          <w:bCs/>
          <w:sz w:val="20"/>
          <w:szCs w:val="20"/>
        </w:rPr>
      </w:pPr>
      <w:r>
        <w:rPr>
          <w:b/>
          <w:bCs/>
          <w:sz w:val="20"/>
          <w:szCs w:val="20"/>
        </w:rPr>
        <w:br w:type="page"/>
      </w:r>
    </w:p>
    <w:p w14:paraId="4EB39E09" w14:textId="795F715B" w:rsidR="00012C05" w:rsidRPr="0062120B" w:rsidRDefault="001268C8" w:rsidP="00461C8B">
      <w:pPr>
        <w:spacing w:line="360" w:lineRule="auto"/>
        <w:rPr>
          <w:b/>
          <w:bCs/>
          <w:sz w:val="20"/>
          <w:szCs w:val="20"/>
        </w:rPr>
      </w:pPr>
      <w:r w:rsidRPr="00461C8B">
        <w:rPr>
          <w:b/>
          <w:bCs/>
          <w:sz w:val="20"/>
          <w:szCs w:val="20"/>
        </w:rPr>
        <w:lastRenderedPageBreak/>
        <w:t xml:space="preserve">Supplementary Table </w:t>
      </w:r>
      <w:r w:rsidR="0007712C">
        <w:rPr>
          <w:b/>
          <w:bCs/>
          <w:sz w:val="20"/>
          <w:szCs w:val="20"/>
        </w:rPr>
        <w:t>1</w:t>
      </w:r>
      <w:r w:rsidR="006379FA">
        <w:rPr>
          <w:b/>
          <w:bCs/>
          <w:sz w:val="20"/>
          <w:szCs w:val="20"/>
        </w:rPr>
        <w:t>3</w:t>
      </w:r>
      <w:r w:rsidR="002B10DE" w:rsidRPr="00461C8B">
        <w:rPr>
          <w:b/>
          <w:bCs/>
          <w:sz w:val="20"/>
          <w:szCs w:val="20"/>
        </w:rPr>
        <w:t>.</w:t>
      </w:r>
      <w:r w:rsidR="00461C8B" w:rsidRPr="00461C8B">
        <w:rPr>
          <w:b/>
          <w:bCs/>
          <w:sz w:val="20"/>
          <w:szCs w:val="20"/>
        </w:rPr>
        <w:t xml:space="preserve"> Sensitivity analysis</w:t>
      </w:r>
      <w:r w:rsidR="00582AD8">
        <w:rPr>
          <w:b/>
          <w:bCs/>
          <w:sz w:val="20"/>
          <w:szCs w:val="20"/>
        </w:rPr>
        <w:t xml:space="preserve"> I</w:t>
      </w:r>
      <w:r w:rsidR="005C4E89">
        <w:rPr>
          <w:b/>
          <w:bCs/>
          <w:sz w:val="20"/>
          <w:szCs w:val="20"/>
        </w:rPr>
        <w:t>I</w:t>
      </w:r>
      <w:r w:rsidR="00461C8B" w:rsidRPr="00461C8B">
        <w:rPr>
          <w:b/>
          <w:bCs/>
          <w:sz w:val="20"/>
          <w:szCs w:val="20"/>
        </w:rPr>
        <w:t xml:space="preserve">: performance of the </w:t>
      </w:r>
      <w:r w:rsidR="009435FA">
        <w:rPr>
          <w:b/>
          <w:bCs/>
          <w:sz w:val="20"/>
          <w:szCs w:val="20"/>
        </w:rPr>
        <w:t>severity</w:t>
      </w:r>
      <w:r w:rsidR="00461C8B" w:rsidRPr="00461C8B">
        <w:rPr>
          <w:b/>
          <w:bCs/>
          <w:sz w:val="20"/>
          <w:szCs w:val="20"/>
        </w:rPr>
        <w:t xml:space="preserve"> scores / </w:t>
      </w:r>
      <w:r w:rsidR="009435FA">
        <w:rPr>
          <w:b/>
          <w:bCs/>
          <w:sz w:val="20"/>
          <w:szCs w:val="20"/>
        </w:rPr>
        <w:t xml:space="preserve">clinical prediction </w:t>
      </w:r>
      <w:r w:rsidR="00461C8B" w:rsidRPr="00461C8B">
        <w:rPr>
          <w:b/>
          <w:bCs/>
          <w:sz w:val="20"/>
          <w:szCs w:val="20"/>
        </w:rPr>
        <w:t xml:space="preserve">models when </w:t>
      </w:r>
      <w:r w:rsidR="00CA7736">
        <w:rPr>
          <w:b/>
          <w:bCs/>
          <w:sz w:val="20"/>
          <w:szCs w:val="20"/>
        </w:rPr>
        <w:t>attendance</w:t>
      </w:r>
      <w:r w:rsidR="00461C8B" w:rsidRPr="00461C8B">
        <w:rPr>
          <w:b/>
          <w:bCs/>
          <w:sz w:val="20"/>
          <w:szCs w:val="20"/>
        </w:rPr>
        <w:t>s with SpO</w:t>
      </w:r>
      <w:r w:rsidR="00461C8B" w:rsidRPr="009435FA">
        <w:rPr>
          <w:b/>
          <w:bCs/>
          <w:sz w:val="20"/>
          <w:szCs w:val="20"/>
          <w:vertAlign w:val="subscript"/>
        </w:rPr>
        <w:t>2</w:t>
      </w:r>
      <w:r w:rsidR="00461C8B" w:rsidRPr="00461C8B">
        <w:rPr>
          <w:b/>
          <w:bCs/>
          <w:sz w:val="20"/>
          <w:szCs w:val="20"/>
        </w:rPr>
        <w:t xml:space="preserve"> &lt; 90% at </w:t>
      </w:r>
      <w:r w:rsidR="00CA7736">
        <w:rPr>
          <w:b/>
          <w:bCs/>
          <w:sz w:val="20"/>
          <w:szCs w:val="20"/>
        </w:rPr>
        <w:t>presentation</w:t>
      </w:r>
      <w:r w:rsidR="00461C8B" w:rsidRPr="00461C8B">
        <w:rPr>
          <w:b/>
          <w:bCs/>
          <w:sz w:val="20"/>
          <w:szCs w:val="20"/>
        </w:rPr>
        <w:t xml:space="preserve"> are excluded. </w:t>
      </w:r>
      <w:r w:rsidR="00461C8B" w:rsidRPr="00461C8B">
        <w:rPr>
          <w:sz w:val="20"/>
          <w:szCs w:val="20"/>
        </w:rPr>
        <w:t xml:space="preserve">Sensitivity analysis includes 2,949 presentations, 52 of whom met the primary outcome. </w:t>
      </w:r>
      <w:r w:rsidR="00B46032" w:rsidRPr="00B46032">
        <w:rPr>
          <w:sz w:val="20"/>
          <w:szCs w:val="20"/>
          <w:vertAlign w:val="superscript"/>
        </w:rPr>
        <w:t>*</w:t>
      </w:r>
      <w:r w:rsidR="00B46032">
        <w:rPr>
          <w:sz w:val="20"/>
          <w:szCs w:val="20"/>
        </w:rPr>
        <w:t xml:space="preserve">Pooled performance measure across multiply imputed datasets reported. </w:t>
      </w:r>
      <w:r w:rsidR="009435FA" w:rsidRPr="003C7219">
        <w:rPr>
          <w:sz w:val="20"/>
          <w:szCs w:val="20"/>
          <w:vertAlign w:val="superscript"/>
        </w:rPr>
        <w:t>†</w:t>
      </w:r>
      <w:r w:rsidR="009435FA">
        <w:rPr>
          <w:sz w:val="20"/>
          <w:szCs w:val="20"/>
        </w:rPr>
        <w:t xml:space="preserve">Optimism-adjusted performance measure reported. </w:t>
      </w:r>
      <w:r w:rsidR="00461C8B" w:rsidRPr="00461C8B">
        <w:rPr>
          <w:sz w:val="20"/>
          <w:szCs w:val="20"/>
        </w:rPr>
        <w:t xml:space="preserve">CI = confidence interval; </w:t>
      </w:r>
      <w:proofErr w:type="spellStart"/>
      <w:r w:rsidR="00461C8B" w:rsidRPr="00461C8B">
        <w:rPr>
          <w:sz w:val="20"/>
          <w:szCs w:val="20"/>
        </w:rPr>
        <w:t>LqSOFA</w:t>
      </w:r>
      <w:proofErr w:type="spellEnd"/>
      <w:r w:rsidR="00461C8B" w:rsidRPr="00461C8B">
        <w:rPr>
          <w:sz w:val="20"/>
          <w:szCs w:val="20"/>
        </w:rPr>
        <w:t xml:space="preserve"> = Liverpool quick Sequential Organ Failure Assessment; </w:t>
      </w:r>
      <w:proofErr w:type="spellStart"/>
      <w:r w:rsidR="00461C8B" w:rsidRPr="00461C8B">
        <w:rPr>
          <w:sz w:val="20"/>
          <w:szCs w:val="20"/>
        </w:rPr>
        <w:t>mSIRS</w:t>
      </w:r>
      <w:proofErr w:type="spellEnd"/>
      <w:r w:rsidR="00461C8B" w:rsidRPr="00461C8B">
        <w:rPr>
          <w:sz w:val="20"/>
          <w:szCs w:val="20"/>
        </w:rPr>
        <w:t xml:space="preserve"> = modified Systemic Inflammatory Response Syndrome; qPELOD-2 = quick </w:t>
      </w:r>
      <w:proofErr w:type="spellStart"/>
      <w:r w:rsidR="00461C8B" w:rsidRPr="00461C8B">
        <w:rPr>
          <w:sz w:val="20"/>
          <w:szCs w:val="20"/>
        </w:rPr>
        <w:t>Pediatric</w:t>
      </w:r>
      <w:proofErr w:type="spellEnd"/>
      <w:r w:rsidR="00461C8B" w:rsidRPr="00461C8B">
        <w:rPr>
          <w:sz w:val="20"/>
          <w:szCs w:val="20"/>
        </w:rPr>
        <w:t xml:space="preserve"> Logistic Organ Dysfunction-2.</w:t>
      </w:r>
    </w:p>
    <w:tbl>
      <w:tblPr>
        <w:tblStyle w:val="TableGrid"/>
        <w:tblW w:w="934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529"/>
        <w:gridCol w:w="1937"/>
        <w:gridCol w:w="1937"/>
        <w:gridCol w:w="1938"/>
      </w:tblGrid>
      <w:tr w:rsidR="00012C05" w:rsidRPr="005F76E2" w14:paraId="3133CD25" w14:textId="77777777" w:rsidTr="00A041E7">
        <w:trPr>
          <w:trHeight w:val="397"/>
          <w:jc w:val="center"/>
        </w:trPr>
        <w:tc>
          <w:tcPr>
            <w:tcW w:w="3529" w:type="dxa"/>
            <w:tcBorders>
              <w:top w:val="single" w:sz="12" w:space="0" w:color="auto"/>
              <w:bottom w:val="single" w:sz="12" w:space="0" w:color="auto"/>
            </w:tcBorders>
            <w:shd w:val="clear" w:color="auto" w:fill="D9D9D9" w:themeFill="background1" w:themeFillShade="D9"/>
            <w:vAlign w:val="center"/>
          </w:tcPr>
          <w:p w14:paraId="5BE3821B" w14:textId="77777777" w:rsidR="00012C05" w:rsidRPr="005F76E2" w:rsidRDefault="00012C05" w:rsidP="005F76E2">
            <w:pPr>
              <w:rPr>
                <w:sz w:val="20"/>
                <w:szCs w:val="20"/>
              </w:rPr>
            </w:pPr>
          </w:p>
        </w:tc>
        <w:tc>
          <w:tcPr>
            <w:tcW w:w="1937" w:type="dxa"/>
            <w:tcBorders>
              <w:top w:val="single" w:sz="12" w:space="0" w:color="auto"/>
              <w:bottom w:val="single" w:sz="12" w:space="0" w:color="auto"/>
            </w:tcBorders>
            <w:shd w:val="clear" w:color="auto" w:fill="D9D9D9" w:themeFill="background1" w:themeFillShade="D9"/>
            <w:vAlign w:val="center"/>
          </w:tcPr>
          <w:p w14:paraId="4203329B" w14:textId="4D9E5E0A" w:rsidR="00012C05" w:rsidRPr="005F76E2" w:rsidRDefault="00012C05" w:rsidP="005F76E2">
            <w:pPr>
              <w:jc w:val="center"/>
              <w:rPr>
                <w:b/>
                <w:bCs/>
                <w:sz w:val="20"/>
                <w:szCs w:val="20"/>
              </w:rPr>
            </w:pPr>
            <w:proofErr w:type="spellStart"/>
            <w:r w:rsidRPr="005F76E2">
              <w:rPr>
                <w:b/>
                <w:bCs/>
                <w:sz w:val="20"/>
                <w:szCs w:val="20"/>
              </w:rPr>
              <w:t>LqSOFA</w:t>
            </w:r>
            <w:proofErr w:type="spellEnd"/>
          </w:p>
        </w:tc>
        <w:tc>
          <w:tcPr>
            <w:tcW w:w="1937" w:type="dxa"/>
            <w:tcBorders>
              <w:top w:val="single" w:sz="12" w:space="0" w:color="auto"/>
              <w:bottom w:val="single" w:sz="12" w:space="0" w:color="auto"/>
            </w:tcBorders>
            <w:shd w:val="clear" w:color="auto" w:fill="D9D9D9" w:themeFill="background1" w:themeFillShade="D9"/>
            <w:vAlign w:val="center"/>
          </w:tcPr>
          <w:p w14:paraId="0FB93443" w14:textId="7A16BA7A" w:rsidR="00012C05" w:rsidRPr="005F76E2" w:rsidRDefault="00012C05" w:rsidP="005F76E2">
            <w:pPr>
              <w:jc w:val="center"/>
              <w:rPr>
                <w:b/>
                <w:bCs/>
                <w:sz w:val="20"/>
                <w:szCs w:val="20"/>
              </w:rPr>
            </w:pPr>
            <w:proofErr w:type="spellStart"/>
            <w:r w:rsidRPr="005F76E2">
              <w:rPr>
                <w:b/>
                <w:bCs/>
                <w:sz w:val="20"/>
                <w:szCs w:val="20"/>
              </w:rPr>
              <w:t>mSIRS</w:t>
            </w:r>
            <w:proofErr w:type="spellEnd"/>
          </w:p>
        </w:tc>
        <w:tc>
          <w:tcPr>
            <w:tcW w:w="1938" w:type="dxa"/>
            <w:tcBorders>
              <w:top w:val="single" w:sz="12" w:space="0" w:color="auto"/>
              <w:bottom w:val="single" w:sz="12" w:space="0" w:color="auto"/>
            </w:tcBorders>
            <w:shd w:val="clear" w:color="auto" w:fill="D9D9D9" w:themeFill="background1" w:themeFillShade="D9"/>
            <w:vAlign w:val="center"/>
          </w:tcPr>
          <w:p w14:paraId="4F169A8C" w14:textId="2BE26592" w:rsidR="00012C05" w:rsidRPr="005F76E2" w:rsidRDefault="00012C05" w:rsidP="005F76E2">
            <w:pPr>
              <w:jc w:val="center"/>
              <w:rPr>
                <w:b/>
                <w:bCs/>
                <w:sz w:val="20"/>
                <w:szCs w:val="20"/>
              </w:rPr>
            </w:pPr>
            <w:r w:rsidRPr="005F76E2">
              <w:rPr>
                <w:b/>
                <w:bCs/>
                <w:sz w:val="20"/>
                <w:szCs w:val="20"/>
              </w:rPr>
              <w:t>qPELOD-2</w:t>
            </w:r>
          </w:p>
        </w:tc>
      </w:tr>
      <w:tr w:rsidR="005F76E2" w:rsidRPr="005F76E2" w14:paraId="4340966A" w14:textId="77777777" w:rsidTr="00A041E7">
        <w:trPr>
          <w:trHeight w:val="397"/>
          <w:jc w:val="center"/>
        </w:trPr>
        <w:tc>
          <w:tcPr>
            <w:tcW w:w="9341" w:type="dxa"/>
            <w:gridSpan w:val="4"/>
            <w:tcBorders>
              <w:top w:val="single" w:sz="12" w:space="0" w:color="auto"/>
              <w:bottom w:val="single" w:sz="4" w:space="0" w:color="auto"/>
            </w:tcBorders>
            <w:shd w:val="clear" w:color="auto" w:fill="F2F2F2" w:themeFill="background1" w:themeFillShade="F2"/>
            <w:vAlign w:val="center"/>
          </w:tcPr>
          <w:p w14:paraId="5273E5B8" w14:textId="6CBE4005" w:rsidR="005F76E2" w:rsidRPr="0062120B" w:rsidRDefault="00B46032" w:rsidP="005F76E2">
            <w:pPr>
              <w:rPr>
                <w:b/>
                <w:bCs/>
                <w:sz w:val="16"/>
                <w:szCs w:val="16"/>
              </w:rPr>
            </w:pPr>
            <w:r w:rsidRPr="0062120B">
              <w:rPr>
                <w:b/>
                <w:bCs/>
                <w:sz w:val="16"/>
                <w:szCs w:val="16"/>
              </w:rPr>
              <w:t>S</w:t>
            </w:r>
            <w:r w:rsidR="005F76E2" w:rsidRPr="0062120B">
              <w:rPr>
                <w:b/>
                <w:bCs/>
                <w:sz w:val="16"/>
                <w:szCs w:val="16"/>
              </w:rPr>
              <w:t>everity scores</w:t>
            </w:r>
            <w:r w:rsidRPr="0062120B">
              <w:rPr>
                <w:b/>
                <w:bCs/>
                <w:sz w:val="16"/>
                <w:szCs w:val="16"/>
              </w:rPr>
              <w:t xml:space="preserve"> (external validation)</w:t>
            </w:r>
          </w:p>
        </w:tc>
      </w:tr>
      <w:tr w:rsidR="00012C05" w:rsidRPr="005F76E2" w14:paraId="412D1A18" w14:textId="77777777" w:rsidTr="00A041E7">
        <w:trPr>
          <w:trHeight w:val="397"/>
          <w:jc w:val="center"/>
        </w:trPr>
        <w:tc>
          <w:tcPr>
            <w:tcW w:w="3529" w:type="dxa"/>
            <w:tcBorders>
              <w:top w:val="single" w:sz="4" w:space="0" w:color="auto"/>
              <w:bottom w:val="single" w:sz="12" w:space="0" w:color="auto"/>
            </w:tcBorders>
            <w:vAlign w:val="center"/>
          </w:tcPr>
          <w:p w14:paraId="1FD740CB" w14:textId="0BD5EE61" w:rsidR="00012C05" w:rsidRPr="0062120B" w:rsidRDefault="00012C05" w:rsidP="005F76E2">
            <w:pPr>
              <w:rPr>
                <w:sz w:val="16"/>
                <w:szCs w:val="16"/>
              </w:rPr>
            </w:pPr>
            <w:r w:rsidRPr="0062120B">
              <w:rPr>
                <w:sz w:val="16"/>
                <w:szCs w:val="16"/>
              </w:rPr>
              <w:t>Discrimination</w:t>
            </w:r>
            <w:r w:rsidR="00461C8B" w:rsidRPr="0062120B">
              <w:rPr>
                <w:sz w:val="16"/>
                <w:szCs w:val="16"/>
              </w:rPr>
              <w:t xml:space="preserve"> (95% CI)</w:t>
            </w:r>
            <w:r w:rsidR="00B46032" w:rsidRPr="0062120B">
              <w:rPr>
                <w:sz w:val="16"/>
                <w:szCs w:val="16"/>
                <w:vertAlign w:val="superscript"/>
              </w:rPr>
              <w:t>*</w:t>
            </w:r>
          </w:p>
        </w:tc>
        <w:tc>
          <w:tcPr>
            <w:tcW w:w="1937" w:type="dxa"/>
            <w:tcBorders>
              <w:top w:val="single" w:sz="4" w:space="0" w:color="auto"/>
              <w:bottom w:val="single" w:sz="12" w:space="0" w:color="auto"/>
            </w:tcBorders>
            <w:vAlign w:val="center"/>
          </w:tcPr>
          <w:p w14:paraId="1FDD6EE2" w14:textId="1BE2C903" w:rsidR="00012C05" w:rsidRPr="0062120B" w:rsidRDefault="00012C05" w:rsidP="005F76E2">
            <w:pPr>
              <w:jc w:val="center"/>
              <w:rPr>
                <w:sz w:val="16"/>
                <w:szCs w:val="16"/>
              </w:rPr>
            </w:pPr>
            <w:r w:rsidRPr="0062120B">
              <w:rPr>
                <w:sz w:val="16"/>
                <w:szCs w:val="16"/>
              </w:rPr>
              <w:t>0.8</w:t>
            </w:r>
            <w:r w:rsidR="00A041E7" w:rsidRPr="0062120B">
              <w:rPr>
                <w:sz w:val="16"/>
                <w:szCs w:val="16"/>
              </w:rPr>
              <w:t>2</w:t>
            </w:r>
            <w:r w:rsidRPr="0062120B">
              <w:rPr>
                <w:sz w:val="16"/>
                <w:szCs w:val="16"/>
              </w:rPr>
              <w:t xml:space="preserve"> (0.74</w:t>
            </w:r>
            <w:r w:rsidR="00A041E7" w:rsidRPr="0062120B">
              <w:rPr>
                <w:sz w:val="16"/>
                <w:szCs w:val="16"/>
              </w:rPr>
              <w:t xml:space="preserve"> to </w:t>
            </w:r>
            <w:r w:rsidRPr="0062120B">
              <w:rPr>
                <w:sz w:val="16"/>
                <w:szCs w:val="16"/>
              </w:rPr>
              <w:t>0.8</w:t>
            </w:r>
            <w:r w:rsidR="00A041E7" w:rsidRPr="0062120B">
              <w:rPr>
                <w:sz w:val="16"/>
                <w:szCs w:val="16"/>
              </w:rPr>
              <w:t>9</w:t>
            </w:r>
            <w:r w:rsidRPr="0062120B">
              <w:rPr>
                <w:sz w:val="16"/>
                <w:szCs w:val="16"/>
              </w:rPr>
              <w:t>)</w:t>
            </w:r>
          </w:p>
        </w:tc>
        <w:tc>
          <w:tcPr>
            <w:tcW w:w="1937" w:type="dxa"/>
            <w:tcBorders>
              <w:top w:val="single" w:sz="4" w:space="0" w:color="auto"/>
              <w:bottom w:val="single" w:sz="12" w:space="0" w:color="auto"/>
            </w:tcBorders>
            <w:vAlign w:val="center"/>
          </w:tcPr>
          <w:p w14:paraId="0CF3A45A" w14:textId="72B26553" w:rsidR="00012C05" w:rsidRPr="0062120B" w:rsidRDefault="00012C05" w:rsidP="005F76E2">
            <w:pPr>
              <w:jc w:val="center"/>
              <w:rPr>
                <w:sz w:val="16"/>
                <w:szCs w:val="16"/>
              </w:rPr>
            </w:pPr>
            <w:r w:rsidRPr="0062120B">
              <w:rPr>
                <w:sz w:val="16"/>
                <w:szCs w:val="16"/>
              </w:rPr>
              <w:t>0.55 (0.47</w:t>
            </w:r>
            <w:r w:rsidR="00A041E7" w:rsidRPr="0062120B">
              <w:rPr>
                <w:sz w:val="16"/>
                <w:szCs w:val="16"/>
              </w:rPr>
              <w:t xml:space="preserve"> to </w:t>
            </w:r>
            <w:r w:rsidRPr="0062120B">
              <w:rPr>
                <w:sz w:val="16"/>
                <w:szCs w:val="16"/>
              </w:rPr>
              <w:t>0.63)</w:t>
            </w:r>
          </w:p>
        </w:tc>
        <w:tc>
          <w:tcPr>
            <w:tcW w:w="1938" w:type="dxa"/>
            <w:tcBorders>
              <w:top w:val="single" w:sz="4" w:space="0" w:color="auto"/>
              <w:bottom w:val="single" w:sz="12" w:space="0" w:color="auto"/>
            </w:tcBorders>
            <w:vAlign w:val="center"/>
          </w:tcPr>
          <w:p w14:paraId="79F4D8C6" w14:textId="5D54520F" w:rsidR="00012C05" w:rsidRPr="0062120B" w:rsidRDefault="00012C05" w:rsidP="005F76E2">
            <w:pPr>
              <w:jc w:val="center"/>
              <w:rPr>
                <w:sz w:val="16"/>
                <w:szCs w:val="16"/>
              </w:rPr>
            </w:pPr>
            <w:r w:rsidRPr="0062120B">
              <w:rPr>
                <w:sz w:val="16"/>
                <w:szCs w:val="16"/>
              </w:rPr>
              <w:t>0.78 (0.71</w:t>
            </w:r>
            <w:r w:rsidR="00A041E7" w:rsidRPr="0062120B">
              <w:rPr>
                <w:sz w:val="16"/>
                <w:szCs w:val="16"/>
              </w:rPr>
              <w:t xml:space="preserve"> to </w:t>
            </w:r>
            <w:r w:rsidRPr="0062120B">
              <w:rPr>
                <w:sz w:val="16"/>
                <w:szCs w:val="16"/>
              </w:rPr>
              <w:t>0.86)</w:t>
            </w:r>
          </w:p>
        </w:tc>
      </w:tr>
      <w:tr w:rsidR="005F76E2" w:rsidRPr="005F76E2" w14:paraId="2CE5328A" w14:textId="77777777" w:rsidTr="00A041E7">
        <w:trPr>
          <w:trHeight w:val="397"/>
          <w:jc w:val="center"/>
        </w:trPr>
        <w:tc>
          <w:tcPr>
            <w:tcW w:w="9341" w:type="dxa"/>
            <w:gridSpan w:val="4"/>
            <w:tcBorders>
              <w:top w:val="single" w:sz="12" w:space="0" w:color="auto"/>
              <w:bottom w:val="single" w:sz="4" w:space="0" w:color="auto"/>
            </w:tcBorders>
            <w:shd w:val="clear" w:color="auto" w:fill="F2F2F2" w:themeFill="background1" w:themeFillShade="F2"/>
            <w:vAlign w:val="center"/>
          </w:tcPr>
          <w:p w14:paraId="50141136" w14:textId="595B6FB6" w:rsidR="005F76E2" w:rsidRPr="0062120B" w:rsidRDefault="005F76E2" w:rsidP="005F76E2">
            <w:pPr>
              <w:rPr>
                <w:b/>
                <w:bCs/>
                <w:sz w:val="16"/>
                <w:szCs w:val="16"/>
              </w:rPr>
            </w:pPr>
            <w:r w:rsidRPr="0062120B">
              <w:rPr>
                <w:b/>
                <w:bCs/>
                <w:sz w:val="16"/>
                <w:szCs w:val="16"/>
              </w:rPr>
              <w:t>Prognostic models</w:t>
            </w:r>
            <w:r w:rsidR="00B46032" w:rsidRPr="0062120B">
              <w:rPr>
                <w:b/>
                <w:bCs/>
                <w:sz w:val="16"/>
                <w:szCs w:val="16"/>
              </w:rPr>
              <w:t xml:space="preserve"> (internal validation)</w:t>
            </w:r>
          </w:p>
        </w:tc>
      </w:tr>
      <w:tr w:rsidR="00012C05" w:rsidRPr="005F76E2" w14:paraId="51B18823" w14:textId="77777777" w:rsidTr="00A041E7">
        <w:trPr>
          <w:trHeight w:val="397"/>
          <w:jc w:val="center"/>
        </w:trPr>
        <w:tc>
          <w:tcPr>
            <w:tcW w:w="3529" w:type="dxa"/>
            <w:tcBorders>
              <w:top w:val="single" w:sz="4" w:space="0" w:color="auto"/>
              <w:bottom w:val="single" w:sz="4" w:space="0" w:color="auto"/>
            </w:tcBorders>
            <w:vAlign w:val="center"/>
          </w:tcPr>
          <w:p w14:paraId="6FD09D84" w14:textId="2FAB3D6A" w:rsidR="00012C05" w:rsidRPr="0062120B" w:rsidRDefault="00012C05" w:rsidP="005F76E2">
            <w:pPr>
              <w:rPr>
                <w:sz w:val="16"/>
                <w:szCs w:val="16"/>
              </w:rPr>
            </w:pPr>
            <w:r w:rsidRPr="0062120B">
              <w:rPr>
                <w:sz w:val="16"/>
                <w:szCs w:val="16"/>
              </w:rPr>
              <w:t>Discrimination</w:t>
            </w:r>
            <w:r w:rsidR="00461C8B" w:rsidRPr="0062120B">
              <w:rPr>
                <w:sz w:val="16"/>
                <w:szCs w:val="16"/>
              </w:rPr>
              <w:t xml:space="preserve"> (95% CI)</w:t>
            </w:r>
            <w:r w:rsidR="00B46032" w:rsidRPr="0062120B">
              <w:rPr>
                <w:sz w:val="16"/>
                <w:szCs w:val="16"/>
                <w:vertAlign w:val="superscript"/>
              </w:rPr>
              <w:t>*</w:t>
            </w:r>
            <w:r w:rsidR="009435FA" w:rsidRPr="0062120B">
              <w:rPr>
                <w:sz w:val="16"/>
                <w:szCs w:val="16"/>
                <w:vertAlign w:val="superscript"/>
              </w:rPr>
              <w:t>†</w:t>
            </w:r>
          </w:p>
        </w:tc>
        <w:tc>
          <w:tcPr>
            <w:tcW w:w="1937" w:type="dxa"/>
            <w:tcBorders>
              <w:top w:val="single" w:sz="4" w:space="0" w:color="auto"/>
              <w:bottom w:val="single" w:sz="4" w:space="0" w:color="auto"/>
            </w:tcBorders>
            <w:vAlign w:val="center"/>
          </w:tcPr>
          <w:p w14:paraId="3137B270" w14:textId="1624ABAF" w:rsidR="00012C05" w:rsidRPr="0062120B" w:rsidRDefault="007B4704" w:rsidP="005F76E2">
            <w:pPr>
              <w:jc w:val="center"/>
              <w:rPr>
                <w:sz w:val="16"/>
                <w:szCs w:val="16"/>
              </w:rPr>
            </w:pPr>
            <w:r w:rsidRPr="0062120B">
              <w:rPr>
                <w:sz w:val="16"/>
                <w:szCs w:val="16"/>
              </w:rPr>
              <w:t>0.89 (0.8</w:t>
            </w:r>
            <w:r w:rsidR="00A041E7" w:rsidRPr="0062120B">
              <w:rPr>
                <w:sz w:val="16"/>
                <w:szCs w:val="16"/>
              </w:rPr>
              <w:t xml:space="preserve">3 to </w:t>
            </w:r>
            <w:r w:rsidRPr="0062120B">
              <w:rPr>
                <w:sz w:val="16"/>
                <w:szCs w:val="16"/>
              </w:rPr>
              <w:t>0.9</w:t>
            </w:r>
            <w:r w:rsidR="00A041E7" w:rsidRPr="0062120B">
              <w:rPr>
                <w:sz w:val="16"/>
                <w:szCs w:val="16"/>
              </w:rPr>
              <w:t>5</w:t>
            </w:r>
            <w:r w:rsidRPr="0062120B">
              <w:rPr>
                <w:sz w:val="16"/>
                <w:szCs w:val="16"/>
              </w:rPr>
              <w:t>)</w:t>
            </w:r>
          </w:p>
        </w:tc>
        <w:tc>
          <w:tcPr>
            <w:tcW w:w="1937" w:type="dxa"/>
            <w:tcBorders>
              <w:top w:val="single" w:sz="4" w:space="0" w:color="auto"/>
              <w:bottom w:val="single" w:sz="4" w:space="0" w:color="auto"/>
            </w:tcBorders>
            <w:vAlign w:val="center"/>
          </w:tcPr>
          <w:p w14:paraId="40C5324D" w14:textId="40BF2769" w:rsidR="00012C05" w:rsidRPr="0062120B" w:rsidRDefault="007B4704" w:rsidP="005F76E2">
            <w:pPr>
              <w:jc w:val="center"/>
              <w:rPr>
                <w:sz w:val="16"/>
                <w:szCs w:val="16"/>
              </w:rPr>
            </w:pPr>
            <w:r w:rsidRPr="0062120B">
              <w:rPr>
                <w:sz w:val="16"/>
                <w:szCs w:val="16"/>
              </w:rPr>
              <w:t>0.78 (0.7</w:t>
            </w:r>
            <w:r w:rsidR="00A041E7" w:rsidRPr="0062120B">
              <w:rPr>
                <w:sz w:val="16"/>
                <w:szCs w:val="16"/>
              </w:rPr>
              <w:t xml:space="preserve">0 to </w:t>
            </w:r>
            <w:r w:rsidRPr="0062120B">
              <w:rPr>
                <w:sz w:val="16"/>
                <w:szCs w:val="16"/>
              </w:rPr>
              <w:t>0.8</w:t>
            </w:r>
            <w:r w:rsidR="00A041E7" w:rsidRPr="0062120B">
              <w:rPr>
                <w:sz w:val="16"/>
                <w:szCs w:val="16"/>
              </w:rPr>
              <w:t>5</w:t>
            </w:r>
            <w:r w:rsidRPr="0062120B">
              <w:rPr>
                <w:sz w:val="16"/>
                <w:szCs w:val="16"/>
              </w:rPr>
              <w:t>)</w:t>
            </w:r>
          </w:p>
        </w:tc>
        <w:tc>
          <w:tcPr>
            <w:tcW w:w="1938" w:type="dxa"/>
            <w:tcBorders>
              <w:top w:val="single" w:sz="4" w:space="0" w:color="auto"/>
              <w:bottom w:val="single" w:sz="4" w:space="0" w:color="auto"/>
            </w:tcBorders>
            <w:vAlign w:val="center"/>
          </w:tcPr>
          <w:p w14:paraId="682795FA" w14:textId="16AC3D89" w:rsidR="00012C05" w:rsidRPr="0062120B" w:rsidRDefault="00012C05" w:rsidP="005F76E2">
            <w:pPr>
              <w:jc w:val="center"/>
              <w:rPr>
                <w:sz w:val="16"/>
                <w:szCs w:val="16"/>
              </w:rPr>
            </w:pPr>
            <w:r w:rsidRPr="0062120B">
              <w:rPr>
                <w:sz w:val="16"/>
                <w:szCs w:val="16"/>
              </w:rPr>
              <w:t>0.83 (0.7</w:t>
            </w:r>
            <w:r w:rsidR="00A041E7" w:rsidRPr="0062120B">
              <w:rPr>
                <w:sz w:val="16"/>
                <w:szCs w:val="16"/>
              </w:rPr>
              <w:t xml:space="preserve">6 to </w:t>
            </w:r>
            <w:r w:rsidRPr="0062120B">
              <w:rPr>
                <w:sz w:val="16"/>
                <w:szCs w:val="16"/>
              </w:rPr>
              <w:t>0.</w:t>
            </w:r>
            <w:r w:rsidR="00A041E7" w:rsidRPr="0062120B">
              <w:rPr>
                <w:sz w:val="16"/>
                <w:szCs w:val="16"/>
              </w:rPr>
              <w:t>90</w:t>
            </w:r>
            <w:r w:rsidRPr="0062120B">
              <w:rPr>
                <w:sz w:val="16"/>
                <w:szCs w:val="16"/>
              </w:rPr>
              <w:t>)</w:t>
            </w:r>
          </w:p>
        </w:tc>
      </w:tr>
      <w:tr w:rsidR="00D3102C" w:rsidRPr="005F76E2" w14:paraId="44B7A854" w14:textId="77777777" w:rsidTr="00A041E7">
        <w:trPr>
          <w:trHeight w:val="397"/>
          <w:jc w:val="center"/>
        </w:trPr>
        <w:tc>
          <w:tcPr>
            <w:tcW w:w="3529" w:type="dxa"/>
            <w:tcBorders>
              <w:top w:val="single" w:sz="4" w:space="0" w:color="auto"/>
              <w:bottom w:val="single" w:sz="4" w:space="0" w:color="auto"/>
            </w:tcBorders>
            <w:vAlign w:val="center"/>
          </w:tcPr>
          <w:p w14:paraId="23EC42C8" w14:textId="305335DA" w:rsidR="00D3102C" w:rsidRPr="0062120B" w:rsidRDefault="00D3102C" w:rsidP="00D3102C">
            <w:pPr>
              <w:rPr>
                <w:sz w:val="16"/>
                <w:szCs w:val="16"/>
              </w:rPr>
            </w:pPr>
            <w:r w:rsidRPr="0062120B">
              <w:rPr>
                <w:sz w:val="16"/>
                <w:szCs w:val="16"/>
              </w:rPr>
              <w:t>Calibration slope (95% CI)</w:t>
            </w:r>
            <w:r w:rsidRPr="0062120B">
              <w:rPr>
                <w:sz w:val="16"/>
                <w:szCs w:val="16"/>
                <w:vertAlign w:val="superscript"/>
              </w:rPr>
              <w:t>*†</w:t>
            </w:r>
          </w:p>
        </w:tc>
        <w:tc>
          <w:tcPr>
            <w:tcW w:w="1937" w:type="dxa"/>
            <w:tcBorders>
              <w:top w:val="single" w:sz="4" w:space="0" w:color="auto"/>
              <w:bottom w:val="single" w:sz="4" w:space="0" w:color="auto"/>
            </w:tcBorders>
            <w:vAlign w:val="center"/>
          </w:tcPr>
          <w:p w14:paraId="39CAC2FB" w14:textId="4DFAF50E" w:rsidR="00D3102C" w:rsidRPr="0062120B" w:rsidRDefault="00D3102C" w:rsidP="00D3102C">
            <w:pPr>
              <w:jc w:val="center"/>
              <w:rPr>
                <w:sz w:val="16"/>
                <w:szCs w:val="16"/>
              </w:rPr>
            </w:pPr>
            <w:r w:rsidRPr="0062120B">
              <w:rPr>
                <w:sz w:val="16"/>
                <w:szCs w:val="16"/>
              </w:rPr>
              <w:t>0.9</w:t>
            </w:r>
            <w:r w:rsidR="00A041E7" w:rsidRPr="0062120B">
              <w:rPr>
                <w:sz w:val="16"/>
                <w:szCs w:val="16"/>
              </w:rPr>
              <w:t>5</w:t>
            </w:r>
            <w:r w:rsidRPr="0062120B">
              <w:rPr>
                <w:sz w:val="16"/>
                <w:szCs w:val="16"/>
              </w:rPr>
              <w:t xml:space="preserve"> (</w:t>
            </w:r>
            <w:r w:rsidR="00A041E7" w:rsidRPr="0062120B">
              <w:rPr>
                <w:sz w:val="16"/>
                <w:szCs w:val="16"/>
              </w:rPr>
              <w:t>0.94 to 0.97</w:t>
            </w:r>
            <w:r w:rsidRPr="0062120B">
              <w:rPr>
                <w:sz w:val="16"/>
                <w:szCs w:val="16"/>
              </w:rPr>
              <w:t>)</w:t>
            </w:r>
          </w:p>
        </w:tc>
        <w:tc>
          <w:tcPr>
            <w:tcW w:w="1937" w:type="dxa"/>
            <w:tcBorders>
              <w:top w:val="single" w:sz="4" w:space="0" w:color="auto"/>
              <w:bottom w:val="single" w:sz="4" w:space="0" w:color="auto"/>
            </w:tcBorders>
            <w:vAlign w:val="center"/>
          </w:tcPr>
          <w:p w14:paraId="32A6E63C" w14:textId="059D1296" w:rsidR="00D3102C" w:rsidRPr="0062120B" w:rsidRDefault="00D3102C" w:rsidP="00D3102C">
            <w:pPr>
              <w:jc w:val="center"/>
              <w:rPr>
                <w:sz w:val="16"/>
                <w:szCs w:val="16"/>
              </w:rPr>
            </w:pPr>
            <w:r w:rsidRPr="0062120B">
              <w:rPr>
                <w:sz w:val="16"/>
                <w:szCs w:val="16"/>
              </w:rPr>
              <w:t xml:space="preserve">0.93 </w:t>
            </w:r>
            <w:r w:rsidR="00A041E7" w:rsidRPr="0062120B">
              <w:rPr>
                <w:sz w:val="16"/>
                <w:szCs w:val="16"/>
              </w:rPr>
              <w:t>0.91 to 0.95</w:t>
            </w:r>
            <w:r w:rsidRPr="0062120B">
              <w:rPr>
                <w:sz w:val="16"/>
                <w:szCs w:val="16"/>
              </w:rPr>
              <w:t>)</w:t>
            </w:r>
          </w:p>
        </w:tc>
        <w:tc>
          <w:tcPr>
            <w:tcW w:w="1938" w:type="dxa"/>
            <w:tcBorders>
              <w:top w:val="single" w:sz="4" w:space="0" w:color="auto"/>
              <w:bottom w:val="single" w:sz="4" w:space="0" w:color="auto"/>
            </w:tcBorders>
            <w:vAlign w:val="center"/>
          </w:tcPr>
          <w:p w14:paraId="47DB5779" w14:textId="4DF1756B" w:rsidR="00D3102C" w:rsidRPr="0062120B" w:rsidRDefault="00D3102C" w:rsidP="00D3102C">
            <w:pPr>
              <w:jc w:val="center"/>
              <w:rPr>
                <w:sz w:val="16"/>
                <w:szCs w:val="16"/>
              </w:rPr>
            </w:pPr>
            <w:r w:rsidRPr="0062120B">
              <w:rPr>
                <w:sz w:val="16"/>
                <w:szCs w:val="16"/>
              </w:rPr>
              <w:t>0.98 (</w:t>
            </w:r>
            <w:r w:rsidR="00A041E7" w:rsidRPr="0062120B">
              <w:rPr>
                <w:sz w:val="16"/>
                <w:szCs w:val="16"/>
              </w:rPr>
              <w:t>0.96 to 1.00</w:t>
            </w:r>
            <w:r w:rsidRPr="0062120B">
              <w:rPr>
                <w:sz w:val="16"/>
                <w:szCs w:val="16"/>
              </w:rPr>
              <w:t>)</w:t>
            </w:r>
          </w:p>
        </w:tc>
      </w:tr>
      <w:tr w:rsidR="00D3102C" w:rsidRPr="005F76E2" w14:paraId="245B7857" w14:textId="77777777" w:rsidTr="00A041E7">
        <w:trPr>
          <w:trHeight w:val="397"/>
          <w:jc w:val="center"/>
        </w:trPr>
        <w:tc>
          <w:tcPr>
            <w:tcW w:w="3529" w:type="dxa"/>
            <w:tcBorders>
              <w:top w:val="single" w:sz="4" w:space="0" w:color="auto"/>
              <w:bottom w:val="single" w:sz="12" w:space="0" w:color="auto"/>
            </w:tcBorders>
            <w:vAlign w:val="center"/>
          </w:tcPr>
          <w:p w14:paraId="5ADC012B" w14:textId="072BB95E" w:rsidR="00D3102C" w:rsidRPr="0062120B" w:rsidRDefault="00D3102C" w:rsidP="00D3102C">
            <w:pPr>
              <w:rPr>
                <w:sz w:val="16"/>
                <w:szCs w:val="16"/>
              </w:rPr>
            </w:pPr>
            <w:r w:rsidRPr="0062120B">
              <w:rPr>
                <w:sz w:val="16"/>
                <w:szCs w:val="16"/>
              </w:rPr>
              <w:t>Calibration intercept (95% CI)</w:t>
            </w:r>
            <w:r w:rsidRPr="0062120B">
              <w:rPr>
                <w:sz w:val="16"/>
                <w:szCs w:val="16"/>
                <w:vertAlign w:val="superscript"/>
              </w:rPr>
              <w:t>*†</w:t>
            </w:r>
          </w:p>
        </w:tc>
        <w:tc>
          <w:tcPr>
            <w:tcW w:w="1937" w:type="dxa"/>
            <w:tcBorders>
              <w:top w:val="single" w:sz="4" w:space="0" w:color="auto"/>
              <w:bottom w:val="single" w:sz="12" w:space="0" w:color="auto"/>
            </w:tcBorders>
            <w:vAlign w:val="center"/>
          </w:tcPr>
          <w:p w14:paraId="4525A95C" w14:textId="5289C56C" w:rsidR="00D3102C" w:rsidRPr="0062120B" w:rsidRDefault="00E45228" w:rsidP="00D3102C">
            <w:pPr>
              <w:jc w:val="center"/>
              <w:rPr>
                <w:sz w:val="16"/>
                <w:szCs w:val="16"/>
              </w:rPr>
            </w:pPr>
            <w:r w:rsidRPr="0062120B">
              <w:rPr>
                <w:sz w:val="16"/>
                <w:szCs w:val="16"/>
              </w:rPr>
              <w:t>-0.1</w:t>
            </w:r>
            <w:r w:rsidR="00A041E7" w:rsidRPr="0062120B">
              <w:rPr>
                <w:sz w:val="16"/>
                <w:szCs w:val="16"/>
              </w:rPr>
              <w:t>2</w:t>
            </w:r>
            <w:r w:rsidR="00D3102C" w:rsidRPr="0062120B">
              <w:rPr>
                <w:sz w:val="16"/>
                <w:szCs w:val="16"/>
              </w:rPr>
              <w:t xml:space="preserve"> (</w:t>
            </w:r>
            <w:r w:rsidR="00A041E7" w:rsidRPr="0062120B">
              <w:rPr>
                <w:sz w:val="16"/>
                <w:szCs w:val="16"/>
              </w:rPr>
              <w:t>-0.17 to -0.07</w:t>
            </w:r>
            <w:r w:rsidR="00D3102C" w:rsidRPr="0062120B">
              <w:rPr>
                <w:sz w:val="16"/>
                <w:szCs w:val="16"/>
              </w:rPr>
              <w:t>)</w:t>
            </w:r>
          </w:p>
        </w:tc>
        <w:tc>
          <w:tcPr>
            <w:tcW w:w="1937" w:type="dxa"/>
            <w:tcBorders>
              <w:top w:val="single" w:sz="4" w:space="0" w:color="auto"/>
              <w:bottom w:val="single" w:sz="12" w:space="0" w:color="auto"/>
            </w:tcBorders>
            <w:vAlign w:val="center"/>
          </w:tcPr>
          <w:p w14:paraId="50DF06FD" w14:textId="58C758B1" w:rsidR="00D3102C" w:rsidRPr="0062120B" w:rsidRDefault="00E45228" w:rsidP="00D3102C">
            <w:pPr>
              <w:jc w:val="center"/>
              <w:rPr>
                <w:sz w:val="16"/>
                <w:szCs w:val="16"/>
              </w:rPr>
            </w:pPr>
            <w:r w:rsidRPr="0062120B">
              <w:rPr>
                <w:sz w:val="16"/>
                <w:szCs w:val="16"/>
              </w:rPr>
              <w:t>-0.2</w:t>
            </w:r>
            <w:r w:rsidR="00A041E7" w:rsidRPr="0062120B">
              <w:rPr>
                <w:sz w:val="16"/>
                <w:szCs w:val="16"/>
              </w:rPr>
              <w:t>3</w:t>
            </w:r>
            <w:r w:rsidR="00D3102C" w:rsidRPr="0062120B">
              <w:rPr>
                <w:sz w:val="16"/>
                <w:szCs w:val="16"/>
              </w:rPr>
              <w:t xml:space="preserve"> (</w:t>
            </w:r>
            <w:r w:rsidR="00A041E7" w:rsidRPr="0062120B">
              <w:rPr>
                <w:sz w:val="16"/>
                <w:szCs w:val="16"/>
              </w:rPr>
              <w:t>-0.32 to -0.16</w:t>
            </w:r>
            <w:r w:rsidR="00D3102C" w:rsidRPr="0062120B">
              <w:rPr>
                <w:sz w:val="16"/>
                <w:szCs w:val="16"/>
              </w:rPr>
              <w:t>)</w:t>
            </w:r>
          </w:p>
        </w:tc>
        <w:tc>
          <w:tcPr>
            <w:tcW w:w="1938" w:type="dxa"/>
            <w:tcBorders>
              <w:top w:val="single" w:sz="4" w:space="0" w:color="auto"/>
              <w:bottom w:val="single" w:sz="12" w:space="0" w:color="auto"/>
            </w:tcBorders>
            <w:vAlign w:val="center"/>
          </w:tcPr>
          <w:p w14:paraId="171BE637" w14:textId="7AC08CF0" w:rsidR="00D3102C" w:rsidRPr="0062120B" w:rsidRDefault="00E45228" w:rsidP="00D3102C">
            <w:pPr>
              <w:jc w:val="center"/>
              <w:rPr>
                <w:sz w:val="16"/>
                <w:szCs w:val="16"/>
              </w:rPr>
            </w:pPr>
            <w:r w:rsidRPr="0062120B">
              <w:rPr>
                <w:sz w:val="16"/>
                <w:szCs w:val="16"/>
              </w:rPr>
              <w:t>-0.0</w:t>
            </w:r>
            <w:r w:rsidR="00A041E7" w:rsidRPr="0062120B">
              <w:rPr>
                <w:sz w:val="16"/>
                <w:szCs w:val="16"/>
              </w:rPr>
              <w:t>4</w:t>
            </w:r>
            <w:r w:rsidR="00D3102C" w:rsidRPr="0062120B">
              <w:rPr>
                <w:sz w:val="16"/>
                <w:szCs w:val="16"/>
              </w:rPr>
              <w:t xml:space="preserve"> (</w:t>
            </w:r>
            <w:r w:rsidR="00A041E7" w:rsidRPr="0062120B">
              <w:rPr>
                <w:sz w:val="16"/>
                <w:szCs w:val="16"/>
              </w:rPr>
              <w:t>-0.12 to 0.03</w:t>
            </w:r>
            <w:r w:rsidR="00D3102C" w:rsidRPr="0062120B">
              <w:rPr>
                <w:sz w:val="16"/>
                <w:szCs w:val="16"/>
              </w:rPr>
              <w:t>)</w:t>
            </w:r>
          </w:p>
        </w:tc>
      </w:tr>
      <w:tr w:rsidR="00D3102C" w:rsidRPr="005F76E2" w14:paraId="2413BA0C" w14:textId="77777777" w:rsidTr="00A041E7">
        <w:trPr>
          <w:trHeight w:val="397"/>
          <w:jc w:val="center"/>
        </w:trPr>
        <w:tc>
          <w:tcPr>
            <w:tcW w:w="9341" w:type="dxa"/>
            <w:gridSpan w:val="4"/>
            <w:tcBorders>
              <w:top w:val="single" w:sz="12" w:space="0" w:color="auto"/>
            </w:tcBorders>
            <w:shd w:val="clear" w:color="auto" w:fill="F2F2F2" w:themeFill="background1" w:themeFillShade="F2"/>
            <w:vAlign w:val="center"/>
          </w:tcPr>
          <w:p w14:paraId="3FCFDB10" w14:textId="55B17748" w:rsidR="00D3102C" w:rsidRPr="0062120B" w:rsidRDefault="00D3102C" w:rsidP="00D3102C">
            <w:pPr>
              <w:rPr>
                <w:b/>
                <w:bCs/>
                <w:sz w:val="16"/>
                <w:szCs w:val="16"/>
              </w:rPr>
            </w:pPr>
            <w:r w:rsidRPr="0062120B">
              <w:rPr>
                <w:b/>
                <w:bCs/>
                <w:sz w:val="16"/>
                <w:szCs w:val="16"/>
              </w:rPr>
              <w:t>Prognostic models (updated)</w:t>
            </w:r>
          </w:p>
        </w:tc>
      </w:tr>
      <w:tr w:rsidR="00D3102C" w:rsidRPr="005F76E2" w14:paraId="12EEC48F" w14:textId="77777777" w:rsidTr="00A041E7">
        <w:trPr>
          <w:trHeight w:val="397"/>
          <w:jc w:val="center"/>
        </w:trPr>
        <w:tc>
          <w:tcPr>
            <w:tcW w:w="3529" w:type="dxa"/>
            <w:vAlign w:val="center"/>
          </w:tcPr>
          <w:p w14:paraId="35CFB651" w14:textId="28B747E8" w:rsidR="00D3102C" w:rsidRPr="0062120B" w:rsidRDefault="00D3102C" w:rsidP="00D3102C">
            <w:pPr>
              <w:rPr>
                <w:sz w:val="16"/>
                <w:szCs w:val="16"/>
              </w:rPr>
            </w:pPr>
            <w:r w:rsidRPr="0062120B">
              <w:rPr>
                <w:sz w:val="16"/>
                <w:szCs w:val="16"/>
              </w:rPr>
              <w:t>Discrimination (95% CI)</w:t>
            </w:r>
            <w:r w:rsidR="00A041E7" w:rsidRPr="0062120B">
              <w:rPr>
                <w:sz w:val="16"/>
                <w:szCs w:val="16"/>
                <w:vertAlign w:val="superscript"/>
              </w:rPr>
              <w:t>†</w:t>
            </w:r>
          </w:p>
        </w:tc>
        <w:tc>
          <w:tcPr>
            <w:tcW w:w="1937" w:type="dxa"/>
            <w:vAlign w:val="center"/>
          </w:tcPr>
          <w:p w14:paraId="7C9209CE" w14:textId="5B673A6D" w:rsidR="00D3102C" w:rsidRPr="0062120B" w:rsidRDefault="00D3102C" w:rsidP="00D3102C">
            <w:pPr>
              <w:jc w:val="center"/>
              <w:rPr>
                <w:sz w:val="16"/>
                <w:szCs w:val="16"/>
              </w:rPr>
            </w:pPr>
            <w:r w:rsidRPr="0062120B">
              <w:rPr>
                <w:sz w:val="16"/>
                <w:szCs w:val="16"/>
              </w:rPr>
              <w:t>0.9</w:t>
            </w:r>
            <w:r w:rsidR="00A041E7" w:rsidRPr="0062120B">
              <w:rPr>
                <w:sz w:val="16"/>
                <w:szCs w:val="16"/>
              </w:rPr>
              <w:t>3</w:t>
            </w:r>
            <w:r w:rsidRPr="0062120B">
              <w:rPr>
                <w:sz w:val="16"/>
                <w:szCs w:val="16"/>
              </w:rPr>
              <w:t xml:space="preserve"> (0.9</w:t>
            </w:r>
            <w:r w:rsidR="00A041E7" w:rsidRPr="0062120B">
              <w:rPr>
                <w:sz w:val="16"/>
                <w:szCs w:val="16"/>
              </w:rPr>
              <w:t xml:space="preserve">1 to </w:t>
            </w:r>
            <w:r w:rsidRPr="0062120B">
              <w:rPr>
                <w:sz w:val="16"/>
                <w:szCs w:val="16"/>
              </w:rPr>
              <w:t>0.96)</w:t>
            </w:r>
          </w:p>
        </w:tc>
        <w:tc>
          <w:tcPr>
            <w:tcW w:w="1937" w:type="dxa"/>
            <w:vAlign w:val="center"/>
          </w:tcPr>
          <w:p w14:paraId="098F0F83" w14:textId="153698D4" w:rsidR="00D3102C" w:rsidRPr="0062120B" w:rsidRDefault="00E45228" w:rsidP="00D3102C">
            <w:pPr>
              <w:jc w:val="center"/>
              <w:rPr>
                <w:sz w:val="16"/>
                <w:szCs w:val="16"/>
              </w:rPr>
            </w:pPr>
            <w:r w:rsidRPr="0062120B">
              <w:rPr>
                <w:sz w:val="16"/>
                <w:szCs w:val="16"/>
              </w:rPr>
              <w:t>0.9</w:t>
            </w:r>
            <w:r w:rsidR="00A041E7" w:rsidRPr="0062120B">
              <w:rPr>
                <w:sz w:val="16"/>
                <w:szCs w:val="16"/>
              </w:rPr>
              <w:t>1</w:t>
            </w:r>
            <w:r w:rsidRPr="0062120B">
              <w:rPr>
                <w:sz w:val="16"/>
                <w:szCs w:val="16"/>
              </w:rPr>
              <w:t xml:space="preserve"> (0.87</w:t>
            </w:r>
            <w:r w:rsidR="00A041E7" w:rsidRPr="0062120B">
              <w:rPr>
                <w:sz w:val="16"/>
                <w:szCs w:val="16"/>
              </w:rPr>
              <w:t xml:space="preserve"> to </w:t>
            </w:r>
            <w:r w:rsidRPr="0062120B">
              <w:rPr>
                <w:sz w:val="16"/>
                <w:szCs w:val="16"/>
              </w:rPr>
              <w:t>0.9</w:t>
            </w:r>
            <w:r w:rsidR="00A041E7" w:rsidRPr="0062120B">
              <w:rPr>
                <w:sz w:val="16"/>
                <w:szCs w:val="16"/>
              </w:rPr>
              <w:t>3</w:t>
            </w:r>
            <w:r w:rsidRPr="0062120B">
              <w:rPr>
                <w:sz w:val="16"/>
                <w:szCs w:val="16"/>
              </w:rPr>
              <w:t>)</w:t>
            </w:r>
            <w:r w:rsidR="00D3102C" w:rsidRPr="0062120B">
              <w:rPr>
                <w:sz w:val="16"/>
                <w:szCs w:val="16"/>
              </w:rPr>
              <w:t xml:space="preserve"> </w:t>
            </w:r>
          </w:p>
        </w:tc>
        <w:tc>
          <w:tcPr>
            <w:tcW w:w="1938" w:type="dxa"/>
            <w:vAlign w:val="center"/>
          </w:tcPr>
          <w:p w14:paraId="5052C8D0" w14:textId="66D05943" w:rsidR="00D3102C" w:rsidRPr="0062120B" w:rsidRDefault="00D3102C" w:rsidP="00D3102C">
            <w:pPr>
              <w:jc w:val="center"/>
              <w:rPr>
                <w:sz w:val="16"/>
                <w:szCs w:val="16"/>
              </w:rPr>
            </w:pPr>
            <w:r w:rsidRPr="0062120B">
              <w:rPr>
                <w:sz w:val="16"/>
                <w:szCs w:val="16"/>
              </w:rPr>
              <w:t>0.93 (0.</w:t>
            </w:r>
            <w:r w:rsidR="00A041E7" w:rsidRPr="0062120B">
              <w:rPr>
                <w:sz w:val="16"/>
                <w:szCs w:val="16"/>
              </w:rPr>
              <w:t xml:space="preserve">89 to </w:t>
            </w:r>
            <w:r w:rsidRPr="0062120B">
              <w:rPr>
                <w:sz w:val="16"/>
                <w:szCs w:val="16"/>
              </w:rPr>
              <w:t>0.95)</w:t>
            </w:r>
          </w:p>
        </w:tc>
      </w:tr>
      <w:tr w:rsidR="00D3102C" w:rsidRPr="005F76E2" w14:paraId="76AD16F9" w14:textId="77777777" w:rsidTr="00A041E7">
        <w:trPr>
          <w:trHeight w:val="397"/>
          <w:jc w:val="center"/>
        </w:trPr>
        <w:tc>
          <w:tcPr>
            <w:tcW w:w="3529" w:type="dxa"/>
            <w:vAlign w:val="center"/>
          </w:tcPr>
          <w:p w14:paraId="5E85BC4B" w14:textId="1A4E4768" w:rsidR="00D3102C" w:rsidRPr="0062120B" w:rsidRDefault="00D3102C" w:rsidP="00D3102C">
            <w:pPr>
              <w:rPr>
                <w:sz w:val="16"/>
                <w:szCs w:val="16"/>
              </w:rPr>
            </w:pPr>
            <w:r w:rsidRPr="0062120B">
              <w:rPr>
                <w:sz w:val="16"/>
                <w:szCs w:val="16"/>
              </w:rPr>
              <w:t>Calibration slope (95% CI)</w:t>
            </w:r>
            <w:r w:rsidR="00A041E7" w:rsidRPr="0062120B">
              <w:rPr>
                <w:sz w:val="16"/>
                <w:szCs w:val="16"/>
                <w:vertAlign w:val="superscript"/>
              </w:rPr>
              <w:t>†</w:t>
            </w:r>
          </w:p>
        </w:tc>
        <w:tc>
          <w:tcPr>
            <w:tcW w:w="1937" w:type="dxa"/>
            <w:vAlign w:val="center"/>
          </w:tcPr>
          <w:p w14:paraId="4B956196" w14:textId="07FE2C23" w:rsidR="00D3102C" w:rsidRPr="0062120B" w:rsidRDefault="00D3102C" w:rsidP="00D3102C">
            <w:pPr>
              <w:jc w:val="center"/>
              <w:rPr>
                <w:sz w:val="16"/>
                <w:szCs w:val="16"/>
              </w:rPr>
            </w:pPr>
            <w:r w:rsidRPr="0062120B">
              <w:rPr>
                <w:sz w:val="16"/>
                <w:szCs w:val="16"/>
              </w:rPr>
              <w:t>1.0</w:t>
            </w:r>
            <w:r w:rsidR="00A041E7" w:rsidRPr="0062120B">
              <w:rPr>
                <w:sz w:val="16"/>
                <w:szCs w:val="16"/>
              </w:rPr>
              <w:t>8</w:t>
            </w:r>
            <w:r w:rsidRPr="0062120B">
              <w:rPr>
                <w:sz w:val="16"/>
                <w:szCs w:val="16"/>
              </w:rPr>
              <w:t xml:space="preserve"> (</w:t>
            </w:r>
            <w:r w:rsidR="00A041E7" w:rsidRPr="0062120B">
              <w:rPr>
                <w:sz w:val="16"/>
                <w:szCs w:val="16"/>
              </w:rPr>
              <w:t>1.01 to 1.17</w:t>
            </w:r>
            <w:r w:rsidRPr="0062120B">
              <w:rPr>
                <w:sz w:val="16"/>
                <w:szCs w:val="16"/>
              </w:rPr>
              <w:t>)</w:t>
            </w:r>
          </w:p>
        </w:tc>
        <w:tc>
          <w:tcPr>
            <w:tcW w:w="1937" w:type="dxa"/>
            <w:vAlign w:val="center"/>
          </w:tcPr>
          <w:p w14:paraId="3CCD9740" w14:textId="1527340A" w:rsidR="00D3102C" w:rsidRPr="0062120B" w:rsidRDefault="00E45228" w:rsidP="00D3102C">
            <w:pPr>
              <w:jc w:val="center"/>
              <w:rPr>
                <w:sz w:val="16"/>
                <w:szCs w:val="16"/>
              </w:rPr>
            </w:pPr>
            <w:r w:rsidRPr="0062120B">
              <w:rPr>
                <w:sz w:val="16"/>
                <w:szCs w:val="16"/>
              </w:rPr>
              <w:t>1.0</w:t>
            </w:r>
            <w:r w:rsidR="00A041E7" w:rsidRPr="0062120B">
              <w:rPr>
                <w:sz w:val="16"/>
                <w:szCs w:val="16"/>
              </w:rPr>
              <w:t>5</w:t>
            </w:r>
            <w:r w:rsidR="00D3102C" w:rsidRPr="0062120B">
              <w:rPr>
                <w:sz w:val="16"/>
                <w:szCs w:val="16"/>
              </w:rPr>
              <w:t xml:space="preserve"> (</w:t>
            </w:r>
            <w:r w:rsidR="00A041E7" w:rsidRPr="0062120B">
              <w:rPr>
                <w:sz w:val="16"/>
                <w:szCs w:val="16"/>
              </w:rPr>
              <w:t>1.01 to 1.20</w:t>
            </w:r>
            <w:r w:rsidR="00D3102C" w:rsidRPr="0062120B">
              <w:rPr>
                <w:sz w:val="16"/>
                <w:szCs w:val="16"/>
              </w:rPr>
              <w:t>)</w:t>
            </w:r>
          </w:p>
        </w:tc>
        <w:tc>
          <w:tcPr>
            <w:tcW w:w="1938" w:type="dxa"/>
            <w:vAlign w:val="center"/>
          </w:tcPr>
          <w:p w14:paraId="36305156" w14:textId="0AA6AC7A" w:rsidR="00D3102C" w:rsidRPr="0062120B" w:rsidRDefault="00D3102C" w:rsidP="00D3102C">
            <w:pPr>
              <w:jc w:val="center"/>
              <w:rPr>
                <w:sz w:val="16"/>
                <w:szCs w:val="16"/>
              </w:rPr>
            </w:pPr>
            <w:r w:rsidRPr="0062120B">
              <w:rPr>
                <w:sz w:val="16"/>
                <w:szCs w:val="16"/>
              </w:rPr>
              <w:t>1.0</w:t>
            </w:r>
            <w:r w:rsidR="00A041E7" w:rsidRPr="0062120B">
              <w:rPr>
                <w:sz w:val="16"/>
                <w:szCs w:val="16"/>
              </w:rPr>
              <w:t>5</w:t>
            </w:r>
            <w:r w:rsidRPr="0062120B">
              <w:rPr>
                <w:sz w:val="16"/>
                <w:szCs w:val="16"/>
              </w:rPr>
              <w:t xml:space="preserve"> (</w:t>
            </w:r>
            <w:r w:rsidR="00A041E7" w:rsidRPr="0062120B">
              <w:rPr>
                <w:sz w:val="16"/>
                <w:szCs w:val="16"/>
              </w:rPr>
              <w:t>1.01 to 1.17</w:t>
            </w:r>
            <w:r w:rsidRPr="0062120B">
              <w:rPr>
                <w:sz w:val="16"/>
                <w:szCs w:val="16"/>
              </w:rPr>
              <w:t>)</w:t>
            </w:r>
          </w:p>
        </w:tc>
      </w:tr>
      <w:tr w:rsidR="00D3102C" w:rsidRPr="005F76E2" w14:paraId="575680B4" w14:textId="77777777" w:rsidTr="00A041E7">
        <w:trPr>
          <w:trHeight w:val="397"/>
          <w:jc w:val="center"/>
        </w:trPr>
        <w:tc>
          <w:tcPr>
            <w:tcW w:w="3529" w:type="dxa"/>
            <w:vAlign w:val="center"/>
          </w:tcPr>
          <w:p w14:paraId="4C9E145E" w14:textId="48161621" w:rsidR="00D3102C" w:rsidRPr="0062120B" w:rsidRDefault="00D3102C" w:rsidP="00D3102C">
            <w:pPr>
              <w:rPr>
                <w:sz w:val="16"/>
                <w:szCs w:val="16"/>
              </w:rPr>
            </w:pPr>
            <w:r w:rsidRPr="0062120B">
              <w:rPr>
                <w:sz w:val="16"/>
                <w:szCs w:val="16"/>
              </w:rPr>
              <w:t>Calibration intercept (95% CI)</w:t>
            </w:r>
            <w:r w:rsidR="00A041E7" w:rsidRPr="0062120B">
              <w:rPr>
                <w:sz w:val="16"/>
                <w:szCs w:val="16"/>
                <w:vertAlign w:val="superscript"/>
              </w:rPr>
              <w:t>†</w:t>
            </w:r>
          </w:p>
        </w:tc>
        <w:tc>
          <w:tcPr>
            <w:tcW w:w="1937" w:type="dxa"/>
            <w:vAlign w:val="center"/>
          </w:tcPr>
          <w:p w14:paraId="67804332" w14:textId="15986D12" w:rsidR="00D3102C" w:rsidRPr="0062120B" w:rsidRDefault="00E45228" w:rsidP="00D3102C">
            <w:pPr>
              <w:jc w:val="center"/>
              <w:rPr>
                <w:sz w:val="16"/>
                <w:szCs w:val="16"/>
              </w:rPr>
            </w:pPr>
            <w:r w:rsidRPr="0062120B">
              <w:rPr>
                <w:sz w:val="16"/>
                <w:szCs w:val="16"/>
              </w:rPr>
              <w:t>0.</w:t>
            </w:r>
            <w:r w:rsidR="00A041E7" w:rsidRPr="0062120B">
              <w:rPr>
                <w:sz w:val="16"/>
                <w:szCs w:val="16"/>
              </w:rPr>
              <w:t>20</w:t>
            </w:r>
            <w:r w:rsidR="00D3102C" w:rsidRPr="0062120B">
              <w:rPr>
                <w:sz w:val="16"/>
                <w:szCs w:val="16"/>
              </w:rPr>
              <w:t xml:space="preserve"> (</w:t>
            </w:r>
            <w:r w:rsidR="00A041E7" w:rsidRPr="0062120B">
              <w:rPr>
                <w:sz w:val="16"/>
                <w:szCs w:val="16"/>
              </w:rPr>
              <w:t>0.03 to 0.49</w:t>
            </w:r>
            <w:r w:rsidR="00D3102C" w:rsidRPr="0062120B">
              <w:rPr>
                <w:sz w:val="16"/>
                <w:szCs w:val="16"/>
              </w:rPr>
              <w:t>)</w:t>
            </w:r>
          </w:p>
        </w:tc>
        <w:tc>
          <w:tcPr>
            <w:tcW w:w="1937" w:type="dxa"/>
            <w:vAlign w:val="center"/>
          </w:tcPr>
          <w:p w14:paraId="3E9EC854" w14:textId="40CC84C0" w:rsidR="00D3102C" w:rsidRPr="0062120B" w:rsidRDefault="00E45228" w:rsidP="00D3102C">
            <w:pPr>
              <w:jc w:val="center"/>
              <w:rPr>
                <w:sz w:val="16"/>
                <w:szCs w:val="16"/>
              </w:rPr>
            </w:pPr>
            <w:r w:rsidRPr="0062120B">
              <w:rPr>
                <w:sz w:val="16"/>
                <w:szCs w:val="16"/>
              </w:rPr>
              <w:t>0.</w:t>
            </w:r>
            <w:r w:rsidR="00A041E7" w:rsidRPr="0062120B">
              <w:rPr>
                <w:sz w:val="16"/>
                <w:szCs w:val="16"/>
              </w:rPr>
              <w:t>14</w:t>
            </w:r>
            <w:r w:rsidR="00D3102C" w:rsidRPr="0062120B">
              <w:rPr>
                <w:sz w:val="16"/>
                <w:szCs w:val="16"/>
              </w:rPr>
              <w:t xml:space="preserve"> (</w:t>
            </w:r>
            <w:r w:rsidR="00A041E7" w:rsidRPr="0062120B">
              <w:rPr>
                <w:sz w:val="16"/>
                <w:szCs w:val="16"/>
              </w:rPr>
              <w:t>0.02 to 0.61</w:t>
            </w:r>
            <w:r w:rsidR="00D3102C" w:rsidRPr="0062120B">
              <w:rPr>
                <w:sz w:val="16"/>
                <w:szCs w:val="16"/>
              </w:rPr>
              <w:t>)</w:t>
            </w:r>
          </w:p>
        </w:tc>
        <w:tc>
          <w:tcPr>
            <w:tcW w:w="1938" w:type="dxa"/>
            <w:vAlign w:val="center"/>
          </w:tcPr>
          <w:p w14:paraId="6C781F52" w14:textId="107F045F" w:rsidR="00D3102C" w:rsidRPr="0062120B" w:rsidRDefault="00E45228" w:rsidP="00D3102C">
            <w:pPr>
              <w:jc w:val="center"/>
              <w:rPr>
                <w:sz w:val="16"/>
                <w:szCs w:val="16"/>
              </w:rPr>
            </w:pPr>
            <w:r w:rsidRPr="0062120B">
              <w:rPr>
                <w:sz w:val="16"/>
                <w:szCs w:val="16"/>
              </w:rPr>
              <w:t>0.</w:t>
            </w:r>
            <w:r w:rsidR="00A041E7" w:rsidRPr="0062120B">
              <w:rPr>
                <w:sz w:val="16"/>
                <w:szCs w:val="16"/>
              </w:rPr>
              <w:t>14</w:t>
            </w:r>
            <w:r w:rsidR="00D3102C" w:rsidRPr="0062120B">
              <w:rPr>
                <w:sz w:val="16"/>
                <w:szCs w:val="16"/>
              </w:rPr>
              <w:t xml:space="preserve"> (</w:t>
            </w:r>
            <w:r w:rsidR="00A041E7" w:rsidRPr="0062120B">
              <w:rPr>
                <w:sz w:val="16"/>
                <w:szCs w:val="16"/>
              </w:rPr>
              <w:t>0.03 to 0.48</w:t>
            </w:r>
            <w:r w:rsidR="00D3102C" w:rsidRPr="0062120B">
              <w:rPr>
                <w:sz w:val="16"/>
                <w:szCs w:val="16"/>
              </w:rPr>
              <w:t>)</w:t>
            </w:r>
          </w:p>
        </w:tc>
      </w:tr>
    </w:tbl>
    <w:p w14:paraId="3D52B1A4" w14:textId="77777777" w:rsidR="00822BED" w:rsidRDefault="00822BED"/>
    <w:p w14:paraId="4660D959" w14:textId="77777777" w:rsidR="00822BED" w:rsidRDefault="00822BED"/>
    <w:p w14:paraId="011F4387" w14:textId="77777777" w:rsidR="00822BED" w:rsidRDefault="00822BED">
      <w:pPr>
        <w:sectPr w:rsidR="00822BED">
          <w:pgSz w:w="11906" w:h="16838"/>
          <w:pgMar w:top="1440" w:right="1440" w:bottom="1440" w:left="1440" w:header="708" w:footer="708" w:gutter="0"/>
          <w:cols w:space="708"/>
          <w:docGrid w:linePitch="360"/>
        </w:sectPr>
      </w:pPr>
    </w:p>
    <w:p w14:paraId="7A35AB6D" w14:textId="7A6C7F69" w:rsidR="00461C8B" w:rsidRPr="0062120B" w:rsidRDefault="00461C8B" w:rsidP="00461C8B">
      <w:pPr>
        <w:spacing w:line="360" w:lineRule="auto"/>
        <w:rPr>
          <w:sz w:val="20"/>
          <w:szCs w:val="20"/>
        </w:rPr>
      </w:pPr>
      <w:r w:rsidRPr="00461C8B">
        <w:rPr>
          <w:b/>
          <w:bCs/>
          <w:sz w:val="20"/>
          <w:szCs w:val="20"/>
        </w:rPr>
        <w:lastRenderedPageBreak/>
        <w:t xml:space="preserve">Supplementary Table </w:t>
      </w:r>
      <w:r w:rsidR="00DF284C">
        <w:rPr>
          <w:b/>
          <w:bCs/>
          <w:sz w:val="20"/>
          <w:szCs w:val="20"/>
        </w:rPr>
        <w:t>1</w:t>
      </w:r>
      <w:r w:rsidR="006379FA">
        <w:rPr>
          <w:b/>
          <w:bCs/>
          <w:sz w:val="20"/>
          <w:szCs w:val="20"/>
        </w:rPr>
        <w:t>4</w:t>
      </w:r>
      <w:r w:rsidR="00DF284C">
        <w:rPr>
          <w:b/>
          <w:bCs/>
          <w:sz w:val="20"/>
          <w:szCs w:val="20"/>
        </w:rPr>
        <w:t>.</w:t>
      </w:r>
      <w:r w:rsidRPr="00461C8B">
        <w:rPr>
          <w:b/>
          <w:bCs/>
          <w:sz w:val="20"/>
          <w:szCs w:val="20"/>
        </w:rPr>
        <w:t xml:space="preserve"> </w:t>
      </w:r>
      <w:r>
        <w:rPr>
          <w:b/>
          <w:bCs/>
          <w:sz w:val="20"/>
          <w:szCs w:val="20"/>
        </w:rPr>
        <w:t>Sensitivity analysis</w:t>
      </w:r>
      <w:r w:rsidR="00582AD8">
        <w:rPr>
          <w:b/>
          <w:bCs/>
          <w:sz w:val="20"/>
          <w:szCs w:val="20"/>
        </w:rPr>
        <w:t xml:space="preserve"> </w:t>
      </w:r>
      <w:r w:rsidR="005C4E89">
        <w:rPr>
          <w:b/>
          <w:bCs/>
          <w:sz w:val="20"/>
          <w:szCs w:val="20"/>
        </w:rPr>
        <w:t>I</w:t>
      </w:r>
      <w:r w:rsidR="00582AD8">
        <w:rPr>
          <w:b/>
          <w:bCs/>
          <w:sz w:val="20"/>
          <w:szCs w:val="20"/>
        </w:rPr>
        <w:t>I</w:t>
      </w:r>
      <w:r>
        <w:rPr>
          <w:b/>
          <w:bCs/>
          <w:sz w:val="20"/>
          <w:szCs w:val="20"/>
        </w:rPr>
        <w:t>: p</w:t>
      </w:r>
      <w:r w:rsidRPr="00461C8B">
        <w:rPr>
          <w:b/>
          <w:bCs/>
          <w:sz w:val="20"/>
          <w:szCs w:val="20"/>
        </w:rPr>
        <w:t>redicted classification</w:t>
      </w:r>
      <w:r>
        <w:rPr>
          <w:b/>
          <w:bCs/>
          <w:sz w:val="20"/>
          <w:szCs w:val="20"/>
        </w:rPr>
        <w:t>s</w:t>
      </w:r>
      <w:r w:rsidRPr="00461C8B">
        <w:rPr>
          <w:b/>
          <w:bCs/>
          <w:sz w:val="20"/>
          <w:szCs w:val="20"/>
        </w:rPr>
        <w:t xml:space="preserve"> at different referral thresholds using the updated </w:t>
      </w:r>
      <w:proofErr w:type="spellStart"/>
      <w:r w:rsidRPr="00461C8B">
        <w:rPr>
          <w:b/>
          <w:bCs/>
          <w:sz w:val="20"/>
          <w:szCs w:val="20"/>
        </w:rPr>
        <w:t>LqSOFA</w:t>
      </w:r>
      <w:proofErr w:type="spellEnd"/>
      <w:r w:rsidRPr="00461C8B">
        <w:rPr>
          <w:b/>
          <w:bCs/>
          <w:sz w:val="20"/>
          <w:szCs w:val="20"/>
        </w:rPr>
        <w:t xml:space="preserve">, qPELOD-2, and </w:t>
      </w:r>
      <w:proofErr w:type="spellStart"/>
      <w:r w:rsidRPr="00461C8B">
        <w:rPr>
          <w:b/>
          <w:bCs/>
          <w:sz w:val="20"/>
          <w:szCs w:val="20"/>
        </w:rPr>
        <w:t>mSIRS</w:t>
      </w:r>
      <w:proofErr w:type="spellEnd"/>
      <w:r w:rsidRPr="00461C8B">
        <w:rPr>
          <w:b/>
          <w:bCs/>
          <w:sz w:val="20"/>
          <w:szCs w:val="20"/>
        </w:rPr>
        <w:t xml:space="preserve"> models</w:t>
      </w:r>
      <w:r w:rsidR="009C7E0C">
        <w:rPr>
          <w:b/>
          <w:bCs/>
          <w:sz w:val="20"/>
          <w:szCs w:val="20"/>
        </w:rPr>
        <w:t xml:space="preserve"> </w:t>
      </w:r>
      <w:r w:rsidR="009C7E0C" w:rsidRPr="00461C8B">
        <w:rPr>
          <w:b/>
          <w:bCs/>
          <w:sz w:val="20"/>
          <w:szCs w:val="20"/>
        </w:rPr>
        <w:t xml:space="preserve">when </w:t>
      </w:r>
      <w:r w:rsidR="00CA7736">
        <w:rPr>
          <w:b/>
          <w:bCs/>
          <w:sz w:val="20"/>
          <w:szCs w:val="20"/>
        </w:rPr>
        <w:t>attendance</w:t>
      </w:r>
      <w:r w:rsidR="009C7E0C" w:rsidRPr="00461C8B">
        <w:rPr>
          <w:b/>
          <w:bCs/>
          <w:sz w:val="20"/>
          <w:szCs w:val="20"/>
        </w:rPr>
        <w:t>s with SpO</w:t>
      </w:r>
      <w:r w:rsidR="009C7E0C" w:rsidRPr="009435FA">
        <w:rPr>
          <w:b/>
          <w:bCs/>
          <w:sz w:val="20"/>
          <w:szCs w:val="20"/>
          <w:vertAlign w:val="subscript"/>
        </w:rPr>
        <w:t>2</w:t>
      </w:r>
      <w:r w:rsidR="009C7E0C" w:rsidRPr="00461C8B">
        <w:rPr>
          <w:b/>
          <w:bCs/>
          <w:sz w:val="20"/>
          <w:szCs w:val="20"/>
        </w:rPr>
        <w:t xml:space="preserve"> &lt; 90% at </w:t>
      </w:r>
      <w:r w:rsidR="00CA7736">
        <w:rPr>
          <w:b/>
          <w:bCs/>
          <w:sz w:val="20"/>
          <w:szCs w:val="20"/>
        </w:rPr>
        <w:t>presentation</w:t>
      </w:r>
      <w:r w:rsidR="009C7E0C" w:rsidRPr="00461C8B">
        <w:rPr>
          <w:b/>
          <w:bCs/>
          <w:sz w:val="20"/>
          <w:szCs w:val="20"/>
        </w:rPr>
        <w:t xml:space="preserve"> are excluded</w:t>
      </w:r>
      <w:r w:rsidRPr="00461C8B">
        <w:rPr>
          <w:b/>
          <w:bCs/>
          <w:sz w:val="20"/>
          <w:szCs w:val="20"/>
        </w:rPr>
        <w:t xml:space="preserve">. </w:t>
      </w:r>
      <w:r w:rsidRPr="00461C8B">
        <w:rPr>
          <w:sz w:val="20"/>
          <w:szCs w:val="20"/>
        </w:rPr>
        <w:t>Sensitivity analysis includes 2,949 presentations, 52 of whom met the primary outcome.</w:t>
      </w:r>
      <w:r>
        <w:rPr>
          <w:sz w:val="20"/>
          <w:szCs w:val="20"/>
        </w:rPr>
        <w:t xml:space="preserve"> </w:t>
      </w:r>
      <w:r w:rsidRPr="00461C8B">
        <w:rPr>
          <w:sz w:val="20"/>
          <w:szCs w:val="20"/>
        </w:rPr>
        <w:t xml:space="preserve">A referral threshold of 5% reflects a management strategy whereby any child with a predicted probability of requiring oxygen </w:t>
      </w:r>
      <w:r>
        <w:rPr>
          <w:sz w:val="20"/>
          <w:szCs w:val="20"/>
        </w:rPr>
        <w:sym w:font="Symbol" w:char="F0B3"/>
      </w:r>
      <w:r w:rsidRPr="00461C8B">
        <w:rPr>
          <w:sz w:val="20"/>
          <w:szCs w:val="20"/>
        </w:rPr>
        <w:t xml:space="preserve"> 5% is referred. CI = confidence interval; </w:t>
      </w:r>
      <w:proofErr w:type="spellStart"/>
      <w:r w:rsidRPr="00461C8B">
        <w:rPr>
          <w:sz w:val="20"/>
          <w:szCs w:val="20"/>
        </w:rPr>
        <w:t>LqSOFA</w:t>
      </w:r>
      <w:proofErr w:type="spellEnd"/>
      <w:r w:rsidRPr="00461C8B">
        <w:rPr>
          <w:sz w:val="20"/>
          <w:szCs w:val="20"/>
        </w:rPr>
        <w:t xml:space="preserve"> = Liverpool quick Sequential Organ Failure Assessment; </w:t>
      </w:r>
      <w:proofErr w:type="spellStart"/>
      <w:r w:rsidRPr="00461C8B">
        <w:rPr>
          <w:sz w:val="20"/>
          <w:szCs w:val="20"/>
        </w:rPr>
        <w:t>mSIRS</w:t>
      </w:r>
      <w:proofErr w:type="spellEnd"/>
      <w:r w:rsidRPr="00461C8B">
        <w:rPr>
          <w:sz w:val="20"/>
          <w:szCs w:val="20"/>
        </w:rPr>
        <w:t xml:space="preserve"> = modified Systemic Inflammatory Response Syndrome; qPELOD-2 = quick </w:t>
      </w:r>
      <w:proofErr w:type="spellStart"/>
      <w:r w:rsidRPr="00461C8B">
        <w:rPr>
          <w:sz w:val="20"/>
          <w:szCs w:val="20"/>
        </w:rPr>
        <w:t>Pediatric</w:t>
      </w:r>
      <w:proofErr w:type="spellEnd"/>
      <w:r w:rsidRPr="00461C8B">
        <w:rPr>
          <w:sz w:val="20"/>
          <w:szCs w:val="20"/>
        </w:rPr>
        <w:t xml:space="preserve"> Logistic Organ Dysfunction-2.</w:t>
      </w:r>
    </w:p>
    <w:tbl>
      <w:tblPr>
        <w:tblStyle w:val="TableGrid"/>
        <w:tblW w:w="1575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1"/>
        <w:gridCol w:w="1393"/>
        <w:gridCol w:w="1394"/>
        <w:gridCol w:w="1394"/>
        <w:gridCol w:w="1394"/>
        <w:gridCol w:w="1394"/>
        <w:gridCol w:w="1536"/>
        <w:gridCol w:w="1276"/>
        <w:gridCol w:w="1276"/>
        <w:gridCol w:w="1552"/>
        <w:gridCol w:w="1880"/>
      </w:tblGrid>
      <w:tr w:rsidR="00822BED" w:rsidRPr="005F76E2" w14:paraId="532D5612" w14:textId="77777777" w:rsidTr="00A041E7">
        <w:trPr>
          <w:trHeight w:val="1116"/>
          <w:jc w:val="center"/>
        </w:trPr>
        <w:tc>
          <w:tcPr>
            <w:tcW w:w="1261" w:type="dxa"/>
            <w:tcBorders>
              <w:top w:val="single" w:sz="12" w:space="0" w:color="auto"/>
              <w:bottom w:val="single" w:sz="12" w:space="0" w:color="auto"/>
              <w:right w:val="single" w:sz="12" w:space="0" w:color="auto"/>
            </w:tcBorders>
            <w:shd w:val="clear" w:color="auto" w:fill="E7E6E6" w:themeFill="background2"/>
            <w:vAlign w:val="center"/>
          </w:tcPr>
          <w:p w14:paraId="4B7C1EA6" w14:textId="77777777" w:rsidR="00822BED" w:rsidRPr="005F76E2" w:rsidRDefault="00822BED" w:rsidP="00ED2F99">
            <w:pPr>
              <w:jc w:val="center"/>
              <w:rPr>
                <w:b/>
                <w:bCs/>
                <w:sz w:val="20"/>
                <w:szCs w:val="20"/>
              </w:rPr>
            </w:pPr>
            <w:r w:rsidRPr="005F76E2">
              <w:rPr>
                <w:b/>
                <w:bCs/>
                <w:sz w:val="20"/>
                <w:szCs w:val="20"/>
              </w:rPr>
              <w:t>Model</w:t>
            </w:r>
          </w:p>
        </w:tc>
        <w:tc>
          <w:tcPr>
            <w:tcW w:w="1393" w:type="dxa"/>
            <w:tcBorders>
              <w:top w:val="single" w:sz="12" w:space="0" w:color="auto"/>
              <w:left w:val="single" w:sz="12" w:space="0" w:color="auto"/>
              <w:bottom w:val="single" w:sz="12" w:space="0" w:color="auto"/>
            </w:tcBorders>
            <w:shd w:val="clear" w:color="auto" w:fill="E7E6E6" w:themeFill="background2"/>
            <w:vAlign w:val="center"/>
          </w:tcPr>
          <w:p w14:paraId="73B09D85" w14:textId="77777777" w:rsidR="00822BED" w:rsidRPr="005F76E2" w:rsidRDefault="00822BED" w:rsidP="00ED2F99">
            <w:pPr>
              <w:jc w:val="center"/>
              <w:rPr>
                <w:sz w:val="20"/>
                <w:szCs w:val="20"/>
              </w:rPr>
            </w:pPr>
            <w:r w:rsidRPr="005F76E2">
              <w:rPr>
                <w:b/>
                <w:bCs/>
                <w:sz w:val="20"/>
                <w:szCs w:val="20"/>
              </w:rPr>
              <w:t xml:space="preserve">Sensitivity </w:t>
            </w:r>
            <w:r w:rsidRPr="005F76E2">
              <w:rPr>
                <w:sz w:val="20"/>
                <w:szCs w:val="20"/>
              </w:rPr>
              <w:t>(95% CI)</w:t>
            </w:r>
          </w:p>
        </w:tc>
        <w:tc>
          <w:tcPr>
            <w:tcW w:w="1394" w:type="dxa"/>
            <w:tcBorders>
              <w:top w:val="single" w:sz="12" w:space="0" w:color="auto"/>
              <w:bottom w:val="single" w:sz="12" w:space="0" w:color="auto"/>
            </w:tcBorders>
            <w:shd w:val="clear" w:color="auto" w:fill="E7E6E6" w:themeFill="background2"/>
            <w:vAlign w:val="center"/>
          </w:tcPr>
          <w:p w14:paraId="5997E1A3" w14:textId="77777777" w:rsidR="00822BED" w:rsidRPr="005F76E2" w:rsidRDefault="00822BED" w:rsidP="00ED2F99">
            <w:pPr>
              <w:jc w:val="center"/>
              <w:rPr>
                <w:b/>
                <w:bCs/>
                <w:sz w:val="20"/>
                <w:szCs w:val="20"/>
              </w:rPr>
            </w:pPr>
            <w:r w:rsidRPr="005F76E2">
              <w:rPr>
                <w:b/>
                <w:bCs/>
                <w:sz w:val="20"/>
                <w:szCs w:val="20"/>
              </w:rPr>
              <w:t xml:space="preserve">Specificity </w:t>
            </w:r>
            <w:r w:rsidRPr="005F76E2">
              <w:rPr>
                <w:sz w:val="20"/>
                <w:szCs w:val="20"/>
              </w:rPr>
              <w:t>(95% CI)</w:t>
            </w:r>
          </w:p>
        </w:tc>
        <w:tc>
          <w:tcPr>
            <w:tcW w:w="1394" w:type="dxa"/>
            <w:tcBorders>
              <w:top w:val="single" w:sz="12" w:space="0" w:color="auto"/>
              <w:bottom w:val="single" w:sz="12" w:space="0" w:color="auto"/>
            </w:tcBorders>
            <w:shd w:val="clear" w:color="auto" w:fill="E7E6E6" w:themeFill="background2"/>
            <w:vAlign w:val="center"/>
          </w:tcPr>
          <w:p w14:paraId="578063E0" w14:textId="77777777" w:rsidR="005F76E2" w:rsidRDefault="00822BED" w:rsidP="00ED2F99">
            <w:pPr>
              <w:jc w:val="center"/>
              <w:rPr>
                <w:b/>
                <w:bCs/>
                <w:sz w:val="20"/>
                <w:szCs w:val="20"/>
              </w:rPr>
            </w:pPr>
            <w:r w:rsidRPr="005F76E2">
              <w:rPr>
                <w:b/>
                <w:bCs/>
                <w:sz w:val="20"/>
                <w:szCs w:val="20"/>
              </w:rPr>
              <w:t>Negative Predictive Value</w:t>
            </w:r>
          </w:p>
          <w:p w14:paraId="32B820D4" w14:textId="6E308C39" w:rsidR="00822BED" w:rsidRPr="005F76E2" w:rsidRDefault="00822BED" w:rsidP="00ED2F99">
            <w:pPr>
              <w:jc w:val="center"/>
              <w:rPr>
                <w:b/>
                <w:bCs/>
                <w:sz w:val="20"/>
                <w:szCs w:val="20"/>
              </w:rPr>
            </w:pPr>
            <w:r w:rsidRPr="005F76E2">
              <w:rPr>
                <w:sz w:val="20"/>
                <w:szCs w:val="20"/>
              </w:rPr>
              <w:t>(95% CI)</w:t>
            </w:r>
          </w:p>
        </w:tc>
        <w:tc>
          <w:tcPr>
            <w:tcW w:w="1394" w:type="dxa"/>
            <w:tcBorders>
              <w:top w:val="single" w:sz="12" w:space="0" w:color="auto"/>
              <w:bottom w:val="single" w:sz="12" w:space="0" w:color="auto"/>
            </w:tcBorders>
            <w:shd w:val="clear" w:color="auto" w:fill="E7E6E6" w:themeFill="background2"/>
            <w:vAlign w:val="center"/>
          </w:tcPr>
          <w:p w14:paraId="79F734C6" w14:textId="77777777" w:rsidR="005F76E2" w:rsidRDefault="00822BED" w:rsidP="00ED2F99">
            <w:pPr>
              <w:jc w:val="center"/>
              <w:rPr>
                <w:b/>
                <w:bCs/>
                <w:sz w:val="20"/>
                <w:szCs w:val="20"/>
              </w:rPr>
            </w:pPr>
            <w:r w:rsidRPr="005F76E2">
              <w:rPr>
                <w:b/>
                <w:bCs/>
                <w:sz w:val="20"/>
                <w:szCs w:val="20"/>
              </w:rPr>
              <w:t>Positive Predictive Value</w:t>
            </w:r>
          </w:p>
          <w:p w14:paraId="5CD02D18" w14:textId="3856EE0D" w:rsidR="00822BED" w:rsidRPr="005F76E2" w:rsidRDefault="00822BED" w:rsidP="00ED2F99">
            <w:pPr>
              <w:jc w:val="center"/>
              <w:rPr>
                <w:b/>
                <w:bCs/>
                <w:sz w:val="20"/>
                <w:szCs w:val="20"/>
              </w:rPr>
            </w:pPr>
            <w:r w:rsidRPr="005F76E2">
              <w:rPr>
                <w:sz w:val="20"/>
                <w:szCs w:val="20"/>
              </w:rPr>
              <w:t>(95% CI)</w:t>
            </w:r>
          </w:p>
        </w:tc>
        <w:tc>
          <w:tcPr>
            <w:tcW w:w="1394" w:type="dxa"/>
            <w:tcBorders>
              <w:top w:val="single" w:sz="12" w:space="0" w:color="auto"/>
              <w:bottom w:val="single" w:sz="12" w:space="0" w:color="auto"/>
            </w:tcBorders>
            <w:shd w:val="clear" w:color="auto" w:fill="E7E6E6" w:themeFill="background2"/>
            <w:vAlign w:val="center"/>
          </w:tcPr>
          <w:p w14:paraId="21DE22D9" w14:textId="77777777" w:rsidR="005F76E2" w:rsidRDefault="00822BED" w:rsidP="00ED2F99">
            <w:pPr>
              <w:jc w:val="center"/>
              <w:rPr>
                <w:b/>
                <w:bCs/>
                <w:sz w:val="20"/>
                <w:szCs w:val="20"/>
              </w:rPr>
            </w:pPr>
            <w:r w:rsidRPr="005F76E2">
              <w:rPr>
                <w:b/>
                <w:bCs/>
                <w:sz w:val="20"/>
                <w:szCs w:val="20"/>
              </w:rPr>
              <w:t>Negative Likelihood Ratio</w:t>
            </w:r>
          </w:p>
          <w:p w14:paraId="395EE7E2" w14:textId="5BF00434" w:rsidR="00822BED" w:rsidRPr="005F76E2" w:rsidRDefault="00822BED" w:rsidP="00ED2F99">
            <w:pPr>
              <w:jc w:val="center"/>
              <w:rPr>
                <w:b/>
                <w:bCs/>
                <w:sz w:val="20"/>
                <w:szCs w:val="20"/>
              </w:rPr>
            </w:pPr>
            <w:r w:rsidRPr="005F76E2">
              <w:rPr>
                <w:sz w:val="20"/>
                <w:szCs w:val="20"/>
              </w:rPr>
              <w:t>(95% CI)</w:t>
            </w:r>
          </w:p>
        </w:tc>
        <w:tc>
          <w:tcPr>
            <w:tcW w:w="1536" w:type="dxa"/>
            <w:tcBorders>
              <w:top w:val="single" w:sz="12" w:space="0" w:color="auto"/>
              <w:bottom w:val="single" w:sz="12" w:space="0" w:color="auto"/>
              <w:right w:val="single" w:sz="12" w:space="0" w:color="auto"/>
            </w:tcBorders>
            <w:shd w:val="clear" w:color="auto" w:fill="E7E6E6" w:themeFill="background2"/>
            <w:vAlign w:val="center"/>
          </w:tcPr>
          <w:p w14:paraId="66351AA0" w14:textId="77777777" w:rsidR="005F76E2" w:rsidRDefault="00822BED" w:rsidP="00ED2F99">
            <w:pPr>
              <w:jc w:val="center"/>
              <w:rPr>
                <w:b/>
                <w:bCs/>
                <w:sz w:val="20"/>
                <w:szCs w:val="20"/>
              </w:rPr>
            </w:pPr>
            <w:r w:rsidRPr="005F76E2">
              <w:rPr>
                <w:b/>
                <w:bCs/>
                <w:sz w:val="20"/>
                <w:szCs w:val="20"/>
              </w:rPr>
              <w:t>Positive Likelihood Ratio</w:t>
            </w:r>
          </w:p>
          <w:p w14:paraId="08F28DBD" w14:textId="271EDDF0" w:rsidR="00822BED" w:rsidRPr="005F76E2" w:rsidRDefault="00822BED" w:rsidP="00ED2F99">
            <w:pPr>
              <w:jc w:val="center"/>
              <w:rPr>
                <w:b/>
                <w:bCs/>
                <w:sz w:val="20"/>
                <w:szCs w:val="20"/>
              </w:rPr>
            </w:pPr>
            <w:r w:rsidRPr="005F76E2">
              <w:rPr>
                <w:sz w:val="20"/>
                <w:szCs w:val="20"/>
              </w:rPr>
              <w:t>(95% CI)</w:t>
            </w:r>
          </w:p>
        </w:tc>
        <w:tc>
          <w:tcPr>
            <w:tcW w:w="1276" w:type="dxa"/>
            <w:tcBorders>
              <w:top w:val="single" w:sz="12" w:space="0" w:color="auto"/>
              <w:left w:val="single" w:sz="12" w:space="0" w:color="auto"/>
              <w:bottom w:val="single" w:sz="12" w:space="0" w:color="auto"/>
            </w:tcBorders>
            <w:shd w:val="clear" w:color="auto" w:fill="E7E6E6" w:themeFill="background2"/>
            <w:vAlign w:val="center"/>
          </w:tcPr>
          <w:p w14:paraId="5C344DD2" w14:textId="77777777" w:rsidR="00822BED" w:rsidRPr="005F76E2" w:rsidRDefault="00822BED" w:rsidP="00ED2F99">
            <w:pPr>
              <w:jc w:val="center"/>
              <w:rPr>
                <w:b/>
                <w:bCs/>
                <w:sz w:val="20"/>
                <w:szCs w:val="20"/>
              </w:rPr>
            </w:pPr>
            <w:r w:rsidRPr="005F76E2">
              <w:rPr>
                <w:b/>
                <w:bCs/>
                <w:sz w:val="20"/>
                <w:szCs w:val="20"/>
              </w:rPr>
              <w:t>Cases referred</w:t>
            </w:r>
          </w:p>
          <w:p w14:paraId="5D9A5A0A" w14:textId="77777777" w:rsidR="00822BED" w:rsidRPr="005F76E2" w:rsidRDefault="00822BED" w:rsidP="00ED2F99">
            <w:pPr>
              <w:jc w:val="center"/>
              <w:rPr>
                <w:sz w:val="20"/>
                <w:szCs w:val="20"/>
              </w:rPr>
            </w:pPr>
            <w:r w:rsidRPr="005F76E2">
              <w:rPr>
                <w:sz w:val="20"/>
                <w:szCs w:val="20"/>
              </w:rPr>
              <w:t>(%)</w:t>
            </w:r>
          </w:p>
        </w:tc>
        <w:tc>
          <w:tcPr>
            <w:tcW w:w="1276" w:type="dxa"/>
            <w:tcBorders>
              <w:top w:val="single" w:sz="12" w:space="0" w:color="auto"/>
              <w:bottom w:val="single" w:sz="12" w:space="0" w:color="auto"/>
            </w:tcBorders>
            <w:shd w:val="clear" w:color="auto" w:fill="E7E6E6" w:themeFill="background2"/>
            <w:vAlign w:val="center"/>
          </w:tcPr>
          <w:p w14:paraId="057D08EE" w14:textId="77777777" w:rsidR="00822BED" w:rsidRPr="005F76E2" w:rsidRDefault="00822BED" w:rsidP="00ED2F99">
            <w:pPr>
              <w:jc w:val="center"/>
              <w:rPr>
                <w:sz w:val="20"/>
                <w:szCs w:val="20"/>
              </w:rPr>
            </w:pPr>
            <w:r w:rsidRPr="005F76E2">
              <w:rPr>
                <w:b/>
                <w:bCs/>
                <w:sz w:val="20"/>
                <w:szCs w:val="20"/>
              </w:rPr>
              <w:t xml:space="preserve">Cases managed in community </w:t>
            </w:r>
            <w:r w:rsidRPr="005F76E2">
              <w:rPr>
                <w:sz w:val="20"/>
                <w:szCs w:val="20"/>
              </w:rPr>
              <w:t>(%)</w:t>
            </w:r>
          </w:p>
        </w:tc>
        <w:tc>
          <w:tcPr>
            <w:tcW w:w="1552" w:type="dxa"/>
            <w:tcBorders>
              <w:top w:val="single" w:sz="12" w:space="0" w:color="auto"/>
              <w:bottom w:val="single" w:sz="12" w:space="0" w:color="auto"/>
            </w:tcBorders>
            <w:shd w:val="clear" w:color="auto" w:fill="E7E6E6" w:themeFill="background2"/>
            <w:vAlign w:val="center"/>
          </w:tcPr>
          <w:p w14:paraId="28CC3707" w14:textId="77777777" w:rsidR="00822BED" w:rsidRPr="005F76E2" w:rsidRDefault="00822BED" w:rsidP="00ED2F99">
            <w:pPr>
              <w:jc w:val="center"/>
              <w:rPr>
                <w:b/>
                <w:bCs/>
                <w:sz w:val="20"/>
                <w:szCs w:val="20"/>
              </w:rPr>
            </w:pPr>
            <w:r w:rsidRPr="005F76E2">
              <w:rPr>
                <w:b/>
                <w:bCs/>
                <w:sz w:val="20"/>
                <w:szCs w:val="20"/>
              </w:rPr>
              <w:t>Ratio of Incorrect to Correct referrals</w:t>
            </w:r>
          </w:p>
        </w:tc>
        <w:tc>
          <w:tcPr>
            <w:tcW w:w="1880" w:type="dxa"/>
            <w:tcBorders>
              <w:top w:val="single" w:sz="12" w:space="0" w:color="auto"/>
              <w:bottom w:val="single" w:sz="12" w:space="0" w:color="auto"/>
            </w:tcBorders>
            <w:shd w:val="clear" w:color="auto" w:fill="E7E6E6" w:themeFill="background2"/>
            <w:vAlign w:val="center"/>
          </w:tcPr>
          <w:p w14:paraId="3D67D398" w14:textId="77777777" w:rsidR="00822BED" w:rsidRPr="005F76E2" w:rsidRDefault="00822BED" w:rsidP="00ED2F99">
            <w:pPr>
              <w:jc w:val="center"/>
              <w:rPr>
                <w:b/>
                <w:bCs/>
                <w:sz w:val="20"/>
                <w:szCs w:val="20"/>
              </w:rPr>
            </w:pPr>
            <w:r w:rsidRPr="005F76E2">
              <w:rPr>
                <w:b/>
                <w:bCs/>
                <w:sz w:val="20"/>
                <w:szCs w:val="20"/>
              </w:rPr>
              <w:t>Ratio of Correct to Incorrect cases managed in community</w:t>
            </w:r>
          </w:p>
        </w:tc>
      </w:tr>
      <w:tr w:rsidR="00822BED" w:rsidRPr="005F76E2" w14:paraId="2E358D35" w14:textId="77777777" w:rsidTr="005F76E2">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0D4BC0F1" w14:textId="77777777" w:rsidR="00822BED" w:rsidRPr="0062120B" w:rsidRDefault="00822BED" w:rsidP="00ED2F99">
            <w:pPr>
              <w:rPr>
                <w:sz w:val="16"/>
                <w:szCs w:val="16"/>
              </w:rPr>
            </w:pPr>
            <w:r w:rsidRPr="0062120B">
              <w:rPr>
                <w:b/>
                <w:bCs/>
                <w:sz w:val="16"/>
                <w:szCs w:val="16"/>
              </w:rPr>
              <w:t>Referral threshold = 1%</w:t>
            </w:r>
          </w:p>
        </w:tc>
      </w:tr>
      <w:tr w:rsidR="00822BED" w:rsidRPr="005F76E2" w14:paraId="2DD160DA" w14:textId="77777777" w:rsidTr="00A041E7">
        <w:trPr>
          <w:trHeight w:val="510"/>
          <w:jc w:val="center"/>
        </w:trPr>
        <w:tc>
          <w:tcPr>
            <w:tcW w:w="1261" w:type="dxa"/>
            <w:tcBorders>
              <w:top w:val="single" w:sz="12" w:space="0" w:color="auto"/>
              <w:bottom w:val="single" w:sz="4" w:space="0" w:color="auto"/>
              <w:right w:val="single" w:sz="12" w:space="0" w:color="auto"/>
            </w:tcBorders>
            <w:shd w:val="clear" w:color="auto" w:fill="auto"/>
            <w:vAlign w:val="center"/>
          </w:tcPr>
          <w:p w14:paraId="5776F1CF" w14:textId="77777777" w:rsidR="00822BED" w:rsidRPr="0062120B" w:rsidRDefault="00822BED" w:rsidP="00822BED">
            <w:pPr>
              <w:rPr>
                <w:b/>
                <w:bCs/>
                <w:sz w:val="16"/>
                <w:szCs w:val="16"/>
              </w:rPr>
            </w:pPr>
            <w:proofErr w:type="spellStart"/>
            <w:r w:rsidRPr="0062120B">
              <w:rPr>
                <w:b/>
                <w:bCs/>
                <w:sz w:val="16"/>
                <w:szCs w:val="16"/>
              </w:rPr>
              <w:t>LqSOFA</w:t>
            </w:r>
            <w:proofErr w:type="spellEnd"/>
          </w:p>
        </w:tc>
        <w:tc>
          <w:tcPr>
            <w:tcW w:w="1393" w:type="dxa"/>
            <w:tcBorders>
              <w:top w:val="single" w:sz="12" w:space="0" w:color="auto"/>
              <w:left w:val="single" w:sz="12" w:space="0" w:color="auto"/>
              <w:bottom w:val="single" w:sz="4" w:space="0" w:color="auto"/>
            </w:tcBorders>
            <w:shd w:val="clear" w:color="auto" w:fill="auto"/>
            <w:vAlign w:val="center"/>
          </w:tcPr>
          <w:p w14:paraId="3D175F29" w14:textId="77777777" w:rsidR="00822BED" w:rsidRPr="0062120B" w:rsidRDefault="00822BED" w:rsidP="00822BED">
            <w:pPr>
              <w:jc w:val="center"/>
              <w:rPr>
                <w:sz w:val="16"/>
                <w:szCs w:val="16"/>
              </w:rPr>
            </w:pPr>
            <w:r w:rsidRPr="0062120B">
              <w:rPr>
                <w:sz w:val="16"/>
                <w:szCs w:val="16"/>
              </w:rPr>
              <w:t>0.94</w:t>
            </w:r>
          </w:p>
          <w:p w14:paraId="09277DF3" w14:textId="52E9ED04" w:rsidR="00A041E7" w:rsidRPr="0062120B" w:rsidRDefault="00A041E7" w:rsidP="00822BED">
            <w:pPr>
              <w:jc w:val="center"/>
              <w:rPr>
                <w:sz w:val="16"/>
                <w:szCs w:val="16"/>
              </w:rPr>
            </w:pPr>
            <w:r w:rsidRPr="0062120B">
              <w:rPr>
                <w:sz w:val="16"/>
                <w:szCs w:val="16"/>
              </w:rPr>
              <w:t>(0.86 to 1.00)</w:t>
            </w:r>
          </w:p>
        </w:tc>
        <w:tc>
          <w:tcPr>
            <w:tcW w:w="1394" w:type="dxa"/>
            <w:tcBorders>
              <w:top w:val="single" w:sz="12" w:space="0" w:color="auto"/>
              <w:bottom w:val="single" w:sz="4" w:space="0" w:color="auto"/>
            </w:tcBorders>
            <w:shd w:val="clear" w:color="auto" w:fill="auto"/>
            <w:vAlign w:val="center"/>
          </w:tcPr>
          <w:p w14:paraId="0DCDD523" w14:textId="77777777" w:rsidR="00822BED" w:rsidRPr="0062120B" w:rsidRDefault="00822BED" w:rsidP="00822BED">
            <w:pPr>
              <w:jc w:val="center"/>
              <w:rPr>
                <w:sz w:val="16"/>
                <w:szCs w:val="16"/>
              </w:rPr>
            </w:pPr>
            <w:r w:rsidRPr="0062120B">
              <w:rPr>
                <w:sz w:val="16"/>
                <w:szCs w:val="16"/>
              </w:rPr>
              <w:t>0.80</w:t>
            </w:r>
          </w:p>
          <w:p w14:paraId="4B178E65" w14:textId="3B9F1D34" w:rsidR="00A041E7" w:rsidRPr="0062120B" w:rsidRDefault="00A041E7" w:rsidP="00822BED">
            <w:pPr>
              <w:jc w:val="center"/>
              <w:rPr>
                <w:sz w:val="16"/>
                <w:szCs w:val="16"/>
              </w:rPr>
            </w:pPr>
            <w:r w:rsidRPr="0062120B">
              <w:rPr>
                <w:sz w:val="16"/>
                <w:szCs w:val="16"/>
              </w:rPr>
              <w:t>(0.76 to 0.85)</w:t>
            </w:r>
          </w:p>
        </w:tc>
        <w:tc>
          <w:tcPr>
            <w:tcW w:w="1394" w:type="dxa"/>
            <w:tcBorders>
              <w:top w:val="single" w:sz="12" w:space="0" w:color="auto"/>
              <w:bottom w:val="single" w:sz="4" w:space="0" w:color="auto"/>
            </w:tcBorders>
            <w:shd w:val="clear" w:color="auto" w:fill="auto"/>
            <w:vAlign w:val="center"/>
          </w:tcPr>
          <w:p w14:paraId="6BA52422" w14:textId="77777777" w:rsidR="00822BED" w:rsidRPr="0062120B" w:rsidRDefault="00822BED" w:rsidP="00822BED">
            <w:pPr>
              <w:jc w:val="center"/>
              <w:rPr>
                <w:sz w:val="16"/>
                <w:szCs w:val="16"/>
              </w:rPr>
            </w:pPr>
            <w:r w:rsidRPr="0062120B">
              <w:rPr>
                <w:sz w:val="16"/>
                <w:szCs w:val="16"/>
              </w:rPr>
              <w:t>1.00</w:t>
            </w:r>
          </w:p>
          <w:p w14:paraId="61BE9E98" w14:textId="72EF9BEA" w:rsidR="00A041E7" w:rsidRPr="0062120B" w:rsidRDefault="00A041E7" w:rsidP="00822BED">
            <w:pPr>
              <w:jc w:val="center"/>
              <w:rPr>
                <w:sz w:val="16"/>
                <w:szCs w:val="16"/>
              </w:rPr>
            </w:pPr>
            <w:r w:rsidRPr="0062120B">
              <w:rPr>
                <w:sz w:val="16"/>
                <w:szCs w:val="16"/>
              </w:rPr>
              <w:t>(1.00 to 1.00)</w:t>
            </w:r>
          </w:p>
        </w:tc>
        <w:tc>
          <w:tcPr>
            <w:tcW w:w="1394" w:type="dxa"/>
            <w:tcBorders>
              <w:top w:val="single" w:sz="12" w:space="0" w:color="auto"/>
              <w:bottom w:val="single" w:sz="4" w:space="0" w:color="auto"/>
            </w:tcBorders>
            <w:shd w:val="clear" w:color="auto" w:fill="auto"/>
            <w:vAlign w:val="center"/>
          </w:tcPr>
          <w:p w14:paraId="66E2E676" w14:textId="77777777" w:rsidR="00822BED" w:rsidRPr="0062120B" w:rsidRDefault="00822BED" w:rsidP="00822BED">
            <w:pPr>
              <w:jc w:val="center"/>
              <w:rPr>
                <w:sz w:val="16"/>
                <w:szCs w:val="16"/>
              </w:rPr>
            </w:pPr>
            <w:r w:rsidRPr="0062120B">
              <w:rPr>
                <w:sz w:val="16"/>
                <w:szCs w:val="16"/>
              </w:rPr>
              <w:t>0.08</w:t>
            </w:r>
          </w:p>
          <w:p w14:paraId="68D70841" w14:textId="1045D3F1" w:rsidR="00A041E7" w:rsidRPr="0062120B" w:rsidRDefault="00A041E7" w:rsidP="00822BED">
            <w:pPr>
              <w:jc w:val="center"/>
              <w:rPr>
                <w:sz w:val="16"/>
                <w:szCs w:val="16"/>
              </w:rPr>
            </w:pPr>
            <w:r w:rsidRPr="0062120B">
              <w:rPr>
                <w:sz w:val="16"/>
                <w:szCs w:val="16"/>
              </w:rPr>
              <w:t>(0.06 to 0.10)</w:t>
            </w:r>
          </w:p>
        </w:tc>
        <w:tc>
          <w:tcPr>
            <w:tcW w:w="1394" w:type="dxa"/>
            <w:tcBorders>
              <w:top w:val="single" w:sz="12" w:space="0" w:color="auto"/>
              <w:bottom w:val="single" w:sz="4" w:space="0" w:color="auto"/>
            </w:tcBorders>
            <w:shd w:val="clear" w:color="auto" w:fill="auto"/>
            <w:vAlign w:val="center"/>
          </w:tcPr>
          <w:p w14:paraId="7CF9043C" w14:textId="77777777" w:rsidR="00822BED" w:rsidRPr="0062120B" w:rsidRDefault="00822BED" w:rsidP="00822BED">
            <w:pPr>
              <w:jc w:val="center"/>
              <w:rPr>
                <w:sz w:val="16"/>
                <w:szCs w:val="16"/>
              </w:rPr>
            </w:pPr>
            <w:r w:rsidRPr="0062120B">
              <w:rPr>
                <w:sz w:val="16"/>
                <w:szCs w:val="16"/>
              </w:rPr>
              <w:t>0.07</w:t>
            </w:r>
          </w:p>
          <w:p w14:paraId="1C649A0E" w14:textId="3E7FA7D2" w:rsidR="00A041E7" w:rsidRPr="0062120B" w:rsidRDefault="00A041E7" w:rsidP="00822BED">
            <w:pPr>
              <w:jc w:val="center"/>
              <w:rPr>
                <w:sz w:val="16"/>
                <w:szCs w:val="16"/>
              </w:rPr>
            </w:pPr>
            <w:r w:rsidRPr="0062120B">
              <w:rPr>
                <w:sz w:val="16"/>
                <w:szCs w:val="16"/>
              </w:rPr>
              <w:t>(0.02 to 0.17)</w:t>
            </w:r>
          </w:p>
        </w:tc>
        <w:tc>
          <w:tcPr>
            <w:tcW w:w="1536" w:type="dxa"/>
            <w:tcBorders>
              <w:top w:val="single" w:sz="12" w:space="0" w:color="auto"/>
              <w:bottom w:val="single" w:sz="4" w:space="0" w:color="auto"/>
              <w:right w:val="single" w:sz="12" w:space="0" w:color="auto"/>
            </w:tcBorders>
            <w:shd w:val="clear" w:color="auto" w:fill="auto"/>
            <w:vAlign w:val="center"/>
          </w:tcPr>
          <w:p w14:paraId="76A63AA0" w14:textId="3D6BB88D" w:rsidR="00822BED" w:rsidRPr="0062120B" w:rsidRDefault="00822BED" w:rsidP="00822BED">
            <w:pPr>
              <w:jc w:val="center"/>
              <w:rPr>
                <w:sz w:val="16"/>
                <w:szCs w:val="16"/>
              </w:rPr>
            </w:pPr>
            <w:r w:rsidRPr="0062120B">
              <w:rPr>
                <w:sz w:val="16"/>
                <w:szCs w:val="16"/>
              </w:rPr>
              <w:t>4.</w:t>
            </w:r>
            <w:r w:rsidR="00A041E7" w:rsidRPr="0062120B">
              <w:rPr>
                <w:sz w:val="16"/>
                <w:szCs w:val="16"/>
              </w:rPr>
              <w:t>68</w:t>
            </w:r>
          </w:p>
          <w:p w14:paraId="5A76C8E7" w14:textId="5B7A99EC" w:rsidR="00A041E7" w:rsidRPr="0062120B" w:rsidRDefault="00A041E7" w:rsidP="00822BED">
            <w:pPr>
              <w:jc w:val="center"/>
              <w:rPr>
                <w:sz w:val="16"/>
                <w:szCs w:val="16"/>
              </w:rPr>
            </w:pPr>
            <w:r w:rsidRPr="0062120B">
              <w:rPr>
                <w:sz w:val="16"/>
                <w:szCs w:val="16"/>
              </w:rPr>
              <w:t>(3.97 to 6.30)</w:t>
            </w:r>
          </w:p>
        </w:tc>
        <w:tc>
          <w:tcPr>
            <w:tcW w:w="1276" w:type="dxa"/>
            <w:tcBorders>
              <w:top w:val="single" w:sz="12" w:space="0" w:color="auto"/>
              <w:left w:val="single" w:sz="12" w:space="0" w:color="auto"/>
            </w:tcBorders>
            <w:shd w:val="clear" w:color="auto" w:fill="auto"/>
            <w:vAlign w:val="center"/>
          </w:tcPr>
          <w:p w14:paraId="1A061A24" w14:textId="23539D24" w:rsidR="00822BED" w:rsidRPr="0062120B" w:rsidRDefault="005F76E2" w:rsidP="00822BED">
            <w:pPr>
              <w:jc w:val="center"/>
              <w:rPr>
                <w:sz w:val="16"/>
                <w:szCs w:val="16"/>
              </w:rPr>
            </w:pPr>
            <w:r w:rsidRPr="0062120B">
              <w:rPr>
                <w:sz w:val="16"/>
                <w:szCs w:val="16"/>
              </w:rPr>
              <w:t>628</w:t>
            </w:r>
          </w:p>
          <w:p w14:paraId="772590D8" w14:textId="7126419A" w:rsidR="00822BED" w:rsidRPr="0062120B" w:rsidRDefault="00822BED" w:rsidP="00822BED">
            <w:pPr>
              <w:jc w:val="center"/>
              <w:rPr>
                <w:sz w:val="16"/>
                <w:szCs w:val="16"/>
              </w:rPr>
            </w:pPr>
            <w:r w:rsidRPr="0062120B">
              <w:rPr>
                <w:sz w:val="16"/>
                <w:szCs w:val="16"/>
              </w:rPr>
              <w:t>(2</w:t>
            </w:r>
            <w:r w:rsidR="005F76E2" w:rsidRPr="0062120B">
              <w:rPr>
                <w:sz w:val="16"/>
                <w:szCs w:val="16"/>
              </w:rPr>
              <w:t>1</w:t>
            </w:r>
            <w:r w:rsidRPr="0062120B">
              <w:rPr>
                <w:sz w:val="16"/>
                <w:szCs w:val="16"/>
              </w:rPr>
              <w:t>.</w:t>
            </w:r>
            <w:r w:rsidR="005F76E2" w:rsidRPr="0062120B">
              <w:rPr>
                <w:sz w:val="16"/>
                <w:szCs w:val="16"/>
              </w:rPr>
              <w:t>3</w:t>
            </w:r>
            <w:r w:rsidRPr="0062120B">
              <w:rPr>
                <w:sz w:val="16"/>
                <w:szCs w:val="16"/>
              </w:rPr>
              <w:t>%)</w:t>
            </w:r>
          </w:p>
        </w:tc>
        <w:tc>
          <w:tcPr>
            <w:tcW w:w="1276" w:type="dxa"/>
            <w:tcBorders>
              <w:top w:val="single" w:sz="12" w:space="0" w:color="auto"/>
            </w:tcBorders>
            <w:shd w:val="clear" w:color="auto" w:fill="auto"/>
            <w:vAlign w:val="center"/>
          </w:tcPr>
          <w:p w14:paraId="7732B064" w14:textId="4C03D9B9" w:rsidR="00822BED" w:rsidRPr="0062120B" w:rsidRDefault="00822BED" w:rsidP="00822BED">
            <w:pPr>
              <w:jc w:val="center"/>
              <w:rPr>
                <w:sz w:val="16"/>
                <w:szCs w:val="16"/>
              </w:rPr>
            </w:pPr>
            <w:r w:rsidRPr="0062120B">
              <w:rPr>
                <w:sz w:val="16"/>
                <w:szCs w:val="16"/>
              </w:rPr>
              <w:t>2</w:t>
            </w:r>
            <w:r w:rsidR="005F76E2" w:rsidRPr="0062120B">
              <w:rPr>
                <w:sz w:val="16"/>
                <w:szCs w:val="16"/>
              </w:rPr>
              <w:t>321</w:t>
            </w:r>
          </w:p>
          <w:p w14:paraId="6EA5EB54" w14:textId="6B896996" w:rsidR="00822BED" w:rsidRPr="0062120B" w:rsidRDefault="00822BED" w:rsidP="00822BED">
            <w:pPr>
              <w:jc w:val="center"/>
              <w:rPr>
                <w:sz w:val="16"/>
                <w:szCs w:val="16"/>
              </w:rPr>
            </w:pPr>
            <w:r w:rsidRPr="0062120B">
              <w:rPr>
                <w:sz w:val="16"/>
                <w:szCs w:val="16"/>
              </w:rPr>
              <w:t>(7</w:t>
            </w:r>
            <w:r w:rsidR="005F76E2" w:rsidRPr="0062120B">
              <w:rPr>
                <w:sz w:val="16"/>
                <w:szCs w:val="16"/>
              </w:rPr>
              <w:t>8</w:t>
            </w:r>
            <w:r w:rsidRPr="0062120B">
              <w:rPr>
                <w:sz w:val="16"/>
                <w:szCs w:val="16"/>
              </w:rPr>
              <w:t>.</w:t>
            </w:r>
            <w:r w:rsidR="005F76E2" w:rsidRPr="0062120B">
              <w:rPr>
                <w:sz w:val="16"/>
                <w:szCs w:val="16"/>
              </w:rPr>
              <w:t>7%)</w:t>
            </w:r>
          </w:p>
        </w:tc>
        <w:tc>
          <w:tcPr>
            <w:tcW w:w="1552" w:type="dxa"/>
            <w:tcBorders>
              <w:top w:val="single" w:sz="12" w:space="0" w:color="auto"/>
            </w:tcBorders>
            <w:shd w:val="clear" w:color="auto" w:fill="auto"/>
            <w:vAlign w:val="center"/>
          </w:tcPr>
          <w:p w14:paraId="6E41F138" w14:textId="13A18FB6" w:rsidR="00822BED" w:rsidRPr="0062120B" w:rsidRDefault="005F76E2" w:rsidP="00822BED">
            <w:pPr>
              <w:jc w:val="center"/>
              <w:rPr>
                <w:sz w:val="16"/>
                <w:szCs w:val="16"/>
              </w:rPr>
            </w:pPr>
            <w:r w:rsidRPr="0062120B">
              <w:rPr>
                <w:sz w:val="16"/>
                <w:szCs w:val="16"/>
              </w:rPr>
              <w:t>12</w:t>
            </w:r>
            <w:r w:rsidR="00822BED" w:rsidRPr="0062120B">
              <w:rPr>
                <w:sz w:val="16"/>
                <w:szCs w:val="16"/>
              </w:rPr>
              <w:t xml:space="preserve"> to 1</w:t>
            </w:r>
          </w:p>
        </w:tc>
        <w:tc>
          <w:tcPr>
            <w:tcW w:w="1880" w:type="dxa"/>
            <w:tcBorders>
              <w:top w:val="single" w:sz="12" w:space="0" w:color="auto"/>
            </w:tcBorders>
            <w:shd w:val="clear" w:color="auto" w:fill="auto"/>
            <w:vAlign w:val="center"/>
          </w:tcPr>
          <w:p w14:paraId="72CFED59" w14:textId="74DE58F2" w:rsidR="00822BED" w:rsidRPr="0062120B" w:rsidRDefault="00822BED" w:rsidP="00822BED">
            <w:pPr>
              <w:jc w:val="center"/>
              <w:rPr>
                <w:sz w:val="16"/>
                <w:szCs w:val="16"/>
              </w:rPr>
            </w:pPr>
            <w:r w:rsidRPr="0062120B">
              <w:rPr>
                <w:sz w:val="16"/>
                <w:szCs w:val="16"/>
              </w:rPr>
              <w:t>7</w:t>
            </w:r>
            <w:r w:rsidR="005F76E2" w:rsidRPr="0062120B">
              <w:rPr>
                <w:sz w:val="16"/>
                <w:szCs w:val="16"/>
              </w:rPr>
              <w:t>73</w:t>
            </w:r>
            <w:r w:rsidRPr="0062120B">
              <w:rPr>
                <w:sz w:val="16"/>
                <w:szCs w:val="16"/>
              </w:rPr>
              <w:t xml:space="preserve"> to 1</w:t>
            </w:r>
          </w:p>
        </w:tc>
      </w:tr>
      <w:tr w:rsidR="00822BED" w:rsidRPr="005F76E2" w14:paraId="1FA9D543" w14:textId="77777777" w:rsidTr="00A041E7">
        <w:trPr>
          <w:trHeight w:val="510"/>
          <w:jc w:val="center"/>
        </w:trPr>
        <w:tc>
          <w:tcPr>
            <w:tcW w:w="1261" w:type="dxa"/>
            <w:tcBorders>
              <w:top w:val="single" w:sz="12" w:space="0" w:color="auto"/>
              <w:bottom w:val="single" w:sz="4" w:space="0" w:color="auto"/>
              <w:right w:val="single" w:sz="12" w:space="0" w:color="auto"/>
            </w:tcBorders>
            <w:shd w:val="clear" w:color="auto" w:fill="auto"/>
            <w:vAlign w:val="center"/>
          </w:tcPr>
          <w:p w14:paraId="547D45DD" w14:textId="77777777" w:rsidR="00822BED" w:rsidRPr="0062120B" w:rsidRDefault="00822BED" w:rsidP="00822BED">
            <w:pPr>
              <w:rPr>
                <w:b/>
                <w:bCs/>
                <w:sz w:val="16"/>
                <w:szCs w:val="16"/>
              </w:rPr>
            </w:pPr>
            <w:r w:rsidRPr="0062120B">
              <w:rPr>
                <w:b/>
                <w:bCs/>
                <w:sz w:val="16"/>
                <w:szCs w:val="16"/>
              </w:rPr>
              <w:t>qPELOD-2</w:t>
            </w:r>
          </w:p>
        </w:tc>
        <w:tc>
          <w:tcPr>
            <w:tcW w:w="1393" w:type="dxa"/>
            <w:tcBorders>
              <w:top w:val="single" w:sz="12" w:space="0" w:color="auto"/>
              <w:left w:val="single" w:sz="12" w:space="0" w:color="auto"/>
              <w:bottom w:val="single" w:sz="4" w:space="0" w:color="auto"/>
            </w:tcBorders>
            <w:shd w:val="clear" w:color="auto" w:fill="auto"/>
            <w:vAlign w:val="center"/>
          </w:tcPr>
          <w:p w14:paraId="2915533B" w14:textId="77777777" w:rsidR="00822BED" w:rsidRPr="0062120B" w:rsidRDefault="00822BED" w:rsidP="00822BED">
            <w:pPr>
              <w:jc w:val="center"/>
              <w:rPr>
                <w:color w:val="000000"/>
                <w:sz w:val="16"/>
                <w:szCs w:val="16"/>
              </w:rPr>
            </w:pPr>
            <w:r w:rsidRPr="0062120B">
              <w:rPr>
                <w:color w:val="000000"/>
                <w:sz w:val="16"/>
                <w:szCs w:val="16"/>
              </w:rPr>
              <w:t>0.94</w:t>
            </w:r>
          </w:p>
          <w:p w14:paraId="64EE11BD" w14:textId="263DB89E" w:rsidR="00A041E7" w:rsidRPr="0062120B" w:rsidRDefault="00A041E7" w:rsidP="00822BED">
            <w:pPr>
              <w:jc w:val="center"/>
              <w:rPr>
                <w:sz w:val="16"/>
                <w:szCs w:val="16"/>
              </w:rPr>
            </w:pPr>
            <w:r w:rsidRPr="0062120B">
              <w:rPr>
                <w:color w:val="000000"/>
                <w:sz w:val="16"/>
                <w:szCs w:val="16"/>
              </w:rPr>
              <w:t>(0.86 to 0.98)</w:t>
            </w:r>
          </w:p>
        </w:tc>
        <w:tc>
          <w:tcPr>
            <w:tcW w:w="1394" w:type="dxa"/>
            <w:tcBorders>
              <w:top w:val="single" w:sz="12" w:space="0" w:color="auto"/>
              <w:bottom w:val="single" w:sz="4" w:space="0" w:color="auto"/>
            </w:tcBorders>
            <w:shd w:val="clear" w:color="auto" w:fill="auto"/>
            <w:vAlign w:val="center"/>
          </w:tcPr>
          <w:p w14:paraId="3D2E7F42" w14:textId="77777777" w:rsidR="00822BED" w:rsidRPr="0062120B" w:rsidRDefault="00A041E7" w:rsidP="00822BED">
            <w:pPr>
              <w:jc w:val="center"/>
              <w:rPr>
                <w:color w:val="000000"/>
                <w:sz w:val="16"/>
                <w:szCs w:val="16"/>
              </w:rPr>
            </w:pPr>
            <w:r w:rsidRPr="0062120B">
              <w:rPr>
                <w:color w:val="000000"/>
                <w:sz w:val="16"/>
                <w:szCs w:val="16"/>
              </w:rPr>
              <w:t>0.78</w:t>
            </w:r>
          </w:p>
          <w:p w14:paraId="1C2B736D" w14:textId="543EB82C" w:rsidR="00A041E7" w:rsidRPr="0062120B" w:rsidRDefault="00A041E7" w:rsidP="00822BED">
            <w:pPr>
              <w:jc w:val="center"/>
              <w:rPr>
                <w:sz w:val="16"/>
                <w:szCs w:val="16"/>
              </w:rPr>
            </w:pPr>
            <w:r w:rsidRPr="0062120B">
              <w:rPr>
                <w:sz w:val="16"/>
                <w:szCs w:val="16"/>
              </w:rPr>
              <w:t>(0.77 to 0.85)</w:t>
            </w:r>
          </w:p>
        </w:tc>
        <w:tc>
          <w:tcPr>
            <w:tcW w:w="1394" w:type="dxa"/>
            <w:tcBorders>
              <w:top w:val="single" w:sz="12" w:space="0" w:color="auto"/>
              <w:bottom w:val="single" w:sz="4" w:space="0" w:color="auto"/>
            </w:tcBorders>
            <w:shd w:val="clear" w:color="auto" w:fill="auto"/>
            <w:vAlign w:val="center"/>
          </w:tcPr>
          <w:p w14:paraId="32E15DBC" w14:textId="77777777" w:rsidR="00822BED" w:rsidRPr="0062120B" w:rsidRDefault="00A041E7" w:rsidP="00822BED">
            <w:pPr>
              <w:jc w:val="center"/>
              <w:rPr>
                <w:color w:val="000000"/>
                <w:sz w:val="16"/>
                <w:szCs w:val="16"/>
              </w:rPr>
            </w:pPr>
            <w:r w:rsidRPr="0062120B">
              <w:rPr>
                <w:color w:val="000000"/>
                <w:sz w:val="16"/>
                <w:szCs w:val="16"/>
              </w:rPr>
              <w:t>1.00</w:t>
            </w:r>
          </w:p>
          <w:p w14:paraId="49F7E86D" w14:textId="1C568235" w:rsidR="00A041E7" w:rsidRPr="0062120B" w:rsidRDefault="00A041E7" w:rsidP="00822BED">
            <w:pPr>
              <w:jc w:val="center"/>
              <w:rPr>
                <w:sz w:val="16"/>
                <w:szCs w:val="16"/>
              </w:rPr>
            </w:pPr>
            <w:r w:rsidRPr="0062120B">
              <w:rPr>
                <w:sz w:val="16"/>
                <w:szCs w:val="16"/>
              </w:rPr>
              <w:t>(1.00 to 1.00)</w:t>
            </w:r>
          </w:p>
        </w:tc>
        <w:tc>
          <w:tcPr>
            <w:tcW w:w="1394" w:type="dxa"/>
            <w:tcBorders>
              <w:top w:val="single" w:sz="12" w:space="0" w:color="auto"/>
              <w:bottom w:val="single" w:sz="4" w:space="0" w:color="auto"/>
            </w:tcBorders>
            <w:shd w:val="clear" w:color="auto" w:fill="auto"/>
            <w:vAlign w:val="center"/>
          </w:tcPr>
          <w:p w14:paraId="1F50AD50" w14:textId="77777777" w:rsidR="00822BED" w:rsidRPr="0062120B" w:rsidRDefault="00822BED" w:rsidP="00822BED">
            <w:pPr>
              <w:jc w:val="center"/>
              <w:rPr>
                <w:color w:val="000000"/>
                <w:sz w:val="16"/>
                <w:szCs w:val="16"/>
              </w:rPr>
            </w:pPr>
            <w:r w:rsidRPr="0062120B">
              <w:rPr>
                <w:color w:val="000000"/>
                <w:sz w:val="16"/>
                <w:szCs w:val="16"/>
              </w:rPr>
              <w:t>0.08</w:t>
            </w:r>
          </w:p>
          <w:p w14:paraId="469C708B" w14:textId="68EA96A1" w:rsidR="00A041E7" w:rsidRPr="0062120B" w:rsidRDefault="00A041E7" w:rsidP="00822BED">
            <w:pPr>
              <w:jc w:val="center"/>
              <w:rPr>
                <w:sz w:val="16"/>
                <w:szCs w:val="16"/>
              </w:rPr>
            </w:pPr>
            <w:r w:rsidRPr="0062120B">
              <w:rPr>
                <w:sz w:val="16"/>
                <w:szCs w:val="16"/>
              </w:rPr>
              <w:t>(0.06 to 0.10)</w:t>
            </w:r>
          </w:p>
        </w:tc>
        <w:tc>
          <w:tcPr>
            <w:tcW w:w="1394" w:type="dxa"/>
            <w:tcBorders>
              <w:top w:val="single" w:sz="12" w:space="0" w:color="auto"/>
              <w:bottom w:val="single" w:sz="4" w:space="0" w:color="auto"/>
            </w:tcBorders>
            <w:shd w:val="clear" w:color="auto" w:fill="auto"/>
            <w:vAlign w:val="center"/>
          </w:tcPr>
          <w:p w14:paraId="73D36F2C" w14:textId="2A303021" w:rsidR="00822BED" w:rsidRPr="0062120B" w:rsidRDefault="00822BED" w:rsidP="00822BED">
            <w:pPr>
              <w:jc w:val="center"/>
              <w:rPr>
                <w:color w:val="000000"/>
                <w:sz w:val="16"/>
                <w:szCs w:val="16"/>
              </w:rPr>
            </w:pPr>
            <w:r w:rsidRPr="0062120B">
              <w:rPr>
                <w:color w:val="000000"/>
                <w:sz w:val="16"/>
                <w:szCs w:val="16"/>
              </w:rPr>
              <w:t>0.0</w:t>
            </w:r>
            <w:r w:rsidR="00A041E7" w:rsidRPr="0062120B">
              <w:rPr>
                <w:color w:val="000000"/>
                <w:sz w:val="16"/>
                <w:szCs w:val="16"/>
              </w:rPr>
              <w:t>8</w:t>
            </w:r>
          </w:p>
          <w:p w14:paraId="7A966141" w14:textId="5CFC3B3D" w:rsidR="00A041E7" w:rsidRPr="0062120B" w:rsidRDefault="00A041E7" w:rsidP="00822BED">
            <w:pPr>
              <w:jc w:val="center"/>
              <w:rPr>
                <w:sz w:val="16"/>
                <w:szCs w:val="16"/>
              </w:rPr>
            </w:pPr>
            <w:r w:rsidRPr="0062120B">
              <w:rPr>
                <w:sz w:val="16"/>
                <w:szCs w:val="16"/>
              </w:rPr>
              <w:t>(0.02 to 0.17)</w:t>
            </w:r>
          </w:p>
        </w:tc>
        <w:tc>
          <w:tcPr>
            <w:tcW w:w="1536" w:type="dxa"/>
            <w:tcBorders>
              <w:top w:val="single" w:sz="12" w:space="0" w:color="auto"/>
              <w:bottom w:val="single" w:sz="4" w:space="0" w:color="auto"/>
              <w:right w:val="single" w:sz="12" w:space="0" w:color="auto"/>
            </w:tcBorders>
            <w:shd w:val="clear" w:color="auto" w:fill="auto"/>
            <w:vAlign w:val="center"/>
          </w:tcPr>
          <w:p w14:paraId="65602B0A" w14:textId="77777777" w:rsidR="00822BED" w:rsidRPr="0062120B" w:rsidRDefault="00A041E7" w:rsidP="00822BED">
            <w:pPr>
              <w:jc w:val="center"/>
              <w:rPr>
                <w:color w:val="000000"/>
                <w:sz w:val="16"/>
                <w:szCs w:val="16"/>
              </w:rPr>
            </w:pPr>
            <w:r w:rsidRPr="0062120B">
              <w:rPr>
                <w:color w:val="000000"/>
                <w:sz w:val="16"/>
                <w:szCs w:val="16"/>
              </w:rPr>
              <w:t>4.66</w:t>
            </w:r>
          </w:p>
          <w:p w14:paraId="761DF5DE" w14:textId="240D0E12" w:rsidR="00A041E7" w:rsidRPr="0062120B" w:rsidRDefault="00A041E7" w:rsidP="00822BED">
            <w:pPr>
              <w:jc w:val="center"/>
              <w:rPr>
                <w:sz w:val="16"/>
                <w:szCs w:val="16"/>
              </w:rPr>
            </w:pPr>
            <w:r w:rsidRPr="0062120B">
              <w:rPr>
                <w:sz w:val="16"/>
                <w:szCs w:val="16"/>
              </w:rPr>
              <w:t>(4.05 to 6.53)</w:t>
            </w:r>
          </w:p>
        </w:tc>
        <w:tc>
          <w:tcPr>
            <w:tcW w:w="1276" w:type="dxa"/>
            <w:tcBorders>
              <w:top w:val="single" w:sz="12" w:space="0" w:color="auto"/>
              <w:left w:val="single" w:sz="12" w:space="0" w:color="auto"/>
            </w:tcBorders>
            <w:shd w:val="clear" w:color="auto" w:fill="auto"/>
            <w:vAlign w:val="center"/>
          </w:tcPr>
          <w:p w14:paraId="766E3E34" w14:textId="1A69482F" w:rsidR="00822BED" w:rsidRPr="0062120B" w:rsidRDefault="00C572B1" w:rsidP="00822BED">
            <w:pPr>
              <w:jc w:val="center"/>
              <w:rPr>
                <w:sz w:val="16"/>
                <w:szCs w:val="16"/>
              </w:rPr>
            </w:pPr>
            <w:r w:rsidRPr="0062120B">
              <w:rPr>
                <w:sz w:val="16"/>
                <w:szCs w:val="16"/>
              </w:rPr>
              <w:t>657</w:t>
            </w:r>
          </w:p>
          <w:p w14:paraId="7E555B21" w14:textId="731A55C1" w:rsidR="00822BED" w:rsidRPr="0062120B" w:rsidRDefault="00822BED" w:rsidP="00822BED">
            <w:pPr>
              <w:jc w:val="center"/>
              <w:rPr>
                <w:sz w:val="16"/>
                <w:szCs w:val="16"/>
              </w:rPr>
            </w:pPr>
            <w:r w:rsidRPr="0062120B">
              <w:rPr>
                <w:sz w:val="16"/>
                <w:szCs w:val="16"/>
              </w:rPr>
              <w:t>(2</w:t>
            </w:r>
            <w:r w:rsidR="00C572B1" w:rsidRPr="0062120B">
              <w:rPr>
                <w:sz w:val="16"/>
                <w:szCs w:val="16"/>
              </w:rPr>
              <w:t>2</w:t>
            </w:r>
            <w:r w:rsidRPr="0062120B">
              <w:rPr>
                <w:sz w:val="16"/>
                <w:szCs w:val="16"/>
              </w:rPr>
              <w:t>.</w:t>
            </w:r>
            <w:r w:rsidR="00C572B1" w:rsidRPr="0062120B">
              <w:rPr>
                <w:sz w:val="16"/>
                <w:szCs w:val="16"/>
              </w:rPr>
              <w:t>3</w:t>
            </w:r>
            <w:r w:rsidRPr="0062120B">
              <w:rPr>
                <w:sz w:val="16"/>
                <w:szCs w:val="16"/>
              </w:rPr>
              <w:t>%)</w:t>
            </w:r>
          </w:p>
        </w:tc>
        <w:tc>
          <w:tcPr>
            <w:tcW w:w="1276" w:type="dxa"/>
            <w:tcBorders>
              <w:top w:val="single" w:sz="12" w:space="0" w:color="auto"/>
            </w:tcBorders>
            <w:shd w:val="clear" w:color="auto" w:fill="auto"/>
            <w:vAlign w:val="center"/>
          </w:tcPr>
          <w:p w14:paraId="2B960623" w14:textId="199569DD" w:rsidR="00822BED" w:rsidRPr="0062120B" w:rsidRDefault="00C572B1" w:rsidP="00822BED">
            <w:pPr>
              <w:jc w:val="center"/>
              <w:rPr>
                <w:sz w:val="16"/>
                <w:szCs w:val="16"/>
              </w:rPr>
            </w:pPr>
            <w:r w:rsidRPr="0062120B">
              <w:rPr>
                <w:sz w:val="16"/>
                <w:szCs w:val="16"/>
              </w:rPr>
              <w:t>2292</w:t>
            </w:r>
          </w:p>
          <w:p w14:paraId="35763E03" w14:textId="758C9FBA" w:rsidR="00822BED" w:rsidRPr="0062120B" w:rsidRDefault="00822BED" w:rsidP="00822BED">
            <w:pPr>
              <w:jc w:val="center"/>
              <w:rPr>
                <w:sz w:val="16"/>
                <w:szCs w:val="16"/>
              </w:rPr>
            </w:pPr>
            <w:r w:rsidRPr="0062120B">
              <w:rPr>
                <w:sz w:val="16"/>
                <w:szCs w:val="16"/>
              </w:rPr>
              <w:t>(7</w:t>
            </w:r>
            <w:r w:rsidR="00C572B1" w:rsidRPr="0062120B">
              <w:rPr>
                <w:sz w:val="16"/>
                <w:szCs w:val="16"/>
              </w:rPr>
              <w:t>7</w:t>
            </w:r>
            <w:r w:rsidRPr="0062120B">
              <w:rPr>
                <w:sz w:val="16"/>
                <w:szCs w:val="16"/>
              </w:rPr>
              <w:t>.</w:t>
            </w:r>
            <w:r w:rsidR="00C572B1" w:rsidRPr="0062120B">
              <w:rPr>
                <w:sz w:val="16"/>
                <w:szCs w:val="16"/>
              </w:rPr>
              <w:t>7</w:t>
            </w:r>
            <w:r w:rsidRPr="0062120B">
              <w:rPr>
                <w:sz w:val="16"/>
                <w:szCs w:val="16"/>
              </w:rPr>
              <w:t>%)</w:t>
            </w:r>
          </w:p>
        </w:tc>
        <w:tc>
          <w:tcPr>
            <w:tcW w:w="1552" w:type="dxa"/>
            <w:tcBorders>
              <w:top w:val="single" w:sz="12" w:space="0" w:color="auto"/>
            </w:tcBorders>
            <w:shd w:val="clear" w:color="auto" w:fill="auto"/>
            <w:vAlign w:val="center"/>
          </w:tcPr>
          <w:p w14:paraId="1435D601" w14:textId="1E63A1CF" w:rsidR="00822BED" w:rsidRPr="0062120B" w:rsidRDefault="00C572B1" w:rsidP="00822BED">
            <w:pPr>
              <w:jc w:val="center"/>
              <w:rPr>
                <w:sz w:val="16"/>
                <w:szCs w:val="16"/>
              </w:rPr>
            </w:pPr>
            <w:r w:rsidRPr="0062120B">
              <w:rPr>
                <w:sz w:val="16"/>
                <w:szCs w:val="16"/>
              </w:rPr>
              <w:t>12 to 1</w:t>
            </w:r>
          </w:p>
        </w:tc>
        <w:tc>
          <w:tcPr>
            <w:tcW w:w="1880" w:type="dxa"/>
            <w:tcBorders>
              <w:top w:val="single" w:sz="12" w:space="0" w:color="auto"/>
            </w:tcBorders>
            <w:shd w:val="clear" w:color="auto" w:fill="auto"/>
            <w:vAlign w:val="center"/>
          </w:tcPr>
          <w:p w14:paraId="705FA0D4" w14:textId="1E2B9130" w:rsidR="00822BED" w:rsidRPr="0062120B" w:rsidRDefault="00C572B1" w:rsidP="00822BED">
            <w:pPr>
              <w:jc w:val="center"/>
              <w:rPr>
                <w:sz w:val="16"/>
                <w:szCs w:val="16"/>
              </w:rPr>
            </w:pPr>
            <w:r w:rsidRPr="0062120B">
              <w:rPr>
                <w:sz w:val="16"/>
                <w:szCs w:val="16"/>
              </w:rPr>
              <w:t>763 to 1</w:t>
            </w:r>
          </w:p>
        </w:tc>
      </w:tr>
      <w:tr w:rsidR="00822BED" w:rsidRPr="005F76E2" w14:paraId="2A063127" w14:textId="77777777" w:rsidTr="00A041E7">
        <w:trPr>
          <w:trHeight w:val="510"/>
          <w:jc w:val="center"/>
        </w:trPr>
        <w:tc>
          <w:tcPr>
            <w:tcW w:w="1261" w:type="dxa"/>
            <w:tcBorders>
              <w:top w:val="single" w:sz="12" w:space="0" w:color="auto"/>
              <w:bottom w:val="single" w:sz="4" w:space="0" w:color="auto"/>
              <w:right w:val="single" w:sz="12" w:space="0" w:color="auto"/>
            </w:tcBorders>
            <w:shd w:val="clear" w:color="auto" w:fill="auto"/>
            <w:vAlign w:val="center"/>
          </w:tcPr>
          <w:p w14:paraId="516722B6" w14:textId="77777777" w:rsidR="00822BED" w:rsidRPr="0062120B" w:rsidRDefault="00822BED" w:rsidP="00822BED">
            <w:pPr>
              <w:rPr>
                <w:b/>
                <w:bCs/>
                <w:sz w:val="16"/>
                <w:szCs w:val="16"/>
              </w:rPr>
            </w:pPr>
            <w:proofErr w:type="spellStart"/>
            <w:r w:rsidRPr="0062120B">
              <w:rPr>
                <w:b/>
                <w:bCs/>
                <w:sz w:val="16"/>
                <w:szCs w:val="16"/>
              </w:rPr>
              <w:t>mSIRS</w:t>
            </w:r>
            <w:proofErr w:type="spellEnd"/>
          </w:p>
        </w:tc>
        <w:tc>
          <w:tcPr>
            <w:tcW w:w="1393" w:type="dxa"/>
            <w:tcBorders>
              <w:top w:val="single" w:sz="12" w:space="0" w:color="auto"/>
              <w:left w:val="single" w:sz="12" w:space="0" w:color="auto"/>
              <w:bottom w:val="single" w:sz="4" w:space="0" w:color="auto"/>
            </w:tcBorders>
            <w:shd w:val="clear" w:color="auto" w:fill="auto"/>
            <w:vAlign w:val="center"/>
          </w:tcPr>
          <w:p w14:paraId="2302E03D" w14:textId="77777777" w:rsidR="00822BED" w:rsidRPr="0062120B" w:rsidRDefault="00E45228" w:rsidP="00822BED">
            <w:pPr>
              <w:jc w:val="center"/>
              <w:rPr>
                <w:sz w:val="16"/>
                <w:szCs w:val="16"/>
              </w:rPr>
            </w:pPr>
            <w:r w:rsidRPr="0062120B">
              <w:rPr>
                <w:sz w:val="16"/>
                <w:szCs w:val="16"/>
              </w:rPr>
              <w:t>0.8</w:t>
            </w:r>
            <w:r w:rsidR="00A041E7" w:rsidRPr="0062120B">
              <w:rPr>
                <w:sz w:val="16"/>
                <w:szCs w:val="16"/>
              </w:rPr>
              <w:t>7</w:t>
            </w:r>
          </w:p>
          <w:p w14:paraId="7CAB82DF" w14:textId="5625DD5B" w:rsidR="00A041E7" w:rsidRPr="0062120B" w:rsidRDefault="00A041E7" w:rsidP="00822BED">
            <w:pPr>
              <w:jc w:val="center"/>
              <w:rPr>
                <w:sz w:val="16"/>
                <w:szCs w:val="16"/>
              </w:rPr>
            </w:pPr>
            <w:r w:rsidRPr="0062120B">
              <w:rPr>
                <w:sz w:val="16"/>
                <w:szCs w:val="16"/>
              </w:rPr>
              <w:t>(0.78 to 0.94)</w:t>
            </w:r>
          </w:p>
        </w:tc>
        <w:tc>
          <w:tcPr>
            <w:tcW w:w="1394" w:type="dxa"/>
            <w:tcBorders>
              <w:top w:val="single" w:sz="12" w:space="0" w:color="auto"/>
              <w:bottom w:val="single" w:sz="4" w:space="0" w:color="auto"/>
            </w:tcBorders>
            <w:shd w:val="clear" w:color="auto" w:fill="auto"/>
            <w:vAlign w:val="center"/>
          </w:tcPr>
          <w:p w14:paraId="60613476" w14:textId="5DC41137" w:rsidR="00822BED" w:rsidRPr="0062120B" w:rsidRDefault="00E45228" w:rsidP="00822BED">
            <w:pPr>
              <w:jc w:val="center"/>
              <w:rPr>
                <w:sz w:val="16"/>
                <w:szCs w:val="16"/>
              </w:rPr>
            </w:pPr>
            <w:r w:rsidRPr="0062120B">
              <w:rPr>
                <w:sz w:val="16"/>
                <w:szCs w:val="16"/>
              </w:rPr>
              <w:t>0.8</w:t>
            </w:r>
            <w:r w:rsidR="00A041E7" w:rsidRPr="0062120B">
              <w:rPr>
                <w:sz w:val="16"/>
                <w:szCs w:val="16"/>
              </w:rPr>
              <w:t>0</w:t>
            </w:r>
          </w:p>
          <w:p w14:paraId="5AC88E49" w14:textId="7BFD97FF" w:rsidR="00A041E7" w:rsidRPr="0062120B" w:rsidRDefault="00A041E7" w:rsidP="00822BED">
            <w:pPr>
              <w:jc w:val="center"/>
              <w:rPr>
                <w:sz w:val="16"/>
                <w:szCs w:val="16"/>
              </w:rPr>
            </w:pPr>
            <w:r w:rsidRPr="0062120B">
              <w:rPr>
                <w:sz w:val="16"/>
                <w:szCs w:val="16"/>
              </w:rPr>
              <w:t>(0.70 to 0.85)</w:t>
            </w:r>
          </w:p>
        </w:tc>
        <w:tc>
          <w:tcPr>
            <w:tcW w:w="1394" w:type="dxa"/>
            <w:tcBorders>
              <w:top w:val="single" w:sz="12" w:space="0" w:color="auto"/>
              <w:bottom w:val="single" w:sz="4" w:space="0" w:color="auto"/>
            </w:tcBorders>
            <w:shd w:val="clear" w:color="auto" w:fill="auto"/>
            <w:vAlign w:val="center"/>
          </w:tcPr>
          <w:p w14:paraId="5284B54D" w14:textId="77777777" w:rsidR="00822BED" w:rsidRPr="0062120B" w:rsidRDefault="00E45228" w:rsidP="00822BED">
            <w:pPr>
              <w:jc w:val="center"/>
              <w:rPr>
                <w:sz w:val="16"/>
                <w:szCs w:val="16"/>
              </w:rPr>
            </w:pPr>
            <w:r w:rsidRPr="0062120B">
              <w:rPr>
                <w:sz w:val="16"/>
                <w:szCs w:val="16"/>
              </w:rPr>
              <w:t>1.00</w:t>
            </w:r>
          </w:p>
          <w:p w14:paraId="5B07684D" w14:textId="074265FF" w:rsidR="00A041E7" w:rsidRPr="0062120B" w:rsidRDefault="00A041E7" w:rsidP="00822BED">
            <w:pPr>
              <w:jc w:val="center"/>
              <w:rPr>
                <w:sz w:val="16"/>
                <w:szCs w:val="16"/>
              </w:rPr>
            </w:pPr>
            <w:r w:rsidRPr="0062120B">
              <w:rPr>
                <w:sz w:val="16"/>
                <w:szCs w:val="16"/>
              </w:rPr>
              <w:t>(1.00 to 1.00)</w:t>
            </w:r>
          </w:p>
        </w:tc>
        <w:tc>
          <w:tcPr>
            <w:tcW w:w="1394" w:type="dxa"/>
            <w:tcBorders>
              <w:top w:val="single" w:sz="12" w:space="0" w:color="auto"/>
              <w:bottom w:val="single" w:sz="4" w:space="0" w:color="auto"/>
            </w:tcBorders>
            <w:shd w:val="clear" w:color="auto" w:fill="auto"/>
            <w:vAlign w:val="center"/>
          </w:tcPr>
          <w:p w14:paraId="1D775F4A" w14:textId="77777777" w:rsidR="00822BED" w:rsidRPr="0062120B" w:rsidRDefault="00E45228" w:rsidP="00822BED">
            <w:pPr>
              <w:jc w:val="center"/>
              <w:rPr>
                <w:sz w:val="16"/>
                <w:szCs w:val="16"/>
              </w:rPr>
            </w:pPr>
            <w:r w:rsidRPr="0062120B">
              <w:rPr>
                <w:sz w:val="16"/>
                <w:szCs w:val="16"/>
              </w:rPr>
              <w:t>0.08</w:t>
            </w:r>
          </w:p>
          <w:p w14:paraId="46392D63" w14:textId="4C6CA69F" w:rsidR="00A041E7" w:rsidRPr="0062120B" w:rsidRDefault="00A041E7" w:rsidP="00822BED">
            <w:pPr>
              <w:jc w:val="center"/>
              <w:rPr>
                <w:sz w:val="16"/>
                <w:szCs w:val="16"/>
              </w:rPr>
            </w:pPr>
            <w:r w:rsidRPr="0062120B">
              <w:rPr>
                <w:sz w:val="16"/>
                <w:szCs w:val="16"/>
              </w:rPr>
              <w:t>(0.05 to 0.10)</w:t>
            </w:r>
          </w:p>
        </w:tc>
        <w:tc>
          <w:tcPr>
            <w:tcW w:w="1394" w:type="dxa"/>
            <w:tcBorders>
              <w:top w:val="single" w:sz="12" w:space="0" w:color="auto"/>
              <w:bottom w:val="single" w:sz="4" w:space="0" w:color="auto"/>
            </w:tcBorders>
            <w:shd w:val="clear" w:color="auto" w:fill="auto"/>
            <w:vAlign w:val="center"/>
          </w:tcPr>
          <w:p w14:paraId="578BB083" w14:textId="77777777" w:rsidR="00822BED" w:rsidRPr="0062120B" w:rsidRDefault="00E45228" w:rsidP="00822BED">
            <w:pPr>
              <w:jc w:val="center"/>
              <w:rPr>
                <w:sz w:val="16"/>
                <w:szCs w:val="16"/>
              </w:rPr>
            </w:pPr>
            <w:r w:rsidRPr="0062120B">
              <w:rPr>
                <w:sz w:val="16"/>
                <w:szCs w:val="16"/>
              </w:rPr>
              <w:t>0.1</w:t>
            </w:r>
            <w:r w:rsidR="00A041E7" w:rsidRPr="0062120B">
              <w:rPr>
                <w:sz w:val="16"/>
                <w:szCs w:val="16"/>
              </w:rPr>
              <w:t>6</w:t>
            </w:r>
          </w:p>
          <w:p w14:paraId="1A8EF985" w14:textId="56903F96" w:rsidR="00A041E7" w:rsidRPr="0062120B" w:rsidRDefault="00A041E7" w:rsidP="00822BED">
            <w:pPr>
              <w:jc w:val="center"/>
              <w:rPr>
                <w:sz w:val="16"/>
                <w:szCs w:val="16"/>
              </w:rPr>
            </w:pPr>
            <w:r w:rsidRPr="0062120B">
              <w:rPr>
                <w:sz w:val="16"/>
                <w:szCs w:val="16"/>
              </w:rPr>
              <w:t>(0.07 to 0.29)</w:t>
            </w:r>
          </w:p>
        </w:tc>
        <w:tc>
          <w:tcPr>
            <w:tcW w:w="1536" w:type="dxa"/>
            <w:tcBorders>
              <w:top w:val="single" w:sz="12" w:space="0" w:color="auto"/>
              <w:bottom w:val="single" w:sz="4" w:space="0" w:color="auto"/>
              <w:right w:val="single" w:sz="12" w:space="0" w:color="auto"/>
            </w:tcBorders>
            <w:shd w:val="clear" w:color="auto" w:fill="auto"/>
            <w:vAlign w:val="center"/>
          </w:tcPr>
          <w:p w14:paraId="148AB39F" w14:textId="77777777" w:rsidR="00822BED" w:rsidRPr="0062120B" w:rsidRDefault="00E45228" w:rsidP="00822BED">
            <w:pPr>
              <w:jc w:val="center"/>
              <w:rPr>
                <w:sz w:val="16"/>
                <w:szCs w:val="16"/>
              </w:rPr>
            </w:pPr>
            <w:r w:rsidRPr="0062120B">
              <w:rPr>
                <w:sz w:val="16"/>
                <w:szCs w:val="16"/>
              </w:rPr>
              <w:t>4.</w:t>
            </w:r>
            <w:r w:rsidR="00A041E7" w:rsidRPr="0062120B">
              <w:rPr>
                <w:sz w:val="16"/>
                <w:szCs w:val="16"/>
              </w:rPr>
              <w:t>60</w:t>
            </w:r>
          </w:p>
          <w:p w14:paraId="7A0732E3" w14:textId="4EEF2992" w:rsidR="00A041E7" w:rsidRPr="0062120B" w:rsidRDefault="00A041E7" w:rsidP="00822BED">
            <w:pPr>
              <w:jc w:val="center"/>
              <w:rPr>
                <w:sz w:val="16"/>
                <w:szCs w:val="16"/>
              </w:rPr>
            </w:pPr>
            <w:r w:rsidRPr="0062120B">
              <w:rPr>
                <w:sz w:val="16"/>
                <w:szCs w:val="16"/>
              </w:rPr>
              <w:t>(3.06 to 6.35)</w:t>
            </w:r>
          </w:p>
        </w:tc>
        <w:tc>
          <w:tcPr>
            <w:tcW w:w="1276" w:type="dxa"/>
            <w:tcBorders>
              <w:top w:val="single" w:sz="12" w:space="0" w:color="auto"/>
              <w:left w:val="single" w:sz="12" w:space="0" w:color="auto"/>
            </w:tcBorders>
            <w:shd w:val="clear" w:color="auto" w:fill="auto"/>
            <w:vAlign w:val="center"/>
          </w:tcPr>
          <w:p w14:paraId="2D385937" w14:textId="77777777" w:rsidR="00822BED" w:rsidRPr="0062120B" w:rsidRDefault="006C184E" w:rsidP="00822BED">
            <w:pPr>
              <w:jc w:val="center"/>
              <w:rPr>
                <w:sz w:val="16"/>
                <w:szCs w:val="16"/>
              </w:rPr>
            </w:pPr>
            <w:r w:rsidRPr="0062120B">
              <w:rPr>
                <w:sz w:val="16"/>
                <w:szCs w:val="16"/>
              </w:rPr>
              <w:t>596</w:t>
            </w:r>
          </w:p>
          <w:p w14:paraId="62D36E55" w14:textId="041F7A91" w:rsidR="006C184E" w:rsidRPr="0062120B" w:rsidRDefault="006C184E" w:rsidP="00822BED">
            <w:pPr>
              <w:jc w:val="center"/>
              <w:rPr>
                <w:sz w:val="16"/>
                <w:szCs w:val="16"/>
              </w:rPr>
            </w:pPr>
            <w:r w:rsidRPr="0062120B">
              <w:rPr>
                <w:sz w:val="16"/>
                <w:szCs w:val="16"/>
              </w:rPr>
              <w:t>(20.2%)</w:t>
            </w:r>
          </w:p>
        </w:tc>
        <w:tc>
          <w:tcPr>
            <w:tcW w:w="1276" w:type="dxa"/>
            <w:tcBorders>
              <w:top w:val="single" w:sz="12" w:space="0" w:color="auto"/>
            </w:tcBorders>
            <w:shd w:val="clear" w:color="auto" w:fill="auto"/>
            <w:vAlign w:val="center"/>
          </w:tcPr>
          <w:p w14:paraId="64757769" w14:textId="77777777" w:rsidR="00822BED" w:rsidRPr="0062120B" w:rsidRDefault="006C184E" w:rsidP="00822BED">
            <w:pPr>
              <w:jc w:val="center"/>
              <w:rPr>
                <w:sz w:val="16"/>
                <w:szCs w:val="16"/>
              </w:rPr>
            </w:pPr>
            <w:r w:rsidRPr="0062120B">
              <w:rPr>
                <w:sz w:val="16"/>
                <w:szCs w:val="16"/>
              </w:rPr>
              <w:t>2353</w:t>
            </w:r>
          </w:p>
          <w:p w14:paraId="050B8829" w14:textId="0BAD5ADE" w:rsidR="006C184E" w:rsidRPr="0062120B" w:rsidRDefault="006C184E" w:rsidP="00822BED">
            <w:pPr>
              <w:jc w:val="center"/>
              <w:rPr>
                <w:sz w:val="16"/>
                <w:szCs w:val="16"/>
              </w:rPr>
            </w:pPr>
            <w:r w:rsidRPr="0062120B">
              <w:rPr>
                <w:sz w:val="16"/>
                <w:szCs w:val="16"/>
              </w:rPr>
              <w:t>(79.8%)</w:t>
            </w:r>
          </w:p>
        </w:tc>
        <w:tc>
          <w:tcPr>
            <w:tcW w:w="1552" w:type="dxa"/>
            <w:tcBorders>
              <w:top w:val="single" w:sz="12" w:space="0" w:color="auto"/>
            </w:tcBorders>
            <w:shd w:val="clear" w:color="auto" w:fill="auto"/>
            <w:vAlign w:val="center"/>
          </w:tcPr>
          <w:p w14:paraId="26734145" w14:textId="31DA4847" w:rsidR="00822BED" w:rsidRPr="0062120B" w:rsidRDefault="006C184E" w:rsidP="00822BED">
            <w:pPr>
              <w:jc w:val="center"/>
              <w:rPr>
                <w:sz w:val="16"/>
                <w:szCs w:val="16"/>
              </w:rPr>
            </w:pPr>
            <w:r w:rsidRPr="0062120B">
              <w:rPr>
                <w:sz w:val="16"/>
                <w:szCs w:val="16"/>
              </w:rPr>
              <w:t>12 to 1</w:t>
            </w:r>
          </w:p>
        </w:tc>
        <w:tc>
          <w:tcPr>
            <w:tcW w:w="1880" w:type="dxa"/>
            <w:tcBorders>
              <w:top w:val="single" w:sz="12" w:space="0" w:color="auto"/>
            </w:tcBorders>
            <w:shd w:val="clear" w:color="auto" w:fill="auto"/>
            <w:vAlign w:val="center"/>
          </w:tcPr>
          <w:p w14:paraId="2E9BCCA2" w14:textId="49C4038B" w:rsidR="00822BED" w:rsidRPr="0062120B" w:rsidRDefault="006C184E" w:rsidP="00822BED">
            <w:pPr>
              <w:jc w:val="center"/>
              <w:rPr>
                <w:sz w:val="16"/>
                <w:szCs w:val="16"/>
              </w:rPr>
            </w:pPr>
            <w:r w:rsidRPr="0062120B">
              <w:rPr>
                <w:sz w:val="16"/>
                <w:szCs w:val="16"/>
              </w:rPr>
              <w:t>391 to 1</w:t>
            </w:r>
          </w:p>
        </w:tc>
      </w:tr>
      <w:tr w:rsidR="00822BED" w:rsidRPr="005F76E2" w14:paraId="563C2DAF" w14:textId="77777777" w:rsidTr="005F76E2">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4A9877E3" w14:textId="77777777" w:rsidR="00822BED" w:rsidRPr="0062120B" w:rsidRDefault="00822BED" w:rsidP="00ED2F99">
            <w:pPr>
              <w:rPr>
                <w:sz w:val="16"/>
                <w:szCs w:val="16"/>
              </w:rPr>
            </w:pPr>
            <w:r w:rsidRPr="0062120B">
              <w:rPr>
                <w:b/>
                <w:bCs/>
                <w:sz w:val="16"/>
                <w:szCs w:val="16"/>
              </w:rPr>
              <w:t>Referral threshold = 5%</w:t>
            </w:r>
          </w:p>
        </w:tc>
      </w:tr>
      <w:tr w:rsidR="00822BED" w:rsidRPr="005F76E2" w14:paraId="6C028ECC"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5DB173D4" w14:textId="77777777" w:rsidR="00822BED" w:rsidRPr="0062120B" w:rsidRDefault="00822BED" w:rsidP="00822BED">
            <w:pPr>
              <w:rPr>
                <w:b/>
                <w:bCs/>
                <w:sz w:val="16"/>
                <w:szCs w:val="16"/>
              </w:rPr>
            </w:pPr>
            <w:proofErr w:type="spellStart"/>
            <w:r w:rsidRPr="0062120B">
              <w:rPr>
                <w:b/>
                <w:bCs/>
                <w:sz w:val="16"/>
                <w:szCs w:val="16"/>
              </w:rPr>
              <w:t>LqSOFA</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2343FB57" w14:textId="77777777" w:rsidR="00822BED" w:rsidRPr="0062120B" w:rsidRDefault="00822BED" w:rsidP="00822BED">
            <w:pPr>
              <w:jc w:val="center"/>
              <w:rPr>
                <w:sz w:val="16"/>
                <w:szCs w:val="16"/>
              </w:rPr>
            </w:pPr>
            <w:r w:rsidRPr="0062120B">
              <w:rPr>
                <w:sz w:val="16"/>
                <w:szCs w:val="16"/>
              </w:rPr>
              <w:t>0.69</w:t>
            </w:r>
          </w:p>
          <w:p w14:paraId="7BB58360" w14:textId="7D6F9A96" w:rsidR="00A041E7" w:rsidRPr="0062120B" w:rsidRDefault="00A041E7" w:rsidP="00822BED">
            <w:pPr>
              <w:jc w:val="center"/>
              <w:rPr>
                <w:sz w:val="16"/>
                <w:szCs w:val="16"/>
              </w:rPr>
            </w:pPr>
            <w:r w:rsidRPr="0062120B">
              <w:rPr>
                <w:sz w:val="16"/>
                <w:szCs w:val="16"/>
              </w:rPr>
              <w:t>(0.47 to 0.83)</w:t>
            </w:r>
          </w:p>
        </w:tc>
        <w:tc>
          <w:tcPr>
            <w:tcW w:w="1394" w:type="dxa"/>
            <w:tcBorders>
              <w:top w:val="single" w:sz="4" w:space="0" w:color="auto"/>
              <w:bottom w:val="single" w:sz="4" w:space="0" w:color="auto"/>
            </w:tcBorders>
            <w:shd w:val="clear" w:color="auto" w:fill="auto"/>
            <w:vAlign w:val="center"/>
          </w:tcPr>
          <w:p w14:paraId="03BAABEE" w14:textId="77777777" w:rsidR="00822BED" w:rsidRPr="0062120B" w:rsidRDefault="00822BED" w:rsidP="00822BED">
            <w:pPr>
              <w:jc w:val="center"/>
              <w:rPr>
                <w:sz w:val="16"/>
                <w:szCs w:val="16"/>
              </w:rPr>
            </w:pPr>
            <w:r w:rsidRPr="0062120B">
              <w:rPr>
                <w:sz w:val="16"/>
                <w:szCs w:val="16"/>
              </w:rPr>
              <w:t>0.94</w:t>
            </w:r>
          </w:p>
          <w:p w14:paraId="7D7DE146" w14:textId="0400597D" w:rsidR="00A041E7" w:rsidRPr="0062120B" w:rsidRDefault="00A041E7" w:rsidP="00822BED">
            <w:pPr>
              <w:jc w:val="center"/>
              <w:rPr>
                <w:sz w:val="16"/>
                <w:szCs w:val="16"/>
              </w:rPr>
            </w:pPr>
            <w:r w:rsidRPr="0062120B">
              <w:rPr>
                <w:sz w:val="16"/>
                <w:szCs w:val="16"/>
              </w:rPr>
              <w:t>(0.90 to 0.96)</w:t>
            </w:r>
          </w:p>
        </w:tc>
        <w:tc>
          <w:tcPr>
            <w:tcW w:w="1394" w:type="dxa"/>
            <w:tcBorders>
              <w:top w:val="single" w:sz="4" w:space="0" w:color="auto"/>
              <w:bottom w:val="single" w:sz="4" w:space="0" w:color="auto"/>
            </w:tcBorders>
            <w:shd w:val="clear" w:color="auto" w:fill="auto"/>
            <w:vAlign w:val="center"/>
          </w:tcPr>
          <w:p w14:paraId="6AA40742" w14:textId="77777777" w:rsidR="00822BED" w:rsidRPr="0062120B" w:rsidRDefault="00822BED" w:rsidP="00822BED">
            <w:pPr>
              <w:jc w:val="center"/>
              <w:rPr>
                <w:sz w:val="16"/>
                <w:szCs w:val="16"/>
              </w:rPr>
            </w:pPr>
            <w:r w:rsidRPr="0062120B">
              <w:rPr>
                <w:sz w:val="16"/>
                <w:szCs w:val="16"/>
              </w:rPr>
              <w:t>0.99</w:t>
            </w:r>
          </w:p>
          <w:p w14:paraId="61382DBE" w14:textId="347B6631" w:rsidR="00A041E7" w:rsidRPr="0062120B" w:rsidRDefault="00A041E7" w:rsidP="00822BED">
            <w:pPr>
              <w:jc w:val="center"/>
              <w:rPr>
                <w:sz w:val="16"/>
                <w:szCs w:val="16"/>
              </w:rPr>
            </w:pPr>
            <w:r w:rsidRPr="0062120B">
              <w:rPr>
                <w:sz w:val="16"/>
                <w:szCs w:val="16"/>
              </w:rPr>
              <w:t>(0.99 to 1.00)</w:t>
            </w:r>
          </w:p>
        </w:tc>
        <w:tc>
          <w:tcPr>
            <w:tcW w:w="1394" w:type="dxa"/>
            <w:tcBorders>
              <w:top w:val="single" w:sz="4" w:space="0" w:color="auto"/>
              <w:bottom w:val="single" w:sz="4" w:space="0" w:color="auto"/>
            </w:tcBorders>
            <w:shd w:val="clear" w:color="auto" w:fill="auto"/>
            <w:vAlign w:val="center"/>
          </w:tcPr>
          <w:p w14:paraId="5AE0DD84" w14:textId="77777777" w:rsidR="00822BED" w:rsidRPr="0062120B" w:rsidRDefault="00822BED" w:rsidP="00822BED">
            <w:pPr>
              <w:jc w:val="center"/>
              <w:rPr>
                <w:sz w:val="16"/>
                <w:szCs w:val="16"/>
              </w:rPr>
            </w:pPr>
            <w:r w:rsidRPr="0062120B">
              <w:rPr>
                <w:sz w:val="16"/>
                <w:szCs w:val="16"/>
              </w:rPr>
              <w:t>0.17</w:t>
            </w:r>
          </w:p>
          <w:p w14:paraId="433FC0D8" w14:textId="7B2ED937" w:rsidR="00A041E7" w:rsidRPr="0062120B" w:rsidRDefault="00A041E7" w:rsidP="00822BED">
            <w:pPr>
              <w:jc w:val="center"/>
              <w:rPr>
                <w:sz w:val="16"/>
                <w:szCs w:val="16"/>
              </w:rPr>
            </w:pPr>
            <w:r w:rsidRPr="0062120B">
              <w:rPr>
                <w:sz w:val="16"/>
                <w:szCs w:val="16"/>
              </w:rPr>
              <w:t>(0.12 to 0.23)</w:t>
            </w:r>
          </w:p>
        </w:tc>
        <w:tc>
          <w:tcPr>
            <w:tcW w:w="1394" w:type="dxa"/>
            <w:tcBorders>
              <w:top w:val="single" w:sz="4" w:space="0" w:color="auto"/>
              <w:bottom w:val="single" w:sz="4" w:space="0" w:color="auto"/>
            </w:tcBorders>
            <w:shd w:val="clear" w:color="auto" w:fill="auto"/>
            <w:vAlign w:val="center"/>
          </w:tcPr>
          <w:p w14:paraId="4E1C6279" w14:textId="77777777" w:rsidR="00822BED" w:rsidRPr="0062120B" w:rsidRDefault="00822BED" w:rsidP="00822BED">
            <w:pPr>
              <w:jc w:val="center"/>
              <w:rPr>
                <w:sz w:val="16"/>
                <w:szCs w:val="16"/>
              </w:rPr>
            </w:pPr>
            <w:r w:rsidRPr="0062120B">
              <w:rPr>
                <w:sz w:val="16"/>
                <w:szCs w:val="16"/>
              </w:rPr>
              <w:t>0.33</w:t>
            </w:r>
          </w:p>
          <w:p w14:paraId="7FD5EABE" w14:textId="1895C866" w:rsidR="00A041E7" w:rsidRPr="0062120B" w:rsidRDefault="00A041E7" w:rsidP="00822BED">
            <w:pPr>
              <w:jc w:val="center"/>
              <w:rPr>
                <w:sz w:val="16"/>
                <w:szCs w:val="16"/>
              </w:rPr>
            </w:pPr>
            <w:r w:rsidRPr="0062120B">
              <w:rPr>
                <w:sz w:val="16"/>
                <w:szCs w:val="16"/>
              </w:rPr>
              <w:t>(0.18 to 0.55)</w:t>
            </w:r>
          </w:p>
        </w:tc>
        <w:tc>
          <w:tcPr>
            <w:tcW w:w="1536" w:type="dxa"/>
            <w:tcBorders>
              <w:top w:val="single" w:sz="4" w:space="0" w:color="auto"/>
              <w:bottom w:val="single" w:sz="4" w:space="0" w:color="auto"/>
              <w:right w:val="single" w:sz="12" w:space="0" w:color="auto"/>
            </w:tcBorders>
            <w:shd w:val="clear" w:color="auto" w:fill="auto"/>
            <w:vAlign w:val="center"/>
          </w:tcPr>
          <w:p w14:paraId="382C0D9A" w14:textId="6518156B" w:rsidR="00822BED" w:rsidRPr="0062120B" w:rsidRDefault="00822BED" w:rsidP="00822BED">
            <w:pPr>
              <w:jc w:val="center"/>
              <w:rPr>
                <w:sz w:val="16"/>
                <w:szCs w:val="16"/>
              </w:rPr>
            </w:pPr>
            <w:r w:rsidRPr="0062120B">
              <w:rPr>
                <w:sz w:val="16"/>
                <w:szCs w:val="16"/>
              </w:rPr>
              <w:t>11.</w:t>
            </w:r>
            <w:r w:rsidR="00A041E7" w:rsidRPr="0062120B">
              <w:rPr>
                <w:sz w:val="16"/>
                <w:szCs w:val="16"/>
              </w:rPr>
              <w:t>2</w:t>
            </w:r>
            <w:r w:rsidRPr="0062120B">
              <w:rPr>
                <w:sz w:val="16"/>
                <w:szCs w:val="16"/>
              </w:rPr>
              <w:t>2</w:t>
            </w:r>
          </w:p>
          <w:p w14:paraId="4C9B77C7" w14:textId="7E32D58A" w:rsidR="00A041E7" w:rsidRPr="0062120B" w:rsidRDefault="00A041E7" w:rsidP="00822BED">
            <w:pPr>
              <w:jc w:val="center"/>
              <w:rPr>
                <w:sz w:val="16"/>
                <w:szCs w:val="16"/>
              </w:rPr>
            </w:pPr>
            <w:r w:rsidRPr="0062120B">
              <w:rPr>
                <w:sz w:val="16"/>
                <w:szCs w:val="16"/>
              </w:rPr>
              <w:t>(8.04 to 17.80)</w:t>
            </w:r>
          </w:p>
        </w:tc>
        <w:tc>
          <w:tcPr>
            <w:tcW w:w="1276" w:type="dxa"/>
            <w:tcBorders>
              <w:left w:val="single" w:sz="12" w:space="0" w:color="auto"/>
            </w:tcBorders>
            <w:shd w:val="clear" w:color="auto" w:fill="auto"/>
            <w:vAlign w:val="center"/>
          </w:tcPr>
          <w:p w14:paraId="034EF7C5" w14:textId="3F6ADD8C" w:rsidR="00822BED" w:rsidRPr="0062120B" w:rsidRDefault="005F76E2" w:rsidP="00822BED">
            <w:pPr>
              <w:jc w:val="center"/>
              <w:rPr>
                <w:sz w:val="16"/>
                <w:szCs w:val="16"/>
              </w:rPr>
            </w:pPr>
            <w:r w:rsidRPr="0062120B">
              <w:rPr>
                <w:sz w:val="16"/>
                <w:szCs w:val="16"/>
              </w:rPr>
              <w:t>210</w:t>
            </w:r>
          </w:p>
          <w:p w14:paraId="0783F851" w14:textId="629D181B" w:rsidR="00822BED" w:rsidRPr="0062120B" w:rsidRDefault="00822BED" w:rsidP="00822BED">
            <w:pPr>
              <w:jc w:val="center"/>
              <w:rPr>
                <w:sz w:val="16"/>
                <w:szCs w:val="16"/>
              </w:rPr>
            </w:pPr>
            <w:r w:rsidRPr="0062120B">
              <w:rPr>
                <w:sz w:val="16"/>
                <w:szCs w:val="16"/>
              </w:rPr>
              <w:t>(</w:t>
            </w:r>
            <w:r w:rsidR="005F76E2" w:rsidRPr="0062120B">
              <w:rPr>
                <w:sz w:val="16"/>
                <w:szCs w:val="16"/>
              </w:rPr>
              <w:t>7</w:t>
            </w:r>
            <w:r w:rsidRPr="0062120B">
              <w:rPr>
                <w:sz w:val="16"/>
                <w:szCs w:val="16"/>
              </w:rPr>
              <w:t>.</w:t>
            </w:r>
            <w:r w:rsidR="005F76E2" w:rsidRPr="0062120B">
              <w:rPr>
                <w:sz w:val="16"/>
                <w:szCs w:val="16"/>
              </w:rPr>
              <w:t>1</w:t>
            </w:r>
            <w:r w:rsidRPr="0062120B">
              <w:rPr>
                <w:sz w:val="16"/>
                <w:szCs w:val="16"/>
              </w:rPr>
              <w:t>%)</w:t>
            </w:r>
          </w:p>
        </w:tc>
        <w:tc>
          <w:tcPr>
            <w:tcW w:w="1276" w:type="dxa"/>
            <w:shd w:val="clear" w:color="auto" w:fill="auto"/>
            <w:vAlign w:val="center"/>
          </w:tcPr>
          <w:p w14:paraId="6CD9F44C" w14:textId="62F093A2" w:rsidR="00822BED" w:rsidRPr="0062120B" w:rsidRDefault="00822BED" w:rsidP="00822BED">
            <w:pPr>
              <w:jc w:val="center"/>
              <w:rPr>
                <w:sz w:val="16"/>
                <w:szCs w:val="16"/>
              </w:rPr>
            </w:pPr>
            <w:r w:rsidRPr="0062120B">
              <w:rPr>
                <w:sz w:val="16"/>
                <w:szCs w:val="16"/>
              </w:rPr>
              <w:t>2</w:t>
            </w:r>
            <w:r w:rsidR="005F76E2" w:rsidRPr="0062120B">
              <w:rPr>
                <w:sz w:val="16"/>
                <w:szCs w:val="16"/>
              </w:rPr>
              <w:t>739</w:t>
            </w:r>
          </w:p>
          <w:p w14:paraId="007DF347" w14:textId="2F547062" w:rsidR="00822BED" w:rsidRPr="0062120B" w:rsidRDefault="00822BED" w:rsidP="00822BED">
            <w:pPr>
              <w:jc w:val="center"/>
              <w:rPr>
                <w:sz w:val="16"/>
                <w:szCs w:val="16"/>
              </w:rPr>
            </w:pPr>
            <w:r w:rsidRPr="0062120B">
              <w:rPr>
                <w:sz w:val="16"/>
                <w:szCs w:val="16"/>
              </w:rPr>
              <w:t>(</w:t>
            </w:r>
            <w:r w:rsidR="005F76E2" w:rsidRPr="0062120B">
              <w:rPr>
                <w:sz w:val="16"/>
                <w:szCs w:val="16"/>
              </w:rPr>
              <w:t>92.9</w:t>
            </w:r>
            <w:r w:rsidRPr="0062120B">
              <w:rPr>
                <w:sz w:val="16"/>
                <w:szCs w:val="16"/>
              </w:rPr>
              <w:t>%)</w:t>
            </w:r>
          </w:p>
        </w:tc>
        <w:tc>
          <w:tcPr>
            <w:tcW w:w="1552" w:type="dxa"/>
            <w:shd w:val="clear" w:color="auto" w:fill="auto"/>
            <w:vAlign w:val="center"/>
          </w:tcPr>
          <w:p w14:paraId="7AEA8FBB" w14:textId="1B1A0E18" w:rsidR="00822BED" w:rsidRPr="0062120B" w:rsidRDefault="005F76E2" w:rsidP="00822BED">
            <w:pPr>
              <w:jc w:val="center"/>
              <w:rPr>
                <w:sz w:val="16"/>
                <w:szCs w:val="16"/>
              </w:rPr>
            </w:pPr>
            <w:r w:rsidRPr="0062120B">
              <w:rPr>
                <w:sz w:val="16"/>
                <w:szCs w:val="16"/>
              </w:rPr>
              <w:t>5</w:t>
            </w:r>
            <w:r w:rsidR="00822BED" w:rsidRPr="0062120B">
              <w:rPr>
                <w:sz w:val="16"/>
                <w:szCs w:val="16"/>
              </w:rPr>
              <w:t xml:space="preserve"> to 1</w:t>
            </w:r>
          </w:p>
        </w:tc>
        <w:tc>
          <w:tcPr>
            <w:tcW w:w="1880" w:type="dxa"/>
            <w:shd w:val="clear" w:color="auto" w:fill="auto"/>
            <w:vAlign w:val="center"/>
          </w:tcPr>
          <w:p w14:paraId="1398E7D5" w14:textId="54D01EC5" w:rsidR="00822BED" w:rsidRPr="0062120B" w:rsidRDefault="00822BED" w:rsidP="00822BED">
            <w:pPr>
              <w:jc w:val="center"/>
              <w:rPr>
                <w:sz w:val="16"/>
                <w:szCs w:val="16"/>
              </w:rPr>
            </w:pPr>
            <w:r w:rsidRPr="0062120B">
              <w:rPr>
                <w:sz w:val="16"/>
                <w:szCs w:val="16"/>
              </w:rPr>
              <w:t>17</w:t>
            </w:r>
            <w:r w:rsidR="005F76E2" w:rsidRPr="0062120B">
              <w:rPr>
                <w:sz w:val="16"/>
                <w:szCs w:val="16"/>
              </w:rPr>
              <w:t>0</w:t>
            </w:r>
            <w:r w:rsidRPr="0062120B">
              <w:rPr>
                <w:sz w:val="16"/>
                <w:szCs w:val="16"/>
              </w:rPr>
              <w:t xml:space="preserve"> to 1</w:t>
            </w:r>
          </w:p>
        </w:tc>
      </w:tr>
      <w:tr w:rsidR="00822BED" w:rsidRPr="005F76E2" w14:paraId="7E267A5D"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392D1FB2" w14:textId="77777777" w:rsidR="00822BED" w:rsidRPr="0062120B" w:rsidRDefault="00822BED" w:rsidP="00822BED">
            <w:pPr>
              <w:rPr>
                <w:b/>
                <w:bCs/>
                <w:sz w:val="16"/>
                <w:szCs w:val="16"/>
              </w:rPr>
            </w:pPr>
            <w:r w:rsidRPr="0062120B">
              <w:rPr>
                <w:b/>
                <w:bCs/>
                <w:sz w:val="16"/>
                <w:szCs w:val="16"/>
              </w:rPr>
              <w:t>qPELOD-2</w:t>
            </w:r>
          </w:p>
        </w:tc>
        <w:tc>
          <w:tcPr>
            <w:tcW w:w="1393" w:type="dxa"/>
            <w:tcBorders>
              <w:top w:val="single" w:sz="4" w:space="0" w:color="auto"/>
              <w:left w:val="single" w:sz="12" w:space="0" w:color="auto"/>
              <w:bottom w:val="single" w:sz="4" w:space="0" w:color="auto"/>
            </w:tcBorders>
            <w:shd w:val="clear" w:color="auto" w:fill="auto"/>
            <w:vAlign w:val="center"/>
          </w:tcPr>
          <w:p w14:paraId="17B7E74B" w14:textId="77777777" w:rsidR="00822BED" w:rsidRPr="0062120B" w:rsidRDefault="00822BED" w:rsidP="00822BED">
            <w:pPr>
              <w:jc w:val="center"/>
              <w:rPr>
                <w:color w:val="000000"/>
                <w:sz w:val="16"/>
                <w:szCs w:val="16"/>
              </w:rPr>
            </w:pPr>
            <w:r w:rsidRPr="0062120B">
              <w:rPr>
                <w:color w:val="000000"/>
                <w:sz w:val="16"/>
                <w:szCs w:val="16"/>
              </w:rPr>
              <w:t>0.6</w:t>
            </w:r>
            <w:r w:rsidR="00A041E7" w:rsidRPr="0062120B">
              <w:rPr>
                <w:color w:val="000000"/>
                <w:sz w:val="16"/>
                <w:szCs w:val="16"/>
              </w:rPr>
              <w:t>3</w:t>
            </w:r>
          </w:p>
          <w:p w14:paraId="1325C59C" w14:textId="7169CD2A" w:rsidR="00A041E7" w:rsidRPr="0062120B" w:rsidRDefault="00A041E7" w:rsidP="00822BED">
            <w:pPr>
              <w:jc w:val="center"/>
              <w:rPr>
                <w:sz w:val="16"/>
                <w:szCs w:val="16"/>
              </w:rPr>
            </w:pPr>
            <w:r w:rsidRPr="0062120B">
              <w:rPr>
                <w:sz w:val="16"/>
                <w:szCs w:val="16"/>
              </w:rPr>
              <w:t>(0.44 to 0.79)</w:t>
            </w:r>
          </w:p>
        </w:tc>
        <w:tc>
          <w:tcPr>
            <w:tcW w:w="1394" w:type="dxa"/>
            <w:tcBorders>
              <w:top w:val="single" w:sz="4" w:space="0" w:color="auto"/>
              <w:bottom w:val="single" w:sz="4" w:space="0" w:color="auto"/>
            </w:tcBorders>
            <w:shd w:val="clear" w:color="auto" w:fill="auto"/>
            <w:vAlign w:val="center"/>
          </w:tcPr>
          <w:p w14:paraId="6612FE33" w14:textId="77777777" w:rsidR="00822BED" w:rsidRPr="0062120B" w:rsidRDefault="00822BED" w:rsidP="00822BED">
            <w:pPr>
              <w:jc w:val="center"/>
              <w:rPr>
                <w:color w:val="000000"/>
                <w:sz w:val="16"/>
                <w:szCs w:val="16"/>
              </w:rPr>
            </w:pPr>
            <w:r w:rsidRPr="0062120B">
              <w:rPr>
                <w:color w:val="000000"/>
                <w:sz w:val="16"/>
                <w:szCs w:val="16"/>
              </w:rPr>
              <w:t>0.94</w:t>
            </w:r>
          </w:p>
          <w:p w14:paraId="2B1AB243" w14:textId="50934125" w:rsidR="00A041E7" w:rsidRPr="0062120B" w:rsidRDefault="00A041E7" w:rsidP="00822BED">
            <w:pPr>
              <w:jc w:val="center"/>
              <w:rPr>
                <w:sz w:val="16"/>
                <w:szCs w:val="16"/>
              </w:rPr>
            </w:pPr>
            <w:r w:rsidRPr="0062120B">
              <w:rPr>
                <w:sz w:val="16"/>
                <w:szCs w:val="16"/>
              </w:rPr>
              <w:t>(0.89 to 0.96)</w:t>
            </w:r>
          </w:p>
        </w:tc>
        <w:tc>
          <w:tcPr>
            <w:tcW w:w="1394" w:type="dxa"/>
            <w:tcBorders>
              <w:top w:val="single" w:sz="4" w:space="0" w:color="auto"/>
              <w:bottom w:val="single" w:sz="4" w:space="0" w:color="auto"/>
            </w:tcBorders>
            <w:shd w:val="clear" w:color="auto" w:fill="auto"/>
            <w:vAlign w:val="center"/>
          </w:tcPr>
          <w:p w14:paraId="245F8157" w14:textId="77777777" w:rsidR="00822BED" w:rsidRPr="0062120B" w:rsidRDefault="00822BED" w:rsidP="00822BED">
            <w:pPr>
              <w:jc w:val="center"/>
              <w:rPr>
                <w:color w:val="000000"/>
                <w:sz w:val="16"/>
                <w:szCs w:val="16"/>
              </w:rPr>
            </w:pPr>
            <w:r w:rsidRPr="0062120B">
              <w:rPr>
                <w:color w:val="000000"/>
                <w:sz w:val="16"/>
                <w:szCs w:val="16"/>
              </w:rPr>
              <w:t>0.99</w:t>
            </w:r>
          </w:p>
          <w:p w14:paraId="3A357DD8" w14:textId="14858D49" w:rsidR="00A041E7" w:rsidRPr="0062120B" w:rsidRDefault="00A041E7" w:rsidP="00822BED">
            <w:pPr>
              <w:jc w:val="center"/>
              <w:rPr>
                <w:sz w:val="16"/>
                <w:szCs w:val="16"/>
              </w:rPr>
            </w:pPr>
            <w:r w:rsidRPr="0062120B">
              <w:rPr>
                <w:color w:val="000000"/>
                <w:sz w:val="16"/>
                <w:szCs w:val="16"/>
              </w:rPr>
              <w:t>(0.99 to 1.00)</w:t>
            </w:r>
          </w:p>
        </w:tc>
        <w:tc>
          <w:tcPr>
            <w:tcW w:w="1394" w:type="dxa"/>
            <w:tcBorders>
              <w:top w:val="single" w:sz="4" w:space="0" w:color="auto"/>
              <w:bottom w:val="single" w:sz="4" w:space="0" w:color="auto"/>
            </w:tcBorders>
            <w:shd w:val="clear" w:color="auto" w:fill="auto"/>
            <w:vAlign w:val="center"/>
          </w:tcPr>
          <w:p w14:paraId="61FAC5C0" w14:textId="77777777" w:rsidR="00822BED" w:rsidRPr="0062120B" w:rsidRDefault="00822BED" w:rsidP="00822BED">
            <w:pPr>
              <w:jc w:val="center"/>
              <w:rPr>
                <w:color w:val="000000"/>
                <w:sz w:val="16"/>
                <w:szCs w:val="16"/>
              </w:rPr>
            </w:pPr>
            <w:r w:rsidRPr="0062120B">
              <w:rPr>
                <w:color w:val="000000"/>
                <w:sz w:val="16"/>
                <w:szCs w:val="16"/>
              </w:rPr>
              <w:t>0.16</w:t>
            </w:r>
          </w:p>
          <w:p w14:paraId="3129A894" w14:textId="58B6A37E" w:rsidR="00A041E7" w:rsidRPr="0062120B" w:rsidRDefault="00A041E7" w:rsidP="00822BED">
            <w:pPr>
              <w:jc w:val="center"/>
              <w:rPr>
                <w:sz w:val="16"/>
                <w:szCs w:val="16"/>
              </w:rPr>
            </w:pPr>
            <w:r w:rsidRPr="0062120B">
              <w:rPr>
                <w:color w:val="000000"/>
                <w:sz w:val="16"/>
                <w:szCs w:val="16"/>
              </w:rPr>
              <w:t>(0.11 to 0.23)</w:t>
            </w:r>
          </w:p>
        </w:tc>
        <w:tc>
          <w:tcPr>
            <w:tcW w:w="1394" w:type="dxa"/>
            <w:tcBorders>
              <w:top w:val="single" w:sz="4" w:space="0" w:color="auto"/>
              <w:bottom w:val="single" w:sz="4" w:space="0" w:color="auto"/>
            </w:tcBorders>
            <w:shd w:val="clear" w:color="auto" w:fill="auto"/>
            <w:vAlign w:val="center"/>
          </w:tcPr>
          <w:p w14:paraId="29EC2540" w14:textId="77777777" w:rsidR="00822BED" w:rsidRPr="0062120B" w:rsidRDefault="00822BED" w:rsidP="00822BED">
            <w:pPr>
              <w:jc w:val="center"/>
              <w:rPr>
                <w:color w:val="000000"/>
                <w:sz w:val="16"/>
                <w:szCs w:val="16"/>
              </w:rPr>
            </w:pPr>
            <w:r w:rsidRPr="0062120B">
              <w:rPr>
                <w:color w:val="000000"/>
                <w:sz w:val="16"/>
                <w:szCs w:val="16"/>
              </w:rPr>
              <w:t>0.</w:t>
            </w:r>
            <w:r w:rsidR="00A041E7" w:rsidRPr="0062120B">
              <w:rPr>
                <w:color w:val="000000"/>
                <w:sz w:val="16"/>
                <w:szCs w:val="16"/>
              </w:rPr>
              <w:t>39</w:t>
            </w:r>
          </w:p>
          <w:p w14:paraId="2634F8D4" w14:textId="67B91062" w:rsidR="00A041E7" w:rsidRPr="0062120B" w:rsidRDefault="00A041E7" w:rsidP="00822BED">
            <w:pPr>
              <w:jc w:val="center"/>
              <w:rPr>
                <w:sz w:val="16"/>
                <w:szCs w:val="16"/>
              </w:rPr>
            </w:pPr>
            <w:r w:rsidRPr="0062120B">
              <w:rPr>
                <w:sz w:val="16"/>
                <w:szCs w:val="16"/>
              </w:rPr>
              <w:t>(0.23 to 0.59)</w:t>
            </w:r>
          </w:p>
        </w:tc>
        <w:tc>
          <w:tcPr>
            <w:tcW w:w="1536" w:type="dxa"/>
            <w:tcBorders>
              <w:top w:val="single" w:sz="4" w:space="0" w:color="auto"/>
              <w:bottom w:val="single" w:sz="4" w:space="0" w:color="auto"/>
              <w:right w:val="single" w:sz="12" w:space="0" w:color="auto"/>
            </w:tcBorders>
            <w:shd w:val="clear" w:color="auto" w:fill="auto"/>
            <w:vAlign w:val="center"/>
          </w:tcPr>
          <w:p w14:paraId="5EF7BE26" w14:textId="77777777" w:rsidR="00822BED" w:rsidRPr="0062120B" w:rsidRDefault="00822BED" w:rsidP="00822BED">
            <w:pPr>
              <w:jc w:val="center"/>
              <w:rPr>
                <w:color w:val="000000"/>
                <w:sz w:val="16"/>
                <w:szCs w:val="16"/>
              </w:rPr>
            </w:pPr>
            <w:r w:rsidRPr="0062120B">
              <w:rPr>
                <w:color w:val="000000"/>
                <w:sz w:val="16"/>
                <w:szCs w:val="16"/>
              </w:rPr>
              <w:t>10.</w:t>
            </w:r>
            <w:r w:rsidR="00A041E7" w:rsidRPr="0062120B">
              <w:rPr>
                <w:color w:val="000000"/>
                <w:sz w:val="16"/>
                <w:szCs w:val="16"/>
              </w:rPr>
              <w:t>77</w:t>
            </w:r>
          </w:p>
          <w:p w14:paraId="593AA64B" w14:textId="224A0562" w:rsidR="00A041E7" w:rsidRPr="0062120B" w:rsidRDefault="00A041E7" w:rsidP="00822BED">
            <w:pPr>
              <w:jc w:val="center"/>
              <w:rPr>
                <w:sz w:val="16"/>
                <w:szCs w:val="16"/>
              </w:rPr>
            </w:pPr>
            <w:r w:rsidRPr="0062120B">
              <w:rPr>
                <w:sz w:val="16"/>
                <w:szCs w:val="16"/>
              </w:rPr>
              <w:t>(7.18 to 18.06)</w:t>
            </w:r>
          </w:p>
        </w:tc>
        <w:tc>
          <w:tcPr>
            <w:tcW w:w="1276" w:type="dxa"/>
            <w:tcBorders>
              <w:left w:val="single" w:sz="12" w:space="0" w:color="auto"/>
            </w:tcBorders>
            <w:shd w:val="clear" w:color="auto" w:fill="auto"/>
            <w:vAlign w:val="center"/>
          </w:tcPr>
          <w:p w14:paraId="3A0A7DD0" w14:textId="267ADDF9" w:rsidR="00822BED" w:rsidRPr="0062120B" w:rsidRDefault="00C572B1" w:rsidP="00822BED">
            <w:pPr>
              <w:jc w:val="center"/>
              <w:rPr>
                <w:sz w:val="16"/>
                <w:szCs w:val="16"/>
              </w:rPr>
            </w:pPr>
            <w:r w:rsidRPr="0062120B">
              <w:rPr>
                <w:sz w:val="16"/>
                <w:szCs w:val="16"/>
              </w:rPr>
              <w:t>206</w:t>
            </w:r>
          </w:p>
          <w:p w14:paraId="3F8963FD" w14:textId="6CAA00EE" w:rsidR="00822BED" w:rsidRPr="0062120B" w:rsidRDefault="00822BED" w:rsidP="00822BED">
            <w:pPr>
              <w:jc w:val="center"/>
              <w:rPr>
                <w:sz w:val="16"/>
                <w:szCs w:val="16"/>
              </w:rPr>
            </w:pPr>
            <w:r w:rsidRPr="0062120B">
              <w:rPr>
                <w:sz w:val="16"/>
                <w:szCs w:val="16"/>
              </w:rPr>
              <w:t>(</w:t>
            </w:r>
            <w:r w:rsidR="00C572B1" w:rsidRPr="0062120B">
              <w:rPr>
                <w:sz w:val="16"/>
                <w:szCs w:val="16"/>
              </w:rPr>
              <w:t>7.0</w:t>
            </w:r>
            <w:r w:rsidRPr="0062120B">
              <w:rPr>
                <w:sz w:val="16"/>
                <w:szCs w:val="16"/>
              </w:rPr>
              <w:t>%)</w:t>
            </w:r>
          </w:p>
        </w:tc>
        <w:tc>
          <w:tcPr>
            <w:tcW w:w="1276" w:type="dxa"/>
            <w:shd w:val="clear" w:color="auto" w:fill="auto"/>
            <w:vAlign w:val="center"/>
          </w:tcPr>
          <w:p w14:paraId="14CDA912" w14:textId="4042E74E" w:rsidR="00822BED" w:rsidRPr="0062120B" w:rsidRDefault="00822BED" w:rsidP="00822BED">
            <w:pPr>
              <w:jc w:val="center"/>
              <w:rPr>
                <w:sz w:val="16"/>
                <w:szCs w:val="16"/>
              </w:rPr>
            </w:pPr>
            <w:r w:rsidRPr="0062120B">
              <w:rPr>
                <w:sz w:val="16"/>
                <w:szCs w:val="16"/>
              </w:rPr>
              <w:t>2</w:t>
            </w:r>
            <w:r w:rsidR="00C572B1" w:rsidRPr="0062120B">
              <w:rPr>
                <w:sz w:val="16"/>
                <w:szCs w:val="16"/>
              </w:rPr>
              <w:t>743</w:t>
            </w:r>
          </w:p>
          <w:p w14:paraId="30DBC7F2" w14:textId="61BAD00B" w:rsidR="00822BED" w:rsidRPr="0062120B" w:rsidRDefault="00822BED" w:rsidP="00822BED">
            <w:pPr>
              <w:jc w:val="center"/>
              <w:rPr>
                <w:sz w:val="16"/>
                <w:szCs w:val="16"/>
              </w:rPr>
            </w:pPr>
            <w:r w:rsidRPr="0062120B">
              <w:rPr>
                <w:sz w:val="16"/>
                <w:szCs w:val="16"/>
              </w:rPr>
              <w:t>(</w:t>
            </w:r>
            <w:r w:rsidR="00C572B1" w:rsidRPr="0062120B">
              <w:rPr>
                <w:sz w:val="16"/>
                <w:szCs w:val="16"/>
              </w:rPr>
              <w:t>93</w:t>
            </w:r>
            <w:r w:rsidRPr="0062120B">
              <w:rPr>
                <w:sz w:val="16"/>
                <w:szCs w:val="16"/>
              </w:rPr>
              <w:t>.</w:t>
            </w:r>
            <w:r w:rsidR="00C572B1" w:rsidRPr="0062120B">
              <w:rPr>
                <w:sz w:val="16"/>
                <w:szCs w:val="16"/>
              </w:rPr>
              <w:t>0</w:t>
            </w:r>
            <w:r w:rsidRPr="0062120B">
              <w:rPr>
                <w:sz w:val="16"/>
                <w:szCs w:val="16"/>
              </w:rPr>
              <w:t>%)</w:t>
            </w:r>
          </w:p>
        </w:tc>
        <w:tc>
          <w:tcPr>
            <w:tcW w:w="1552" w:type="dxa"/>
            <w:shd w:val="clear" w:color="auto" w:fill="auto"/>
            <w:vAlign w:val="center"/>
          </w:tcPr>
          <w:p w14:paraId="7A924F6D" w14:textId="6DBEF3F4" w:rsidR="00822BED" w:rsidRPr="0062120B" w:rsidRDefault="00C572B1" w:rsidP="00822BED">
            <w:pPr>
              <w:jc w:val="center"/>
              <w:rPr>
                <w:sz w:val="16"/>
                <w:szCs w:val="16"/>
              </w:rPr>
            </w:pPr>
            <w:r w:rsidRPr="0062120B">
              <w:rPr>
                <w:sz w:val="16"/>
                <w:szCs w:val="16"/>
              </w:rPr>
              <w:t>5</w:t>
            </w:r>
            <w:r w:rsidR="00822BED" w:rsidRPr="0062120B">
              <w:rPr>
                <w:sz w:val="16"/>
                <w:szCs w:val="16"/>
              </w:rPr>
              <w:t xml:space="preserve"> to 1</w:t>
            </w:r>
          </w:p>
        </w:tc>
        <w:tc>
          <w:tcPr>
            <w:tcW w:w="1880" w:type="dxa"/>
            <w:shd w:val="clear" w:color="auto" w:fill="auto"/>
            <w:vAlign w:val="center"/>
          </w:tcPr>
          <w:p w14:paraId="59FDF17F" w14:textId="0CF2BD59" w:rsidR="00822BED" w:rsidRPr="0062120B" w:rsidRDefault="00822BED" w:rsidP="00822BED">
            <w:pPr>
              <w:jc w:val="center"/>
              <w:rPr>
                <w:sz w:val="16"/>
                <w:szCs w:val="16"/>
              </w:rPr>
            </w:pPr>
            <w:r w:rsidRPr="0062120B">
              <w:rPr>
                <w:sz w:val="16"/>
                <w:szCs w:val="16"/>
              </w:rPr>
              <w:t>1</w:t>
            </w:r>
            <w:r w:rsidR="00C572B1" w:rsidRPr="0062120B">
              <w:rPr>
                <w:sz w:val="16"/>
                <w:szCs w:val="16"/>
              </w:rPr>
              <w:t>36</w:t>
            </w:r>
            <w:r w:rsidRPr="0062120B">
              <w:rPr>
                <w:sz w:val="16"/>
                <w:szCs w:val="16"/>
              </w:rPr>
              <w:t xml:space="preserve"> to 1</w:t>
            </w:r>
          </w:p>
        </w:tc>
      </w:tr>
      <w:tr w:rsidR="00822BED" w:rsidRPr="005F76E2" w14:paraId="5A0D47EA"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25312AD6" w14:textId="77777777" w:rsidR="00822BED" w:rsidRPr="0062120B" w:rsidRDefault="00822BED" w:rsidP="00822BED">
            <w:pPr>
              <w:rPr>
                <w:b/>
                <w:bCs/>
                <w:sz w:val="16"/>
                <w:szCs w:val="16"/>
              </w:rPr>
            </w:pPr>
            <w:proofErr w:type="spellStart"/>
            <w:r w:rsidRPr="0062120B">
              <w:rPr>
                <w:b/>
                <w:bCs/>
                <w:sz w:val="16"/>
                <w:szCs w:val="16"/>
              </w:rPr>
              <w:t>mSIRS</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5291513E" w14:textId="77777777" w:rsidR="00822BED" w:rsidRPr="0062120B" w:rsidRDefault="00E45228" w:rsidP="00822BED">
            <w:pPr>
              <w:jc w:val="center"/>
              <w:rPr>
                <w:sz w:val="16"/>
                <w:szCs w:val="16"/>
              </w:rPr>
            </w:pPr>
            <w:r w:rsidRPr="0062120B">
              <w:rPr>
                <w:sz w:val="16"/>
                <w:szCs w:val="16"/>
              </w:rPr>
              <w:t>0.7</w:t>
            </w:r>
            <w:r w:rsidR="00A041E7" w:rsidRPr="0062120B">
              <w:rPr>
                <w:sz w:val="16"/>
                <w:szCs w:val="16"/>
              </w:rPr>
              <w:t>1</w:t>
            </w:r>
          </w:p>
          <w:p w14:paraId="6A4520B1" w14:textId="028E6403" w:rsidR="00A041E7" w:rsidRPr="0062120B" w:rsidRDefault="00A041E7" w:rsidP="00822BED">
            <w:pPr>
              <w:jc w:val="center"/>
              <w:rPr>
                <w:sz w:val="16"/>
                <w:szCs w:val="16"/>
              </w:rPr>
            </w:pPr>
            <w:r w:rsidRPr="0062120B">
              <w:rPr>
                <w:sz w:val="16"/>
                <w:szCs w:val="16"/>
              </w:rPr>
              <w:t>(0.51 to 0.84)</w:t>
            </w:r>
          </w:p>
        </w:tc>
        <w:tc>
          <w:tcPr>
            <w:tcW w:w="1394" w:type="dxa"/>
            <w:tcBorders>
              <w:top w:val="single" w:sz="4" w:space="0" w:color="auto"/>
              <w:bottom w:val="single" w:sz="4" w:space="0" w:color="auto"/>
            </w:tcBorders>
            <w:shd w:val="clear" w:color="auto" w:fill="auto"/>
            <w:vAlign w:val="center"/>
          </w:tcPr>
          <w:p w14:paraId="20F4356E" w14:textId="77777777" w:rsidR="00822BED" w:rsidRPr="0062120B" w:rsidRDefault="00E45228" w:rsidP="00822BED">
            <w:pPr>
              <w:jc w:val="center"/>
              <w:rPr>
                <w:sz w:val="16"/>
                <w:szCs w:val="16"/>
              </w:rPr>
            </w:pPr>
            <w:r w:rsidRPr="0062120B">
              <w:rPr>
                <w:sz w:val="16"/>
                <w:szCs w:val="16"/>
              </w:rPr>
              <w:t>0.90</w:t>
            </w:r>
          </w:p>
          <w:p w14:paraId="7904150B" w14:textId="06D62C64" w:rsidR="00A041E7" w:rsidRPr="0062120B" w:rsidRDefault="00A041E7" w:rsidP="00822BED">
            <w:pPr>
              <w:jc w:val="center"/>
              <w:rPr>
                <w:sz w:val="16"/>
                <w:szCs w:val="16"/>
              </w:rPr>
            </w:pPr>
            <w:r w:rsidRPr="0062120B">
              <w:rPr>
                <w:sz w:val="16"/>
                <w:szCs w:val="16"/>
              </w:rPr>
              <w:t>(0.87 to 0.94)</w:t>
            </w:r>
          </w:p>
        </w:tc>
        <w:tc>
          <w:tcPr>
            <w:tcW w:w="1394" w:type="dxa"/>
            <w:tcBorders>
              <w:top w:val="single" w:sz="4" w:space="0" w:color="auto"/>
              <w:bottom w:val="single" w:sz="4" w:space="0" w:color="auto"/>
            </w:tcBorders>
            <w:shd w:val="clear" w:color="auto" w:fill="auto"/>
            <w:vAlign w:val="center"/>
          </w:tcPr>
          <w:p w14:paraId="63655226" w14:textId="77777777" w:rsidR="00822BED" w:rsidRPr="0062120B" w:rsidRDefault="00E45228" w:rsidP="00822BED">
            <w:pPr>
              <w:jc w:val="center"/>
              <w:rPr>
                <w:sz w:val="16"/>
                <w:szCs w:val="16"/>
              </w:rPr>
            </w:pPr>
            <w:r w:rsidRPr="0062120B">
              <w:rPr>
                <w:sz w:val="16"/>
                <w:szCs w:val="16"/>
              </w:rPr>
              <w:t>0.99</w:t>
            </w:r>
          </w:p>
          <w:p w14:paraId="2CA832AB" w14:textId="1A68624E" w:rsidR="00A041E7" w:rsidRPr="0062120B" w:rsidRDefault="00A041E7" w:rsidP="00822BED">
            <w:pPr>
              <w:jc w:val="center"/>
              <w:rPr>
                <w:sz w:val="16"/>
                <w:szCs w:val="16"/>
              </w:rPr>
            </w:pPr>
            <w:r w:rsidRPr="0062120B">
              <w:rPr>
                <w:sz w:val="16"/>
                <w:szCs w:val="16"/>
              </w:rPr>
              <w:t>(0.99 to 1.00)</w:t>
            </w:r>
          </w:p>
        </w:tc>
        <w:tc>
          <w:tcPr>
            <w:tcW w:w="1394" w:type="dxa"/>
            <w:tcBorders>
              <w:top w:val="single" w:sz="4" w:space="0" w:color="auto"/>
              <w:bottom w:val="single" w:sz="4" w:space="0" w:color="auto"/>
            </w:tcBorders>
            <w:shd w:val="clear" w:color="auto" w:fill="auto"/>
            <w:vAlign w:val="center"/>
          </w:tcPr>
          <w:p w14:paraId="7DC9520E" w14:textId="77777777" w:rsidR="00822BED" w:rsidRPr="0062120B" w:rsidRDefault="00E45228" w:rsidP="00822BED">
            <w:pPr>
              <w:jc w:val="center"/>
              <w:rPr>
                <w:sz w:val="16"/>
                <w:szCs w:val="16"/>
              </w:rPr>
            </w:pPr>
            <w:r w:rsidRPr="0062120B">
              <w:rPr>
                <w:sz w:val="16"/>
                <w:szCs w:val="16"/>
              </w:rPr>
              <w:t>0.12</w:t>
            </w:r>
          </w:p>
          <w:p w14:paraId="4BACA4B6" w14:textId="6675F776" w:rsidR="00A041E7" w:rsidRPr="0062120B" w:rsidRDefault="00A041E7" w:rsidP="00822BED">
            <w:pPr>
              <w:jc w:val="center"/>
              <w:rPr>
                <w:sz w:val="16"/>
                <w:szCs w:val="16"/>
              </w:rPr>
            </w:pPr>
            <w:r w:rsidRPr="0062120B">
              <w:rPr>
                <w:sz w:val="16"/>
                <w:szCs w:val="16"/>
              </w:rPr>
              <w:t>(0.09 to 0.15)</w:t>
            </w:r>
          </w:p>
        </w:tc>
        <w:tc>
          <w:tcPr>
            <w:tcW w:w="1394" w:type="dxa"/>
            <w:tcBorders>
              <w:top w:val="single" w:sz="4" w:space="0" w:color="auto"/>
              <w:bottom w:val="single" w:sz="4" w:space="0" w:color="auto"/>
            </w:tcBorders>
            <w:shd w:val="clear" w:color="auto" w:fill="auto"/>
            <w:vAlign w:val="center"/>
          </w:tcPr>
          <w:p w14:paraId="7E766EED" w14:textId="77777777" w:rsidR="00822BED" w:rsidRPr="0062120B" w:rsidRDefault="00E45228" w:rsidP="00822BED">
            <w:pPr>
              <w:jc w:val="center"/>
              <w:rPr>
                <w:sz w:val="16"/>
                <w:szCs w:val="16"/>
              </w:rPr>
            </w:pPr>
            <w:r w:rsidRPr="0062120B">
              <w:rPr>
                <w:sz w:val="16"/>
                <w:szCs w:val="16"/>
              </w:rPr>
              <w:t>0.3</w:t>
            </w:r>
            <w:r w:rsidR="00A041E7" w:rsidRPr="0062120B">
              <w:rPr>
                <w:sz w:val="16"/>
                <w:szCs w:val="16"/>
              </w:rPr>
              <w:t>2</w:t>
            </w:r>
          </w:p>
          <w:p w14:paraId="3937A4BF" w14:textId="671CEFD1" w:rsidR="00A041E7" w:rsidRPr="0062120B" w:rsidRDefault="00A041E7" w:rsidP="00822BED">
            <w:pPr>
              <w:jc w:val="center"/>
              <w:rPr>
                <w:sz w:val="16"/>
                <w:szCs w:val="16"/>
              </w:rPr>
            </w:pPr>
            <w:r w:rsidRPr="0062120B">
              <w:rPr>
                <w:sz w:val="16"/>
                <w:szCs w:val="16"/>
              </w:rPr>
              <w:t>(0.17 to 0.53)</w:t>
            </w:r>
          </w:p>
        </w:tc>
        <w:tc>
          <w:tcPr>
            <w:tcW w:w="1536" w:type="dxa"/>
            <w:tcBorders>
              <w:top w:val="single" w:sz="4" w:space="0" w:color="auto"/>
              <w:bottom w:val="single" w:sz="4" w:space="0" w:color="auto"/>
              <w:right w:val="single" w:sz="12" w:space="0" w:color="auto"/>
            </w:tcBorders>
            <w:shd w:val="clear" w:color="auto" w:fill="auto"/>
            <w:vAlign w:val="center"/>
          </w:tcPr>
          <w:p w14:paraId="137A5133" w14:textId="77777777" w:rsidR="00822BED" w:rsidRPr="0062120B" w:rsidRDefault="00E45228" w:rsidP="00822BED">
            <w:pPr>
              <w:jc w:val="center"/>
              <w:rPr>
                <w:sz w:val="16"/>
                <w:szCs w:val="16"/>
              </w:rPr>
            </w:pPr>
            <w:r w:rsidRPr="0062120B">
              <w:rPr>
                <w:sz w:val="16"/>
                <w:szCs w:val="16"/>
              </w:rPr>
              <w:t>7.</w:t>
            </w:r>
            <w:r w:rsidR="00A041E7" w:rsidRPr="0062120B">
              <w:rPr>
                <w:sz w:val="16"/>
                <w:szCs w:val="16"/>
              </w:rPr>
              <w:t>49</w:t>
            </w:r>
          </w:p>
          <w:p w14:paraId="26B809EE" w14:textId="72B23067" w:rsidR="00A041E7" w:rsidRPr="0062120B" w:rsidRDefault="00A041E7" w:rsidP="00822BED">
            <w:pPr>
              <w:jc w:val="center"/>
              <w:rPr>
                <w:sz w:val="16"/>
                <w:szCs w:val="16"/>
              </w:rPr>
            </w:pPr>
            <w:r w:rsidRPr="0062120B">
              <w:rPr>
                <w:sz w:val="16"/>
                <w:szCs w:val="16"/>
              </w:rPr>
              <w:t>(5.94 to 10.93)</w:t>
            </w:r>
          </w:p>
        </w:tc>
        <w:tc>
          <w:tcPr>
            <w:tcW w:w="1276" w:type="dxa"/>
            <w:tcBorders>
              <w:left w:val="single" w:sz="12" w:space="0" w:color="auto"/>
            </w:tcBorders>
            <w:shd w:val="clear" w:color="auto" w:fill="auto"/>
            <w:vAlign w:val="center"/>
          </w:tcPr>
          <w:p w14:paraId="785F044F" w14:textId="77777777" w:rsidR="00822BED" w:rsidRPr="0062120B" w:rsidRDefault="006C184E" w:rsidP="00822BED">
            <w:pPr>
              <w:jc w:val="center"/>
              <w:rPr>
                <w:sz w:val="16"/>
                <w:szCs w:val="16"/>
              </w:rPr>
            </w:pPr>
            <w:r w:rsidRPr="0062120B">
              <w:rPr>
                <w:sz w:val="16"/>
                <w:szCs w:val="16"/>
              </w:rPr>
              <w:t>328</w:t>
            </w:r>
          </w:p>
          <w:p w14:paraId="2A468E3A" w14:textId="3531448A" w:rsidR="006C184E" w:rsidRPr="0062120B" w:rsidRDefault="006C184E" w:rsidP="00822BED">
            <w:pPr>
              <w:jc w:val="center"/>
              <w:rPr>
                <w:sz w:val="16"/>
                <w:szCs w:val="16"/>
              </w:rPr>
            </w:pPr>
            <w:r w:rsidRPr="0062120B">
              <w:rPr>
                <w:sz w:val="16"/>
                <w:szCs w:val="16"/>
              </w:rPr>
              <w:t>(11.1%)</w:t>
            </w:r>
          </w:p>
        </w:tc>
        <w:tc>
          <w:tcPr>
            <w:tcW w:w="1276" w:type="dxa"/>
            <w:shd w:val="clear" w:color="auto" w:fill="auto"/>
            <w:vAlign w:val="center"/>
          </w:tcPr>
          <w:p w14:paraId="7B913D5B" w14:textId="77777777" w:rsidR="00822BED" w:rsidRPr="0062120B" w:rsidRDefault="006C184E" w:rsidP="00822BED">
            <w:pPr>
              <w:jc w:val="center"/>
              <w:rPr>
                <w:sz w:val="16"/>
                <w:szCs w:val="16"/>
              </w:rPr>
            </w:pPr>
            <w:r w:rsidRPr="0062120B">
              <w:rPr>
                <w:sz w:val="16"/>
                <w:szCs w:val="16"/>
              </w:rPr>
              <w:t>2621</w:t>
            </w:r>
          </w:p>
          <w:p w14:paraId="5A874CAF" w14:textId="48F107BF" w:rsidR="006C184E" w:rsidRPr="0062120B" w:rsidRDefault="006C184E" w:rsidP="00822BED">
            <w:pPr>
              <w:jc w:val="center"/>
              <w:rPr>
                <w:sz w:val="16"/>
                <w:szCs w:val="16"/>
              </w:rPr>
            </w:pPr>
            <w:r w:rsidRPr="0062120B">
              <w:rPr>
                <w:sz w:val="16"/>
                <w:szCs w:val="16"/>
              </w:rPr>
              <w:t>(88.9%)</w:t>
            </w:r>
          </w:p>
        </w:tc>
        <w:tc>
          <w:tcPr>
            <w:tcW w:w="1552" w:type="dxa"/>
            <w:shd w:val="clear" w:color="auto" w:fill="auto"/>
            <w:vAlign w:val="center"/>
          </w:tcPr>
          <w:p w14:paraId="1395B5B6" w14:textId="18B3C285" w:rsidR="00822BED" w:rsidRPr="0062120B" w:rsidRDefault="006C184E" w:rsidP="00822BED">
            <w:pPr>
              <w:jc w:val="center"/>
              <w:rPr>
                <w:sz w:val="16"/>
                <w:szCs w:val="16"/>
              </w:rPr>
            </w:pPr>
            <w:r w:rsidRPr="0062120B">
              <w:rPr>
                <w:sz w:val="16"/>
                <w:szCs w:val="16"/>
              </w:rPr>
              <w:t>8 to 1</w:t>
            </w:r>
          </w:p>
        </w:tc>
        <w:tc>
          <w:tcPr>
            <w:tcW w:w="1880" w:type="dxa"/>
            <w:shd w:val="clear" w:color="auto" w:fill="auto"/>
            <w:vAlign w:val="center"/>
          </w:tcPr>
          <w:p w14:paraId="7168BC50" w14:textId="544B179A" w:rsidR="00822BED" w:rsidRPr="0062120B" w:rsidRDefault="006C184E" w:rsidP="00822BED">
            <w:pPr>
              <w:jc w:val="center"/>
              <w:rPr>
                <w:sz w:val="16"/>
                <w:szCs w:val="16"/>
              </w:rPr>
            </w:pPr>
            <w:r w:rsidRPr="0062120B">
              <w:rPr>
                <w:sz w:val="16"/>
                <w:szCs w:val="16"/>
              </w:rPr>
              <w:t>186 to 1</w:t>
            </w:r>
          </w:p>
        </w:tc>
      </w:tr>
      <w:tr w:rsidR="00822BED" w:rsidRPr="005F76E2" w14:paraId="1625B51B" w14:textId="77777777" w:rsidTr="005F76E2">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4A8CC9C7" w14:textId="77777777" w:rsidR="00822BED" w:rsidRPr="0062120B" w:rsidRDefault="00822BED" w:rsidP="00ED2F99">
            <w:pPr>
              <w:rPr>
                <w:sz w:val="16"/>
                <w:szCs w:val="16"/>
              </w:rPr>
            </w:pPr>
            <w:r w:rsidRPr="0062120B">
              <w:rPr>
                <w:b/>
                <w:bCs/>
                <w:sz w:val="16"/>
                <w:szCs w:val="16"/>
              </w:rPr>
              <w:t>Referral threshold = 10%</w:t>
            </w:r>
          </w:p>
        </w:tc>
      </w:tr>
      <w:tr w:rsidR="00822BED" w:rsidRPr="005F76E2" w14:paraId="15992EBA"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3FA1902B" w14:textId="77777777" w:rsidR="00822BED" w:rsidRPr="0062120B" w:rsidRDefault="00822BED" w:rsidP="00822BED">
            <w:pPr>
              <w:rPr>
                <w:b/>
                <w:bCs/>
                <w:sz w:val="16"/>
                <w:szCs w:val="16"/>
              </w:rPr>
            </w:pPr>
            <w:proofErr w:type="spellStart"/>
            <w:r w:rsidRPr="0062120B">
              <w:rPr>
                <w:b/>
                <w:bCs/>
                <w:sz w:val="16"/>
                <w:szCs w:val="16"/>
              </w:rPr>
              <w:t>LqSOFA</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7DF82C20" w14:textId="4412CD2E" w:rsidR="00822BED" w:rsidRPr="0062120B" w:rsidRDefault="00822BED" w:rsidP="00822BED">
            <w:pPr>
              <w:jc w:val="center"/>
              <w:rPr>
                <w:sz w:val="16"/>
                <w:szCs w:val="16"/>
              </w:rPr>
            </w:pPr>
            <w:r w:rsidRPr="0062120B">
              <w:rPr>
                <w:sz w:val="16"/>
                <w:szCs w:val="16"/>
              </w:rPr>
              <w:t>0.5</w:t>
            </w:r>
            <w:r w:rsidR="00A041E7" w:rsidRPr="0062120B">
              <w:rPr>
                <w:sz w:val="16"/>
                <w:szCs w:val="16"/>
              </w:rPr>
              <w:t>2</w:t>
            </w:r>
          </w:p>
          <w:p w14:paraId="3424A6C6" w14:textId="4A3D5A92" w:rsidR="00A041E7" w:rsidRPr="0062120B" w:rsidRDefault="00A041E7" w:rsidP="00822BED">
            <w:pPr>
              <w:jc w:val="center"/>
              <w:rPr>
                <w:sz w:val="16"/>
                <w:szCs w:val="16"/>
              </w:rPr>
            </w:pPr>
            <w:r w:rsidRPr="0062120B">
              <w:rPr>
                <w:sz w:val="16"/>
                <w:szCs w:val="16"/>
              </w:rPr>
              <w:t>(0.34 to 0.68)</w:t>
            </w:r>
          </w:p>
        </w:tc>
        <w:tc>
          <w:tcPr>
            <w:tcW w:w="1394" w:type="dxa"/>
            <w:tcBorders>
              <w:top w:val="single" w:sz="4" w:space="0" w:color="auto"/>
              <w:bottom w:val="single" w:sz="4" w:space="0" w:color="auto"/>
            </w:tcBorders>
            <w:shd w:val="clear" w:color="auto" w:fill="auto"/>
            <w:vAlign w:val="center"/>
          </w:tcPr>
          <w:p w14:paraId="59FD25CC" w14:textId="77777777" w:rsidR="00822BED" w:rsidRPr="0062120B" w:rsidRDefault="00822BED" w:rsidP="00822BED">
            <w:pPr>
              <w:jc w:val="center"/>
              <w:rPr>
                <w:sz w:val="16"/>
                <w:szCs w:val="16"/>
              </w:rPr>
            </w:pPr>
            <w:r w:rsidRPr="0062120B">
              <w:rPr>
                <w:sz w:val="16"/>
                <w:szCs w:val="16"/>
              </w:rPr>
              <w:t>0.96</w:t>
            </w:r>
          </w:p>
          <w:p w14:paraId="7D1EDC02" w14:textId="077ED461" w:rsidR="00A041E7" w:rsidRPr="0062120B" w:rsidRDefault="00A041E7" w:rsidP="00822BED">
            <w:pPr>
              <w:jc w:val="center"/>
              <w:rPr>
                <w:sz w:val="16"/>
                <w:szCs w:val="16"/>
              </w:rPr>
            </w:pPr>
            <w:r w:rsidRPr="0062120B">
              <w:rPr>
                <w:sz w:val="16"/>
                <w:szCs w:val="16"/>
              </w:rPr>
              <w:t>(0.95 to 0.97)</w:t>
            </w:r>
          </w:p>
        </w:tc>
        <w:tc>
          <w:tcPr>
            <w:tcW w:w="1394" w:type="dxa"/>
            <w:tcBorders>
              <w:top w:val="single" w:sz="4" w:space="0" w:color="auto"/>
              <w:bottom w:val="single" w:sz="4" w:space="0" w:color="auto"/>
            </w:tcBorders>
            <w:shd w:val="clear" w:color="auto" w:fill="auto"/>
            <w:vAlign w:val="center"/>
          </w:tcPr>
          <w:p w14:paraId="2FE26018" w14:textId="77777777" w:rsidR="00822BED" w:rsidRPr="0062120B" w:rsidRDefault="00822BED" w:rsidP="00822BED">
            <w:pPr>
              <w:jc w:val="center"/>
              <w:rPr>
                <w:sz w:val="16"/>
                <w:szCs w:val="16"/>
              </w:rPr>
            </w:pPr>
            <w:r w:rsidRPr="0062120B">
              <w:rPr>
                <w:sz w:val="16"/>
                <w:szCs w:val="16"/>
              </w:rPr>
              <w:t>0.99</w:t>
            </w:r>
          </w:p>
          <w:p w14:paraId="23EB3004" w14:textId="4F4AB93D" w:rsidR="00A041E7" w:rsidRPr="0062120B" w:rsidRDefault="00A041E7" w:rsidP="00822BED">
            <w:pPr>
              <w:jc w:val="center"/>
              <w:rPr>
                <w:sz w:val="16"/>
                <w:szCs w:val="16"/>
              </w:rPr>
            </w:pPr>
            <w:r w:rsidRPr="0062120B">
              <w:rPr>
                <w:sz w:val="16"/>
                <w:szCs w:val="16"/>
              </w:rPr>
              <w:t>(0.99 to 0.99)</w:t>
            </w:r>
          </w:p>
        </w:tc>
        <w:tc>
          <w:tcPr>
            <w:tcW w:w="1394" w:type="dxa"/>
            <w:tcBorders>
              <w:top w:val="single" w:sz="4" w:space="0" w:color="auto"/>
              <w:bottom w:val="single" w:sz="4" w:space="0" w:color="auto"/>
            </w:tcBorders>
            <w:shd w:val="clear" w:color="auto" w:fill="auto"/>
            <w:vAlign w:val="center"/>
          </w:tcPr>
          <w:p w14:paraId="276BEAC7" w14:textId="04BF69B8" w:rsidR="00822BED" w:rsidRPr="0062120B" w:rsidRDefault="00822BED" w:rsidP="00822BED">
            <w:pPr>
              <w:jc w:val="center"/>
              <w:rPr>
                <w:sz w:val="16"/>
                <w:szCs w:val="16"/>
              </w:rPr>
            </w:pPr>
            <w:r w:rsidRPr="0062120B">
              <w:rPr>
                <w:sz w:val="16"/>
                <w:szCs w:val="16"/>
              </w:rPr>
              <w:t>0.2</w:t>
            </w:r>
            <w:r w:rsidR="00A041E7" w:rsidRPr="0062120B">
              <w:rPr>
                <w:sz w:val="16"/>
                <w:szCs w:val="16"/>
              </w:rPr>
              <w:t>1</w:t>
            </w:r>
          </w:p>
          <w:p w14:paraId="109DC387" w14:textId="5BDA9587" w:rsidR="00A041E7" w:rsidRPr="0062120B" w:rsidRDefault="00A041E7" w:rsidP="00822BED">
            <w:pPr>
              <w:jc w:val="center"/>
              <w:rPr>
                <w:sz w:val="16"/>
                <w:szCs w:val="16"/>
              </w:rPr>
            </w:pPr>
            <w:r w:rsidRPr="0062120B">
              <w:rPr>
                <w:sz w:val="16"/>
                <w:szCs w:val="16"/>
              </w:rPr>
              <w:t>(0.15 to 0.27)</w:t>
            </w:r>
          </w:p>
        </w:tc>
        <w:tc>
          <w:tcPr>
            <w:tcW w:w="1394" w:type="dxa"/>
            <w:tcBorders>
              <w:top w:val="single" w:sz="4" w:space="0" w:color="auto"/>
              <w:bottom w:val="single" w:sz="4" w:space="0" w:color="auto"/>
            </w:tcBorders>
            <w:shd w:val="clear" w:color="auto" w:fill="auto"/>
            <w:vAlign w:val="center"/>
          </w:tcPr>
          <w:p w14:paraId="1238F7E0" w14:textId="77777777" w:rsidR="00822BED" w:rsidRPr="0062120B" w:rsidRDefault="00822BED" w:rsidP="00822BED">
            <w:pPr>
              <w:jc w:val="center"/>
              <w:rPr>
                <w:sz w:val="16"/>
                <w:szCs w:val="16"/>
              </w:rPr>
            </w:pPr>
            <w:r w:rsidRPr="0062120B">
              <w:rPr>
                <w:sz w:val="16"/>
                <w:szCs w:val="16"/>
              </w:rPr>
              <w:t>0.5</w:t>
            </w:r>
            <w:r w:rsidR="00A041E7" w:rsidRPr="0062120B">
              <w:rPr>
                <w:sz w:val="16"/>
                <w:szCs w:val="16"/>
              </w:rPr>
              <w:t>0</w:t>
            </w:r>
          </w:p>
          <w:p w14:paraId="0F62BCC1" w14:textId="12CEC793" w:rsidR="00A041E7" w:rsidRPr="0062120B" w:rsidRDefault="00A041E7" w:rsidP="00822BED">
            <w:pPr>
              <w:jc w:val="center"/>
              <w:rPr>
                <w:sz w:val="16"/>
                <w:szCs w:val="16"/>
              </w:rPr>
            </w:pPr>
            <w:r w:rsidRPr="0062120B">
              <w:rPr>
                <w:sz w:val="16"/>
                <w:szCs w:val="16"/>
              </w:rPr>
              <w:t>(0.33 to 0.68)</w:t>
            </w:r>
          </w:p>
        </w:tc>
        <w:tc>
          <w:tcPr>
            <w:tcW w:w="1536" w:type="dxa"/>
            <w:tcBorders>
              <w:top w:val="single" w:sz="4" w:space="0" w:color="auto"/>
              <w:bottom w:val="single" w:sz="4" w:space="0" w:color="auto"/>
              <w:right w:val="single" w:sz="12" w:space="0" w:color="auto"/>
            </w:tcBorders>
            <w:shd w:val="clear" w:color="auto" w:fill="auto"/>
            <w:vAlign w:val="center"/>
          </w:tcPr>
          <w:p w14:paraId="1EDA88AB" w14:textId="203BF568" w:rsidR="00822BED" w:rsidRPr="0062120B" w:rsidRDefault="00822BED" w:rsidP="00822BED">
            <w:pPr>
              <w:jc w:val="center"/>
              <w:rPr>
                <w:sz w:val="16"/>
                <w:szCs w:val="16"/>
              </w:rPr>
            </w:pPr>
            <w:r w:rsidRPr="0062120B">
              <w:rPr>
                <w:sz w:val="16"/>
                <w:szCs w:val="16"/>
              </w:rPr>
              <w:t>14.</w:t>
            </w:r>
            <w:r w:rsidR="00A041E7" w:rsidRPr="0062120B">
              <w:rPr>
                <w:sz w:val="16"/>
                <w:szCs w:val="16"/>
              </w:rPr>
              <w:t>97</w:t>
            </w:r>
          </w:p>
          <w:p w14:paraId="59F0001E" w14:textId="4C7B751B" w:rsidR="00A041E7" w:rsidRPr="0062120B" w:rsidRDefault="00A041E7" w:rsidP="00822BED">
            <w:pPr>
              <w:jc w:val="center"/>
              <w:rPr>
                <w:sz w:val="16"/>
                <w:szCs w:val="16"/>
              </w:rPr>
            </w:pPr>
            <w:r w:rsidRPr="0062120B">
              <w:rPr>
                <w:sz w:val="16"/>
                <w:szCs w:val="16"/>
              </w:rPr>
              <w:t>(10.86 to 21.45)</w:t>
            </w:r>
          </w:p>
        </w:tc>
        <w:tc>
          <w:tcPr>
            <w:tcW w:w="1276" w:type="dxa"/>
            <w:tcBorders>
              <w:left w:val="single" w:sz="12" w:space="0" w:color="auto"/>
            </w:tcBorders>
            <w:shd w:val="clear" w:color="auto" w:fill="auto"/>
            <w:vAlign w:val="center"/>
          </w:tcPr>
          <w:p w14:paraId="67416E17" w14:textId="50047332" w:rsidR="00822BED" w:rsidRPr="0062120B" w:rsidRDefault="00C572B1" w:rsidP="00822BED">
            <w:pPr>
              <w:jc w:val="center"/>
              <w:rPr>
                <w:sz w:val="16"/>
                <w:szCs w:val="16"/>
              </w:rPr>
            </w:pPr>
            <w:r w:rsidRPr="0062120B">
              <w:rPr>
                <w:sz w:val="16"/>
                <w:szCs w:val="16"/>
              </w:rPr>
              <w:t>142</w:t>
            </w:r>
          </w:p>
          <w:p w14:paraId="54295779" w14:textId="5C33D275" w:rsidR="00822BED" w:rsidRPr="0062120B" w:rsidRDefault="00822BED" w:rsidP="00822BED">
            <w:pPr>
              <w:jc w:val="center"/>
              <w:rPr>
                <w:sz w:val="16"/>
                <w:szCs w:val="16"/>
              </w:rPr>
            </w:pPr>
            <w:r w:rsidRPr="0062120B">
              <w:rPr>
                <w:sz w:val="16"/>
                <w:szCs w:val="16"/>
              </w:rPr>
              <w:t>(</w:t>
            </w:r>
            <w:r w:rsidR="00C572B1" w:rsidRPr="0062120B">
              <w:rPr>
                <w:sz w:val="16"/>
                <w:szCs w:val="16"/>
              </w:rPr>
              <w:t>4.8</w:t>
            </w:r>
            <w:r w:rsidRPr="0062120B">
              <w:rPr>
                <w:sz w:val="16"/>
                <w:szCs w:val="16"/>
              </w:rPr>
              <w:t>%)</w:t>
            </w:r>
          </w:p>
        </w:tc>
        <w:tc>
          <w:tcPr>
            <w:tcW w:w="1276" w:type="dxa"/>
            <w:shd w:val="clear" w:color="auto" w:fill="auto"/>
            <w:vAlign w:val="center"/>
          </w:tcPr>
          <w:p w14:paraId="510DA51B" w14:textId="27BE9FE0" w:rsidR="00822BED" w:rsidRPr="0062120B" w:rsidRDefault="00822BED" w:rsidP="00822BED">
            <w:pPr>
              <w:jc w:val="center"/>
              <w:rPr>
                <w:sz w:val="16"/>
                <w:szCs w:val="16"/>
              </w:rPr>
            </w:pPr>
            <w:r w:rsidRPr="0062120B">
              <w:rPr>
                <w:sz w:val="16"/>
                <w:szCs w:val="16"/>
              </w:rPr>
              <w:t>2</w:t>
            </w:r>
            <w:r w:rsidR="005F76E2" w:rsidRPr="0062120B">
              <w:rPr>
                <w:sz w:val="16"/>
                <w:szCs w:val="16"/>
              </w:rPr>
              <w:t>807</w:t>
            </w:r>
          </w:p>
          <w:p w14:paraId="1383E915" w14:textId="2D474B90" w:rsidR="00822BED" w:rsidRPr="0062120B" w:rsidRDefault="00822BED" w:rsidP="00822BED">
            <w:pPr>
              <w:jc w:val="center"/>
              <w:rPr>
                <w:sz w:val="16"/>
                <w:szCs w:val="16"/>
              </w:rPr>
            </w:pPr>
            <w:r w:rsidRPr="0062120B">
              <w:rPr>
                <w:sz w:val="16"/>
                <w:szCs w:val="16"/>
              </w:rPr>
              <w:t>(9</w:t>
            </w:r>
            <w:r w:rsidR="005F76E2" w:rsidRPr="0062120B">
              <w:rPr>
                <w:sz w:val="16"/>
                <w:szCs w:val="16"/>
              </w:rPr>
              <w:t>5</w:t>
            </w:r>
            <w:r w:rsidRPr="0062120B">
              <w:rPr>
                <w:sz w:val="16"/>
                <w:szCs w:val="16"/>
              </w:rPr>
              <w:t>.</w:t>
            </w:r>
            <w:r w:rsidR="005F76E2" w:rsidRPr="0062120B">
              <w:rPr>
                <w:sz w:val="16"/>
                <w:szCs w:val="16"/>
              </w:rPr>
              <w:t>2</w:t>
            </w:r>
            <w:r w:rsidRPr="0062120B">
              <w:rPr>
                <w:sz w:val="16"/>
                <w:szCs w:val="16"/>
              </w:rPr>
              <w:t>%)</w:t>
            </w:r>
          </w:p>
        </w:tc>
        <w:tc>
          <w:tcPr>
            <w:tcW w:w="1552" w:type="dxa"/>
            <w:shd w:val="clear" w:color="auto" w:fill="auto"/>
            <w:vAlign w:val="center"/>
          </w:tcPr>
          <w:p w14:paraId="4691902A" w14:textId="369ACA57" w:rsidR="00822BED" w:rsidRPr="0062120B" w:rsidRDefault="005F76E2" w:rsidP="00822BED">
            <w:pPr>
              <w:jc w:val="center"/>
              <w:rPr>
                <w:sz w:val="16"/>
                <w:szCs w:val="16"/>
              </w:rPr>
            </w:pPr>
            <w:r w:rsidRPr="0062120B">
              <w:rPr>
                <w:sz w:val="16"/>
                <w:szCs w:val="16"/>
              </w:rPr>
              <w:t>4</w:t>
            </w:r>
            <w:r w:rsidR="00822BED" w:rsidRPr="0062120B">
              <w:rPr>
                <w:sz w:val="16"/>
                <w:szCs w:val="16"/>
              </w:rPr>
              <w:t xml:space="preserve"> to 1</w:t>
            </w:r>
          </w:p>
        </w:tc>
        <w:tc>
          <w:tcPr>
            <w:tcW w:w="1880" w:type="dxa"/>
            <w:shd w:val="clear" w:color="auto" w:fill="auto"/>
            <w:vAlign w:val="center"/>
          </w:tcPr>
          <w:p w14:paraId="59546450" w14:textId="2923E99A" w:rsidR="00822BED" w:rsidRPr="0062120B" w:rsidRDefault="00822BED" w:rsidP="00822BED">
            <w:pPr>
              <w:jc w:val="center"/>
              <w:rPr>
                <w:sz w:val="16"/>
                <w:szCs w:val="16"/>
              </w:rPr>
            </w:pPr>
            <w:r w:rsidRPr="0062120B">
              <w:rPr>
                <w:sz w:val="16"/>
                <w:szCs w:val="16"/>
              </w:rPr>
              <w:t>10</w:t>
            </w:r>
            <w:r w:rsidR="005F76E2" w:rsidRPr="0062120B">
              <w:rPr>
                <w:sz w:val="16"/>
                <w:szCs w:val="16"/>
              </w:rPr>
              <w:t>7</w:t>
            </w:r>
            <w:r w:rsidRPr="0062120B">
              <w:rPr>
                <w:sz w:val="16"/>
                <w:szCs w:val="16"/>
              </w:rPr>
              <w:t xml:space="preserve"> to 1</w:t>
            </w:r>
          </w:p>
        </w:tc>
      </w:tr>
      <w:tr w:rsidR="00822BED" w:rsidRPr="005F76E2" w14:paraId="6BA56000"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30A24AFF" w14:textId="77777777" w:rsidR="00822BED" w:rsidRPr="0062120B" w:rsidRDefault="00822BED" w:rsidP="00822BED">
            <w:pPr>
              <w:rPr>
                <w:b/>
                <w:bCs/>
                <w:sz w:val="16"/>
                <w:szCs w:val="16"/>
              </w:rPr>
            </w:pPr>
            <w:r w:rsidRPr="0062120B">
              <w:rPr>
                <w:b/>
                <w:bCs/>
                <w:sz w:val="16"/>
                <w:szCs w:val="16"/>
              </w:rPr>
              <w:t>qPELOD-2</w:t>
            </w:r>
          </w:p>
        </w:tc>
        <w:tc>
          <w:tcPr>
            <w:tcW w:w="1393" w:type="dxa"/>
            <w:tcBorders>
              <w:top w:val="single" w:sz="4" w:space="0" w:color="auto"/>
              <w:left w:val="single" w:sz="12" w:space="0" w:color="auto"/>
              <w:bottom w:val="single" w:sz="4" w:space="0" w:color="auto"/>
            </w:tcBorders>
            <w:shd w:val="clear" w:color="auto" w:fill="auto"/>
            <w:vAlign w:val="center"/>
          </w:tcPr>
          <w:p w14:paraId="364E9E6D" w14:textId="77777777" w:rsidR="00822BED" w:rsidRPr="0062120B" w:rsidRDefault="00822BED" w:rsidP="00822BED">
            <w:pPr>
              <w:jc w:val="center"/>
              <w:rPr>
                <w:color w:val="000000"/>
                <w:sz w:val="16"/>
                <w:szCs w:val="16"/>
              </w:rPr>
            </w:pPr>
            <w:r w:rsidRPr="0062120B">
              <w:rPr>
                <w:color w:val="000000"/>
                <w:sz w:val="16"/>
                <w:szCs w:val="16"/>
              </w:rPr>
              <w:t>0.4</w:t>
            </w:r>
            <w:r w:rsidR="00A041E7" w:rsidRPr="0062120B">
              <w:rPr>
                <w:color w:val="000000"/>
                <w:sz w:val="16"/>
                <w:szCs w:val="16"/>
              </w:rPr>
              <w:t>9</w:t>
            </w:r>
          </w:p>
          <w:p w14:paraId="5D23DFAB" w14:textId="1C1883B0" w:rsidR="00A041E7" w:rsidRPr="0062120B" w:rsidRDefault="00A041E7" w:rsidP="00822BED">
            <w:pPr>
              <w:jc w:val="center"/>
              <w:rPr>
                <w:sz w:val="16"/>
                <w:szCs w:val="16"/>
              </w:rPr>
            </w:pPr>
            <w:r w:rsidRPr="0062120B">
              <w:rPr>
                <w:sz w:val="16"/>
                <w:szCs w:val="16"/>
              </w:rPr>
              <w:t>(0.32 to 0.63)</w:t>
            </w:r>
          </w:p>
        </w:tc>
        <w:tc>
          <w:tcPr>
            <w:tcW w:w="1394" w:type="dxa"/>
            <w:tcBorders>
              <w:top w:val="single" w:sz="4" w:space="0" w:color="auto"/>
              <w:bottom w:val="single" w:sz="4" w:space="0" w:color="auto"/>
            </w:tcBorders>
            <w:shd w:val="clear" w:color="auto" w:fill="auto"/>
            <w:vAlign w:val="center"/>
          </w:tcPr>
          <w:p w14:paraId="2D5AF08C" w14:textId="77777777" w:rsidR="00822BED" w:rsidRPr="0062120B" w:rsidRDefault="00822BED" w:rsidP="00822BED">
            <w:pPr>
              <w:jc w:val="center"/>
              <w:rPr>
                <w:color w:val="000000"/>
                <w:sz w:val="16"/>
                <w:szCs w:val="16"/>
              </w:rPr>
            </w:pPr>
            <w:r w:rsidRPr="0062120B">
              <w:rPr>
                <w:color w:val="000000"/>
                <w:sz w:val="16"/>
                <w:szCs w:val="16"/>
              </w:rPr>
              <w:t>0.97</w:t>
            </w:r>
          </w:p>
          <w:p w14:paraId="44488474" w14:textId="2DA42529" w:rsidR="00A041E7" w:rsidRPr="0062120B" w:rsidRDefault="00A041E7" w:rsidP="00822BED">
            <w:pPr>
              <w:jc w:val="center"/>
              <w:rPr>
                <w:sz w:val="16"/>
                <w:szCs w:val="16"/>
              </w:rPr>
            </w:pPr>
            <w:r w:rsidRPr="0062120B">
              <w:rPr>
                <w:color w:val="000000"/>
                <w:sz w:val="16"/>
                <w:szCs w:val="16"/>
              </w:rPr>
              <w:t>(0.96 to 0.97)</w:t>
            </w:r>
          </w:p>
        </w:tc>
        <w:tc>
          <w:tcPr>
            <w:tcW w:w="1394" w:type="dxa"/>
            <w:tcBorders>
              <w:top w:val="single" w:sz="4" w:space="0" w:color="auto"/>
              <w:bottom w:val="single" w:sz="4" w:space="0" w:color="auto"/>
            </w:tcBorders>
            <w:shd w:val="clear" w:color="auto" w:fill="auto"/>
            <w:vAlign w:val="center"/>
          </w:tcPr>
          <w:p w14:paraId="62A1F4B8" w14:textId="77777777" w:rsidR="00822BED" w:rsidRPr="0062120B" w:rsidRDefault="00822BED" w:rsidP="00822BED">
            <w:pPr>
              <w:jc w:val="center"/>
              <w:rPr>
                <w:color w:val="000000"/>
                <w:sz w:val="16"/>
                <w:szCs w:val="16"/>
              </w:rPr>
            </w:pPr>
            <w:r w:rsidRPr="0062120B">
              <w:rPr>
                <w:color w:val="000000"/>
                <w:sz w:val="16"/>
                <w:szCs w:val="16"/>
              </w:rPr>
              <w:t>0.99</w:t>
            </w:r>
          </w:p>
          <w:p w14:paraId="2D0E2E1C" w14:textId="47EA9526" w:rsidR="00A041E7" w:rsidRPr="0062120B" w:rsidRDefault="00A041E7" w:rsidP="00822BED">
            <w:pPr>
              <w:jc w:val="center"/>
              <w:rPr>
                <w:sz w:val="16"/>
                <w:szCs w:val="16"/>
              </w:rPr>
            </w:pPr>
            <w:r w:rsidRPr="0062120B">
              <w:rPr>
                <w:sz w:val="16"/>
                <w:szCs w:val="16"/>
              </w:rPr>
              <w:t>(0.99 to 0.99)</w:t>
            </w:r>
          </w:p>
        </w:tc>
        <w:tc>
          <w:tcPr>
            <w:tcW w:w="1394" w:type="dxa"/>
            <w:tcBorders>
              <w:top w:val="single" w:sz="4" w:space="0" w:color="auto"/>
              <w:bottom w:val="single" w:sz="4" w:space="0" w:color="auto"/>
            </w:tcBorders>
            <w:shd w:val="clear" w:color="auto" w:fill="auto"/>
            <w:vAlign w:val="center"/>
          </w:tcPr>
          <w:p w14:paraId="0260D6E1" w14:textId="77777777" w:rsidR="00822BED" w:rsidRPr="0062120B" w:rsidRDefault="00822BED" w:rsidP="00822BED">
            <w:pPr>
              <w:jc w:val="center"/>
              <w:rPr>
                <w:color w:val="000000"/>
                <w:sz w:val="16"/>
                <w:szCs w:val="16"/>
              </w:rPr>
            </w:pPr>
            <w:r w:rsidRPr="0062120B">
              <w:rPr>
                <w:color w:val="000000"/>
                <w:sz w:val="16"/>
                <w:szCs w:val="16"/>
              </w:rPr>
              <w:t>0.20</w:t>
            </w:r>
          </w:p>
          <w:p w14:paraId="140BA517" w14:textId="63D8BA95" w:rsidR="00A041E7" w:rsidRPr="0062120B" w:rsidRDefault="00A041E7" w:rsidP="00822BED">
            <w:pPr>
              <w:jc w:val="center"/>
              <w:rPr>
                <w:sz w:val="16"/>
                <w:szCs w:val="16"/>
              </w:rPr>
            </w:pPr>
            <w:r w:rsidRPr="0062120B">
              <w:rPr>
                <w:sz w:val="16"/>
                <w:szCs w:val="16"/>
              </w:rPr>
              <w:t>(0.15 to 0.27)</w:t>
            </w:r>
          </w:p>
        </w:tc>
        <w:tc>
          <w:tcPr>
            <w:tcW w:w="1394" w:type="dxa"/>
            <w:tcBorders>
              <w:top w:val="single" w:sz="4" w:space="0" w:color="auto"/>
              <w:bottom w:val="single" w:sz="4" w:space="0" w:color="auto"/>
            </w:tcBorders>
            <w:shd w:val="clear" w:color="auto" w:fill="auto"/>
            <w:vAlign w:val="center"/>
          </w:tcPr>
          <w:p w14:paraId="62DB6B50" w14:textId="77777777" w:rsidR="00822BED" w:rsidRPr="0062120B" w:rsidRDefault="00822BED" w:rsidP="00822BED">
            <w:pPr>
              <w:jc w:val="center"/>
              <w:rPr>
                <w:color w:val="000000"/>
                <w:sz w:val="16"/>
                <w:szCs w:val="16"/>
              </w:rPr>
            </w:pPr>
            <w:r w:rsidRPr="0062120B">
              <w:rPr>
                <w:color w:val="000000"/>
                <w:sz w:val="16"/>
                <w:szCs w:val="16"/>
              </w:rPr>
              <w:t>0.5</w:t>
            </w:r>
            <w:r w:rsidR="00A041E7" w:rsidRPr="0062120B">
              <w:rPr>
                <w:color w:val="000000"/>
                <w:sz w:val="16"/>
                <w:szCs w:val="16"/>
              </w:rPr>
              <w:t>2</w:t>
            </w:r>
          </w:p>
          <w:p w14:paraId="1DC930AF" w14:textId="49BA2D1F" w:rsidR="00A041E7" w:rsidRPr="0062120B" w:rsidRDefault="00A041E7" w:rsidP="00822BED">
            <w:pPr>
              <w:jc w:val="center"/>
              <w:rPr>
                <w:sz w:val="16"/>
                <w:szCs w:val="16"/>
              </w:rPr>
            </w:pPr>
            <w:r w:rsidRPr="0062120B">
              <w:rPr>
                <w:sz w:val="16"/>
                <w:szCs w:val="16"/>
              </w:rPr>
              <w:t>(0.38 to 0.70)</w:t>
            </w:r>
          </w:p>
        </w:tc>
        <w:tc>
          <w:tcPr>
            <w:tcW w:w="1536" w:type="dxa"/>
            <w:tcBorders>
              <w:top w:val="single" w:sz="4" w:space="0" w:color="auto"/>
              <w:bottom w:val="single" w:sz="4" w:space="0" w:color="auto"/>
              <w:right w:val="single" w:sz="12" w:space="0" w:color="auto"/>
            </w:tcBorders>
            <w:shd w:val="clear" w:color="auto" w:fill="auto"/>
            <w:vAlign w:val="center"/>
          </w:tcPr>
          <w:p w14:paraId="203EFC8B" w14:textId="77777777" w:rsidR="00822BED" w:rsidRPr="0062120B" w:rsidRDefault="00822BED" w:rsidP="00822BED">
            <w:pPr>
              <w:jc w:val="center"/>
              <w:rPr>
                <w:color w:val="000000"/>
                <w:sz w:val="16"/>
                <w:szCs w:val="16"/>
              </w:rPr>
            </w:pPr>
            <w:r w:rsidRPr="0062120B">
              <w:rPr>
                <w:color w:val="000000"/>
                <w:sz w:val="16"/>
                <w:szCs w:val="16"/>
              </w:rPr>
              <w:t>1</w:t>
            </w:r>
            <w:r w:rsidR="00A041E7" w:rsidRPr="0062120B">
              <w:rPr>
                <w:color w:val="000000"/>
                <w:sz w:val="16"/>
                <w:szCs w:val="16"/>
              </w:rPr>
              <w:t>4.39</w:t>
            </w:r>
          </w:p>
          <w:p w14:paraId="4A5D6E6F" w14:textId="4DD64A3E" w:rsidR="00A041E7" w:rsidRPr="0062120B" w:rsidRDefault="00A041E7" w:rsidP="00822BED">
            <w:pPr>
              <w:jc w:val="center"/>
              <w:rPr>
                <w:sz w:val="16"/>
                <w:szCs w:val="16"/>
              </w:rPr>
            </w:pPr>
            <w:r w:rsidRPr="0062120B">
              <w:rPr>
                <w:sz w:val="16"/>
                <w:szCs w:val="16"/>
              </w:rPr>
              <w:t>(10.42 to 21.35)</w:t>
            </w:r>
          </w:p>
        </w:tc>
        <w:tc>
          <w:tcPr>
            <w:tcW w:w="1276" w:type="dxa"/>
            <w:tcBorders>
              <w:left w:val="single" w:sz="12" w:space="0" w:color="auto"/>
            </w:tcBorders>
            <w:shd w:val="clear" w:color="auto" w:fill="auto"/>
            <w:vAlign w:val="center"/>
          </w:tcPr>
          <w:p w14:paraId="7D626F63" w14:textId="0161B0FF" w:rsidR="00822BED" w:rsidRPr="0062120B" w:rsidRDefault="00C572B1" w:rsidP="00822BED">
            <w:pPr>
              <w:jc w:val="center"/>
              <w:rPr>
                <w:sz w:val="16"/>
                <w:szCs w:val="16"/>
              </w:rPr>
            </w:pPr>
            <w:r w:rsidRPr="0062120B">
              <w:rPr>
                <w:sz w:val="16"/>
                <w:szCs w:val="16"/>
              </w:rPr>
              <w:t>112</w:t>
            </w:r>
          </w:p>
          <w:p w14:paraId="44582BB7" w14:textId="0EE9C7FB" w:rsidR="00822BED" w:rsidRPr="0062120B" w:rsidRDefault="00822BED" w:rsidP="00822BED">
            <w:pPr>
              <w:jc w:val="center"/>
              <w:rPr>
                <w:sz w:val="16"/>
                <w:szCs w:val="16"/>
              </w:rPr>
            </w:pPr>
            <w:r w:rsidRPr="0062120B">
              <w:rPr>
                <w:sz w:val="16"/>
                <w:szCs w:val="16"/>
              </w:rPr>
              <w:t>(</w:t>
            </w:r>
            <w:r w:rsidR="00C572B1" w:rsidRPr="0062120B">
              <w:rPr>
                <w:sz w:val="16"/>
                <w:szCs w:val="16"/>
              </w:rPr>
              <w:t>3</w:t>
            </w:r>
            <w:r w:rsidRPr="0062120B">
              <w:rPr>
                <w:sz w:val="16"/>
                <w:szCs w:val="16"/>
              </w:rPr>
              <w:t>.8%)</w:t>
            </w:r>
          </w:p>
        </w:tc>
        <w:tc>
          <w:tcPr>
            <w:tcW w:w="1276" w:type="dxa"/>
            <w:shd w:val="clear" w:color="auto" w:fill="auto"/>
            <w:vAlign w:val="center"/>
          </w:tcPr>
          <w:p w14:paraId="0591E3FA" w14:textId="7630D305" w:rsidR="00822BED" w:rsidRPr="0062120B" w:rsidRDefault="00822BED" w:rsidP="00822BED">
            <w:pPr>
              <w:jc w:val="center"/>
              <w:rPr>
                <w:sz w:val="16"/>
                <w:szCs w:val="16"/>
              </w:rPr>
            </w:pPr>
            <w:r w:rsidRPr="0062120B">
              <w:rPr>
                <w:sz w:val="16"/>
                <w:szCs w:val="16"/>
              </w:rPr>
              <w:t>2</w:t>
            </w:r>
            <w:r w:rsidR="00C572B1" w:rsidRPr="0062120B">
              <w:rPr>
                <w:sz w:val="16"/>
                <w:szCs w:val="16"/>
              </w:rPr>
              <w:t>837</w:t>
            </w:r>
          </w:p>
          <w:p w14:paraId="48E38ECA" w14:textId="3D13AEE0" w:rsidR="00822BED" w:rsidRPr="0062120B" w:rsidRDefault="00822BED" w:rsidP="00822BED">
            <w:pPr>
              <w:jc w:val="center"/>
              <w:rPr>
                <w:sz w:val="16"/>
                <w:szCs w:val="16"/>
              </w:rPr>
            </w:pPr>
            <w:r w:rsidRPr="0062120B">
              <w:rPr>
                <w:sz w:val="16"/>
                <w:szCs w:val="16"/>
              </w:rPr>
              <w:t>(9</w:t>
            </w:r>
            <w:r w:rsidR="00C572B1" w:rsidRPr="0062120B">
              <w:rPr>
                <w:sz w:val="16"/>
                <w:szCs w:val="16"/>
              </w:rPr>
              <w:t>6</w:t>
            </w:r>
            <w:r w:rsidRPr="0062120B">
              <w:rPr>
                <w:sz w:val="16"/>
                <w:szCs w:val="16"/>
              </w:rPr>
              <w:t>.2%)</w:t>
            </w:r>
          </w:p>
        </w:tc>
        <w:tc>
          <w:tcPr>
            <w:tcW w:w="1552" w:type="dxa"/>
            <w:shd w:val="clear" w:color="auto" w:fill="auto"/>
            <w:vAlign w:val="center"/>
          </w:tcPr>
          <w:p w14:paraId="5CE9B239" w14:textId="77777777" w:rsidR="00822BED" w:rsidRPr="0062120B" w:rsidRDefault="00822BED" w:rsidP="00822BED">
            <w:pPr>
              <w:jc w:val="center"/>
              <w:rPr>
                <w:sz w:val="16"/>
                <w:szCs w:val="16"/>
              </w:rPr>
            </w:pPr>
            <w:r w:rsidRPr="0062120B">
              <w:rPr>
                <w:sz w:val="16"/>
                <w:szCs w:val="16"/>
              </w:rPr>
              <w:t>3 to 1</w:t>
            </w:r>
          </w:p>
        </w:tc>
        <w:tc>
          <w:tcPr>
            <w:tcW w:w="1880" w:type="dxa"/>
            <w:shd w:val="clear" w:color="auto" w:fill="auto"/>
            <w:vAlign w:val="center"/>
          </w:tcPr>
          <w:p w14:paraId="0C67228E" w14:textId="4A196E28" w:rsidR="00822BED" w:rsidRPr="0062120B" w:rsidRDefault="00C572B1" w:rsidP="00822BED">
            <w:pPr>
              <w:jc w:val="center"/>
              <w:rPr>
                <w:sz w:val="16"/>
                <w:szCs w:val="16"/>
              </w:rPr>
            </w:pPr>
            <w:r w:rsidRPr="0062120B">
              <w:rPr>
                <w:sz w:val="16"/>
                <w:szCs w:val="16"/>
              </w:rPr>
              <w:t>10</w:t>
            </w:r>
            <w:r w:rsidR="00822BED" w:rsidRPr="0062120B">
              <w:rPr>
                <w:sz w:val="16"/>
                <w:szCs w:val="16"/>
              </w:rPr>
              <w:t>4 to 1</w:t>
            </w:r>
          </w:p>
        </w:tc>
      </w:tr>
      <w:tr w:rsidR="00822BED" w:rsidRPr="005F76E2" w14:paraId="5D5428B1"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4260C59A" w14:textId="77777777" w:rsidR="00822BED" w:rsidRPr="0062120B" w:rsidRDefault="00822BED" w:rsidP="00822BED">
            <w:pPr>
              <w:rPr>
                <w:b/>
                <w:bCs/>
                <w:sz w:val="16"/>
                <w:szCs w:val="16"/>
              </w:rPr>
            </w:pPr>
            <w:proofErr w:type="spellStart"/>
            <w:r w:rsidRPr="0062120B">
              <w:rPr>
                <w:b/>
                <w:bCs/>
                <w:sz w:val="16"/>
                <w:szCs w:val="16"/>
              </w:rPr>
              <w:t>mSIRS</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25E421A5" w14:textId="77777777" w:rsidR="00822BED" w:rsidRPr="0062120B" w:rsidRDefault="00E45228" w:rsidP="00822BED">
            <w:pPr>
              <w:jc w:val="center"/>
              <w:rPr>
                <w:sz w:val="16"/>
                <w:szCs w:val="16"/>
              </w:rPr>
            </w:pPr>
            <w:r w:rsidRPr="0062120B">
              <w:rPr>
                <w:sz w:val="16"/>
                <w:szCs w:val="16"/>
              </w:rPr>
              <w:t>0.4</w:t>
            </w:r>
            <w:r w:rsidR="00A041E7" w:rsidRPr="0062120B">
              <w:rPr>
                <w:sz w:val="16"/>
                <w:szCs w:val="16"/>
              </w:rPr>
              <w:t>6</w:t>
            </w:r>
          </w:p>
          <w:p w14:paraId="15898A7A" w14:textId="081A570D" w:rsidR="00A041E7" w:rsidRPr="0062120B" w:rsidRDefault="00A041E7" w:rsidP="00822BED">
            <w:pPr>
              <w:jc w:val="center"/>
              <w:rPr>
                <w:sz w:val="16"/>
                <w:szCs w:val="16"/>
              </w:rPr>
            </w:pPr>
            <w:r w:rsidRPr="0062120B">
              <w:rPr>
                <w:sz w:val="16"/>
                <w:szCs w:val="16"/>
              </w:rPr>
              <w:t>(0.25 to 0.64)</w:t>
            </w:r>
          </w:p>
        </w:tc>
        <w:tc>
          <w:tcPr>
            <w:tcW w:w="1394" w:type="dxa"/>
            <w:tcBorders>
              <w:top w:val="single" w:sz="4" w:space="0" w:color="auto"/>
              <w:bottom w:val="single" w:sz="4" w:space="0" w:color="auto"/>
            </w:tcBorders>
            <w:shd w:val="clear" w:color="auto" w:fill="auto"/>
            <w:vAlign w:val="center"/>
          </w:tcPr>
          <w:p w14:paraId="520B692F" w14:textId="77777777" w:rsidR="00822BED" w:rsidRPr="0062120B" w:rsidRDefault="00E45228" w:rsidP="00822BED">
            <w:pPr>
              <w:jc w:val="center"/>
              <w:rPr>
                <w:sz w:val="16"/>
                <w:szCs w:val="16"/>
              </w:rPr>
            </w:pPr>
            <w:r w:rsidRPr="0062120B">
              <w:rPr>
                <w:sz w:val="16"/>
                <w:szCs w:val="16"/>
              </w:rPr>
              <w:t>0.96</w:t>
            </w:r>
          </w:p>
          <w:p w14:paraId="58922284" w14:textId="32B15C19" w:rsidR="00A041E7" w:rsidRPr="0062120B" w:rsidRDefault="00A041E7" w:rsidP="00A041E7">
            <w:pPr>
              <w:jc w:val="center"/>
              <w:rPr>
                <w:sz w:val="16"/>
                <w:szCs w:val="16"/>
              </w:rPr>
            </w:pPr>
            <w:r w:rsidRPr="0062120B">
              <w:rPr>
                <w:sz w:val="16"/>
                <w:szCs w:val="16"/>
              </w:rPr>
              <w:t>(0.93 to 0.98)</w:t>
            </w:r>
          </w:p>
        </w:tc>
        <w:tc>
          <w:tcPr>
            <w:tcW w:w="1394" w:type="dxa"/>
            <w:tcBorders>
              <w:top w:val="single" w:sz="4" w:space="0" w:color="auto"/>
              <w:bottom w:val="single" w:sz="4" w:space="0" w:color="auto"/>
            </w:tcBorders>
            <w:shd w:val="clear" w:color="auto" w:fill="auto"/>
            <w:vAlign w:val="center"/>
          </w:tcPr>
          <w:p w14:paraId="480BCDE2" w14:textId="77777777" w:rsidR="00822BED" w:rsidRPr="0062120B" w:rsidRDefault="00E45228" w:rsidP="00822BED">
            <w:pPr>
              <w:jc w:val="center"/>
              <w:rPr>
                <w:sz w:val="16"/>
                <w:szCs w:val="16"/>
              </w:rPr>
            </w:pPr>
            <w:r w:rsidRPr="0062120B">
              <w:rPr>
                <w:sz w:val="16"/>
                <w:szCs w:val="16"/>
              </w:rPr>
              <w:t>0.99</w:t>
            </w:r>
          </w:p>
          <w:p w14:paraId="794304A1" w14:textId="3661671A" w:rsidR="00A041E7" w:rsidRPr="0062120B" w:rsidRDefault="00A041E7" w:rsidP="00822BED">
            <w:pPr>
              <w:jc w:val="center"/>
              <w:rPr>
                <w:sz w:val="16"/>
                <w:szCs w:val="16"/>
              </w:rPr>
            </w:pPr>
            <w:r w:rsidRPr="0062120B">
              <w:rPr>
                <w:sz w:val="16"/>
                <w:szCs w:val="16"/>
              </w:rPr>
              <w:t>(0.99 to 0.99)</w:t>
            </w:r>
          </w:p>
        </w:tc>
        <w:tc>
          <w:tcPr>
            <w:tcW w:w="1394" w:type="dxa"/>
            <w:tcBorders>
              <w:top w:val="single" w:sz="4" w:space="0" w:color="auto"/>
              <w:bottom w:val="single" w:sz="4" w:space="0" w:color="auto"/>
            </w:tcBorders>
            <w:shd w:val="clear" w:color="auto" w:fill="auto"/>
            <w:vAlign w:val="center"/>
          </w:tcPr>
          <w:p w14:paraId="5B6285F0" w14:textId="77777777" w:rsidR="00822BED" w:rsidRPr="0062120B" w:rsidRDefault="00E45228" w:rsidP="00822BED">
            <w:pPr>
              <w:jc w:val="center"/>
              <w:rPr>
                <w:sz w:val="16"/>
                <w:szCs w:val="16"/>
              </w:rPr>
            </w:pPr>
            <w:r w:rsidRPr="0062120B">
              <w:rPr>
                <w:sz w:val="16"/>
                <w:szCs w:val="16"/>
              </w:rPr>
              <w:t>0.1</w:t>
            </w:r>
            <w:r w:rsidR="00A041E7" w:rsidRPr="0062120B">
              <w:rPr>
                <w:sz w:val="16"/>
                <w:szCs w:val="16"/>
              </w:rPr>
              <w:t>7</w:t>
            </w:r>
          </w:p>
          <w:p w14:paraId="1B159D29" w14:textId="603FC4F6" w:rsidR="00A041E7" w:rsidRPr="0062120B" w:rsidRDefault="00A041E7" w:rsidP="00822BED">
            <w:pPr>
              <w:jc w:val="center"/>
              <w:rPr>
                <w:sz w:val="16"/>
                <w:szCs w:val="16"/>
              </w:rPr>
            </w:pPr>
            <w:r w:rsidRPr="0062120B">
              <w:rPr>
                <w:sz w:val="16"/>
                <w:szCs w:val="16"/>
              </w:rPr>
              <w:t>(0.12 to 0.22)</w:t>
            </w:r>
          </w:p>
        </w:tc>
        <w:tc>
          <w:tcPr>
            <w:tcW w:w="1394" w:type="dxa"/>
            <w:tcBorders>
              <w:top w:val="single" w:sz="4" w:space="0" w:color="auto"/>
              <w:bottom w:val="single" w:sz="4" w:space="0" w:color="auto"/>
            </w:tcBorders>
            <w:shd w:val="clear" w:color="auto" w:fill="auto"/>
            <w:vAlign w:val="center"/>
          </w:tcPr>
          <w:p w14:paraId="339BF116" w14:textId="77777777" w:rsidR="00822BED" w:rsidRPr="0062120B" w:rsidRDefault="00E45228" w:rsidP="00822BED">
            <w:pPr>
              <w:jc w:val="center"/>
              <w:rPr>
                <w:sz w:val="16"/>
                <w:szCs w:val="16"/>
              </w:rPr>
            </w:pPr>
            <w:r w:rsidRPr="0062120B">
              <w:rPr>
                <w:sz w:val="16"/>
                <w:szCs w:val="16"/>
              </w:rPr>
              <w:t>0.</w:t>
            </w:r>
            <w:r w:rsidR="00A041E7" w:rsidRPr="0062120B">
              <w:rPr>
                <w:sz w:val="16"/>
                <w:szCs w:val="16"/>
              </w:rPr>
              <w:t>56</w:t>
            </w:r>
          </w:p>
          <w:p w14:paraId="273AED5C" w14:textId="0489D340" w:rsidR="00A041E7" w:rsidRPr="0062120B" w:rsidRDefault="00A041E7" w:rsidP="00822BED">
            <w:pPr>
              <w:jc w:val="center"/>
              <w:rPr>
                <w:sz w:val="16"/>
                <w:szCs w:val="16"/>
              </w:rPr>
            </w:pPr>
            <w:r w:rsidRPr="0062120B">
              <w:rPr>
                <w:sz w:val="16"/>
                <w:szCs w:val="16"/>
              </w:rPr>
              <w:t>(0.38 to 0.77)</w:t>
            </w:r>
          </w:p>
        </w:tc>
        <w:tc>
          <w:tcPr>
            <w:tcW w:w="1536" w:type="dxa"/>
            <w:tcBorders>
              <w:top w:val="single" w:sz="4" w:space="0" w:color="auto"/>
              <w:bottom w:val="single" w:sz="4" w:space="0" w:color="auto"/>
              <w:right w:val="single" w:sz="12" w:space="0" w:color="auto"/>
            </w:tcBorders>
            <w:shd w:val="clear" w:color="auto" w:fill="auto"/>
            <w:vAlign w:val="center"/>
          </w:tcPr>
          <w:p w14:paraId="5C3FC78A" w14:textId="77777777" w:rsidR="00A041E7" w:rsidRPr="0062120B" w:rsidRDefault="00A041E7" w:rsidP="00822BED">
            <w:pPr>
              <w:jc w:val="center"/>
              <w:rPr>
                <w:sz w:val="16"/>
                <w:szCs w:val="16"/>
              </w:rPr>
            </w:pPr>
            <w:r w:rsidRPr="0062120B">
              <w:rPr>
                <w:sz w:val="16"/>
                <w:szCs w:val="16"/>
              </w:rPr>
              <w:t>11.44</w:t>
            </w:r>
          </w:p>
          <w:p w14:paraId="1AB0B67E" w14:textId="177E1D89" w:rsidR="00822BED" w:rsidRPr="0062120B" w:rsidRDefault="00A041E7" w:rsidP="00822BED">
            <w:pPr>
              <w:jc w:val="center"/>
              <w:rPr>
                <w:sz w:val="16"/>
                <w:szCs w:val="16"/>
              </w:rPr>
            </w:pPr>
            <w:r w:rsidRPr="0062120B">
              <w:rPr>
                <w:sz w:val="16"/>
                <w:szCs w:val="16"/>
              </w:rPr>
              <w:t>(8.14 to 17.71)</w:t>
            </w:r>
          </w:p>
        </w:tc>
        <w:tc>
          <w:tcPr>
            <w:tcW w:w="1276" w:type="dxa"/>
            <w:tcBorders>
              <w:left w:val="single" w:sz="12" w:space="0" w:color="auto"/>
            </w:tcBorders>
            <w:shd w:val="clear" w:color="auto" w:fill="auto"/>
            <w:vAlign w:val="center"/>
          </w:tcPr>
          <w:p w14:paraId="1DE0F746" w14:textId="77777777" w:rsidR="00822BED" w:rsidRPr="0062120B" w:rsidRDefault="006C184E" w:rsidP="00822BED">
            <w:pPr>
              <w:jc w:val="center"/>
              <w:rPr>
                <w:sz w:val="16"/>
                <w:szCs w:val="16"/>
              </w:rPr>
            </w:pPr>
            <w:r w:rsidRPr="0062120B">
              <w:rPr>
                <w:sz w:val="16"/>
                <w:szCs w:val="16"/>
              </w:rPr>
              <w:t>137</w:t>
            </w:r>
          </w:p>
          <w:p w14:paraId="5F64FAE6" w14:textId="225A544E" w:rsidR="006C184E" w:rsidRPr="0062120B" w:rsidRDefault="006C184E" w:rsidP="00822BED">
            <w:pPr>
              <w:jc w:val="center"/>
              <w:rPr>
                <w:sz w:val="16"/>
                <w:szCs w:val="16"/>
              </w:rPr>
            </w:pPr>
            <w:r w:rsidRPr="0062120B">
              <w:rPr>
                <w:sz w:val="16"/>
                <w:szCs w:val="16"/>
              </w:rPr>
              <w:t>(4.6%)</w:t>
            </w:r>
          </w:p>
        </w:tc>
        <w:tc>
          <w:tcPr>
            <w:tcW w:w="1276" w:type="dxa"/>
            <w:shd w:val="clear" w:color="auto" w:fill="auto"/>
            <w:vAlign w:val="center"/>
          </w:tcPr>
          <w:p w14:paraId="0BDC6EB9" w14:textId="77777777" w:rsidR="00822BED" w:rsidRPr="0062120B" w:rsidRDefault="006C184E" w:rsidP="00822BED">
            <w:pPr>
              <w:jc w:val="center"/>
              <w:rPr>
                <w:sz w:val="16"/>
                <w:szCs w:val="16"/>
              </w:rPr>
            </w:pPr>
            <w:r w:rsidRPr="0062120B">
              <w:rPr>
                <w:sz w:val="16"/>
                <w:szCs w:val="16"/>
              </w:rPr>
              <w:t>2812</w:t>
            </w:r>
          </w:p>
          <w:p w14:paraId="79DC2EFB" w14:textId="5043E183" w:rsidR="006C184E" w:rsidRPr="0062120B" w:rsidRDefault="006C184E" w:rsidP="00822BED">
            <w:pPr>
              <w:jc w:val="center"/>
              <w:rPr>
                <w:sz w:val="16"/>
                <w:szCs w:val="16"/>
              </w:rPr>
            </w:pPr>
            <w:r w:rsidRPr="0062120B">
              <w:rPr>
                <w:sz w:val="16"/>
                <w:szCs w:val="16"/>
              </w:rPr>
              <w:t>(95.4%)</w:t>
            </w:r>
          </w:p>
        </w:tc>
        <w:tc>
          <w:tcPr>
            <w:tcW w:w="1552" w:type="dxa"/>
            <w:shd w:val="clear" w:color="auto" w:fill="auto"/>
            <w:vAlign w:val="center"/>
          </w:tcPr>
          <w:p w14:paraId="0F03533D" w14:textId="38F125CC" w:rsidR="00822BED" w:rsidRPr="0062120B" w:rsidRDefault="006C184E" w:rsidP="00822BED">
            <w:pPr>
              <w:jc w:val="center"/>
              <w:rPr>
                <w:sz w:val="16"/>
                <w:szCs w:val="16"/>
              </w:rPr>
            </w:pPr>
            <w:r w:rsidRPr="0062120B">
              <w:rPr>
                <w:sz w:val="16"/>
                <w:szCs w:val="16"/>
              </w:rPr>
              <w:t>6 to 1</w:t>
            </w:r>
          </w:p>
        </w:tc>
        <w:tc>
          <w:tcPr>
            <w:tcW w:w="1880" w:type="dxa"/>
            <w:shd w:val="clear" w:color="auto" w:fill="auto"/>
            <w:vAlign w:val="center"/>
          </w:tcPr>
          <w:p w14:paraId="0D9D0EF9" w14:textId="7A63A0DA" w:rsidR="00822BED" w:rsidRPr="0062120B" w:rsidRDefault="006C184E" w:rsidP="00822BED">
            <w:pPr>
              <w:jc w:val="center"/>
              <w:rPr>
                <w:sz w:val="16"/>
                <w:szCs w:val="16"/>
              </w:rPr>
            </w:pPr>
            <w:r w:rsidRPr="0062120B">
              <w:rPr>
                <w:sz w:val="16"/>
                <w:szCs w:val="16"/>
              </w:rPr>
              <w:t>90 to 1</w:t>
            </w:r>
          </w:p>
        </w:tc>
      </w:tr>
      <w:tr w:rsidR="00822BED" w:rsidRPr="005F76E2" w14:paraId="1482D8FD" w14:textId="77777777" w:rsidTr="005F76E2">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00A9FE06" w14:textId="77777777" w:rsidR="00822BED" w:rsidRPr="0062120B" w:rsidRDefault="00822BED" w:rsidP="00ED2F99">
            <w:pPr>
              <w:rPr>
                <w:sz w:val="16"/>
                <w:szCs w:val="16"/>
              </w:rPr>
            </w:pPr>
            <w:r w:rsidRPr="0062120B">
              <w:rPr>
                <w:b/>
                <w:bCs/>
                <w:sz w:val="16"/>
                <w:szCs w:val="16"/>
              </w:rPr>
              <w:lastRenderedPageBreak/>
              <w:t>Referral threshold = 20%</w:t>
            </w:r>
          </w:p>
        </w:tc>
      </w:tr>
      <w:tr w:rsidR="00822BED" w:rsidRPr="005F76E2" w14:paraId="2D66CAD4"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7ACB2D36" w14:textId="77777777" w:rsidR="00822BED" w:rsidRPr="0062120B" w:rsidRDefault="00822BED" w:rsidP="00822BED">
            <w:pPr>
              <w:rPr>
                <w:b/>
                <w:bCs/>
                <w:sz w:val="16"/>
                <w:szCs w:val="16"/>
              </w:rPr>
            </w:pPr>
            <w:proofErr w:type="spellStart"/>
            <w:r w:rsidRPr="0062120B">
              <w:rPr>
                <w:b/>
                <w:bCs/>
                <w:sz w:val="16"/>
                <w:szCs w:val="16"/>
              </w:rPr>
              <w:t>LqSOFA</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39F3B298" w14:textId="77777777" w:rsidR="00822BED" w:rsidRPr="0062120B" w:rsidRDefault="00822BED" w:rsidP="00822BED">
            <w:pPr>
              <w:jc w:val="center"/>
              <w:rPr>
                <w:sz w:val="16"/>
                <w:szCs w:val="16"/>
              </w:rPr>
            </w:pPr>
            <w:r w:rsidRPr="0062120B">
              <w:rPr>
                <w:sz w:val="16"/>
                <w:szCs w:val="16"/>
              </w:rPr>
              <w:t>0.3</w:t>
            </w:r>
            <w:r w:rsidR="00A041E7" w:rsidRPr="0062120B">
              <w:rPr>
                <w:sz w:val="16"/>
                <w:szCs w:val="16"/>
              </w:rPr>
              <w:t>1</w:t>
            </w:r>
          </w:p>
          <w:p w14:paraId="5F926B03" w14:textId="52B7E014" w:rsidR="00A041E7" w:rsidRPr="0062120B" w:rsidRDefault="00A041E7" w:rsidP="00822BED">
            <w:pPr>
              <w:jc w:val="center"/>
              <w:rPr>
                <w:sz w:val="16"/>
                <w:szCs w:val="16"/>
              </w:rPr>
            </w:pPr>
            <w:r w:rsidRPr="0062120B">
              <w:rPr>
                <w:sz w:val="16"/>
                <w:szCs w:val="16"/>
              </w:rPr>
              <w:t>(0.10 to 0.52)</w:t>
            </w:r>
          </w:p>
        </w:tc>
        <w:tc>
          <w:tcPr>
            <w:tcW w:w="1394" w:type="dxa"/>
            <w:tcBorders>
              <w:top w:val="single" w:sz="4" w:space="0" w:color="auto"/>
              <w:bottom w:val="single" w:sz="4" w:space="0" w:color="auto"/>
            </w:tcBorders>
            <w:shd w:val="clear" w:color="auto" w:fill="auto"/>
            <w:vAlign w:val="center"/>
          </w:tcPr>
          <w:p w14:paraId="1B85A0F8" w14:textId="77777777" w:rsidR="00822BED" w:rsidRPr="0062120B" w:rsidRDefault="00822BED" w:rsidP="00822BED">
            <w:pPr>
              <w:jc w:val="center"/>
              <w:rPr>
                <w:sz w:val="16"/>
                <w:szCs w:val="16"/>
              </w:rPr>
            </w:pPr>
            <w:r w:rsidRPr="0062120B">
              <w:rPr>
                <w:sz w:val="16"/>
                <w:szCs w:val="16"/>
              </w:rPr>
              <w:t>0.98</w:t>
            </w:r>
          </w:p>
          <w:p w14:paraId="0F203406" w14:textId="1FEA0A4D" w:rsidR="00A041E7" w:rsidRPr="0062120B" w:rsidRDefault="00A041E7" w:rsidP="00822BED">
            <w:pPr>
              <w:jc w:val="center"/>
              <w:rPr>
                <w:sz w:val="16"/>
                <w:szCs w:val="16"/>
              </w:rPr>
            </w:pPr>
            <w:r w:rsidRPr="0062120B">
              <w:rPr>
                <w:sz w:val="16"/>
                <w:szCs w:val="16"/>
              </w:rPr>
              <w:t>(0.97 to 1.00)</w:t>
            </w:r>
          </w:p>
        </w:tc>
        <w:tc>
          <w:tcPr>
            <w:tcW w:w="1394" w:type="dxa"/>
            <w:tcBorders>
              <w:top w:val="single" w:sz="4" w:space="0" w:color="auto"/>
              <w:bottom w:val="single" w:sz="4" w:space="0" w:color="auto"/>
            </w:tcBorders>
            <w:shd w:val="clear" w:color="auto" w:fill="auto"/>
            <w:vAlign w:val="center"/>
          </w:tcPr>
          <w:p w14:paraId="5B6B8172" w14:textId="77777777" w:rsidR="00822BED" w:rsidRPr="0062120B" w:rsidRDefault="00822BED" w:rsidP="00822BED">
            <w:pPr>
              <w:jc w:val="center"/>
              <w:rPr>
                <w:sz w:val="16"/>
                <w:szCs w:val="16"/>
              </w:rPr>
            </w:pPr>
            <w:r w:rsidRPr="0062120B">
              <w:rPr>
                <w:sz w:val="16"/>
                <w:szCs w:val="16"/>
              </w:rPr>
              <w:t>0.99</w:t>
            </w:r>
          </w:p>
          <w:p w14:paraId="61788D2A" w14:textId="6A6245C0" w:rsidR="00A041E7" w:rsidRPr="0062120B" w:rsidRDefault="00A041E7" w:rsidP="00822BED">
            <w:pPr>
              <w:jc w:val="center"/>
              <w:rPr>
                <w:sz w:val="16"/>
                <w:szCs w:val="16"/>
              </w:rPr>
            </w:pPr>
            <w:r w:rsidRPr="0062120B">
              <w:rPr>
                <w:sz w:val="16"/>
                <w:szCs w:val="16"/>
              </w:rPr>
              <w:t>(0.98 to 0.99)</w:t>
            </w:r>
          </w:p>
        </w:tc>
        <w:tc>
          <w:tcPr>
            <w:tcW w:w="1394" w:type="dxa"/>
            <w:tcBorders>
              <w:top w:val="single" w:sz="4" w:space="0" w:color="auto"/>
              <w:bottom w:val="single" w:sz="4" w:space="0" w:color="auto"/>
            </w:tcBorders>
            <w:shd w:val="clear" w:color="auto" w:fill="auto"/>
            <w:vAlign w:val="center"/>
          </w:tcPr>
          <w:p w14:paraId="1F955F54" w14:textId="77777777" w:rsidR="00822BED" w:rsidRPr="0062120B" w:rsidRDefault="00822BED" w:rsidP="00822BED">
            <w:pPr>
              <w:jc w:val="center"/>
              <w:rPr>
                <w:sz w:val="16"/>
                <w:szCs w:val="16"/>
              </w:rPr>
            </w:pPr>
            <w:r w:rsidRPr="0062120B">
              <w:rPr>
                <w:sz w:val="16"/>
                <w:szCs w:val="16"/>
              </w:rPr>
              <w:t>0.2</w:t>
            </w:r>
            <w:r w:rsidR="00A041E7" w:rsidRPr="0062120B">
              <w:rPr>
                <w:sz w:val="16"/>
                <w:szCs w:val="16"/>
              </w:rPr>
              <w:t>7</w:t>
            </w:r>
          </w:p>
          <w:p w14:paraId="68CC6CEE" w14:textId="14C8AD15" w:rsidR="00A041E7" w:rsidRPr="0062120B" w:rsidRDefault="00A041E7" w:rsidP="00822BED">
            <w:pPr>
              <w:jc w:val="center"/>
              <w:rPr>
                <w:sz w:val="16"/>
                <w:szCs w:val="16"/>
              </w:rPr>
            </w:pPr>
            <w:r w:rsidRPr="0062120B">
              <w:rPr>
                <w:sz w:val="16"/>
                <w:szCs w:val="16"/>
              </w:rPr>
              <w:t>(0.17 to 0.37)</w:t>
            </w:r>
          </w:p>
        </w:tc>
        <w:tc>
          <w:tcPr>
            <w:tcW w:w="1394" w:type="dxa"/>
            <w:tcBorders>
              <w:top w:val="single" w:sz="4" w:space="0" w:color="auto"/>
              <w:bottom w:val="single" w:sz="4" w:space="0" w:color="auto"/>
            </w:tcBorders>
            <w:shd w:val="clear" w:color="auto" w:fill="auto"/>
            <w:vAlign w:val="center"/>
          </w:tcPr>
          <w:p w14:paraId="5637A8A5" w14:textId="548B72DC" w:rsidR="00822BED" w:rsidRPr="0062120B" w:rsidRDefault="00822BED" w:rsidP="00822BED">
            <w:pPr>
              <w:jc w:val="center"/>
              <w:rPr>
                <w:sz w:val="16"/>
                <w:szCs w:val="16"/>
              </w:rPr>
            </w:pPr>
            <w:r w:rsidRPr="0062120B">
              <w:rPr>
                <w:sz w:val="16"/>
                <w:szCs w:val="16"/>
              </w:rPr>
              <w:t>0.</w:t>
            </w:r>
            <w:r w:rsidR="00A041E7" w:rsidRPr="0062120B">
              <w:rPr>
                <w:sz w:val="16"/>
                <w:szCs w:val="16"/>
              </w:rPr>
              <w:t>70</w:t>
            </w:r>
          </w:p>
          <w:p w14:paraId="057BDD27" w14:textId="49B7A9B9" w:rsidR="00A041E7" w:rsidRPr="0062120B" w:rsidRDefault="00A041E7" w:rsidP="00822BED">
            <w:pPr>
              <w:jc w:val="center"/>
              <w:rPr>
                <w:sz w:val="16"/>
                <w:szCs w:val="16"/>
              </w:rPr>
            </w:pPr>
            <w:r w:rsidRPr="0062120B">
              <w:rPr>
                <w:sz w:val="16"/>
                <w:szCs w:val="16"/>
              </w:rPr>
              <w:t>(0.49 to 0.90)</w:t>
            </w:r>
          </w:p>
        </w:tc>
        <w:tc>
          <w:tcPr>
            <w:tcW w:w="1536" w:type="dxa"/>
            <w:tcBorders>
              <w:top w:val="single" w:sz="4" w:space="0" w:color="auto"/>
              <w:bottom w:val="single" w:sz="4" w:space="0" w:color="auto"/>
              <w:right w:val="single" w:sz="12" w:space="0" w:color="auto"/>
            </w:tcBorders>
            <w:shd w:val="clear" w:color="auto" w:fill="auto"/>
            <w:vAlign w:val="center"/>
          </w:tcPr>
          <w:p w14:paraId="7BDFC9DA" w14:textId="3FD0D2A2" w:rsidR="00822BED" w:rsidRPr="0062120B" w:rsidRDefault="00A041E7" w:rsidP="00822BED">
            <w:pPr>
              <w:jc w:val="center"/>
              <w:rPr>
                <w:sz w:val="16"/>
                <w:szCs w:val="16"/>
              </w:rPr>
            </w:pPr>
            <w:r w:rsidRPr="0062120B">
              <w:rPr>
                <w:sz w:val="16"/>
                <w:szCs w:val="16"/>
              </w:rPr>
              <w:t>Inf</w:t>
            </w:r>
          </w:p>
        </w:tc>
        <w:tc>
          <w:tcPr>
            <w:tcW w:w="1276" w:type="dxa"/>
            <w:tcBorders>
              <w:left w:val="single" w:sz="12" w:space="0" w:color="auto"/>
            </w:tcBorders>
            <w:shd w:val="clear" w:color="auto" w:fill="auto"/>
            <w:vAlign w:val="center"/>
          </w:tcPr>
          <w:p w14:paraId="534FA23C" w14:textId="4971D8C4" w:rsidR="00822BED" w:rsidRPr="0062120B" w:rsidRDefault="00C572B1" w:rsidP="00822BED">
            <w:pPr>
              <w:jc w:val="center"/>
              <w:rPr>
                <w:sz w:val="16"/>
                <w:szCs w:val="16"/>
              </w:rPr>
            </w:pPr>
            <w:r w:rsidRPr="0062120B">
              <w:rPr>
                <w:sz w:val="16"/>
                <w:szCs w:val="16"/>
              </w:rPr>
              <w:t>76</w:t>
            </w:r>
          </w:p>
          <w:p w14:paraId="310FC352" w14:textId="7DA71690" w:rsidR="00822BED" w:rsidRPr="0062120B" w:rsidRDefault="00822BED" w:rsidP="00822BED">
            <w:pPr>
              <w:jc w:val="center"/>
              <w:rPr>
                <w:sz w:val="16"/>
                <w:szCs w:val="16"/>
              </w:rPr>
            </w:pPr>
            <w:r w:rsidRPr="0062120B">
              <w:rPr>
                <w:sz w:val="16"/>
                <w:szCs w:val="16"/>
              </w:rPr>
              <w:t>(</w:t>
            </w:r>
            <w:r w:rsidR="00C572B1" w:rsidRPr="0062120B">
              <w:rPr>
                <w:sz w:val="16"/>
                <w:szCs w:val="16"/>
              </w:rPr>
              <w:t>2</w:t>
            </w:r>
            <w:r w:rsidRPr="0062120B">
              <w:rPr>
                <w:sz w:val="16"/>
                <w:szCs w:val="16"/>
              </w:rPr>
              <w:t>.</w:t>
            </w:r>
            <w:r w:rsidR="00C572B1" w:rsidRPr="0062120B">
              <w:rPr>
                <w:sz w:val="16"/>
                <w:szCs w:val="16"/>
              </w:rPr>
              <w:t>6</w:t>
            </w:r>
            <w:r w:rsidRPr="0062120B">
              <w:rPr>
                <w:sz w:val="16"/>
                <w:szCs w:val="16"/>
              </w:rPr>
              <w:t>%)</w:t>
            </w:r>
          </w:p>
        </w:tc>
        <w:tc>
          <w:tcPr>
            <w:tcW w:w="1276" w:type="dxa"/>
            <w:shd w:val="clear" w:color="auto" w:fill="auto"/>
            <w:vAlign w:val="center"/>
          </w:tcPr>
          <w:p w14:paraId="44C4ED5E" w14:textId="72091469" w:rsidR="00822BED" w:rsidRPr="0062120B" w:rsidRDefault="00822BED" w:rsidP="00822BED">
            <w:pPr>
              <w:jc w:val="center"/>
              <w:rPr>
                <w:sz w:val="16"/>
                <w:szCs w:val="16"/>
              </w:rPr>
            </w:pPr>
            <w:r w:rsidRPr="0062120B">
              <w:rPr>
                <w:sz w:val="16"/>
                <w:szCs w:val="16"/>
              </w:rPr>
              <w:t>28</w:t>
            </w:r>
            <w:r w:rsidR="00C572B1" w:rsidRPr="0062120B">
              <w:rPr>
                <w:sz w:val="16"/>
                <w:szCs w:val="16"/>
              </w:rPr>
              <w:t>73</w:t>
            </w:r>
          </w:p>
          <w:p w14:paraId="51D2FB0D" w14:textId="14CFEB1A" w:rsidR="00822BED" w:rsidRPr="0062120B" w:rsidRDefault="00822BED" w:rsidP="00822BED">
            <w:pPr>
              <w:jc w:val="center"/>
              <w:rPr>
                <w:sz w:val="16"/>
                <w:szCs w:val="16"/>
              </w:rPr>
            </w:pPr>
            <w:r w:rsidRPr="0062120B">
              <w:rPr>
                <w:sz w:val="16"/>
                <w:szCs w:val="16"/>
              </w:rPr>
              <w:t>(9</w:t>
            </w:r>
            <w:r w:rsidR="00C572B1" w:rsidRPr="0062120B">
              <w:rPr>
                <w:sz w:val="16"/>
                <w:szCs w:val="16"/>
              </w:rPr>
              <w:t>7</w:t>
            </w:r>
            <w:r w:rsidRPr="0062120B">
              <w:rPr>
                <w:sz w:val="16"/>
                <w:szCs w:val="16"/>
              </w:rPr>
              <w:t>.</w:t>
            </w:r>
            <w:r w:rsidR="00C572B1" w:rsidRPr="0062120B">
              <w:rPr>
                <w:sz w:val="16"/>
                <w:szCs w:val="16"/>
              </w:rPr>
              <w:t>4</w:t>
            </w:r>
            <w:r w:rsidRPr="0062120B">
              <w:rPr>
                <w:sz w:val="16"/>
                <w:szCs w:val="16"/>
              </w:rPr>
              <w:t>%)</w:t>
            </w:r>
          </w:p>
        </w:tc>
        <w:tc>
          <w:tcPr>
            <w:tcW w:w="1552" w:type="dxa"/>
            <w:shd w:val="clear" w:color="auto" w:fill="auto"/>
            <w:vAlign w:val="center"/>
          </w:tcPr>
          <w:p w14:paraId="25F5FBA3" w14:textId="1651AA35" w:rsidR="00822BED" w:rsidRPr="0062120B" w:rsidRDefault="00C572B1" w:rsidP="00822BED">
            <w:pPr>
              <w:jc w:val="center"/>
              <w:rPr>
                <w:sz w:val="16"/>
                <w:szCs w:val="16"/>
              </w:rPr>
            </w:pPr>
            <w:r w:rsidRPr="0062120B">
              <w:rPr>
                <w:sz w:val="16"/>
                <w:szCs w:val="16"/>
              </w:rPr>
              <w:t>3</w:t>
            </w:r>
            <w:r w:rsidR="00822BED" w:rsidRPr="0062120B">
              <w:rPr>
                <w:sz w:val="16"/>
                <w:szCs w:val="16"/>
              </w:rPr>
              <w:t xml:space="preserve"> to 1</w:t>
            </w:r>
          </w:p>
        </w:tc>
        <w:tc>
          <w:tcPr>
            <w:tcW w:w="1880" w:type="dxa"/>
            <w:shd w:val="clear" w:color="auto" w:fill="auto"/>
            <w:vAlign w:val="center"/>
          </w:tcPr>
          <w:p w14:paraId="68C374DA" w14:textId="2DC789C5" w:rsidR="00822BED" w:rsidRPr="0062120B" w:rsidRDefault="00C572B1" w:rsidP="00822BED">
            <w:pPr>
              <w:jc w:val="center"/>
              <w:rPr>
                <w:sz w:val="16"/>
                <w:szCs w:val="16"/>
              </w:rPr>
            </w:pPr>
            <w:r w:rsidRPr="0062120B">
              <w:rPr>
                <w:sz w:val="16"/>
                <w:szCs w:val="16"/>
              </w:rPr>
              <w:t>84</w:t>
            </w:r>
            <w:r w:rsidR="00822BED" w:rsidRPr="0062120B">
              <w:rPr>
                <w:sz w:val="16"/>
                <w:szCs w:val="16"/>
              </w:rPr>
              <w:t xml:space="preserve"> to 1</w:t>
            </w:r>
          </w:p>
        </w:tc>
      </w:tr>
      <w:tr w:rsidR="00822BED" w:rsidRPr="005F76E2" w14:paraId="38C3A05C"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5B7FF59D" w14:textId="77777777" w:rsidR="00822BED" w:rsidRPr="0062120B" w:rsidRDefault="00822BED" w:rsidP="00822BED">
            <w:pPr>
              <w:rPr>
                <w:b/>
                <w:bCs/>
                <w:sz w:val="16"/>
                <w:szCs w:val="16"/>
              </w:rPr>
            </w:pPr>
            <w:r w:rsidRPr="0062120B">
              <w:rPr>
                <w:b/>
                <w:bCs/>
                <w:sz w:val="16"/>
                <w:szCs w:val="16"/>
              </w:rPr>
              <w:t>qPELOD-2</w:t>
            </w:r>
          </w:p>
        </w:tc>
        <w:tc>
          <w:tcPr>
            <w:tcW w:w="1393" w:type="dxa"/>
            <w:tcBorders>
              <w:top w:val="single" w:sz="4" w:space="0" w:color="auto"/>
              <w:left w:val="single" w:sz="12" w:space="0" w:color="auto"/>
              <w:bottom w:val="single" w:sz="4" w:space="0" w:color="auto"/>
            </w:tcBorders>
            <w:shd w:val="clear" w:color="auto" w:fill="auto"/>
            <w:vAlign w:val="center"/>
          </w:tcPr>
          <w:p w14:paraId="46486DF6" w14:textId="589927EF" w:rsidR="00822BED" w:rsidRPr="0062120B" w:rsidRDefault="00822BED" w:rsidP="00822BED">
            <w:pPr>
              <w:jc w:val="center"/>
              <w:rPr>
                <w:color w:val="000000"/>
                <w:sz w:val="16"/>
                <w:szCs w:val="16"/>
              </w:rPr>
            </w:pPr>
            <w:r w:rsidRPr="0062120B">
              <w:rPr>
                <w:color w:val="000000"/>
                <w:sz w:val="16"/>
                <w:szCs w:val="16"/>
              </w:rPr>
              <w:t>0.3</w:t>
            </w:r>
            <w:r w:rsidR="00A041E7" w:rsidRPr="0062120B">
              <w:rPr>
                <w:color w:val="000000"/>
                <w:sz w:val="16"/>
                <w:szCs w:val="16"/>
              </w:rPr>
              <w:t>2</w:t>
            </w:r>
          </w:p>
          <w:p w14:paraId="56FE76A1" w14:textId="6C5BBE59" w:rsidR="00A041E7" w:rsidRPr="0062120B" w:rsidRDefault="00A041E7" w:rsidP="00822BED">
            <w:pPr>
              <w:jc w:val="center"/>
              <w:rPr>
                <w:sz w:val="16"/>
                <w:szCs w:val="16"/>
              </w:rPr>
            </w:pPr>
            <w:r w:rsidRPr="0062120B">
              <w:rPr>
                <w:sz w:val="16"/>
                <w:szCs w:val="16"/>
              </w:rPr>
              <w:t>(0.10 to 0.54)</w:t>
            </w:r>
          </w:p>
        </w:tc>
        <w:tc>
          <w:tcPr>
            <w:tcW w:w="1394" w:type="dxa"/>
            <w:tcBorders>
              <w:top w:val="single" w:sz="4" w:space="0" w:color="auto"/>
              <w:bottom w:val="single" w:sz="4" w:space="0" w:color="auto"/>
            </w:tcBorders>
            <w:shd w:val="clear" w:color="auto" w:fill="auto"/>
            <w:vAlign w:val="center"/>
          </w:tcPr>
          <w:p w14:paraId="69275A98" w14:textId="77777777" w:rsidR="00822BED" w:rsidRPr="0062120B" w:rsidRDefault="00822BED" w:rsidP="00822BED">
            <w:pPr>
              <w:jc w:val="center"/>
              <w:rPr>
                <w:color w:val="000000"/>
                <w:sz w:val="16"/>
                <w:szCs w:val="16"/>
              </w:rPr>
            </w:pPr>
            <w:r w:rsidRPr="0062120B">
              <w:rPr>
                <w:color w:val="000000"/>
                <w:sz w:val="16"/>
                <w:szCs w:val="16"/>
              </w:rPr>
              <w:t>0.98</w:t>
            </w:r>
          </w:p>
          <w:p w14:paraId="7B19DC38" w14:textId="7171D807" w:rsidR="00A041E7" w:rsidRPr="0062120B" w:rsidRDefault="00A041E7" w:rsidP="00822BED">
            <w:pPr>
              <w:jc w:val="center"/>
              <w:rPr>
                <w:sz w:val="16"/>
                <w:szCs w:val="16"/>
              </w:rPr>
            </w:pPr>
            <w:r w:rsidRPr="0062120B">
              <w:rPr>
                <w:sz w:val="16"/>
                <w:szCs w:val="16"/>
              </w:rPr>
              <w:t>(0.97 to 0.99)</w:t>
            </w:r>
          </w:p>
        </w:tc>
        <w:tc>
          <w:tcPr>
            <w:tcW w:w="1394" w:type="dxa"/>
            <w:tcBorders>
              <w:top w:val="single" w:sz="4" w:space="0" w:color="auto"/>
              <w:bottom w:val="single" w:sz="4" w:space="0" w:color="auto"/>
            </w:tcBorders>
            <w:shd w:val="clear" w:color="auto" w:fill="auto"/>
            <w:vAlign w:val="center"/>
          </w:tcPr>
          <w:p w14:paraId="4812314F" w14:textId="77777777" w:rsidR="00822BED" w:rsidRPr="0062120B" w:rsidRDefault="00822BED" w:rsidP="00822BED">
            <w:pPr>
              <w:jc w:val="center"/>
              <w:rPr>
                <w:color w:val="000000"/>
                <w:sz w:val="16"/>
                <w:szCs w:val="16"/>
              </w:rPr>
            </w:pPr>
            <w:r w:rsidRPr="0062120B">
              <w:rPr>
                <w:color w:val="000000"/>
                <w:sz w:val="16"/>
                <w:szCs w:val="16"/>
              </w:rPr>
              <w:t>0.99</w:t>
            </w:r>
          </w:p>
          <w:p w14:paraId="2A225977" w14:textId="79008548" w:rsidR="00A041E7" w:rsidRPr="0062120B" w:rsidRDefault="00A041E7" w:rsidP="00822BED">
            <w:pPr>
              <w:jc w:val="center"/>
              <w:rPr>
                <w:sz w:val="16"/>
                <w:szCs w:val="16"/>
              </w:rPr>
            </w:pPr>
            <w:r w:rsidRPr="0062120B">
              <w:rPr>
                <w:color w:val="000000"/>
                <w:sz w:val="16"/>
                <w:szCs w:val="16"/>
              </w:rPr>
              <w:t>(0.98 to 0.99)</w:t>
            </w:r>
          </w:p>
        </w:tc>
        <w:tc>
          <w:tcPr>
            <w:tcW w:w="1394" w:type="dxa"/>
            <w:tcBorders>
              <w:top w:val="single" w:sz="4" w:space="0" w:color="auto"/>
              <w:bottom w:val="single" w:sz="4" w:space="0" w:color="auto"/>
            </w:tcBorders>
            <w:shd w:val="clear" w:color="auto" w:fill="auto"/>
            <w:vAlign w:val="center"/>
          </w:tcPr>
          <w:p w14:paraId="738D27E6" w14:textId="77777777" w:rsidR="00822BED" w:rsidRPr="0062120B" w:rsidRDefault="00822BED" w:rsidP="00822BED">
            <w:pPr>
              <w:jc w:val="center"/>
              <w:rPr>
                <w:color w:val="000000"/>
                <w:sz w:val="16"/>
                <w:szCs w:val="16"/>
              </w:rPr>
            </w:pPr>
            <w:r w:rsidRPr="0062120B">
              <w:rPr>
                <w:color w:val="000000"/>
                <w:sz w:val="16"/>
                <w:szCs w:val="16"/>
              </w:rPr>
              <w:t>0.2</w:t>
            </w:r>
            <w:r w:rsidR="00A041E7" w:rsidRPr="0062120B">
              <w:rPr>
                <w:color w:val="000000"/>
                <w:sz w:val="16"/>
                <w:szCs w:val="16"/>
              </w:rPr>
              <w:t>8</w:t>
            </w:r>
          </w:p>
          <w:p w14:paraId="02CEED4C" w14:textId="49B995A6" w:rsidR="00A041E7" w:rsidRPr="0062120B" w:rsidRDefault="00A041E7" w:rsidP="00822BED">
            <w:pPr>
              <w:jc w:val="center"/>
              <w:rPr>
                <w:sz w:val="16"/>
                <w:szCs w:val="16"/>
              </w:rPr>
            </w:pPr>
            <w:r w:rsidRPr="0062120B">
              <w:rPr>
                <w:sz w:val="16"/>
                <w:szCs w:val="16"/>
              </w:rPr>
              <w:t>(0.19 to 0.39)</w:t>
            </w:r>
          </w:p>
        </w:tc>
        <w:tc>
          <w:tcPr>
            <w:tcW w:w="1394" w:type="dxa"/>
            <w:tcBorders>
              <w:top w:val="single" w:sz="4" w:space="0" w:color="auto"/>
              <w:bottom w:val="single" w:sz="4" w:space="0" w:color="auto"/>
            </w:tcBorders>
            <w:shd w:val="clear" w:color="auto" w:fill="auto"/>
            <w:vAlign w:val="center"/>
          </w:tcPr>
          <w:p w14:paraId="3A2377B6" w14:textId="77777777" w:rsidR="00822BED" w:rsidRPr="0062120B" w:rsidRDefault="00822BED" w:rsidP="00822BED">
            <w:pPr>
              <w:jc w:val="center"/>
              <w:rPr>
                <w:color w:val="000000"/>
                <w:sz w:val="16"/>
                <w:szCs w:val="16"/>
              </w:rPr>
            </w:pPr>
            <w:r w:rsidRPr="0062120B">
              <w:rPr>
                <w:color w:val="000000"/>
                <w:sz w:val="16"/>
                <w:szCs w:val="16"/>
              </w:rPr>
              <w:t>0.6</w:t>
            </w:r>
            <w:r w:rsidR="00A041E7" w:rsidRPr="0062120B">
              <w:rPr>
                <w:color w:val="000000"/>
                <w:sz w:val="16"/>
                <w:szCs w:val="16"/>
              </w:rPr>
              <w:t>9</w:t>
            </w:r>
          </w:p>
          <w:p w14:paraId="57721F86" w14:textId="756B28D4" w:rsidR="00A041E7" w:rsidRPr="0062120B" w:rsidRDefault="00A041E7" w:rsidP="00822BED">
            <w:pPr>
              <w:jc w:val="center"/>
              <w:rPr>
                <w:sz w:val="16"/>
                <w:szCs w:val="16"/>
              </w:rPr>
            </w:pPr>
            <w:r w:rsidRPr="0062120B">
              <w:rPr>
                <w:sz w:val="16"/>
                <w:szCs w:val="16"/>
              </w:rPr>
              <w:t>(0.47 to 0.91)</w:t>
            </w:r>
          </w:p>
        </w:tc>
        <w:tc>
          <w:tcPr>
            <w:tcW w:w="1536" w:type="dxa"/>
            <w:tcBorders>
              <w:top w:val="single" w:sz="4" w:space="0" w:color="auto"/>
              <w:bottom w:val="single" w:sz="4" w:space="0" w:color="auto"/>
              <w:right w:val="single" w:sz="12" w:space="0" w:color="auto"/>
            </w:tcBorders>
            <w:shd w:val="clear" w:color="auto" w:fill="auto"/>
            <w:vAlign w:val="center"/>
          </w:tcPr>
          <w:p w14:paraId="7FC8E866" w14:textId="77777777" w:rsidR="00822BED" w:rsidRPr="0062120B" w:rsidRDefault="00822BED" w:rsidP="00822BED">
            <w:pPr>
              <w:jc w:val="center"/>
              <w:rPr>
                <w:color w:val="000000"/>
                <w:sz w:val="16"/>
                <w:szCs w:val="16"/>
              </w:rPr>
            </w:pPr>
            <w:r w:rsidRPr="0062120B">
              <w:rPr>
                <w:color w:val="000000"/>
                <w:sz w:val="16"/>
                <w:szCs w:val="16"/>
              </w:rPr>
              <w:t>2</w:t>
            </w:r>
            <w:r w:rsidR="00A041E7" w:rsidRPr="0062120B">
              <w:rPr>
                <w:color w:val="000000"/>
                <w:sz w:val="16"/>
                <w:szCs w:val="16"/>
              </w:rPr>
              <w:t>1.96</w:t>
            </w:r>
          </w:p>
          <w:p w14:paraId="50304A3F" w14:textId="48976197" w:rsidR="00A041E7" w:rsidRPr="0062120B" w:rsidRDefault="00A041E7" w:rsidP="00822BED">
            <w:pPr>
              <w:jc w:val="center"/>
              <w:rPr>
                <w:sz w:val="16"/>
                <w:szCs w:val="16"/>
              </w:rPr>
            </w:pPr>
            <w:r w:rsidRPr="0062120B">
              <w:rPr>
                <w:sz w:val="16"/>
                <w:szCs w:val="16"/>
              </w:rPr>
              <w:t>(13.93 to 41.68)</w:t>
            </w:r>
          </w:p>
        </w:tc>
        <w:tc>
          <w:tcPr>
            <w:tcW w:w="1276" w:type="dxa"/>
            <w:tcBorders>
              <w:left w:val="single" w:sz="12" w:space="0" w:color="auto"/>
            </w:tcBorders>
            <w:shd w:val="clear" w:color="auto" w:fill="auto"/>
            <w:vAlign w:val="center"/>
          </w:tcPr>
          <w:p w14:paraId="679D3950" w14:textId="596DD671" w:rsidR="00822BED" w:rsidRPr="0062120B" w:rsidRDefault="00C572B1" w:rsidP="00822BED">
            <w:pPr>
              <w:jc w:val="center"/>
              <w:rPr>
                <w:sz w:val="16"/>
                <w:szCs w:val="16"/>
              </w:rPr>
            </w:pPr>
            <w:r w:rsidRPr="0062120B">
              <w:rPr>
                <w:sz w:val="16"/>
                <w:szCs w:val="16"/>
              </w:rPr>
              <w:t>76</w:t>
            </w:r>
          </w:p>
          <w:p w14:paraId="15AC9785" w14:textId="313A5D69" w:rsidR="00822BED" w:rsidRPr="0062120B" w:rsidRDefault="00822BED" w:rsidP="00822BED">
            <w:pPr>
              <w:jc w:val="center"/>
              <w:rPr>
                <w:sz w:val="16"/>
                <w:szCs w:val="16"/>
              </w:rPr>
            </w:pPr>
            <w:r w:rsidRPr="0062120B">
              <w:rPr>
                <w:sz w:val="16"/>
                <w:szCs w:val="16"/>
              </w:rPr>
              <w:t>(</w:t>
            </w:r>
            <w:r w:rsidR="00C572B1" w:rsidRPr="0062120B">
              <w:rPr>
                <w:sz w:val="16"/>
                <w:szCs w:val="16"/>
              </w:rPr>
              <w:t>2</w:t>
            </w:r>
            <w:r w:rsidRPr="0062120B">
              <w:rPr>
                <w:sz w:val="16"/>
                <w:szCs w:val="16"/>
              </w:rPr>
              <w:t>.</w:t>
            </w:r>
            <w:r w:rsidR="00C572B1" w:rsidRPr="0062120B">
              <w:rPr>
                <w:sz w:val="16"/>
                <w:szCs w:val="16"/>
              </w:rPr>
              <w:t>6</w:t>
            </w:r>
            <w:r w:rsidRPr="0062120B">
              <w:rPr>
                <w:sz w:val="16"/>
                <w:szCs w:val="16"/>
              </w:rPr>
              <w:t>%)</w:t>
            </w:r>
          </w:p>
        </w:tc>
        <w:tc>
          <w:tcPr>
            <w:tcW w:w="1276" w:type="dxa"/>
            <w:shd w:val="clear" w:color="auto" w:fill="auto"/>
            <w:vAlign w:val="center"/>
          </w:tcPr>
          <w:p w14:paraId="193D7A8C" w14:textId="516ACD2D" w:rsidR="00822BED" w:rsidRPr="0062120B" w:rsidRDefault="00822BED" w:rsidP="00822BED">
            <w:pPr>
              <w:jc w:val="center"/>
              <w:rPr>
                <w:sz w:val="16"/>
                <w:szCs w:val="16"/>
              </w:rPr>
            </w:pPr>
            <w:r w:rsidRPr="0062120B">
              <w:rPr>
                <w:sz w:val="16"/>
                <w:szCs w:val="16"/>
              </w:rPr>
              <w:t>28</w:t>
            </w:r>
            <w:r w:rsidR="00C572B1" w:rsidRPr="0062120B">
              <w:rPr>
                <w:sz w:val="16"/>
                <w:szCs w:val="16"/>
              </w:rPr>
              <w:t>73</w:t>
            </w:r>
          </w:p>
          <w:p w14:paraId="66930D4C" w14:textId="22164CB1" w:rsidR="00822BED" w:rsidRPr="0062120B" w:rsidRDefault="00822BED" w:rsidP="00822BED">
            <w:pPr>
              <w:jc w:val="center"/>
              <w:rPr>
                <w:sz w:val="16"/>
                <w:szCs w:val="16"/>
              </w:rPr>
            </w:pPr>
            <w:r w:rsidRPr="0062120B">
              <w:rPr>
                <w:sz w:val="16"/>
                <w:szCs w:val="16"/>
              </w:rPr>
              <w:t>(9</w:t>
            </w:r>
            <w:r w:rsidR="00C572B1" w:rsidRPr="0062120B">
              <w:rPr>
                <w:sz w:val="16"/>
                <w:szCs w:val="16"/>
              </w:rPr>
              <w:t>7</w:t>
            </w:r>
            <w:r w:rsidRPr="0062120B">
              <w:rPr>
                <w:sz w:val="16"/>
                <w:szCs w:val="16"/>
              </w:rPr>
              <w:t>.</w:t>
            </w:r>
            <w:r w:rsidR="00C572B1" w:rsidRPr="0062120B">
              <w:rPr>
                <w:sz w:val="16"/>
                <w:szCs w:val="16"/>
              </w:rPr>
              <w:t>4</w:t>
            </w:r>
            <w:r w:rsidRPr="0062120B">
              <w:rPr>
                <w:sz w:val="16"/>
                <w:szCs w:val="16"/>
              </w:rPr>
              <w:t>%)</w:t>
            </w:r>
          </w:p>
        </w:tc>
        <w:tc>
          <w:tcPr>
            <w:tcW w:w="1552" w:type="dxa"/>
            <w:shd w:val="clear" w:color="auto" w:fill="auto"/>
            <w:vAlign w:val="center"/>
          </w:tcPr>
          <w:p w14:paraId="3271FE8B" w14:textId="3BD97E4C" w:rsidR="00822BED" w:rsidRPr="0062120B" w:rsidRDefault="00C572B1" w:rsidP="00822BED">
            <w:pPr>
              <w:jc w:val="center"/>
              <w:rPr>
                <w:sz w:val="16"/>
                <w:szCs w:val="16"/>
              </w:rPr>
            </w:pPr>
            <w:r w:rsidRPr="0062120B">
              <w:rPr>
                <w:sz w:val="16"/>
                <w:szCs w:val="16"/>
              </w:rPr>
              <w:t>3</w:t>
            </w:r>
            <w:r w:rsidR="00822BED" w:rsidRPr="0062120B">
              <w:rPr>
                <w:sz w:val="16"/>
                <w:szCs w:val="16"/>
              </w:rPr>
              <w:t xml:space="preserve"> to 1</w:t>
            </w:r>
          </w:p>
        </w:tc>
        <w:tc>
          <w:tcPr>
            <w:tcW w:w="1880" w:type="dxa"/>
            <w:shd w:val="clear" w:color="auto" w:fill="auto"/>
            <w:vAlign w:val="center"/>
          </w:tcPr>
          <w:p w14:paraId="5A3EDD7B" w14:textId="18BA2743" w:rsidR="00822BED" w:rsidRPr="0062120B" w:rsidRDefault="00C572B1" w:rsidP="00822BED">
            <w:pPr>
              <w:jc w:val="center"/>
              <w:rPr>
                <w:sz w:val="16"/>
                <w:szCs w:val="16"/>
              </w:rPr>
            </w:pPr>
            <w:r w:rsidRPr="0062120B">
              <w:rPr>
                <w:sz w:val="16"/>
                <w:szCs w:val="16"/>
              </w:rPr>
              <w:t>84</w:t>
            </w:r>
            <w:r w:rsidR="00822BED" w:rsidRPr="0062120B">
              <w:rPr>
                <w:sz w:val="16"/>
                <w:szCs w:val="16"/>
              </w:rPr>
              <w:t xml:space="preserve"> to 1</w:t>
            </w:r>
          </w:p>
        </w:tc>
      </w:tr>
      <w:tr w:rsidR="00822BED" w:rsidRPr="005F76E2" w14:paraId="0E9A7DAE"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43EBB9BF" w14:textId="77777777" w:rsidR="00822BED" w:rsidRPr="0062120B" w:rsidRDefault="00822BED" w:rsidP="00822BED">
            <w:pPr>
              <w:rPr>
                <w:b/>
                <w:bCs/>
                <w:sz w:val="16"/>
                <w:szCs w:val="16"/>
              </w:rPr>
            </w:pPr>
            <w:proofErr w:type="spellStart"/>
            <w:r w:rsidRPr="0062120B">
              <w:rPr>
                <w:b/>
                <w:bCs/>
                <w:sz w:val="16"/>
                <w:szCs w:val="16"/>
              </w:rPr>
              <w:t>mSIRS</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4B5DE35E" w14:textId="77777777" w:rsidR="00822BED" w:rsidRPr="0062120B" w:rsidRDefault="00E45228" w:rsidP="00822BED">
            <w:pPr>
              <w:jc w:val="center"/>
              <w:rPr>
                <w:sz w:val="16"/>
                <w:szCs w:val="16"/>
              </w:rPr>
            </w:pPr>
            <w:r w:rsidRPr="0062120B">
              <w:rPr>
                <w:sz w:val="16"/>
                <w:szCs w:val="16"/>
              </w:rPr>
              <w:t>0.1</w:t>
            </w:r>
            <w:r w:rsidR="00A041E7" w:rsidRPr="0062120B">
              <w:rPr>
                <w:sz w:val="16"/>
                <w:szCs w:val="16"/>
              </w:rPr>
              <w:t>8</w:t>
            </w:r>
          </w:p>
          <w:p w14:paraId="4541A370" w14:textId="35AF67A3" w:rsidR="00A041E7" w:rsidRPr="0062120B" w:rsidRDefault="00A041E7" w:rsidP="00822BED">
            <w:pPr>
              <w:jc w:val="center"/>
              <w:rPr>
                <w:sz w:val="16"/>
                <w:szCs w:val="16"/>
              </w:rPr>
            </w:pPr>
            <w:r w:rsidRPr="0062120B">
              <w:rPr>
                <w:sz w:val="16"/>
                <w:szCs w:val="16"/>
              </w:rPr>
              <w:t>(0.00 to 0.37(</w:t>
            </w:r>
          </w:p>
        </w:tc>
        <w:tc>
          <w:tcPr>
            <w:tcW w:w="1394" w:type="dxa"/>
            <w:tcBorders>
              <w:top w:val="single" w:sz="4" w:space="0" w:color="auto"/>
              <w:bottom w:val="single" w:sz="4" w:space="0" w:color="auto"/>
            </w:tcBorders>
            <w:shd w:val="clear" w:color="auto" w:fill="auto"/>
            <w:vAlign w:val="center"/>
          </w:tcPr>
          <w:p w14:paraId="7BA7DA21" w14:textId="77777777" w:rsidR="00822BED" w:rsidRPr="0062120B" w:rsidRDefault="00E45228" w:rsidP="00822BED">
            <w:pPr>
              <w:jc w:val="center"/>
              <w:rPr>
                <w:sz w:val="16"/>
                <w:szCs w:val="16"/>
              </w:rPr>
            </w:pPr>
            <w:r w:rsidRPr="0062120B">
              <w:rPr>
                <w:sz w:val="16"/>
                <w:szCs w:val="16"/>
              </w:rPr>
              <w:t>0.99</w:t>
            </w:r>
          </w:p>
          <w:p w14:paraId="0227CB5F" w14:textId="5DA0A7DE" w:rsidR="00A041E7" w:rsidRPr="0062120B" w:rsidRDefault="00A041E7" w:rsidP="00822BED">
            <w:pPr>
              <w:jc w:val="center"/>
              <w:rPr>
                <w:sz w:val="16"/>
                <w:szCs w:val="16"/>
              </w:rPr>
            </w:pPr>
            <w:r w:rsidRPr="0062120B">
              <w:rPr>
                <w:sz w:val="16"/>
                <w:szCs w:val="16"/>
              </w:rPr>
              <w:t>(0.98 to 1.00)</w:t>
            </w:r>
          </w:p>
        </w:tc>
        <w:tc>
          <w:tcPr>
            <w:tcW w:w="1394" w:type="dxa"/>
            <w:tcBorders>
              <w:top w:val="single" w:sz="4" w:space="0" w:color="auto"/>
              <w:bottom w:val="single" w:sz="4" w:space="0" w:color="auto"/>
            </w:tcBorders>
            <w:shd w:val="clear" w:color="auto" w:fill="auto"/>
            <w:vAlign w:val="center"/>
          </w:tcPr>
          <w:p w14:paraId="0BAE477B" w14:textId="77777777" w:rsidR="00822BED" w:rsidRPr="0062120B" w:rsidRDefault="00E45228" w:rsidP="00822BED">
            <w:pPr>
              <w:jc w:val="center"/>
              <w:rPr>
                <w:sz w:val="16"/>
                <w:szCs w:val="16"/>
              </w:rPr>
            </w:pPr>
            <w:r w:rsidRPr="0062120B">
              <w:rPr>
                <w:sz w:val="16"/>
                <w:szCs w:val="16"/>
              </w:rPr>
              <w:t>0.99</w:t>
            </w:r>
          </w:p>
          <w:p w14:paraId="4BB19A28" w14:textId="59A09434" w:rsidR="00A041E7" w:rsidRPr="0062120B" w:rsidRDefault="00A041E7" w:rsidP="00822BED">
            <w:pPr>
              <w:jc w:val="center"/>
              <w:rPr>
                <w:sz w:val="16"/>
                <w:szCs w:val="16"/>
              </w:rPr>
            </w:pPr>
            <w:r w:rsidRPr="0062120B">
              <w:rPr>
                <w:sz w:val="16"/>
                <w:szCs w:val="16"/>
              </w:rPr>
              <w:t>(0.98 to 0.99)</w:t>
            </w:r>
          </w:p>
        </w:tc>
        <w:tc>
          <w:tcPr>
            <w:tcW w:w="1394" w:type="dxa"/>
            <w:tcBorders>
              <w:top w:val="single" w:sz="4" w:space="0" w:color="auto"/>
              <w:bottom w:val="single" w:sz="4" w:space="0" w:color="auto"/>
            </w:tcBorders>
            <w:shd w:val="clear" w:color="auto" w:fill="auto"/>
            <w:vAlign w:val="center"/>
          </w:tcPr>
          <w:p w14:paraId="5D058BB8" w14:textId="77777777" w:rsidR="00822BED" w:rsidRPr="0062120B" w:rsidRDefault="00E45228" w:rsidP="00822BED">
            <w:pPr>
              <w:jc w:val="center"/>
              <w:rPr>
                <w:sz w:val="16"/>
                <w:szCs w:val="16"/>
              </w:rPr>
            </w:pPr>
            <w:r w:rsidRPr="0062120B">
              <w:rPr>
                <w:sz w:val="16"/>
                <w:szCs w:val="16"/>
              </w:rPr>
              <w:t>0.</w:t>
            </w:r>
            <w:r w:rsidR="00A041E7" w:rsidRPr="0062120B">
              <w:rPr>
                <w:sz w:val="16"/>
                <w:szCs w:val="16"/>
              </w:rPr>
              <w:t>30</w:t>
            </w:r>
          </w:p>
          <w:p w14:paraId="7773D589" w14:textId="1EC80EB8" w:rsidR="00A041E7" w:rsidRPr="0062120B" w:rsidRDefault="00A041E7" w:rsidP="00822BED">
            <w:pPr>
              <w:jc w:val="center"/>
              <w:rPr>
                <w:sz w:val="16"/>
                <w:szCs w:val="16"/>
              </w:rPr>
            </w:pPr>
            <w:r w:rsidRPr="0062120B">
              <w:rPr>
                <w:sz w:val="16"/>
                <w:szCs w:val="16"/>
              </w:rPr>
              <w:t>(0.11 to 0.55)</w:t>
            </w:r>
          </w:p>
        </w:tc>
        <w:tc>
          <w:tcPr>
            <w:tcW w:w="1394" w:type="dxa"/>
            <w:tcBorders>
              <w:top w:val="single" w:sz="4" w:space="0" w:color="auto"/>
              <w:bottom w:val="single" w:sz="4" w:space="0" w:color="auto"/>
            </w:tcBorders>
            <w:shd w:val="clear" w:color="auto" w:fill="auto"/>
            <w:vAlign w:val="center"/>
          </w:tcPr>
          <w:p w14:paraId="5C33FDBC" w14:textId="77777777" w:rsidR="00822BED" w:rsidRPr="0062120B" w:rsidRDefault="00E45228" w:rsidP="00822BED">
            <w:pPr>
              <w:jc w:val="center"/>
              <w:rPr>
                <w:sz w:val="16"/>
                <w:szCs w:val="16"/>
              </w:rPr>
            </w:pPr>
            <w:r w:rsidRPr="0062120B">
              <w:rPr>
                <w:sz w:val="16"/>
                <w:szCs w:val="16"/>
              </w:rPr>
              <w:t>0.8</w:t>
            </w:r>
            <w:r w:rsidR="00A041E7" w:rsidRPr="0062120B">
              <w:rPr>
                <w:sz w:val="16"/>
                <w:szCs w:val="16"/>
              </w:rPr>
              <w:t>3</w:t>
            </w:r>
          </w:p>
          <w:p w14:paraId="31D3D3EB" w14:textId="7C1D5793" w:rsidR="00A041E7" w:rsidRPr="0062120B" w:rsidRDefault="00A041E7" w:rsidP="00822BED">
            <w:pPr>
              <w:jc w:val="center"/>
              <w:rPr>
                <w:sz w:val="16"/>
                <w:szCs w:val="16"/>
              </w:rPr>
            </w:pPr>
            <w:r w:rsidRPr="0062120B">
              <w:rPr>
                <w:sz w:val="16"/>
                <w:szCs w:val="16"/>
              </w:rPr>
              <w:t>(0.64 to 1.00)</w:t>
            </w:r>
          </w:p>
        </w:tc>
        <w:tc>
          <w:tcPr>
            <w:tcW w:w="1536" w:type="dxa"/>
            <w:tcBorders>
              <w:top w:val="single" w:sz="4" w:space="0" w:color="auto"/>
              <w:bottom w:val="single" w:sz="4" w:space="0" w:color="auto"/>
              <w:right w:val="single" w:sz="12" w:space="0" w:color="auto"/>
            </w:tcBorders>
            <w:shd w:val="clear" w:color="auto" w:fill="auto"/>
            <w:vAlign w:val="center"/>
          </w:tcPr>
          <w:p w14:paraId="2675AE9F" w14:textId="2A6B8FF2" w:rsidR="00822BED" w:rsidRPr="0062120B" w:rsidRDefault="00A041E7" w:rsidP="00822BED">
            <w:pPr>
              <w:jc w:val="center"/>
              <w:rPr>
                <w:sz w:val="16"/>
                <w:szCs w:val="16"/>
              </w:rPr>
            </w:pPr>
            <w:r w:rsidRPr="0062120B">
              <w:rPr>
                <w:sz w:val="16"/>
                <w:szCs w:val="16"/>
              </w:rPr>
              <w:t>Inf</w:t>
            </w:r>
          </w:p>
        </w:tc>
        <w:tc>
          <w:tcPr>
            <w:tcW w:w="1276" w:type="dxa"/>
            <w:tcBorders>
              <w:left w:val="single" w:sz="12" w:space="0" w:color="auto"/>
            </w:tcBorders>
            <w:shd w:val="clear" w:color="auto" w:fill="auto"/>
            <w:vAlign w:val="center"/>
          </w:tcPr>
          <w:p w14:paraId="4DEA1AA6" w14:textId="77777777" w:rsidR="00822BED" w:rsidRPr="0062120B" w:rsidRDefault="006C184E" w:rsidP="00822BED">
            <w:pPr>
              <w:jc w:val="center"/>
              <w:rPr>
                <w:sz w:val="16"/>
                <w:szCs w:val="16"/>
              </w:rPr>
            </w:pPr>
            <w:r w:rsidRPr="0062120B">
              <w:rPr>
                <w:sz w:val="16"/>
                <w:szCs w:val="16"/>
              </w:rPr>
              <w:t>39</w:t>
            </w:r>
          </w:p>
          <w:p w14:paraId="4C571B44" w14:textId="513BDBBC" w:rsidR="006C184E" w:rsidRPr="0062120B" w:rsidRDefault="006C184E" w:rsidP="00822BED">
            <w:pPr>
              <w:jc w:val="center"/>
              <w:rPr>
                <w:sz w:val="16"/>
                <w:szCs w:val="16"/>
              </w:rPr>
            </w:pPr>
            <w:r w:rsidRPr="0062120B">
              <w:rPr>
                <w:sz w:val="16"/>
                <w:szCs w:val="16"/>
              </w:rPr>
              <w:t>(1.3%)</w:t>
            </w:r>
          </w:p>
        </w:tc>
        <w:tc>
          <w:tcPr>
            <w:tcW w:w="1276" w:type="dxa"/>
            <w:shd w:val="clear" w:color="auto" w:fill="auto"/>
            <w:vAlign w:val="center"/>
          </w:tcPr>
          <w:p w14:paraId="690B85A6" w14:textId="77777777" w:rsidR="00822BED" w:rsidRPr="0062120B" w:rsidRDefault="006C184E" w:rsidP="00822BED">
            <w:pPr>
              <w:jc w:val="center"/>
              <w:rPr>
                <w:sz w:val="16"/>
                <w:szCs w:val="16"/>
              </w:rPr>
            </w:pPr>
            <w:r w:rsidRPr="0062120B">
              <w:rPr>
                <w:sz w:val="16"/>
                <w:szCs w:val="16"/>
              </w:rPr>
              <w:t>2910</w:t>
            </w:r>
          </w:p>
          <w:p w14:paraId="44E1BD8D" w14:textId="643A8653" w:rsidR="006C184E" w:rsidRPr="0062120B" w:rsidRDefault="006C184E" w:rsidP="00822BED">
            <w:pPr>
              <w:jc w:val="center"/>
              <w:rPr>
                <w:sz w:val="16"/>
                <w:szCs w:val="16"/>
              </w:rPr>
            </w:pPr>
            <w:r w:rsidRPr="0062120B">
              <w:rPr>
                <w:sz w:val="16"/>
                <w:szCs w:val="16"/>
              </w:rPr>
              <w:t>(98.7%)</w:t>
            </w:r>
          </w:p>
        </w:tc>
        <w:tc>
          <w:tcPr>
            <w:tcW w:w="1552" w:type="dxa"/>
            <w:shd w:val="clear" w:color="auto" w:fill="auto"/>
            <w:vAlign w:val="center"/>
          </w:tcPr>
          <w:p w14:paraId="2331B2F9" w14:textId="384E3DA5" w:rsidR="00822BED" w:rsidRPr="0062120B" w:rsidRDefault="006C184E" w:rsidP="00822BED">
            <w:pPr>
              <w:jc w:val="center"/>
              <w:rPr>
                <w:sz w:val="16"/>
                <w:szCs w:val="16"/>
              </w:rPr>
            </w:pPr>
            <w:r w:rsidRPr="0062120B">
              <w:rPr>
                <w:sz w:val="16"/>
                <w:szCs w:val="16"/>
              </w:rPr>
              <w:t>3 to 1</w:t>
            </w:r>
          </w:p>
        </w:tc>
        <w:tc>
          <w:tcPr>
            <w:tcW w:w="1880" w:type="dxa"/>
            <w:shd w:val="clear" w:color="auto" w:fill="auto"/>
            <w:vAlign w:val="center"/>
          </w:tcPr>
          <w:p w14:paraId="44ABD1C0" w14:textId="2430FEED" w:rsidR="00822BED" w:rsidRPr="0062120B" w:rsidRDefault="006C184E" w:rsidP="00822BED">
            <w:pPr>
              <w:jc w:val="center"/>
              <w:rPr>
                <w:sz w:val="16"/>
                <w:szCs w:val="16"/>
              </w:rPr>
            </w:pPr>
            <w:r w:rsidRPr="0062120B">
              <w:rPr>
                <w:sz w:val="16"/>
                <w:szCs w:val="16"/>
              </w:rPr>
              <w:t>68 to 1</w:t>
            </w:r>
          </w:p>
        </w:tc>
      </w:tr>
      <w:tr w:rsidR="00822BED" w:rsidRPr="005F76E2" w14:paraId="05E51A32" w14:textId="77777777" w:rsidTr="005F76E2">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57D44843" w14:textId="77777777" w:rsidR="00822BED" w:rsidRPr="0062120B" w:rsidRDefault="00822BED" w:rsidP="00ED2F99">
            <w:pPr>
              <w:rPr>
                <w:sz w:val="16"/>
                <w:szCs w:val="16"/>
              </w:rPr>
            </w:pPr>
            <w:r w:rsidRPr="0062120B">
              <w:rPr>
                <w:b/>
                <w:bCs/>
                <w:sz w:val="16"/>
                <w:szCs w:val="16"/>
              </w:rPr>
              <w:t>Referral threshold = 40%</w:t>
            </w:r>
          </w:p>
        </w:tc>
      </w:tr>
      <w:tr w:rsidR="00822BED" w:rsidRPr="005F76E2" w14:paraId="289FE635"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412A9A33" w14:textId="77777777" w:rsidR="00822BED" w:rsidRPr="0062120B" w:rsidRDefault="00822BED" w:rsidP="00822BED">
            <w:pPr>
              <w:rPr>
                <w:b/>
                <w:bCs/>
                <w:sz w:val="16"/>
                <w:szCs w:val="16"/>
              </w:rPr>
            </w:pPr>
            <w:proofErr w:type="spellStart"/>
            <w:r w:rsidRPr="0062120B">
              <w:rPr>
                <w:b/>
                <w:bCs/>
                <w:sz w:val="16"/>
                <w:szCs w:val="16"/>
              </w:rPr>
              <w:t>LqSOFA</w:t>
            </w:r>
            <w:proofErr w:type="spellEnd"/>
          </w:p>
        </w:tc>
        <w:tc>
          <w:tcPr>
            <w:tcW w:w="1393" w:type="dxa"/>
            <w:tcBorders>
              <w:top w:val="single" w:sz="4" w:space="0" w:color="auto"/>
              <w:left w:val="single" w:sz="12" w:space="0" w:color="auto"/>
              <w:bottom w:val="single" w:sz="4" w:space="0" w:color="auto"/>
            </w:tcBorders>
            <w:shd w:val="clear" w:color="auto" w:fill="auto"/>
            <w:vAlign w:val="center"/>
          </w:tcPr>
          <w:p w14:paraId="43E14F07" w14:textId="77777777" w:rsidR="00822BED" w:rsidRPr="0062120B" w:rsidRDefault="00822BED" w:rsidP="00822BED">
            <w:pPr>
              <w:jc w:val="center"/>
              <w:rPr>
                <w:color w:val="000000"/>
                <w:sz w:val="16"/>
                <w:szCs w:val="16"/>
              </w:rPr>
            </w:pPr>
            <w:r w:rsidRPr="0062120B">
              <w:rPr>
                <w:color w:val="000000"/>
                <w:sz w:val="16"/>
                <w:szCs w:val="16"/>
              </w:rPr>
              <w:t>0.</w:t>
            </w:r>
            <w:r w:rsidR="00A041E7" w:rsidRPr="0062120B">
              <w:rPr>
                <w:color w:val="000000"/>
                <w:sz w:val="16"/>
                <w:szCs w:val="16"/>
              </w:rPr>
              <w:t>09</w:t>
            </w:r>
          </w:p>
          <w:p w14:paraId="1A6A6C8C" w14:textId="22E84774" w:rsidR="00A041E7" w:rsidRPr="0062120B" w:rsidRDefault="00A041E7" w:rsidP="00822BED">
            <w:pPr>
              <w:jc w:val="center"/>
              <w:rPr>
                <w:sz w:val="16"/>
                <w:szCs w:val="16"/>
              </w:rPr>
            </w:pPr>
            <w:r w:rsidRPr="0062120B">
              <w:rPr>
                <w:sz w:val="16"/>
                <w:szCs w:val="16"/>
              </w:rPr>
              <w:t>(0.00 to 0.25)</w:t>
            </w:r>
          </w:p>
        </w:tc>
        <w:tc>
          <w:tcPr>
            <w:tcW w:w="1394" w:type="dxa"/>
            <w:tcBorders>
              <w:top w:val="single" w:sz="4" w:space="0" w:color="auto"/>
              <w:bottom w:val="single" w:sz="4" w:space="0" w:color="auto"/>
            </w:tcBorders>
            <w:shd w:val="clear" w:color="auto" w:fill="auto"/>
            <w:vAlign w:val="center"/>
          </w:tcPr>
          <w:p w14:paraId="4A795961" w14:textId="77777777" w:rsidR="00822BED" w:rsidRPr="0062120B" w:rsidRDefault="00822BED" w:rsidP="00822BED">
            <w:pPr>
              <w:jc w:val="center"/>
              <w:rPr>
                <w:color w:val="000000"/>
                <w:sz w:val="16"/>
                <w:szCs w:val="16"/>
              </w:rPr>
            </w:pPr>
            <w:r w:rsidRPr="0062120B">
              <w:rPr>
                <w:color w:val="000000"/>
                <w:sz w:val="16"/>
                <w:szCs w:val="16"/>
              </w:rPr>
              <w:t>1.00</w:t>
            </w:r>
          </w:p>
          <w:p w14:paraId="7FD2FE6A" w14:textId="66AC4026" w:rsidR="00A041E7" w:rsidRPr="0062120B" w:rsidRDefault="00A041E7" w:rsidP="00822BED">
            <w:pPr>
              <w:jc w:val="center"/>
              <w:rPr>
                <w:sz w:val="16"/>
                <w:szCs w:val="16"/>
              </w:rPr>
            </w:pPr>
            <w:r w:rsidRPr="0062120B">
              <w:rPr>
                <w:sz w:val="16"/>
                <w:szCs w:val="16"/>
              </w:rPr>
              <w:t>(0.99 to 1.00)</w:t>
            </w:r>
          </w:p>
        </w:tc>
        <w:tc>
          <w:tcPr>
            <w:tcW w:w="1394" w:type="dxa"/>
            <w:tcBorders>
              <w:top w:val="single" w:sz="4" w:space="0" w:color="auto"/>
              <w:bottom w:val="single" w:sz="4" w:space="0" w:color="auto"/>
            </w:tcBorders>
            <w:shd w:val="clear" w:color="auto" w:fill="auto"/>
            <w:vAlign w:val="center"/>
          </w:tcPr>
          <w:p w14:paraId="3C582FB7" w14:textId="77777777" w:rsidR="00822BED" w:rsidRPr="0062120B" w:rsidRDefault="00822BED" w:rsidP="00822BED">
            <w:pPr>
              <w:jc w:val="center"/>
              <w:rPr>
                <w:color w:val="000000"/>
                <w:sz w:val="16"/>
                <w:szCs w:val="16"/>
              </w:rPr>
            </w:pPr>
            <w:r w:rsidRPr="0062120B">
              <w:rPr>
                <w:color w:val="000000"/>
                <w:sz w:val="16"/>
                <w:szCs w:val="16"/>
              </w:rPr>
              <w:t>0.98</w:t>
            </w:r>
          </w:p>
          <w:p w14:paraId="5C771441" w14:textId="7FF538CF" w:rsidR="00A041E7" w:rsidRPr="0062120B" w:rsidRDefault="00A041E7" w:rsidP="00822BED">
            <w:pPr>
              <w:jc w:val="center"/>
              <w:rPr>
                <w:sz w:val="16"/>
                <w:szCs w:val="16"/>
              </w:rPr>
            </w:pPr>
            <w:r w:rsidRPr="0062120B">
              <w:rPr>
                <w:sz w:val="16"/>
                <w:szCs w:val="16"/>
              </w:rPr>
              <w:t>(0.98 to 0.99)</w:t>
            </w:r>
          </w:p>
        </w:tc>
        <w:tc>
          <w:tcPr>
            <w:tcW w:w="1394" w:type="dxa"/>
            <w:tcBorders>
              <w:top w:val="single" w:sz="4" w:space="0" w:color="auto"/>
              <w:bottom w:val="single" w:sz="4" w:space="0" w:color="auto"/>
            </w:tcBorders>
            <w:shd w:val="clear" w:color="auto" w:fill="auto"/>
            <w:vAlign w:val="center"/>
          </w:tcPr>
          <w:p w14:paraId="6074DA4C" w14:textId="77777777" w:rsidR="00822BED" w:rsidRPr="0062120B" w:rsidRDefault="00822BED" w:rsidP="00822BED">
            <w:pPr>
              <w:jc w:val="center"/>
              <w:rPr>
                <w:color w:val="000000"/>
                <w:sz w:val="16"/>
                <w:szCs w:val="16"/>
              </w:rPr>
            </w:pPr>
            <w:r w:rsidRPr="0062120B">
              <w:rPr>
                <w:color w:val="000000"/>
                <w:sz w:val="16"/>
                <w:szCs w:val="16"/>
              </w:rPr>
              <w:t>0.6</w:t>
            </w:r>
            <w:r w:rsidR="00A041E7" w:rsidRPr="0062120B">
              <w:rPr>
                <w:color w:val="000000"/>
                <w:sz w:val="16"/>
                <w:szCs w:val="16"/>
              </w:rPr>
              <w:t>5</w:t>
            </w:r>
          </w:p>
          <w:p w14:paraId="5F50E33E" w14:textId="1EDDCD02" w:rsidR="00A041E7" w:rsidRPr="0062120B" w:rsidRDefault="00A041E7" w:rsidP="00822BED">
            <w:pPr>
              <w:jc w:val="center"/>
              <w:rPr>
                <w:sz w:val="16"/>
                <w:szCs w:val="16"/>
              </w:rPr>
            </w:pPr>
            <w:r w:rsidRPr="0062120B">
              <w:rPr>
                <w:sz w:val="16"/>
                <w:szCs w:val="16"/>
              </w:rPr>
              <w:t>(0.25 to 1.00)</w:t>
            </w:r>
          </w:p>
        </w:tc>
        <w:tc>
          <w:tcPr>
            <w:tcW w:w="1394" w:type="dxa"/>
            <w:tcBorders>
              <w:top w:val="single" w:sz="4" w:space="0" w:color="auto"/>
              <w:bottom w:val="single" w:sz="4" w:space="0" w:color="auto"/>
            </w:tcBorders>
            <w:shd w:val="clear" w:color="auto" w:fill="auto"/>
            <w:vAlign w:val="center"/>
          </w:tcPr>
          <w:p w14:paraId="1E20B086" w14:textId="77777777" w:rsidR="00822BED" w:rsidRPr="0062120B" w:rsidRDefault="00822BED" w:rsidP="00822BED">
            <w:pPr>
              <w:jc w:val="center"/>
              <w:rPr>
                <w:color w:val="000000"/>
                <w:sz w:val="16"/>
                <w:szCs w:val="16"/>
              </w:rPr>
            </w:pPr>
            <w:r w:rsidRPr="0062120B">
              <w:rPr>
                <w:color w:val="000000"/>
                <w:sz w:val="16"/>
                <w:szCs w:val="16"/>
              </w:rPr>
              <w:t>0.</w:t>
            </w:r>
            <w:r w:rsidR="00A041E7" w:rsidRPr="0062120B">
              <w:rPr>
                <w:color w:val="000000"/>
                <w:sz w:val="16"/>
                <w:szCs w:val="16"/>
              </w:rPr>
              <w:t>91</w:t>
            </w:r>
          </w:p>
          <w:p w14:paraId="3D2AB55D" w14:textId="07A733B7" w:rsidR="00A041E7" w:rsidRPr="0062120B" w:rsidRDefault="00A041E7" w:rsidP="00822BED">
            <w:pPr>
              <w:jc w:val="center"/>
              <w:rPr>
                <w:sz w:val="16"/>
                <w:szCs w:val="16"/>
              </w:rPr>
            </w:pPr>
            <w:r w:rsidRPr="0062120B">
              <w:rPr>
                <w:sz w:val="16"/>
                <w:szCs w:val="16"/>
              </w:rPr>
              <w:t>(0.76 to 1.00)</w:t>
            </w:r>
          </w:p>
        </w:tc>
        <w:tc>
          <w:tcPr>
            <w:tcW w:w="1536" w:type="dxa"/>
            <w:tcBorders>
              <w:top w:val="single" w:sz="4" w:space="0" w:color="auto"/>
              <w:bottom w:val="single" w:sz="4" w:space="0" w:color="auto"/>
              <w:right w:val="single" w:sz="12" w:space="0" w:color="auto"/>
            </w:tcBorders>
            <w:shd w:val="clear" w:color="auto" w:fill="auto"/>
            <w:vAlign w:val="center"/>
          </w:tcPr>
          <w:p w14:paraId="2A7C8395" w14:textId="62C5DCCD" w:rsidR="00822BED" w:rsidRPr="0062120B" w:rsidRDefault="00A041E7" w:rsidP="00822BED">
            <w:pPr>
              <w:jc w:val="center"/>
              <w:rPr>
                <w:sz w:val="16"/>
                <w:szCs w:val="16"/>
              </w:rPr>
            </w:pPr>
            <w:r w:rsidRPr="0062120B">
              <w:rPr>
                <w:color w:val="000000"/>
                <w:sz w:val="16"/>
                <w:szCs w:val="16"/>
              </w:rPr>
              <w:t>Inf</w:t>
            </w:r>
          </w:p>
        </w:tc>
        <w:tc>
          <w:tcPr>
            <w:tcW w:w="1276" w:type="dxa"/>
            <w:tcBorders>
              <w:left w:val="single" w:sz="12" w:space="0" w:color="auto"/>
            </w:tcBorders>
            <w:shd w:val="clear" w:color="auto" w:fill="auto"/>
            <w:vAlign w:val="center"/>
          </w:tcPr>
          <w:p w14:paraId="05D0B9F5" w14:textId="0883C01A" w:rsidR="00822BED" w:rsidRPr="0062120B" w:rsidRDefault="00C572B1" w:rsidP="00822BED">
            <w:pPr>
              <w:jc w:val="center"/>
              <w:rPr>
                <w:sz w:val="16"/>
                <w:szCs w:val="16"/>
              </w:rPr>
            </w:pPr>
            <w:r w:rsidRPr="0062120B">
              <w:rPr>
                <w:sz w:val="16"/>
                <w:szCs w:val="16"/>
              </w:rPr>
              <w:t>7</w:t>
            </w:r>
          </w:p>
          <w:p w14:paraId="337AA2C7" w14:textId="3473DD14" w:rsidR="00822BED" w:rsidRPr="0062120B" w:rsidRDefault="00822BED" w:rsidP="00822BED">
            <w:pPr>
              <w:jc w:val="center"/>
              <w:rPr>
                <w:sz w:val="16"/>
                <w:szCs w:val="16"/>
              </w:rPr>
            </w:pPr>
            <w:r w:rsidRPr="0062120B">
              <w:rPr>
                <w:sz w:val="16"/>
                <w:szCs w:val="16"/>
              </w:rPr>
              <w:t>(</w:t>
            </w:r>
            <w:r w:rsidR="00C572B1" w:rsidRPr="0062120B">
              <w:rPr>
                <w:sz w:val="16"/>
                <w:szCs w:val="16"/>
              </w:rPr>
              <w:t>0</w:t>
            </w:r>
            <w:r w:rsidRPr="0062120B">
              <w:rPr>
                <w:sz w:val="16"/>
                <w:szCs w:val="16"/>
              </w:rPr>
              <w:t>.</w:t>
            </w:r>
            <w:r w:rsidR="00C572B1" w:rsidRPr="0062120B">
              <w:rPr>
                <w:sz w:val="16"/>
                <w:szCs w:val="16"/>
              </w:rPr>
              <w:t>2</w:t>
            </w:r>
            <w:r w:rsidRPr="0062120B">
              <w:rPr>
                <w:sz w:val="16"/>
                <w:szCs w:val="16"/>
              </w:rPr>
              <w:t>%)</w:t>
            </w:r>
          </w:p>
        </w:tc>
        <w:tc>
          <w:tcPr>
            <w:tcW w:w="1276" w:type="dxa"/>
            <w:shd w:val="clear" w:color="auto" w:fill="auto"/>
            <w:vAlign w:val="center"/>
          </w:tcPr>
          <w:p w14:paraId="02C37DAB" w14:textId="0B96623D" w:rsidR="00822BED" w:rsidRPr="0062120B" w:rsidRDefault="00C572B1" w:rsidP="00822BED">
            <w:pPr>
              <w:jc w:val="center"/>
              <w:rPr>
                <w:sz w:val="16"/>
                <w:szCs w:val="16"/>
              </w:rPr>
            </w:pPr>
            <w:r w:rsidRPr="0062120B">
              <w:rPr>
                <w:sz w:val="16"/>
                <w:szCs w:val="16"/>
              </w:rPr>
              <w:t>2942</w:t>
            </w:r>
          </w:p>
          <w:p w14:paraId="20B8C6A4" w14:textId="6805311C" w:rsidR="00822BED" w:rsidRPr="0062120B" w:rsidRDefault="00822BED" w:rsidP="00822BED">
            <w:pPr>
              <w:jc w:val="center"/>
              <w:rPr>
                <w:sz w:val="16"/>
                <w:szCs w:val="16"/>
              </w:rPr>
            </w:pPr>
            <w:r w:rsidRPr="0062120B">
              <w:rPr>
                <w:sz w:val="16"/>
                <w:szCs w:val="16"/>
              </w:rPr>
              <w:t>(9</w:t>
            </w:r>
            <w:r w:rsidR="00C572B1" w:rsidRPr="0062120B">
              <w:rPr>
                <w:sz w:val="16"/>
                <w:szCs w:val="16"/>
              </w:rPr>
              <w:t>9</w:t>
            </w:r>
            <w:r w:rsidRPr="0062120B">
              <w:rPr>
                <w:sz w:val="16"/>
                <w:szCs w:val="16"/>
              </w:rPr>
              <w:t>.</w:t>
            </w:r>
            <w:r w:rsidR="00C572B1" w:rsidRPr="0062120B">
              <w:rPr>
                <w:sz w:val="16"/>
                <w:szCs w:val="16"/>
              </w:rPr>
              <w:t>8</w:t>
            </w:r>
            <w:r w:rsidRPr="0062120B">
              <w:rPr>
                <w:sz w:val="16"/>
                <w:szCs w:val="16"/>
              </w:rPr>
              <w:t>%)</w:t>
            </w:r>
          </w:p>
        </w:tc>
        <w:tc>
          <w:tcPr>
            <w:tcW w:w="1552" w:type="dxa"/>
            <w:shd w:val="clear" w:color="auto" w:fill="auto"/>
            <w:vAlign w:val="center"/>
          </w:tcPr>
          <w:p w14:paraId="6BA939ED" w14:textId="77777777" w:rsidR="00822BED" w:rsidRPr="0062120B" w:rsidRDefault="00822BED" w:rsidP="00822BED">
            <w:pPr>
              <w:jc w:val="center"/>
              <w:rPr>
                <w:sz w:val="16"/>
                <w:szCs w:val="16"/>
              </w:rPr>
            </w:pPr>
            <w:r w:rsidRPr="0062120B">
              <w:rPr>
                <w:sz w:val="16"/>
                <w:szCs w:val="16"/>
              </w:rPr>
              <w:t>1 to 1</w:t>
            </w:r>
          </w:p>
        </w:tc>
        <w:tc>
          <w:tcPr>
            <w:tcW w:w="1880" w:type="dxa"/>
            <w:shd w:val="clear" w:color="auto" w:fill="auto"/>
            <w:vAlign w:val="center"/>
          </w:tcPr>
          <w:p w14:paraId="56201A5B" w14:textId="77777777" w:rsidR="00822BED" w:rsidRPr="0062120B" w:rsidRDefault="00822BED" w:rsidP="00822BED">
            <w:pPr>
              <w:jc w:val="center"/>
              <w:rPr>
                <w:sz w:val="16"/>
                <w:szCs w:val="16"/>
              </w:rPr>
            </w:pPr>
            <w:r w:rsidRPr="0062120B">
              <w:rPr>
                <w:sz w:val="16"/>
                <w:szCs w:val="16"/>
              </w:rPr>
              <w:t>38 to 1</w:t>
            </w:r>
          </w:p>
        </w:tc>
      </w:tr>
      <w:tr w:rsidR="00822BED" w:rsidRPr="005F76E2" w14:paraId="2FB4EA66" w14:textId="77777777" w:rsidTr="00A041E7">
        <w:trPr>
          <w:trHeight w:val="510"/>
          <w:jc w:val="center"/>
        </w:trPr>
        <w:tc>
          <w:tcPr>
            <w:tcW w:w="1261" w:type="dxa"/>
            <w:tcBorders>
              <w:top w:val="single" w:sz="4" w:space="0" w:color="auto"/>
              <w:bottom w:val="single" w:sz="4" w:space="0" w:color="auto"/>
              <w:right w:val="single" w:sz="12" w:space="0" w:color="auto"/>
            </w:tcBorders>
            <w:shd w:val="clear" w:color="auto" w:fill="auto"/>
            <w:vAlign w:val="center"/>
          </w:tcPr>
          <w:p w14:paraId="194F4E3B" w14:textId="77777777" w:rsidR="00822BED" w:rsidRPr="0062120B" w:rsidRDefault="00822BED" w:rsidP="00822BED">
            <w:pPr>
              <w:rPr>
                <w:b/>
                <w:bCs/>
                <w:sz w:val="16"/>
                <w:szCs w:val="16"/>
              </w:rPr>
            </w:pPr>
            <w:r w:rsidRPr="0062120B">
              <w:rPr>
                <w:b/>
                <w:bCs/>
                <w:sz w:val="16"/>
                <w:szCs w:val="16"/>
              </w:rPr>
              <w:t>qPELOD-2</w:t>
            </w:r>
          </w:p>
        </w:tc>
        <w:tc>
          <w:tcPr>
            <w:tcW w:w="1393" w:type="dxa"/>
            <w:tcBorders>
              <w:top w:val="single" w:sz="4" w:space="0" w:color="auto"/>
              <w:left w:val="single" w:sz="12" w:space="0" w:color="auto"/>
              <w:bottom w:val="single" w:sz="4" w:space="0" w:color="auto"/>
            </w:tcBorders>
            <w:shd w:val="clear" w:color="auto" w:fill="auto"/>
            <w:vAlign w:val="center"/>
          </w:tcPr>
          <w:p w14:paraId="439CA84F" w14:textId="77777777" w:rsidR="00822BED" w:rsidRPr="0062120B" w:rsidRDefault="00822BED" w:rsidP="00822BED">
            <w:pPr>
              <w:jc w:val="center"/>
              <w:rPr>
                <w:color w:val="000000"/>
                <w:sz w:val="16"/>
                <w:szCs w:val="16"/>
              </w:rPr>
            </w:pPr>
            <w:r w:rsidRPr="0062120B">
              <w:rPr>
                <w:color w:val="000000"/>
                <w:sz w:val="16"/>
                <w:szCs w:val="16"/>
              </w:rPr>
              <w:t>0.0</w:t>
            </w:r>
            <w:r w:rsidR="00A041E7" w:rsidRPr="0062120B">
              <w:rPr>
                <w:color w:val="000000"/>
                <w:sz w:val="16"/>
                <w:szCs w:val="16"/>
              </w:rPr>
              <w:t>8</w:t>
            </w:r>
          </w:p>
          <w:p w14:paraId="1278F225" w14:textId="45154E8D" w:rsidR="00A041E7" w:rsidRPr="0062120B" w:rsidRDefault="00A041E7" w:rsidP="00822BED">
            <w:pPr>
              <w:jc w:val="center"/>
              <w:rPr>
                <w:sz w:val="16"/>
                <w:szCs w:val="16"/>
              </w:rPr>
            </w:pPr>
            <w:r w:rsidRPr="0062120B">
              <w:rPr>
                <w:sz w:val="16"/>
                <w:szCs w:val="16"/>
              </w:rPr>
              <w:t>(0.00 to 0.27)</w:t>
            </w:r>
          </w:p>
        </w:tc>
        <w:tc>
          <w:tcPr>
            <w:tcW w:w="1394" w:type="dxa"/>
            <w:tcBorders>
              <w:top w:val="single" w:sz="4" w:space="0" w:color="auto"/>
              <w:bottom w:val="single" w:sz="4" w:space="0" w:color="auto"/>
            </w:tcBorders>
            <w:shd w:val="clear" w:color="auto" w:fill="auto"/>
            <w:vAlign w:val="center"/>
          </w:tcPr>
          <w:p w14:paraId="298FA04B" w14:textId="77777777" w:rsidR="00822BED" w:rsidRPr="0062120B" w:rsidRDefault="00822BED" w:rsidP="00822BED">
            <w:pPr>
              <w:jc w:val="center"/>
              <w:rPr>
                <w:color w:val="000000"/>
                <w:sz w:val="16"/>
                <w:szCs w:val="16"/>
              </w:rPr>
            </w:pPr>
            <w:r w:rsidRPr="0062120B">
              <w:rPr>
                <w:color w:val="000000"/>
                <w:sz w:val="16"/>
                <w:szCs w:val="16"/>
              </w:rPr>
              <w:t>1.00</w:t>
            </w:r>
          </w:p>
          <w:p w14:paraId="44EE3E92" w14:textId="78EA55BB" w:rsidR="00A041E7" w:rsidRPr="0062120B" w:rsidRDefault="00A041E7" w:rsidP="00822BED">
            <w:pPr>
              <w:jc w:val="center"/>
              <w:rPr>
                <w:sz w:val="16"/>
                <w:szCs w:val="16"/>
              </w:rPr>
            </w:pPr>
            <w:r w:rsidRPr="0062120B">
              <w:rPr>
                <w:sz w:val="16"/>
                <w:szCs w:val="16"/>
              </w:rPr>
              <w:t>(0.99 to 1.00)</w:t>
            </w:r>
          </w:p>
        </w:tc>
        <w:tc>
          <w:tcPr>
            <w:tcW w:w="1394" w:type="dxa"/>
            <w:tcBorders>
              <w:top w:val="single" w:sz="4" w:space="0" w:color="auto"/>
              <w:bottom w:val="single" w:sz="4" w:space="0" w:color="auto"/>
            </w:tcBorders>
            <w:shd w:val="clear" w:color="auto" w:fill="auto"/>
            <w:vAlign w:val="center"/>
          </w:tcPr>
          <w:p w14:paraId="6B1101AB" w14:textId="77777777" w:rsidR="00822BED" w:rsidRPr="0062120B" w:rsidRDefault="00822BED" w:rsidP="00822BED">
            <w:pPr>
              <w:jc w:val="center"/>
              <w:rPr>
                <w:color w:val="000000"/>
                <w:sz w:val="16"/>
                <w:szCs w:val="16"/>
              </w:rPr>
            </w:pPr>
            <w:r w:rsidRPr="0062120B">
              <w:rPr>
                <w:color w:val="000000"/>
                <w:sz w:val="16"/>
                <w:szCs w:val="16"/>
              </w:rPr>
              <w:t>0.98</w:t>
            </w:r>
          </w:p>
          <w:p w14:paraId="02E34BAC" w14:textId="516A7E3D" w:rsidR="00A041E7" w:rsidRPr="0062120B" w:rsidRDefault="00A041E7" w:rsidP="00822BED">
            <w:pPr>
              <w:jc w:val="center"/>
              <w:rPr>
                <w:sz w:val="16"/>
                <w:szCs w:val="16"/>
              </w:rPr>
            </w:pPr>
            <w:r w:rsidRPr="0062120B">
              <w:rPr>
                <w:color w:val="000000"/>
                <w:sz w:val="16"/>
                <w:szCs w:val="16"/>
              </w:rPr>
              <w:t>(0.98 to 0.99)</w:t>
            </w:r>
          </w:p>
        </w:tc>
        <w:tc>
          <w:tcPr>
            <w:tcW w:w="1394" w:type="dxa"/>
            <w:tcBorders>
              <w:top w:val="single" w:sz="4" w:space="0" w:color="auto"/>
              <w:bottom w:val="single" w:sz="4" w:space="0" w:color="auto"/>
            </w:tcBorders>
            <w:shd w:val="clear" w:color="auto" w:fill="auto"/>
            <w:vAlign w:val="center"/>
          </w:tcPr>
          <w:p w14:paraId="58B1AECA" w14:textId="77777777" w:rsidR="00822BED" w:rsidRPr="0062120B" w:rsidRDefault="00822BED" w:rsidP="00822BED">
            <w:pPr>
              <w:jc w:val="center"/>
              <w:rPr>
                <w:color w:val="000000"/>
                <w:sz w:val="16"/>
                <w:szCs w:val="16"/>
              </w:rPr>
            </w:pPr>
            <w:r w:rsidRPr="0062120B">
              <w:rPr>
                <w:color w:val="000000"/>
                <w:sz w:val="16"/>
                <w:szCs w:val="16"/>
              </w:rPr>
              <w:t>0.</w:t>
            </w:r>
            <w:r w:rsidR="00A041E7" w:rsidRPr="0062120B">
              <w:rPr>
                <w:color w:val="000000"/>
                <w:sz w:val="16"/>
                <w:szCs w:val="16"/>
              </w:rPr>
              <w:t>69</w:t>
            </w:r>
          </w:p>
          <w:p w14:paraId="64DAB6C9" w14:textId="51E345C9" w:rsidR="00A041E7" w:rsidRPr="0062120B" w:rsidRDefault="00A041E7" w:rsidP="00822BED">
            <w:pPr>
              <w:jc w:val="center"/>
              <w:rPr>
                <w:sz w:val="16"/>
                <w:szCs w:val="16"/>
              </w:rPr>
            </w:pPr>
            <w:r w:rsidRPr="0062120B">
              <w:rPr>
                <w:sz w:val="16"/>
                <w:szCs w:val="16"/>
              </w:rPr>
              <w:t>(0.33 to 1.00)</w:t>
            </w:r>
          </w:p>
        </w:tc>
        <w:tc>
          <w:tcPr>
            <w:tcW w:w="1394" w:type="dxa"/>
            <w:tcBorders>
              <w:top w:val="single" w:sz="4" w:space="0" w:color="auto"/>
              <w:bottom w:val="single" w:sz="4" w:space="0" w:color="auto"/>
            </w:tcBorders>
            <w:shd w:val="clear" w:color="auto" w:fill="auto"/>
            <w:vAlign w:val="center"/>
          </w:tcPr>
          <w:p w14:paraId="5462E5FC" w14:textId="77777777" w:rsidR="00822BED" w:rsidRPr="0062120B" w:rsidRDefault="00822BED" w:rsidP="00822BED">
            <w:pPr>
              <w:jc w:val="center"/>
              <w:rPr>
                <w:color w:val="000000"/>
                <w:sz w:val="16"/>
                <w:szCs w:val="16"/>
              </w:rPr>
            </w:pPr>
            <w:r w:rsidRPr="0062120B">
              <w:rPr>
                <w:color w:val="000000"/>
                <w:sz w:val="16"/>
                <w:szCs w:val="16"/>
              </w:rPr>
              <w:t>0.9</w:t>
            </w:r>
            <w:r w:rsidR="00A041E7" w:rsidRPr="0062120B">
              <w:rPr>
                <w:color w:val="000000"/>
                <w:sz w:val="16"/>
                <w:szCs w:val="16"/>
              </w:rPr>
              <w:t>2</w:t>
            </w:r>
          </w:p>
          <w:p w14:paraId="35A32ACB" w14:textId="3F1ABDBD" w:rsidR="00A041E7" w:rsidRPr="0062120B" w:rsidRDefault="00A041E7" w:rsidP="00822BED">
            <w:pPr>
              <w:jc w:val="center"/>
              <w:rPr>
                <w:sz w:val="16"/>
                <w:szCs w:val="16"/>
              </w:rPr>
            </w:pPr>
            <w:r w:rsidRPr="0062120B">
              <w:rPr>
                <w:sz w:val="16"/>
                <w:szCs w:val="16"/>
              </w:rPr>
              <w:t>(0.74 to 1.00)</w:t>
            </w:r>
          </w:p>
        </w:tc>
        <w:tc>
          <w:tcPr>
            <w:tcW w:w="1536" w:type="dxa"/>
            <w:tcBorders>
              <w:top w:val="single" w:sz="4" w:space="0" w:color="auto"/>
              <w:bottom w:val="single" w:sz="4" w:space="0" w:color="auto"/>
              <w:right w:val="single" w:sz="12" w:space="0" w:color="auto"/>
            </w:tcBorders>
            <w:shd w:val="clear" w:color="auto" w:fill="auto"/>
            <w:vAlign w:val="center"/>
          </w:tcPr>
          <w:p w14:paraId="4FAD7C32" w14:textId="49DF2176" w:rsidR="00822BED" w:rsidRPr="0062120B" w:rsidRDefault="00A041E7" w:rsidP="00822BED">
            <w:pPr>
              <w:jc w:val="center"/>
              <w:rPr>
                <w:sz w:val="16"/>
                <w:szCs w:val="16"/>
              </w:rPr>
            </w:pPr>
            <w:r w:rsidRPr="0062120B">
              <w:rPr>
                <w:color w:val="000000"/>
                <w:sz w:val="16"/>
                <w:szCs w:val="16"/>
              </w:rPr>
              <w:t>Inf</w:t>
            </w:r>
          </w:p>
        </w:tc>
        <w:tc>
          <w:tcPr>
            <w:tcW w:w="1276" w:type="dxa"/>
            <w:tcBorders>
              <w:left w:val="single" w:sz="12" w:space="0" w:color="auto"/>
            </w:tcBorders>
            <w:shd w:val="clear" w:color="auto" w:fill="auto"/>
            <w:vAlign w:val="center"/>
          </w:tcPr>
          <w:p w14:paraId="4D826AD2" w14:textId="015A00B1" w:rsidR="00822BED" w:rsidRPr="0062120B" w:rsidRDefault="00C572B1" w:rsidP="00822BED">
            <w:pPr>
              <w:jc w:val="center"/>
              <w:rPr>
                <w:sz w:val="16"/>
                <w:szCs w:val="16"/>
              </w:rPr>
            </w:pPr>
            <w:r w:rsidRPr="0062120B">
              <w:rPr>
                <w:sz w:val="16"/>
                <w:szCs w:val="16"/>
              </w:rPr>
              <w:t>3</w:t>
            </w:r>
          </w:p>
          <w:p w14:paraId="1F48E045" w14:textId="19E0E705" w:rsidR="00822BED" w:rsidRPr="0062120B" w:rsidRDefault="00822BED" w:rsidP="00822BED">
            <w:pPr>
              <w:jc w:val="center"/>
              <w:rPr>
                <w:sz w:val="16"/>
                <w:szCs w:val="16"/>
              </w:rPr>
            </w:pPr>
            <w:r w:rsidRPr="0062120B">
              <w:rPr>
                <w:sz w:val="16"/>
                <w:szCs w:val="16"/>
              </w:rPr>
              <w:t>(</w:t>
            </w:r>
            <w:r w:rsidR="00C572B1" w:rsidRPr="0062120B">
              <w:rPr>
                <w:sz w:val="16"/>
                <w:szCs w:val="16"/>
              </w:rPr>
              <w:t>0.1</w:t>
            </w:r>
            <w:r w:rsidRPr="0062120B">
              <w:rPr>
                <w:sz w:val="16"/>
                <w:szCs w:val="16"/>
              </w:rPr>
              <w:t>%)</w:t>
            </w:r>
          </w:p>
        </w:tc>
        <w:tc>
          <w:tcPr>
            <w:tcW w:w="1276" w:type="dxa"/>
            <w:shd w:val="clear" w:color="auto" w:fill="auto"/>
            <w:vAlign w:val="center"/>
          </w:tcPr>
          <w:p w14:paraId="49D072B6" w14:textId="2B185EF0" w:rsidR="00822BED" w:rsidRPr="0062120B" w:rsidRDefault="00822BED" w:rsidP="00822BED">
            <w:pPr>
              <w:jc w:val="center"/>
              <w:rPr>
                <w:sz w:val="16"/>
                <w:szCs w:val="16"/>
              </w:rPr>
            </w:pPr>
            <w:r w:rsidRPr="0062120B">
              <w:rPr>
                <w:sz w:val="16"/>
                <w:szCs w:val="16"/>
              </w:rPr>
              <w:t>29</w:t>
            </w:r>
            <w:r w:rsidR="00C572B1" w:rsidRPr="0062120B">
              <w:rPr>
                <w:sz w:val="16"/>
                <w:szCs w:val="16"/>
              </w:rPr>
              <w:t>46</w:t>
            </w:r>
          </w:p>
          <w:p w14:paraId="5CCD7A12" w14:textId="7A452DF5" w:rsidR="00822BED" w:rsidRPr="0062120B" w:rsidRDefault="00822BED" w:rsidP="00822BED">
            <w:pPr>
              <w:jc w:val="center"/>
              <w:rPr>
                <w:sz w:val="16"/>
                <w:szCs w:val="16"/>
              </w:rPr>
            </w:pPr>
            <w:r w:rsidRPr="0062120B">
              <w:rPr>
                <w:sz w:val="16"/>
                <w:szCs w:val="16"/>
              </w:rPr>
              <w:t>(9</w:t>
            </w:r>
            <w:r w:rsidR="00C572B1" w:rsidRPr="0062120B">
              <w:rPr>
                <w:sz w:val="16"/>
                <w:szCs w:val="16"/>
              </w:rPr>
              <w:t>9.</w:t>
            </w:r>
            <w:r w:rsidRPr="0062120B">
              <w:rPr>
                <w:sz w:val="16"/>
                <w:szCs w:val="16"/>
              </w:rPr>
              <w:t>9%)</w:t>
            </w:r>
          </w:p>
        </w:tc>
        <w:tc>
          <w:tcPr>
            <w:tcW w:w="1552" w:type="dxa"/>
            <w:shd w:val="clear" w:color="auto" w:fill="auto"/>
            <w:vAlign w:val="center"/>
          </w:tcPr>
          <w:p w14:paraId="51D0E918" w14:textId="0478602D" w:rsidR="00822BED" w:rsidRPr="0062120B" w:rsidRDefault="00C572B1" w:rsidP="00822BED">
            <w:pPr>
              <w:jc w:val="center"/>
              <w:rPr>
                <w:sz w:val="16"/>
                <w:szCs w:val="16"/>
              </w:rPr>
            </w:pPr>
            <w:r w:rsidRPr="0062120B">
              <w:rPr>
                <w:sz w:val="16"/>
                <w:szCs w:val="16"/>
              </w:rPr>
              <w:t>0</w:t>
            </w:r>
            <w:r w:rsidR="00822BED" w:rsidRPr="0062120B">
              <w:rPr>
                <w:sz w:val="16"/>
                <w:szCs w:val="16"/>
              </w:rPr>
              <w:t xml:space="preserve"> to 1</w:t>
            </w:r>
          </w:p>
        </w:tc>
        <w:tc>
          <w:tcPr>
            <w:tcW w:w="1880" w:type="dxa"/>
            <w:shd w:val="clear" w:color="auto" w:fill="auto"/>
            <w:vAlign w:val="center"/>
          </w:tcPr>
          <w:p w14:paraId="568B0E6A" w14:textId="1030C782" w:rsidR="00822BED" w:rsidRPr="0062120B" w:rsidRDefault="00C572B1" w:rsidP="00822BED">
            <w:pPr>
              <w:jc w:val="center"/>
              <w:rPr>
                <w:sz w:val="16"/>
                <w:szCs w:val="16"/>
              </w:rPr>
            </w:pPr>
            <w:r w:rsidRPr="0062120B">
              <w:rPr>
                <w:sz w:val="16"/>
                <w:szCs w:val="16"/>
              </w:rPr>
              <w:t>59</w:t>
            </w:r>
            <w:r w:rsidR="00822BED" w:rsidRPr="0062120B">
              <w:rPr>
                <w:sz w:val="16"/>
                <w:szCs w:val="16"/>
              </w:rPr>
              <w:t xml:space="preserve"> to 1</w:t>
            </w:r>
          </w:p>
        </w:tc>
      </w:tr>
      <w:tr w:rsidR="00822BED" w:rsidRPr="005F76E2" w14:paraId="236CC30A" w14:textId="77777777" w:rsidTr="00A041E7">
        <w:trPr>
          <w:trHeight w:val="510"/>
          <w:jc w:val="center"/>
        </w:trPr>
        <w:tc>
          <w:tcPr>
            <w:tcW w:w="1261" w:type="dxa"/>
            <w:tcBorders>
              <w:top w:val="single" w:sz="4" w:space="0" w:color="auto"/>
              <w:bottom w:val="single" w:sz="12" w:space="0" w:color="auto"/>
              <w:right w:val="single" w:sz="12" w:space="0" w:color="auto"/>
            </w:tcBorders>
            <w:shd w:val="clear" w:color="auto" w:fill="auto"/>
            <w:vAlign w:val="center"/>
          </w:tcPr>
          <w:p w14:paraId="4A91287D" w14:textId="77777777" w:rsidR="00822BED" w:rsidRPr="0062120B" w:rsidRDefault="00822BED" w:rsidP="00822BED">
            <w:pPr>
              <w:rPr>
                <w:b/>
                <w:bCs/>
                <w:sz w:val="16"/>
                <w:szCs w:val="16"/>
              </w:rPr>
            </w:pPr>
            <w:proofErr w:type="spellStart"/>
            <w:r w:rsidRPr="0062120B">
              <w:rPr>
                <w:b/>
                <w:bCs/>
                <w:sz w:val="16"/>
                <w:szCs w:val="16"/>
              </w:rPr>
              <w:t>mSIRS</w:t>
            </w:r>
            <w:proofErr w:type="spellEnd"/>
          </w:p>
        </w:tc>
        <w:tc>
          <w:tcPr>
            <w:tcW w:w="1393" w:type="dxa"/>
            <w:tcBorders>
              <w:top w:val="single" w:sz="4" w:space="0" w:color="auto"/>
              <w:left w:val="single" w:sz="12" w:space="0" w:color="auto"/>
              <w:bottom w:val="single" w:sz="12" w:space="0" w:color="auto"/>
            </w:tcBorders>
            <w:shd w:val="clear" w:color="auto" w:fill="auto"/>
            <w:vAlign w:val="center"/>
          </w:tcPr>
          <w:p w14:paraId="03AC46E9" w14:textId="77777777" w:rsidR="00822BED" w:rsidRPr="0062120B" w:rsidRDefault="00E45228" w:rsidP="00822BED">
            <w:pPr>
              <w:jc w:val="center"/>
              <w:rPr>
                <w:sz w:val="16"/>
                <w:szCs w:val="16"/>
              </w:rPr>
            </w:pPr>
            <w:r w:rsidRPr="0062120B">
              <w:rPr>
                <w:sz w:val="16"/>
                <w:szCs w:val="16"/>
              </w:rPr>
              <w:t>0.</w:t>
            </w:r>
            <w:r w:rsidR="00A041E7" w:rsidRPr="0062120B">
              <w:rPr>
                <w:sz w:val="16"/>
                <w:szCs w:val="16"/>
              </w:rPr>
              <w:t>04</w:t>
            </w:r>
          </w:p>
          <w:p w14:paraId="3DCB30A8" w14:textId="1516B0DC" w:rsidR="00A041E7" w:rsidRPr="0062120B" w:rsidRDefault="00A041E7" w:rsidP="00822BED">
            <w:pPr>
              <w:jc w:val="center"/>
              <w:rPr>
                <w:sz w:val="16"/>
                <w:szCs w:val="16"/>
              </w:rPr>
            </w:pPr>
            <w:r w:rsidRPr="0062120B">
              <w:rPr>
                <w:sz w:val="16"/>
                <w:szCs w:val="16"/>
              </w:rPr>
              <w:t>(0.00 to 0.14)</w:t>
            </w:r>
          </w:p>
        </w:tc>
        <w:tc>
          <w:tcPr>
            <w:tcW w:w="1394" w:type="dxa"/>
            <w:tcBorders>
              <w:top w:val="single" w:sz="4" w:space="0" w:color="auto"/>
              <w:bottom w:val="single" w:sz="12" w:space="0" w:color="auto"/>
            </w:tcBorders>
            <w:shd w:val="clear" w:color="auto" w:fill="auto"/>
            <w:vAlign w:val="center"/>
          </w:tcPr>
          <w:p w14:paraId="61932130" w14:textId="77777777" w:rsidR="00822BED" w:rsidRPr="0062120B" w:rsidRDefault="00E45228" w:rsidP="00822BED">
            <w:pPr>
              <w:jc w:val="center"/>
              <w:rPr>
                <w:sz w:val="16"/>
                <w:szCs w:val="16"/>
              </w:rPr>
            </w:pPr>
            <w:r w:rsidRPr="0062120B">
              <w:rPr>
                <w:sz w:val="16"/>
                <w:szCs w:val="16"/>
              </w:rPr>
              <w:t>1.00</w:t>
            </w:r>
          </w:p>
          <w:p w14:paraId="3716706D" w14:textId="7E6CC89C" w:rsidR="00A041E7" w:rsidRPr="0062120B" w:rsidRDefault="00A041E7" w:rsidP="00822BED">
            <w:pPr>
              <w:jc w:val="center"/>
              <w:rPr>
                <w:sz w:val="16"/>
                <w:szCs w:val="16"/>
              </w:rPr>
            </w:pPr>
            <w:r w:rsidRPr="0062120B">
              <w:rPr>
                <w:sz w:val="16"/>
                <w:szCs w:val="16"/>
              </w:rPr>
              <w:t>(1.00 to 1.00)</w:t>
            </w:r>
          </w:p>
        </w:tc>
        <w:tc>
          <w:tcPr>
            <w:tcW w:w="1394" w:type="dxa"/>
            <w:tcBorders>
              <w:top w:val="single" w:sz="4" w:space="0" w:color="auto"/>
              <w:bottom w:val="single" w:sz="12" w:space="0" w:color="auto"/>
            </w:tcBorders>
            <w:shd w:val="clear" w:color="auto" w:fill="auto"/>
            <w:vAlign w:val="center"/>
          </w:tcPr>
          <w:p w14:paraId="26C221A0" w14:textId="77777777" w:rsidR="00822BED" w:rsidRPr="0062120B" w:rsidRDefault="00E45228" w:rsidP="00822BED">
            <w:pPr>
              <w:jc w:val="center"/>
              <w:rPr>
                <w:sz w:val="16"/>
                <w:szCs w:val="16"/>
              </w:rPr>
            </w:pPr>
            <w:r w:rsidRPr="0062120B">
              <w:rPr>
                <w:sz w:val="16"/>
                <w:szCs w:val="16"/>
              </w:rPr>
              <w:t>0.98</w:t>
            </w:r>
          </w:p>
          <w:p w14:paraId="72E3E5CE" w14:textId="1DABCF13" w:rsidR="00A041E7" w:rsidRPr="0062120B" w:rsidRDefault="00A041E7" w:rsidP="00822BED">
            <w:pPr>
              <w:jc w:val="center"/>
              <w:rPr>
                <w:sz w:val="16"/>
                <w:szCs w:val="16"/>
              </w:rPr>
            </w:pPr>
            <w:r w:rsidRPr="0062120B">
              <w:rPr>
                <w:sz w:val="16"/>
                <w:szCs w:val="16"/>
              </w:rPr>
              <w:t>(0.98 to 0.99)</w:t>
            </w:r>
          </w:p>
        </w:tc>
        <w:tc>
          <w:tcPr>
            <w:tcW w:w="1394" w:type="dxa"/>
            <w:tcBorders>
              <w:top w:val="single" w:sz="4" w:space="0" w:color="auto"/>
              <w:bottom w:val="single" w:sz="12" w:space="0" w:color="auto"/>
            </w:tcBorders>
            <w:shd w:val="clear" w:color="auto" w:fill="auto"/>
            <w:vAlign w:val="center"/>
          </w:tcPr>
          <w:p w14:paraId="401BCC36" w14:textId="77777777" w:rsidR="00822BED" w:rsidRPr="0062120B" w:rsidRDefault="00A041E7" w:rsidP="00822BED">
            <w:pPr>
              <w:jc w:val="center"/>
              <w:rPr>
                <w:sz w:val="16"/>
                <w:szCs w:val="16"/>
              </w:rPr>
            </w:pPr>
            <w:r w:rsidRPr="0062120B">
              <w:rPr>
                <w:sz w:val="16"/>
                <w:szCs w:val="16"/>
              </w:rPr>
              <w:t>0.70</w:t>
            </w:r>
          </w:p>
          <w:p w14:paraId="2BF3F25E" w14:textId="08774CE0" w:rsidR="00A041E7" w:rsidRPr="0062120B" w:rsidRDefault="00A041E7" w:rsidP="00822BED">
            <w:pPr>
              <w:jc w:val="center"/>
              <w:rPr>
                <w:sz w:val="16"/>
                <w:szCs w:val="16"/>
              </w:rPr>
            </w:pPr>
            <w:r w:rsidRPr="0062120B">
              <w:rPr>
                <w:sz w:val="16"/>
                <w:szCs w:val="16"/>
              </w:rPr>
              <w:t>(0.00 to 1.00)</w:t>
            </w:r>
          </w:p>
        </w:tc>
        <w:tc>
          <w:tcPr>
            <w:tcW w:w="1394" w:type="dxa"/>
            <w:tcBorders>
              <w:top w:val="single" w:sz="4" w:space="0" w:color="auto"/>
              <w:bottom w:val="single" w:sz="12" w:space="0" w:color="auto"/>
            </w:tcBorders>
            <w:shd w:val="clear" w:color="auto" w:fill="auto"/>
            <w:vAlign w:val="center"/>
          </w:tcPr>
          <w:p w14:paraId="15333255" w14:textId="77777777" w:rsidR="00822BED" w:rsidRPr="0062120B" w:rsidRDefault="00E45228" w:rsidP="00822BED">
            <w:pPr>
              <w:jc w:val="center"/>
              <w:rPr>
                <w:sz w:val="16"/>
                <w:szCs w:val="16"/>
              </w:rPr>
            </w:pPr>
            <w:r w:rsidRPr="0062120B">
              <w:rPr>
                <w:sz w:val="16"/>
                <w:szCs w:val="16"/>
              </w:rPr>
              <w:t>0.9</w:t>
            </w:r>
            <w:r w:rsidR="00A041E7" w:rsidRPr="0062120B">
              <w:rPr>
                <w:sz w:val="16"/>
                <w:szCs w:val="16"/>
              </w:rPr>
              <w:t>6</w:t>
            </w:r>
          </w:p>
          <w:p w14:paraId="48A5D498" w14:textId="734B4170" w:rsidR="00A041E7" w:rsidRPr="0062120B" w:rsidRDefault="00A041E7" w:rsidP="00822BED">
            <w:pPr>
              <w:jc w:val="center"/>
              <w:rPr>
                <w:sz w:val="16"/>
                <w:szCs w:val="16"/>
              </w:rPr>
            </w:pPr>
            <w:r w:rsidRPr="0062120B">
              <w:rPr>
                <w:sz w:val="16"/>
                <w:szCs w:val="16"/>
              </w:rPr>
              <w:t>(0.86 to 1.00)</w:t>
            </w:r>
          </w:p>
        </w:tc>
        <w:tc>
          <w:tcPr>
            <w:tcW w:w="1536" w:type="dxa"/>
            <w:tcBorders>
              <w:top w:val="single" w:sz="4" w:space="0" w:color="auto"/>
              <w:bottom w:val="single" w:sz="12" w:space="0" w:color="auto"/>
              <w:right w:val="single" w:sz="12" w:space="0" w:color="auto"/>
            </w:tcBorders>
            <w:shd w:val="clear" w:color="auto" w:fill="auto"/>
            <w:vAlign w:val="center"/>
          </w:tcPr>
          <w:p w14:paraId="1CD999E5" w14:textId="06E8D67D" w:rsidR="00822BED" w:rsidRPr="0062120B" w:rsidRDefault="00A041E7" w:rsidP="00822BED">
            <w:pPr>
              <w:jc w:val="center"/>
              <w:rPr>
                <w:sz w:val="16"/>
                <w:szCs w:val="16"/>
              </w:rPr>
            </w:pPr>
            <w:r w:rsidRPr="0062120B">
              <w:rPr>
                <w:sz w:val="16"/>
                <w:szCs w:val="16"/>
              </w:rPr>
              <w:t>Inf</w:t>
            </w:r>
          </w:p>
        </w:tc>
        <w:tc>
          <w:tcPr>
            <w:tcW w:w="1276" w:type="dxa"/>
            <w:tcBorders>
              <w:left w:val="single" w:sz="12" w:space="0" w:color="auto"/>
            </w:tcBorders>
            <w:shd w:val="clear" w:color="auto" w:fill="auto"/>
            <w:vAlign w:val="center"/>
          </w:tcPr>
          <w:p w14:paraId="0A37EE99" w14:textId="77777777" w:rsidR="00822BED" w:rsidRPr="0062120B" w:rsidRDefault="006C184E" w:rsidP="00822BED">
            <w:pPr>
              <w:jc w:val="center"/>
              <w:rPr>
                <w:sz w:val="16"/>
                <w:szCs w:val="16"/>
              </w:rPr>
            </w:pPr>
            <w:r w:rsidRPr="0062120B">
              <w:rPr>
                <w:sz w:val="16"/>
                <w:szCs w:val="16"/>
              </w:rPr>
              <w:t>3</w:t>
            </w:r>
          </w:p>
          <w:p w14:paraId="6DC896F1" w14:textId="30ECD23E" w:rsidR="006C184E" w:rsidRPr="0062120B" w:rsidRDefault="006C184E" w:rsidP="00822BED">
            <w:pPr>
              <w:jc w:val="center"/>
              <w:rPr>
                <w:sz w:val="16"/>
                <w:szCs w:val="16"/>
              </w:rPr>
            </w:pPr>
            <w:r w:rsidRPr="0062120B">
              <w:rPr>
                <w:sz w:val="16"/>
                <w:szCs w:val="16"/>
              </w:rPr>
              <w:t>(0.1%)</w:t>
            </w:r>
          </w:p>
        </w:tc>
        <w:tc>
          <w:tcPr>
            <w:tcW w:w="1276" w:type="dxa"/>
            <w:shd w:val="clear" w:color="auto" w:fill="auto"/>
            <w:vAlign w:val="center"/>
          </w:tcPr>
          <w:p w14:paraId="4DF8B224" w14:textId="77777777" w:rsidR="00822BED" w:rsidRPr="0062120B" w:rsidRDefault="006C184E" w:rsidP="00822BED">
            <w:pPr>
              <w:jc w:val="center"/>
              <w:rPr>
                <w:sz w:val="16"/>
                <w:szCs w:val="16"/>
              </w:rPr>
            </w:pPr>
            <w:r w:rsidRPr="0062120B">
              <w:rPr>
                <w:sz w:val="16"/>
                <w:szCs w:val="16"/>
              </w:rPr>
              <w:t>2946</w:t>
            </w:r>
          </w:p>
          <w:p w14:paraId="752FBF09" w14:textId="0BD158DF" w:rsidR="006C184E" w:rsidRPr="0062120B" w:rsidRDefault="006C184E" w:rsidP="00822BED">
            <w:pPr>
              <w:jc w:val="center"/>
              <w:rPr>
                <w:sz w:val="16"/>
                <w:szCs w:val="16"/>
              </w:rPr>
            </w:pPr>
            <w:r w:rsidRPr="0062120B">
              <w:rPr>
                <w:sz w:val="16"/>
                <w:szCs w:val="16"/>
              </w:rPr>
              <w:t>(99.9%)</w:t>
            </w:r>
          </w:p>
        </w:tc>
        <w:tc>
          <w:tcPr>
            <w:tcW w:w="1552" w:type="dxa"/>
            <w:shd w:val="clear" w:color="auto" w:fill="auto"/>
            <w:vAlign w:val="center"/>
          </w:tcPr>
          <w:p w14:paraId="43C0B6B4" w14:textId="454D7D74" w:rsidR="00822BED" w:rsidRPr="0062120B" w:rsidRDefault="006C184E" w:rsidP="00822BED">
            <w:pPr>
              <w:jc w:val="center"/>
              <w:rPr>
                <w:sz w:val="16"/>
                <w:szCs w:val="16"/>
              </w:rPr>
            </w:pPr>
            <w:r w:rsidRPr="0062120B">
              <w:rPr>
                <w:sz w:val="16"/>
                <w:szCs w:val="16"/>
              </w:rPr>
              <w:t>0 to 1</w:t>
            </w:r>
          </w:p>
        </w:tc>
        <w:tc>
          <w:tcPr>
            <w:tcW w:w="1880" w:type="dxa"/>
            <w:shd w:val="clear" w:color="auto" w:fill="auto"/>
            <w:vAlign w:val="center"/>
          </w:tcPr>
          <w:p w14:paraId="532DE9BC" w14:textId="471C2FF1" w:rsidR="00822BED" w:rsidRPr="0062120B" w:rsidRDefault="006C184E" w:rsidP="00822BED">
            <w:pPr>
              <w:jc w:val="center"/>
              <w:rPr>
                <w:sz w:val="16"/>
                <w:szCs w:val="16"/>
              </w:rPr>
            </w:pPr>
            <w:r w:rsidRPr="0062120B">
              <w:rPr>
                <w:sz w:val="16"/>
                <w:szCs w:val="16"/>
              </w:rPr>
              <w:t>59 to 1</w:t>
            </w:r>
          </w:p>
        </w:tc>
      </w:tr>
    </w:tbl>
    <w:p w14:paraId="276E3E54" w14:textId="3D5CBE02" w:rsidR="00822BED" w:rsidRDefault="00822BED">
      <w:pPr>
        <w:sectPr w:rsidR="00822BED" w:rsidSect="00822BED">
          <w:pgSz w:w="16838" w:h="11906" w:orient="landscape"/>
          <w:pgMar w:top="1440" w:right="1440" w:bottom="1440" w:left="1440" w:header="708" w:footer="708" w:gutter="0"/>
          <w:cols w:space="708"/>
          <w:docGrid w:linePitch="360"/>
        </w:sectPr>
      </w:pPr>
    </w:p>
    <w:p w14:paraId="12AA5A72" w14:textId="305722AC" w:rsidR="006D5E0E" w:rsidRPr="0062120B" w:rsidRDefault="006D5E0E" w:rsidP="006D5E0E">
      <w:pPr>
        <w:spacing w:line="360" w:lineRule="auto"/>
        <w:rPr>
          <w:b/>
          <w:bCs/>
          <w:sz w:val="20"/>
          <w:szCs w:val="20"/>
        </w:rPr>
      </w:pPr>
      <w:r w:rsidRPr="00461C8B">
        <w:rPr>
          <w:b/>
          <w:bCs/>
          <w:sz w:val="20"/>
          <w:szCs w:val="20"/>
        </w:rPr>
        <w:lastRenderedPageBreak/>
        <w:t xml:space="preserve">Supplementary Table </w:t>
      </w:r>
      <w:r w:rsidR="004D30F5">
        <w:rPr>
          <w:b/>
          <w:bCs/>
          <w:sz w:val="20"/>
          <w:szCs w:val="20"/>
        </w:rPr>
        <w:t>1</w:t>
      </w:r>
      <w:r w:rsidR="006379FA">
        <w:rPr>
          <w:b/>
          <w:bCs/>
          <w:sz w:val="20"/>
          <w:szCs w:val="20"/>
        </w:rPr>
        <w:t>5</w:t>
      </w:r>
      <w:r w:rsidRPr="00461C8B">
        <w:rPr>
          <w:b/>
          <w:bCs/>
          <w:sz w:val="20"/>
          <w:szCs w:val="20"/>
        </w:rPr>
        <w:t>. Sensitivity analysis</w:t>
      </w:r>
      <w:r w:rsidR="00582AD8">
        <w:rPr>
          <w:b/>
          <w:bCs/>
          <w:sz w:val="20"/>
          <w:szCs w:val="20"/>
        </w:rPr>
        <w:t xml:space="preserve"> I</w:t>
      </w:r>
      <w:r w:rsidR="005C4E89">
        <w:rPr>
          <w:b/>
          <w:bCs/>
          <w:sz w:val="20"/>
          <w:szCs w:val="20"/>
        </w:rPr>
        <w:t>I</w:t>
      </w:r>
      <w:r w:rsidR="00582AD8">
        <w:rPr>
          <w:b/>
          <w:bCs/>
          <w:sz w:val="20"/>
          <w:szCs w:val="20"/>
        </w:rPr>
        <w:t>I</w:t>
      </w:r>
      <w:r w:rsidRPr="00461C8B">
        <w:rPr>
          <w:b/>
          <w:bCs/>
          <w:sz w:val="20"/>
          <w:szCs w:val="20"/>
        </w:rPr>
        <w:t xml:space="preserve">: performance of the </w:t>
      </w:r>
      <w:r>
        <w:rPr>
          <w:b/>
          <w:bCs/>
          <w:sz w:val="20"/>
          <w:szCs w:val="20"/>
        </w:rPr>
        <w:t>severity</w:t>
      </w:r>
      <w:r w:rsidRPr="00461C8B">
        <w:rPr>
          <w:b/>
          <w:bCs/>
          <w:sz w:val="20"/>
          <w:szCs w:val="20"/>
        </w:rPr>
        <w:t xml:space="preserve"> scores / </w:t>
      </w:r>
      <w:r>
        <w:rPr>
          <w:b/>
          <w:bCs/>
          <w:sz w:val="20"/>
          <w:szCs w:val="20"/>
        </w:rPr>
        <w:t xml:space="preserve">clinical prediction </w:t>
      </w:r>
      <w:r w:rsidRPr="00461C8B">
        <w:rPr>
          <w:b/>
          <w:bCs/>
          <w:sz w:val="20"/>
          <w:szCs w:val="20"/>
        </w:rPr>
        <w:t xml:space="preserve">models when </w:t>
      </w:r>
      <w:r w:rsidR="00CA7736">
        <w:rPr>
          <w:b/>
          <w:bCs/>
          <w:sz w:val="20"/>
          <w:szCs w:val="20"/>
        </w:rPr>
        <w:t>attendance</w:t>
      </w:r>
      <w:r w:rsidRPr="00461C8B">
        <w:rPr>
          <w:b/>
          <w:bCs/>
          <w:sz w:val="20"/>
          <w:szCs w:val="20"/>
        </w:rPr>
        <w:t xml:space="preserve">s </w:t>
      </w:r>
      <w:r>
        <w:rPr>
          <w:b/>
          <w:bCs/>
          <w:sz w:val="20"/>
          <w:szCs w:val="20"/>
        </w:rPr>
        <w:t>which were sent away from the clinic</w:t>
      </w:r>
      <w:r w:rsidR="009C7E0C">
        <w:rPr>
          <w:b/>
          <w:bCs/>
          <w:sz w:val="20"/>
          <w:szCs w:val="20"/>
        </w:rPr>
        <w:t xml:space="preserve"> but required oxygen within the 28 days following </w:t>
      </w:r>
      <w:r w:rsidR="00CA7736">
        <w:rPr>
          <w:b/>
          <w:bCs/>
          <w:sz w:val="20"/>
          <w:szCs w:val="20"/>
        </w:rPr>
        <w:t>presentation</w:t>
      </w:r>
      <w:r w:rsidR="009C7E0C">
        <w:rPr>
          <w:b/>
          <w:bCs/>
          <w:sz w:val="20"/>
          <w:szCs w:val="20"/>
        </w:rPr>
        <w:t xml:space="preserve"> are assumed to have met the primary outcome</w:t>
      </w:r>
      <w:r w:rsidRPr="00461C8B">
        <w:rPr>
          <w:b/>
          <w:bCs/>
          <w:sz w:val="20"/>
          <w:szCs w:val="20"/>
        </w:rPr>
        <w:t xml:space="preserve">. </w:t>
      </w:r>
      <w:r w:rsidRPr="00461C8B">
        <w:rPr>
          <w:sz w:val="20"/>
          <w:szCs w:val="20"/>
        </w:rPr>
        <w:t xml:space="preserve">Sensitivity analysis includes </w:t>
      </w:r>
      <w:r w:rsidR="009C7E0C">
        <w:rPr>
          <w:sz w:val="20"/>
          <w:szCs w:val="20"/>
        </w:rPr>
        <w:t>3</w:t>
      </w:r>
      <w:r w:rsidRPr="00461C8B">
        <w:rPr>
          <w:sz w:val="20"/>
          <w:szCs w:val="20"/>
        </w:rPr>
        <w:t>,</w:t>
      </w:r>
      <w:r w:rsidR="009C7E0C">
        <w:rPr>
          <w:sz w:val="20"/>
          <w:szCs w:val="20"/>
        </w:rPr>
        <w:t>010</w:t>
      </w:r>
      <w:r w:rsidRPr="00461C8B">
        <w:rPr>
          <w:sz w:val="20"/>
          <w:szCs w:val="20"/>
        </w:rPr>
        <w:t xml:space="preserve"> presentations, </w:t>
      </w:r>
      <w:r w:rsidR="009C7E0C">
        <w:rPr>
          <w:sz w:val="20"/>
          <w:szCs w:val="20"/>
        </w:rPr>
        <w:t xml:space="preserve">134 </w:t>
      </w:r>
      <w:r w:rsidRPr="00461C8B">
        <w:rPr>
          <w:sz w:val="20"/>
          <w:szCs w:val="20"/>
        </w:rPr>
        <w:t xml:space="preserve">of whom met the primary outcome. </w:t>
      </w:r>
      <w:r w:rsidRPr="00B46032">
        <w:rPr>
          <w:sz w:val="20"/>
          <w:szCs w:val="20"/>
          <w:vertAlign w:val="superscript"/>
        </w:rPr>
        <w:t>*</w:t>
      </w:r>
      <w:r>
        <w:rPr>
          <w:sz w:val="20"/>
          <w:szCs w:val="20"/>
        </w:rPr>
        <w:t xml:space="preserve">Pooled performance measure across multiply imputed datasets reported. </w:t>
      </w:r>
      <w:r w:rsidRPr="003C7219">
        <w:rPr>
          <w:sz w:val="20"/>
          <w:szCs w:val="20"/>
          <w:vertAlign w:val="superscript"/>
        </w:rPr>
        <w:t>†</w:t>
      </w:r>
      <w:r>
        <w:rPr>
          <w:sz w:val="20"/>
          <w:szCs w:val="20"/>
        </w:rPr>
        <w:t xml:space="preserve">Optimism-adjusted performance measure reported. </w:t>
      </w:r>
      <w:r w:rsidRPr="00461C8B">
        <w:rPr>
          <w:sz w:val="20"/>
          <w:szCs w:val="20"/>
        </w:rPr>
        <w:t xml:space="preserve">CI = confidence interval; </w:t>
      </w:r>
      <w:proofErr w:type="spellStart"/>
      <w:r w:rsidRPr="00461C8B">
        <w:rPr>
          <w:sz w:val="20"/>
          <w:szCs w:val="20"/>
        </w:rPr>
        <w:t>LqSOFA</w:t>
      </w:r>
      <w:proofErr w:type="spellEnd"/>
      <w:r w:rsidRPr="00461C8B">
        <w:rPr>
          <w:sz w:val="20"/>
          <w:szCs w:val="20"/>
        </w:rPr>
        <w:t xml:space="preserve"> = Liverpool quick Sequential Organ Failure Assessment; </w:t>
      </w:r>
      <w:proofErr w:type="spellStart"/>
      <w:r w:rsidRPr="00461C8B">
        <w:rPr>
          <w:sz w:val="20"/>
          <w:szCs w:val="20"/>
        </w:rPr>
        <w:t>mSIRS</w:t>
      </w:r>
      <w:proofErr w:type="spellEnd"/>
      <w:r w:rsidRPr="00461C8B">
        <w:rPr>
          <w:sz w:val="20"/>
          <w:szCs w:val="20"/>
        </w:rPr>
        <w:t xml:space="preserve"> = modified Systemic Inflammatory Response Syndrome; qPELOD-2 = quick </w:t>
      </w:r>
      <w:proofErr w:type="spellStart"/>
      <w:r w:rsidRPr="00461C8B">
        <w:rPr>
          <w:sz w:val="20"/>
          <w:szCs w:val="20"/>
        </w:rPr>
        <w:t>Pediatric</w:t>
      </w:r>
      <w:proofErr w:type="spellEnd"/>
      <w:r w:rsidRPr="00461C8B">
        <w:rPr>
          <w:sz w:val="20"/>
          <w:szCs w:val="20"/>
        </w:rPr>
        <w:t xml:space="preserve"> Logistic Organ Dysfunction-2.</w:t>
      </w:r>
    </w:p>
    <w:tbl>
      <w:tblPr>
        <w:tblStyle w:val="TableGrid"/>
        <w:tblW w:w="919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387"/>
        <w:gridCol w:w="1937"/>
        <w:gridCol w:w="1937"/>
        <w:gridCol w:w="1938"/>
      </w:tblGrid>
      <w:tr w:rsidR="006D5E0E" w:rsidRPr="005F76E2" w14:paraId="0940735B" w14:textId="77777777" w:rsidTr="00A041E7">
        <w:trPr>
          <w:trHeight w:val="397"/>
          <w:jc w:val="center"/>
        </w:trPr>
        <w:tc>
          <w:tcPr>
            <w:tcW w:w="3387" w:type="dxa"/>
            <w:tcBorders>
              <w:top w:val="single" w:sz="12" w:space="0" w:color="auto"/>
              <w:bottom w:val="single" w:sz="12" w:space="0" w:color="auto"/>
            </w:tcBorders>
            <w:shd w:val="clear" w:color="auto" w:fill="D9D9D9" w:themeFill="background1" w:themeFillShade="D9"/>
            <w:vAlign w:val="center"/>
          </w:tcPr>
          <w:p w14:paraId="2C5C7D37" w14:textId="77777777" w:rsidR="006D5E0E" w:rsidRPr="005F76E2" w:rsidRDefault="006D5E0E" w:rsidP="00ED2F99">
            <w:pPr>
              <w:rPr>
                <w:sz w:val="20"/>
                <w:szCs w:val="20"/>
              </w:rPr>
            </w:pPr>
          </w:p>
        </w:tc>
        <w:tc>
          <w:tcPr>
            <w:tcW w:w="1937" w:type="dxa"/>
            <w:tcBorders>
              <w:top w:val="single" w:sz="12" w:space="0" w:color="auto"/>
              <w:bottom w:val="single" w:sz="12" w:space="0" w:color="auto"/>
            </w:tcBorders>
            <w:shd w:val="clear" w:color="auto" w:fill="D9D9D9" w:themeFill="background1" w:themeFillShade="D9"/>
            <w:vAlign w:val="center"/>
          </w:tcPr>
          <w:p w14:paraId="733C6A7D" w14:textId="77777777" w:rsidR="006D5E0E" w:rsidRPr="005F76E2" w:rsidRDefault="006D5E0E" w:rsidP="00ED2F99">
            <w:pPr>
              <w:jc w:val="center"/>
              <w:rPr>
                <w:b/>
                <w:bCs/>
                <w:sz w:val="20"/>
                <w:szCs w:val="20"/>
              </w:rPr>
            </w:pPr>
            <w:proofErr w:type="spellStart"/>
            <w:r w:rsidRPr="005F76E2">
              <w:rPr>
                <w:b/>
                <w:bCs/>
                <w:sz w:val="20"/>
                <w:szCs w:val="20"/>
              </w:rPr>
              <w:t>LqSOFA</w:t>
            </w:r>
            <w:proofErr w:type="spellEnd"/>
          </w:p>
        </w:tc>
        <w:tc>
          <w:tcPr>
            <w:tcW w:w="1937" w:type="dxa"/>
            <w:tcBorders>
              <w:top w:val="single" w:sz="12" w:space="0" w:color="auto"/>
              <w:bottom w:val="single" w:sz="12" w:space="0" w:color="auto"/>
            </w:tcBorders>
            <w:shd w:val="clear" w:color="auto" w:fill="D9D9D9" w:themeFill="background1" w:themeFillShade="D9"/>
            <w:vAlign w:val="center"/>
          </w:tcPr>
          <w:p w14:paraId="6FCE307F" w14:textId="77777777" w:rsidR="006D5E0E" w:rsidRPr="005F76E2" w:rsidRDefault="006D5E0E" w:rsidP="00ED2F99">
            <w:pPr>
              <w:jc w:val="center"/>
              <w:rPr>
                <w:b/>
                <w:bCs/>
                <w:sz w:val="20"/>
                <w:szCs w:val="20"/>
              </w:rPr>
            </w:pPr>
            <w:proofErr w:type="spellStart"/>
            <w:r w:rsidRPr="005F76E2">
              <w:rPr>
                <w:b/>
                <w:bCs/>
                <w:sz w:val="20"/>
                <w:szCs w:val="20"/>
              </w:rPr>
              <w:t>mSIRS</w:t>
            </w:r>
            <w:proofErr w:type="spellEnd"/>
          </w:p>
        </w:tc>
        <w:tc>
          <w:tcPr>
            <w:tcW w:w="1938" w:type="dxa"/>
            <w:tcBorders>
              <w:top w:val="single" w:sz="12" w:space="0" w:color="auto"/>
              <w:bottom w:val="single" w:sz="12" w:space="0" w:color="auto"/>
            </w:tcBorders>
            <w:shd w:val="clear" w:color="auto" w:fill="D9D9D9" w:themeFill="background1" w:themeFillShade="D9"/>
            <w:vAlign w:val="center"/>
          </w:tcPr>
          <w:p w14:paraId="54277857" w14:textId="77777777" w:rsidR="006D5E0E" w:rsidRPr="005F76E2" w:rsidRDefault="006D5E0E" w:rsidP="00ED2F99">
            <w:pPr>
              <w:jc w:val="center"/>
              <w:rPr>
                <w:b/>
                <w:bCs/>
                <w:sz w:val="20"/>
                <w:szCs w:val="20"/>
              </w:rPr>
            </w:pPr>
            <w:r w:rsidRPr="005F76E2">
              <w:rPr>
                <w:b/>
                <w:bCs/>
                <w:sz w:val="20"/>
                <w:szCs w:val="20"/>
              </w:rPr>
              <w:t>qPELOD-2</w:t>
            </w:r>
          </w:p>
        </w:tc>
      </w:tr>
      <w:tr w:rsidR="006D5E0E" w:rsidRPr="005F76E2" w14:paraId="02F1F732" w14:textId="77777777" w:rsidTr="00A041E7">
        <w:trPr>
          <w:trHeight w:val="397"/>
          <w:jc w:val="center"/>
        </w:trPr>
        <w:tc>
          <w:tcPr>
            <w:tcW w:w="9199" w:type="dxa"/>
            <w:gridSpan w:val="4"/>
            <w:tcBorders>
              <w:top w:val="single" w:sz="12" w:space="0" w:color="auto"/>
              <w:bottom w:val="single" w:sz="4" w:space="0" w:color="auto"/>
            </w:tcBorders>
            <w:shd w:val="clear" w:color="auto" w:fill="F2F2F2" w:themeFill="background1" w:themeFillShade="F2"/>
            <w:vAlign w:val="center"/>
          </w:tcPr>
          <w:p w14:paraId="0896240F" w14:textId="77777777" w:rsidR="006D5E0E" w:rsidRPr="0062120B" w:rsidRDefault="006D5E0E" w:rsidP="00ED2F99">
            <w:pPr>
              <w:rPr>
                <w:b/>
                <w:bCs/>
                <w:sz w:val="16"/>
                <w:szCs w:val="16"/>
              </w:rPr>
            </w:pPr>
            <w:r w:rsidRPr="0062120B">
              <w:rPr>
                <w:b/>
                <w:bCs/>
                <w:sz w:val="16"/>
                <w:szCs w:val="16"/>
              </w:rPr>
              <w:t>Severity scores (external validation)</w:t>
            </w:r>
          </w:p>
        </w:tc>
      </w:tr>
      <w:tr w:rsidR="004D30F5" w:rsidRPr="005F76E2" w14:paraId="11268480" w14:textId="77777777" w:rsidTr="00A041E7">
        <w:trPr>
          <w:trHeight w:val="397"/>
          <w:jc w:val="center"/>
        </w:trPr>
        <w:tc>
          <w:tcPr>
            <w:tcW w:w="3387" w:type="dxa"/>
            <w:tcBorders>
              <w:top w:val="single" w:sz="4" w:space="0" w:color="auto"/>
              <w:bottom w:val="single" w:sz="12" w:space="0" w:color="auto"/>
            </w:tcBorders>
            <w:vAlign w:val="center"/>
          </w:tcPr>
          <w:p w14:paraId="17A4DEEE" w14:textId="77777777" w:rsidR="006D5E0E" w:rsidRPr="0062120B" w:rsidRDefault="006D5E0E" w:rsidP="00ED2F99">
            <w:pPr>
              <w:rPr>
                <w:sz w:val="16"/>
                <w:szCs w:val="16"/>
              </w:rPr>
            </w:pPr>
            <w:r w:rsidRPr="0062120B">
              <w:rPr>
                <w:sz w:val="16"/>
                <w:szCs w:val="16"/>
              </w:rPr>
              <w:t>Discrimination (95% CI)</w:t>
            </w:r>
            <w:r w:rsidRPr="0062120B">
              <w:rPr>
                <w:sz w:val="16"/>
                <w:szCs w:val="16"/>
                <w:vertAlign w:val="superscript"/>
              </w:rPr>
              <w:t>*</w:t>
            </w:r>
          </w:p>
        </w:tc>
        <w:tc>
          <w:tcPr>
            <w:tcW w:w="1937" w:type="dxa"/>
            <w:tcBorders>
              <w:top w:val="single" w:sz="4" w:space="0" w:color="auto"/>
              <w:bottom w:val="single" w:sz="12" w:space="0" w:color="auto"/>
            </w:tcBorders>
            <w:vAlign w:val="center"/>
          </w:tcPr>
          <w:p w14:paraId="2B0918EC" w14:textId="292AE7A2" w:rsidR="006D5E0E" w:rsidRPr="0062120B" w:rsidRDefault="004D30F5" w:rsidP="00ED2F99">
            <w:pPr>
              <w:jc w:val="center"/>
              <w:rPr>
                <w:sz w:val="16"/>
                <w:szCs w:val="16"/>
              </w:rPr>
            </w:pPr>
            <w:r w:rsidRPr="0062120B">
              <w:rPr>
                <w:sz w:val="16"/>
                <w:szCs w:val="16"/>
              </w:rPr>
              <w:t>0.7</w:t>
            </w:r>
            <w:r w:rsidR="00A041E7" w:rsidRPr="0062120B">
              <w:rPr>
                <w:sz w:val="16"/>
                <w:szCs w:val="16"/>
              </w:rPr>
              <w:t>5</w:t>
            </w:r>
            <w:r w:rsidRPr="0062120B">
              <w:rPr>
                <w:sz w:val="16"/>
                <w:szCs w:val="16"/>
              </w:rPr>
              <w:t xml:space="preserve"> (0.71</w:t>
            </w:r>
            <w:r w:rsidR="00A041E7" w:rsidRPr="0062120B">
              <w:rPr>
                <w:sz w:val="16"/>
                <w:szCs w:val="16"/>
              </w:rPr>
              <w:t xml:space="preserve"> to </w:t>
            </w:r>
            <w:r w:rsidRPr="0062120B">
              <w:rPr>
                <w:sz w:val="16"/>
                <w:szCs w:val="16"/>
              </w:rPr>
              <w:t>0.80)</w:t>
            </w:r>
          </w:p>
        </w:tc>
        <w:tc>
          <w:tcPr>
            <w:tcW w:w="1937" w:type="dxa"/>
            <w:tcBorders>
              <w:top w:val="single" w:sz="4" w:space="0" w:color="auto"/>
              <w:bottom w:val="single" w:sz="12" w:space="0" w:color="auto"/>
            </w:tcBorders>
            <w:vAlign w:val="center"/>
          </w:tcPr>
          <w:p w14:paraId="170DD2A7" w14:textId="62F6F290" w:rsidR="006D5E0E" w:rsidRPr="0062120B" w:rsidRDefault="004D30F5" w:rsidP="00ED2F99">
            <w:pPr>
              <w:jc w:val="center"/>
              <w:rPr>
                <w:sz w:val="16"/>
                <w:szCs w:val="16"/>
              </w:rPr>
            </w:pPr>
            <w:r w:rsidRPr="0062120B">
              <w:rPr>
                <w:sz w:val="16"/>
                <w:szCs w:val="16"/>
              </w:rPr>
              <w:t>0.54 (0.49</w:t>
            </w:r>
            <w:r w:rsidR="00A041E7" w:rsidRPr="0062120B">
              <w:rPr>
                <w:sz w:val="16"/>
                <w:szCs w:val="16"/>
              </w:rPr>
              <w:t xml:space="preserve"> to </w:t>
            </w:r>
            <w:r w:rsidRPr="0062120B">
              <w:rPr>
                <w:sz w:val="16"/>
                <w:szCs w:val="16"/>
              </w:rPr>
              <w:t>0.59)</w:t>
            </w:r>
          </w:p>
        </w:tc>
        <w:tc>
          <w:tcPr>
            <w:tcW w:w="1938" w:type="dxa"/>
            <w:tcBorders>
              <w:top w:val="single" w:sz="4" w:space="0" w:color="auto"/>
              <w:bottom w:val="single" w:sz="12" w:space="0" w:color="auto"/>
            </w:tcBorders>
            <w:vAlign w:val="center"/>
          </w:tcPr>
          <w:p w14:paraId="08571DFF" w14:textId="693666C4" w:rsidR="006D5E0E" w:rsidRPr="0062120B" w:rsidRDefault="004D30F5" w:rsidP="00ED2F99">
            <w:pPr>
              <w:jc w:val="center"/>
              <w:rPr>
                <w:sz w:val="16"/>
                <w:szCs w:val="16"/>
              </w:rPr>
            </w:pPr>
            <w:r w:rsidRPr="0062120B">
              <w:rPr>
                <w:sz w:val="16"/>
                <w:szCs w:val="16"/>
              </w:rPr>
              <w:t>0.7</w:t>
            </w:r>
            <w:r w:rsidR="00A041E7" w:rsidRPr="0062120B">
              <w:rPr>
                <w:sz w:val="16"/>
                <w:szCs w:val="16"/>
              </w:rPr>
              <w:t>1</w:t>
            </w:r>
            <w:r w:rsidRPr="0062120B">
              <w:rPr>
                <w:sz w:val="16"/>
                <w:szCs w:val="16"/>
              </w:rPr>
              <w:t xml:space="preserve"> (0.6</w:t>
            </w:r>
            <w:r w:rsidR="00A041E7" w:rsidRPr="0062120B">
              <w:rPr>
                <w:sz w:val="16"/>
                <w:szCs w:val="16"/>
              </w:rPr>
              <w:t xml:space="preserve">6 to </w:t>
            </w:r>
            <w:r w:rsidRPr="0062120B">
              <w:rPr>
                <w:sz w:val="16"/>
                <w:szCs w:val="16"/>
              </w:rPr>
              <w:t>0.7</w:t>
            </w:r>
            <w:r w:rsidR="00A041E7" w:rsidRPr="0062120B">
              <w:rPr>
                <w:sz w:val="16"/>
                <w:szCs w:val="16"/>
              </w:rPr>
              <w:t>6</w:t>
            </w:r>
            <w:r w:rsidRPr="0062120B">
              <w:rPr>
                <w:sz w:val="16"/>
                <w:szCs w:val="16"/>
              </w:rPr>
              <w:t>)</w:t>
            </w:r>
          </w:p>
        </w:tc>
      </w:tr>
      <w:tr w:rsidR="006D5E0E" w:rsidRPr="005F76E2" w14:paraId="13744E48" w14:textId="77777777" w:rsidTr="00A041E7">
        <w:trPr>
          <w:trHeight w:val="397"/>
          <w:jc w:val="center"/>
        </w:trPr>
        <w:tc>
          <w:tcPr>
            <w:tcW w:w="9199" w:type="dxa"/>
            <w:gridSpan w:val="4"/>
            <w:tcBorders>
              <w:top w:val="single" w:sz="12" w:space="0" w:color="auto"/>
              <w:bottom w:val="single" w:sz="4" w:space="0" w:color="auto"/>
            </w:tcBorders>
            <w:shd w:val="clear" w:color="auto" w:fill="F2F2F2" w:themeFill="background1" w:themeFillShade="F2"/>
            <w:vAlign w:val="center"/>
          </w:tcPr>
          <w:p w14:paraId="0DB5D335" w14:textId="77777777" w:rsidR="006D5E0E" w:rsidRPr="0062120B" w:rsidRDefault="006D5E0E" w:rsidP="00ED2F99">
            <w:pPr>
              <w:rPr>
                <w:b/>
                <w:bCs/>
                <w:sz w:val="16"/>
                <w:szCs w:val="16"/>
              </w:rPr>
            </w:pPr>
            <w:r w:rsidRPr="0062120B">
              <w:rPr>
                <w:b/>
                <w:bCs/>
                <w:sz w:val="16"/>
                <w:szCs w:val="16"/>
              </w:rPr>
              <w:t>Prognostic models (internal validation)</w:t>
            </w:r>
          </w:p>
        </w:tc>
      </w:tr>
      <w:tr w:rsidR="004D30F5" w:rsidRPr="005F76E2" w14:paraId="4798B1D6" w14:textId="77777777" w:rsidTr="00A041E7">
        <w:trPr>
          <w:trHeight w:val="397"/>
          <w:jc w:val="center"/>
        </w:trPr>
        <w:tc>
          <w:tcPr>
            <w:tcW w:w="3387" w:type="dxa"/>
            <w:tcBorders>
              <w:top w:val="single" w:sz="4" w:space="0" w:color="auto"/>
              <w:bottom w:val="single" w:sz="4" w:space="0" w:color="auto"/>
            </w:tcBorders>
            <w:vAlign w:val="center"/>
          </w:tcPr>
          <w:p w14:paraId="6FEBD235" w14:textId="77777777" w:rsidR="006D5E0E" w:rsidRPr="0062120B" w:rsidRDefault="006D5E0E" w:rsidP="00ED2F99">
            <w:pPr>
              <w:rPr>
                <w:sz w:val="16"/>
                <w:szCs w:val="16"/>
              </w:rPr>
            </w:pPr>
            <w:r w:rsidRPr="0062120B">
              <w:rPr>
                <w:sz w:val="16"/>
                <w:szCs w:val="16"/>
              </w:rPr>
              <w:t>Discrimination (95% CI)</w:t>
            </w:r>
            <w:r w:rsidRPr="0062120B">
              <w:rPr>
                <w:sz w:val="16"/>
                <w:szCs w:val="16"/>
                <w:vertAlign w:val="superscript"/>
              </w:rPr>
              <w:t>*†</w:t>
            </w:r>
          </w:p>
        </w:tc>
        <w:tc>
          <w:tcPr>
            <w:tcW w:w="1937" w:type="dxa"/>
            <w:tcBorders>
              <w:top w:val="single" w:sz="4" w:space="0" w:color="auto"/>
              <w:bottom w:val="single" w:sz="4" w:space="0" w:color="auto"/>
            </w:tcBorders>
            <w:vAlign w:val="center"/>
          </w:tcPr>
          <w:p w14:paraId="44EC21FB" w14:textId="79468787" w:rsidR="006D5E0E" w:rsidRPr="0062120B" w:rsidRDefault="004D30F5" w:rsidP="00ED2F99">
            <w:pPr>
              <w:jc w:val="center"/>
              <w:rPr>
                <w:sz w:val="16"/>
                <w:szCs w:val="16"/>
              </w:rPr>
            </w:pPr>
            <w:r w:rsidRPr="0062120B">
              <w:rPr>
                <w:sz w:val="16"/>
                <w:szCs w:val="16"/>
              </w:rPr>
              <w:t>0.82 (0.78</w:t>
            </w:r>
            <w:r w:rsidR="00A041E7" w:rsidRPr="0062120B">
              <w:rPr>
                <w:sz w:val="16"/>
                <w:szCs w:val="16"/>
              </w:rPr>
              <w:t xml:space="preserve"> to </w:t>
            </w:r>
            <w:r w:rsidRPr="0062120B">
              <w:rPr>
                <w:sz w:val="16"/>
                <w:szCs w:val="16"/>
              </w:rPr>
              <w:t>0.87)</w:t>
            </w:r>
          </w:p>
        </w:tc>
        <w:tc>
          <w:tcPr>
            <w:tcW w:w="1937" w:type="dxa"/>
            <w:tcBorders>
              <w:top w:val="single" w:sz="4" w:space="0" w:color="auto"/>
              <w:bottom w:val="single" w:sz="4" w:space="0" w:color="auto"/>
            </w:tcBorders>
            <w:vAlign w:val="center"/>
          </w:tcPr>
          <w:p w14:paraId="31E07539" w14:textId="06DA4E36" w:rsidR="006D5E0E" w:rsidRPr="0062120B" w:rsidRDefault="004D30F5" w:rsidP="00ED2F99">
            <w:pPr>
              <w:jc w:val="center"/>
              <w:rPr>
                <w:sz w:val="16"/>
                <w:szCs w:val="16"/>
              </w:rPr>
            </w:pPr>
            <w:r w:rsidRPr="0062120B">
              <w:rPr>
                <w:sz w:val="16"/>
                <w:szCs w:val="16"/>
              </w:rPr>
              <w:t>0.76 (0.71</w:t>
            </w:r>
            <w:r w:rsidR="00A041E7" w:rsidRPr="0062120B">
              <w:rPr>
                <w:sz w:val="16"/>
                <w:szCs w:val="16"/>
              </w:rPr>
              <w:t xml:space="preserve"> to </w:t>
            </w:r>
            <w:r w:rsidRPr="0062120B">
              <w:rPr>
                <w:sz w:val="16"/>
                <w:szCs w:val="16"/>
              </w:rPr>
              <w:t>0.8</w:t>
            </w:r>
            <w:r w:rsidR="00A041E7" w:rsidRPr="0062120B">
              <w:rPr>
                <w:sz w:val="16"/>
                <w:szCs w:val="16"/>
              </w:rPr>
              <w:t>1</w:t>
            </w:r>
            <w:r w:rsidRPr="0062120B">
              <w:rPr>
                <w:sz w:val="16"/>
                <w:szCs w:val="16"/>
              </w:rPr>
              <w:t>)</w:t>
            </w:r>
          </w:p>
        </w:tc>
        <w:tc>
          <w:tcPr>
            <w:tcW w:w="1938" w:type="dxa"/>
            <w:tcBorders>
              <w:top w:val="single" w:sz="4" w:space="0" w:color="auto"/>
              <w:bottom w:val="single" w:sz="4" w:space="0" w:color="auto"/>
            </w:tcBorders>
            <w:vAlign w:val="center"/>
          </w:tcPr>
          <w:p w14:paraId="0AFDD9C9" w14:textId="085923D1" w:rsidR="006D5E0E" w:rsidRPr="0062120B" w:rsidRDefault="004D30F5" w:rsidP="00ED2F99">
            <w:pPr>
              <w:jc w:val="center"/>
              <w:rPr>
                <w:sz w:val="16"/>
                <w:szCs w:val="16"/>
              </w:rPr>
            </w:pPr>
            <w:r w:rsidRPr="0062120B">
              <w:rPr>
                <w:sz w:val="16"/>
                <w:szCs w:val="16"/>
              </w:rPr>
              <w:t>0.77 (0.72</w:t>
            </w:r>
            <w:r w:rsidR="00A041E7" w:rsidRPr="0062120B">
              <w:rPr>
                <w:sz w:val="16"/>
                <w:szCs w:val="16"/>
              </w:rPr>
              <w:t xml:space="preserve"> to </w:t>
            </w:r>
            <w:r w:rsidRPr="0062120B">
              <w:rPr>
                <w:sz w:val="16"/>
                <w:szCs w:val="16"/>
              </w:rPr>
              <w:t>0.82)</w:t>
            </w:r>
          </w:p>
        </w:tc>
      </w:tr>
      <w:tr w:rsidR="00D3102C" w:rsidRPr="005F76E2" w14:paraId="5200AE8C" w14:textId="77777777" w:rsidTr="00A041E7">
        <w:trPr>
          <w:trHeight w:val="397"/>
          <w:jc w:val="center"/>
        </w:trPr>
        <w:tc>
          <w:tcPr>
            <w:tcW w:w="3387" w:type="dxa"/>
            <w:tcBorders>
              <w:top w:val="single" w:sz="4" w:space="0" w:color="auto"/>
              <w:bottom w:val="single" w:sz="4" w:space="0" w:color="auto"/>
            </w:tcBorders>
            <w:vAlign w:val="center"/>
          </w:tcPr>
          <w:p w14:paraId="020EA2F9" w14:textId="7CE1F94A" w:rsidR="00D3102C" w:rsidRPr="0062120B" w:rsidRDefault="00D3102C" w:rsidP="00D3102C">
            <w:pPr>
              <w:rPr>
                <w:sz w:val="16"/>
                <w:szCs w:val="16"/>
              </w:rPr>
            </w:pPr>
            <w:r w:rsidRPr="0062120B">
              <w:rPr>
                <w:sz w:val="16"/>
                <w:szCs w:val="16"/>
              </w:rPr>
              <w:t>Calibration slope (95% CI)</w:t>
            </w:r>
            <w:r w:rsidRPr="0062120B">
              <w:rPr>
                <w:sz w:val="16"/>
                <w:szCs w:val="16"/>
                <w:vertAlign w:val="superscript"/>
              </w:rPr>
              <w:t>*†</w:t>
            </w:r>
          </w:p>
        </w:tc>
        <w:tc>
          <w:tcPr>
            <w:tcW w:w="1937" w:type="dxa"/>
            <w:tcBorders>
              <w:top w:val="single" w:sz="4" w:space="0" w:color="auto"/>
              <w:bottom w:val="single" w:sz="4" w:space="0" w:color="auto"/>
            </w:tcBorders>
            <w:vAlign w:val="center"/>
          </w:tcPr>
          <w:p w14:paraId="068EED12" w14:textId="1AD25C65" w:rsidR="00D3102C" w:rsidRPr="0062120B" w:rsidRDefault="00D3102C" w:rsidP="00D3102C">
            <w:pPr>
              <w:jc w:val="center"/>
              <w:rPr>
                <w:sz w:val="16"/>
                <w:szCs w:val="16"/>
              </w:rPr>
            </w:pPr>
            <w:r w:rsidRPr="0062120B">
              <w:rPr>
                <w:sz w:val="16"/>
                <w:szCs w:val="16"/>
              </w:rPr>
              <w:t>0.98 (</w:t>
            </w:r>
            <w:r w:rsidR="00A041E7" w:rsidRPr="0062120B">
              <w:rPr>
                <w:sz w:val="16"/>
                <w:szCs w:val="16"/>
              </w:rPr>
              <w:t>0.96 to 0.99</w:t>
            </w:r>
            <w:r w:rsidRPr="0062120B">
              <w:rPr>
                <w:sz w:val="16"/>
                <w:szCs w:val="16"/>
              </w:rPr>
              <w:t>)</w:t>
            </w:r>
          </w:p>
        </w:tc>
        <w:tc>
          <w:tcPr>
            <w:tcW w:w="1937" w:type="dxa"/>
            <w:tcBorders>
              <w:top w:val="single" w:sz="4" w:space="0" w:color="auto"/>
              <w:bottom w:val="single" w:sz="4" w:space="0" w:color="auto"/>
            </w:tcBorders>
            <w:vAlign w:val="center"/>
          </w:tcPr>
          <w:p w14:paraId="34299160" w14:textId="08678B87" w:rsidR="00D3102C" w:rsidRPr="0062120B" w:rsidRDefault="00D3102C" w:rsidP="00D3102C">
            <w:pPr>
              <w:jc w:val="center"/>
              <w:rPr>
                <w:sz w:val="16"/>
                <w:szCs w:val="16"/>
              </w:rPr>
            </w:pPr>
            <w:r w:rsidRPr="0062120B">
              <w:rPr>
                <w:sz w:val="16"/>
                <w:szCs w:val="16"/>
              </w:rPr>
              <w:t>0.97 (</w:t>
            </w:r>
            <w:r w:rsidR="00A041E7" w:rsidRPr="0062120B">
              <w:rPr>
                <w:sz w:val="16"/>
                <w:szCs w:val="16"/>
              </w:rPr>
              <w:t>0.95 to 0.98</w:t>
            </w:r>
            <w:r w:rsidRPr="0062120B">
              <w:rPr>
                <w:sz w:val="16"/>
                <w:szCs w:val="16"/>
              </w:rPr>
              <w:t>)</w:t>
            </w:r>
          </w:p>
        </w:tc>
        <w:tc>
          <w:tcPr>
            <w:tcW w:w="1938" w:type="dxa"/>
            <w:tcBorders>
              <w:top w:val="single" w:sz="4" w:space="0" w:color="auto"/>
              <w:bottom w:val="single" w:sz="4" w:space="0" w:color="auto"/>
            </w:tcBorders>
            <w:vAlign w:val="center"/>
          </w:tcPr>
          <w:p w14:paraId="39BAE56F" w14:textId="2B1AF7BC" w:rsidR="00D3102C" w:rsidRPr="0062120B" w:rsidRDefault="00CD4CCF" w:rsidP="00D3102C">
            <w:pPr>
              <w:jc w:val="center"/>
              <w:rPr>
                <w:sz w:val="16"/>
                <w:szCs w:val="16"/>
              </w:rPr>
            </w:pPr>
            <w:r w:rsidRPr="0062120B">
              <w:rPr>
                <w:sz w:val="16"/>
                <w:szCs w:val="16"/>
              </w:rPr>
              <w:t>0.99</w:t>
            </w:r>
            <w:r w:rsidR="00D3102C" w:rsidRPr="0062120B">
              <w:rPr>
                <w:sz w:val="16"/>
                <w:szCs w:val="16"/>
              </w:rPr>
              <w:t xml:space="preserve"> (</w:t>
            </w:r>
            <w:r w:rsidR="00A041E7" w:rsidRPr="0062120B">
              <w:rPr>
                <w:sz w:val="16"/>
                <w:szCs w:val="16"/>
              </w:rPr>
              <w:t>0.98 to 1.00</w:t>
            </w:r>
            <w:r w:rsidR="00D3102C" w:rsidRPr="0062120B">
              <w:rPr>
                <w:sz w:val="16"/>
                <w:szCs w:val="16"/>
              </w:rPr>
              <w:t>)</w:t>
            </w:r>
          </w:p>
        </w:tc>
      </w:tr>
      <w:tr w:rsidR="00D3102C" w:rsidRPr="005F76E2" w14:paraId="5F225AAB" w14:textId="77777777" w:rsidTr="00A041E7">
        <w:trPr>
          <w:trHeight w:val="397"/>
          <w:jc w:val="center"/>
        </w:trPr>
        <w:tc>
          <w:tcPr>
            <w:tcW w:w="3387" w:type="dxa"/>
            <w:tcBorders>
              <w:top w:val="single" w:sz="4" w:space="0" w:color="auto"/>
              <w:bottom w:val="single" w:sz="12" w:space="0" w:color="auto"/>
            </w:tcBorders>
            <w:vAlign w:val="center"/>
          </w:tcPr>
          <w:p w14:paraId="47EB32F6" w14:textId="55E50F07" w:rsidR="00D3102C" w:rsidRPr="0062120B" w:rsidRDefault="00D3102C" w:rsidP="00D3102C">
            <w:pPr>
              <w:rPr>
                <w:sz w:val="16"/>
                <w:szCs w:val="16"/>
              </w:rPr>
            </w:pPr>
            <w:r w:rsidRPr="0062120B">
              <w:rPr>
                <w:sz w:val="16"/>
                <w:szCs w:val="16"/>
              </w:rPr>
              <w:t>Calibration intercept (95% CI)</w:t>
            </w:r>
            <w:r w:rsidRPr="0062120B">
              <w:rPr>
                <w:sz w:val="16"/>
                <w:szCs w:val="16"/>
                <w:vertAlign w:val="superscript"/>
              </w:rPr>
              <w:t>*†</w:t>
            </w:r>
          </w:p>
        </w:tc>
        <w:tc>
          <w:tcPr>
            <w:tcW w:w="1937" w:type="dxa"/>
            <w:tcBorders>
              <w:top w:val="single" w:sz="4" w:space="0" w:color="auto"/>
              <w:bottom w:val="single" w:sz="12" w:space="0" w:color="auto"/>
            </w:tcBorders>
            <w:vAlign w:val="center"/>
          </w:tcPr>
          <w:p w14:paraId="250EE781" w14:textId="2336784D" w:rsidR="00D3102C" w:rsidRPr="0062120B" w:rsidRDefault="00CD4CCF" w:rsidP="00D3102C">
            <w:pPr>
              <w:jc w:val="center"/>
              <w:rPr>
                <w:sz w:val="16"/>
                <w:szCs w:val="16"/>
              </w:rPr>
            </w:pPr>
            <w:r w:rsidRPr="0062120B">
              <w:rPr>
                <w:sz w:val="16"/>
                <w:szCs w:val="16"/>
              </w:rPr>
              <w:t>-0.05</w:t>
            </w:r>
            <w:r w:rsidR="00D3102C" w:rsidRPr="0062120B">
              <w:rPr>
                <w:sz w:val="16"/>
                <w:szCs w:val="16"/>
              </w:rPr>
              <w:t xml:space="preserve"> (</w:t>
            </w:r>
            <w:r w:rsidR="00A041E7" w:rsidRPr="0062120B">
              <w:rPr>
                <w:sz w:val="16"/>
                <w:szCs w:val="16"/>
              </w:rPr>
              <w:t>-0.09 to -0.02</w:t>
            </w:r>
            <w:r w:rsidR="00D3102C" w:rsidRPr="0062120B">
              <w:rPr>
                <w:sz w:val="16"/>
                <w:szCs w:val="16"/>
              </w:rPr>
              <w:t>)</w:t>
            </w:r>
          </w:p>
        </w:tc>
        <w:tc>
          <w:tcPr>
            <w:tcW w:w="1937" w:type="dxa"/>
            <w:tcBorders>
              <w:top w:val="single" w:sz="4" w:space="0" w:color="auto"/>
              <w:bottom w:val="single" w:sz="12" w:space="0" w:color="auto"/>
            </w:tcBorders>
            <w:vAlign w:val="center"/>
          </w:tcPr>
          <w:p w14:paraId="47D3F510" w14:textId="234DA919" w:rsidR="00D3102C" w:rsidRPr="0062120B" w:rsidRDefault="00CD4CCF" w:rsidP="00D3102C">
            <w:pPr>
              <w:jc w:val="center"/>
              <w:rPr>
                <w:sz w:val="16"/>
                <w:szCs w:val="16"/>
              </w:rPr>
            </w:pPr>
            <w:r w:rsidRPr="0062120B">
              <w:rPr>
                <w:sz w:val="16"/>
                <w:szCs w:val="16"/>
              </w:rPr>
              <w:t>-0.08</w:t>
            </w:r>
            <w:r w:rsidR="00D3102C" w:rsidRPr="0062120B">
              <w:rPr>
                <w:sz w:val="16"/>
                <w:szCs w:val="16"/>
              </w:rPr>
              <w:t xml:space="preserve"> (</w:t>
            </w:r>
            <w:r w:rsidR="00A041E7" w:rsidRPr="0062120B">
              <w:rPr>
                <w:sz w:val="16"/>
                <w:szCs w:val="16"/>
              </w:rPr>
              <w:t>-0.12 to -0.04</w:t>
            </w:r>
            <w:r w:rsidR="00D3102C" w:rsidRPr="0062120B">
              <w:rPr>
                <w:sz w:val="16"/>
                <w:szCs w:val="16"/>
              </w:rPr>
              <w:t>)</w:t>
            </w:r>
          </w:p>
        </w:tc>
        <w:tc>
          <w:tcPr>
            <w:tcW w:w="1938" w:type="dxa"/>
            <w:tcBorders>
              <w:top w:val="single" w:sz="4" w:space="0" w:color="auto"/>
              <w:bottom w:val="single" w:sz="12" w:space="0" w:color="auto"/>
            </w:tcBorders>
            <w:vAlign w:val="center"/>
          </w:tcPr>
          <w:p w14:paraId="296D3F4E" w14:textId="732A8E95" w:rsidR="00D3102C" w:rsidRPr="0062120B" w:rsidRDefault="00CD4CCF" w:rsidP="00D3102C">
            <w:pPr>
              <w:jc w:val="center"/>
              <w:rPr>
                <w:sz w:val="16"/>
                <w:szCs w:val="16"/>
              </w:rPr>
            </w:pPr>
            <w:r w:rsidRPr="0062120B">
              <w:rPr>
                <w:sz w:val="16"/>
                <w:szCs w:val="16"/>
              </w:rPr>
              <w:t>-0.01</w:t>
            </w:r>
            <w:r w:rsidR="00D3102C" w:rsidRPr="0062120B">
              <w:rPr>
                <w:sz w:val="16"/>
                <w:szCs w:val="16"/>
              </w:rPr>
              <w:t xml:space="preserve"> (</w:t>
            </w:r>
            <w:r w:rsidR="00A041E7" w:rsidRPr="0062120B">
              <w:rPr>
                <w:sz w:val="16"/>
                <w:szCs w:val="16"/>
              </w:rPr>
              <w:t>-0.06 to 0.03</w:t>
            </w:r>
            <w:r w:rsidR="00D3102C" w:rsidRPr="0062120B">
              <w:rPr>
                <w:sz w:val="16"/>
                <w:szCs w:val="16"/>
              </w:rPr>
              <w:t>)</w:t>
            </w:r>
          </w:p>
        </w:tc>
      </w:tr>
      <w:tr w:rsidR="00D3102C" w:rsidRPr="005F76E2" w14:paraId="62195336" w14:textId="77777777" w:rsidTr="00A041E7">
        <w:trPr>
          <w:trHeight w:val="397"/>
          <w:jc w:val="center"/>
        </w:trPr>
        <w:tc>
          <w:tcPr>
            <w:tcW w:w="9199" w:type="dxa"/>
            <w:gridSpan w:val="4"/>
            <w:tcBorders>
              <w:top w:val="single" w:sz="12" w:space="0" w:color="auto"/>
            </w:tcBorders>
            <w:shd w:val="clear" w:color="auto" w:fill="F2F2F2" w:themeFill="background1" w:themeFillShade="F2"/>
            <w:vAlign w:val="center"/>
          </w:tcPr>
          <w:p w14:paraId="43FD28F7" w14:textId="77777777" w:rsidR="00D3102C" w:rsidRPr="0062120B" w:rsidRDefault="00D3102C" w:rsidP="00D3102C">
            <w:pPr>
              <w:rPr>
                <w:b/>
                <w:bCs/>
                <w:sz w:val="16"/>
                <w:szCs w:val="16"/>
              </w:rPr>
            </w:pPr>
            <w:r w:rsidRPr="0062120B">
              <w:rPr>
                <w:b/>
                <w:bCs/>
                <w:sz w:val="16"/>
                <w:szCs w:val="16"/>
              </w:rPr>
              <w:t>Prognostic models (updated)</w:t>
            </w:r>
          </w:p>
        </w:tc>
      </w:tr>
      <w:tr w:rsidR="00D3102C" w:rsidRPr="005F76E2" w14:paraId="288D6947" w14:textId="77777777" w:rsidTr="00A041E7">
        <w:trPr>
          <w:trHeight w:val="397"/>
          <w:jc w:val="center"/>
        </w:trPr>
        <w:tc>
          <w:tcPr>
            <w:tcW w:w="3387" w:type="dxa"/>
            <w:vAlign w:val="center"/>
          </w:tcPr>
          <w:p w14:paraId="009A2366" w14:textId="3FBA60CA" w:rsidR="00D3102C" w:rsidRPr="0062120B" w:rsidRDefault="00D3102C" w:rsidP="00D3102C">
            <w:pPr>
              <w:rPr>
                <w:sz w:val="16"/>
                <w:szCs w:val="16"/>
              </w:rPr>
            </w:pPr>
            <w:r w:rsidRPr="0062120B">
              <w:rPr>
                <w:sz w:val="16"/>
                <w:szCs w:val="16"/>
              </w:rPr>
              <w:t>Discrimination (95% CI)</w:t>
            </w:r>
            <w:r w:rsidR="00A041E7" w:rsidRPr="0062120B">
              <w:rPr>
                <w:sz w:val="16"/>
                <w:szCs w:val="16"/>
                <w:vertAlign w:val="superscript"/>
              </w:rPr>
              <w:t>†</w:t>
            </w:r>
          </w:p>
        </w:tc>
        <w:tc>
          <w:tcPr>
            <w:tcW w:w="1937" w:type="dxa"/>
            <w:vAlign w:val="center"/>
          </w:tcPr>
          <w:p w14:paraId="344CBF4C" w14:textId="6FF87F06" w:rsidR="00D3102C" w:rsidRPr="0062120B" w:rsidRDefault="00D3102C" w:rsidP="00D3102C">
            <w:pPr>
              <w:jc w:val="center"/>
              <w:rPr>
                <w:sz w:val="16"/>
                <w:szCs w:val="16"/>
              </w:rPr>
            </w:pPr>
            <w:r w:rsidRPr="0062120B">
              <w:rPr>
                <w:sz w:val="16"/>
                <w:szCs w:val="16"/>
              </w:rPr>
              <w:t>0.86 (0.82</w:t>
            </w:r>
            <w:r w:rsidR="00A041E7" w:rsidRPr="0062120B">
              <w:rPr>
                <w:sz w:val="16"/>
                <w:szCs w:val="16"/>
              </w:rPr>
              <w:t xml:space="preserve"> to </w:t>
            </w:r>
            <w:r w:rsidRPr="0062120B">
              <w:rPr>
                <w:sz w:val="16"/>
                <w:szCs w:val="16"/>
              </w:rPr>
              <w:t>0.</w:t>
            </w:r>
            <w:r w:rsidR="00A041E7" w:rsidRPr="0062120B">
              <w:rPr>
                <w:sz w:val="16"/>
                <w:szCs w:val="16"/>
              </w:rPr>
              <w:t>89</w:t>
            </w:r>
            <w:r w:rsidRPr="0062120B">
              <w:rPr>
                <w:sz w:val="16"/>
                <w:szCs w:val="16"/>
              </w:rPr>
              <w:t>)</w:t>
            </w:r>
          </w:p>
        </w:tc>
        <w:tc>
          <w:tcPr>
            <w:tcW w:w="1937" w:type="dxa"/>
            <w:vAlign w:val="center"/>
          </w:tcPr>
          <w:p w14:paraId="7F5385C6" w14:textId="05198512" w:rsidR="00D3102C" w:rsidRPr="0062120B" w:rsidRDefault="00CD4CCF" w:rsidP="00D3102C">
            <w:pPr>
              <w:jc w:val="center"/>
              <w:rPr>
                <w:sz w:val="16"/>
                <w:szCs w:val="16"/>
              </w:rPr>
            </w:pPr>
            <w:r w:rsidRPr="0062120B">
              <w:rPr>
                <w:sz w:val="16"/>
                <w:szCs w:val="16"/>
              </w:rPr>
              <w:t>0.85 (0.81</w:t>
            </w:r>
            <w:r w:rsidR="00A041E7" w:rsidRPr="0062120B">
              <w:rPr>
                <w:sz w:val="16"/>
                <w:szCs w:val="16"/>
              </w:rPr>
              <w:t xml:space="preserve"> to </w:t>
            </w:r>
            <w:r w:rsidRPr="0062120B">
              <w:rPr>
                <w:sz w:val="16"/>
                <w:szCs w:val="16"/>
              </w:rPr>
              <w:t>0.8</w:t>
            </w:r>
            <w:r w:rsidR="00A041E7" w:rsidRPr="0062120B">
              <w:rPr>
                <w:sz w:val="16"/>
                <w:szCs w:val="16"/>
              </w:rPr>
              <w:t>8</w:t>
            </w:r>
            <w:r w:rsidRPr="0062120B">
              <w:rPr>
                <w:sz w:val="16"/>
                <w:szCs w:val="16"/>
              </w:rPr>
              <w:t>)</w:t>
            </w:r>
          </w:p>
        </w:tc>
        <w:tc>
          <w:tcPr>
            <w:tcW w:w="1938" w:type="dxa"/>
            <w:vAlign w:val="center"/>
          </w:tcPr>
          <w:p w14:paraId="423FE6FE" w14:textId="5EB59488" w:rsidR="00D3102C" w:rsidRPr="0062120B" w:rsidRDefault="00D3102C" w:rsidP="00D3102C">
            <w:pPr>
              <w:jc w:val="center"/>
              <w:rPr>
                <w:sz w:val="16"/>
                <w:szCs w:val="16"/>
              </w:rPr>
            </w:pPr>
            <w:r w:rsidRPr="0062120B">
              <w:rPr>
                <w:sz w:val="16"/>
                <w:szCs w:val="16"/>
              </w:rPr>
              <w:t>0.85 (0.81</w:t>
            </w:r>
            <w:r w:rsidR="00A041E7" w:rsidRPr="0062120B">
              <w:rPr>
                <w:sz w:val="16"/>
                <w:szCs w:val="16"/>
              </w:rPr>
              <w:t xml:space="preserve"> to </w:t>
            </w:r>
            <w:r w:rsidRPr="0062120B">
              <w:rPr>
                <w:sz w:val="16"/>
                <w:szCs w:val="16"/>
              </w:rPr>
              <w:t>0.89)</w:t>
            </w:r>
          </w:p>
        </w:tc>
      </w:tr>
      <w:tr w:rsidR="00D3102C" w:rsidRPr="005F76E2" w14:paraId="4CC7CE42" w14:textId="77777777" w:rsidTr="00A041E7">
        <w:trPr>
          <w:trHeight w:val="397"/>
          <w:jc w:val="center"/>
        </w:trPr>
        <w:tc>
          <w:tcPr>
            <w:tcW w:w="3387" w:type="dxa"/>
            <w:vAlign w:val="center"/>
          </w:tcPr>
          <w:p w14:paraId="39F554B4" w14:textId="4F09A2E1" w:rsidR="00D3102C" w:rsidRPr="0062120B" w:rsidRDefault="00D3102C" w:rsidP="00D3102C">
            <w:pPr>
              <w:rPr>
                <w:sz w:val="16"/>
                <w:szCs w:val="16"/>
              </w:rPr>
            </w:pPr>
            <w:r w:rsidRPr="0062120B">
              <w:rPr>
                <w:sz w:val="16"/>
                <w:szCs w:val="16"/>
              </w:rPr>
              <w:t>Calibration slope (95% CI)</w:t>
            </w:r>
            <w:r w:rsidR="00A041E7" w:rsidRPr="0062120B">
              <w:rPr>
                <w:sz w:val="16"/>
                <w:szCs w:val="16"/>
                <w:vertAlign w:val="superscript"/>
              </w:rPr>
              <w:t>†</w:t>
            </w:r>
          </w:p>
        </w:tc>
        <w:tc>
          <w:tcPr>
            <w:tcW w:w="1937" w:type="dxa"/>
            <w:vAlign w:val="center"/>
          </w:tcPr>
          <w:p w14:paraId="13BF5F8D" w14:textId="75AA1A27" w:rsidR="00D3102C" w:rsidRPr="0062120B" w:rsidRDefault="00D3102C" w:rsidP="00D3102C">
            <w:pPr>
              <w:jc w:val="center"/>
              <w:rPr>
                <w:sz w:val="16"/>
                <w:szCs w:val="16"/>
              </w:rPr>
            </w:pPr>
            <w:r w:rsidRPr="0062120B">
              <w:rPr>
                <w:sz w:val="16"/>
                <w:szCs w:val="16"/>
              </w:rPr>
              <w:t>1.0</w:t>
            </w:r>
            <w:r w:rsidR="00A041E7" w:rsidRPr="0062120B">
              <w:rPr>
                <w:sz w:val="16"/>
                <w:szCs w:val="16"/>
              </w:rPr>
              <w:t>3</w:t>
            </w:r>
            <w:r w:rsidRPr="0062120B">
              <w:rPr>
                <w:sz w:val="16"/>
                <w:szCs w:val="16"/>
              </w:rPr>
              <w:t xml:space="preserve"> (</w:t>
            </w:r>
            <w:r w:rsidR="00A041E7" w:rsidRPr="0062120B">
              <w:rPr>
                <w:sz w:val="16"/>
                <w:szCs w:val="16"/>
              </w:rPr>
              <w:t>1.01 to 1.09</w:t>
            </w:r>
            <w:r w:rsidRPr="0062120B">
              <w:rPr>
                <w:sz w:val="16"/>
                <w:szCs w:val="16"/>
              </w:rPr>
              <w:t>)</w:t>
            </w:r>
          </w:p>
        </w:tc>
        <w:tc>
          <w:tcPr>
            <w:tcW w:w="1937" w:type="dxa"/>
            <w:vAlign w:val="center"/>
          </w:tcPr>
          <w:p w14:paraId="2FC155C0" w14:textId="16B3AA01" w:rsidR="00D3102C" w:rsidRPr="0062120B" w:rsidRDefault="00CD4CCF" w:rsidP="00D3102C">
            <w:pPr>
              <w:jc w:val="center"/>
              <w:rPr>
                <w:sz w:val="16"/>
                <w:szCs w:val="16"/>
              </w:rPr>
            </w:pPr>
            <w:r w:rsidRPr="0062120B">
              <w:rPr>
                <w:sz w:val="16"/>
                <w:szCs w:val="16"/>
              </w:rPr>
              <w:t>1.0</w:t>
            </w:r>
            <w:r w:rsidR="00A041E7" w:rsidRPr="0062120B">
              <w:rPr>
                <w:sz w:val="16"/>
                <w:szCs w:val="16"/>
              </w:rPr>
              <w:t>2</w:t>
            </w:r>
            <w:r w:rsidR="00D3102C" w:rsidRPr="0062120B">
              <w:rPr>
                <w:sz w:val="16"/>
                <w:szCs w:val="16"/>
              </w:rPr>
              <w:t xml:space="preserve"> (</w:t>
            </w:r>
            <w:r w:rsidR="00A041E7" w:rsidRPr="0062120B">
              <w:rPr>
                <w:sz w:val="16"/>
                <w:szCs w:val="16"/>
              </w:rPr>
              <w:t>1.00 to 1.09</w:t>
            </w:r>
            <w:r w:rsidR="00D3102C" w:rsidRPr="0062120B">
              <w:rPr>
                <w:sz w:val="16"/>
                <w:szCs w:val="16"/>
              </w:rPr>
              <w:t>)</w:t>
            </w:r>
          </w:p>
        </w:tc>
        <w:tc>
          <w:tcPr>
            <w:tcW w:w="1938" w:type="dxa"/>
            <w:vAlign w:val="center"/>
          </w:tcPr>
          <w:p w14:paraId="27038310" w14:textId="3FA9A640" w:rsidR="00D3102C" w:rsidRPr="0062120B" w:rsidRDefault="00D3102C" w:rsidP="00D3102C">
            <w:pPr>
              <w:jc w:val="center"/>
              <w:rPr>
                <w:sz w:val="16"/>
                <w:szCs w:val="16"/>
              </w:rPr>
            </w:pPr>
            <w:r w:rsidRPr="0062120B">
              <w:rPr>
                <w:sz w:val="16"/>
                <w:szCs w:val="16"/>
              </w:rPr>
              <w:t>1.0</w:t>
            </w:r>
            <w:r w:rsidR="00A041E7" w:rsidRPr="0062120B">
              <w:rPr>
                <w:sz w:val="16"/>
                <w:szCs w:val="16"/>
              </w:rPr>
              <w:t>2</w:t>
            </w:r>
            <w:r w:rsidRPr="0062120B">
              <w:rPr>
                <w:sz w:val="16"/>
                <w:szCs w:val="16"/>
              </w:rPr>
              <w:t xml:space="preserve"> (</w:t>
            </w:r>
            <w:r w:rsidR="00A041E7" w:rsidRPr="0062120B">
              <w:rPr>
                <w:sz w:val="16"/>
                <w:szCs w:val="16"/>
              </w:rPr>
              <w:t>1.01 to 1.09</w:t>
            </w:r>
            <w:r w:rsidRPr="0062120B">
              <w:rPr>
                <w:sz w:val="16"/>
                <w:szCs w:val="16"/>
              </w:rPr>
              <w:t>)</w:t>
            </w:r>
          </w:p>
        </w:tc>
      </w:tr>
      <w:tr w:rsidR="00D3102C" w:rsidRPr="005F76E2" w14:paraId="4E27CB61" w14:textId="77777777" w:rsidTr="00A041E7">
        <w:trPr>
          <w:trHeight w:val="397"/>
          <w:jc w:val="center"/>
        </w:trPr>
        <w:tc>
          <w:tcPr>
            <w:tcW w:w="3387" w:type="dxa"/>
            <w:vAlign w:val="center"/>
          </w:tcPr>
          <w:p w14:paraId="540C9BD0" w14:textId="6409A81B" w:rsidR="00D3102C" w:rsidRPr="0062120B" w:rsidRDefault="00D3102C" w:rsidP="00D3102C">
            <w:pPr>
              <w:rPr>
                <w:sz w:val="16"/>
                <w:szCs w:val="16"/>
              </w:rPr>
            </w:pPr>
            <w:r w:rsidRPr="0062120B">
              <w:rPr>
                <w:sz w:val="16"/>
                <w:szCs w:val="16"/>
              </w:rPr>
              <w:t xml:space="preserve">Calibration </w:t>
            </w:r>
            <w:r w:rsidR="00A041E7" w:rsidRPr="0062120B">
              <w:rPr>
                <w:sz w:val="16"/>
                <w:szCs w:val="16"/>
              </w:rPr>
              <w:t>intercept</w:t>
            </w:r>
            <w:r w:rsidRPr="0062120B">
              <w:rPr>
                <w:sz w:val="16"/>
                <w:szCs w:val="16"/>
              </w:rPr>
              <w:t xml:space="preserve"> (95% CI)</w:t>
            </w:r>
            <w:r w:rsidR="00A041E7" w:rsidRPr="0062120B">
              <w:rPr>
                <w:sz w:val="16"/>
                <w:szCs w:val="16"/>
                <w:vertAlign w:val="superscript"/>
              </w:rPr>
              <w:t>†</w:t>
            </w:r>
          </w:p>
        </w:tc>
        <w:tc>
          <w:tcPr>
            <w:tcW w:w="1937" w:type="dxa"/>
            <w:vAlign w:val="center"/>
          </w:tcPr>
          <w:p w14:paraId="02C25E4C" w14:textId="6148DDFE" w:rsidR="00D3102C" w:rsidRPr="0062120B" w:rsidRDefault="00CD4CCF" w:rsidP="00D3102C">
            <w:pPr>
              <w:jc w:val="center"/>
              <w:rPr>
                <w:sz w:val="16"/>
                <w:szCs w:val="16"/>
              </w:rPr>
            </w:pPr>
            <w:r w:rsidRPr="0062120B">
              <w:rPr>
                <w:sz w:val="16"/>
                <w:szCs w:val="16"/>
              </w:rPr>
              <w:t>0.0</w:t>
            </w:r>
            <w:r w:rsidR="00A041E7" w:rsidRPr="0062120B">
              <w:rPr>
                <w:sz w:val="16"/>
                <w:szCs w:val="16"/>
              </w:rPr>
              <w:t>7</w:t>
            </w:r>
            <w:r w:rsidR="00D3102C" w:rsidRPr="0062120B">
              <w:rPr>
                <w:sz w:val="16"/>
                <w:szCs w:val="16"/>
              </w:rPr>
              <w:t xml:space="preserve"> (</w:t>
            </w:r>
            <w:r w:rsidR="00A041E7" w:rsidRPr="0062120B">
              <w:rPr>
                <w:sz w:val="16"/>
                <w:szCs w:val="16"/>
              </w:rPr>
              <w:t>0.02 to 0.20</w:t>
            </w:r>
            <w:r w:rsidR="00D3102C" w:rsidRPr="0062120B">
              <w:rPr>
                <w:sz w:val="16"/>
                <w:szCs w:val="16"/>
              </w:rPr>
              <w:t>)</w:t>
            </w:r>
          </w:p>
        </w:tc>
        <w:tc>
          <w:tcPr>
            <w:tcW w:w="1937" w:type="dxa"/>
            <w:vAlign w:val="center"/>
          </w:tcPr>
          <w:p w14:paraId="75A83404" w14:textId="4A395379" w:rsidR="00D3102C" w:rsidRPr="0062120B" w:rsidRDefault="00CD4CCF" w:rsidP="00D3102C">
            <w:pPr>
              <w:jc w:val="center"/>
              <w:rPr>
                <w:sz w:val="16"/>
                <w:szCs w:val="16"/>
              </w:rPr>
            </w:pPr>
            <w:r w:rsidRPr="0062120B">
              <w:rPr>
                <w:sz w:val="16"/>
                <w:szCs w:val="16"/>
              </w:rPr>
              <w:t>0.0</w:t>
            </w:r>
            <w:r w:rsidR="00A041E7" w:rsidRPr="0062120B">
              <w:rPr>
                <w:sz w:val="16"/>
                <w:szCs w:val="16"/>
              </w:rPr>
              <w:t>4</w:t>
            </w:r>
            <w:r w:rsidR="00D3102C" w:rsidRPr="0062120B">
              <w:rPr>
                <w:sz w:val="16"/>
                <w:szCs w:val="16"/>
              </w:rPr>
              <w:t xml:space="preserve"> (</w:t>
            </w:r>
            <w:r w:rsidR="00A041E7" w:rsidRPr="0062120B">
              <w:rPr>
                <w:sz w:val="16"/>
                <w:szCs w:val="16"/>
              </w:rPr>
              <w:t>0.01 to 0.22</w:t>
            </w:r>
            <w:r w:rsidR="00D3102C" w:rsidRPr="0062120B">
              <w:rPr>
                <w:sz w:val="16"/>
                <w:szCs w:val="16"/>
              </w:rPr>
              <w:t>)</w:t>
            </w:r>
          </w:p>
        </w:tc>
        <w:tc>
          <w:tcPr>
            <w:tcW w:w="1938" w:type="dxa"/>
            <w:vAlign w:val="center"/>
          </w:tcPr>
          <w:p w14:paraId="50E07650" w14:textId="48AB849F" w:rsidR="00D3102C" w:rsidRPr="0062120B" w:rsidRDefault="00CD4CCF" w:rsidP="00D3102C">
            <w:pPr>
              <w:jc w:val="center"/>
              <w:rPr>
                <w:sz w:val="16"/>
                <w:szCs w:val="16"/>
              </w:rPr>
            </w:pPr>
            <w:r w:rsidRPr="0062120B">
              <w:rPr>
                <w:sz w:val="16"/>
                <w:szCs w:val="16"/>
              </w:rPr>
              <w:t>0.0</w:t>
            </w:r>
            <w:r w:rsidR="00A041E7" w:rsidRPr="0062120B">
              <w:rPr>
                <w:sz w:val="16"/>
                <w:szCs w:val="16"/>
              </w:rPr>
              <w:t>5</w:t>
            </w:r>
            <w:r w:rsidRPr="0062120B">
              <w:rPr>
                <w:sz w:val="16"/>
                <w:szCs w:val="16"/>
              </w:rPr>
              <w:t xml:space="preserve"> </w:t>
            </w:r>
            <w:r w:rsidR="00D3102C" w:rsidRPr="0062120B">
              <w:rPr>
                <w:sz w:val="16"/>
                <w:szCs w:val="16"/>
              </w:rPr>
              <w:t>(</w:t>
            </w:r>
            <w:r w:rsidR="00A041E7" w:rsidRPr="0062120B">
              <w:rPr>
                <w:sz w:val="16"/>
                <w:szCs w:val="16"/>
              </w:rPr>
              <w:t>0.03 to 0.20</w:t>
            </w:r>
            <w:r w:rsidR="00D3102C" w:rsidRPr="0062120B">
              <w:rPr>
                <w:sz w:val="16"/>
                <w:szCs w:val="16"/>
              </w:rPr>
              <w:t>)</w:t>
            </w:r>
          </w:p>
        </w:tc>
      </w:tr>
    </w:tbl>
    <w:p w14:paraId="67B22CCA" w14:textId="77777777" w:rsidR="006D5E0E" w:rsidRDefault="006D5E0E" w:rsidP="006D5E0E"/>
    <w:p w14:paraId="396D3872" w14:textId="77777777" w:rsidR="006D5E0E" w:rsidRDefault="006D5E0E" w:rsidP="006D5E0E"/>
    <w:p w14:paraId="2E1B38F1" w14:textId="77777777" w:rsidR="006D5E0E" w:rsidRDefault="006D5E0E" w:rsidP="006D5E0E">
      <w:pPr>
        <w:sectPr w:rsidR="006D5E0E">
          <w:footerReference w:type="even" r:id="rId14"/>
          <w:footerReference w:type="default" r:id="rId15"/>
          <w:pgSz w:w="11906" w:h="16838"/>
          <w:pgMar w:top="1440" w:right="1440" w:bottom="1440" w:left="1440" w:header="708" w:footer="708" w:gutter="0"/>
          <w:cols w:space="708"/>
          <w:docGrid w:linePitch="360"/>
        </w:sectPr>
      </w:pPr>
    </w:p>
    <w:p w14:paraId="54D07ACB" w14:textId="585CCB3B" w:rsidR="006D5E0E" w:rsidRPr="0062120B" w:rsidRDefault="009C7E0C" w:rsidP="006D5E0E">
      <w:pPr>
        <w:spacing w:line="360" w:lineRule="auto"/>
        <w:rPr>
          <w:sz w:val="20"/>
          <w:szCs w:val="20"/>
        </w:rPr>
      </w:pPr>
      <w:r w:rsidRPr="00461C8B">
        <w:rPr>
          <w:b/>
          <w:bCs/>
          <w:sz w:val="20"/>
          <w:szCs w:val="20"/>
        </w:rPr>
        <w:lastRenderedPageBreak/>
        <w:t xml:space="preserve">Supplementary Table </w:t>
      </w:r>
      <w:r w:rsidR="004D30F5">
        <w:rPr>
          <w:b/>
          <w:bCs/>
          <w:sz w:val="20"/>
          <w:szCs w:val="20"/>
        </w:rPr>
        <w:t>1</w:t>
      </w:r>
      <w:r w:rsidR="006379FA">
        <w:rPr>
          <w:b/>
          <w:bCs/>
          <w:sz w:val="20"/>
          <w:szCs w:val="20"/>
        </w:rPr>
        <w:t>6</w:t>
      </w:r>
      <w:r w:rsidRPr="00461C8B">
        <w:rPr>
          <w:b/>
          <w:bCs/>
          <w:sz w:val="20"/>
          <w:szCs w:val="20"/>
        </w:rPr>
        <w:t xml:space="preserve">. </w:t>
      </w:r>
      <w:r>
        <w:rPr>
          <w:b/>
          <w:bCs/>
          <w:sz w:val="20"/>
          <w:szCs w:val="20"/>
        </w:rPr>
        <w:t>Sensitivity analysis</w:t>
      </w:r>
      <w:r w:rsidR="00582AD8">
        <w:rPr>
          <w:b/>
          <w:bCs/>
          <w:sz w:val="20"/>
          <w:szCs w:val="20"/>
        </w:rPr>
        <w:t xml:space="preserve"> II</w:t>
      </w:r>
      <w:r w:rsidR="005C4E89">
        <w:rPr>
          <w:b/>
          <w:bCs/>
          <w:sz w:val="20"/>
          <w:szCs w:val="20"/>
        </w:rPr>
        <w:t>I</w:t>
      </w:r>
      <w:r>
        <w:rPr>
          <w:b/>
          <w:bCs/>
          <w:sz w:val="20"/>
          <w:szCs w:val="20"/>
        </w:rPr>
        <w:t>: p</w:t>
      </w:r>
      <w:r w:rsidRPr="00461C8B">
        <w:rPr>
          <w:b/>
          <w:bCs/>
          <w:sz w:val="20"/>
          <w:szCs w:val="20"/>
        </w:rPr>
        <w:t>redicted classification</w:t>
      </w:r>
      <w:r>
        <w:rPr>
          <w:b/>
          <w:bCs/>
          <w:sz w:val="20"/>
          <w:szCs w:val="20"/>
        </w:rPr>
        <w:t>s</w:t>
      </w:r>
      <w:r w:rsidRPr="00461C8B">
        <w:rPr>
          <w:b/>
          <w:bCs/>
          <w:sz w:val="20"/>
          <w:szCs w:val="20"/>
        </w:rPr>
        <w:t xml:space="preserve"> at different referral thresholds using the updated </w:t>
      </w:r>
      <w:proofErr w:type="spellStart"/>
      <w:r w:rsidRPr="00461C8B">
        <w:rPr>
          <w:b/>
          <w:bCs/>
          <w:sz w:val="20"/>
          <w:szCs w:val="20"/>
        </w:rPr>
        <w:t>LqSOFA</w:t>
      </w:r>
      <w:proofErr w:type="spellEnd"/>
      <w:r w:rsidRPr="00461C8B">
        <w:rPr>
          <w:b/>
          <w:bCs/>
          <w:sz w:val="20"/>
          <w:szCs w:val="20"/>
        </w:rPr>
        <w:t xml:space="preserve">, qPELOD-2, and </w:t>
      </w:r>
      <w:proofErr w:type="spellStart"/>
      <w:r w:rsidRPr="00461C8B">
        <w:rPr>
          <w:b/>
          <w:bCs/>
          <w:sz w:val="20"/>
          <w:szCs w:val="20"/>
        </w:rPr>
        <w:t>mSIRS</w:t>
      </w:r>
      <w:proofErr w:type="spellEnd"/>
      <w:r w:rsidRPr="00461C8B">
        <w:rPr>
          <w:b/>
          <w:bCs/>
          <w:sz w:val="20"/>
          <w:szCs w:val="20"/>
        </w:rPr>
        <w:t xml:space="preserve"> models</w:t>
      </w:r>
      <w:r>
        <w:rPr>
          <w:b/>
          <w:bCs/>
          <w:sz w:val="20"/>
          <w:szCs w:val="20"/>
        </w:rPr>
        <w:t xml:space="preserve"> </w:t>
      </w:r>
      <w:r w:rsidRPr="00461C8B">
        <w:rPr>
          <w:b/>
          <w:bCs/>
          <w:sz w:val="20"/>
          <w:szCs w:val="20"/>
        </w:rPr>
        <w:t xml:space="preserve">when </w:t>
      </w:r>
      <w:r w:rsidR="00CA7736">
        <w:rPr>
          <w:b/>
          <w:bCs/>
          <w:sz w:val="20"/>
          <w:szCs w:val="20"/>
        </w:rPr>
        <w:t>attendances</w:t>
      </w:r>
      <w:r w:rsidRPr="00461C8B">
        <w:rPr>
          <w:b/>
          <w:bCs/>
          <w:sz w:val="20"/>
          <w:szCs w:val="20"/>
        </w:rPr>
        <w:t xml:space="preserve"> </w:t>
      </w:r>
      <w:r>
        <w:rPr>
          <w:b/>
          <w:bCs/>
          <w:sz w:val="20"/>
          <w:szCs w:val="20"/>
        </w:rPr>
        <w:t xml:space="preserve">which were sent away from the clinic but required oxygen within the 28 days following </w:t>
      </w:r>
      <w:r w:rsidR="00CA7736">
        <w:rPr>
          <w:b/>
          <w:bCs/>
          <w:sz w:val="20"/>
          <w:szCs w:val="20"/>
        </w:rPr>
        <w:t>presentation</w:t>
      </w:r>
      <w:r>
        <w:rPr>
          <w:b/>
          <w:bCs/>
          <w:sz w:val="20"/>
          <w:szCs w:val="20"/>
        </w:rPr>
        <w:t xml:space="preserve"> are assumed to have met the primary outcome</w:t>
      </w:r>
      <w:r w:rsidRPr="00461C8B">
        <w:rPr>
          <w:b/>
          <w:bCs/>
          <w:sz w:val="20"/>
          <w:szCs w:val="20"/>
        </w:rPr>
        <w:t xml:space="preserve">. </w:t>
      </w:r>
      <w:r w:rsidRPr="00461C8B">
        <w:rPr>
          <w:sz w:val="20"/>
          <w:szCs w:val="20"/>
        </w:rPr>
        <w:t xml:space="preserve">Sensitivity analysis includes </w:t>
      </w:r>
      <w:r>
        <w:rPr>
          <w:sz w:val="20"/>
          <w:szCs w:val="20"/>
        </w:rPr>
        <w:t>3,010</w:t>
      </w:r>
      <w:r w:rsidRPr="00461C8B">
        <w:rPr>
          <w:sz w:val="20"/>
          <w:szCs w:val="20"/>
        </w:rPr>
        <w:t xml:space="preserve"> presentations, </w:t>
      </w:r>
      <w:r>
        <w:rPr>
          <w:sz w:val="20"/>
          <w:szCs w:val="20"/>
        </w:rPr>
        <w:t>134</w:t>
      </w:r>
      <w:r w:rsidRPr="00461C8B">
        <w:rPr>
          <w:sz w:val="20"/>
          <w:szCs w:val="20"/>
        </w:rPr>
        <w:t xml:space="preserve"> of whom met the primary outcome.</w:t>
      </w:r>
      <w:r>
        <w:rPr>
          <w:sz w:val="20"/>
          <w:szCs w:val="20"/>
        </w:rPr>
        <w:t xml:space="preserve"> </w:t>
      </w:r>
      <w:r w:rsidRPr="00461C8B">
        <w:rPr>
          <w:sz w:val="20"/>
          <w:szCs w:val="20"/>
        </w:rPr>
        <w:t xml:space="preserve">A referral threshold of 5% reflects a management strategy whereby any child with a predicted probability of requiring oxygen </w:t>
      </w:r>
      <w:r>
        <w:rPr>
          <w:sz w:val="20"/>
          <w:szCs w:val="20"/>
        </w:rPr>
        <w:sym w:font="Symbol" w:char="F0B3"/>
      </w:r>
      <w:r w:rsidRPr="00461C8B">
        <w:rPr>
          <w:sz w:val="20"/>
          <w:szCs w:val="20"/>
        </w:rPr>
        <w:t xml:space="preserve"> 5% is referred. CI = confidence interval; </w:t>
      </w:r>
      <w:proofErr w:type="spellStart"/>
      <w:r w:rsidRPr="00461C8B">
        <w:rPr>
          <w:sz w:val="20"/>
          <w:szCs w:val="20"/>
        </w:rPr>
        <w:t>LqSOFA</w:t>
      </w:r>
      <w:proofErr w:type="spellEnd"/>
      <w:r w:rsidRPr="00461C8B">
        <w:rPr>
          <w:sz w:val="20"/>
          <w:szCs w:val="20"/>
        </w:rPr>
        <w:t xml:space="preserve"> = Liverpool quick Sequential Organ Failure Assessment; </w:t>
      </w:r>
      <w:proofErr w:type="spellStart"/>
      <w:r w:rsidRPr="00461C8B">
        <w:rPr>
          <w:sz w:val="20"/>
          <w:szCs w:val="20"/>
        </w:rPr>
        <w:t>mSIRS</w:t>
      </w:r>
      <w:proofErr w:type="spellEnd"/>
      <w:r w:rsidRPr="00461C8B">
        <w:rPr>
          <w:sz w:val="20"/>
          <w:szCs w:val="20"/>
        </w:rPr>
        <w:t xml:space="preserve"> = modified Systemic Inflammatory Response Syndrome; qPELOD-2 = quick </w:t>
      </w:r>
      <w:proofErr w:type="spellStart"/>
      <w:r w:rsidRPr="00461C8B">
        <w:rPr>
          <w:sz w:val="20"/>
          <w:szCs w:val="20"/>
        </w:rPr>
        <w:t>Pediatric</w:t>
      </w:r>
      <w:proofErr w:type="spellEnd"/>
      <w:r w:rsidRPr="00461C8B">
        <w:rPr>
          <w:sz w:val="20"/>
          <w:szCs w:val="20"/>
        </w:rPr>
        <w:t xml:space="preserve"> Logistic Organ Dysfunction-2.</w:t>
      </w:r>
    </w:p>
    <w:tbl>
      <w:tblPr>
        <w:tblStyle w:val="TableGrid"/>
        <w:tblW w:w="1575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16"/>
        <w:gridCol w:w="1439"/>
        <w:gridCol w:w="1439"/>
        <w:gridCol w:w="1439"/>
        <w:gridCol w:w="1439"/>
        <w:gridCol w:w="1439"/>
        <w:gridCol w:w="1439"/>
        <w:gridCol w:w="1275"/>
        <w:gridCol w:w="1276"/>
        <w:gridCol w:w="1418"/>
        <w:gridCol w:w="1731"/>
      </w:tblGrid>
      <w:tr w:rsidR="006D5E0E" w:rsidRPr="000B0ABB" w14:paraId="3513346B" w14:textId="77777777" w:rsidTr="00A041E7">
        <w:trPr>
          <w:trHeight w:val="1116"/>
          <w:jc w:val="center"/>
        </w:trPr>
        <w:tc>
          <w:tcPr>
            <w:tcW w:w="1416" w:type="dxa"/>
            <w:tcBorders>
              <w:top w:val="single" w:sz="12" w:space="0" w:color="auto"/>
              <w:bottom w:val="single" w:sz="12" w:space="0" w:color="auto"/>
              <w:right w:val="single" w:sz="12" w:space="0" w:color="auto"/>
            </w:tcBorders>
            <w:shd w:val="clear" w:color="auto" w:fill="E7E6E6" w:themeFill="background2"/>
            <w:vAlign w:val="center"/>
          </w:tcPr>
          <w:p w14:paraId="5D039124" w14:textId="77777777" w:rsidR="006D5E0E" w:rsidRPr="000B0ABB" w:rsidRDefault="006D5E0E" w:rsidP="00ED2F99">
            <w:pPr>
              <w:jc w:val="center"/>
              <w:rPr>
                <w:b/>
                <w:bCs/>
                <w:sz w:val="20"/>
                <w:szCs w:val="20"/>
              </w:rPr>
            </w:pPr>
            <w:r w:rsidRPr="000B0ABB">
              <w:rPr>
                <w:b/>
                <w:bCs/>
                <w:sz w:val="20"/>
                <w:szCs w:val="20"/>
              </w:rPr>
              <w:t>Model</w:t>
            </w:r>
          </w:p>
        </w:tc>
        <w:tc>
          <w:tcPr>
            <w:tcW w:w="1439" w:type="dxa"/>
            <w:tcBorders>
              <w:top w:val="single" w:sz="12" w:space="0" w:color="auto"/>
              <w:left w:val="single" w:sz="12" w:space="0" w:color="auto"/>
              <w:bottom w:val="single" w:sz="12" w:space="0" w:color="auto"/>
            </w:tcBorders>
            <w:shd w:val="clear" w:color="auto" w:fill="E7E6E6" w:themeFill="background2"/>
            <w:vAlign w:val="center"/>
          </w:tcPr>
          <w:p w14:paraId="6CE3F249" w14:textId="77777777" w:rsidR="006D5E0E" w:rsidRPr="000B0ABB" w:rsidRDefault="006D5E0E" w:rsidP="00ED2F99">
            <w:pPr>
              <w:jc w:val="center"/>
              <w:rPr>
                <w:sz w:val="20"/>
                <w:szCs w:val="20"/>
              </w:rPr>
            </w:pPr>
            <w:r w:rsidRPr="000B0ABB">
              <w:rPr>
                <w:b/>
                <w:bCs/>
                <w:sz w:val="20"/>
                <w:szCs w:val="20"/>
              </w:rPr>
              <w:t xml:space="preserve">Sensitivity </w:t>
            </w:r>
            <w:r w:rsidRPr="000B0ABB">
              <w:rPr>
                <w:sz w:val="20"/>
                <w:szCs w:val="20"/>
              </w:rPr>
              <w:t>(95% CI)</w:t>
            </w:r>
          </w:p>
        </w:tc>
        <w:tc>
          <w:tcPr>
            <w:tcW w:w="1439" w:type="dxa"/>
            <w:tcBorders>
              <w:top w:val="single" w:sz="12" w:space="0" w:color="auto"/>
              <w:bottom w:val="single" w:sz="12" w:space="0" w:color="auto"/>
            </w:tcBorders>
            <w:shd w:val="clear" w:color="auto" w:fill="E7E6E6" w:themeFill="background2"/>
            <w:vAlign w:val="center"/>
          </w:tcPr>
          <w:p w14:paraId="7FD2BD0C" w14:textId="77777777" w:rsidR="006D5E0E" w:rsidRPr="000B0ABB" w:rsidRDefault="006D5E0E" w:rsidP="00ED2F99">
            <w:pPr>
              <w:jc w:val="center"/>
              <w:rPr>
                <w:b/>
                <w:bCs/>
                <w:sz w:val="20"/>
                <w:szCs w:val="20"/>
              </w:rPr>
            </w:pPr>
            <w:r w:rsidRPr="000B0ABB">
              <w:rPr>
                <w:b/>
                <w:bCs/>
                <w:sz w:val="20"/>
                <w:szCs w:val="20"/>
              </w:rPr>
              <w:t xml:space="preserve">Specificity </w:t>
            </w:r>
            <w:r w:rsidRPr="000B0ABB">
              <w:rPr>
                <w:sz w:val="20"/>
                <w:szCs w:val="20"/>
              </w:rPr>
              <w:t>(95% CI)</w:t>
            </w:r>
          </w:p>
        </w:tc>
        <w:tc>
          <w:tcPr>
            <w:tcW w:w="1439" w:type="dxa"/>
            <w:tcBorders>
              <w:top w:val="single" w:sz="12" w:space="0" w:color="auto"/>
              <w:bottom w:val="single" w:sz="12" w:space="0" w:color="auto"/>
            </w:tcBorders>
            <w:shd w:val="clear" w:color="auto" w:fill="E7E6E6" w:themeFill="background2"/>
            <w:vAlign w:val="center"/>
          </w:tcPr>
          <w:p w14:paraId="52AB702B" w14:textId="77777777" w:rsidR="006D5E0E" w:rsidRPr="000B0ABB" w:rsidRDefault="006D5E0E" w:rsidP="00ED2F99">
            <w:pPr>
              <w:jc w:val="center"/>
              <w:rPr>
                <w:b/>
                <w:bCs/>
                <w:sz w:val="20"/>
                <w:szCs w:val="20"/>
              </w:rPr>
            </w:pPr>
            <w:r w:rsidRPr="000B0ABB">
              <w:rPr>
                <w:b/>
                <w:bCs/>
                <w:sz w:val="20"/>
                <w:szCs w:val="20"/>
              </w:rPr>
              <w:t>Negative Predictive Value</w:t>
            </w:r>
          </w:p>
          <w:p w14:paraId="15FAF060" w14:textId="77777777" w:rsidR="006D5E0E" w:rsidRPr="000B0ABB" w:rsidRDefault="006D5E0E" w:rsidP="00ED2F99">
            <w:pPr>
              <w:jc w:val="center"/>
              <w:rPr>
                <w:b/>
                <w:bCs/>
                <w:sz w:val="20"/>
                <w:szCs w:val="20"/>
              </w:rPr>
            </w:pPr>
            <w:r w:rsidRPr="000B0ABB">
              <w:rPr>
                <w:sz w:val="20"/>
                <w:szCs w:val="20"/>
              </w:rPr>
              <w:t>(95% CI)</w:t>
            </w:r>
          </w:p>
        </w:tc>
        <w:tc>
          <w:tcPr>
            <w:tcW w:w="1439" w:type="dxa"/>
            <w:tcBorders>
              <w:top w:val="single" w:sz="12" w:space="0" w:color="auto"/>
              <w:bottom w:val="single" w:sz="12" w:space="0" w:color="auto"/>
            </w:tcBorders>
            <w:shd w:val="clear" w:color="auto" w:fill="E7E6E6" w:themeFill="background2"/>
            <w:vAlign w:val="center"/>
          </w:tcPr>
          <w:p w14:paraId="56E442AE" w14:textId="77777777" w:rsidR="006D5E0E" w:rsidRPr="000B0ABB" w:rsidRDefault="006D5E0E" w:rsidP="00ED2F99">
            <w:pPr>
              <w:jc w:val="center"/>
              <w:rPr>
                <w:b/>
                <w:bCs/>
                <w:sz w:val="20"/>
                <w:szCs w:val="20"/>
              </w:rPr>
            </w:pPr>
            <w:r w:rsidRPr="000B0ABB">
              <w:rPr>
                <w:b/>
                <w:bCs/>
                <w:sz w:val="20"/>
                <w:szCs w:val="20"/>
              </w:rPr>
              <w:t>Positive Predictive Value</w:t>
            </w:r>
          </w:p>
          <w:p w14:paraId="0DDEE2B5" w14:textId="77777777" w:rsidR="006D5E0E" w:rsidRPr="000B0ABB" w:rsidRDefault="006D5E0E" w:rsidP="00ED2F99">
            <w:pPr>
              <w:jc w:val="center"/>
              <w:rPr>
                <w:b/>
                <w:bCs/>
                <w:sz w:val="20"/>
                <w:szCs w:val="20"/>
              </w:rPr>
            </w:pPr>
            <w:r w:rsidRPr="000B0ABB">
              <w:rPr>
                <w:sz w:val="20"/>
                <w:szCs w:val="20"/>
              </w:rPr>
              <w:t>(95% CI)</w:t>
            </w:r>
          </w:p>
        </w:tc>
        <w:tc>
          <w:tcPr>
            <w:tcW w:w="1439" w:type="dxa"/>
            <w:tcBorders>
              <w:top w:val="single" w:sz="12" w:space="0" w:color="auto"/>
              <w:bottom w:val="single" w:sz="12" w:space="0" w:color="auto"/>
            </w:tcBorders>
            <w:shd w:val="clear" w:color="auto" w:fill="E7E6E6" w:themeFill="background2"/>
            <w:vAlign w:val="center"/>
          </w:tcPr>
          <w:p w14:paraId="3AABF6E5" w14:textId="77777777" w:rsidR="006D5E0E" w:rsidRPr="000B0ABB" w:rsidRDefault="006D5E0E" w:rsidP="00ED2F99">
            <w:pPr>
              <w:jc w:val="center"/>
              <w:rPr>
                <w:b/>
                <w:bCs/>
                <w:sz w:val="20"/>
                <w:szCs w:val="20"/>
              </w:rPr>
            </w:pPr>
            <w:r w:rsidRPr="000B0ABB">
              <w:rPr>
                <w:b/>
                <w:bCs/>
                <w:sz w:val="20"/>
                <w:szCs w:val="20"/>
              </w:rPr>
              <w:t>Negative Likelihood Ratio</w:t>
            </w:r>
          </w:p>
          <w:p w14:paraId="722B916B" w14:textId="77777777" w:rsidR="006D5E0E" w:rsidRPr="000B0ABB" w:rsidRDefault="006D5E0E" w:rsidP="00ED2F99">
            <w:pPr>
              <w:jc w:val="center"/>
              <w:rPr>
                <w:b/>
                <w:bCs/>
                <w:sz w:val="20"/>
                <w:szCs w:val="20"/>
              </w:rPr>
            </w:pPr>
            <w:r w:rsidRPr="000B0ABB">
              <w:rPr>
                <w:sz w:val="20"/>
                <w:szCs w:val="20"/>
              </w:rPr>
              <w:t>(95% CI)</w:t>
            </w:r>
          </w:p>
        </w:tc>
        <w:tc>
          <w:tcPr>
            <w:tcW w:w="1439" w:type="dxa"/>
            <w:tcBorders>
              <w:top w:val="single" w:sz="12" w:space="0" w:color="auto"/>
              <w:bottom w:val="single" w:sz="12" w:space="0" w:color="auto"/>
              <w:right w:val="single" w:sz="12" w:space="0" w:color="auto"/>
            </w:tcBorders>
            <w:shd w:val="clear" w:color="auto" w:fill="E7E6E6" w:themeFill="background2"/>
            <w:vAlign w:val="center"/>
          </w:tcPr>
          <w:p w14:paraId="0C76BB19" w14:textId="77777777" w:rsidR="006D5E0E" w:rsidRPr="000B0ABB" w:rsidRDefault="006D5E0E" w:rsidP="00ED2F99">
            <w:pPr>
              <w:jc w:val="center"/>
              <w:rPr>
                <w:b/>
                <w:bCs/>
                <w:sz w:val="20"/>
                <w:szCs w:val="20"/>
              </w:rPr>
            </w:pPr>
            <w:r w:rsidRPr="000B0ABB">
              <w:rPr>
                <w:b/>
                <w:bCs/>
                <w:sz w:val="20"/>
                <w:szCs w:val="20"/>
              </w:rPr>
              <w:t>Positive Likelihood Ratio</w:t>
            </w:r>
          </w:p>
          <w:p w14:paraId="41F4600F" w14:textId="77777777" w:rsidR="006D5E0E" w:rsidRPr="000B0ABB" w:rsidRDefault="006D5E0E" w:rsidP="00ED2F99">
            <w:pPr>
              <w:jc w:val="center"/>
              <w:rPr>
                <w:b/>
                <w:bCs/>
                <w:sz w:val="20"/>
                <w:szCs w:val="20"/>
              </w:rPr>
            </w:pPr>
            <w:r w:rsidRPr="000B0ABB">
              <w:rPr>
                <w:sz w:val="20"/>
                <w:szCs w:val="20"/>
              </w:rPr>
              <w:t>(95% CI)</w:t>
            </w:r>
          </w:p>
        </w:tc>
        <w:tc>
          <w:tcPr>
            <w:tcW w:w="1275" w:type="dxa"/>
            <w:tcBorders>
              <w:top w:val="single" w:sz="12" w:space="0" w:color="auto"/>
              <w:left w:val="single" w:sz="12" w:space="0" w:color="auto"/>
              <w:bottom w:val="single" w:sz="12" w:space="0" w:color="auto"/>
            </w:tcBorders>
            <w:shd w:val="clear" w:color="auto" w:fill="E7E6E6" w:themeFill="background2"/>
            <w:vAlign w:val="center"/>
          </w:tcPr>
          <w:p w14:paraId="5715FF35" w14:textId="77777777" w:rsidR="006D5E0E" w:rsidRPr="000B0ABB" w:rsidRDefault="006D5E0E" w:rsidP="00ED2F99">
            <w:pPr>
              <w:jc w:val="center"/>
              <w:rPr>
                <w:b/>
                <w:bCs/>
                <w:sz w:val="20"/>
                <w:szCs w:val="20"/>
              </w:rPr>
            </w:pPr>
            <w:r w:rsidRPr="000B0ABB">
              <w:rPr>
                <w:b/>
                <w:bCs/>
                <w:sz w:val="20"/>
                <w:szCs w:val="20"/>
              </w:rPr>
              <w:t>Cases referred</w:t>
            </w:r>
          </w:p>
          <w:p w14:paraId="01EC7358" w14:textId="77777777" w:rsidR="006D5E0E" w:rsidRPr="000B0ABB" w:rsidRDefault="006D5E0E" w:rsidP="00ED2F99">
            <w:pPr>
              <w:jc w:val="center"/>
              <w:rPr>
                <w:sz w:val="20"/>
                <w:szCs w:val="20"/>
              </w:rPr>
            </w:pPr>
            <w:r w:rsidRPr="000B0ABB">
              <w:rPr>
                <w:sz w:val="20"/>
                <w:szCs w:val="20"/>
              </w:rPr>
              <w:t>(%)</w:t>
            </w:r>
          </w:p>
        </w:tc>
        <w:tc>
          <w:tcPr>
            <w:tcW w:w="1276" w:type="dxa"/>
            <w:tcBorders>
              <w:top w:val="single" w:sz="12" w:space="0" w:color="auto"/>
              <w:bottom w:val="single" w:sz="12" w:space="0" w:color="auto"/>
            </w:tcBorders>
            <w:shd w:val="clear" w:color="auto" w:fill="E7E6E6" w:themeFill="background2"/>
            <w:vAlign w:val="center"/>
          </w:tcPr>
          <w:p w14:paraId="67119756" w14:textId="77777777" w:rsidR="006D5E0E" w:rsidRPr="000B0ABB" w:rsidRDefault="006D5E0E" w:rsidP="00ED2F99">
            <w:pPr>
              <w:jc w:val="center"/>
              <w:rPr>
                <w:sz w:val="20"/>
                <w:szCs w:val="20"/>
              </w:rPr>
            </w:pPr>
            <w:r w:rsidRPr="000B0ABB">
              <w:rPr>
                <w:b/>
                <w:bCs/>
                <w:sz w:val="20"/>
                <w:szCs w:val="20"/>
              </w:rPr>
              <w:t xml:space="preserve">Cases managed in community </w:t>
            </w:r>
            <w:r w:rsidRPr="000B0ABB">
              <w:rPr>
                <w:sz w:val="20"/>
                <w:szCs w:val="20"/>
              </w:rPr>
              <w:t>(%)</w:t>
            </w:r>
          </w:p>
        </w:tc>
        <w:tc>
          <w:tcPr>
            <w:tcW w:w="1418" w:type="dxa"/>
            <w:tcBorders>
              <w:top w:val="single" w:sz="12" w:space="0" w:color="auto"/>
              <w:bottom w:val="single" w:sz="12" w:space="0" w:color="auto"/>
            </w:tcBorders>
            <w:shd w:val="clear" w:color="auto" w:fill="E7E6E6" w:themeFill="background2"/>
            <w:vAlign w:val="center"/>
          </w:tcPr>
          <w:p w14:paraId="28E7AA11" w14:textId="77777777" w:rsidR="006D5E0E" w:rsidRPr="000B0ABB" w:rsidRDefault="006D5E0E" w:rsidP="00ED2F99">
            <w:pPr>
              <w:jc w:val="center"/>
              <w:rPr>
                <w:b/>
                <w:bCs/>
                <w:sz w:val="20"/>
                <w:szCs w:val="20"/>
              </w:rPr>
            </w:pPr>
            <w:r w:rsidRPr="000B0ABB">
              <w:rPr>
                <w:b/>
                <w:bCs/>
                <w:sz w:val="20"/>
                <w:szCs w:val="20"/>
              </w:rPr>
              <w:t>Ratio of Incorrect to Correct referrals</w:t>
            </w:r>
          </w:p>
        </w:tc>
        <w:tc>
          <w:tcPr>
            <w:tcW w:w="1731" w:type="dxa"/>
            <w:tcBorders>
              <w:top w:val="single" w:sz="12" w:space="0" w:color="auto"/>
              <w:bottom w:val="single" w:sz="12" w:space="0" w:color="auto"/>
            </w:tcBorders>
            <w:shd w:val="clear" w:color="auto" w:fill="E7E6E6" w:themeFill="background2"/>
            <w:vAlign w:val="center"/>
          </w:tcPr>
          <w:p w14:paraId="5A742744" w14:textId="77777777" w:rsidR="006D5E0E" w:rsidRPr="000B0ABB" w:rsidRDefault="006D5E0E" w:rsidP="00ED2F99">
            <w:pPr>
              <w:jc w:val="center"/>
              <w:rPr>
                <w:b/>
                <w:bCs/>
                <w:sz w:val="20"/>
                <w:szCs w:val="20"/>
              </w:rPr>
            </w:pPr>
            <w:r w:rsidRPr="000B0ABB">
              <w:rPr>
                <w:b/>
                <w:bCs/>
                <w:sz w:val="20"/>
                <w:szCs w:val="20"/>
              </w:rPr>
              <w:t>Ratio of Correct to Incorrect cases managed in community</w:t>
            </w:r>
          </w:p>
        </w:tc>
      </w:tr>
      <w:tr w:rsidR="006D5E0E" w:rsidRPr="000B0ABB" w14:paraId="640601A6" w14:textId="77777777" w:rsidTr="00ED2F99">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3CCEC91C" w14:textId="77777777" w:rsidR="006D5E0E" w:rsidRPr="0062120B" w:rsidRDefault="006D5E0E" w:rsidP="00ED2F99">
            <w:pPr>
              <w:rPr>
                <w:sz w:val="16"/>
                <w:szCs w:val="16"/>
              </w:rPr>
            </w:pPr>
            <w:r w:rsidRPr="0062120B">
              <w:rPr>
                <w:b/>
                <w:bCs/>
                <w:sz w:val="16"/>
                <w:szCs w:val="16"/>
              </w:rPr>
              <w:t>Referral threshold = 1%</w:t>
            </w:r>
          </w:p>
        </w:tc>
      </w:tr>
      <w:tr w:rsidR="004101D4" w:rsidRPr="000B0ABB" w14:paraId="1D1206A8" w14:textId="77777777" w:rsidTr="00A041E7">
        <w:trPr>
          <w:trHeight w:val="510"/>
          <w:jc w:val="center"/>
        </w:trPr>
        <w:tc>
          <w:tcPr>
            <w:tcW w:w="1416" w:type="dxa"/>
            <w:tcBorders>
              <w:top w:val="single" w:sz="12" w:space="0" w:color="auto"/>
              <w:bottom w:val="single" w:sz="4" w:space="0" w:color="auto"/>
              <w:right w:val="single" w:sz="12" w:space="0" w:color="auto"/>
            </w:tcBorders>
            <w:shd w:val="clear" w:color="auto" w:fill="auto"/>
            <w:vAlign w:val="center"/>
          </w:tcPr>
          <w:p w14:paraId="557A2C46" w14:textId="77777777" w:rsidR="004101D4" w:rsidRPr="0062120B" w:rsidRDefault="004101D4" w:rsidP="004101D4">
            <w:pPr>
              <w:rPr>
                <w:b/>
                <w:bCs/>
                <w:sz w:val="16"/>
                <w:szCs w:val="16"/>
              </w:rPr>
            </w:pPr>
            <w:proofErr w:type="spellStart"/>
            <w:r w:rsidRPr="0062120B">
              <w:rPr>
                <w:b/>
                <w:bCs/>
                <w:sz w:val="16"/>
                <w:szCs w:val="16"/>
              </w:rPr>
              <w:t>LqSOFA</w:t>
            </w:r>
            <w:proofErr w:type="spellEnd"/>
          </w:p>
        </w:tc>
        <w:tc>
          <w:tcPr>
            <w:tcW w:w="1439" w:type="dxa"/>
            <w:tcBorders>
              <w:top w:val="single" w:sz="12" w:space="0" w:color="auto"/>
              <w:left w:val="single" w:sz="12" w:space="0" w:color="auto"/>
              <w:bottom w:val="single" w:sz="4" w:space="0" w:color="auto"/>
            </w:tcBorders>
            <w:shd w:val="clear" w:color="auto" w:fill="auto"/>
            <w:vAlign w:val="center"/>
          </w:tcPr>
          <w:p w14:paraId="6BEC13D4" w14:textId="77777777" w:rsidR="004101D4" w:rsidRPr="0062120B" w:rsidRDefault="004101D4" w:rsidP="004101D4">
            <w:pPr>
              <w:jc w:val="center"/>
              <w:rPr>
                <w:color w:val="000000"/>
                <w:sz w:val="16"/>
                <w:szCs w:val="16"/>
              </w:rPr>
            </w:pPr>
            <w:r w:rsidRPr="0062120B">
              <w:rPr>
                <w:color w:val="000000"/>
                <w:sz w:val="16"/>
                <w:szCs w:val="16"/>
              </w:rPr>
              <w:t>0.9</w:t>
            </w:r>
            <w:r w:rsidR="00A041E7" w:rsidRPr="0062120B">
              <w:rPr>
                <w:color w:val="000000"/>
                <w:sz w:val="16"/>
                <w:szCs w:val="16"/>
              </w:rPr>
              <w:t>4</w:t>
            </w:r>
          </w:p>
          <w:p w14:paraId="4B0153A5" w14:textId="414BE0AE" w:rsidR="00A041E7" w:rsidRPr="0062120B" w:rsidRDefault="00A041E7" w:rsidP="004101D4">
            <w:pPr>
              <w:jc w:val="center"/>
              <w:rPr>
                <w:sz w:val="16"/>
                <w:szCs w:val="16"/>
              </w:rPr>
            </w:pPr>
            <w:r w:rsidRPr="0062120B">
              <w:rPr>
                <w:sz w:val="16"/>
                <w:szCs w:val="16"/>
              </w:rPr>
              <w:t>(0.89 to 0.98)</w:t>
            </w:r>
          </w:p>
        </w:tc>
        <w:tc>
          <w:tcPr>
            <w:tcW w:w="1439" w:type="dxa"/>
            <w:tcBorders>
              <w:top w:val="single" w:sz="12" w:space="0" w:color="auto"/>
              <w:bottom w:val="single" w:sz="4" w:space="0" w:color="auto"/>
            </w:tcBorders>
            <w:shd w:val="clear" w:color="auto" w:fill="auto"/>
            <w:vAlign w:val="center"/>
          </w:tcPr>
          <w:p w14:paraId="3D2676B3" w14:textId="77777777" w:rsidR="004101D4" w:rsidRPr="0062120B" w:rsidRDefault="004101D4" w:rsidP="004101D4">
            <w:pPr>
              <w:jc w:val="center"/>
              <w:rPr>
                <w:color w:val="000000"/>
                <w:sz w:val="16"/>
                <w:szCs w:val="16"/>
              </w:rPr>
            </w:pPr>
            <w:r w:rsidRPr="0062120B">
              <w:rPr>
                <w:color w:val="000000"/>
                <w:sz w:val="16"/>
                <w:szCs w:val="16"/>
              </w:rPr>
              <w:t>0.3</w:t>
            </w:r>
            <w:r w:rsidR="00A041E7" w:rsidRPr="0062120B">
              <w:rPr>
                <w:color w:val="000000"/>
                <w:sz w:val="16"/>
                <w:szCs w:val="16"/>
              </w:rPr>
              <w:t>6</w:t>
            </w:r>
          </w:p>
          <w:p w14:paraId="0CF2AF18" w14:textId="2A8F1A34" w:rsidR="00A041E7" w:rsidRPr="0062120B" w:rsidRDefault="00A041E7" w:rsidP="004101D4">
            <w:pPr>
              <w:jc w:val="center"/>
              <w:rPr>
                <w:sz w:val="16"/>
                <w:szCs w:val="16"/>
              </w:rPr>
            </w:pPr>
            <w:r w:rsidRPr="0062120B">
              <w:rPr>
                <w:sz w:val="16"/>
                <w:szCs w:val="16"/>
              </w:rPr>
              <w:t>(0.14 to 0.57)</w:t>
            </w:r>
          </w:p>
        </w:tc>
        <w:tc>
          <w:tcPr>
            <w:tcW w:w="1439" w:type="dxa"/>
            <w:tcBorders>
              <w:top w:val="single" w:sz="12" w:space="0" w:color="auto"/>
              <w:bottom w:val="single" w:sz="4" w:space="0" w:color="auto"/>
            </w:tcBorders>
            <w:shd w:val="clear" w:color="auto" w:fill="auto"/>
            <w:vAlign w:val="center"/>
          </w:tcPr>
          <w:p w14:paraId="5376DB2F" w14:textId="63214468" w:rsidR="004101D4" w:rsidRPr="0062120B" w:rsidRDefault="004101D4" w:rsidP="004101D4">
            <w:pPr>
              <w:jc w:val="center"/>
              <w:rPr>
                <w:color w:val="000000"/>
                <w:sz w:val="16"/>
                <w:szCs w:val="16"/>
              </w:rPr>
            </w:pPr>
            <w:r w:rsidRPr="0062120B">
              <w:rPr>
                <w:color w:val="000000"/>
                <w:sz w:val="16"/>
                <w:szCs w:val="16"/>
              </w:rPr>
              <w:t>0.9</w:t>
            </w:r>
            <w:r w:rsidR="00A041E7" w:rsidRPr="0062120B">
              <w:rPr>
                <w:color w:val="000000"/>
                <w:sz w:val="16"/>
                <w:szCs w:val="16"/>
              </w:rPr>
              <w:t>9</w:t>
            </w:r>
          </w:p>
          <w:p w14:paraId="5533F081" w14:textId="2CF2367E" w:rsidR="00A041E7" w:rsidRPr="0062120B" w:rsidRDefault="00A041E7" w:rsidP="004101D4">
            <w:pPr>
              <w:jc w:val="center"/>
              <w:rPr>
                <w:sz w:val="16"/>
                <w:szCs w:val="16"/>
              </w:rPr>
            </w:pPr>
            <w:r w:rsidRPr="0062120B">
              <w:rPr>
                <w:sz w:val="16"/>
                <w:szCs w:val="16"/>
              </w:rPr>
              <w:t>(0.98 to 1.00)</w:t>
            </w:r>
          </w:p>
        </w:tc>
        <w:tc>
          <w:tcPr>
            <w:tcW w:w="1439" w:type="dxa"/>
            <w:tcBorders>
              <w:top w:val="single" w:sz="12" w:space="0" w:color="auto"/>
              <w:bottom w:val="single" w:sz="4" w:space="0" w:color="auto"/>
            </w:tcBorders>
            <w:shd w:val="clear" w:color="auto" w:fill="auto"/>
            <w:vAlign w:val="center"/>
          </w:tcPr>
          <w:p w14:paraId="4F78C316" w14:textId="77777777" w:rsidR="004101D4" w:rsidRPr="0062120B" w:rsidRDefault="004101D4" w:rsidP="004101D4">
            <w:pPr>
              <w:jc w:val="center"/>
              <w:rPr>
                <w:color w:val="000000"/>
                <w:sz w:val="16"/>
                <w:szCs w:val="16"/>
              </w:rPr>
            </w:pPr>
            <w:r w:rsidRPr="0062120B">
              <w:rPr>
                <w:color w:val="000000"/>
                <w:sz w:val="16"/>
                <w:szCs w:val="16"/>
              </w:rPr>
              <w:t>0.07</w:t>
            </w:r>
          </w:p>
          <w:p w14:paraId="449E54F6" w14:textId="093697D0" w:rsidR="00A041E7" w:rsidRPr="0062120B" w:rsidRDefault="00A041E7" w:rsidP="004101D4">
            <w:pPr>
              <w:jc w:val="center"/>
              <w:rPr>
                <w:sz w:val="16"/>
                <w:szCs w:val="16"/>
              </w:rPr>
            </w:pPr>
            <w:r w:rsidRPr="0062120B">
              <w:rPr>
                <w:color w:val="000000"/>
                <w:sz w:val="16"/>
                <w:szCs w:val="16"/>
              </w:rPr>
              <w:t>(0.05 to 0.09)</w:t>
            </w:r>
          </w:p>
        </w:tc>
        <w:tc>
          <w:tcPr>
            <w:tcW w:w="1439" w:type="dxa"/>
            <w:tcBorders>
              <w:top w:val="single" w:sz="12" w:space="0" w:color="auto"/>
              <w:bottom w:val="single" w:sz="4" w:space="0" w:color="auto"/>
            </w:tcBorders>
            <w:shd w:val="clear" w:color="auto" w:fill="auto"/>
            <w:vAlign w:val="center"/>
          </w:tcPr>
          <w:p w14:paraId="62E2FED3" w14:textId="77777777" w:rsidR="004101D4" w:rsidRPr="0062120B" w:rsidRDefault="004101D4" w:rsidP="004101D4">
            <w:pPr>
              <w:jc w:val="center"/>
              <w:rPr>
                <w:color w:val="000000"/>
                <w:sz w:val="16"/>
                <w:szCs w:val="16"/>
              </w:rPr>
            </w:pPr>
            <w:r w:rsidRPr="0062120B">
              <w:rPr>
                <w:color w:val="000000"/>
                <w:sz w:val="16"/>
                <w:szCs w:val="16"/>
              </w:rPr>
              <w:t>0.1</w:t>
            </w:r>
            <w:r w:rsidR="00A041E7" w:rsidRPr="0062120B">
              <w:rPr>
                <w:color w:val="000000"/>
                <w:sz w:val="16"/>
                <w:szCs w:val="16"/>
              </w:rPr>
              <w:t>7</w:t>
            </w:r>
          </w:p>
          <w:p w14:paraId="092E41E1" w14:textId="77358FF2" w:rsidR="00A041E7" w:rsidRPr="0062120B" w:rsidRDefault="00A041E7" w:rsidP="004101D4">
            <w:pPr>
              <w:jc w:val="center"/>
              <w:rPr>
                <w:sz w:val="16"/>
                <w:szCs w:val="16"/>
              </w:rPr>
            </w:pPr>
            <w:r w:rsidRPr="0062120B">
              <w:rPr>
                <w:sz w:val="16"/>
                <w:szCs w:val="16"/>
              </w:rPr>
              <w:t>(0.07 to 0.36)</w:t>
            </w:r>
          </w:p>
        </w:tc>
        <w:tc>
          <w:tcPr>
            <w:tcW w:w="1439" w:type="dxa"/>
            <w:tcBorders>
              <w:top w:val="single" w:sz="12" w:space="0" w:color="auto"/>
              <w:bottom w:val="single" w:sz="4" w:space="0" w:color="auto"/>
              <w:right w:val="single" w:sz="12" w:space="0" w:color="auto"/>
            </w:tcBorders>
            <w:shd w:val="clear" w:color="auto" w:fill="auto"/>
            <w:vAlign w:val="center"/>
          </w:tcPr>
          <w:p w14:paraId="0BC1B99F" w14:textId="77777777" w:rsidR="00A041E7" w:rsidRPr="0062120B" w:rsidRDefault="004101D4" w:rsidP="00A041E7">
            <w:pPr>
              <w:jc w:val="center"/>
              <w:rPr>
                <w:color w:val="000000"/>
                <w:sz w:val="16"/>
                <w:szCs w:val="16"/>
              </w:rPr>
            </w:pPr>
            <w:r w:rsidRPr="0062120B">
              <w:rPr>
                <w:color w:val="000000"/>
                <w:sz w:val="16"/>
                <w:szCs w:val="16"/>
              </w:rPr>
              <w:t>1.5</w:t>
            </w:r>
            <w:r w:rsidR="00A041E7" w:rsidRPr="0062120B">
              <w:rPr>
                <w:color w:val="000000"/>
                <w:sz w:val="16"/>
                <w:szCs w:val="16"/>
              </w:rPr>
              <w:t>2</w:t>
            </w:r>
          </w:p>
          <w:p w14:paraId="4EA2066A" w14:textId="2AC0C99E" w:rsidR="00A041E7" w:rsidRPr="0062120B" w:rsidRDefault="00A041E7" w:rsidP="00A041E7">
            <w:pPr>
              <w:jc w:val="center"/>
              <w:rPr>
                <w:color w:val="000000"/>
                <w:sz w:val="16"/>
                <w:szCs w:val="16"/>
              </w:rPr>
            </w:pPr>
            <w:r w:rsidRPr="0062120B">
              <w:rPr>
                <w:color w:val="000000"/>
                <w:sz w:val="16"/>
                <w:szCs w:val="16"/>
              </w:rPr>
              <w:t>(1.16 to 2.34)</w:t>
            </w:r>
          </w:p>
        </w:tc>
        <w:tc>
          <w:tcPr>
            <w:tcW w:w="1275" w:type="dxa"/>
            <w:tcBorders>
              <w:top w:val="single" w:sz="12" w:space="0" w:color="auto"/>
              <w:left w:val="single" w:sz="12" w:space="0" w:color="auto"/>
            </w:tcBorders>
            <w:shd w:val="clear" w:color="auto" w:fill="auto"/>
            <w:vAlign w:val="center"/>
          </w:tcPr>
          <w:p w14:paraId="38DCFAC2" w14:textId="7024D3FD" w:rsidR="004101D4" w:rsidRPr="0062120B" w:rsidRDefault="00174AB1" w:rsidP="004101D4">
            <w:pPr>
              <w:jc w:val="center"/>
              <w:rPr>
                <w:sz w:val="16"/>
                <w:szCs w:val="16"/>
              </w:rPr>
            </w:pPr>
            <w:r w:rsidRPr="0062120B">
              <w:rPr>
                <w:sz w:val="16"/>
                <w:szCs w:val="16"/>
              </w:rPr>
              <w:t>1931</w:t>
            </w:r>
          </w:p>
          <w:p w14:paraId="108CADAF" w14:textId="618F36B4" w:rsidR="004101D4" w:rsidRPr="0062120B" w:rsidRDefault="004101D4" w:rsidP="004101D4">
            <w:pPr>
              <w:jc w:val="center"/>
              <w:rPr>
                <w:sz w:val="16"/>
                <w:szCs w:val="16"/>
              </w:rPr>
            </w:pPr>
            <w:r w:rsidRPr="0062120B">
              <w:rPr>
                <w:sz w:val="16"/>
                <w:szCs w:val="16"/>
              </w:rPr>
              <w:t>(</w:t>
            </w:r>
            <w:r w:rsidR="00174AB1" w:rsidRPr="0062120B">
              <w:rPr>
                <w:sz w:val="16"/>
                <w:szCs w:val="16"/>
              </w:rPr>
              <w:t>64</w:t>
            </w:r>
            <w:r w:rsidRPr="0062120B">
              <w:rPr>
                <w:sz w:val="16"/>
                <w:szCs w:val="16"/>
              </w:rPr>
              <w:t>.</w:t>
            </w:r>
            <w:r w:rsidR="00174AB1" w:rsidRPr="0062120B">
              <w:rPr>
                <w:sz w:val="16"/>
                <w:szCs w:val="16"/>
              </w:rPr>
              <w:t>2</w:t>
            </w:r>
            <w:r w:rsidRPr="0062120B">
              <w:rPr>
                <w:sz w:val="16"/>
                <w:szCs w:val="16"/>
              </w:rPr>
              <w:t>%)</w:t>
            </w:r>
          </w:p>
        </w:tc>
        <w:tc>
          <w:tcPr>
            <w:tcW w:w="1276" w:type="dxa"/>
            <w:tcBorders>
              <w:top w:val="single" w:sz="12" w:space="0" w:color="auto"/>
            </w:tcBorders>
            <w:shd w:val="clear" w:color="auto" w:fill="auto"/>
            <w:vAlign w:val="center"/>
          </w:tcPr>
          <w:p w14:paraId="7FEFD7CE" w14:textId="6CE79437" w:rsidR="004101D4" w:rsidRPr="0062120B" w:rsidRDefault="00174AB1" w:rsidP="004101D4">
            <w:pPr>
              <w:jc w:val="center"/>
              <w:rPr>
                <w:sz w:val="16"/>
                <w:szCs w:val="16"/>
              </w:rPr>
            </w:pPr>
            <w:r w:rsidRPr="0062120B">
              <w:rPr>
                <w:sz w:val="16"/>
                <w:szCs w:val="16"/>
              </w:rPr>
              <w:t>1079</w:t>
            </w:r>
          </w:p>
          <w:p w14:paraId="2F36F3BF" w14:textId="57D4C4CA" w:rsidR="004101D4" w:rsidRPr="0062120B" w:rsidRDefault="004101D4" w:rsidP="004101D4">
            <w:pPr>
              <w:jc w:val="center"/>
              <w:rPr>
                <w:sz w:val="16"/>
                <w:szCs w:val="16"/>
              </w:rPr>
            </w:pPr>
            <w:r w:rsidRPr="0062120B">
              <w:rPr>
                <w:sz w:val="16"/>
                <w:szCs w:val="16"/>
              </w:rPr>
              <w:t>(</w:t>
            </w:r>
            <w:r w:rsidR="00174AB1" w:rsidRPr="0062120B">
              <w:rPr>
                <w:sz w:val="16"/>
                <w:szCs w:val="16"/>
              </w:rPr>
              <w:t>35</w:t>
            </w:r>
            <w:r w:rsidRPr="0062120B">
              <w:rPr>
                <w:sz w:val="16"/>
                <w:szCs w:val="16"/>
              </w:rPr>
              <w:t>.</w:t>
            </w:r>
            <w:r w:rsidR="00174AB1" w:rsidRPr="0062120B">
              <w:rPr>
                <w:sz w:val="16"/>
                <w:szCs w:val="16"/>
              </w:rPr>
              <w:t>8</w:t>
            </w:r>
            <w:r w:rsidRPr="0062120B">
              <w:rPr>
                <w:sz w:val="16"/>
                <w:szCs w:val="16"/>
              </w:rPr>
              <w:t>%)</w:t>
            </w:r>
          </w:p>
        </w:tc>
        <w:tc>
          <w:tcPr>
            <w:tcW w:w="1418" w:type="dxa"/>
            <w:tcBorders>
              <w:top w:val="single" w:sz="12" w:space="0" w:color="auto"/>
            </w:tcBorders>
            <w:shd w:val="clear" w:color="auto" w:fill="auto"/>
            <w:vAlign w:val="center"/>
          </w:tcPr>
          <w:p w14:paraId="6A31AE3E" w14:textId="26CDE6DF" w:rsidR="004101D4" w:rsidRPr="0062120B" w:rsidRDefault="004101D4" w:rsidP="004101D4">
            <w:pPr>
              <w:jc w:val="center"/>
              <w:rPr>
                <w:sz w:val="16"/>
                <w:szCs w:val="16"/>
              </w:rPr>
            </w:pPr>
            <w:r w:rsidRPr="0062120B">
              <w:rPr>
                <w:sz w:val="16"/>
                <w:szCs w:val="16"/>
              </w:rPr>
              <w:t>1</w:t>
            </w:r>
            <w:r w:rsidR="00174AB1" w:rsidRPr="0062120B">
              <w:rPr>
                <w:sz w:val="16"/>
                <w:szCs w:val="16"/>
              </w:rPr>
              <w:t>4</w:t>
            </w:r>
            <w:r w:rsidRPr="0062120B">
              <w:rPr>
                <w:sz w:val="16"/>
                <w:szCs w:val="16"/>
              </w:rPr>
              <w:t xml:space="preserve"> to 1</w:t>
            </w:r>
          </w:p>
        </w:tc>
        <w:tc>
          <w:tcPr>
            <w:tcW w:w="1731" w:type="dxa"/>
            <w:tcBorders>
              <w:top w:val="single" w:sz="12" w:space="0" w:color="auto"/>
            </w:tcBorders>
            <w:shd w:val="clear" w:color="auto" w:fill="auto"/>
            <w:vAlign w:val="center"/>
          </w:tcPr>
          <w:p w14:paraId="0EF661C9" w14:textId="1C245B29" w:rsidR="004101D4" w:rsidRPr="0062120B" w:rsidRDefault="00174AB1" w:rsidP="004101D4">
            <w:pPr>
              <w:jc w:val="center"/>
              <w:rPr>
                <w:sz w:val="16"/>
                <w:szCs w:val="16"/>
              </w:rPr>
            </w:pPr>
            <w:r w:rsidRPr="0062120B">
              <w:rPr>
                <w:sz w:val="16"/>
                <w:szCs w:val="16"/>
              </w:rPr>
              <w:t>153</w:t>
            </w:r>
            <w:r w:rsidR="004101D4" w:rsidRPr="0062120B">
              <w:rPr>
                <w:sz w:val="16"/>
                <w:szCs w:val="16"/>
              </w:rPr>
              <w:t xml:space="preserve"> to 1</w:t>
            </w:r>
          </w:p>
        </w:tc>
      </w:tr>
      <w:tr w:rsidR="004101D4" w:rsidRPr="000B0ABB" w14:paraId="60459B69" w14:textId="77777777" w:rsidTr="00A041E7">
        <w:trPr>
          <w:trHeight w:val="510"/>
          <w:jc w:val="center"/>
        </w:trPr>
        <w:tc>
          <w:tcPr>
            <w:tcW w:w="1416" w:type="dxa"/>
            <w:tcBorders>
              <w:top w:val="single" w:sz="12" w:space="0" w:color="auto"/>
              <w:bottom w:val="single" w:sz="4" w:space="0" w:color="auto"/>
              <w:right w:val="single" w:sz="12" w:space="0" w:color="auto"/>
            </w:tcBorders>
            <w:shd w:val="clear" w:color="auto" w:fill="auto"/>
            <w:vAlign w:val="center"/>
          </w:tcPr>
          <w:p w14:paraId="57961C11" w14:textId="77777777" w:rsidR="004101D4" w:rsidRPr="0062120B" w:rsidRDefault="004101D4" w:rsidP="004101D4">
            <w:pPr>
              <w:rPr>
                <w:b/>
                <w:bCs/>
                <w:sz w:val="16"/>
                <w:szCs w:val="16"/>
              </w:rPr>
            </w:pPr>
            <w:r w:rsidRPr="0062120B">
              <w:rPr>
                <w:b/>
                <w:bCs/>
                <w:sz w:val="16"/>
                <w:szCs w:val="16"/>
              </w:rPr>
              <w:t>qPELOD-2</w:t>
            </w:r>
          </w:p>
        </w:tc>
        <w:tc>
          <w:tcPr>
            <w:tcW w:w="1439" w:type="dxa"/>
            <w:tcBorders>
              <w:top w:val="single" w:sz="12" w:space="0" w:color="auto"/>
              <w:left w:val="single" w:sz="12" w:space="0" w:color="auto"/>
              <w:bottom w:val="single" w:sz="4" w:space="0" w:color="auto"/>
            </w:tcBorders>
            <w:shd w:val="clear" w:color="auto" w:fill="auto"/>
            <w:vAlign w:val="center"/>
          </w:tcPr>
          <w:p w14:paraId="417D1557" w14:textId="77777777" w:rsidR="004101D4" w:rsidRPr="0062120B" w:rsidRDefault="004101D4" w:rsidP="004101D4">
            <w:pPr>
              <w:jc w:val="center"/>
              <w:rPr>
                <w:color w:val="000000"/>
                <w:sz w:val="16"/>
                <w:szCs w:val="16"/>
              </w:rPr>
            </w:pPr>
            <w:r w:rsidRPr="0062120B">
              <w:rPr>
                <w:color w:val="000000"/>
                <w:sz w:val="16"/>
                <w:szCs w:val="16"/>
              </w:rPr>
              <w:t>0.9</w:t>
            </w:r>
            <w:r w:rsidR="00A041E7" w:rsidRPr="0062120B">
              <w:rPr>
                <w:color w:val="000000"/>
                <w:sz w:val="16"/>
                <w:szCs w:val="16"/>
              </w:rPr>
              <w:t>5</w:t>
            </w:r>
          </w:p>
          <w:p w14:paraId="34BFAB7E" w14:textId="09C377E4" w:rsidR="00A041E7" w:rsidRPr="0062120B" w:rsidRDefault="00A041E7" w:rsidP="004101D4">
            <w:pPr>
              <w:jc w:val="center"/>
              <w:rPr>
                <w:sz w:val="16"/>
                <w:szCs w:val="16"/>
              </w:rPr>
            </w:pPr>
            <w:r w:rsidRPr="0062120B">
              <w:rPr>
                <w:sz w:val="16"/>
                <w:szCs w:val="16"/>
              </w:rPr>
              <w:t>(0.86 to 0.98)</w:t>
            </w:r>
          </w:p>
        </w:tc>
        <w:tc>
          <w:tcPr>
            <w:tcW w:w="1439" w:type="dxa"/>
            <w:tcBorders>
              <w:top w:val="single" w:sz="12" w:space="0" w:color="auto"/>
              <w:bottom w:val="single" w:sz="4" w:space="0" w:color="auto"/>
            </w:tcBorders>
            <w:shd w:val="clear" w:color="auto" w:fill="auto"/>
            <w:vAlign w:val="center"/>
          </w:tcPr>
          <w:p w14:paraId="30B1D657" w14:textId="77777777" w:rsidR="004101D4" w:rsidRPr="0062120B" w:rsidRDefault="004101D4" w:rsidP="004101D4">
            <w:pPr>
              <w:jc w:val="center"/>
              <w:rPr>
                <w:color w:val="000000"/>
                <w:sz w:val="16"/>
                <w:szCs w:val="16"/>
              </w:rPr>
            </w:pPr>
            <w:r w:rsidRPr="0062120B">
              <w:rPr>
                <w:color w:val="000000"/>
                <w:sz w:val="16"/>
                <w:szCs w:val="16"/>
              </w:rPr>
              <w:t>0.</w:t>
            </w:r>
            <w:r w:rsidR="00A041E7" w:rsidRPr="0062120B">
              <w:rPr>
                <w:color w:val="000000"/>
                <w:sz w:val="16"/>
                <w:szCs w:val="16"/>
              </w:rPr>
              <w:t>30</w:t>
            </w:r>
          </w:p>
          <w:p w14:paraId="3822C928" w14:textId="54D4F4D5" w:rsidR="00A041E7" w:rsidRPr="0062120B" w:rsidRDefault="00A041E7" w:rsidP="004101D4">
            <w:pPr>
              <w:jc w:val="center"/>
              <w:rPr>
                <w:sz w:val="16"/>
                <w:szCs w:val="16"/>
              </w:rPr>
            </w:pPr>
            <w:r w:rsidRPr="0062120B">
              <w:rPr>
                <w:sz w:val="16"/>
                <w:szCs w:val="16"/>
              </w:rPr>
              <w:t>(0.08 to 0.63)</w:t>
            </w:r>
          </w:p>
        </w:tc>
        <w:tc>
          <w:tcPr>
            <w:tcW w:w="1439" w:type="dxa"/>
            <w:tcBorders>
              <w:top w:val="single" w:sz="12" w:space="0" w:color="auto"/>
              <w:bottom w:val="single" w:sz="4" w:space="0" w:color="auto"/>
            </w:tcBorders>
            <w:shd w:val="clear" w:color="auto" w:fill="auto"/>
            <w:vAlign w:val="center"/>
          </w:tcPr>
          <w:p w14:paraId="428C1198" w14:textId="128BD04F" w:rsidR="00A041E7" w:rsidRPr="0062120B" w:rsidRDefault="004101D4" w:rsidP="00A041E7">
            <w:pPr>
              <w:jc w:val="center"/>
              <w:rPr>
                <w:color w:val="000000"/>
                <w:sz w:val="16"/>
                <w:szCs w:val="16"/>
              </w:rPr>
            </w:pPr>
            <w:r w:rsidRPr="0062120B">
              <w:rPr>
                <w:color w:val="000000"/>
                <w:sz w:val="16"/>
                <w:szCs w:val="16"/>
              </w:rPr>
              <w:t>0.</w:t>
            </w:r>
            <w:r w:rsidR="00A041E7" w:rsidRPr="0062120B">
              <w:rPr>
                <w:color w:val="000000"/>
                <w:sz w:val="16"/>
                <w:szCs w:val="16"/>
              </w:rPr>
              <w:t>9</w:t>
            </w:r>
            <w:r w:rsidRPr="0062120B">
              <w:rPr>
                <w:color w:val="000000"/>
                <w:sz w:val="16"/>
                <w:szCs w:val="16"/>
              </w:rPr>
              <w:t>9</w:t>
            </w:r>
          </w:p>
          <w:p w14:paraId="298BC8D7" w14:textId="01059107" w:rsidR="00A041E7" w:rsidRPr="0062120B" w:rsidRDefault="00A041E7" w:rsidP="004101D4">
            <w:pPr>
              <w:jc w:val="center"/>
              <w:rPr>
                <w:sz w:val="16"/>
                <w:szCs w:val="16"/>
              </w:rPr>
            </w:pPr>
            <w:r w:rsidRPr="0062120B">
              <w:rPr>
                <w:sz w:val="16"/>
                <w:szCs w:val="16"/>
              </w:rPr>
              <w:t>(0.97 to 1.00)</w:t>
            </w:r>
          </w:p>
        </w:tc>
        <w:tc>
          <w:tcPr>
            <w:tcW w:w="1439" w:type="dxa"/>
            <w:tcBorders>
              <w:top w:val="single" w:sz="12" w:space="0" w:color="auto"/>
              <w:bottom w:val="single" w:sz="4" w:space="0" w:color="auto"/>
            </w:tcBorders>
            <w:shd w:val="clear" w:color="auto" w:fill="auto"/>
            <w:vAlign w:val="center"/>
          </w:tcPr>
          <w:p w14:paraId="0F8586B0" w14:textId="77777777" w:rsidR="004101D4" w:rsidRPr="0062120B" w:rsidRDefault="004101D4" w:rsidP="004101D4">
            <w:pPr>
              <w:jc w:val="center"/>
              <w:rPr>
                <w:color w:val="000000"/>
                <w:sz w:val="16"/>
                <w:szCs w:val="16"/>
              </w:rPr>
            </w:pPr>
            <w:r w:rsidRPr="0062120B">
              <w:rPr>
                <w:color w:val="000000"/>
                <w:sz w:val="16"/>
                <w:szCs w:val="16"/>
              </w:rPr>
              <w:t>0.06</w:t>
            </w:r>
          </w:p>
          <w:p w14:paraId="72A4BA9E" w14:textId="02ABAA2B" w:rsidR="00A041E7" w:rsidRPr="0062120B" w:rsidRDefault="00A041E7" w:rsidP="004101D4">
            <w:pPr>
              <w:jc w:val="center"/>
              <w:rPr>
                <w:sz w:val="16"/>
                <w:szCs w:val="16"/>
              </w:rPr>
            </w:pPr>
            <w:r w:rsidRPr="0062120B">
              <w:rPr>
                <w:sz w:val="16"/>
                <w:szCs w:val="16"/>
              </w:rPr>
              <w:t>(0.05 to 0.10)</w:t>
            </w:r>
          </w:p>
        </w:tc>
        <w:tc>
          <w:tcPr>
            <w:tcW w:w="1439" w:type="dxa"/>
            <w:tcBorders>
              <w:top w:val="single" w:sz="12" w:space="0" w:color="auto"/>
              <w:bottom w:val="single" w:sz="4" w:space="0" w:color="auto"/>
            </w:tcBorders>
            <w:shd w:val="clear" w:color="auto" w:fill="auto"/>
            <w:vAlign w:val="center"/>
          </w:tcPr>
          <w:p w14:paraId="603183A0" w14:textId="77777777" w:rsidR="004101D4" w:rsidRPr="0062120B" w:rsidRDefault="004101D4" w:rsidP="004101D4">
            <w:pPr>
              <w:jc w:val="center"/>
              <w:rPr>
                <w:color w:val="000000"/>
                <w:sz w:val="16"/>
                <w:szCs w:val="16"/>
              </w:rPr>
            </w:pPr>
            <w:r w:rsidRPr="0062120B">
              <w:rPr>
                <w:color w:val="000000"/>
                <w:sz w:val="16"/>
                <w:szCs w:val="16"/>
              </w:rPr>
              <w:t>0.1</w:t>
            </w:r>
            <w:r w:rsidR="00A041E7" w:rsidRPr="0062120B">
              <w:rPr>
                <w:color w:val="000000"/>
                <w:sz w:val="16"/>
                <w:szCs w:val="16"/>
              </w:rPr>
              <w:t>9</w:t>
            </w:r>
          </w:p>
          <w:p w14:paraId="3498296C" w14:textId="52448694" w:rsidR="00A041E7" w:rsidRPr="0062120B" w:rsidRDefault="00A041E7" w:rsidP="004101D4">
            <w:pPr>
              <w:jc w:val="center"/>
              <w:rPr>
                <w:sz w:val="16"/>
                <w:szCs w:val="16"/>
              </w:rPr>
            </w:pPr>
            <w:r w:rsidRPr="0062120B">
              <w:rPr>
                <w:sz w:val="16"/>
                <w:szCs w:val="16"/>
              </w:rPr>
              <w:t>(0.09 to 0.63)</w:t>
            </w:r>
          </w:p>
        </w:tc>
        <w:tc>
          <w:tcPr>
            <w:tcW w:w="1439" w:type="dxa"/>
            <w:tcBorders>
              <w:top w:val="single" w:sz="12" w:space="0" w:color="auto"/>
              <w:bottom w:val="single" w:sz="4" w:space="0" w:color="auto"/>
              <w:right w:val="single" w:sz="12" w:space="0" w:color="auto"/>
            </w:tcBorders>
            <w:shd w:val="clear" w:color="auto" w:fill="auto"/>
            <w:vAlign w:val="center"/>
          </w:tcPr>
          <w:p w14:paraId="1106CC17" w14:textId="77777777" w:rsidR="004101D4" w:rsidRPr="0062120B" w:rsidRDefault="004101D4" w:rsidP="004101D4">
            <w:pPr>
              <w:jc w:val="center"/>
              <w:rPr>
                <w:color w:val="000000"/>
                <w:sz w:val="16"/>
                <w:szCs w:val="16"/>
              </w:rPr>
            </w:pPr>
            <w:r w:rsidRPr="0062120B">
              <w:rPr>
                <w:color w:val="000000"/>
                <w:sz w:val="16"/>
                <w:szCs w:val="16"/>
              </w:rPr>
              <w:t>1.</w:t>
            </w:r>
            <w:r w:rsidR="00A041E7" w:rsidRPr="0062120B">
              <w:rPr>
                <w:color w:val="000000"/>
                <w:sz w:val="16"/>
                <w:szCs w:val="16"/>
              </w:rPr>
              <w:t>41</w:t>
            </w:r>
          </w:p>
          <w:p w14:paraId="4C79EEF9" w14:textId="60F28418" w:rsidR="00A041E7" w:rsidRPr="0062120B" w:rsidRDefault="00A041E7" w:rsidP="004101D4">
            <w:pPr>
              <w:jc w:val="center"/>
              <w:rPr>
                <w:sz w:val="16"/>
                <w:szCs w:val="16"/>
              </w:rPr>
            </w:pPr>
            <w:r w:rsidRPr="0062120B">
              <w:rPr>
                <w:sz w:val="16"/>
                <w:szCs w:val="16"/>
              </w:rPr>
              <w:t>(1.08 to 2.72)</w:t>
            </w:r>
          </w:p>
        </w:tc>
        <w:tc>
          <w:tcPr>
            <w:tcW w:w="1275" w:type="dxa"/>
            <w:tcBorders>
              <w:top w:val="single" w:sz="12" w:space="0" w:color="auto"/>
              <w:left w:val="single" w:sz="12" w:space="0" w:color="auto"/>
            </w:tcBorders>
            <w:shd w:val="clear" w:color="auto" w:fill="auto"/>
            <w:vAlign w:val="center"/>
          </w:tcPr>
          <w:p w14:paraId="7CD19F05" w14:textId="63BB834D" w:rsidR="004101D4" w:rsidRPr="0062120B" w:rsidRDefault="00174AB1" w:rsidP="004101D4">
            <w:pPr>
              <w:jc w:val="center"/>
              <w:rPr>
                <w:sz w:val="16"/>
                <w:szCs w:val="16"/>
              </w:rPr>
            </w:pPr>
            <w:r w:rsidRPr="0062120B">
              <w:rPr>
                <w:sz w:val="16"/>
                <w:szCs w:val="16"/>
              </w:rPr>
              <w:t>2191</w:t>
            </w:r>
          </w:p>
          <w:p w14:paraId="10CE777C" w14:textId="77793DC5" w:rsidR="004101D4" w:rsidRPr="0062120B" w:rsidRDefault="004101D4" w:rsidP="004101D4">
            <w:pPr>
              <w:jc w:val="center"/>
              <w:rPr>
                <w:sz w:val="16"/>
                <w:szCs w:val="16"/>
              </w:rPr>
            </w:pPr>
            <w:r w:rsidRPr="0062120B">
              <w:rPr>
                <w:sz w:val="16"/>
                <w:szCs w:val="16"/>
              </w:rPr>
              <w:t>(</w:t>
            </w:r>
            <w:r w:rsidR="00174AB1" w:rsidRPr="0062120B">
              <w:rPr>
                <w:sz w:val="16"/>
                <w:szCs w:val="16"/>
              </w:rPr>
              <w:t>72</w:t>
            </w:r>
            <w:r w:rsidRPr="0062120B">
              <w:rPr>
                <w:sz w:val="16"/>
                <w:szCs w:val="16"/>
              </w:rPr>
              <w:t>.3%)</w:t>
            </w:r>
          </w:p>
        </w:tc>
        <w:tc>
          <w:tcPr>
            <w:tcW w:w="1276" w:type="dxa"/>
            <w:tcBorders>
              <w:top w:val="single" w:sz="12" w:space="0" w:color="auto"/>
            </w:tcBorders>
            <w:shd w:val="clear" w:color="auto" w:fill="auto"/>
            <w:vAlign w:val="center"/>
          </w:tcPr>
          <w:p w14:paraId="5BCA7C7A" w14:textId="4AA36EBC" w:rsidR="004101D4" w:rsidRPr="0062120B" w:rsidRDefault="00174AB1" w:rsidP="004101D4">
            <w:pPr>
              <w:jc w:val="center"/>
              <w:rPr>
                <w:sz w:val="16"/>
                <w:szCs w:val="16"/>
              </w:rPr>
            </w:pPr>
            <w:r w:rsidRPr="0062120B">
              <w:rPr>
                <w:sz w:val="16"/>
                <w:szCs w:val="16"/>
              </w:rPr>
              <w:t>819</w:t>
            </w:r>
          </w:p>
          <w:p w14:paraId="02164983" w14:textId="6CB50637" w:rsidR="004101D4" w:rsidRPr="0062120B" w:rsidRDefault="004101D4" w:rsidP="004101D4">
            <w:pPr>
              <w:jc w:val="center"/>
              <w:rPr>
                <w:sz w:val="16"/>
                <w:szCs w:val="16"/>
              </w:rPr>
            </w:pPr>
            <w:r w:rsidRPr="0062120B">
              <w:rPr>
                <w:sz w:val="16"/>
                <w:szCs w:val="16"/>
              </w:rPr>
              <w:t>(</w:t>
            </w:r>
            <w:r w:rsidR="00174AB1" w:rsidRPr="0062120B">
              <w:rPr>
                <w:sz w:val="16"/>
                <w:szCs w:val="16"/>
              </w:rPr>
              <w:t>2</w:t>
            </w:r>
            <w:r w:rsidRPr="0062120B">
              <w:rPr>
                <w:sz w:val="16"/>
                <w:szCs w:val="16"/>
              </w:rPr>
              <w:t>7.</w:t>
            </w:r>
            <w:r w:rsidR="00174AB1" w:rsidRPr="0062120B">
              <w:rPr>
                <w:sz w:val="16"/>
                <w:szCs w:val="16"/>
              </w:rPr>
              <w:t>2</w:t>
            </w:r>
            <w:r w:rsidRPr="0062120B">
              <w:rPr>
                <w:sz w:val="16"/>
                <w:szCs w:val="16"/>
              </w:rPr>
              <w:t>%)</w:t>
            </w:r>
          </w:p>
        </w:tc>
        <w:tc>
          <w:tcPr>
            <w:tcW w:w="1418" w:type="dxa"/>
            <w:tcBorders>
              <w:top w:val="single" w:sz="12" w:space="0" w:color="auto"/>
            </w:tcBorders>
            <w:shd w:val="clear" w:color="auto" w:fill="auto"/>
            <w:vAlign w:val="center"/>
          </w:tcPr>
          <w:p w14:paraId="2C0EDD5D" w14:textId="12B19746" w:rsidR="004101D4" w:rsidRPr="0062120B" w:rsidRDefault="004101D4" w:rsidP="004101D4">
            <w:pPr>
              <w:jc w:val="center"/>
              <w:rPr>
                <w:sz w:val="16"/>
                <w:szCs w:val="16"/>
              </w:rPr>
            </w:pPr>
            <w:r w:rsidRPr="0062120B">
              <w:rPr>
                <w:sz w:val="16"/>
                <w:szCs w:val="16"/>
              </w:rPr>
              <w:t>1</w:t>
            </w:r>
            <w:r w:rsidR="00174AB1" w:rsidRPr="0062120B">
              <w:rPr>
                <w:sz w:val="16"/>
                <w:szCs w:val="16"/>
              </w:rPr>
              <w:t>6</w:t>
            </w:r>
            <w:r w:rsidRPr="0062120B">
              <w:rPr>
                <w:sz w:val="16"/>
                <w:szCs w:val="16"/>
              </w:rPr>
              <w:t xml:space="preserve"> to 1</w:t>
            </w:r>
          </w:p>
        </w:tc>
        <w:tc>
          <w:tcPr>
            <w:tcW w:w="1731" w:type="dxa"/>
            <w:tcBorders>
              <w:top w:val="single" w:sz="12" w:space="0" w:color="auto"/>
            </w:tcBorders>
            <w:shd w:val="clear" w:color="auto" w:fill="auto"/>
            <w:vAlign w:val="center"/>
          </w:tcPr>
          <w:p w14:paraId="514F0A29" w14:textId="55FA1CB6" w:rsidR="004101D4" w:rsidRPr="0062120B" w:rsidRDefault="00174AB1" w:rsidP="004101D4">
            <w:pPr>
              <w:jc w:val="center"/>
              <w:rPr>
                <w:sz w:val="16"/>
                <w:szCs w:val="16"/>
              </w:rPr>
            </w:pPr>
            <w:r w:rsidRPr="0062120B">
              <w:rPr>
                <w:sz w:val="16"/>
                <w:szCs w:val="16"/>
              </w:rPr>
              <w:t>1</w:t>
            </w:r>
            <w:r w:rsidR="004101D4" w:rsidRPr="0062120B">
              <w:rPr>
                <w:sz w:val="16"/>
                <w:szCs w:val="16"/>
              </w:rPr>
              <w:t>63 to 1</w:t>
            </w:r>
          </w:p>
        </w:tc>
      </w:tr>
      <w:tr w:rsidR="004101D4" w:rsidRPr="000B0ABB" w14:paraId="2FB6D865" w14:textId="77777777" w:rsidTr="00A041E7">
        <w:trPr>
          <w:trHeight w:val="510"/>
          <w:jc w:val="center"/>
        </w:trPr>
        <w:tc>
          <w:tcPr>
            <w:tcW w:w="1416" w:type="dxa"/>
            <w:tcBorders>
              <w:top w:val="single" w:sz="12" w:space="0" w:color="auto"/>
              <w:bottom w:val="single" w:sz="4" w:space="0" w:color="auto"/>
              <w:right w:val="single" w:sz="12" w:space="0" w:color="auto"/>
            </w:tcBorders>
            <w:shd w:val="clear" w:color="auto" w:fill="auto"/>
            <w:vAlign w:val="center"/>
          </w:tcPr>
          <w:p w14:paraId="69680726" w14:textId="77777777" w:rsidR="004101D4" w:rsidRPr="0062120B" w:rsidRDefault="004101D4" w:rsidP="004101D4">
            <w:pPr>
              <w:rPr>
                <w:b/>
                <w:bCs/>
                <w:sz w:val="16"/>
                <w:szCs w:val="16"/>
              </w:rPr>
            </w:pPr>
            <w:proofErr w:type="spellStart"/>
            <w:r w:rsidRPr="0062120B">
              <w:rPr>
                <w:b/>
                <w:bCs/>
                <w:sz w:val="16"/>
                <w:szCs w:val="16"/>
              </w:rPr>
              <w:t>mSIRS</w:t>
            </w:r>
            <w:proofErr w:type="spellEnd"/>
          </w:p>
        </w:tc>
        <w:tc>
          <w:tcPr>
            <w:tcW w:w="1439" w:type="dxa"/>
            <w:tcBorders>
              <w:top w:val="single" w:sz="12" w:space="0" w:color="auto"/>
              <w:left w:val="single" w:sz="12" w:space="0" w:color="auto"/>
              <w:bottom w:val="single" w:sz="4" w:space="0" w:color="auto"/>
            </w:tcBorders>
            <w:shd w:val="clear" w:color="auto" w:fill="auto"/>
            <w:vAlign w:val="center"/>
          </w:tcPr>
          <w:p w14:paraId="17FA1B20" w14:textId="77777777" w:rsidR="004101D4" w:rsidRPr="0062120B" w:rsidRDefault="00CD4CCF" w:rsidP="004101D4">
            <w:pPr>
              <w:jc w:val="center"/>
              <w:rPr>
                <w:sz w:val="16"/>
                <w:szCs w:val="16"/>
              </w:rPr>
            </w:pPr>
            <w:r w:rsidRPr="0062120B">
              <w:rPr>
                <w:sz w:val="16"/>
                <w:szCs w:val="16"/>
              </w:rPr>
              <w:t>0.95</w:t>
            </w:r>
          </w:p>
          <w:p w14:paraId="56E72E3F" w14:textId="7D0CAAB5" w:rsidR="00A041E7" w:rsidRPr="0062120B" w:rsidRDefault="00A041E7" w:rsidP="004101D4">
            <w:pPr>
              <w:jc w:val="center"/>
              <w:rPr>
                <w:sz w:val="16"/>
                <w:szCs w:val="16"/>
              </w:rPr>
            </w:pPr>
            <w:r w:rsidRPr="0062120B">
              <w:rPr>
                <w:sz w:val="16"/>
                <w:szCs w:val="16"/>
              </w:rPr>
              <w:t>(0.90 to 0.99)</w:t>
            </w:r>
          </w:p>
        </w:tc>
        <w:tc>
          <w:tcPr>
            <w:tcW w:w="1439" w:type="dxa"/>
            <w:tcBorders>
              <w:top w:val="single" w:sz="12" w:space="0" w:color="auto"/>
              <w:bottom w:val="single" w:sz="4" w:space="0" w:color="auto"/>
            </w:tcBorders>
            <w:shd w:val="clear" w:color="auto" w:fill="auto"/>
            <w:vAlign w:val="center"/>
          </w:tcPr>
          <w:p w14:paraId="0F77A46F" w14:textId="77777777" w:rsidR="004101D4" w:rsidRPr="0062120B" w:rsidRDefault="00CD4CCF" w:rsidP="004101D4">
            <w:pPr>
              <w:jc w:val="center"/>
              <w:rPr>
                <w:sz w:val="16"/>
                <w:szCs w:val="16"/>
              </w:rPr>
            </w:pPr>
            <w:r w:rsidRPr="0062120B">
              <w:rPr>
                <w:sz w:val="16"/>
                <w:szCs w:val="16"/>
              </w:rPr>
              <w:t>0.3</w:t>
            </w:r>
            <w:r w:rsidR="00A041E7" w:rsidRPr="0062120B">
              <w:rPr>
                <w:sz w:val="16"/>
                <w:szCs w:val="16"/>
              </w:rPr>
              <w:t>4</w:t>
            </w:r>
          </w:p>
          <w:p w14:paraId="7DE600DF" w14:textId="3D5DA783" w:rsidR="00A041E7" w:rsidRPr="0062120B" w:rsidRDefault="00A041E7" w:rsidP="004101D4">
            <w:pPr>
              <w:jc w:val="center"/>
              <w:rPr>
                <w:sz w:val="16"/>
                <w:szCs w:val="16"/>
              </w:rPr>
            </w:pPr>
            <w:r w:rsidRPr="0062120B">
              <w:rPr>
                <w:sz w:val="16"/>
                <w:szCs w:val="16"/>
              </w:rPr>
              <w:t>(0.14 to 0.52)</w:t>
            </w:r>
          </w:p>
        </w:tc>
        <w:tc>
          <w:tcPr>
            <w:tcW w:w="1439" w:type="dxa"/>
            <w:tcBorders>
              <w:top w:val="single" w:sz="12" w:space="0" w:color="auto"/>
              <w:bottom w:val="single" w:sz="4" w:space="0" w:color="auto"/>
            </w:tcBorders>
            <w:shd w:val="clear" w:color="auto" w:fill="auto"/>
            <w:vAlign w:val="center"/>
          </w:tcPr>
          <w:p w14:paraId="32726D7B" w14:textId="77777777" w:rsidR="004101D4" w:rsidRPr="0062120B" w:rsidRDefault="00CD4CCF" w:rsidP="004101D4">
            <w:pPr>
              <w:jc w:val="center"/>
              <w:rPr>
                <w:sz w:val="16"/>
                <w:szCs w:val="16"/>
              </w:rPr>
            </w:pPr>
            <w:r w:rsidRPr="0062120B">
              <w:rPr>
                <w:sz w:val="16"/>
                <w:szCs w:val="16"/>
              </w:rPr>
              <w:t>0.99</w:t>
            </w:r>
          </w:p>
          <w:p w14:paraId="7BBC70FB" w14:textId="4B78D266" w:rsidR="00A041E7" w:rsidRPr="0062120B" w:rsidRDefault="00A041E7" w:rsidP="004101D4">
            <w:pPr>
              <w:jc w:val="center"/>
              <w:rPr>
                <w:sz w:val="16"/>
                <w:szCs w:val="16"/>
              </w:rPr>
            </w:pPr>
            <w:r w:rsidRPr="0062120B">
              <w:rPr>
                <w:sz w:val="16"/>
                <w:szCs w:val="16"/>
              </w:rPr>
              <w:t>(0.98 to 1.00)</w:t>
            </w:r>
          </w:p>
        </w:tc>
        <w:tc>
          <w:tcPr>
            <w:tcW w:w="1439" w:type="dxa"/>
            <w:tcBorders>
              <w:top w:val="single" w:sz="12" w:space="0" w:color="auto"/>
              <w:bottom w:val="single" w:sz="4" w:space="0" w:color="auto"/>
            </w:tcBorders>
            <w:shd w:val="clear" w:color="auto" w:fill="auto"/>
            <w:vAlign w:val="center"/>
          </w:tcPr>
          <w:p w14:paraId="43CD8533" w14:textId="77777777" w:rsidR="004101D4" w:rsidRPr="0062120B" w:rsidRDefault="00CD4CCF" w:rsidP="004101D4">
            <w:pPr>
              <w:jc w:val="center"/>
              <w:rPr>
                <w:sz w:val="16"/>
                <w:szCs w:val="16"/>
              </w:rPr>
            </w:pPr>
            <w:r w:rsidRPr="0062120B">
              <w:rPr>
                <w:sz w:val="16"/>
                <w:szCs w:val="16"/>
              </w:rPr>
              <w:t>0.06</w:t>
            </w:r>
          </w:p>
          <w:p w14:paraId="074744B3" w14:textId="4B120BC9" w:rsidR="00A041E7" w:rsidRPr="0062120B" w:rsidRDefault="00A041E7" w:rsidP="004101D4">
            <w:pPr>
              <w:jc w:val="center"/>
              <w:rPr>
                <w:sz w:val="16"/>
                <w:szCs w:val="16"/>
              </w:rPr>
            </w:pPr>
            <w:r w:rsidRPr="0062120B">
              <w:rPr>
                <w:sz w:val="16"/>
                <w:szCs w:val="16"/>
              </w:rPr>
              <w:t>(0.05 to 0.08)</w:t>
            </w:r>
          </w:p>
        </w:tc>
        <w:tc>
          <w:tcPr>
            <w:tcW w:w="1439" w:type="dxa"/>
            <w:tcBorders>
              <w:top w:val="single" w:sz="12" w:space="0" w:color="auto"/>
              <w:bottom w:val="single" w:sz="4" w:space="0" w:color="auto"/>
            </w:tcBorders>
            <w:shd w:val="clear" w:color="auto" w:fill="auto"/>
            <w:vAlign w:val="center"/>
          </w:tcPr>
          <w:p w14:paraId="553689D3" w14:textId="77777777" w:rsidR="004101D4" w:rsidRPr="0062120B" w:rsidRDefault="00CD4CCF" w:rsidP="004101D4">
            <w:pPr>
              <w:jc w:val="center"/>
              <w:rPr>
                <w:sz w:val="16"/>
                <w:szCs w:val="16"/>
              </w:rPr>
            </w:pPr>
            <w:r w:rsidRPr="0062120B">
              <w:rPr>
                <w:sz w:val="16"/>
                <w:szCs w:val="16"/>
              </w:rPr>
              <w:t>0.16</w:t>
            </w:r>
          </w:p>
          <w:p w14:paraId="54232FB6" w14:textId="4671C9E8" w:rsidR="00A041E7" w:rsidRPr="0062120B" w:rsidRDefault="00A041E7" w:rsidP="004101D4">
            <w:pPr>
              <w:jc w:val="center"/>
              <w:rPr>
                <w:sz w:val="16"/>
                <w:szCs w:val="16"/>
              </w:rPr>
            </w:pPr>
            <w:r w:rsidRPr="0062120B">
              <w:rPr>
                <w:sz w:val="16"/>
                <w:szCs w:val="16"/>
              </w:rPr>
              <w:t>(0.06 to 0.33)</w:t>
            </w:r>
          </w:p>
        </w:tc>
        <w:tc>
          <w:tcPr>
            <w:tcW w:w="1439" w:type="dxa"/>
            <w:tcBorders>
              <w:top w:val="single" w:sz="12" w:space="0" w:color="auto"/>
              <w:bottom w:val="single" w:sz="4" w:space="0" w:color="auto"/>
              <w:right w:val="single" w:sz="12" w:space="0" w:color="auto"/>
            </w:tcBorders>
            <w:shd w:val="clear" w:color="auto" w:fill="auto"/>
            <w:vAlign w:val="center"/>
          </w:tcPr>
          <w:p w14:paraId="4C002DE1" w14:textId="77777777" w:rsidR="004101D4" w:rsidRPr="0062120B" w:rsidRDefault="00CD4CCF" w:rsidP="004101D4">
            <w:pPr>
              <w:jc w:val="center"/>
              <w:rPr>
                <w:sz w:val="16"/>
                <w:szCs w:val="16"/>
              </w:rPr>
            </w:pPr>
            <w:r w:rsidRPr="0062120B">
              <w:rPr>
                <w:sz w:val="16"/>
                <w:szCs w:val="16"/>
              </w:rPr>
              <w:t>1.4</w:t>
            </w:r>
            <w:r w:rsidR="00A041E7" w:rsidRPr="0062120B">
              <w:rPr>
                <w:sz w:val="16"/>
                <w:szCs w:val="16"/>
              </w:rPr>
              <w:t>6</w:t>
            </w:r>
          </w:p>
          <w:p w14:paraId="64EA4B28" w14:textId="4468A3F7" w:rsidR="00A041E7" w:rsidRPr="0062120B" w:rsidRDefault="00A041E7" w:rsidP="004101D4">
            <w:pPr>
              <w:jc w:val="center"/>
              <w:rPr>
                <w:sz w:val="16"/>
                <w:szCs w:val="16"/>
              </w:rPr>
            </w:pPr>
            <w:r w:rsidRPr="0062120B">
              <w:rPr>
                <w:sz w:val="16"/>
                <w:szCs w:val="16"/>
              </w:rPr>
              <w:t>(1.14 to 2.09)</w:t>
            </w:r>
          </w:p>
        </w:tc>
        <w:tc>
          <w:tcPr>
            <w:tcW w:w="1275" w:type="dxa"/>
            <w:tcBorders>
              <w:top w:val="single" w:sz="12" w:space="0" w:color="auto"/>
              <w:left w:val="single" w:sz="12" w:space="0" w:color="auto"/>
            </w:tcBorders>
            <w:shd w:val="clear" w:color="auto" w:fill="auto"/>
            <w:vAlign w:val="center"/>
          </w:tcPr>
          <w:p w14:paraId="1B98EB61" w14:textId="77777777" w:rsidR="004101D4" w:rsidRPr="0062120B" w:rsidRDefault="00CD4CCF" w:rsidP="004101D4">
            <w:pPr>
              <w:jc w:val="center"/>
              <w:rPr>
                <w:sz w:val="16"/>
                <w:szCs w:val="16"/>
              </w:rPr>
            </w:pPr>
            <w:r w:rsidRPr="0062120B">
              <w:rPr>
                <w:sz w:val="16"/>
                <w:szCs w:val="16"/>
              </w:rPr>
              <w:t>2054</w:t>
            </w:r>
          </w:p>
          <w:p w14:paraId="69F80AEB" w14:textId="5E8F62F9" w:rsidR="00CD4CCF" w:rsidRPr="0062120B" w:rsidRDefault="00CD4CCF" w:rsidP="004101D4">
            <w:pPr>
              <w:jc w:val="center"/>
              <w:rPr>
                <w:sz w:val="16"/>
                <w:szCs w:val="16"/>
              </w:rPr>
            </w:pPr>
            <w:r w:rsidRPr="0062120B">
              <w:rPr>
                <w:sz w:val="16"/>
                <w:szCs w:val="16"/>
              </w:rPr>
              <w:t>(68.2%)</w:t>
            </w:r>
          </w:p>
        </w:tc>
        <w:tc>
          <w:tcPr>
            <w:tcW w:w="1276" w:type="dxa"/>
            <w:tcBorders>
              <w:top w:val="single" w:sz="12" w:space="0" w:color="auto"/>
            </w:tcBorders>
            <w:shd w:val="clear" w:color="auto" w:fill="auto"/>
            <w:vAlign w:val="center"/>
          </w:tcPr>
          <w:p w14:paraId="57413655" w14:textId="77777777" w:rsidR="004101D4" w:rsidRPr="0062120B" w:rsidRDefault="00CD4CCF" w:rsidP="004101D4">
            <w:pPr>
              <w:jc w:val="center"/>
              <w:rPr>
                <w:sz w:val="16"/>
                <w:szCs w:val="16"/>
              </w:rPr>
            </w:pPr>
            <w:r w:rsidRPr="0062120B">
              <w:rPr>
                <w:sz w:val="16"/>
                <w:szCs w:val="16"/>
              </w:rPr>
              <w:t>956</w:t>
            </w:r>
          </w:p>
          <w:p w14:paraId="6C1837E7" w14:textId="5C81B55D" w:rsidR="00CD4CCF" w:rsidRPr="0062120B" w:rsidRDefault="00CD4CCF" w:rsidP="004101D4">
            <w:pPr>
              <w:jc w:val="center"/>
              <w:rPr>
                <w:sz w:val="16"/>
                <w:szCs w:val="16"/>
              </w:rPr>
            </w:pPr>
            <w:r w:rsidRPr="0062120B">
              <w:rPr>
                <w:sz w:val="16"/>
                <w:szCs w:val="16"/>
              </w:rPr>
              <w:t>(31.8%)</w:t>
            </w:r>
          </w:p>
        </w:tc>
        <w:tc>
          <w:tcPr>
            <w:tcW w:w="1418" w:type="dxa"/>
            <w:tcBorders>
              <w:top w:val="single" w:sz="12" w:space="0" w:color="auto"/>
            </w:tcBorders>
            <w:shd w:val="clear" w:color="auto" w:fill="auto"/>
            <w:vAlign w:val="center"/>
          </w:tcPr>
          <w:p w14:paraId="782578C0" w14:textId="3E8A25F4" w:rsidR="004101D4" w:rsidRPr="0062120B" w:rsidRDefault="00CD4CCF" w:rsidP="004101D4">
            <w:pPr>
              <w:jc w:val="center"/>
              <w:rPr>
                <w:sz w:val="16"/>
                <w:szCs w:val="16"/>
              </w:rPr>
            </w:pPr>
            <w:r w:rsidRPr="0062120B">
              <w:rPr>
                <w:sz w:val="16"/>
                <w:szCs w:val="16"/>
              </w:rPr>
              <w:t>15 to 1</w:t>
            </w:r>
          </w:p>
        </w:tc>
        <w:tc>
          <w:tcPr>
            <w:tcW w:w="1731" w:type="dxa"/>
            <w:tcBorders>
              <w:top w:val="single" w:sz="12" w:space="0" w:color="auto"/>
            </w:tcBorders>
            <w:shd w:val="clear" w:color="auto" w:fill="auto"/>
            <w:vAlign w:val="center"/>
          </w:tcPr>
          <w:p w14:paraId="509643E0" w14:textId="0F14646D" w:rsidR="004101D4" w:rsidRPr="0062120B" w:rsidRDefault="00CD4CCF" w:rsidP="004101D4">
            <w:pPr>
              <w:jc w:val="center"/>
              <w:rPr>
                <w:sz w:val="16"/>
                <w:szCs w:val="16"/>
              </w:rPr>
            </w:pPr>
            <w:r w:rsidRPr="0062120B">
              <w:rPr>
                <w:sz w:val="16"/>
                <w:szCs w:val="16"/>
              </w:rPr>
              <w:t>136 to 1</w:t>
            </w:r>
          </w:p>
        </w:tc>
      </w:tr>
      <w:tr w:rsidR="006D5E0E" w:rsidRPr="000B0ABB" w14:paraId="352914B2" w14:textId="77777777" w:rsidTr="00ED2F99">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14986360" w14:textId="77777777" w:rsidR="006D5E0E" w:rsidRPr="0062120B" w:rsidRDefault="006D5E0E" w:rsidP="00ED2F99">
            <w:pPr>
              <w:rPr>
                <w:sz w:val="16"/>
                <w:szCs w:val="16"/>
              </w:rPr>
            </w:pPr>
            <w:r w:rsidRPr="0062120B">
              <w:rPr>
                <w:b/>
                <w:bCs/>
                <w:sz w:val="16"/>
                <w:szCs w:val="16"/>
              </w:rPr>
              <w:t>Referral threshold = 5%</w:t>
            </w:r>
          </w:p>
        </w:tc>
      </w:tr>
      <w:tr w:rsidR="004101D4" w:rsidRPr="000B0ABB" w14:paraId="4F3A1E09"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040BBAB2" w14:textId="77777777" w:rsidR="004101D4" w:rsidRPr="0062120B" w:rsidRDefault="004101D4" w:rsidP="004101D4">
            <w:pPr>
              <w:rPr>
                <w:b/>
                <w:bCs/>
                <w:sz w:val="16"/>
                <w:szCs w:val="16"/>
              </w:rPr>
            </w:pPr>
            <w:proofErr w:type="spellStart"/>
            <w:r w:rsidRPr="0062120B">
              <w:rPr>
                <w:b/>
                <w:bCs/>
                <w:sz w:val="16"/>
                <w:szCs w:val="16"/>
              </w:rPr>
              <w:t>LqSOFA</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3D965084" w14:textId="77777777" w:rsidR="004101D4" w:rsidRPr="0062120B" w:rsidRDefault="004101D4" w:rsidP="004101D4">
            <w:pPr>
              <w:jc w:val="center"/>
              <w:rPr>
                <w:color w:val="000000"/>
                <w:sz w:val="16"/>
                <w:szCs w:val="16"/>
              </w:rPr>
            </w:pPr>
            <w:r w:rsidRPr="0062120B">
              <w:rPr>
                <w:color w:val="000000"/>
                <w:sz w:val="16"/>
                <w:szCs w:val="16"/>
              </w:rPr>
              <w:t>0.7</w:t>
            </w:r>
            <w:r w:rsidR="00A041E7" w:rsidRPr="0062120B">
              <w:rPr>
                <w:color w:val="000000"/>
                <w:sz w:val="16"/>
                <w:szCs w:val="16"/>
              </w:rPr>
              <w:t>4</w:t>
            </w:r>
          </w:p>
          <w:p w14:paraId="510603D2" w14:textId="3D8E393B" w:rsidR="00A041E7" w:rsidRPr="0062120B" w:rsidRDefault="00A041E7" w:rsidP="00A041E7">
            <w:pPr>
              <w:jc w:val="center"/>
              <w:rPr>
                <w:sz w:val="16"/>
                <w:szCs w:val="16"/>
              </w:rPr>
            </w:pPr>
            <w:r w:rsidRPr="0062120B">
              <w:rPr>
                <w:sz w:val="16"/>
                <w:szCs w:val="16"/>
              </w:rPr>
              <w:t>(0.68 to 0.81)</w:t>
            </w:r>
          </w:p>
        </w:tc>
        <w:tc>
          <w:tcPr>
            <w:tcW w:w="1439" w:type="dxa"/>
            <w:tcBorders>
              <w:top w:val="single" w:sz="4" w:space="0" w:color="auto"/>
              <w:bottom w:val="single" w:sz="4" w:space="0" w:color="auto"/>
            </w:tcBorders>
            <w:shd w:val="clear" w:color="auto" w:fill="auto"/>
            <w:vAlign w:val="center"/>
          </w:tcPr>
          <w:p w14:paraId="037A7A13" w14:textId="77777777" w:rsidR="004101D4" w:rsidRPr="0062120B" w:rsidRDefault="004101D4" w:rsidP="004101D4">
            <w:pPr>
              <w:jc w:val="center"/>
              <w:rPr>
                <w:color w:val="000000"/>
                <w:sz w:val="16"/>
                <w:szCs w:val="16"/>
              </w:rPr>
            </w:pPr>
            <w:r w:rsidRPr="0062120B">
              <w:rPr>
                <w:color w:val="000000"/>
                <w:sz w:val="16"/>
                <w:szCs w:val="16"/>
              </w:rPr>
              <w:t>0.84</w:t>
            </w:r>
          </w:p>
          <w:p w14:paraId="6ECD823A" w14:textId="6858FF8C" w:rsidR="00A041E7" w:rsidRPr="0062120B" w:rsidRDefault="00A041E7" w:rsidP="004101D4">
            <w:pPr>
              <w:jc w:val="center"/>
              <w:rPr>
                <w:sz w:val="16"/>
                <w:szCs w:val="16"/>
              </w:rPr>
            </w:pPr>
            <w:r w:rsidRPr="0062120B">
              <w:rPr>
                <w:color w:val="000000"/>
                <w:sz w:val="16"/>
                <w:szCs w:val="16"/>
              </w:rPr>
              <w:t>(0.82 to 0.89)</w:t>
            </w:r>
          </w:p>
        </w:tc>
        <w:tc>
          <w:tcPr>
            <w:tcW w:w="1439" w:type="dxa"/>
            <w:tcBorders>
              <w:top w:val="single" w:sz="4" w:space="0" w:color="auto"/>
              <w:bottom w:val="single" w:sz="4" w:space="0" w:color="auto"/>
            </w:tcBorders>
            <w:shd w:val="clear" w:color="auto" w:fill="auto"/>
            <w:vAlign w:val="center"/>
          </w:tcPr>
          <w:p w14:paraId="55D177FA" w14:textId="77777777" w:rsidR="004101D4" w:rsidRPr="0062120B" w:rsidRDefault="004101D4" w:rsidP="004101D4">
            <w:pPr>
              <w:jc w:val="center"/>
              <w:rPr>
                <w:color w:val="000000"/>
                <w:sz w:val="16"/>
                <w:szCs w:val="16"/>
              </w:rPr>
            </w:pPr>
            <w:r w:rsidRPr="0062120B">
              <w:rPr>
                <w:color w:val="000000"/>
                <w:sz w:val="16"/>
                <w:szCs w:val="16"/>
              </w:rPr>
              <w:t>0.9</w:t>
            </w:r>
            <w:r w:rsidR="00A041E7" w:rsidRPr="0062120B">
              <w:rPr>
                <w:color w:val="000000"/>
                <w:sz w:val="16"/>
                <w:szCs w:val="16"/>
              </w:rPr>
              <w:t>9</w:t>
            </w:r>
          </w:p>
          <w:p w14:paraId="5D09DD56" w14:textId="296FC903" w:rsidR="00A041E7" w:rsidRPr="0062120B" w:rsidRDefault="00A041E7" w:rsidP="004101D4">
            <w:pPr>
              <w:jc w:val="center"/>
              <w:rPr>
                <w:sz w:val="16"/>
                <w:szCs w:val="16"/>
              </w:rPr>
            </w:pPr>
            <w:r w:rsidRPr="0062120B">
              <w:rPr>
                <w:sz w:val="16"/>
                <w:szCs w:val="16"/>
              </w:rPr>
              <w:t>(0.98 to 0.99)</w:t>
            </w:r>
          </w:p>
        </w:tc>
        <w:tc>
          <w:tcPr>
            <w:tcW w:w="1439" w:type="dxa"/>
            <w:tcBorders>
              <w:top w:val="single" w:sz="4" w:space="0" w:color="auto"/>
              <w:bottom w:val="single" w:sz="4" w:space="0" w:color="auto"/>
            </w:tcBorders>
            <w:shd w:val="clear" w:color="auto" w:fill="auto"/>
            <w:vAlign w:val="center"/>
          </w:tcPr>
          <w:p w14:paraId="5B2EF01B" w14:textId="77777777" w:rsidR="004101D4" w:rsidRPr="0062120B" w:rsidRDefault="004101D4" w:rsidP="004101D4">
            <w:pPr>
              <w:jc w:val="center"/>
              <w:rPr>
                <w:color w:val="000000"/>
                <w:sz w:val="16"/>
                <w:szCs w:val="16"/>
              </w:rPr>
            </w:pPr>
            <w:r w:rsidRPr="0062120B">
              <w:rPr>
                <w:color w:val="000000"/>
                <w:sz w:val="16"/>
                <w:szCs w:val="16"/>
              </w:rPr>
              <w:t>0.1</w:t>
            </w:r>
            <w:r w:rsidR="00A041E7" w:rsidRPr="0062120B">
              <w:rPr>
                <w:color w:val="000000"/>
                <w:sz w:val="16"/>
                <w:szCs w:val="16"/>
              </w:rPr>
              <w:t>9</w:t>
            </w:r>
          </w:p>
          <w:p w14:paraId="5E7D063B" w14:textId="7361AA67" w:rsidR="00A041E7" w:rsidRPr="0062120B" w:rsidRDefault="00A041E7" w:rsidP="004101D4">
            <w:pPr>
              <w:jc w:val="center"/>
              <w:rPr>
                <w:sz w:val="16"/>
                <w:szCs w:val="16"/>
              </w:rPr>
            </w:pPr>
            <w:r w:rsidRPr="0062120B">
              <w:rPr>
                <w:sz w:val="16"/>
                <w:szCs w:val="16"/>
              </w:rPr>
              <w:t>(0.15 to 0.21)</w:t>
            </w:r>
          </w:p>
        </w:tc>
        <w:tc>
          <w:tcPr>
            <w:tcW w:w="1439" w:type="dxa"/>
            <w:tcBorders>
              <w:top w:val="single" w:sz="4" w:space="0" w:color="auto"/>
              <w:bottom w:val="single" w:sz="4" w:space="0" w:color="auto"/>
            </w:tcBorders>
            <w:shd w:val="clear" w:color="auto" w:fill="auto"/>
            <w:vAlign w:val="center"/>
          </w:tcPr>
          <w:p w14:paraId="786CD2C7" w14:textId="77777777" w:rsidR="00A041E7" w:rsidRPr="0062120B" w:rsidRDefault="004101D4" w:rsidP="00A041E7">
            <w:pPr>
              <w:jc w:val="center"/>
              <w:rPr>
                <w:color w:val="000000"/>
                <w:sz w:val="16"/>
                <w:szCs w:val="16"/>
              </w:rPr>
            </w:pPr>
            <w:r w:rsidRPr="0062120B">
              <w:rPr>
                <w:color w:val="000000"/>
                <w:sz w:val="16"/>
                <w:szCs w:val="16"/>
              </w:rPr>
              <w:t>0.3</w:t>
            </w:r>
            <w:r w:rsidR="00A041E7" w:rsidRPr="0062120B">
              <w:rPr>
                <w:color w:val="000000"/>
                <w:sz w:val="16"/>
                <w:szCs w:val="16"/>
              </w:rPr>
              <w:t>1</w:t>
            </w:r>
          </w:p>
          <w:p w14:paraId="7D64E50A" w14:textId="6BAA68E2" w:rsidR="00A041E7" w:rsidRPr="0062120B" w:rsidRDefault="00A041E7" w:rsidP="00A041E7">
            <w:pPr>
              <w:jc w:val="center"/>
              <w:rPr>
                <w:color w:val="000000"/>
                <w:sz w:val="16"/>
                <w:szCs w:val="16"/>
              </w:rPr>
            </w:pPr>
            <w:r w:rsidRPr="0062120B">
              <w:rPr>
                <w:color w:val="000000"/>
                <w:sz w:val="16"/>
                <w:szCs w:val="16"/>
              </w:rPr>
              <w:t>(0.23 to 0.39)</w:t>
            </w:r>
          </w:p>
        </w:tc>
        <w:tc>
          <w:tcPr>
            <w:tcW w:w="1439" w:type="dxa"/>
            <w:tcBorders>
              <w:top w:val="single" w:sz="4" w:space="0" w:color="auto"/>
              <w:bottom w:val="single" w:sz="4" w:space="0" w:color="auto"/>
              <w:right w:val="single" w:sz="12" w:space="0" w:color="auto"/>
            </w:tcBorders>
            <w:shd w:val="clear" w:color="auto" w:fill="auto"/>
            <w:vAlign w:val="center"/>
          </w:tcPr>
          <w:p w14:paraId="6236B64C" w14:textId="77777777" w:rsidR="004101D4" w:rsidRPr="0062120B" w:rsidRDefault="004101D4" w:rsidP="004101D4">
            <w:pPr>
              <w:jc w:val="center"/>
              <w:rPr>
                <w:color w:val="000000"/>
                <w:sz w:val="16"/>
                <w:szCs w:val="16"/>
              </w:rPr>
            </w:pPr>
            <w:r w:rsidRPr="0062120B">
              <w:rPr>
                <w:color w:val="000000"/>
                <w:sz w:val="16"/>
                <w:szCs w:val="16"/>
              </w:rPr>
              <w:t>4.</w:t>
            </w:r>
            <w:r w:rsidR="00A041E7" w:rsidRPr="0062120B">
              <w:rPr>
                <w:color w:val="000000"/>
                <w:sz w:val="16"/>
                <w:szCs w:val="16"/>
              </w:rPr>
              <w:t>69</w:t>
            </w:r>
          </w:p>
          <w:p w14:paraId="22B3A825" w14:textId="607A8B8B" w:rsidR="00A041E7" w:rsidRPr="0062120B" w:rsidRDefault="00A041E7" w:rsidP="004101D4">
            <w:pPr>
              <w:jc w:val="center"/>
              <w:rPr>
                <w:sz w:val="16"/>
                <w:szCs w:val="16"/>
              </w:rPr>
            </w:pPr>
            <w:r w:rsidRPr="0062120B">
              <w:rPr>
                <w:sz w:val="16"/>
                <w:szCs w:val="16"/>
              </w:rPr>
              <w:t>(3.92 to 5.71)</w:t>
            </w:r>
          </w:p>
        </w:tc>
        <w:tc>
          <w:tcPr>
            <w:tcW w:w="1275" w:type="dxa"/>
            <w:tcBorders>
              <w:left w:val="single" w:sz="12" w:space="0" w:color="auto"/>
            </w:tcBorders>
            <w:shd w:val="clear" w:color="auto" w:fill="auto"/>
            <w:vAlign w:val="center"/>
          </w:tcPr>
          <w:p w14:paraId="6146627D" w14:textId="47402DB6" w:rsidR="004101D4" w:rsidRPr="0062120B" w:rsidRDefault="00174AB1" w:rsidP="004101D4">
            <w:pPr>
              <w:jc w:val="center"/>
              <w:rPr>
                <w:sz w:val="16"/>
                <w:szCs w:val="16"/>
              </w:rPr>
            </w:pPr>
            <w:r w:rsidRPr="0062120B">
              <w:rPr>
                <w:sz w:val="16"/>
                <w:szCs w:val="16"/>
              </w:rPr>
              <w:t>569</w:t>
            </w:r>
          </w:p>
          <w:p w14:paraId="643D4773" w14:textId="1A488111" w:rsidR="004101D4" w:rsidRPr="0062120B" w:rsidRDefault="004101D4" w:rsidP="004101D4">
            <w:pPr>
              <w:jc w:val="center"/>
              <w:rPr>
                <w:sz w:val="16"/>
                <w:szCs w:val="16"/>
              </w:rPr>
            </w:pPr>
            <w:r w:rsidRPr="0062120B">
              <w:rPr>
                <w:sz w:val="16"/>
                <w:szCs w:val="16"/>
              </w:rPr>
              <w:t>(</w:t>
            </w:r>
            <w:r w:rsidR="00174AB1" w:rsidRPr="0062120B">
              <w:rPr>
                <w:sz w:val="16"/>
                <w:szCs w:val="16"/>
              </w:rPr>
              <w:t>18</w:t>
            </w:r>
            <w:r w:rsidRPr="0062120B">
              <w:rPr>
                <w:sz w:val="16"/>
                <w:szCs w:val="16"/>
              </w:rPr>
              <w:t>.</w:t>
            </w:r>
            <w:r w:rsidR="00174AB1" w:rsidRPr="0062120B">
              <w:rPr>
                <w:sz w:val="16"/>
                <w:szCs w:val="16"/>
              </w:rPr>
              <w:t>9</w:t>
            </w:r>
            <w:r w:rsidRPr="0062120B">
              <w:rPr>
                <w:sz w:val="16"/>
                <w:szCs w:val="16"/>
              </w:rPr>
              <w:t>%)</w:t>
            </w:r>
          </w:p>
        </w:tc>
        <w:tc>
          <w:tcPr>
            <w:tcW w:w="1276" w:type="dxa"/>
            <w:shd w:val="clear" w:color="auto" w:fill="auto"/>
            <w:vAlign w:val="center"/>
          </w:tcPr>
          <w:p w14:paraId="1DEAF227" w14:textId="5F4D58D6" w:rsidR="004101D4" w:rsidRPr="0062120B" w:rsidRDefault="004101D4" w:rsidP="004101D4">
            <w:pPr>
              <w:jc w:val="center"/>
              <w:rPr>
                <w:sz w:val="16"/>
                <w:szCs w:val="16"/>
              </w:rPr>
            </w:pPr>
            <w:r w:rsidRPr="0062120B">
              <w:rPr>
                <w:sz w:val="16"/>
                <w:szCs w:val="16"/>
              </w:rPr>
              <w:t>2</w:t>
            </w:r>
            <w:r w:rsidR="00174AB1" w:rsidRPr="0062120B">
              <w:rPr>
                <w:sz w:val="16"/>
                <w:szCs w:val="16"/>
              </w:rPr>
              <w:t>441</w:t>
            </w:r>
          </w:p>
          <w:p w14:paraId="595880CF" w14:textId="2110FF76" w:rsidR="004101D4" w:rsidRPr="0062120B" w:rsidRDefault="004101D4" w:rsidP="004101D4">
            <w:pPr>
              <w:jc w:val="center"/>
              <w:rPr>
                <w:sz w:val="16"/>
                <w:szCs w:val="16"/>
              </w:rPr>
            </w:pPr>
            <w:r w:rsidRPr="0062120B">
              <w:rPr>
                <w:sz w:val="16"/>
                <w:szCs w:val="16"/>
              </w:rPr>
              <w:t>(</w:t>
            </w:r>
            <w:r w:rsidR="00174AB1" w:rsidRPr="0062120B">
              <w:rPr>
                <w:sz w:val="16"/>
                <w:szCs w:val="16"/>
              </w:rPr>
              <w:t>81</w:t>
            </w:r>
            <w:r w:rsidRPr="0062120B">
              <w:rPr>
                <w:sz w:val="16"/>
                <w:szCs w:val="16"/>
              </w:rPr>
              <w:t>.</w:t>
            </w:r>
            <w:r w:rsidR="00174AB1" w:rsidRPr="0062120B">
              <w:rPr>
                <w:sz w:val="16"/>
                <w:szCs w:val="16"/>
              </w:rPr>
              <w:t>1</w:t>
            </w:r>
            <w:r w:rsidRPr="0062120B">
              <w:rPr>
                <w:sz w:val="16"/>
                <w:szCs w:val="16"/>
              </w:rPr>
              <w:t>%)</w:t>
            </w:r>
          </w:p>
        </w:tc>
        <w:tc>
          <w:tcPr>
            <w:tcW w:w="1418" w:type="dxa"/>
            <w:shd w:val="clear" w:color="auto" w:fill="auto"/>
            <w:vAlign w:val="center"/>
          </w:tcPr>
          <w:p w14:paraId="33525958" w14:textId="77777777" w:rsidR="004101D4" w:rsidRPr="0062120B" w:rsidRDefault="004101D4" w:rsidP="004101D4">
            <w:pPr>
              <w:jc w:val="center"/>
              <w:rPr>
                <w:sz w:val="16"/>
                <w:szCs w:val="16"/>
              </w:rPr>
            </w:pPr>
            <w:r w:rsidRPr="0062120B">
              <w:rPr>
                <w:sz w:val="16"/>
                <w:szCs w:val="16"/>
              </w:rPr>
              <w:t>5 to 1</w:t>
            </w:r>
          </w:p>
        </w:tc>
        <w:tc>
          <w:tcPr>
            <w:tcW w:w="1731" w:type="dxa"/>
            <w:shd w:val="clear" w:color="auto" w:fill="auto"/>
            <w:vAlign w:val="center"/>
          </w:tcPr>
          <w:p w14:paraId="793A5E21" w14:textId="1F95AA59" w:rsidR="004101D4" w:rsidRPr="0062120B" w:rsidRDefault="00174AB1" w:rsidP="004101D4">
            <w:pPr>
              <w:jc w:val="center"/>
              <w:rPr>
                <w:sz w:val="16"/>
                <w:szCs w:val="16"/>
              </w:rPr>
            </w:pPr>
            <w:r w:rsidRPr="0062120B">
              <w:rPr>
                <w:sz w:val="16"/>
                <w:szCs w:val="16"/>
              </w:rPr>
              <w:t>65</w:t>
            </w:r>
            <w:r w:rsidR="004101D4" w:rsidRPr="0062120B">
              <w:rPr>
                <w:sz w:val="16"/>
                <w:szCs w:val="16"/>
              </w:rPr>
              <w:t xml:space="preserve"> to 1</w:t>
            </w:r>
          </w:p>
        </w:tc>
      </w:tr>
      <w:tr w:rsidR="004101D4" w:rsidRPr="000B0ABB" w14:paraId="1B4C1540"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039F1777" w14:textId="77777777" w:rsidR="004101D4" w:rsidRPr="0062120B" w:rsidRDefault="004101D4" w:rsidP="004101D4">
            <w:pPr>
              <w:rPr>
                <w:b/>
                <w:bCs/>
                <w:sz w:val="16"/>
                <w:szCs w:val="16"/>
              </w:rPr>
            </w:pPr>
            <w:r w:rsidRPr="0062120B">
              <w:rPr>
                <w:b/>
                <w:bCs/>
                <w:sz w:val="16"/>
                <w:szCs w:val="16"/>
              </w:rPr>
              <w:t>qPELOD-2</w:t>
            </w:r>
          </w:p>
        </w:tc>
        <w:tc>
          <w:tcPr>
            <w:tcW w:w="1439" w:type="dxa"/>
            <w:tcBorders>
              <w:top w:val="single" w:sz="4" w:space="0" w:color="auto"/>
              <w:left w:val="single" w:sz="12" w:space="0" w:color="auto"/>
              <w:bottom w:val="single" w:sz="4" w:space="0" w:color="auto"/>
            </w:tcBorders>
            <w:shd w:val="clear" w:color="auto" w:fill="auto"/>
            <w:vAlign w:val="center"/>
          </w:tcPr>
          <w:p w14:paraId="08E4F69B" w14:textId="77777777" w:rsidR="004101D4" w:rsidRPr="0062120B" w:rsidRDefault="004101D4" w:rsidP="004101D4">
            <w:pPr>
              <w:jc w:val="center"/>
              <w:rPr>
                <w:color w:val="000000"/>
                <w:sz w:val="16"/>
                <w:szCs w:val="16"/>
              </w:rPr>
            </w:pPr>
            <w:r w:rsidRPr="0062120B">
              <w:rPr>
                <w:color w:val="000000"/>
                <w:sz w:val="16"/>
                <w:szCs w:val="16"/>
              </w:rPr>
              <w:t>0.75</w:t>
            </w:r>
          </w:p>
          <w:p w14:paraId="0953DBB1" w14:textId="4012BD4E" w:rsidR="00A041E7" w:rsidRPr="0062120B" w:rsidRDefault="00A041E7" w:rsidP="004101D4">
            <w:pPr>
              <w:jc w:val="center"/>
              <w:rPr>
                <w:sz w:val="16"/>
                <w:szCs w:val="16"/>
              </w:rPr>
            </w:pPr>
            <w:r w:rsidRPr="0062120B">
              <w:rPr>
                <w:color w:val="000000"/>
                <w:sz w:val="16"/>
                <w:szCs w:val="16"/>
              </w:rPr>
              <w:t>(0.68 to 0.81)</w:t>
            </w:r>
          </w:p>
        </w:tc>
        <w:tc>
          <w:tcPr>
            <w:tcW w:w="1439" w:type="dxa"/>
            <w:tcBorders>
              <w:top w:val="single" w:sz="4" w:space="0" w:color="auto"/>
              <w:bottom w:val="single" w:sz="4" w:space="0" w:color="auto"/>
            </w:tcBorders>
            <w:shd w:val="clear" w:color="auto" w:fill="auto"/>
            <w:vAlign w:val="center"/>
          </w:tcPr>
          <w:p w14:paraId="401D86FC" w14:textId="77777777" w:rsidR="004101D4" w:rsidRPr="0062120B" w:rsidRDefault="004101D4" w:rsidP="004101D4">
            <w:pPr>
              <w:jc w:val="center"/>
              <w:rPr>
                <w:color w:val="000000"/>
                <w:sz w:val="16"/>
                <w:szCs w:val="16"/>
              </w:rPr>
            </w:pPr>
            <w:r w:rsidRPr="0062120B">
              <w:rPr>
                <w:color w:val="000000"/>
                <w:sz w:val="16"/>
                <w:szCs w:val="16"/>
              </w:rPr>
              <w:t>0.83</w:t>
            </w:r>
          </w:p>
          <w:p w14:paraId="711FD643" w14:textId="18C0BFEF" w:rsidR="00A041E7" w:rsidRPr="0062120B" w:rsidRDefault="00A041E7" w:rsidP="004101D4">
            <w:pPr>
              <w:jc w:val="center"/>
              <w:rPr>
                <w:sz w:val="16"/>
                <w:szCs w:val="16"/>
              </w:rPr>
            </w:pPr>
            <w:r w:rsidRPr="0062120B">
              <w:rPr>
                <w:color w:val="000000"/>
                <w:sz w:val="16"/>
                <w:szCs w:val="16"/>
              </w:rPr>
              <w:t>(0.81 to 0.86)</w:t>
            </w:r>
          </w:p>
        </w:tc>
        <w:tc>
          <w:tcPr>
            <w:tcW w:w="1439" w:type="dxa"/>
            <w:tcBorders>
              <w:top w:val="single" w:sz="4" w:space="0" w:color="auto"/>
              <w:bottom w:val="single" w:sz="4" w:space="0" w:color="auto"/>
            </w:tcBorders>
            <w:shd w:val="clear" w:color="auto" w:fill="auto"/>
            <w:vAlign w:val="center"/>
          </w:tcPr>
          <w:p w14:paraId="6E97B066" w14:textId="77777777" w:rsidR="004101D4" w:rsidRPr="0062120B" w:rsidRDefault="004101D4" w:rsidP="004101D4">
            <w:pPr>
              <w:jc w:val="center"/>
              <w:rPr>
                <w:color w:val="000000"/>
                <w:sz w:val="16"/>
                <w:szCs w:val="16"/>
              </w:rPr>
            </w:pPr>
            <w:r w:rsidRPr="0062120B">
              <w:rPr>
                <w:color w:val="000000"/>
                <w:sz w:val="16"/>
                <w:szCs w:val="16"/>
              </w:rPr>
              <w:t>0.99</w:t>
            </w:r>
          </w:p>
          <w:p w14:paraId="6D6BB4AF" w14:textId="69F8B534" w:rsidR="00A041E7" w:rsidRPr="0062120B" w:rsidRDefault="00A041E7" w:rsidP="004101D4">
            <w:pPr>
              <w:jc w:val="center"/>
              <w:rPr>
                <w:sz w:val="16"/>
                <w:szCs w:val="16"/>
              </w:rPr>
            </w:pPr>
            <w:r w:rsidRPr="0062120B">
              <w:rPr>
                <w:color w:val="000000"/>
                <w:sz w:val="16"/>
                <w:szCs w:val="16"/>
              </w:rPr>
              <w:t>(0.98 to 0.99)</w:t>
            </w:r>
          </w:p>
        </w:tc>
        <w:tc>
          <w:tcPr>
            <w:tcW w:w="1439" w:type="dxa"/>
            <w:tcBorders>
              <w:top w:val="single" w:sz="4" w:space="0" w:color="auto"/>
              <w:bottom w:val="single" w:sz="4" w:space="0" w:color="auto"/>
            </w:tcBorders>
            <w:shd w:val="clear" w:color="auto" w:fill="auto"/>
            <w:vAlign w:val="center"/>
          </w:tcPr>
          <w:p w14:paraId="61C7677F" w14:textId="77777777" w:rsidR="004101D4" w:rsidRPr="0062120B" w:rsidRDefault="004101D4" w:rsidP="004101D4">
            <w:pPr>
              <w:jc w:val="center"/>
              <w:rPr>
                <w:color w:val="000000"/>
                <w:sz w:val="16"/>
                <w:szCs w:val="16"/>
              </w:rPr>
            </w:pPr>
            <w:r w:rsidRPr="0062120B">
              <w:rPr>
                <w:color w:val="000000"/>
                <w:sz w:val="16"/>
                <w:szCs w:val="16"/>
              </w:rPr>
              <w:t>0.17</w:t>
            </w:r>
          </w:p>
          <w:p w14:paraId="57FF9097" w14:textId="4CED7E86" w:rsidR="00A041E7" w:rsidRPr="0062120B" w:rsidRDefault="00A041E7" w:rsidP="004101D4">
            <w:pPr>
              <w:jc w:val="center"/>
              <w:rPr>
                <w:sz w:val="16"/>
                <w:szCs w:val="16"/>
              </w:rPr>
            </w:pPr>
            <w:r w:rsidRPr="0062120B">
              <w:rPr>
                <w:color w:val="000000"/>
                <w:sz w:val="16"/>
                <w:szCs w:val="16"/>
              </w:rPr>
              <w:t>(0.15 to 0.21)</w:t>
            </w:r>
          </w:p>
        </w:tc>
        <w:tc>
          <w:tcPr>
            <w:tcW w:w="1439" w:type="dxa"/>
            <w:tcBorders>
              <w:top w:val="single" w:sz="4" w:space="0" w:color="auto"/>
              <w:bottom w:val="single" w:sz="4" w:space="0" w:color="auto"/>
            </w:tcBorders>
            <w:shd w:val="clear" w:color="auto" w:fill="auto"/>
            <w:vAlign w:val="center"/>
          </w:tcPr>
          <w:p w14:paraId="1A8F8578" w14:textId="77777777" w:rsidR="004101D4" w:rsidRPr="0062120B" w:rsidRDefault="004101D4" w:rsidP="004101D4">
            <w:pPr>
              <w:jc w:val="center"/>
              <w:rPr>
                <w:color w:val="000000"/>
                <w:sz w:val="16"/>
                <w:szCs w:val="16"/>
              </w:rPr>
            </w:pPr>
            <w:r w:rsidRPr="0062120B">
              <w:rPr>
                <w:color w:val="000000"/>
                <w:sz w:val="16"/>
                <w:szCs w:val="16"/>
              </w:rPr>
              <w:t>0.30</w:t>
            </w:r>
          </w:p>
          <w:p w14:paraId="025AC3CE" w14:textId="42F2920A" w:rsidR="00A041E7" w:rsidRPr="0062120B" w:rsidRDefault="00A041E7" w:rsidP="004101D4">
            <w:pPr>
              <w:jc w:val="center"/>
              <w:rPr>
                <w:sz w:val="16"/>
                <w:szCs w:val="16"/>
              </w:rPr>
            </w:pPr>
            <w:r w:rsidRPr="0062120B">
              <w:rPr>
                <w:sz w:val="16"/>
                <w:szCs w:val="16"/>
              </w:rPr>
              <w:t>(0.22 to 0.38)</w:t>
            </w:r>
          </w:p>
        </w:tc>
        <w:tc>
          <w:tcPr>
            <w:tcW w:w="1439" w:type="dxa"/>
            <w:tcBorders>
              <w:top w:val="single" w:sz="4" w:space="0" w:color="auto"/>
              <w:bottom w:val="single" w:sz="4" w:space="0" w:color="auto"/>
              <w:right w:val="single" w:sz="12" w:space="0" w:color="auto"/>
            </w:tcBorders>
            <w:shd w:val="clear" w:color="auto" w:fill="auto"/>
            <w:vAlign w:val="center"/>
          </w:tcPr>
          <w:p w14:paraId="373288E6" w14:textId="77777777" w:rsidR="004101D4" w:rsidRPr="0062120B" w:rsidRDefault="004101D4" w:rsidP="004101D4">
            <w:pPr>
              <w:jc w:val="center"/>
              <w:rPr>
                <w:color w:val="000000"/>
                <w:sz w:val="16"/>
                <w:szCs w:val="16"/>
              </w:rPr>
            </w:pPr>
            <w:r w:rsidRPr="0062120B">
              <w:rPr>
                <w:color w:val="000000"/>
                <w:sz w:val="16"/>
                <w:szCs w:val="16"/>
              </w:rPr>
              <w:t>4.</w:t>
            </w:r>
            <w:r w:rsidR="00A041E7" w:rsidRPr="0062120B">
              <w:rPr>
                <w:color w:val="000000"/>
                <w:sz w:val="16"/>
                <w:szCs w:val="16"/>
              </w:rPr>
              <w:t>56</w:t>
            </w:r>
          </w:p>
          <w:p w14:paraId="6F166C3B" w14:textId="354E7E58" w:rsidR="00A041E7" w:rsidRPr="0062120B" w:rsidRDefault="00A041E7" w:rsidP="004101D4">
            <w:pPr>
              <w:jc w:val="center"/>
              <w:rPr>
                <w:sz w:val="16"/>
                <w:szCs w:val="16"/>
              </w:rPr>
            </w:pPr>
            <w:r w:rsidRPr="0062120B">
              <w:rPr>
                <w:sz w:val="16"/>
                <w:szCs w:val="16"/>
              </w:rPr>
              <w:t>(3.77 to 5.53)</w:t>
            </w:r>
          </w:p>
        </w:tc>
        <w:tc>
          <w:tcPr>
            <w:tcW w:w="1275" w:type="dxa"/>
            <w:tcBorders>
              <w:left w:val="single" w:sz="12" w:space="0" w:color="auto"/>
            </w:tcBorders>
            <w:shd w:val="clear" w:color="auto" w:fill="auto"/>
            <w:vAlign w:val="center"/>
          </w:tcPr>
          <w:p w14:paraId="4A430EB1" w14:textId="15EB7FC4" w:rsidR="004101D4" w:rsidRPr="0062120B" w:rsidRDefault="00F7162F" w:rsidP="004101D4">
            <w:pPr>
              <w:jc w:val="center"/>
              <w:rPr>
                <w:sz w:val="16"/>
                <w:szCs w:val="16"/>
              </w:rPr>
            </w:pPr>
            <w:r w:rsidRPr="0062120B">
              <w:rPr>
                <w:sz w:val="16"/>
                <w:szCs w:val="16"/>
              </w:rPr>
              <w:t>582</w:t>
            </w:r>
          </w:p>
          <w:p w14:paraId="0997856E" w14:textId="71D261A3" w:rsidR="004101D4" w:rsidRPr="0062120B" w:rsidRDefault="004101D4" w:rsidP="004101D4">
            <w:pPr>
              <w:jc w:val="center"/>
              <w:rPr>
                <w:sz w:val="16"/>
                <w:szCs w:val="16"/>
              </w:rPr>
            </w:pPr>
            <w:r w:rsidRPr="0062120B">
              <w:rPr>
                <w:sz w:val="16"/>
                <w:szCs w:val="16"/>
              </w:rPr>
              <w:t>(</w:t>
            </w:r>
            <w:r w:rsidR="00F7162F" w:rsidRPr="0062120B">
              <w:rPr>
                <w:sz w:val="16"/>
                <w:szCs w:val="16"/>
              </w:rPr>
              <w:t>19</w:t>
            </w:r>
            <w:r w:rsidRPr="0062120B">
              <w:rPr>
                <w:sz w:val="16"/>
                <w:szCs w:val="16"/>
              </w:rPr>
              <w:t>.</w:t>
            </w:r>
            <w:r w:rsidR="00F7162F" w:rsidRPr="0062120B">
              <w:rPr>
                <w:sz w:val="16"/>
                <w:szCs w:val="16"/>
              </w:rPr>
              <w:t>3</w:t>
            </w:r>
            <w:r w:rsidRPr="0062120B">
              <w:rPr>
                <w:sz w:val="16"/>
                <w:szCs w:val="16"/>
              </w:rPr>
              <w:t>%)</w:t>
            </w:r>
          </w:p>
        </w:tc>
        <w:tc>
          <w:tcPr>
            <w:tcW w:w="1276" w:type="dxa"/>
            <w:shd w:val="clear" w:color="auto" w:fill="auto"/>
            <w:vAlign w:val="center"/>
          </w:tcPr>
          <w:p w14:paraId="14E67A5F" w14:textId="36BA0C71" w:rsidR="004101D4" w:rsidRPr="0062120B" w:rsidRDefault="004101D4" w:rsidP="004101D4">
            <w:pPr>
              <w:jc w:val="center"/>
              <w:rPr>
                <w:sz w:val="16"/>
                <w:szCs w:val="16"/>
              </w:rPr>
            </w:pPr>
            <w:r w:rsidRPr="0062120B">
              <w:rPr>
                <w:sz w:val="16"/>
                <w:szCs w:val="16"/>
              </w:rPr>
              <w:t>2</w:t>
            </w:r>
            <w:r w:rsidR="00F7162F" w:rsidRPr="0062120B">
              <w:rPr>
                <w:sz w:val="16"/>
                <w:szCs w:val="16"/>
              </w:rPr>
              <w:t>428</w:t>
            </w:r>
          </w:p>
          <w:p w14:paraId="68F144D5" w14:textId="50C3F7CC" w:rsidR="004101D4" w:rsidRPr="0062120B" w:rsidRDefault="004101D4" w:rsidP="004101D4">
            <w:pPr>
              <w:jc w:val="center"/>
              <w:rPr>
                <w:sz w:val="16"/>
                <w:szCs w:val="16"/>
              </w:rPr>
            </w:pPr>
            <w:r w:rsidRPr="0062120B">
              <w:rPr>
                <w:sz w:val="16"/>
                <w:szCs w:val="16"/>
              </w:rPr>
              <w:t>(</w:t>
            </w:r>
            <w:r w:rsidR="00F7162F" w:rsidRPr="0062120B">
              <w:rPr>
                <w:sz w:val="16"/>
                <w:szCs w:val="16"/>
              </w:rPr>
              <w:t>80</w:t>
            </w:r>
            <w:r w:rsidRPr="0062120B">
              <w:rPr>
                <w:sz w:val="16"/>
                <w:szCs w:val="16"/>
              </w:rPr>
              <w:t>.</w:t>
            </w:r>
            <w:r w:rsidR="00F7162F" w:rsidRPr="0062120B">
              <w:rPr>
                <w:sz w:val="16"/>
                <w:szCs w:val="16"/>
              </w:rPr>
              <w:t>7</w:t>
            </w:r>
            <w:r w:rsidRPr="0062120B">
              <w:rPr>
                <w:sz w:val="16"/>
                <w:szCs w:val="16"/>
              </w:rPr>
              <w:t>%)</w:t>
            </w:r>
          </w:p>
        </w:tc>
        <w:tc>
          <w:tcPr>
            <w:tcW w:w="1418" w:type="dxa"/>
            <w:shd w:val="clear" w:color="auto" w:fill="auto"/>
            <w:vAlign w:val="center"/>
          </w:tcPr>
          <w:p w14:paraId="0AEA93AC" w14:textId="77777777" w:rsidR="004101D4" w:rsidRPr="0062120B" w:rsidRDefault="004101D4" w:rsidP="004101D4">
            <w:pPr>
              <w:jc w:val="center"/>
              <w:rPr>
                <w:sz w:val="16"/>
                <w:szCs w:val="16"/>
              </w:rPr>
            </w:pPr>
            <w:r w:rsidRPr="0062120B">
              <w:rPr>
                <w:sz w:val="16"/>
                <w:szCs w:val="16"/>
              </w:rPr>
              <w:t>5 to 1</w:t>
            </w:r>
          </w:p>
        </w:tc>
        <w:tc>
          <w:tcPr>
            <w:tcW w:w="1731" w:type="dxa"/>
            <w:shd w:val="clear" w:color="auto" w:fill="auto"/>
            <w:vAlign w:val="center"/>
          </w:tcPr>
          <w:p w14:paraId="642FDD5D" w14:textId="0321C32E" w:rsidR="004101D4" w:rsidRPr="0062120B" w:rsidRDefault="00F7162F" w:rsidP="004101D4">
            <w:pPr>
              <w:jc w:val="center"/>
              <w:rPr>
                <w:sz w:val="16"/>
                <w:szCs w:val="16"/>
              </w:rPr>
            </w:pPr>
            <w:r w:rsidRPr="0062120B">
              <w:rPr>
                <w:sz w:val="16"/>
                <w:szCs w:val="16"/>
              </w:rPr>
              <w:t>70</w:t>
            </w:r>
            <w:r w:rsidR="004101D4" w:rsidRPr="0062120B">
              <w:rPr>
                <w:sz w:val="16"/>
                <w:szCs w:val="16"/>
              </w:rPr>
              <w:t xml:space="preserve"> to 1</w:t>
            </w:r>
          </w:p>
        </w:tc>
      </w:tr>
      <w:tr w:rsidR="004101D4" w:rsidRPr="000B0ABB" w14:paraId="3865E044"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50D7F145" w14:textId="77777777" w:rsidR="004101D4" w:rsidRPr="0062120B" w:rsidRDefault="004101D4" w:rsidP="004101D4">
            <w:pPr>
              <w:rPr>
                <w:b/>
                <w:bCs/>
                <w:sz w:val="16"/>
                <w:szCs w:val="16"/>
              </w:rPr>
            </w:pPr>
            <w:proofErr w:type="spellStart"/>
            <w:r w:rsidRPr="0062120B">
              <w:rPr>
                <w:b/>
                <w:bCs/>
                <w:sz w:val="16"/>
                <w:szCs w:val="16"/>
              </w:rPr>
              <w:t>mSIRS</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66CAAEC4" w14:textId="77777777" w:rsidR="004101D4" w:rsidRPr="0062120B" w:rsidRDefault="00CD4CCF" w:rsidP="004101D4">
            <w:pPr>
              <w:jc w:val="center"/>
              <w:rPr>
                <w:sz w:val="16"/>
                <w:szCs w:val="16"/>
              </w:rPr>
            </w:pPr>
            <w:r w:rsidRPr="0062120B">
              <w:rPr>
                <w:sz w:val="16"/>
                <w:szCs w:val="16"/>
              </w:rPr>
              <w:t>0.7</w:t>
            </w:r>
            <w:r w:rsidR="00A041E7" w:rsidRPr="0062120B">
              <w:rPr>
                <w:sz w:val="16"/>
                <w:szCs w:val="16"/>
              </w:rPr>
              <w:t>5</w:t>
            </w:r>
          </w:p>
          <w:p w14:paraId="074FC6AD" w14:textId="0D05AB06" w:rsidR="00A041E7" w:rsidRPr="0062120B" w:rsidRDefault="00A041E7" w:rsidP="004101D4">
            <w:pPr>
              <w:jc w:val="center"/>
              <w:rPr>
                <w:sz w:val="16"/>
                <w:szCs w:val="16"/>
              </w:rPr>
            </w:pPr>
            <w:r w:rsidRPr="0062120B">
              <w:rPr>
                <w:sz w:val="16"/>
                <w:szCs w:val="16"/>
              </w:rPr>
              <w:t>(0.68 to 0.80)</w:t>
            </w:r>
          </w:p>
        </w:tc>
        <w:tc>
          <w:tcPr>
            <w:tcW w:w="1439" w:type="dxa"/>
            <w:tcBorders>
              <w:top w:val="single" w:sz="4" w:space="0" w:color="auto"/>
              <w:bottom w:val="single" w:sz="4" w:space="0" w:color="auto"/>
            </w:tcBorders>
            <w:shd w:val="clear" w:color="auto" w:fill="auto"/>
            <w:vAlign w:val="center"/>
          </w:tcPr>
          <w:p w14:paraId="72B56992" w14:textId="77777777" w:rsidR="004101D4" w:rsidRPr="0062120B" w:rsidRDefault="00CD4CCF" w:rsidP="004101D4">
            <w:pPr>
              <w:jc w:val="center"/>
              <w:rPr>
                <w:sz w:val="16"/>
                <w:szCs w:val="16"/>
              </w:rPr>
            </w:pPr>
            <w:r w:rsidRPr="0062120B">
              <w:rPr>
                <w:sz w:val="16"/>
                <w:szCs w:val="16"/>
              </w:rPr>
              <w:t>0.8</w:t>
            </w:r>
            <w:r w:rsidR="00A041E7" w:rsidRPr="0062120B">
              <w:rPr>
                <w:sz w:val="16"/>
                <w:szCs w:val="16"/>
              </w:rPr>
              <w:t>4</w:t>
            </w:r>
          </w:p>
          <w:p w14:paraId="1A858FD3" w14:textId="73A38A08" w:rsidR="00A041E7" w:rsidRPr="0062120B" w:rsidRDefault="00A041E7" w:rsidP="004101D4">
            <w:pPr>
              <w:jc w:val="center"/>
              <w:rPr>
                <w:sz w:val="16"/>
                <w:szCs w:val="16"/>
              </w:rPr>
            </w:pPr>
            <w:r w:rsidRPr="0062120B">
              <w:rPr>
                <w:sz w:val="16"/>
                <w:szCs w:val="16"/>
              </w:rPr>
              <w:t>(0.82 to 0.86)</w:t>
            </w:r>
          </w:p>
        </w:tc>
        <w:tc>
          <w:tcPr>
            <w:tcW w:w="1439" w:type="dxa"/>
            <w:tcBorders>
              <w:top w:val="single" w:sz="4" w:space="0" w:color="auto"/>
              <w:bottom w:val="single" w:sz="4" w:space="0" w:color="auto"/>
            </w:tcBorders>
            <w:shd w:val="clear" w:color="auto" w:fill="auto"/>
            <w:vAlign w:val="center"/>
          </w:tcPr>
          <w:p w14:paraId="09EC7B4C" w14:textId="77777777" w:rsidR="004101D4" w:rsidRPr="0062120B" w:rsidRDefault="00CD4CCF" w:rsidP="004101D4">
            <w:pPr>
              <w:jc w:val="center"/>
              <w:rPr>
                <w:sz w:val="16"/>
                <w:szCs w:val="16"/>
              </w:rPr>
            </w:pPr>
            <w:r w:rsidRPr="0062120B">
              <w:rPr>
                <w:sz w:val="16"/>
                <w:szCs w:val="16"/>
              </w:rPr>
              <w:t>0.99</w:t>
            </w:r>
          </w:p>
          <w:p w14:paraId="10EB553E" w14:textId="2642151F" w:rsidR="00A041E7" w:rsidRPr="0062120B" w:rsidRDefault="00A041E7" w:rsidP="004101D4">
            <w:pPr>
              <w:jc w:val="center"/>
              <w:rPr>
                <w:sz w:val="16"/>
                <w:szCs w:val="16"/>
              </w:rPr>
            </w:pPr>
            <w:r w:rsidRPr="0062120B">
              <w:rPr>
                <w:sz w:val="16"/>
                <w:szCs w:val="16"/>
              </w:rPr>
              <w:t>(0.98 to 0.99)</w:t>
            </w:r>
          </w:p>
        </w:tc>
        <w:tc>
          <w:tcPr>
            <w:tcW w:w="1439" w:type="dxa"/>
            <w:tcBorders>
              <w:top w:val="single" w:sz="4" w:space="0" w:color="auto"/>
              <w:bottom w:val="single" w:sz="4" w:space="0" w:color="auto"/>
            </w:tcBorders>
            <w:shd w:val="clear" w:color="auto" w:fill="auto"/>
            <w:vAlign w:val="center"/>
          </w:tcPr>
          <w:p w14:paraId="04D7D795" w14:textId="77777777" w:rsidR="004101D4" w:rsidRPr="0062120B" w:rsidRDefault="00CD4CCF" w:rsidP="004101D4">
            <w:pPr>
              <w:jc w:val="center"/>
              <w:rPr>
                <w:sz w:val="16"/>
                <w:szCs w:val="16"/>
              </w:rPr>
            </w:pPr>
            <w:r w:rsidRPr="0062120B">
              <w:rPr>
                <w:sz w:val="16"/>
                <w:szCs w:val="16"/>
              </w:rPr>
              <w:t>0.18</w:t>
            </w:r>
          </w:p>
          <w:p w14:paraId="2F31D8DB" w14:textId="42EC4797" w:rsidR="00A041E7" w:rsidRPr="0062120B" w:rsidRDefault="00A041E7" w:rsidP="004101D4">
            <w:pPr>
              <w:jc w:val="center"/>
              <w:rPr>
                <w:sz w:val="16"/>
                <w:szCs w:val="16"/>
              </w:rPr>
            </w:pPr>
            <w:r w:rsidRPr="0062120B">
              <w:rPr>
                <w:sz w:val="16"/>
                <w:szCs w:val="16"/>
              </w:rPr>
              <w:t>(0.16 to 0.22)</w:t>
            </w:r>
          </w:p>
        </w:tc>
        <w:tc>
          <w:tcPr>
            <w:tcW w:w="1439" w:type="dxa"/>
            <w:tcBorders>
              <w:top w:val="single" w:sz="4" w:space="0" w:color="auto"/>
              <w:bottom w:val="single" w:sz="4" w:space="0" w:color="auto"/>
            </w:tcBorders>
            <w:shd w:val="clear" w:color="auto" w:fill="auto"/>
            <w:vAlign w:val="center"/>
          </w:tcPr>
          <w:p w14:paraId="5EAFF434" w14:textId="77777777" w:rsidR="004101D4" w:rsidRPr="0062120B" w:rsidRDefault="00CD4CCF" w:rsidP="004101D4">
            <w:pPr>
              <w:jc w:val="center"/>
              <w:rPr>
                <w:sz w:val="16"/>
                <w:szCs w:val="16"/>
              </w:rPr>
            </w:pPr>
            <w:r w:rsidRPr="0062120B">
              <w:rPr>
                <w:sz w:val="16"/>
                <w:szCs w:val="16"/>
              </w:rPr>
              <w:t>0.3</w:t>
            </w:r>
            <w:r w:rsidR="00A041E7" w:rsidRPr="0062120B">
              <w:rPr>
                <w:sz w:val="16"/>
                <w:szCs w:val="16"/>
              </w:rPr>
              <w:t>0</w:t>
            </w:r>
          </w:p>
          <w:p w14:paraId="26591F47" w14:textId="20405A97" w:rsidR="00A041E7" w:rsidRPr="0062120B" w:rsidRDefault="00A041E7" w:rsidP="004101D4">
            <w:pPr>
              <w:jc w:val="center"/>
              <w:rPr>
                <w:sz w:val="16"/>
                <w:szCs w:val="16"/>
              </w:rPr>
            </w:pPr>
            <w:r w:rsidRPr="0062120B">
              <w:rPr>
                <w:sz w:val="16"/>
                <w:szCs w:val="16"/>
              </w:rPr>
              <w:t>(0.23 to 0.39)</w:t>
            </w:r>
          </w:p>
        </w:tc>
        <w:tc>
          <w:tcPr>
            <w:tcW w:w="1439" w:type="dxa"/>
            <w:tcBorders>
              <w:top w:val="single" w:sz="4" w:space="0" w:color="auto"/>
              <w:bottom w:val="single" w:sz="4" w:space="0" w:color="auto"/>
              <w:right w:val="single" w:sz="12" w:space="0" w:color="auto"/>
            </w:tcBorders>
            <w:shd w:val="clear" w:color="auto" w:fill="auto"/>
            <w:vAlign w:val="center"/>
          </w:tcPr>
          <w:p w14:paraId="51CB083B" w14:textId="77777777" w:rsidR="004101D4" w:rsidRPr="0062120B" w:rsidRDefault="00CD4CCF" w:rsidP="004101D4">
            <w:pPr>
              <w:jc w:val="center"/>
              <w:rPr>
                <w:sz w:val="16"/>
                <w:szCs w:val="16"/>
              </w:rPr>
            </w:pPr>
            <w:r w:rsidRPr="0062120B">
              <w:rPr>
                <w:sz w:val="16"/>
                <w:szCs w:val="16"/>
              </w:rPr>
              <w:t>4.</w:t>
            </w:r>
            <w:r w:rsidR="00A041E7" w:rsidRPr="0062120B">
              <w:rPr>
                <w:sz w:val="16"/>
                <w:szCs w:val="16"/>
              </w:rPr>
              <w:t>83</w:t>
            </w:r>
          </w:p>
          <w:p w14:paraId="4411B8D7" w14:textId="233BB2A2" w:rsidR="00A041E7" w:rsidRPr="0062120B" w:rsidRDefault="00A041E7" w:rsidP="004101D4">
            <w:pPr>
              <w:jc w:val="center"/>
              <w:rPr>
                <w:sz w:val="16"/>
                <w:szCs w:val="16"/>
              </w:rPr>
            </w:pPr>
            <w:r w:rsidRPr="0062120B">
              <w:rPr>
                <w:sz w:val="16"/>
                <w:szCs w:val="16"/>
              </w:rPr>
              <w:t>(4.10 to 5.64)</w:t>
            </w:r>
          </w:p>
        </w:tc>
        <w:tc>
          <w:tcPr>
            <w:tcW w:w="1275" w:type="dxa"/>
            <w:tcBorders>
              <w:left w:val="single" w:sz="12" w:space="0" w:color="auto"/>
            </w:tcBorders>
            <w:shd w:val="clear" w:color="auto" w:fill="auto"/>
            <w:vAlign w:val="center"/>
          </w:tcPr>
          <w:p w14:paraId="1ACAD00E" w14:textId="77777777" w:rsidR="004101D4" w:rsidRPr="0062120B" w:rsidRDefault="00CD4CCF" w:rsidP="004101D4">
            <w:pPr>
              <w:jc w:val="center"/>
              <w:rPr>
                <w:sz w:val="16"/>
                <w:szCs w:val="16"/>
              </w:rPr>
            </w:pPr>
            <w:r w:rsidRPr="0062120B">
              <w:rPr>
                <w:sz w:val="16"/>
                <w:szCs w:val="16"/>
              </w:rPr>
              <w:t>529</w:t>
            </w:r>
          </w:p>
          <w:p w14:paraId="793F6170" w14:textId="508FB412" w:rsidR="00CD4CCF" w:rsidRPr="0062120B" w:rsidRDefault="00CD4CCF" w:rsidP="004101D4">
            <w:pPr>
              <w:jc w:val="center"/>
              <w:rPr>
                <w:sz w:val="16"/>
                <w:szCs w:val="16"/>
              </w:rPr>
            </w:pPr>
            <w:r w:rsidRPr="0062120B">
              <w:rPr>
                <w:sz w:val="16"/>
                <w:szCs w:val="16"/>
              </w:rPr>
              <w:t>(17.6%)</w:t>
            </w:r>
          </w:p>
        </w:tc>
        <w:tc>
          <w:tcPr>
            <w:tcW w:w="1276" w:type="dxa"/>
            <w:shd w:val="clear" w:color="auto" w:fill="auto"/>
            <w:vAlign w:val="center"/>
          </w:tcPr>
          <w:p w14:paraId="02F67770" w14:textId="77777777" w:rsidR="004101D4" w:rsidRPr="0062120B" w:rsidRDefault="00CD4CCF" w:rsidP="004101D4">
            <w:pPr>
              <w:jc w:val="center"/>
              <w:rPr>
                <w:sz w:val="16"/>
                <w:szCs w:val="16"/>
              </w:rPr>
            </w:pPr>
            <w:r w:rsidRPr="0062120B">
              <w:rPr>
                <w:sz w:val="16"/>
                <w:szCs w:val="16"/>
              </w:rPr>
              <w:t>2481</w:t>
            </w:r>
          </w:p>
          <w:p w14:paraId="3B3F2287" w14:textId="2BF6FC50" w:rsidR="00CD4CCF" w:rsidRPr="0062120B" w:rsidRDefault="00CD4CCF" w:rsidP="004101D4">
            <w:pPr>
              <w:jc w:val="center"/>
              <w:rPr>
                <w:sz w:val="16"/>
                <w:szCs w:val="16"/>
              </w:rPr>
            </w:pPr>
            <w:r w:rsidRPr="0062120B">
              <w:rPr>
                <w:sz w:val="16"/>
                <w:szCs w:val="16"/>
              </w:rPr>
              <w:t>(82.4%)</w:t>
            </w:r>
          </w:p>
        </w:tc>
        <w:tc>
          <w:tcPr>
            <w:tcW w:w="1418" w:type="dxa"/>
            <w:shd w:val="clear" w:color="auto" w:fill="auto"/>
            <w:vAlign w:val="center"/>
          </w:tcPr>
          <w:p w14:paraId="001C5E7A" w14:textId="734ADB7E" w:rsidR="004101D4" w:rsidRPr="0062120B" w:rsidRDefault="00CD4CCF" w:rsidP="004101D4">
            <w:pPr>
              <w:jc w:val="center"/>
              <w:rPr>
                <w:sz w:val="16"/>
                <w:szCs w:val="16"/>
              </w:rPr>
            </w:pPr>
            <w:r w:rsidRPr="0062120B">
              <w:rPr>
                <w:sz w:val="16"/>
                <w:szCs w:val="16"/>
              </w:rPr>
              <w:t>4 to 1</w:t>
            </w:r>
          </w:p>
        </w:tc>
        <w:tc>
          <w:tcPr>
            <w:tcW w:w="1731" w:type="dxa"/>
            <w:shd w:val="clear" w:color="auto" w:fill="auto"/>
            <w:vAlign w:val="center"/>
          </w:tcPr>
          <w:p w14:paraId="5B612218" w14:textId="4388C591" w:rsidR="004101D4" w:rsidRPr="0062120B" w:rsidRDefault="00CD4CCF" w:rsidP="004101D4">
            <w:pPr>
              <w:jc w:val="center"/>
              <w:rPr>
                <w:sz w:val="16"/>
                <w:szCs w:val="16"/>
              </w:rPr>
            </w:pPr>
            <w:r w:rsidRPr="0062120B">
              <w:rPr>
                <w:sz w:val="16"/>
                <w:szCs w:val="16"/>
              </w:rPr>
              <w:t>68 to 1</w:t>
            </w:r>
          </w:p>
        </w:tc>
      </w:tr>
      <w:tr w:rsidR="006D5E0E" w:rsidRPr="000B0ABB" w14:paraId="7BF76C90" w14:textId="77777777" w:rsidTr="00ED2F99">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375967FF" w14:textId="77777777" w:rsidR="006D5E0E" w:rsidRPr="0062120B" w:rsidRDefault="006D5E0E" w:rsidP="00ED2F99">
            <w:pPr>
              <w:rPr>
                <w:sz w:val="16"/>
                <w:szCs w:val="16"/>
              </w:rPr>
            </w:pPr>
            <w:r w:rsidRPr="0062120B">
              <w:rPr>
                <w:b/>
                <w:bCs/>
                <w:sz w:val="16"/>
                <w:szCs w:val="16"/>
              </w:rPr>
              <w:t>Referral threshold = 10%</w:t>
            </w:r>
          </w:p>
        </w:tc>
      </w:tr>
      <w:tr w:rsidR="004101D4" w:rsidRPr="000B0ABB" w14:paraId="5469A6CD"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5E0CC2BA" w14:textId="77777777" w:rsidR="004101D4" w:rsidRPr="0062120B" w:rsidRDefault="004101D4" w:rsidP="004101D4">
            <w:pPr>
              <w:rPr>
                <w:b/>
                <w:bCs/>
                <w:sz w:val="16"/>
                <w:szCs w:val="16"/>
              </w:rPr>
            </w:pPr>
            <w:proofErr w:type="spellStart"/>
            <w:r w:rsidRPr="0062120B">
              <w:rPr>
                <w:b/>
                <w:bCs/>
                <w:sz w:val="16"/>
                <w:szCs w:val="16"/>
              </w:rPr>
              <w:t>LqSOFA</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693E7184" w14:textId="77777777" w:rsidR="004101D4" w:rsidRPr="0062120B" w:rsidRDefault="004101D4" w:rsidP="004101D4">
            <w:pPr>
              <w:jc w:val="center"/>
              <w:rPr>
                <w:color w:val="000000"/>
                <w:sz w:val="16"/>
                <w:szCs w:val="16"/>
              </w:rPr>
            </w:pPr>
            <w:r w:rsidRPr="0062120B">
              <w:rPr>
                <w:color w:val="000000"/>
                <w:sz w:val="16"/>
                <w:szCs w:val="16"/>
              </w:rPr>
              <w:t>0.65</w:t>
            </w:r>
          </w:p>
          <w:p w14:paraId="2A97417F" w14:textId="1DC443DB" w:rsidR="00A041E7" w:rsidRPr="0062120B" w:rsidRDefault="00A041E7" w:rsidP="004101D4">
            <w:pPr>
              <w:jc w:val="center"/>
              <w:rPr>
                <w:sz w:val="16"/>
                <w:szCs w:val="16"/>
              </w:rPr>
            </w:pPr>
            <w:r w:rsidRPr="0062120B">
              <w:rPr>
                <w:sz w:val="16"/>
                <w:szCs w:val="16"/>
              </w:rPr>
              <w:t>(0.55 to 0.73)</w:t>
            </w:r>
          </w:p>
        </w:tc>
        <w:tc>
          <w:tcPr>
            <w:tcW w:w="1439" w:type="dxa"/>
            <w:tcBorders>
              <w:top w:val="single" w:sz="4" w:space="0" w:color="auto"/>
              <w:bottom w:val="single" w:sz="4" w:space="0" w:color="auto"/>
            </w:tcBorders>
            <w:shd w:val="clear" w:color="auto" w:fill="auto"/>
            <w:vAlign w:val="center"/>
          </w:tcPr>
          <w:p w14:paraId="7E918F2E" w14:textId="77777777" w:rsidR="004101D4" w:rsidRPr="0062120B" w:rsidRDefault="004101D4" w:rsidP="004101D4">
            <w:pPr>
              <w:jc w:val="center"/>
              <w:rPr>
                <w:color w:val="000000"/>
                <w:sz w:val="16"/>
                <w:szCs w:val="16"/>
              </w:rPr>
            </w:pPr>
            <w:r w:rsidRPr="0062120B">
              <w:rPr>
                <w:color w:val="000000"/>
                <w:sz w:val="16"/>
                <w:szCs w:val="16"/>
              </w:rPr>
              <w:t>0.91</w:t>
            </w:r>
          </w:p>
          <w:p w14:paraId="07B87C82" w14:textId="696BC5EC" w:rsidR="00A041E7" w:rsidRPr="0062120B" w:rsidRDefault="00A041E7" w:rsidP="004101D4">
            <w:pPr>
              <w:jc w:val="center"/>
              <w:rPr>
                <w:sz w:val="16"/>
                <w:szCs w:val="16"/>
              </w:rPr>
            </w:pPr>
            <w:r w:rsidRPr="0062120B">
              <w:rPr>
                <w:sz w:val="16"/>
                <w:szCs w:val="16"/>
              </w:rPr>
              <w:t>(0.88 to 0.93)</w:t>
            </w:r>
          </w:p>
        </w:tc>
        <w:tc>
          <w:tcPr>
            <w:tcW w:w="1439" w:type="dxa"/>
            <w:tcBorders>
              <w:top w:val="single" w:sz="4" w:space="0" w:color="auto"/>
              <w:bottom w:val="single" w:sz="4" w:space="0" w:color="auto"/>
            </w:tcBorders>
            <w:shd w:val="clear" w:color="auto" w:fill="auto"/>
            <w:vAlign w:val="center"/>
          </w:tcPr>
          <w:p w14:paraId="791E1030" w14:textId="77777777" w:rsidR="004101D4" w:rsidRPr="0062120B" w:rsidRDefault="004101D4" w:rsidP="004101D4">
            <w:pPr>
              <w:jc w:val="center"/>
              <w:rPr>
                <w:color w:val="000000"/>
                <w:sz w:val="16"/>
                <w:szCs w:val="16"/>
              </w:rPr>
            </w:pPr>
            <w:r w:rsidRPr="0062120B">
              <w:rPr>
                <w:color w:val="000000"/>
                <w:sz w:val="16"/>
                <w:szCs w:val="16"/>
              </w:rPr>
              <w:t>0.98</w:t>
            </w:r>
          </w:p>
          <w:p w14:paraId="4B8D32C2" w14:textId="3C98A135" w:rsidR="00A041E7" w:rsidRPr="0062120B" w:rsidRDefault="00A041E7" w:rsidP="004101D4">
            <w:pPr>
              <w:jc w:val="center"/>
              <w:rPr>
                <w:sz w:val="16"/>
                <w:szCs w:val="16"/>
              </w:rPr>
            </w:pPr>
            <w:r w:rsidRPr="0062120B">
              <w:rPr>
                <w:sz w:val="16"/>
                <w:szCs w:val="16"/>
              </w:rPr>
              <w:t>(0.98 to 0.99)</w:t>
            </w:r>
          </w:p>
        </w:tc>
        <w:tc>
          <w:tcPr>
            <w:tcW w:w="1439" w:type="dxa"/>
            <w:tcBorders>
              <w:top w:val="single" w:sz="4" w:space="0" w:color="auto"/>
              <w:bottom w:val="single" w:sz="4" w:space="0" w:color="auto"/>
            </w:tcBorders>
            <w:shd w:val="clear" w:color="auto" w:fill="auto"/>
            <w:vAlign w:val="center"/>
          </w:tcPr>
          <w:p w14:paraId="6842E019" w14:textId="77777777" w:rsidR="004101D4" w:rsidRPr="0062120B" w:rsidRDefault="004101D4" w:rsidP="004101D4">
            <w:pPr>
              <w:jc w:val="center"/>
              <w:rPr>
                <w:color w:val="000000"/>
                <w:sz w:val="16"/>
                <w:szCs w:val="16"/>
              </w:rPr>
            </w:pPr>
            <w:r w:rsidRPr="0062120B">
              <w:rPr>
                <w:color w:val="000000"/>
                <w:sz w:val="16"/>
                <w:szCs w:val="16"/>
              </w:rPr>
              <w:t>0.25</w:t>
            </w:r>
          </w:p>
          <w:p w14:paraId="02E12AC6" w14:textId="16136AC4" w:rsidR="00A041E7" w:rsidRPr="0062120B" w:rsidRDefault="00A041E7" w:rsidP="004101D4">
            <w:pPr>
              <w:jc w:val="center"/>
              <w:rPr>
                <w:sz w:val="16"/>
                <w:szCs w:val="16"/>
              </w:rPr>
            </w:pPr>
            <w:r w:rsidRPr="0062120B">
              <w:rPr>
                <w:sz w:val="16"/>
                <w:szCs w:val="16"/>
              </w:rPr>
              <w:t>(0.21 to 0.29)</w:t>
            </w:r>
          </w:p>
        </w:tc>
        <w:tc>
          <w:tcPr>
            <w:tcW w:w="1439" w:type="dxa"/>
            <w:tcBorders>
              <w:top w:val="single" w:sz="4" w:space="0" w:color="auto"/>
              <w:bottom w:val="single" w:sz="4" w:space="0" w:color="auto"/>
            </w:tcBorders>
            <w:shd w:val="clear" w:color="auto" w:fill="auto"/>
            <w:vAlign w:val="center"/>
          </w:tcPr>
          <w:p w14:paraId="5F812A00" w14:textId="77777777" w:rsidR="004101D4" w:rsidRPr="0062120B" w:rsidRDefault="004101D4" w:rsidP="004101D4">
            <w:pPr>
              <w:jc w:val="center"/>
              <w:rPr>
                <w:color w:val="000000"/>
                <w:sz w:val="16"/>
                <w:szCs w:val="16"/>
              </w:rPr>
            </w:pPr>
            <w:r w:rsidRPr="0062120B">
              <w:rPr>
                <w:color w:val="000000"/>
                <w:sz w:val="16"/>
                <w:szCs w:val="16"/>
              </w:rPr>
              <w:t>0.3</w:t>
            </w:r>
            <w:r w:rsidR="00A041E7" w:rsidRPr="0062120B">
              <w:rPr>
                <w:color w:val="000000"/>
                <w:sz w:val="16"/>
                <w:szCs w:val="16"/>
              </w:rPr>
              <w:t>8</w:t>
            </w:r>
          </w:p>
          <w:p w14:paraId="1332AFCB" w14:textId="0A4D55E1" w:rsidR="00A041E7" w:rsidRPr="0062120B" w:rsidRDefault="00A041E7" w:rsidP="004101D4">
            <w:pPr>
              <w:jc w:val="center"/>
              <w:rPr>
                <w:sz w:val="16"/>
                <w:szCs w:val="16"/>
              </w:rPr>
            </w:pPr>
            <w:r w:rsidRPr="0062120B">
              <w:rPr>
                <w:sz w:val="16"/>
                <w:szCs w:val="16"/>
              </w:rPr>
              <w:t>(0.29 to 0.49)</w:t>
            </w:r>
          </w:p>
        </w:tc>
        <w:tc>
          <w:tcPr>
            <w:tcW w:w="1439" w:type="dxa"/>
            <w:tcBorders>
              <w:top w:val="single" w:sz="4" w:space="0" w:color="auto"/>
              <w:bottom w:val="single" w:sz="4" w:space="0" w:color="auto"/>
              <w:right w:val="single" w:sz="12" w:space="0" w:color="auto"/>
            </w:tcBorders>
            <w:shd w:val="clear" w:color="auto" w:fill="auto"/>
            <w:vAlign w:val="center"/>
          </w:tcPr>
          <w:p w14:paraId="1C98D6EE" w14:textId="77777777" w:rsidR="004101D4" w:rsidRPr="0062120B" w:rsidRDefault="004101D4" w:rsidP="004101D4">
            <w:pPr>
              <w:jc w:val="center"/>
              <w:rPr>
                <w:color w:val="000000"/>
                <w:sz w:val="16"/>
                <w:szCs w:val="16"/>
              </w:rPr>
            </w:pPr>
            <w:r w:rsidRPr="0062120B">
              <w:rPr>
                <w:color w:val="000000"/>
                <w:sz w:val="16"/>
                <w:szCs w:val="16"/>
              </w:rPr>
              <w:t>7.</w:t>
            </w:r>
            <w:r w:rsidR="00A041E7" w:rsidRPr="0062120B">
              <w:rPr>
                <w:color w:val="000000"/>
                <w:sz w:val="16"/>
                <w:szCs w:val="16"/>
              </w:rPr>
              <w:t>34</w:t>
            </w:r>
          </w:p>
          <w:p w14:paraId="1A8ECBA1" w14:textId="51096BD3" w:rsidR="00A041E7" w:rsidRPr="0062120B" w:rsidRDefault="00A041E7" w:rsidP="004101D4">
            <w:pPr>
              <w:jc w:val="center"/>
              <w:rPr>
                <w:sz w:val="16"/>
                <w:szCs w:val="16"/>
              </w:rPr>
            </w:pPr>
            <w:r w:rsidRPr="0062120B">
              <w:rPr>
                <w:sz w:val="16"/>
                <w:szCs w:val="16"/>
              </w:rPr>
              <w:t>(6.00 to 9.32)</w:t>
            </w:r>
          </w:p>
        </w:tc>
        <w:tc>
          <w:tcPr>
            <w:tcW w:w="1275" w:type="dxa"/>
            <w:tcBorders>
              <w:left w:val="single" w:sz="12" w:space="0" w:color="auto"/>
            </w:tcBorders>
            <w:shd w:val="clear" w:color="auto" w:fill="auto"/>
            <w:vAlign w:val="center"/>
          </w:tcPr>
          <w:p w14:paraId="7326918A" w14:textId="04680B45" w:rsidR="004101D4" w:rsidRPr="0062120B" w:rsidRDefault="00174AB1" w:rsidP="004101D4">
            <w:pPr>
              <w:jc w:val="center"/>
              <w:rPr>
                <w:sz w:val="16"/>
                <w:szCs w:val="16"/>
              </w:rPr>
            </w:pPr>
            <w:r w:rsidRPr="0062120B">
              <w:rPr>
                <w:sz w:val="16"/>
                <w:szCs w:val="16"/>
              </w:rPr>
              <w:t>349</w:t>
            </w:r>
          </w:p>
          <w:p w14:paraId="29AA41DC" w14:textId="419B7F94" w:rsidR="004101D4" w:rsidRPr="0062120B" w:rsidRDefault="004101D4" w:rsidP="004101D4">
            <w:pPr>
              <w:jc w:val="center"/>
              <w:rPr>
                <w:sz w:val="16"/>
                <w:szCs w:val="16"/>
              </w:rPr>
            </w:pPr>
            <w:r w:rsidRPr="0062120B">
              <w:rPr>
                <w:sz w:val="16"/>
                <w:szCs w:val="16"/>
              </w:rPr>
              <w:t>(</w:t>
            </w:r>
            <w:r w:rsidR="00174AB1" w:rsidRPr="0062120B">
              <w:rPr>
                <w:sz w:val="16"/>
                <w:szCs w:val="16"/>
              </w:rPr>
              <w:t>11</w:t>
            </w:r>
            <w:r w:rsidRPr="0062120B">
              <w:rPr>
                <w:sz w:val="16"/>
                <w:szCs w:val="16"/>
              </w:rPr>
              <w:t>.</w:t>
            </w:r>
            <w:r w:rsidR="00174AB1" w:rsidRPr="0062120B">
              <w:rPr>
                <w:sz w:val="16"/>
                <w:szCs w:val="16"/>
              </w:rPr>
              <w:t>6</w:t>
            </w:r>
            <w:r w:rsidRPr="0062120B">
              <w:rPr>
                <w:sz w:val="16"/>
                <w:szCs w:val="16"/>
              </w:rPr>
              <w:t>%)</w:t>
            </w:r>
          </w:p>
        </w:tc>
        <w:tc>
          <w:tcPr>
            <w:tcW w:w="1276" w:type="dxa"/>
            <w:shd w:val="clear" w:color="auto" w:fill="auto"/>
            <w:vAlign w:val="center"/>
          </w:tcPr>
          <w:p w14:paraId="03AD6FF7" w14:textId="7C47D60A" w:rsidR="004101D4" w:rsidRPr="0062120B" w:rsidRDefault="00174AB1" w:rsidP="004101D4">
            <w:pPr>
              <w:jc w:val="center"/>
              <w:rPr>
                <w:sz w:val="16"/>
                <w:szCs w:val="16"/>
              </w:rPr>
            </w:pPr>
            <w:r w:rsidRPr="0062120B">
              <w:rPr>
                <w:sz w:val="16"/>
                <w:szCs w:val="16"/>
              </w:rPr>
              <w:t>2661</w:t>
            </w:r>
          </w:p>
          <w:p w14:paraId="2FACFE72" w14:textId="05F2AC81" w:rsidR="004101D4" w:rsidRPr="0062120B" w:rsidRDefault="004101D4" w:rsidP="004101D4">
            <w:pPr>
              <w:jc w:val="center"/>
              <w:rPr>
                <w:sz w:val="16"/>
                <w:szCs w:val="16"/>
              </w:rPr>
            </w:pPr>
            <w:r w:rsidRPr="0062120B">
              <w:rPr>
                <w:sz w:val="16"/>
                <w:szCs w:val="16"/>
              </w:rPr>
              <w:t>(</w:t>
            </w:r>
            <w:r w:rsidR="00174AB1" w:rsidRPr="0062120B">
              <w:rPr>
                <w:sz w:val="16"/>
                <w:szCs w:val="16"/>
              </w:rPr>
              <w:t>88</w:t>
            </w:r>
            <w:r w:rsidRPr="0062120B">
              <w:rPr>
                <w:sz w:val="16"/>
                <w:szCs w:val="16"/>
              </w:rPr>
              <w:t>.</w:t>
            </w:r>
            <w:r w:rsidR="00174AB1" w:rsidRPr="0062120B">
              <w:rPr>
                <w:sz w:val="16"/>
                <w:szCs w:val="16"/>
              </w:rPr>
              <w:t>4</w:t>
            </w:r>
            <w:r w:rsidRPr="0062120B">
              <w:rPr>
                <w:sz w:val="16"/>
                <w:szCs w:val="16"/>
              </w:rPr>
              <w:t>%)</w:t>
            </w:r>
          </w:p>
        </w:tc>
        <w:tc>
          <w:tcPr>
            <w:tcW w:w="1418" w:type="dxa"/>
            <w:shd w:val="clear" w:color="auto" w:fill="auto"/>
            <w:vAlign w:val="center"/>
          </w:tcPr>
          <w:p w14:paraId="1AAA193C" w14:textId="69D38D74" w:rsidR="004101D4" w:rsidRPr="0062120B" w:rsidRDefault="00174AB1" w:rsidP="004101D4">
            <w:pPr>
              <w:jc w:val="center"/>
              <w:rPr>
                <w:sz w:val="16"/>
                <w:szCs w:val="16"/>
              </w:rPr>
            </w:pPr>
            <w:r w:rsidRPr="0062120B">
              <w:rPr>
                <w:sz w:val="16"/>
                <w:szCs w:val="16"/>
              </w:rPr>
              <w:t>3 to 1</w:t>
            </w:r>
          </w:p>
        </w:tc>
        <w:tc>
          <w:tcPr>
            <w:tcW w:w="1731" w:type="dxa"/>
            <w:shd w:val="clear" w:color="auto" w:fill="auto"/>
            <w:vAlign w:val="center"/>
          </w:tcPr>
          <w:p w14:paraId="0A96C0A8" w14:textId="50EE1ADC" w:rsidR="004101D4" w:rsidRPr="0062120B" w:rsidRDefault="00174AB1" w:rsidP="004101D4">
            <w:pPr>
              <w:jc w:val="center"/>
              <w:rPr>
                <w:sz w:val="16"/>
                <w:szCs w:val="16"/>
              </w:rPr>
            </w:pPr>
            <w:r w:rsidRPr="0062120B">
              <w:rPr>
                <w:sz w:val="16"/>
                <w:szCs w:val="16"/>
              </w:rPr>
              <w:t>56</w:t>
            </w:r>
            <w:r w:rsidR="004101D4" w:rsidRPr="0062120B">
              <w:rPr>
                <w:sz w:val="16"/>
                <w:szCs w:val="16"/>
              </w:rPr>
              <w:t xml:space="preserve"> to 1</w:t>
            </w:r>
          </w:p>
        </w:tc>
      </w:tr>
      <w:tr w:rsidR="004101D4" w:rsidRPr="000B0ABB" w14:paraId="7DADDED1"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7430E208" w14:textId="77777777" w:rsidR="004101D4" w:rsidRPr="0062120B" w:rsidRDefault="004101D4" w:rsidP="004101D4">
            <w:pPr>
              <w:rPr>
                <w:b/>
                <w:bCs/>
                <w:sz w:val="16"/>
                <w:szCs w:val="16"/>
              </w:rPr>
            </w:pPr>
            <w:r w:rsidRPr="0062120B">
              <w:rPr>
                <w:b/>
                <w:bCs/>
                <w:sz w:val="16"/>
                <w:szCs w:val="16"/>
              </w:rPr>
              <w:t>qPELOD-2</w:t>
            </w:r>
          </w:p>
        </w:tc>
        <w:tc>
          <w:tcPr>
            <w:tcW w:w="1439" w:type="dxa"/>
            <w:tcBorders>
              <w:top w:val="single" w:sz="4" w:space="0" w:color="auto"/>
              <w:left w:val="single" w:sz="12" w:space="0" w:color="auto"/>
              <w:bottom w:val="single" w:sz="4" w:space="0" w:color="auto"/>
            </w:tcBorders>
            <w:shd w:val="clear" w:color="auto" w:fill="auto"/>
            <w:vAlign w:val="center"/>
          </w:tcPr>
          <w:p w14:paraId="7F105542" w14:textId="77777777" w:rsidR="004101D4" w:rsidRPr="0062120B" w:rsidRDefault="004101D4" w:rsidP="004101D4">
            <w:pPr>
              <w:jc w:val="center"/>
              <w:rPr>
                <w:color w:val="000000"/>
                <w:sz w:val="16"/>
                <w:szCs w:val="16"/>
              </w:rPr>
            </w:pPr>
            <w:r w:rsidRPr="0062120B">
              <w:rPr>
                <w:color w:val="000000"/>
                <w:sz w:val="16"/>
                <w:szCs w:val="16"/>
              </w:rPr>
              <w:t>0.6</w:t>
            </w:r>
            <w:r w:rsidR="00A041E7" w:rsidRPr="0062120B">
              <w:rPr>
                <w:color w:val="000000"/>
                <w:sz w:val="16"/>
                <w:szCs w:val="16"/>
              </w:rPr>
              <w:t>5</w:t>
            </w:r>
          </w:p>
          <w:p w14:paraId="125C4BC3" w14:textId="2D4EC291" w:rsidR="00A041E7" w:rsidRPr="0062120B" w:rsidRDefault="00A041E7" w:rsidP="004101D4">
            <w:pPr>
              <w:jc w:val="center"/>
              <w:rPr>
                <w:sz w:val="16"/>
                <w:szCs w:val="16"/>
              </w:rPr>
            </w:pPr>
            <w:r w:rsidRPr="0062120B">
              <w:rPr>
                <w:sz w:val="16"/>
                <w:szCs w:val="16"/>
              </w:rPr>
              <w:t>(0.55 to 0.74)</w:t>
            </w:r>
          </w:p>
        </w:tc>
        <w:tc>
          <w:tcPr>
            <w:tcW w:w="1439" w:type="dxa"/>
            <w:tcBorders>
              <w:top w:val="single" w:sz="4" w:space="0" w:color="auto"/>
              <w:bottom w:val="single" w:sz="4" w:space="0" w:color="auto"/>
            </w:tcBorders>
            <w:shd w:val="clear" w:color="auto" w:fill="auto"/>
            <w:vAlign w:val="center"/>
          </w:tcPr>
          <w:p w14:paraId="0DA1DC2C" w14:textId="77777777" w:rsidR="004101D4" w:rsidRPr="0062120B" w:rsidRDefault="004101D4" w:rsidP="004101D4">
            <w:pPr>
              <w:jc w:val="center"/>
              <w:rPr>
                <w:color w:val="000000"/>
                <w:sz w:val="16"/>
                <w:szCs w:val="16"/>
              </w:rPr>
            </w:pPr>
            <w:r w:rsidRPr="0062120B">
              <w:rPr>
                <w:color w:val="000000"/>
                <w:sz w:val="16"/>
                <w:szCs w:val="16"/>
              </w:rPr>
              <w:t>0.91</w:t>
            </w:r>
          </w:p>
          <w:p w14:paraId="79D33F3E" w14:textId="3164AC0F" w:rsidR="00A041E7" w:rsidRPr="0062120B" w:rsidRDefault="00A041E7" w:rsidP="004101D4">
            <w:pPr>
              <w:jc w:val="center"/>
              <w:rPr>
                <w:sz w:val="16"/>
                <w:szCs w:val="16"/>
              </w:rPr>
            </w:pPr>
            <w:r w:rsidRPr="0062120B">
              <w:rPr>
                <w:sz w:val="16"/>
                <w:szCs w:val="16"/>
              </w:rPr>
              <w:t>(0.87 to 0.93)</w:t>
            </w:r>
          </w:p>
        </w:tc>
        <w:tc>
          <w:tcPr>
            <w:tcW w:w="1439" w:type="dxa"/>
            <w:tcBorders>
              <w:top w:val="single" w:sz="4" w:space="0" w:color="auto"/>
              <w:bottom w:val="single" w:sz="4" w:space="0" w:color="auto"/>
            </w:tcBorders>
            <w:shd w:val="clear" w:color="auto" w:fill="auto"/>
            <w:vAlign w:val="center"/>
          </w:tcPr>
          <w:p w14:paraId="19404CDD" w14:textId="77777777" w:rsidR="004101D4" w:rsidRPr="0062120B" w:rsidRDefault="004101D4" w:rsidP="004101D4">
            <w:pPr>
              <w:jc w:val="center"/>
              <w:rPr>
                <w:color w:val="000000"/>
                <w:sz w:val="16"/>
                <w:szCs w:val="16"/>
              </w:rPr>
            </w:pPr>
            <w:r w:rsidRPr="0062120B">
              <w:rPr>
                <w:color w:val="000000"/>
                <w:sz w:val="16"/>
                <w:szCs w:val="16"/>
              </w:rPr>
              <w:t>0.98</w:t>
            </w:r>
          </w:p>
          <w:p w14:paraId="382E31B3" w14:textId="789343D2" w:rsidR="00A041E7" w:rsidRPr="0062120B" w:rsidRDefault="00A041E7" w:rsidP="004101D4">
            <w:pPr>
              <w:jc w:val="center"/>
              <w:rPr>
                <w:sz w:val="16"/>
                <w:szCs w:val="16"/>
              </w:rPr>
            </w:pPr>
            <w:r w:rsidRPr="0062120B">
              <w:rPr>
                <w:sz w:val="16"/>
                <w:szCs w:val="16"/>
              </w:rPr>
              <w:t>(0.98 to 0.99)</w:t>
            </w:r>
          </w:p>
        </w:tc>
        <w:tc>
          <w:tcPr>
            <w:tcW w:w="1439" w:type="dxa"/>
            <w:tcBorders>
              <w:top w:val="single" w:sz="4" w:space="0" w:color="auto"/>
              <w:bottom w:val="single" w:sz="4" w:space="0" w:color="auto"/>
            </w:tcBorders>
            <w:shd w:val="clear" w:color="auto" w:fill="auto"/>
            <w:vAlign w:val="center"/>
          </w:tcPr>
          <w:p w14:paraId="752826C7" w14:textId="77777777" w:rsidR="004101D4" w:rsidRPr="0062120B" w:rsidRDefault="004101D4" w:rsidP="004101D4">
            <w:pPr>
              <w:jc w:val="center"/>
              <w:rPr>
                <w:color w:val="000000"/>
                <w:sz w:val="16"/>
                <w:szCs w:val="16"/>
              </w:rPr>
            </w:pPr>
            <w:r w:rsidRPr="0062120B">
              <w:rPr>
                <w:color w:val="000000"/>
                <w:sz w:val="16"/>
                <w:szCs w:val="16"/>
              </w:rPr>
              <w:t>0.24</w:t>
            </w:r>
          </w:p>
          <w:p w14:paraId="5F356363" w14:textId="1296074C" w:rsidR="00A041E7" w:rsidRPr="0062120B" w:rsidRDefault="00A041E7" w:rsidP="004101D4">
            <w:pPr>
              <w:jc w:val="center"/>
              <w:rPr>
                <w:sz w:val="16"/>
                <w:szCs w:val="16"/>
              </w:rPr>
            </w:pPr>
            <w:r w:rsidRPr="0062120B">
              <w:rPr>
                <w:sz w:val="16"/>
                <w:szCs w:val="16"/>
              </w:rPr>
              <w:t>(0.20 to 0.29)</w:t>
            </w:r>
          </w:p>
        </w:tc>
        <w:tc>
          <w:tcPr>
            <w:tcW w:w="1439" w:type="dxa"/>
            <w:tcBorders>
              <w:top w:val="single" w:sz="4" w:space="0" w:color="auto"/>
              <w:bottom w:val="single" w:sz="4" w:space="0" w:color="auto"/>
            </w:tcBorders>
            <w:shd w:val="clear" w:color="auto" w:fill="auto"/>
            <w:vAlign w:val="center"/>
          </w:tcPr>
          <w:p w14:paraId="1772A82D" w14:textId="77777777" w:rsidR="004101D4" w:rsidRPr="0062120B" w:rsidRDefault="004101D4" w:rsidP="004101D4">
            <w:pPr>
              <w:jc w:val="center"/>
              <w:rPr>
                <w:color w:val="000000"/>
                <w:sz w:val="16"/>
                <w:szCs w:val="16"/>
              </w:rPr>
            </w:pPr>
            <w:r w:rsidRPr="0062120B">
              <w:rPr>
                <w:color w:val="000000"/>
                <w:sz w:val="16"/>
                <w:szCs w:val="16"/>
              </w:rPr>
              <w:t>0.</w:t>
            </w:r>
            <w:r w:rsidR="00A041E7" w:rsidRPr="0062120B">
              <w:rPr>
                <w:color w:val="000000"/>
                <w:sz w:val="16"/>
                <w:szCs w:val="16"/>
              </w:rPr>
              <w:t>39</w:t>
            </w:r>
          </w:p>
          <w:p w14:paraId="1E32B21F" w14:textId="7F23CCF8" w:rsidR="00A041E7" w:rsidRPr="0062120B" w:rsidRDefault="00A041E7" w:rsidP="004101D4">
            <w:pPr>
              <w:jc w:val="center"/>
              <w:rPr>
                <w:sz w:val="16"/>
                <w:szCs w:val="16"/>
              </w:rPr>
            </w:pPr>
            <w:r w:rsidRPr="0062120B">
              <w:rPr>
                <w:sz w:val="16"/>
                <w:szCs w:val="16"/>
              </w:rPr>
              <w:t>(0.29 to 0.49)</w:t>
            </w:r>
          </w:p>
        </w:tc>
        <w:tc>
          <w:tcPr>
            <w:tcW w:w="1439" w:type="dxa"/>
            <w:tcBorders>
              <w:top w:val="single" w:sz="4" w:space="0" w:color="auto"/>
              <w:bottom w:val="single" w:sz="4" w:space="0" w:color="auto"/>
              <w:right w:val="single" w:sz="12" w:space="0" w:color="auto"/>
            </w:tcBorders>
            <w:shd w:val="clear" w:color="auto" w:fill="auto"/>
            <w:vAlign w:val="center"/>
          </w:tcPr>
          <w:p w14:paraId="3758744F" w14:textId="77777777" w:rsidR="004101D4" w:rsidRPr="0062120B" w:rsidRDefault="00A041E7" w:rsidP="004101D4">
            <w:pPr>
              <w:jc w:val="center"/>
              <w:rPr>
                <w:sz w:val="16"/>
                <w:szCs w:val="16"/>
              </w:rPr>
            </w:pPr>
            <w:r w:rsidRPr="0062120B">
              <w:rPr>
                <w:sz w:val="16"/>
                <w:szCs w:val="16"/>
              </w:rPr>
              <w:t>7.02</w:t>
            </w:r>
          </w:p>
          <w:p w14:paraId="19E80AFB" w14:textId="6E8DA12C" w:rsidR="00A041E7" w:rsidRPr="0062120B" w:rsidRDefault="00A041E7" w:rsidP="004101D4">
            <w:pPr>
              <w:jc w:val="center"/>
              <w:rPr>
                <w:sz w:val="16"/>
                <w:szCs w:val="16"/>
              </w:rPr>
            </w:pPr>
            <w:r w:rsidRPr="0062120B">
              <w:rPr>
                <w:sz w:val="16"/>
                <w:szCs w:val="16"/>
              </w:rPr>
              <w:t>(5.45 to 9.36)</w:t>
            </w:r>
          </w:p>
        </w:tc>
        <w:tc>
          <w:tcPr>
            <w:tcW w:w="1275" w:type="dxa"/>
            <w:tcBorders>
              <w:left w:val="single" w:sz="12" w:space="0" w:color="auto"/>
            </w:tcBorders>
            <w:shd w:val="clear" w:color="auto" w:fill="auto"/>
            <w:vAlign w:val="center"/>
          </w:tcPr>
          <w:p w14:paraId="75FA101A" w14:textId="2FC76D6C" w:rsidR="004101D4" w:rsidRPr="0062120B" w:rsidRDefault="00F7162F" w:rsidP="004101D4">
            <w:pPr>
              <w:jc w:val="center"/>
              <w:rPr>
                <w:sz w:val="16"/>
                <w:szCs w:val="16"/>
              </w:rPr>
            </w:pPr>
            <w:r w:rsidRPr="0062120B">
              <w:rPr>
                <w:sz w:val="16"/>
                <w:szCs w:val="16"/>
              </w:rPr>
              <w:t>354</w:t>
            </w:r>
          </w:p>
          <w:p w14:paraId="1548BC3F" w14:textId="07A680E1" w:rsidR="004101D4" w:rsidRPr="0062120B" w:rsidRDefault="004101D4" w:rsidP="004101D4">
            <w:pPr>
              <w:jc w:val="center"/>
              <w:rPr>
                <w:sz w:val="16"/>
                <w:szCs w:val="16"/>
              </w:rPr>
            </w:pPr>
            <w:r w:rsidRPr="0062120B">
              <w:rPr>
                <w:sz w:val="16"/>
                <w:szCs w:val="16"/>
              </w:rPr>
              <w:t>(</w:t>
            </w:r>
            <w:r w:rsidR="00F7162F" w:rsidRPr="0062120B">
              <w:rPr>
                <w:sz w:val="16"/>
                <w:szCs w:val="16"/>
              </w:rPr>
              <w:t>11</w:t>
            </w:r>
            <w:r w:rsidRPr="0062120B">
              <w:rPr>
                <w:sz w:val="16"/>
                <w:szCs w:val="16"/>
              </w:rPr>
              <w:t>.</w:t>
            </w:r>
            <w:r w:rsidR="00F7162F" w:rsidRPr="0062120B">
              <w:rPr>
                <w:sz w:val="16"/>
                <w:szCs w:val="16"/>
              </w:rPr>
              <w:t>8</w:t>
            </w:r>
            <w:r w:rsidRPr="0062120B">
              <w:rPr>
                <w:sz w:val="16"/>
                <w:szCs w:val="16"/>
              </w:rPr>
              <w:t>%)</w:t>
            </w:r>
          </w:p>
        </w:tc>
        <w:tc>
          <w:tcPr>
            <w:tcW w:w="1276" w:type="dxa"/>
            <w:shd w:val="clear" w:color="auto" w:fill="auto"/>
            <w:vAlign w:val="center"/>
          </w:tcPr>
          <w:p w14:paraId="226A67AC" w14:textId="69459D6D" w:rsidR="004101D4" w:rsidRPr="0062120B" w:rsidRDefault="004101D4" w:rsidP="004101D4">
            <w:pPr>
              <w:jc w:val="center"/>
              <w:rPr>
                <w:sz w:val="16"/>
                <w:szCs w:val="16"/>
              </w:rPr>
            </w:pPr>
            <w:r w:rsidRPr="0062120B">
              <w:rPr>
                <w:sz w:val="16"/>
                <w:szCs w:val="16"/>
              </w:rPr>
              <w:t>2</w:t>
            </w:r>
            <w:r w:rsidR="00F7162F" w:rsidRPr="0062120B">
              <w:rPr>
                <w:sz w:val="16"/>
                <w:szCs w:val="16"/>
              </w:rPr>
              <w:t>656</w:t>
            </w:r>
          </w:p>
          <w:p w14:paraId="67180075" w14:textId="154784E8" w:rsidR="004101D4" w:rsidRPr="0062120B" w:rsidRDefault="004101D4" w:rsidP="004101D4">
            <w:pPr>
              <w:jc w:val="center"/>
              <w:rPr>
                <w:sz w:val="16"/>
                <w:szCs w:val="16"/>
              </w:rPr>
            </w:pPr>
            <w:r w:rsidRPr="0062120B">
              <w:rPr>
                <w:sz w:val="16"/>
                <w:szCs w:val="16"/>
              </w:rPr>
              <w:t>(</w:t>
            </w:r>
            <w:r w:rsidR="00F7162F" w:rsidRPr="0062120B">
              <w:rPr>
                <w:sz w:val="16"/>
                <w:szCs w:val="16"/>
              </w:rPr>
              <w:t>88</w:t>
            </w:r>
            <w:r w:rsidRPr="0062120B">
              <w:rPr>
                <w:sz w:val="16"/>
                <w:szCs w:val="16"/>
              </w:rPr>
              <w:t>.2%)</w:t>
            </w:r>
          </w:p>
        </w:tc>
        <w:tc>
          <w:tcPr>
            <w:tcW w:w="1418" w:type="dxa"/>
            <w:shd w:val="clear" w:color="auto" w:fill="auto"/>
            <w:vAlign w:val="center"/>
          </w:tcPr>
          <w:p w14:paraId="1ED67394" w14:textId="77777777" w:rsidR="004101D4" w:rsidRPr="0062120B" w:rsidRDefault="004101D4" w:rsidP="004101D4">
            <w:pPr>
              <w:jc w:val="center"/>
              <w:rPr>
                <w:sz w:val="16"/>
                <w:szCs w:val="16"/>
              </w:rPr>
            </w:pPr>
            <w:r w:rsidRPr="0062120B">
              <w:rPr>
                <w:sz w:val="16"/>
                <w:szCs w:val="16"/>
              </w:rPr>
              <w:t>3 to 1</w:t>
            </w:r>
          </w:p>
        </w:tc>
        <w:tc>
          <w:tcPr>
            <w:tcW w:w="1731" w:type="dxa"/>
            <w:shd w:val="clear" w:color="auto" w:fill="auto"/>
            <w:vAlign w:val="center"/>
          </w:tcPr>
          <w:p w14:paraId="241CBDE6" w14:textId="2F6EB0C2" w:rsidR="004101D4" w:rsidRPr="0062120B" w:rsidRDefault="00F7162F" w:rsidP="004101D4">
            <w:pPr>
              <w:jc w:val="center"/>
              <w:rPr>
                <w:sz w:val="16"/>
                <w:szCs w:val="16"/>
              </w:rPr>
            </w:pPr>
            <w:r w:rsidRPr="0062120B">
              <w:rPr>
                <w:sz w:val="16"/>
                <w:szCs w:val="16"/>
              </w:rPr>
              <w:t>5</w:t>
            </w:r>
            <w:r w:rsidR="004101D4" w:rsidRPr="0062120B">
              <w:rPr>
                <w:sz w:val="16"/>
                <w:szCs w:val="16"/>
              </w:rPr>
              <w:t>4 to 1</w:t>
            </w:r>
          </w:p>
        </w:tc>
      </w:tr>
      <w:tr w:rsidR="004101D4" w:rsidRPr="000B0ABB" w14:paraId="64FFCA9F"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1249F5F5" w14:textId="77777777" w:rsidR="004101D4" w:rsidRPr="0062120B" w:rsidRDefault="004101D4" w:rsidP="004101D4">
            <w:pPr>
              <w:rPr>
                <w:b/>
                <w:bCs/>
                <w:sz w:val="16"/>
                <w:szCs w:val="16"/>
              </w:rPr>
            </w:pPr>
            <w:proofErr w:type="spellStart"/>
            <w:r w:rsidRPr="0062120B">
              <w:rPr>
                <w:b/>
                <w:bCs/>
                <w:sz w:val="16"/>
                <w:szCs w:val="16"/>
              </w:rPr>
              <w:t>mSIRS</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2C7A46F2" w14:textId="77777777" w:rsidR="004101D4" w:rsidRPr="0062120B" w:rsidRDefault="00CD4CCF" w:rsidP="004101D4">
            <w:pPr>
              <w:jc w:val="center"/>
              <w:rPr>
                <w:sz w:val="16"/>
                <w:szCs w:val="16"/>
              </w:rPr>
            </w:pPr>
            <w:r w:rsidRPr="0062120B">
              <w:rPr>
                <w:sz w:val="16"/>
                <w:szCs w:val="16"/>
              </w:rPr>
              <w:t>0.64</w:t>
            </w:r>
          </w:p>
          <w:p w14:paraId="3A6D7F90" w14:textId="0507736D" w:rsidR="00A041E7" w:rsidRPr="0062120B" w:rsidRDefault="00A041E7" w:rsidP="004101D4">
            <w:pPr>
              <w:jc w:val="center"/>
              <w:rPr>
                <w:sz w:val="16"/>
                <w:szCs w:val="16"/>
              </w:rPr>
            </w:pPr>
            <w:r w:rsidRPr="0062120B">
              <w:rPr>
                <w:sz w:val="16"/>
                <w:szCs w:val="16"/>
              </w:rPr>
              <w:t>(0.52 to 0.73)</w:t>
            </w:r>
          </w:p>
        </w:tc>
        <w:tc>
          <w:tcPr>
            <w:tcW w:w="1439" w:type="dxa"/>
            <w:tcBorders>
              <w:top w:val="single" w:sz="4" w:space="0" w:color="auto"/>
              <w:bottom w:val="single" w:sz="4" w:space="0" w:color="auto"/>
            </w:tcBorders>
            <w:shd w:val="clear" w:color="auto" w:fill="auto"/>
            <w:vAlign w:val="center"/>
          </w:tcPr>
          <w:p w14:paraId="0179142F" w14:textId="77777777" w:rsidR="004101D4" w:rsidRPr="0062120B" w:rsidRDefault="00CD4CCF" w:rsidP="004101D4">
            <w:pPr>
              <w:jc w:val="center"/>
              <w:rPr>
                <w:sz w:val="16"/>
                <w:szCs w:val="16"/>
              </w:rPr>
            </w:pPr>
            <w:r w:rsidRPr="0062120B">
              <w:rPr>
                <w:sz w:val="16"/>
                <w:szCs w:val="16"/>
              </w:rPr>
              <w:t>0.89</w:t>
            </w:r>
          </w:p>
          <w:p w14:paraId="15C37CB3" w14:textId="7B05E441" w:rsidR="00A041E7" w:rsidRPr="0062120B" w:rsidRDefault="00A041E7" w:rsidP="004101D4">
            <w:pPr>
              <w:jc w:val="center"/>
              <w:rPr>
                <w:sz w:val="16"/>
                <w:szCs w:val="16"/>
              </w:rPr>
            </w:pPr>
            <w:r w:rsidRPr="0062120B">
              <w:rPr>
                <w:sz w:val="16"/>
                <w:szCs w:val="16"/>
              </w:rPr>
              <w:t>(0.87 to 0.92)</w:t>
            </w:r>
          </w:p>
        </w:tc>
        <w:tc>
          <w:tcPr>
            <w:tcW w:w="1439" w:type="dxa"/>
            <w:tcBorders>
              <w:top w:val="single" w:sz="4" w:space="0" w:color="auto"/>
              <w:bottom w:val="single" w:sz="4" w:space="0" w:color="auto"/>
            </w:tcBorders>
            <w:shd w:val="clear" w:color="auto" w:fill="auto"/>
            <w:vAlign w:val="center"/>
          </w:tcPr>
          <w:p w14:paraId="60C6F849" w14:textId="77777777" w:rsidR="004101D4" w:rsidRPr="0062120B" w:rsidRDefault="00CD4CCF" w:rsidP="004101D4">
            <w:pPr>
              <w:jc w:val="center"/>
              <w:rPr>
                <w:sz w:val="16"/>
                <w:szCs w:val="16"/>
              </w:rPr>
            </w:pPr>
            <w:r w:rsidRPr="0062120B">
              <w:rPr>
                <w:sz w:val="16"/>
                <w:szCs w:val="16"/>
              </w:rPr>
              <w:t>0.98</w:t>
            </w:r>
          </w:p>
          <w:p w14:paraId="07939A26" w14:textId="6EDE9884" w:rsidR="00A041E7" w:rsidRPr="0062120B" w:rsidRDefault="00A041E7" w:rsidP="004101D4">
            <w:pPr>
              <w:jc w:val="center"/>
              <w:rPr>
                <w:sz w:val="16"/>
                <w:szCs w:val="16"/>
              </w:rPr>
            </w:pPr>
            <w:r w:rsidRPr="0062120B">
              <w:rPr>
                <w:sz w:val="16"/>
                <w:szCs w:val="16"/>
              </w:rPr>
              <w:t>(0.98 to 0.99)</w:t>
            </w:r>
          </w:p>
        </w:tc>
        <w:tc>
          <w:tcPr>
            <w:tcW w:w="1439" w:type="dxa"/>
            <w:tcBorders>
              <w:top w:val="single" w:sz="4" w:space="0" w:color="auto"/>
              <w:bottom w:val="single" w:sz="4" w:space="0" w:color="auto"/>
            </w:tcBorders>
            <w:shd w:val="clear" w:color="auto" w:fill="auto"/>
            <w:vAlign w:val="center"/>
          </w:tcPr>
          <w:p w14:paraId="1C642A68" w14:textId="77777777" w:rsidR="004101D4" w:rsidRPr="0062120B" w:rsidRDefault="00CD4CCF" w:rsidP="004101D4">
            <w:pPr>
              <w:jc w:val="center"/>
              <w:rPr>
                <w:sz w:val="16"/>
                <w:szCs w:val="16"/>
              </w:rPr>
            </w:pPr>
            <w:r w:rsidRPr="0062120B">
              <w:rPr>
                <w:sz w:val="16"/>
                <w:szCs w:val="16"/>
              </w:rPr>
              <w:t>0.22</w:t>
            </w:r>
          </w:p>
          <w:p w14:paraId="448D6358" w14:textId="1A8A1D30" w:rsidR="00A041E7" w:rsidRPr="0062120B" w:rsidRDefault="00A041E7" w:rsidP="004101D4">
            <w:pPr>
              <w:jc w:val="center"/>
              <w:rPr>
                <w:sz w:val="16"/>
                <w:szCs w:val="16"/>
              </w:rPr>
            </w:pPr>
            <w:r w:rsidRPr="0062120B">
              <w:rPr>
                <w:sz w:val="16"/>
                <w:szCs w:val="16"/>
              </w:rPr>
              <w:t>(0.19 to 0.26)</w:t>
            </w:r>
          </w:p>
        </w:tc>
        <w:tc>
          <w:tcPr>
            <w:tcW w:w="1439" w:type="dxa"/>
            <w:tcBorders>
              <w:top w:val="single" w:sz="4" w:space="0" w:color="auto"/>
              <w:bottom w:val="single" w:sz="4" w:space="0" w:color="auto"/>
            </w:tcBorders>
            <w:shd w:val="clear" w:color="auto" w:fill="auto"/>
            <w:vAlign w:val="center"/>
          </w:tcPr>
          <w:p w14:paraId="5730DF33" w14:textId="77777777" w:rsidR="004101D4" w:rsidRPr="0062120B" w:rsidRDefault="00CD4CCF" w:rsidP="004101D4">
            <w:pPr>
              <w:jc w:val="center"/>
              <w:rPr>
                <w:sz w:val="16"/>
                <w:szCs w:val="16"/>
              </w:rPr>
            </w:pPr>
            <w:r w:rsidRPr="0062120B">
              <w:rPr>
                <w:sz w:val="16"/>
                <w:szCs w:val="16"/>
              </w:rPr>
              <w:t>0.40</w:t>
            </w:r>
          </w:p>
          <w:p w14:paraId="7F290201" w14:textId="4E3F013A" w:rsidR="00A041E7" w:rsidRPr="0062120B" w:rsidRDefault="00A041E7" w:rsidP="004101D4">
            <w:pPr>
              <w:jc w:val="center"/>
              <w:rPr>
                <w:sz w:val="16"/>
                <w:szCs w:val="16"/>
              </w:rPr>
            </w:pPr>
            <w:r w:rsidRPr="0062120B">
              <w:rPr>
                <w:sz w:val="16"/>
                <w:szCs w:val="16"/>
              </w:rPr>
              <w:t>(0.30 to 0.52)</w:t>
            </w:r>
          </w:p>
        </w:tc>
        <w:tc>
          <w:tcPr>
            <w:tcW w:w="1439" w:type="dxa"/>
            <w:tcBorders>
              <w:top w:val="single" w:sz="4" w:space="0" w:color="auto"/>
              <w:bottom w:val="single" w:sz="4" w:space="0" w:color="auto"/>
              <w:right w:val="single" w:sz="12" w:space="0" w:color="auto"/>
            </w:tcBorders>
            <w:shd w:val="clear" w:color="auto" w:fill="auto"/>
            <w:vAlign w:val="center"/>
          </w:tcPr>
          <w:p w14:paraId="48F5FAE3" w14:textId="77777777" w:rsidR="004101D4" w:rsidRPr="0062120B" w:rsidRDefault="00A041E7" w:rsidP="004101D4">
            <w:pPr>
              <w:jc w:val="center"/>
              <w:rPr>
                <w:sz w:val="16"/>
                <w:szCs w:val="16"/>
              </w:rPr>
            </w:pPr>
            <w:r w:rsidRPr="0062120B">
              <w:rPr>
                <w:sz w:val="16"/>
                <w:szCs w:val="16"/>
              </w:rPr>
              <w:t>6.11</w:t>
            </w:r>
          </w:p>
          <w:p w14:paraId="633ED4CD" w14:textId="3D2046DF" w:rsidR="00A041E7" w:rsidRPr="0062120B" w:rsidRDefault="00A041E7" w:rsidP="004101D4">
            <w:pPr>
              <w:jc w:val="center"/>
              <w:rPr>
                <w:sz w:val="16"/>
                <w:szCs w:val="16"/>
              </w:rPr>
            </w:pPr>
            <w:r w:rsidRPr="0062120B">
              <w:rPr>
                <w:sz w:val="16"/>
                <w:szCs w:val="16"/>
              </w:rPr>
              <w:t>(5.03 to 7.42)</w:t>
            </w:r>
          </w:p>
        </w:tc>
        <w:tc>
          <w:tcPr>
            <w:tcW w:w="1275" w:type="dxa"/>
            <w:tcBorders>
              <w:left w:val="single" w:sz="12" w:space="0" w:color="auto"/>
            </w:tcBorders>
            <w:shd w:val="clear" w:color="auto" w:fill="auto"/>
            <w:vAlign w:val="center"/>
          </w:tcPr>
          <w:p w14:paraId="29B7B5F8" w14:textId="77777777" w:rsidR="004101D4" w:rsidRPr="0062120B" w:rsidRDefault="00CD4CCF" w:rsidP="004101D4">
            <w:pPr>
              <w:jc w:val="center"/>
              <w:rPr>
                <w:sz w:val="16"/>
                <w:szCs w:val="16"/>
              </w:rPr>
            </w:pPr>
            <w:r w:rsidRPr="0062120B">
              <w:rPr>
                <w:sz w:val="16"/>
                <w:szCs w:val="16"/>
              </w:rPr>
              <w:t>402</w:t>
            </w:r>
          </w:p>
          <w:p w14:paraId="6E03BAA0" w14:textId="0815CBBD" w:rsidR="00CD4CCF" w:rsidRPr="0062120B" w:rsidRDefault="00CD4CCF" w:rsidP="004101D4">
            <w:pPr>
              <w:jc w:val="center"/>
              <w:rPr>
                <w:sz w:val="16"/>
                <w:szCs w:val="16"/>
              </w:rPr>
            </w:pPr>
            <w:r w:rsidRPr="0062120B">
              <w:rPr>
                <w:sz w:val="16"/>
                <w:szCs w:val="16"/>
              </w:rPr>
              <w:t>(13.4%)</w:t>
            </w:r>
          </w:p>
        </w:tc>
        <w:tc>
          <w:tcPr>
            <w:tcW w:w="1276" w:type="dxa"/>
            <w:shd w:val="clear" w:color="auto" w:fill="auto"/>
            <w:vAlign w:val="center"/>
          </w:tcPr>
          <w:p w14:paraId="18D28A08" w14:textId="77777777" w:rsidR="004101D4" w:rsidRPr="0062120B" w:rsidRDefault="00CD4CCF" w:rsidP="004101D4">
            <w:pPr>
              <w:jc w:val="center"/>
              <w:rPr>
                <w:sz w:val="16"/>
                <w:szCs w:val="16"/>
              </w:rPr>
            </w:pPr>
            <w:r w:rsidRPr="0062120B">
              <w:rPr>
                <w:sz w:val="16"/>
                <w:szCs w:val="16"/>
              </w:rPr>
              <w:t>2608</w:t>
            </w:r>
          </w:p>
          <w:p w14:paraId="5B9E475D" w14:textId="324DB0D6" w:rsidR="00CD4CCF" w:rsidRPr="0062120B" w:rsidRDefault="00CD4CCF" w:rsidP="004101D4">
            <w:pPr>
              <w:jc w:val="center"/>
              <w:rPr>
                <w:sz w:val="16"/>
                <w:szCs w:val="16"/>
              </w:rPr>
            </w:pPr>
            <w:r w:rsidRPr="0062120B">
              <w:rPr>
                <w:sz w:val="16"/>
                <w:szCs w:val="16"/>
              </w:rPr>
              <w:t>(86.6%)</w:t>
            </w:r>
          </w:p>
        </w:tc>
        <w:tc>
          <w:tcPr>
            <w:tcW w:w="1418" w:type="dxa"/>
            <w:shd w:val="clear" w:color="auto" w:fill="auto"/>
            <w:vAlign w:val="center"/>
          </w:tcPr>
          <w:p w14:paraId="6224B152" w14:textId="79EB256C" w:rsidR="004101D4" w:rsidRPr="0062120B" w:rsidRDefault="00CD4CCF" w:rsidP="004101D4">
            <w:pPr>
              <w:jc w:val="center"/>
              <w:rPr>
                <w:sz w:val="16"/>
                <w:szCs w:val="16"/>
              </w:rPr>
            </w:pPr>
            <w:r w:rsidRPr="0062120B">
              <w:rPr>
                <w:sz w:val="16"/>
                <w:szCs w:val="16"/>
              </w:rPr>
              <w:t>4 to 1</w:t>
            </w:r>
          </w:p>
        </w:tc>
        <w:tc>
          <w:tcPr>
            <w:tcW w:w="1731" w:type="dxa"/>
            <w:shd w:val="clear" w:color="auto" w:fill="auto"/>
            <w:vAlign w:val="center"/>
          </w:tcPr>
          <w:p w14:paraId="34B37E44" w14:textId="08CF4CFB" w:rsidR="004101D4" w:rsidRPr="0062120B" w:rsidRDefault="00CD4CCF" w:rsidP="004101D4">
            <w:pPr>
              <w:jc w:val="center"/>
              <w:rPr>
                <w:sz w:val="16"/>
                <w:szCs w:val="16"/>
              </w:rPr>
            </w:pPr>
            <w:r w:rsidRPr="0062120B">
              <w:rPr>
                <w:sz w:val="16"/>
                <w:szCs w:val="16"/>
              </w:rPr>
              <w:t>53 to 1</w:t>
            </w:r>
          </w:p>
        </w:tc>
      </w:tr>
      <w:tr w:rsidR="006D5E0E" w:rsidRPr="000B0ABB" w14:paraId="46A03BA6" w14:textId="77777777" w:rsidTr="00ED2F99">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440D2062" w14:textId="77777777" w:rsidR="006D5E0E" w:rsidRPr="0062120B" w:rsidRDefault="006D5E0E" w:rsidP="00ED2F99">
            <w:pPr>
              <w:rPr>
                <w:sz w:val="16"/>
                <w:szCs w:val="16"/>
              </w:rPr>
            </w:pPr>
            <w:r w:rsidRPr="0062120B">
              <w:rPr>
                <w:b/>
                <w:bCs/>
                <w:sz w:val="16"/>
                <w:szCs w:val="16"/>
              </w:rPr>
              <w:lastRenderedPageBreak/>
              <w:t>Referral threshold = 20%</w:t>
            </w:r>
          </w:p>
        </w:tc>
      </w:tr>
      <w:tr w:rsidR="004101D4" w:rsidRPr="000B0ABB" w14:paraId="046AF21A"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0C1D264D" w14:textId="77777777" w:rsidR="004101D4" w:rsidRPr="0062120B" w:rsidRDefault="004101D4" w:rsidP="004101D4">
            <w:pPr>
              <w:rPr>
                <w:b/>
                <w:bCs/>
                <w:sz w:val="16"/>
                <w:szCs w:val="16"/>
              </w:rPr>
            </w:pPr>
            <w:proofErr w:type="spellStart"/>
            <w:r w:rsidRPr="0062120B">
              <w:rPr>
                <w:b/>
                <w:bCs/>
                <w:sz w:val="16"/>
                <w:szCs w:val="16"/>
              </w:rPr>
              <w:t>LqSOFA</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07106EAB" w14:textId="77777777" w:rsidR="004101D4" w:rsidRPr="0062120B" w:rsidRDefault="004101D4" w:rsidP="004101D4">
            <w:pPr>
              <w:jc w:val="center"/>
              <w:rPr>
                <w:color w:val="000000"/>
                <w:sz w:val="16"/>
                <w:szCs w:val="16"/>
              </w:rPr>
            </w:pPr>
            <w:r w:rsidRPr="0062120B">
              <w:rPr>
                <w:color w:val="000000"/>
                <w:sz w:val="16"/>
                <w:szCs w:val="16"/>
              </w:rPr>
              <w:t>0.4</w:t>
            </w:r>
            <w:r w:rsidR="00A041E7" w:rsidRPr="0062120B">
              <w:rPr>
                <w:color w:val="000000"/>
                <w:sz w:val="16"/>
                <w:szCs w:val="16"/>
              </w:rPr>
              <w:t>8</w:t>
            </w:r>
          </w:p>
          <w:p w14:paraId="55530707" w14:textId="52A42A0D" w:rsidR="00A041E7" w:rsidRPr="0062120B" w:rsidRDefault="00A041E7" w:rsidP="004101D4">
            <w:pPr>
              <w:jc w:val="center"/>
              <w:rPr>
                <w:sz w:val="16"/>
                <w:szCs w:val="16"/>
              </w:rPr>
            </w:pPr>
            <w:r w:rsidRPr="0062120B">
              <w:rPr>
                <w:sz w:val="16"/>
                <w:szCs w:val="16"/>
              </w:rPr>
              <w:t>(0.35 to 0.59)</w:t>
            </w:r>
          </w:p>
        </w:tc>
        <w:tc>
          <w:tcPr>
            <w:tcW w:w="1439" w:type="dxa"/>
            <w:tcBorders>
              <w:top w:val="single" w:sz="4" w:space="0" w:color="auto"/>
              <w:bottom w:val="single" w:sz="4" w:space="0" w:color="auto"/>
            </w:tcBorders>
            <w:shd w:val="clear" w:color="auto" w:fill="auto"/>
            <w:vAlign w:val="center"/>
          </w:tcPr>
          <w:p w14:paraId="0E722A53" w14:textId="77777777" w:rsidR="004101D4" w:rsidRPr="0062120B" w:rsidRDefault="004101D4" w:rsidP="004101D4">
            <w:pPr>
              <w:jc w:val="center"/>
              <w:rPr>
                <w:color w:val="000000"/>
                <w:sz w:val="16"/>
                <w:szCs w:val="16"/>
              </w:rPr>
            </w:pPr>
            <w:r w:rsidRPr="0062120B">
              <w:rPr>
                <w:color w:val="000000"/>
                <w:sz w:val="16"/>
                <w:szCs w:val="16"/>
              </w:rPr>
              <w:t>0.96</w:t>
            </w:r>
          </w:p>
          <w:p w14:paraId="6D417414" w14:textId="2A38A950" w:rsidR="00A041E7" w:rsidRPr="0062120B" w:rsidRDefault="00A041E7" w:rsidP="004101D4">
            <w:pPr>
              <w:jc w:val="center"/>
              <w:rPr>
                <w:sz w:val="16"/>
                <w:szCs w:val="16"/>
              </w:rPr>
            </w:pPr>
            <w:r w:rsidRPr="0062120B">
              <w:rPr>
                <w:sz w:val="16"/>
                <w:szCs w:val="16"/>
              </w:rPr>
              <w:t>(0.95 to 0.97)</w:t>
            </w:r>
          </w:p>
        </w:tc>
        <w:tc>
          <w:tcPr>
            <w:tcW w:w="1439" w:type="dxa"/>
            <w:tcBorders>
              <w:top w:val="single" w:sz="4" w:space="0" w:color="auto"/>
              <w:bottom w:val="single" w:sz="4" w:space="0" w:color="auto"/>
            </w:tcBorders>
            <w:shd w:val="clear" w:color="auto" w:fill="auto"/>
            <w:vAlign w:val="center"/>
          </w:tcPr>
          <w:p w14:paraId="2B1B5958" w14:textId="77777777" w:rsidR="004101D4" w:rsidRPr="0062120B" w:rsidRDefault="004101D4" w:rsidP="004101D4">
            <w:pPr>
              <w:jc w:val="center"/>
              <w:rPr>
                <w:color w:val="000000"/>
                <w:sz w:val="16"/>
                <w:szCs w:val="16"/>
              </w:rPr>
            </w:pPr>
            <w:r w:rsidRPr="0062120B">
              <w:rPr>
                <w:color w:val="000000"/>
                <w:sz w:val="16"/>
                <w:szCs w:val="16"/>
              </w:rPr>
              <w:t>0.9</w:t>
            </w:r>
            <w:r w:rsidR="00A041E7" w:rsidRPr="0062120B">
              <w:rPr>
                <w:color w:val="000000"/>
                <w:sz w:val="16"/>
                <w:szCs w:val="16"/>
              </w:rPr>
              <w:t>8</w:t>
            </w:r>
          </w:p>
          <w:p w14:paraId="030F099F" w14:textId="3CA69E26" w:rsidR="00A041E7" w:rsidRPr="0062120B" w:rsidRDefault="00A041E7" w:rsidP="004101D4">
            <w:pPr>
              <w:jc w:val="center"/>
              <w:rPr>
                <w:sz w:val="16"/>
                <w:szCs w:val="16"/>
              </w:rPr>
            </w:pPr>
            <w:r w:rsidRPr="0062120B">
              <w:rPr>
                <w:sz w:val="16"/>
                <w:szCs w:val="16"/>
              </w:rPr>
              <w:t>(0.97 to 0.98)</w:t>
            </w:r>
          </w:p>
        </w:tc>
        <w:tc>
          <w:tcPr>
            <w:tcW w:w="1439" w:type="dxa"/>
            <w:tcBorders>
              <w:top w:val="single" w:sz="4" w:space="0" w:color="auto"/>
              <w:bottom w:val="single" w:sz="4" w:space="0" w:color="auto"/>
            </w:tcBorders>
            <w:shd w:val="clear" w:color="auto" w:fill="auto"/>
            <w:vAlign w:val="center"/>
          </w:tcPr>
          <w:p w14:paraId="336B878C" w14:textId="77777777" w:rsidR="004101D4" w:rsidRPr="0062120B" w:rsidRDefault="004101D4" w:rsidP="004101D4">
            <w:pPr>
              <w:jc w:val="center"/>
              <w:rPr>
                <w:color w:val="000000"/>
                <w:sz w:val="16"/>
                <w:szCs w:val="16"/>
              </w:rPr>
            </w:pPr>
            <w:r w:rsidRPr="0062120B">
              <w:rPr>
                <w:color w:val="000000"/>
                <w:sz w:val="16"/>
                <w:szCs w:val="16"/>
              </w:rPr>
              <w:t>0.3</w:t>
            </w:r>
            <w:r w:rsidR="00A041E7" w:rsidRPr="0062120B">
              <w:rPr>
                <w:color w:val="000000"/>
                <w:sz w:val="16"/>
                <w:szCs w:val="16"/>
              </w:rPr>
              <w:t>7</w:t>
            </w:r>
          </w:p>
          <w:p w14:paraId="72F0D108" w14:textId="14AF2004" w:rsidR="00A041E7" w:rsidRPr="0062120B" w:rsidRDefault="00A041E7" w:rsidP="004101D4">
            <w:pPr>
              <w:jc w:val="center"/>
              <w:rPr>
                <w:sz w:val="16"/>
                <w:szCs w:val="16"/>
              </w:rPr>
            </w:pPr>
            <w:r w:rsidRPr="0062120B">
              <w:rPr>
                <w:sz w:val="16"/>
                <w:szCs w:val="16"/>
              </w:rPr>
              <w:t>(0.31 to 0.44)</w:t>
            </w:r>
          </w:p>
        </w:tc>
        <w:tc>
          <w:tcPr>
            <w:tcW w:w="1439" w:type="dxa"/>
            <w:tcBorders>
              <w:top w:val="single" w:sz="4" w:space="0" w:color="auto"/>
              <w:bottom w:val="single" w:sz="4" w:space="0" w:color="auto"/>
            </w:tcBorders>
            <w:shd w:val="clear" w:color="auto" w:fill="auto"/>
            <w:vAlign w:val="center"/>
          </w:tcPr>
          <w:p w14:paraId="2FF5CC00" w14:textId="77777777" w:rsidR="004101D4" w:rsidRPr="0062120B" w:rsidRDefault="004101D4" w:rsidP="004101D4">
            <w:pPr>
              <w:jc w:val="center"/>
              <w:rPr>
                <w:color w:val="000000"/>
                <w:sz w:val="16"/>
                <w:szCs w:val="16"/>
              </w:rPr>
            </w:pPr>
            <w:r w:rsidRPr="0062120B">
              <w:rPr>
                <w:color w:val="000000"/>
                <w:sz w:val="16"/>
                <w:szCs w:val="16"/>
              </w:rPr>
              <w:t>0.5</w:t>
            </w:r>
            <w:r w:rsidR="00A041E7" w:rsidRPr="0062120B">
              <w:rPr>
                <w:color w:val="000000"/>
                <w:sz w:val="16"/>
                <w:szCs w:val="16"/>
              </w:rPr>
              <w:t>4</w:t>
            </w:r>
          </w:p>
          <w:p w14:paraId="1B90098F" w14:textId="773D60A2" w:rsidR="00A041E7" w:rsidRPr="0062120B" w:rsidRDefault="00A041E7" w:rsidP="004101D4">
            <w:pPr>
              <w:jc w:val="center"/>
              <w:rPr>
                <w:sz w:val="16"/>
                <w:szCs w:val="16"/>
              </w:rPr>
            </w:pPr>
            <w:r w:rsidRPr="0062120B">
              <w:rPr>
                <w:sz w:val="16"/>
                <w:szCs w:val="16"/>
              </w:rPr>
              <w:t>(0.43 to 0.67)</w:t>
            </w:r>
          </w:p>
        </w:tc>
        <w:tc>
          <w:tcPr>
            <w:tcW w:w="1439" w:type="dxa"/>
            <w:tcBorders>
              <w:top w:val="single" w:sz="4" w:space="0" w:color="auto"/>
              <w:bottom w:val="single" w:sz="4" w:space="0" w:color="auto"/>
              <w:right w:val="single" w:sz="12" w:space="0" w:color="auto"/>
            </w:tcBorders>
            <w:shd w:val="clear" w:color="auto" w:fill="auto"/>
            <w:vAlign w:val="center"/>
          </w:tcPr>
          <w:p w14:paraId="7EE8C7B2" w14:textId="79D0C3D4" w:rsidR="004101D4" w:rsidRPr="0062120B" w:rsidRDefault="004101D4" w:rsidP="004101D4">
            <w:pPr>
              <w:jc w:val="center"/>
              <w:rPr>
                <w:color w:val="000000"/>
                <w:sz w:val="16"/>
                <w:szCs w:val="16"/>
              </w:rPr>
            </w:pPr>
            <w:r w:rsidRPr="0062120B">
              <w:rPr>
                <w:color w:val="000000"/>
                <w:sz w:val="16"/>
                <w:szCs w:val="16"/>
              </w:rPr>
              <w:t>1</w:t>
            </w:r>
            <w:r w:rsidR="00A041E7" w:rsidRPr="0062120B">
              <w:rPr>
                <w:color w:val="000000"/>
                <w:sz w:val="16"/>
                <w:szCs w:val="16"/>
              </w:rPr>
              <w:t>3.01</w:t>
            </w:r>
          </w:p>
          <w:p w14:paraId="7FCB81D8" w14:textId="13AA40B5" w:rsidR="00A041E7" w:rsidRPr="0062120B" w:rsidRDefault="00A041E7" w:rsidP="004101D4">
            <w:pPr>
              <w:jc w:val="center"/>
              <w:rPr>
                <w:sz w:val="16"/>
                <w:szCs w:val="16"/>
              </w:rPr>
            </w:pPr>
            <w:r w:rsidRPr="0062120B">
              <w:rPr>
                <w:sz w:val="16"/>
                <w:szCs w:val="16"/>
              </w:rPr>
              <w:t>(9.55 to 16.90)</w:t>
            </w:r>
          </w:p>
        </w:tc>
        <w:tc>
          <w:tcPr>
            <w:tcW w:w="1275" w:type="dxa"/>
            <w:tcBorders>
              <w:left w:val="single" w:sz="12" w:space="0" w:color="auto"/>
            </w:tcBorders>
            <w:shd w:val="clear" w:color="auto" w:fill="auto"/>
            <w:vAlign w:val="center"/>
          </w:tcPr>
          <w:p w14:paraId="3D4145F0" w14:textId="74E69EE6" w:rsidR="004101D4" w:rsidRPr="0062120B" w:rsidRDefault="00174AB1" w:rsidP="004101D4">
            <w:pPr>
              <w:jc w:val="center"/>
              <w:rPr>
                <w:sz w:val="16"/>
                <w:szCs w:val="16"/>
              </w:rPr>
            </w:pPr>
            <w:r w:rsidRPr="0062120B">
              <w:rPr>
                <w:sz w:val="16"/>
                <w:szCs w:val="16"/>
              </w:rPr>
              <w:t>174</w:t>
            </w:r>
          </w:p>
          <w:p w14:paraId="0C24D571" w14:textId="0BCC292E" w:rsidR="004101D4" w:rsidRPr="0062120B" w:rsidRDefault="004101D4" w:rsidP="004101D4">
            <w:pPr>
              <w:jc w:val="center"/>
              <w:rPr>
                <w:sz w:val="16"/>
                <w:szCs w:val="16"/>
              </w:rPr>
            </w:pPr>
            <w:r w:rsidRPr="0062120B">
              <w:rPr>
                <w:sz w:val="16"/>
                <w:szCs w:val="16"/>
              </w:rPr>
              <w:t>(</w:t>
            </w:r>
            <w:r w:rsidR="00174AB1" w:rsidRPr="0062120B">
              <w:rPr>
                <w:sz w:val="16"/>
                <w:szCs w:val="16"/>
              </w:rPr>
              <w:t>5</w:t>
            </w:r>
            <w:r w:rsidRPr="0062120B">
              <w:rPr>
                <w:sz w:val="16"/>
                <w:szCs w:val="16"/>
              </w:rPr>
              <w:t>.</w:t>
            </w:r>
            <w:r w:rsidR="00174AB1" w:rsidRPr="0062120B">
              <w:rPr>
                <w:sz w:val="16"/>
                <w:szCs w:val="16"/>
              </w:rPr>
              <w:t>8</w:t>
            </w:r>
            <w:r w:rsidRPr="0062120B">
              <w:rPr>
                <w:sz w:val="16"/>
                <w:szCs w:val="16"/>
              </w:rPr>
              <w:t>%)</w:t>
            </w:r>
          </w:p>
        </w:tc>
        <w:tc>
          <w:tcPr>
            <w:tcW w:w="1276" w:type="dxa"/>
            <w:shd w:val="clear" w:color="auto" w:fill="auto"/>
            <w:vAlign w:val="center"/>
          </w:tcPr>
          <w:p w14:paraId="7C1D0DF0" w14:textId="286EE3D3" w:rsidR="004101D4" w:rsidRPr="0062120B" w:rsidRDefault="004101D4" w:rsidP="004101D4">
            <w:pPr>
              <w:jc w:val="center"/>
              <w:rPr>
                <w:sz w:val="16"/>
                <w:szCs w:val="16"/>
              </w:rPr>
            </w:pPr>
            <w:r w:rsidRPr="0062120B">
              <w:rPr>
                <w:sz w:val="16"/>
                <w:szCs w:val="16"/>
              </w:rPr>
              <w:t>28</w:t>
            </w:r>
            <w:r w:rsidR="00174AB1" w:rsidRPr="0062120B">
              <w:rPr>
                <w:sz w:val="16"/>
                <w:szCs w:val="16"/>
              </w:rPr>
              <w:t>36</w:t>
            </w:r>
          </w:p>
          <w:p w14:paraId="01ACB1BE" w14:textId="6FB28329" w:rsidR="004101D4" w:rsidRPr="0062120B" w:rsidRDefault="004101D4" w:rsidP="004101D4">
            <w:pPr>
              <w:jc w:val="center"/>
              <w:rPr>
                <w:sz w:val="16"/>
                <w:szCs w:val="16"/>
              </w:rPr>
            </w:pPr>
            <w:r w:rsidRPr="0062120B">
              <w:rPr>
                <w:sz w:val="16"/>
                <w:szCs w:val="16"/>
              </w:rPr>
              <w:t>(9</w:t>
            </w:r>
            <w:r w:rsidR="00174AB1" w:rsidRPr="0062120B">
              <w:rPr>
                <w:sz w:val="16"/>
                <w:szCs w:val="16"/>
              </w:rPr>
              <w:t>4</w:t>
            </w:r>
            <w:r w:rsidRPr="0062120B">
              <w:rPr>
                <w:sz w:val="16"/>
                <w:szCs w:val="16"/>
              </w:rPr>
              <w:t>.</w:t>
            </w:r>
            <w:r w:rsidR="00174AB1" w:rsidRPr="0062120B">
              <w:rPr>
                <w:sz w:val="16"/>
                <w:szCs w:val="16"/>
              </w:rPr>
              <w:t>2</w:t>
            </w:r>
            <w:r w:rsidRPr="0062120B">
              <w:rPr>
                <w:sz w:val="16"/>
                <w:szCs w:val="16"/>
              </w:rPr>
              <w:t>%)</w:t>
            </w:r>
          </w:p>
        </w:tc>
        <w:tc>
          <w:tcPr>
            <w:tcW w:w="1418" w:type="dxa"/>
            <w:shd w:val="clear" w:color="auto" w:fill="auto"/>
            <w:vAlign w:val="center"/>
          </w:tcPr>
          <w:p w14:paraId="592B7BBF" w14:textId="00C7FAD6" w:rsidR="004101D4" w:rsidRPr="0062120B" w:rsidRDefault="00174AB1" w:rsidP="004101D4">
            <w:pPr>
              <w:jc w:val="center"/>
              <w:rPr>
                <w:sz w:val="16"/>
                <w:szCs w:val="16"/>
              </w:rPr>
            </w:pPr>
            <w:r w:rsidRPr="0062120B">
              <w:rPr>
                <w:sz w:val="16"/>
                <w:szCs w:val="16"/>
              </w:rPr>
              <w:t>2</w:t>
            </w:r>
            <w:r w:rsidR="004101D4" w:rsidRPr="0062120B">
              <w:rPr>
                <w:sz w:val="16"/>
                <w:szCs w:val="16"/>
              </w:rPr>
              <w:t xml:space="preserve"> to 1</w:t>
            </w:r>
          </w:p>
        </w:tc>
        <w:tc>
          <w:tcPr>
            <w:tcW w:w="1731" w:type="dxa"/>
            <w:shd w:val="clear" w:color="auto" w:fill="auto"/>
            <w:vAlign w:val="center"/>
          </w:tcPr>
          <w:p w14:paraId="7437314B" w14:textId="7ADDE555" w:rsidR="004101D4" w:rsidRPr="0062120B" w:rsidRDefault="00174AB1" w:rsidP="004101D4">
            <w:pPr>
              <w:jc w:val="center"/>
              <w:rPr>
                <w:sz w:val="16"/>
                <w:szCs w:val="16"/>
              </w:rPr>
            </w:pPr>
            <w:r w:rsidRPr="0062120B">
              <w:rPr>
                <w:sz w:val="16"/>
                <w:szCs w:val="16"/>
              </w:rPr>
              <w:t>39</w:t>
            </w:r>
            <w:r w:rsidR="004101D4" w:rsidRPr="0062120B">
              <w:rPr>
                <w:sz w:val="16"/>
                <w:szCs w:val="16"/>
              </w:rPr>
              <w:t xml:space="preserve"> to 1</w:t>
            </w:r>
          </w:p>
        </w:tc>
      </w:tr>
      <w:tr w:rsidR="004101D4" w:rsidRPr="000B0ABB" w14:paraId="2C523378"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15D679A2" w14:textId="77777777" w:rsidR="004101D4" w:rsidRPr="0062120B" w:rsidRDefault="004101D4" w:rsidP="004101D4">
            <w:pPr>
              <w:rPr>
                <w:b/>
                <w:bCs/>
                <w:sz w:val="16"/>
                <w:szCs w:val="16"/>
              </w:rPr>
            </w:pPr>
            <w:r w:rsidRPr="0062120B">
              <w:rPr>
                <w:b/>
                <w:bCs/>
                <w:sz w:val="16"/>
                <w:szCs w:val="16"/>
              </w:rPr>
              <w:t>qPELOD-2</w:t>
            </w:r>
          </w:p>
        </w:tc>
        <w:tc>
          <w:tcPr>
            <w:tcW w:w="1439" w:type="dxa"/>
            <w:tcBorders>
              <w:top w:val="single" w:sz="4" w:space="0" w:color="auto"/>
              <w:left w:val="single" w:sz="12" w:space="0" w:color="auto"/>
              <w:bottom w:val="single" w:sz="4" w:space="0" w:color="auto"/>
            </w:tcBorders>
            <w:shd w:val="clear" w:color="auto" w:fill="auto"/>
            <w:vAlign w:val="center"/>
          </w:tcPr>
          <w:p w14:paraId="534341AB" w14:textId="77777777" w:rsidR="004101D4" w:rsidRPr="0062120B" w:rsidRDefault="004101D4" w:rsidP="004101D4">
            <w:pPr>
              <w:jc w:val="center"/>
              <w:rPr>
                <w:color w:val="000000"/>
                <w:sz w:val="16"/>
                <w:szCs w:val="16"/>
              </w:rPr>
            </w:pPr>
            <w:r w:rsidRPr="0062120B">
              <w:rPr>
                <w:color w:val="000000"/>
                <w:sz w:val="16"/>
                <w:szCs w:val="16"/>
              </w:rPr>
              <w:t>0.46</w:t>
            </w:r>
          </w:p>
          <w:p w14:paraId="6004F971" w14:textId="286BD457" w:rsidR="00A041E7" w:rsidRPr="0062120B" w:rsidRDefault="00A041E7" w:rsidP="004101D4">
            <w:pPr>
              <w:jc w:val="center"/>
              <w:rPr>
                <w:sz w:val="16"/>
                <w:szCs w:val="16"/>
              </w:rPr>
            </w:pPr>
            <w:r w:rsidRPr="0062120B">
              <w:rPr>
                <w:color w:val="000000"/>
                <w:sz w:val="16"/>
                <w:szCs w:val="16"/>
              </w:rPr>
              <w:t>(0.33 to 0.55)</w:t>
            </w:r>
          </w:p>
        </w:tc>
        <w:tc>
          <w:tcPr>
            <w:tcW w:w="1439" w:type="dxa"/>
            <w:tcBorders>
              <w:top w:val="single" w:sz="4" w:space="0" w:color="auto"/>
              <w:bottom w:val="single" w:sz="4" w:space="0" w:color="auto"/>
            </w:tcBorders>
            <w:shd w:val="clear" w:color="auto" w:fill="auto"/>
            <w:vAlign w:val="center"/>
          </w:tcPr>
          <w:p w14:paraId="4EB579F9" w14:textId="77777777" w:rsidR="004101D4" w:rsidRPr="0062120B" w:rsidRDefault="004101D4" w:rsidP="004101D4">
            <w:pPr>
              <w:jc w:val="center"/>
              <w:rPr>
                <w:color w:val="000000"/>
                <w:sz w:val="16"/>
                <w:szCs w:val="16"/>
              </w:rPr>
            </w:pPr>
            <w:r w:rsidRPr="0062120B">
              <w:rPr>
                <w:color w:val="000000"/>
                <w:sz w:val="16"/>
                <w:szCs w:val="16"/>
              </w:rPr>
              <w:t>0.96</w:t>
            </w:r>
          </w:p>
          <w:p w14:paraId="39E249BB" w14:textId="3466906F" w:rsidR="00A041E7" w:rsidRPr="0062120B" w:rsidRDefault="00A041E7" w:rsidP="004101D4">
            <w:pPr>
              <w:jc w:val="center"/>
              <w:rPr>
                <w:sz w:val="16"/>
                <w:szCs w:val="16"/>
              </w:rPr>
            </w:pPr>
            <w:r w:rsidRPr="0062120B">
              <w:rPr>
                <w:sz w:val="16"/>
                <w:szCs w:val="16"/>
              </w:rPr>
              <w:t>(0.95 to 0.97)</w:t>
            </w:r>
          </w:p>
        </w:tc>
        <w:tc>
          <w:tcPr>
            <w:tcW w:w="1439" w:type="dxa"/>
            <w:tcBorders>
              <w:top w:val="single" w:sz="4" w:space="0" w:color="auto"/>
              <w:bottom w:val="single" w:sz="4" w:space="0" w:color="auto"/>
            </w:tcBorders>
            <w:shd w:val="clear" w:color="auto" w:fill="auto"/>
            <w:vAlign w:val="center"/>
          </w:tcPr>
          <w:p w14:paraId="20226ECA" w14:textId="77777777" w:rsidR="004101D4" w:rsidRPr="0062120B" w:rsidRDefault="004101D4" w:rsidP="004101D4">
            <w:pPr>
              <w:jc w:val="center"/>
              <w:rPr>
                <w:color w:val="000000"/>
                <w:sz w:val="16"/>
                <w:szCs w:val="16"/>
              </w:rPr>
            </w:pPr>
            <w:r w:rsidRPr="0062120B">
              <w:rPr>
                <w:color w:val="000000"/>
                <w:sz w:val="16"/>
                <w:szCs w:val="16"/>
              </w:rPr>
              <w:t>0.97</w:t>
            </w:r>
          </w:p>
          <w:p w14:paraId="39335111" w14:textId="4FC417CD" w:rsidR="00A041E7" w:rsidRPr="0062120B" w:rsidRDefault="00A041E7" w:rsidP="004101D4">
            <w:pPr>
              <w:jc w:val="center"/>
              <w:rPr>
                <w:sz w:val="16"/>
                <w:szCs w:val="16"/>
              </w:rPr>
            </w:pPr>
            <w:r w:rsidRPr="0062120B">
              <w:rPr>
                <w:sz w:val="16"/>
                <w:szCs w:val="16"/>
              </w:rPr>
              <w:t>(0.97 to 0.98)</w:t>
            </w:r>
          </w:p>
        </w:tc>
        <w:tc>
          <w:tcPr>
            <w:tcW w:w="1439" w:type="dxa"/>
            <w:tcBorders>
              <w:top w:val="single" w:sz="4" w:space="0" w:color="auto"/>
              <w:bottom w:val="single" w:sz="4" w:space="0" w:color="auto"/>
            </w:tcBorders>
            <w:shd w:val="clear" w:color="auto" w:fill="auto"/>
            <w:vAlign w:val="center"/>
          </w:tcPr>
          <w:p w14:paraId="6DA141DE" w14:textId="77777777" w:rsidR="004101D4" w:rsidRPr="0062120B" w:rsidRDefault="004101D4" w:rsidP="004101D4">
            <w:pPr>
              <w:jc w:val="center"/>
              <w:rPr>
                <w:color w:val="000000"/>
                <w:sz w:val="16"/>
                <w:szCs w:val="16"/>
              </w:rPr>
            </w:pPr>
            <w:r w:rsidRPr="0062120B">
              <w:rPr>
                <w:color w:val="000000"/>
                <w:sz w:val="16"/>
                <w:szCs w:val="16"/>
              </w:rPr>
              <w:t>0.3</w:t>
            </w:r>
            <w:r w:rsidR="00A041E7" w:rsidRPr="0062120B">
              <w:rPr>
                <w:color w:val="000000"/>
                <w:sz w:val="16"/>
                <w:szCs w:val="16"/>
              </w:rPr>
              <w:t>7</w:t>
            </w:r>
          </w:p>
          <w:p w14:paraId="00B9D39E" w14:textId="615512BA" w:rsidR="00A041E7" w:rsidRPr="0062120B" w:rsidRDefault="00A041E7" w:rsidP="004101D4">
            <w:pPr>
              <w:jc w:val="center"/>
              <w:rPr>
                <w:sz w:val="16"/>
                <w:szCs w:val="16"/>
              </w:rPr>
            </w:pPr>
            <w:r w:rsidRPr="0062120B">
              <w:rPr>
                <w:sz w:val="16"/>
                <w:szCs w:val="16"/>
              </w:rPr>
              <w:t>(0.30 to 0.44)</w:t>
            </w:r>
          </w:p>
        </w:tc>
        <w:tc>
          <w:tcPr>
            <w:tcW w:w="1439" w:type="dxa"/>
            <w:tcBorders>
              <w:top w:val="single" w:sz="4" w:space="0" w:color="auto"/>
              <w:bottom w:val="single" w:sz="4" w:space="0" w:color="auto"/>
            </w:tcBorders>
            <w:shd w:val="clear" w:color="auto" w:fill="auto"/>
            <w:vAlign w:val="center"/>
          </w:tcPr>
          <w:p w14:paraId="307516A6" w14:textId="77777777" w:rsidR="004101D4" w:rsidRPr="0062120B" w:rsidRDefault="004101D4" w:rsidP="004101D4">
            <w:pPr>
              <w:jc w:val="center"/>
              <w:rPr>
                <w:color w:val="000000"/>
                <w:sz w:val="16"/>
                <w:szCs w:val="16"/>
              </w:rPr>
            </w:pPr>
            <w:r w:rsidRPr="0062120B">
              <w:rPr>
                <w:color w:val="000000"/>
                <w:sz w:val="16"/>
                <w:szCs w:val="16"/>
              </w:rPr>
              <w:t>0.56</w:t>
            </w:r>
          </w:p>
          <w:p w14:paraId="73F81116" w14:textId="4399C8CA" w:rsidR="00A041E7" w:rsidRPr="0062120B" w:rsidRDefault="00A041E7" w:rsidP="004101D4">
            <w:pPr>
              <w:jc w:val="center"/>
              <w:rPr>
                <w:sz w:val="16"/>
                <w:szCs w:val="16"/>
              </w:rPr>
            </w:pPr>
            <w:r w:rsidRPr="0062120B">
              <w:rPr>
                <w:sz w:val="16"/>
                <w:szCs w:val="16"/>
              </w:rPr>
              <w:t>(0.46 to 0.69)</w:t>
            </w:r>
          </w:p>
        </w:tc>
        <w:tc>
          <w:tcPr>
            <w:tcW w:w="1439" w:type="dxa"/>
            <w:tcBorders>
              <w:top w:val="single" w:sz="4" w:space="0" w:color="auto"/>
              <w:bottom w:val="single" w:sz="4" w:space="0" w:color="auto"/>
              <w:right w:val="single" w:sz="12" w:space="0" w:color="auto"/>
            </w:tcBorders>
            <w:shd w:val="clear" w:color="auto" w:fill="auto"/>
            <w:vAlign w:val="center"/>
          </w:tcPr>
          <w:p w14:paraId="321D3494" w14:textId="77777777" w:rsidR="004101D4" w:rsidRPr="0062120B" w:rsidRDefault="004101D4" w:rsidP="004101D4">
            <w:pPr>
              <w:jc w:val="center"/>
              <w:rPr>
                <w:color w:val="000000"/>
                <w:sz w:val="16"/>
                <w:szCs w:val="16"/>
              </w:rPr>
            </w:pPr>
            <w:r w:rsidRPr="0062120B">
              <w:rPr>
                <w:color w:val="000000"/>
                <w:sz w:val="16"/>
                <w:szCs w:val="16"/>
              </w:rPr>
              <w:t>1</w:t>
            </w:r>
            <w:r w:rsidR="00A041E7" w:rsidRPr="0062120B">
              <w:rPr>
                <w:color w:val="000000"/>
                <w:sz w:val="16"/>
                <w:szCs w:val="16"/>
              </w:rPr>
              <w:t>3.00</w:t>
            </w:r>
          </w:p>
          <w:p w14:paraId="0EB47E25" w14:textId="126CF51A" w:rsidR="00A041E7" w:rsidRPr="0062120B" w:rsidRDefault="00A041E7" w:rsidP="004101D4">
            <w:pPr>
              <w:jc w:val="center"/>
              <w:rPr>
                <w:sz w:val="16"/>
                <w:szCs w:val="16"/>
              </w:rPr>
            </w:pPr>
            <w:r w:rsidRPr="0062120B">
              <w:rPr>
                <w:sz w:val="16"/>
                <w:szCs w:val="16"/>
              </w:rPr>
              <w:t>(9.93 to 17.94)</w:t>
            </w:r>
          </w:p>
        </w:tc>
        <w:tc>
          <w:tcPr>
            <w:tcW w:w="1275" w:type="dxa"/>
            <w:tcBorders>
              <w:left w:val="single" w:sz="12" w:space="0" w:color="auto"/>
            </w:tcBorders>
            <w:shd w:val="clear" w:color="auto" w:fill="auto"/>
            <w:vAlign w:val="center"/>
          </w:tcPr>
          <w:p w14:paraId="3D5807EA" w14:textId="3A451181" w:rsidR="004101D4" w:rsidRPr="0062120B" w:rsidRDefault="00F7162F" w:rsidP="004101D4">
            <w:pPr>
              <w:jc w:val="center"/>
              <w:rPr>
                <w:sz w:val="16"/>
                <w:szCs w:val="16"/>
              </w:rPr>
            </w:pPr>
            <w:r w:rsidRPr="0062120B">
              <w:rPr>
                <w:sz w:val="16"/>
                <w:szCs w:val="16"/>
              </w:rPr>
              <w:t>162</w:t>
            </w:r>
          </w:p>
          <w:p w14:paraId="753477DE" w14:textId="58768CFD" w:rsidR="004101D4" w:rsidRPr="0062120B" w:rsidRDefault="004101D4" w:rsidP="004101D4">
            <w:pPr>
              <w:jc w:val="center"/>
              <w:rPr>
                <w:sz w:val="16"/>
                <w:szCs w:val="16"/>
              </w:rPr>
            </w:pPr>
            <w:r w:rsidRPr="0062120B">
              <w:rPr>
                <w:sz w:val="16"/>
                <w:szCs w:val="16"/>
              </w:rPr>
              <w:t>(</w:t>
            </w:r>
            <w:r w:rsidR="00F7162F" w:rsidRPr="0062120B">
              <w:rPr>
                <w:sz w:val="16"/>
                <w:szCs w:val="16"/>
              </w:rPr>
              <w:t>5</w:t>
            </w:r>
            <w:r w:rsidRPr="0062120B">
              <w:rPr>
                <w:sz w:val="16"/>
                <w:szCs w:val="16"/>
              </w:rPr>
              <w:t>.</w:t>
            </w:r>
            <w:r w:rsidR="00F7162F" w:rsidRPr="0062120B">
              <w:rPr>
                <w:sz w:val="16"/>
                <w:szCs w:val="16"/>
              </w:rPr>
              <w:t>4</w:t>
            </w:r>
            <w:r w:rsidRPr="0062120B">
              <w:rPr>
                <w:sz w:val="16"/>
                <w:szCs w:val="16"/>
              </w:rPr>
              <w:t>%)</w:t>
            </w:r>
          </w:p>
        </w:tc>
        <w:tc>
          <w:tcPr>
            <w:tcW w:w="1276" w:type="dxa"/>
            <w:shd w:val="clear" w:color="auto" w:fill="auto"/>
            <w:vAlign w:val="center"/>
          </w:tcPr>
          <w:p w14:paraId="78E77402" w14:textId="565029E9" w:rsidR="004101D4" w:rsidRPr="0062120B" w:rsidRDefault="004101D4" w:rsidP="004101D4">
            <w:pPr>
              <w:jc w:val="center"/>
              <w:rPr>
                <w:sz w:val="16"/>
                <w:szCs w:val="16"/>
              </w:rPr>
            </w:pPr>
            <w:r w:rsidRPr="0062120B">
              <w:rPr>
                <w:sz w:val="16"/>
                <w:szCs w:val="16"/>
              </w:rPr>
              <w:t>28</w:t>
            </w:r>
            <w:r w:rsidR="00F7162F" w:rsidRPr="0062120B">
              <w:rPr>
                <w:sz w:val="16"/>
                <w:szCs w:val="16"/>
              </w:rPr>
              <w:t>48</w:t>
            </w:r>
          </w:p>
          <w:p w14:paraId="625A7460" w14:textId="2AD22962" w:rsidR="004101D4" w:rsidRPr="0062120B" w:rsidRDefault="004101D4" w:rsidP="004101D4">
            <w:pPr>
              <w:jc w:val="center"/>
              <w:rPr>
                <w:sz w:val="16"/>
                <w:szCs w:val="16"/>
              </w:rPr>
            </w:pPr>
            <w:r w:rsidRPr="0062120B">
              <w:rPr>
                <w:sz w:val="16"/>
                <w:szCs w:val="16"/>
              </w:rPr>
              <w:t>(9</w:t>
            </w:r>
            <w:r w:rsidR="00F7162F" w:rsidRPr="0062120B">
              <w:rPr>
                <w:sz w:val="16"/>
                <w:szCs w:val="16"/>
              </w:rPr>
              <w:t>4</w:t>
            </w:r>
            <w:r w:rsidRPr="0062120B">
              <w:rPr>
                <w:sz w:val="16"/>
                <w:szCs w:val="16"/>
              </w:rPr>
              <w:t>.</w:t>
            </w:r>
            <w:r w:rsidR="00F7162F" w:rsidRPr="0062120B">
              <w:rPr>
                <w:sz w:val="16"/>
                <w:szCs w:val="16"/>
              </w:rPr>
              <w:t>6</w:t>
            </w:r>
            <w:r w:rsidRPr="0062120B">
              <w:rPr>
                <w:sz w:val="16"/>
                <w:szCs w:val="16"/>
              </w:rPr>
              <w:t>%)</w:t>
            </w:r>
          </w:p>
        </w:tc>
        <w:tc>
          <w:tcPr>
            <w:tcW w:w="1418" w:type="dxa"/>
            <w:shd w:val="clear" w:color="auto" w:fill="auto"/>
            <w:vAlign w:val="center"/>
          </w:tcPr>
          <w:p w14:paraId="432F6642" w14:textId="668B2FF0" w:rsidR="004101D4" w:rsidRPr="0062120B" w:rsidRDefault="00F7162F" w:rsidP="004101D4">
            <w:pPr>
              <w:jc w:val="center"/>
              <w:rPr>
                <w:sz w:val="16"/>
                <w:szCs w:val="16"/>
              </w:rPr>
            </w:pPr>
            <w:r w:rsidRPr="0062120B">
              <w:rPr>
                <w:sz w:val="16"/>
                <w:szCs w:val="16"/>
              </w:rPr>
              <w:t>2</w:t>
            </w:r>
            <w:r w:rsidR="004101D4" w:rsidRPr="0062120B">
              <w:rPr>
                <w:sz w:val="16"/>
                <w:szCs w:val="16"/>
              </w:rPr>
              <w:t xml:space="preserve"> to 1</w:t>
            </w:r>
          </w:p>
        </w:tc>
        <w:tc>
          <w:tcPr>
            <w:tcW w:w="1731" w:type="dxa"/>
            <w:shd w:val="clear" w:color="auto" w:fill="auto"/>
            <w:vAlign w:val="center"/>
          </w:tcPr>
          <w:p w14:paraId="0C72D496" w14:textId="618838DC" w:rsidR="004101D4" w:rsidRPr="0062120B" w:rsidRDefault="00F7162F" w:rsidP="004101D4">
            <w:pPr>
              <w:jc w:val="center"/>
              <w:rPr>
                <w:sz w:val="16"/>
                <w:szCs w:val="16"/>
              </w:rPr>
            </w:pPr>
            <w:r w:rsidRPr="0062120B">
              <w:rPr>
                <w:sz w:val="16"/>
                <w:szCs w:val="16"/>
              </w:rPr>
              <w:t>38</w:t>
            </w:r>
            <w:r w:rsidR="004101D4" w:rsidRPr="0062120B">
              <w:rPr>
                <w:sz w:val="16"/>
                <w:szCs w:val="16"/>
              </w:rPr>
              <w:t xml:space="preserve"> to 1</w:t>
            </w:r>
          </w:p>
        </w:tc>
      </w:tr>
      <w:tr w:rsidR="004101D4" w:rsidRPr="000B0ABB" w14:paraId="6110EC82"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688D462D" w14:textId="77777777" w:rsidR="004101D4" w:rsidRPr="0062120B" w:rsidRDefault="004101D4" w:rsidP="004101D4">
            <w:pPr>
              <w:rPr>
                <w:b/>
                <w:bCs/>
                <w:sz w:val="16"/>
                <w:szCs w:val="16"/>
              </w:rPr>
            </w:pPr>
            <w:proofErr w:type="spellStart"/>
            <w:r w:rsidRPr="0062120B">
              <w:rPr>
                <w:b/>
                <w:bCs/>
                <w:sz w:val="16"/>
                <w:szCs w:val="16"/>
              </w:rPr>
              <w:t>mSIRS</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6021DDCD" w14:textId="77777777" w:rsidR="004101D4" w:rsidRPr="0062120B" w:rsidRDefault="00CD4CCF" w:rsidP="004101D4">
            <w:pPr>
              <w:jc w:val="center"/>
              <w:rPr>
                <w:sz w:val="16"/>
                <w:szCs w:val="16"/>
              </w:rPr>
            </w:pPr>
            <w:r w:rsidRPr="0062120B">
              <w:rPr>
                <w:sz w:val="16"/>
                <w:szCs w:val="16"/>
              </w:rPr>
              <w:t>0.</w:t>
            </w:r>
            <w:r w:rsidR="00A041E7" w:rsidRPr="0062120B">
              <w:rPr>
                <w:sz w:val="16"/>
                <w:szCs w:val="16"/>
              </w:rPr>
              <w:t>41</w:t>
            </w:r>
          </w:p>
          <w:p w14:paraId="0ECA2669" w14:textId="282DDBB7" w:rsidR="00A041E7" w:rsidRPr="0062120B" w:rsidRDefault="00A041E7" w:rsidP="004101D4">
            <w:pPr>
              <w:jc w:val="center"/>
              <w:rPr>
                <w:sz w:val="16"/>
                <w:szCs w:val="16"/>
              </w:rPr>
            </w:pPr>
            <w:r w:rsidRPr="0062120B">
              <w:rPr>
                <w:sz w:val="16"/>
                <w:szCs w:val="16"/>
              </w:rPr>
              <w:t>(0.30 to 0.53)</w:t>
            </w:r>
          </w:p>
        </w:tc>
        <w:tc>
          <w:tcPr>
            <w:tcW w:w="1439" w:type="dxa"/>
            <w:tcBorders>
              <w:top w:val="single" w:sz="4" w:space="0" w:color="auto"/>
              <w:bottom w:val="single" w:sz="4" w:space="0" w:color="auto"/>
            </w:tcBorders>
            <w:shd w:val="clear" w:color="auto" w:fill="auto"/>
            <w:vAlign w:val="center"/>
          </w:tcPr>
          <w:p w14:paraId="396ABA8A" w14:textId="77777777" w:rsidR="004101D4" w:rsidRPr="0062120B" w:rsidRDefault="00CD4CCF" w:rsidP="004101D4">
            <w:pPr>
              <w:jc w:val="center"/>
              <w:rPr>
                <w:sz w:val="16"/>
                <w:szCs w:val="16"/>
              </w:rPr>
            </w:pPr>
            <w:r w:rsidRPr="0062120B">
              <w:rPr>
                <w:sz w:val="16"/>
                <w:szCs w:val="16"/>
              </w:rPr>
              <w:t>0.96</w:t>
            </w:r>
          </w:p>
          <w:p w14:paraId="7C30397F" w14:textId="4848AA25" w:rsidR="00A041E7" w:rsidRPr="0062120B" w:rsidRDefault="00A041E7" w:rsidP="004101D4">
            <w:pPr>
              <w:jc w:val="center"/>
              <w:rPr>
                <w:sz w:val="16"/>
                <w:szCs w:val="16"/>
              </w:rPr>
            </w:pPr>
            <w:r w:rsidRPr="0062120B">
              <w:rPr>
                <w:sz w:val="16"/>
                <w:szCs w:val="16"/>
              </w:rPr>
              <w:t>(0.94 to 0.97)</w:t>
            </w:r>
          </w:p>
        </w:tc>
        <w:tc>
          <w:tcPr>
            <w:tcW w:w="1439" w:type="dxa"/>
            <w:tcBorders>
              <w:top w:val="single" w:sz="4" w:space="0" w:color="auto"/>
              <w:bottom w:val="single" w:sz="4" w:space="0" w:color="auto"/>
            </w:tcBorders>
            <w:shd w:val="clear" w:color="auto" w:fill="auto"/>
            <w:vAlign w:val="center"/>
          </w:tcPr>
          <w:p w14:paraId="00190DE9" w14:textId="77777777" w:rsidR="004101D4" w:rsidRPr="0062120B" w:rsidRDefault="00CD4CCF" w:rsidP="004101D4">
            <w:pPr>
              <w:jc w:val="center"/>
              <w:rPr>
                <w:sz w:val="16"/>
                <w:szCs w:val="16"/>
              </w:rPr>
            </w:pPr>
            <w:r w:rsidRPr="0062120B">
              <w:rPr>
                <w:sz w:val="16"/>
                <w:szCs w:val="16"/>
              </w:rPr>
              <w:t>0.9</w:t>
            </w:r>
            <w:r w:rsidR="00A041E7" w:rsidRPr="0062120B">
              <w:rPr>
                <w:sz w:val="16"/>
                <w:szCs w:val="16"/>
              </w:rPr>
              <w:t>6</w:t>
            </w:r>
          </w:p>
          <w:p w14:paraId="611AB58B" w14:textId="34293966" w:rsidR="00A041E7" w:rsidRPr="0062120B" w:rsidRDefault="00A041E7" w:rsidP="004101D4">
            <w:pPr>
              <w:jc w:val="center"/>
              <w:rPr>
                <w:sz w:val="16"/>
                <w:szCs w:val="16"/>
              </w:rPr>
            </w:pPr>
            <w:r w:rsidRPr="0062120B">
              <w:rPr>
                <w:sz w:val="16"/>
                <w:szCs w:val="16"/>
              </w:rPr>
              <w:t>(0.94 to 0.97)</w:t>
            </w:r>
          </w:p>
        </w:tc>
        <w:tc>
          <w:tcPr>
            <w:tcW w:w="1439" w:type="dxa"/>
            <w:tcBorders>
              <w:top w:val="single" w:sz="4" w:space="0" w:color="auto"/>
              <w:bottom w:val="single" w:sz="4" w:space="0" w:color="auto"/>
            </w:tcBorders>
            <w:shd w:val="clear" w:color="auto" w:fill="auto"/>
            <w:vAlign w:val="center"/>
          </w:tcPr>
          <w:p w14:paraId="2CE917CE" w14:textId="77777777" w:rsidR="004101D4" w:rsidRPr="0062120B" w:rsidRDefault="00CD4CCF" w:rsidP="004101D4">
            <w:pPr>
              <w:jc w:val="center"/>
              <w:rPr>
                <w:sz w:val="16"/>
                <w:szCs w:val="16"/>
              </w:rPr>
            </w:pPr>
            <w:r w:rsidRPr="0062120B">
              <w:rPr>
                <w:sz w:val="16"/>
                <w:szCs w:val="16"/>
              </w:rPr>
              <w:t>0.</w:t>
            </w:r>
            <w:r w:rsidR="00A041E7" w:rsidRPr="0062120B">
              <w:rPr>
                <w:sz w:val="16"/>
                <w:szCs w:val="16"/>
              </w:rPr>
              <w:t>30</w:t>
            </w:r>
          </w:p>
          <w:p w14:paraId="58B391CD" w14:textId="7BE5E72E" w:rsidR="00A041E7" w:rsidRPr="0062120B" w:rsidRDefault="00A041E7" w:rsidP="004101D4">
            <w:pPr>
              <w:jc w:val="center"/>
              <w:rPr>
                <w:sz w:val="16"/>
                <w:szCs w:val="16"/>
              </w:rPr>
            </w:pPr>
            <w:r w:rsidRPr="0062120B">
              <w:rPr>
                <w:sz w:val="16"/>
                <w:szCs w:val="16"/>
              </w:rPr>
              <w:t>(0.26 to 0.37)</w:t>
            </w:r>
          </w:p>
        </w:tc>
        <w:tc>
          <w:tcPr>
            <w:tcW w:w="1439" w:type="dxa"/>
            <w:tcBorders>
              <w:top w:val="single" w:sz="4" w:space="0" w:color="auto"/>
              <w:bottom w:val="single" w:sz="4" w:space="0" w:color="auto"/>
            </w:tcBorders>
            <w:shd w:val="clear" w:color="auto" w:fill="auto"/>
            <w:vAlign w:val="center"/>
          </w:tcPr>
          <w:p w14:paraId="442A055F" w14:textId="77777777" w:rsidR="00A041E7" w:rsidRPr="0062120B" w:rsidRDefault="00CD4CCF" w:rsidP="00A041E7">
            <w:pPr>
              <w:jc w:val="center"/>
              <w:rPr>
                <w:sz w:val="16"/>
                <w:szCs w:val="16"/>
              </w:rPr>
            </w:pPr>
            <w:r w:rsidRPr="0062120B">
              <w:rPr>
                <w:sz w:val="16"/>
                <w:szCs w:val="16"/>
              </w:rPr>
              <w:t>0.6</w:t>
            </w:r>
            <w:r w:rsidR="00A041E7" w:rsidRPr="0062120B">
              <w:rPr>
                <w:sz w:val="16"/>
                <w:szCs w:val="16"/>
              </w:rPr>
              <w:t>2</w:t>
            </w:r>
          </w:p>
          <w:p w14:paraId="7BED4C6C" w14:textId="11CF6212" w:rsidR="00A041E7" w:rsidRPr="0062120B" w:rsidRDefault="00A041E7" w:rsidP="00A041E7">
            <w:pPr>
              <w:jc w:val="center"/>
              <w:rPr>
                <w:sz w:val="16"/>
                <w:szCs w:val="16"/>
              </w:rPr>
            </w:pPr>
            <w:r w:rsidRPr="0062120B">
              <w:rPr>
                <w:sz w:val="16"/>
                <w:szCs w:val="16"/>
              </w:rPr>
              <w:t>(0.49 to 0.73)</w:t>
            </w:r>
          </w:p>
        </w:tc>
        <w:tc>
          <w:tcPr>
            <w:tcW w:w="1439" w:type="dxa"/>
            <w:tcBorders>
              <w:top w:val="single" w:sz="4" w:space="0" w:color="auto"/>
              <w:bottom w:val="single" w:sz="4" w:space="0" w:color="auto"/>
              <w:right w:val="single" w:sz="12" w:space="0" w:color="auto"/>
            </w:tcBorders>
            <w:shd w:val="clear" w:color="auto" w:fill="auto"/>
            <w:vAlign w:val="center"/>
          </w:tcPr>
          <w:p w14:paraId="04BF0A9E" w14:textId="77777777" w:rsidR="004101D4" w:rsidRPr="0062120B" w:rsidRDefault="00A041E7" w:rsidP="004101D4">
            <w:pPr>
              <w:jc w:val="center"/>
              <w:rPr>
                <w:sz w:val="16"/>
                <w:szCs w:val="16"/>
              </w:rPr>
            </w:pPr>
            <w:r w:rsidRPr="0062120B">
              <w:rPr>
                <w:sz w:val="16"/>
                <w:szCs w:val="16"/>
              </w:rPr>
              <w:t>9.71</w:t>
            </w:r>
          </w:p>
          <w:p w14:paraId="5999BB1A" w14:textId="095AD608" w:rsidR="00A041E7" w:rsidRPr="0062120B" w:rsidRDefault="00A041E7" w:rsidP="004101D4">
            <w:pPr>
              <w:jc w:val="center"/>
              <w:rPr>
                <w:sz w:val="16"/>
                <w:szCs w:val="16"/>
              </w:rPr>
            </w:pPr>
            <w:r w:rsidRPr="0062120B">
              <w:rPr>
                <w:sz w:val="16"/>
                <w:szCs w:val="16"/>
              </w:rPr>
              <w:t>(7.42 to 13.84)</w:t>
            </w:r>
          </w:p>
        </w:tc>
        <w:tc>
          <w:tcPr>
            <w:tcW w:w="1275" w:type="dxa"/>
            <w:tcBorders>
              <w:left w:val="single" w:sz="12" w:space="0" w:color="auto"/>
            </w:tcBorders>
            <w:shd w:val="clear" w:color="auto" w:fill="auto"/>
            <w:vAlign w:val="center"/>
          </w:tcPr>
          <w:p w14:paraId="4832F596" w14:textId="77777777" w:rsidR="004101D4" w:rsidRPr="0062120B" w:rsidRDefault="00CD4CCF" w:rsidP="004101D4">
            <w:pPr>
              <w:jc w:val="center"/>
              <w:rPr>
                <w:sz w:val="16"/>
                <w:szCs w:val="16"/>
              </w:rPr>
            </w:pPr>
            <w:r w:rsidRPr="0062120B">
              <w:rPr>
                <w:sz w:val="16"/>
                <w:szCs w:val="16"/>
              </w:rPr>
              <w:t>167</w:t>
            </w:r>
          </w:p>
          <w:p w14:paraId="4B63AB84" w14:textId="620DF271" w:rsidR="00CD4CCF" w:rsidRPr="0062120B" w:rsidRDefault="00CD4CCF" w:rsidP="004101D4">
            <w:pPr>
              <w:jc w:val="center"/>
              <w:rPr>
                <w:sz w:val="16"/>
                <w:szCs w:val="16"/>
              </w:rPr>
            </w:pPr>
            <w:r w:rsidRPr="0062120B">
              <w:rPr>
                <w:sz w:val="16"/>
                <w:szCs w:val="16"/>
              </w:rPr>
              <w:t>(5.5%)</w:t>
            </w:r>
          </w:p>
        </w:tc>
        <w:tc>
          <w:tcPr>
            <w:tcW w:w="1276" w:type="dxa"/>
            <w:shd w:val="clear" w:color="auto" w:fill="auto"/>
            <w:vAlign w:val="center"/>
          </w:tcPr>
          <w:p w14:paraId="3A515BC6" w14:textId="77777777" w:rsidR="004101D4" w:rsidRPr="0062120B" w:rsidRDefault="00CD4CCF" w:rsidP="004101D4">
            <w:pPr>
              <w:jc w:val="center"/>
              <w:rPr>
                <w:sz w:val="16"/>
                <w:szCs w:val="16"/>
              </w:rPr>
            </w:pPr>
            <w:r w:rsidRPr="0062120B">
              <w:rPr>
                <w:sz w:val="16"/>
                <w:szCs w:val="16"/>
              </w:rPr>
              <w:t>2843</w:t>
            </w:r>
          </w:p>
          <w:p w14:paraId="2C125EE6" w14:textId="17D8B0F0" w:rsidR="00CD4CCF" w:rsidRPr="0062120B" w:rsidRDefault="00CD4CCF" w:rsidP="004101D4">
            <w:pPr>
              <w:jc w:val="center"/>
              <w:rPr>
                <w:sz w:val="16"/>
                <w:szCs w:val="16"/>
              </w:rPr>
            </w:pPr>
            <w:r w:rsidRPr="0062120B">
              <w:rPr>
                <w:sz w:val="16"/>
                <w:szCs w:val="16"/>
              </w:rPr>
              <w:t>(94.5%)</w:t>
            </w:r>
          </w:p>
        </w:tc>
        <w:tc>
          <w:tcPr>
            <w:tcW w:w="1418" w:type="dxa"/>
            <w:shd w:val="clear" w:color="auto" w:fill="auto"/>
            <w:vAlign w:val="center"/>
          </w:tcPr>
          <w:p w14:paraId="57CF6975" w14:textId="3868BE89" w:rsidR="004101D4" w:rsidRPr="0062120B" w:rsidRDefault="00CD4CCF" w:rsidP="004101D4">
            <w:pPr>
              <w:jc w:val="center"/>
              <w:rPr>
                <w:sz w:val="16"/>
                <w:szCs w:val="16"/>
              </w:rPr>
            </w:pPr>
            <w:r w:rsidRPr="0062120B">
              <w:rPr>
                <w:sz w:val="16"/>
                <w:szCs w:val="16"/>
              </w:rPr>
              <w:t>2 to 1</w:t>
            </w:r>
          </w:p>
        </w:tc>
        <w:tc>
          <w:tcPr>
            <w:tcW w:w="1731" w:type="dxa"/>
            <w:shd w:val="clear" w:color="auto" w:fill="auto"/>
            <w:vAlign w:val="center"/>
          </w:tcPr>
          <w:p w14:paraId="4B0D876B" w14:textId="5F83D9A5" w:rsidR="004101D4" w:rsidRPr="0062120B" w:rsidRDefault="00CD4CCF" w:rsidP="004101D4">
            <w:pPr>
              <w:jc w:val="center"/>
              <w:rPr>
                <w:sz w:val="16"/>
                <w:szCs w:val="16"/>
              </w:rPr>
            </w:pPr>
            <w:r w:rsidRPr="0062120B">
              <w:rPr>
                <w:sz w:val="16"/>
                <w:szCs w:val="16"/>
              </w:rPr>
              <w:t>34 to 1</w:t>
            </w:r>
          </w:p>
        </w:tc>
      </w:tr>
      <w:tr w:rsidR="006D5E0E" w:rsidRPr="000B0ABB" w14:paraId="1001F086" w14:textId="77777777" w:rsidTr="00ED2F99">
        <w:trPr>
          <w:trHeight w:val="340"/>
          <w:jc w:val="center"/>
        </w:trPr>
        <w:tc>
          <w:tcPr>
            <w:tcW w:w="15750" w:type="dxa"/>
            <w:gridSpan w:val="11"/>
            <w:tcBorders>
              <w:top w:val="single" w:sz="12" w:space="0" w:color="auto"/>
              <w:bottom w:val="single" w:sz="4" w:space="0" w:color="auto"/>
            </w:tcBorders>
            <w:shd w:val="clear" w:color="auto" w:fill="F2F2F2" w:themeFill="background1" w:themeFillShade="F2"/>
            <w:vAlign w:val="center"/>
          </w:tcPr>
          <w:p w14:paraId="614E32DB" w14:textId="77777777" w:rsidR="006D5E0E" w:rsidRPr="0062120B" w:rsidRDefault="006D5E0E" w:rsidP="00ED2F99">
            <w:pPr>
              <w:rPr>
                <w:sz w:val="16"/>
                <w:szCs w:val="16"/>
              </w:rPr>
            </w:pPr>
            <w:r w:rsidRPr="0062120B">
              <w:rPr>
                <w:b/>
                <w:bCs/>
                <w:sz w:val="16"/>
                <w:szCs w:val="16"/>
              </w:rPr>
              <w:t>Referral threshold = 40%</w:t>
            </w:r>
          </w:p>
        </w:tc>
      </w:tr>
      <w:tr w:rsidR="004101D4" w:rsidRPr="000B0ABB" w14:paraId="7984D1FE"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35750CE9" w14:textId="77777777" w:rsidR="004101D4" w:rsidRPr="0062120B" w:rsidRDefault="004101D4" w:rsidP="004101D4">
            <w:pPr>
              <w:rPr>
                <w:b/>
                <w:bCs/>
                <w:sz w:val="16"/>
                <w:szCs w:val="16"/>
              </w:rPr>
            </w:pPr>
            <w:proofErr w:type="spellStart"/>
            <w:r w:rsidRPr="0062120B">
              <w:rPr>
                <w:b/>
                <w:bCs/>
                <w:sz w:val="16"/>
                <w:szCs w:val="16"/>
              </w:rPr>
              <w:t>LqSOFA</w:t>
            </w:r>
            <w:proofErr w:type="spellEnd"/>
          </w:p>
        </w:tc>
        <w:tc>
          <w:tcPr>
            <w:tcW w:w="1439" w:type="dxa"/>
            <w:tcBorders>
              <w:top w:val="single" w:sz="4" w:space="0" w:color="auto"/>
              <w:left w:val="single" w:sz="12" w:space="0" w:color="auto"/>
              <w:bottom w:val="single" w:sz="4" w:space="0" w:color="auto"/>
            </w:tcBorders>
            <w:shd w:val="clear" w:color="auto" w:fill="auto"/>
            <w:vAlign w:val="center"/>
          </w:tcPr>
          <w:p w14:paraId="1F0B3F1C" w14:textId="77777777" w:rsidR="004101D4" w:rsidRPr="0062120B" w:rsidRDefault="004101D4" w:rsidP="004101D4">
            <w:pPr>
              <w:jc w:val="center"/>
              <w:rPr>
                <w:color w:val="000000"/>
                <w:sz w:val="16"/>
                <w:szCs w:val="16"/>
              </w:rPr>
            </w:pPr>
            <w:r w:rsidRPr="0062120B">
              <w:rPr>
                <w:color w:val="000000"/>
                <w:sz w:val="16"/>
                <w:szCs w:val="16"/>
              </w:rPr>
              <w:t>0.1</w:t>
            </w:r>
            <w:r w:rsidR="00A041E7" w:rsidRPr="0062120B">
              <w:rPr>
                <w:color w:val="000000"/>
                <w:sz w:val="16"/>
                <w:szCs w:val="16"/>
              </w:rPr>
              <w:t>9</w:t>
            </w:r>
          </w:p>
          <w:p w14:paraId="667D2461" w14:textId="2599B8A8" w:rsidR="00A041E7" w:rsidRPr="0062120B" w:rsidRDefault="00A041E7" w:rsidP="004101D4">
            <w:pPr>
              <w:jc w:val="center"/>
              <w:rPr>
                <w:sz w:val="16"/>
                <w:szCs w:val="16"/>
              </w:rPr>
            </w:pPr>
            <w:r w:rsidRPr="0062120B">
              <w:rPr>
                <w:sz w:val="16"/>
                <w:szCs w:val="16"/>
              </w:rPr>
              <w:t>(0.10 to 0.29)</w:t>
            </w:r>
          </w:p>
        </w:tc>
        <w:tc>
          <w:tcPr>
            <w:tcW w:w="1439" w:type="dxa"/>
            <w:tcBorders>
              <w:top w:val="single" w:sz="4" w:space="0" w:color="auto"/>
              <w:bottom w:val="single" w:sz="4" w:space="0" w:color="auto"/>
            </w:tcBorders>
            <w:shd w:val="clear" w:color="auto" w:fill="auto"/>
            <w:vAlign w:val="center"/>
          </w:tcPr>
          <w:p w14:paraId="6618B1F1" w14:textId="77777777" w:rsidR="004101D4" w:rsidRPr="0062120B" w:rsidRDefault="004101D4" w:rsidP="004101D4">
            <w:pPr>
              <w:jc w:val="center"/>
              <w:rPr>
                <w:color w:val="000000"/>
                <w:sz w:val="16"/>
                <w:szCs w:val="16"/>
              </w:rPr>
            </w:pPr>
            <w:r w:rsidRPr="0062120B">
              <w:rPr>
                <w:color w:val="000000"/>
                <w:sz w:val="16"/>
                <w:szCs w:val="16"/>
              </w:rPr>
              <w:t>0.99</w:t>
            </w:r>
          </w:p>
          <w:p w14:paraId="69E97FFE" w14:textId="2977190C" w:rsidR="00A041E7" w:rsidRPr="0062120B" w:rsidRDefault="00A041E7" w:rsidP="004101D4">
            <w:pPr>
              <w:jc w:val="center"/>
              <w:rPr>
                <w:sz w:val="16"/>
                <w:szCs w:val="16"/>
              </w:rPr>
            </w:pPr>
            <w:r w:rsidRPr="0062120B">
              <w:rPr>
                <w:sz w:val="16"/>
                <w:szCs w:val="16"/>
              </w:rPr>
              <w:t>(0.99 to 1.00)</w:t>
            </w:r>
          </w:p>
        </w:tc>
        <w:tc>
          <w:tcPr>
            <w:tcW w:w="1439" w:type="dxa"/>
            <w:tcBorders>
              <w:top w:val="single" w:sz="4" w:space="0" w:color="auto"/>
              <w:bottom w:val="single" w:sz="4" w:space="0" w:color="auto"/>
            </w:tcBorders>
            <w:shd w:val="clear" w:color="auto" w:fill="auto"/>
            <w:vAlign w:val="center"/>
          </w:tcPr>
          <w:p w14:paraId="3A621A7B" w14:textId="77777777" w:rsidR="004101D4" w:rsidRPr="0062120B" w:rsidRDefault="004101D4" w:rsidP="004101D4">
            <w:pPr>
              <w:jc w:val="center"/>
              <w:rPr>
                <w:color w:val="000000"/>
                <w:sz w:val="16"/>
                <w:szCs w:val="16"/>
              </w:rPr>
            </w:pPr>
            <w:r w:rsidRPr="0062120B">
              <w:rPr>
                <w:color w:val="000000"/>
                <w:sz w:val="16"/>
                <w:szCs w:val="16"/>
              </w:rPr>
              <w:t>0.96</w:t>
            </w:r>
          </w:p>
          <w:p w14:paraId="3DE01C8C" w14:textId="0ED7E068" w:rsidR="00A041E7" w:rsidRPr="0062120B" w:rsidRDefault="00A041E7" w:rsidP="004101D4">
            <w:pPr>
              <w:jc w:val="center"/>
              <w:rPr>
                <w:sz w:val="16"/>
                <w:szCs w:val="16"/>
              </w:rPr>
            </w:pPr>
            <w:r w:rsidRPr="0062120B">
              <w:rPr>
                <w:sz w:val="16"/>
                <w:szCs w:val="16"/>
              </w:rPr>
              <w:t>(0.96 to 0.97)</w:t>
            </w:r>
          </w:p>
        </w:tc>
        <w:tc>
          <w:tcPr>
            <w:tcW w:w="1439" w:type="dxa"/>
            <w:tcBorders>
              <w:top w:val="single" w:sz="4" w:space="0" w:color="auto"/>
              <w:bottom w:val="single" w:sz="4" w:space="0" w:color="auto"/>
            </w:tcBorders>
            <w:shd w:val="clear" w:color="auto" w:fill="auto"/>
            <w:vAlign w:val="center"/>
          </w:tcPr>
          <w:p w14:paraId="278C43F9" w14:textId="77777777" w:rsidR="004101D4" w:rsidRPr="0062120B" w:rsidRDefault="004101D4" w:rsidP="004101D4">
            <w:pPr>
              <w:jc w:val="center"/>
              <w:rPr>
                <w:color w:val="000000"/>
                <w:sz w:val="16"/>
                <w:szCs w:val="16"/>
              </w:rPr>
            </w:pPr>
            <w:r w:rsidRPr="0062120B">
              <w:rPr>
                <w:color w:val="000000"/>
                <w:sz w:val="16"/>
                <w:szCs w:val="16"/>
              </w:rPr>
              <w:t>0.</w:t>
            </w:r>
            <w:r w:rsidR="00A041E7" w:rsidRPr="0062120B">
              <w:rPr>
                <w:color w:val="000000"/>
                <w:sz w:val="16"/>
                <w:szCs w:val="16"/>
              </w:rPr>
              <w:t>53</w:t>
            </w:r>
          </w:p>
          <w:p w14:paraId="59B40891" w14:textId="1FEB6C47" w:rsidR="00A041E7" w:rsidRPr="0062120B" w:rsidRDefault="00A041E7" w:rsidP="004101D4">
            <w:pPr>
              <w:jc w:val="center"/>
              <w:rPr>
                <w:sz w:val="16"/>
                <w:szCs w:val="16"/>
              </w:rPr>
            </w:pPr>
            <w:r w:rsidRPr="0062120B">
              <w:rPr>
                <w:sz w:val="16"/>
                <w:szCs w:val="16"/>
              </w:rPr>
              <w:t>(0.40 to 0.68)</w:t>
            </w:r>
          </w:p>
        </w:tc>
        <w:tc>
          <w:tcPr>
            <w:tcW w:w="1439" w:type="dxa"/>
            <w:tcBorders>
              <w:top w:val="single" w:sz="4" w:space="0" w:color="auto"/>
              <w:bottom w:val="single" w:sz="4" w:space="0" w:color="auto"/>
            </w:tcBorders>
            <w:shd w:val="clear" w:color="auto" w:fill="auto"/>
            <w:vAlign w:val="center"/>
          </w:tcPr>
          <w:p w14:paraId="26F8F563" w14:textId="77777777" w:rsidR="004101D4" w:rsidRPr="0062120B" w:rsidRDefault="004101D4" w:rsidP="004101D4">
            <w:pPr>
              <w:jc w:val="center"/>
              <w:rPr>
                <w:color w:val="000000"/>
                <w:sz w:val="16"/>
                <w:szCs w:val="16"/>
              </w:rPr>
            </w:pPr>
            <w:r w:rsidRPr="0062120B">
              <w:rPr>
                <w:color w:val="000000"/>
                <w:sz w:val="16"/>
                <w:szCs w:val="16"/>
              </w:rPr>
              <w:t>0.8</w:t>
            </w:r>
            <w:r w:rsidR="00A041E7" w:rsidRPr="0062120B">
              <w:rPr>
                <w:color w:val="000000"/>
                <w:sz w:val="16"/>
                <w:szCs w:val="16"/>
              </w:rPr>
              <w:t>2</w:t>
            </w:r>
          </w:p>
          <w:p w14:paraId="6AB9771E" w14:textId="2574DFD9" w:rsidR="00A041E7" w:rsidRPr="0062120B" w:rsidRDefault="00A041E7" w:rsidP="004101D4">
            <w:pPr>
              <w:jc w:val="center"/>
              <w:rPr>
                <w:sz w:val="16"/>
                <w:szCs w:val="16"/>
              </w:rPr>
            </w:pPr>
            <w:r w:rsidRPr="0062120B">
              <w:rPr>
                <w:sz w:val="16"/>
                <w:szCs w:val="16"/>
              </w:rPr>
              <w:t>(0.71 to 0.90)</w:t>
            </w:r>
          </w:p>
        </w:tc>
        <w:tc>
          <w:tcPr>
            <w:tcW w:w="1439" w:type="dxa"/>
            <w:tcBorders>
              <w:top w:val="single" w:sz="4" w:space="0" w:color="auto"/>
              <w:bottom w:val="single" w:sz="4" w:space="0" w:color="auto"/>
              <w:right w:val="single" w:sz="12" w:space="0" w:color="auto"/>
            </w:tcBorders>
            <w:shd w:val="clear" w:color="auto" w:fill="auto"/>
            <w:vAlign w:val="center"/>
          </w:tcPr>
          <w:p w14:paraId="681BAEEF" w14:textId="56C82389" w:rsidR="004101D4" w:rsidRPr="0062120B" w:rsidRDefault="00A041E7" w:rsidP="004101D4">
            <w:pPr>
              <w:jc w:val="center"/>
              <w:rPr>
                <w:sz w:val="16"/>
                <w:szCs w:val="16"/>
              </w:rPr>
            </w:pPr>
            <w:r w:rsidRPr="0062120B">
              <w:rPr>
                <w:color w:val="000000"/>
                <w:sz w:val="16"/>
                <w:szCs w:val="16"/>
              </w:rPr>
              <w:t>Inf</w:t>
            </w:r>
          </w:p>
        </w:tc>
        <w:tc>
          <w:tcPr>
            <w:tcW w:w="1275" w:type="dxa"/>
            <w:tcBorders>
              <w:left w:val="single" w:sz="12" w:space="0" w:color="auto"/>
            </w:tcBorders>
            <w:shd w:val="clear" w:color="auto" w:fill="auto"/>
            <w:vAlign w:val="center"/>
          </w:tcPr>
          <w:p w14:paraId="0912FC64" w14:textId="318AE4F7" w:rsidR="004101D4" w:rsidRPr="0062120B" w:rsidRDefault="00174AB1" w:rsidP="004101D4">
            <w:pPr>
              <w:jc w:val="center"/>
              <w:rPr>
                <w:sz w:val="16"/>
                <w:szCs w:val="16"/>
              </w:rPr>
            </w:pPr>
            <w:r w:rsidRPr="0062120B">
              <w:rPr>
                <w:sz w:val="16"/>
                <w:szCs w:val="16"/>
              </w:rPr>
              <w:t>49</w:t>
            </w:r>
          </w:p>
          <w:p w14:paraId="38693B94" w14:textId="3E7175BD" w:rsidR="004101D4" w:rsidRPr="0062120B" w:rsidRDefault="004101D4" w:rsidP="004101D4">
            <w:pPr>
              <w:jc w:val="center"/>
              <w:rPr>
                <w:sz w:val="16"/>
                <w:szCs w:val="16"/>
              </w:rPr>
            </w:pPr>
            <w:r w:rsidRPr="0062120B">
              <w:rPr>
                <w:sz w:val="16"/>
                <w:szCs w:val="16"/>
              </w:rPr>
              <w:t>(</w:t>
            </w:r>
            <w:r w:rsidR="00174AB1" w:rsidRPr="0062120B">
              <w:rPr>
                <w:sz w:val="16"/>
                <w:szCs w:val="16"/>
              </w:rPr>
              <w:t>1</w:t>
            </w:r>
            <w:r w:rsidRPr="0062120B">
              <w:rPr>
                <w:sz w:val="16"/>
                <w:szCs w:val="16"/>
              </w:rPr>
              <w:t>.</w:t>
            </w:r>
            <w:r w:rsidR="00174AB1" w:rsidRPr="0062120B">
              <w:rPr>
                <w:sz w:val="16"/>
                <w:szCs w:val="16"/>
              </w:rPr>
              <w:t>6</w:t>
            </w:r>
            <w:r w:rsidRPr="0062120B">
              <w:rPr>
                <w:sz w:val="16"/>
                <w:szCs w:val="16"/>
              </w:rPr>
              <w:t>%)</w:t>
            </w:r>
          </w:p>
        </w:tc>
        <w:tc>
          <w:tcPr>
            <w:tcW w:w="1276" w:type="dxa"/>
            <w:shd w:val="clear" w:color="auto" w:fill="auto"/>
            <w:vAlign w:val="center"/>
          </w:tcPr>
          <w:p w14:paraId="381F7FE6" w14:textId="5697B4FB" w:rsidR="004101D4" w:rsidRPr="0062120B" w:rsidRDefault="004101D4" w:rsidP="004101D4">
            <w:pPr>
              <w:jc w:val="center"/>
              <w:rPr>
                <w:sz w:val="16"/>
                <w:szCs w:val="16"/>
              </w:rPr>
            </w:pPr>
            <w:r w:rsidRPr="0062120B">
              <w:rPr>
                <w:sz w:val="16"/>
                <w:szCs w:val="16"/>
              </w:rPr>
              <w:t>29</w:t>
            </w:r>
            <w:r w:rsidR="00174AB1" w:rsidRPr="0062120B">
              <w:rPr>
                <w:sz w:val="16"/>
                <w:szCs w:val="16"/>
              </w:rPr>
              <w:t>61</w:t>
            </w:r>
          </w:p>
          <w:p w14:paraId="2B7A59F2" w14:textId="36E57FAD" w:rsidR="004101D4" w:rsidRPr="0062120B" w:rsidRDefault="004101D4" w:rsidP="004101D4">
            <w:pPr>
              <w:jc w:val="center"/>
              <w:rPr>
                <w:sz w:val="16"/>
                <w:szCs w:val="16"/>
              </w:rPr>
            </w:pPr>
            <w:r w:rsidRPr="0062120B">
              <w:rPr>
                <w:sz w:val="16"/>
                <w:szCs w:val="16"/>
              </w:rPr>
              <w:t>(9</w:t>
            </w:r>
            <w:r w:rsidR="00174AB1" w:rsidRPr="0062120B">
              <w:rPr>
                <w:sz w:val="16"/>
                <w:szCs w:val="16"/>
              </w:rPr>
              <w:t>8</w:t>
            </w:r>
            <w:r w:rsidRPr="0062120B">
              <w:rPr>
                <w:sz w:val="16"/>
                <w:szCs w:val="16"/>
              </w:rPr>
              <w:t>.</w:t>
            </w:r>
            <w:r w:rsidR="00174AB1" w:rsidRPr="0062120B">
              <w:rPr>
                <w:sz w:val="16"/>
                <w:szCs w:val="16"/>
              </w:rPr>
              <w:t>4</w:t>
            </w:r>
            <w:r w:rsidRPr="0062120B">
              <w:rPr>
                <w:sz w:val="16"/>
                <w:szCs w:val="16"/>
              </w:rPr>
              <w:t>%)</w:t>
            </w:r>
          </w:p>
        </w:tc>
        <w:tc>
          <w:tcPr>
            <w:tcW w:w="1418" w:type="dxa"/>
            <w:shd w:val="clear" w:color="auto" w:fill="auto"/>
            <w:vAlign w:val="center"/>
          </w:tcPr>
          <w:p w14:paraId="0FD96605" w14:textId="77777777" w:rsidR="004101D4" w:rsidRPr="0062120B" w:rsidRDefault="004101D4" w:rsidP="004101D4">
            <w:pPr>
              <w:jc w:val="center"/>
              <w:rPr>
                <w:sz w:val="16"/>
                <w:szCs w:val="16"/>
              </w:rPr>
            </w:pPr>
            <w:r w:rsidRPr="0062120B">
              <w:rPr>
                <w:sz w:val="16"/>
                <w:szCs w:val="16"/>
              </w:rPr>
              <w:t>1 to 1</w:t>
            </w:r>
          </w:p>
        </w:tc>
        <w:tc>
          <w:tcPr>
            <w:tcW w:w="1731" w:type="dxa"/>
            <w:shd w:val="clear" w:color="auto" w:fill="auto"/>
            <w:vAlign w:val="center"/>
          </w:tcPr>
          <w:p w14:paraId="222B7DC6" w14:textId="47782D41" w:rsidR="004101D4" w:rsidRPr="0062120B" w:rsidRDefault="00174AB1" w:rsidP="004101D4">
            <w:pPr>
              <w:jc w:val="center"/>
              <w:rPr>
                <w:sz w:val="16"/>
                <w:szCs w:val="16"/>
              </w:rPr>
            </w:pPr>
            <w:r w:rsidRPr="0062120B">
              <w:rPr>
                <w:sz w:val="16"/>
                <w:szCs w:val="16"/>
              </w:rPr>
              <w:t>25</w:t>
            </w:r>
            <w:r w:rsidR="004101D4" w:rsidRPr="0062120B">
              <w:rPr>
                <w:sz w:val="16"/>
                <w:szCs w:val="16"/>
              </w:rPr>
              <w:t xml:space="preserve"> to 1</w:t>
            </w:r>
          </w:p>
        </w:tc>
      </w:tr>
      <w:tr w:rsidR="004101D4" w:rsidRPr="000B0ABB" w14:paraId="1C4FA616" w14:textId="77777777" w:rsidTr="00A041E7">
        <w:trPr>
          <w:trHeight w:val="510"/>
          <w:jc w:val="center"/>
        </w:trPr>
        <w:tc>
          <w:tcPr>
            <w:tcW w:w="1416" w:type="dxa"/>
            <w:tcBorders>
              <w:top w:val="single" w:sz="4" w:space="0" w:color="auto"/>
              <w:bottom w:val="single" w:sz="4" w:space="0" w:color="auto"/>
              <w:right w:val="single" w:sz="12" w:space="0" w:color="auto"/>
            </w:tcBorders>
            <w:shd w:val="clear" w:color="auto" w:fill="auto"/>
            <w:vAlign w:val="center"/>
          </w:tcPr>
          <w:p w14:paraId="7778FEE5" w14:textId="77777777" w:rsidR="004101D4" w:rsidRPr="0062120B" w:rsidRDefault="004101D4" w:rsidP="004101D4">
            <w:pPr>
              <w:rPr>
                <w:b/>
                <w:bCs/>
                <w:sz w:val="16"/>
                <w:szCs w:val="16"/>
              </w:rPr>
            </w:pPr>
            <w:r w:rsidRPr="0062120B">
              <w:rPr>
                <w:b/>
                <w:bCs/>
                <w:sz w:val="16"/>
                <w:szCs w:val="16"/>
              </w:rPr>
              <w:t>qPELOD-2</w:t>
            </w:r>
          </w:p>
        </w:tc>
        <w:tc>
          <w:tcPr>
            <w:tcW w:w="1439" w:type="dxa"/>
            <w:tcBorders>
              <w:top w:val="single" w:sz="4" w:space="0" w:color="auto"/>
              <w:left w:val="single" w:sz="12" w:space="0" w:color="auto"/>
              <w:bottom w:val="single" w:sz="4" w:space="0" w:color="auto"/>
            </w:tcBorders>
            <w:shd w:val="clear" w:color="auto" w:fill="auto"/>
            <w:vAlign w:val="center"/>
          </w:tcPr>
          <w:p w14:paraId="52895AD0" w14:textId="77777777" w:rsidR="004101D4" w:rsidRPr="0062120B" w:rsidRDefault="004101D4" w:rsidP="004101D4">
            <w:pPr>
              <w:jc w:val="center"/>
              <w:rPr>
                <w:color w:val="000000"/>
                <w:sz w:val="16"/>
                <w:szCs w:val="16"/>
              </w:rPr>
            </w:pPr>
            <w:r w:rsidRPr="0062120B">
              <w:rPr>
                <w:color w:val="000000"/>
                <w:sz w:val="16"/>
                <w:szCs w:val="16"/>
              </w:rPr>
              <w:t>0.1</w:t>
            </w:r>
            <w:r w:rsidR="00A041E7" w:rsidRPr="0062120B">
              <w:rPr>
                <w:color w:val="000000"/>
                <w:sz w:val="16"/>
                <w:szCs w:val="16"/>
              </w:rPr>
              <w:t>8</w:t>
            </w:r>
          </w:p>
          <w:p w14:paraId="77D7A0AF" w14:textId="546A3D81" w:rsidR="00A041E7" w:rsidRPr="0062120B" w:rsidRDefault="00A041E7" w:rsidP="004101D4">
            <w:pPr>
              <w:jc w:val="center"/>
              <w:rPr>
                <w:sz w:val="16"/>
                <w:szCs w:val="16"/>
              </w:rPr>
            </w:pPr>
            <w:r w:rsidRPr="0062120B">
              <w:rPr>
                <w:sz w:val="16"/>
                <w:szCs w:val="16"/>
              </w:rPr>
              <w:t>(0.08 to 0.28)</w:t>
            </w:r>
          </w:p>
        </w:tc>
        <w:tc>
          <w:tcPr>
            <w:tcW w:w="1439" w:type="dxa"/>
            <w:tcBorders>
              <w:top w:val="single" w:sz="4" w:space="0" w:color="auto"/>
              <w:bottom w:val="single" w:sz="4" w:space="0" w:color="auto"/>
            </w:tcBorders>
            <w:shd w:val="clear" w:color="auto" w:fill="auto"/>
            <w:vAlign w:val="center"/>
          </w:tcPr>
          <w:p w14:paraId="7710DB32" w14:textId="77777777" w:rsidR="004101D4" w:rsidRPr="0062120B" w:rsidRDefault="004101D4" w:rsidP="004101D4">
            <w:pPr>
              <w:jc w:val="center"/>
              <w:rPr>
                <w:color w:val="000000"/>
                <w:sz w:val="16"/>
                <w:szCs w:val="16"/>
              </w:rPr>
            </w:pPr>
            <w:r w:rsidRPr="0062120B">
              <w:rPr>
                <w:color w:val="000000"/>
                <w:sz w:val="16"/>
                <w:szCs w:val="16"/>
              </w:rPr>
              <w:t>0.99</w:t>
            </w:r>
          </w:p>
          <w:p w14:paraId="263C3F67" w14:textId="0B001763" w:rsidR="00A041E7" w:rsidRPr="0062120B" w:rsidRDefault="00A041E7" w:rsidP="004101D4">
            <w:pPr>
              <w:jc w:val="center"/>
              <w:rPr>
                <w:sz w:val="16"/>
                <w:szCs w:val="16"/>
              </w:rPr>
            </w:pPr>
            <w:r w:rsidRPr="0062120B">
              <w:rPr>
                <w:sz w:val="16"/>
                <w:szCs w:val="16"/>
              </w:rPr>
              <w:t>(0.99 to 1.00)</w:t>
            </w:r>
          </w:p>
        </w:tc>
        <w:tc>
          <w:tcPr>
            <w:tcW w:w="1439" w:type="dxa"/>
            <w:tcBorders>
              <w:top w:val="single" w:sz="4" w:space="0" w:color="auto"/>
              <w:bottom w:val="single" w:sz="4" w:space="0" w:color="auto"/>
            </w:tcBorders>
            <w:shd w:val="clear" w:color="auto" w:fill="auto"/>
            <w:vAlign w:val="center"/>
          </w:tcPr>
          <w:p w14:paraId="65BE4906" w14:textId="77777777" w:rsidR="004101D4" w:rsidRPr="0062120B" w:rsidRDefault="004101D4" w:rsidP="004101D4">
            <w:pPr>
              <w:jc w:val="center"/>
              <w:rPr>
                <w:color w:val="000000"/>
                <w:sz w:val="16"/>
                <w:szCs w:val="16"/>
              </w:rPr>
            </w:pPr>
            <w:r w:rsidRPr="0062120B">
              <w:rPr>
                <w:color w:val="000000"/>
                <w:sz w:val="16"/>
                <w:szCs w:val="16"/>
              </w:rPr>
              <w:t>0.96</w:t>
            </w:r>
          </w:p>
          <w:p w14:paraId="7059268F" w14:textId="36449BA2" w:rsidR="00A041E7" w:rsidRPr="0062120B" w:rsidRDefault="00A041E7" w:rsidP="004101D4">
            <w:pPr>
              <w:jc w:val="center"/>
              <w:rPr>
                <w:sz w:val="16"/>
                <w:szCs w:val="16"/>
              </w:rPr>
            </w:pPr>
            <w:r w:rsidRPr="0062120B">
              <w:rPr>
                <w:color w:val="000000"/>
                <w:sz w:val="16"/>
                <w:szCs w:val="16"/>
              </w:rPr>
              <w:t>(0.96 to 0.97)</w:t>
            </w:r>
          </w:p>
        </w:tc>
        <w:tc>
          <w:tcPr>
            <w:tcW w:w="1439" w:type="dxa"/>
            <w:tcBorders>
              <w:top w:val="single" w:sz="4" w:space="0" w:color="auto"/>
              <w:bottom w:val="single" w:sz="4" w:space="0" w:color="auto"/>
            </w:tcBorders>
            <w:shd w:val="clear" w:color="auto" w:fill="auto"/>
            <w:vAlign w:val="center"/>
          </w:tcPr>
          <w:p w14:paraId="2AA5B133" w14:textId="77777777" w:rsidR="00A041E7" w:rsidRPr="0062120B" w:rsidRDefault="004101D4" w:rsidP="00A041E7">
            <w:pPr>
              <w:jc w:val="center"/>
              <w:rPr>
                <w:color w:val="000000"/>
                <w:sz w:val="16"/>
                <w:szCs w:val="16"/>
              </w:rPr>
            </w:pPr>
            <w:r w:rsidRPr="0062120B">
              <w:rPr>
                <w:color w:val="000000"/>
                <w:sz w:val="16"/>
                <w:szCs w:val="16"/>
              </w:rPr>
              <w:t>0.</w:t>
            </w:r>
            <w:r w:rsidR="00A041E7" w:rsidRPr="0062120B">
              <w:rPr>
                <w:color w:val="000000"/>
                <w:sz w:val="16"/>
                <w:szCs w:val="16"/>
              </w:rPr>
              <w:t>52</w:t>
            </w:r>
          </w:p>
          <w:p w14:paraId="27293B7B" w14:textId="65D0E3EB" w:rsidR="00A041E7" w:rsidRPr="0062120B" w:rsidRDefault="00A041E7" w:rsidP="00A041E7">
            <w:pPr>
              <w:jc w:val="center"/>
              <w:rPr>
                <w:color w:val="000000"/>
                <w:sz w:val="16"/>
                <w:szCs w:val="16"/>
              </w:rPr>
            </w:pPr>
            <w:r w:rsidRPr="0062120B">
              <w:rPr>
                <w:color w:val="000000"/>
                <w:sz w:val="16"/>
                <w:szCs w:val="16"/>
              </w:rPr>
              <w:t>(0.40 to 0.68)</w:t>
            </w:r>
          </w:p>
        </w:tc>
        <w:tc>
          <w:tcPr>
            <w:tcW w:w="1439" w:type="dxa"/>
            <w:tcBorders>
              <w:top w:val="single" w:sz="4" w:space="0" w:color="auto"/>
              <w:bottom w:val="single" w:sz="4" w:space="0" w:color="auto"/>
            </w:tcBorders>
            <w:shd w:val="clear" w:color="auto" w:fill="auto"/>
            <w:vAlign w:val="center"/>
          </w:tcPr>
          <w:p w14:paraId="61ED1BFA" w14:textId="77777777" w:rsidR="00A041E7" w:rsidRPr="0062120B" w:rsidRDefault="004101D4" w:rsidP="00A041E7">
            <w:pPr>
              <w:jc w:val="center"/>
              <w:rPr>
                <w:color w:val="000000"/>
                <w:sz w:val="16"/>
                <w:szCs w:val="16"/>
              </w:rPr>
            </w:pPr>
            <w:r w:rsidRPr="0062120B">
              <w:rPr>
                <w:color w:val="000000"/>
                <w:sz w:val="16"/>
                <w:szCs w:val="16"/>
              </w:rPr>
              <w:t>0.8</w:t>
            </w:r>
            <w:r w:rsidR="00A041E7" w:rsidRPr="0062120B">
              <w:rPr>
                <w:color w:val="000000"/>
                <w:sz w:val="16"/>
                <w:szCs w:val="16"/>
              </w:rPr>
              <w:t>2</w:t>
            </w:r>
          </w:p>
          <w:p w14:paraId="73DB9727" w14:textId="26654359" w:rsidR="00A041E7" w:rsidRPr="0062120B" w:rsidRDefault="00A041E7" w:rsidP="00A041E7">
            <w:pPr>
              <w:jc w:val="center"/>
              <w:rPr>
                <w:color w:val="000000"/>
                <w:sz w:val="16"/>
                <w:szCs w:val="16"/>
              </w:rPr>
            </w:pPr>
            <w:r w:rsidRPr="0062120B">
              <w:rPr>
                <w:color w:val="000000"/>
                <w:sz w:val="16"/>
                <w:szCs w:val="16"/>
              </w:rPr>
              <w:t>(0.73 to 0.93)</w:t>
            </w:r>
          </w:p>
        </w:tc>
        <w:tc>
          <w:tcPr>
            <w:tcW w:w="1439" w:type="dxa"/>
            <w:tcBorders>
              <w:top w:val="single" w:sz="4" w:space="0" w:color="auto"/>
              <w:bottom w:val="single" w:sz="4" w:space="0" w:color="auto"/>
              <w:right w:val="single" w:sz="12" w:space="0" w:color="auto"/>
            </w:tcBorders>
            <w:shd w:val="clear" w:color="auto" w:fill="auto"/>
            <w:vAlign w:val="center"/>
          </w:tcPr>
          <w:p w14:paraId="4A429938" w14:textId="5AD9DA61" w:rsidR="004101D4" w:rsidRPr="0062120B" w:rsidRDefault="00A041E7" w:rsidP="004101D4">
            <w:pPr>
              <w:jc w:val="center"/>
              <w:rPr>
                <w:sz w:val="16"/>
                <w:szCs w:val="16"/>
              </w:rPr>
            </w:pPr>
            <w:r w:rsidRPr="0062120B">
              <w:rPr>
                <w:color w:val="000000"/>
                <w:sz w:val="16"/>
                <w:szCs w:val="16"/>
              </w:rPr>
              <w:t>Inf</w:t>
            </w:r>
          </w:p>
        </w:tc>
        <w:tc>
          <w:tcPr>
            <w:tcW w:w="1275" w:type="dxa"/>
            <w:tcBorders>
              <w:left w:val="single" w:sz="12" w:space="0" w:color="auto"/>
            </w:tcBorders>
            <w:shd w:val="clear" w:color="auto" w:fill="auto"/>
            <w:vAlign w:val="center"/>
          </w:tcPr>
          <w:p w14:paraId="77FCE277" w14:textId="6C9B1FBF" w:rsidR="004101D4" w:rsidRPr="0062120B" w:rsidRDefault="00F7162F" w:rsidP="004101D4">
            <w:pPr>
              <w:jc w:val="center"/>
              <w:rPr>
                <w:sz w:val="16"/>
                <w:szCs w:val="16"/>
              </w:rPr>
            </w:pPr>
            <w:r w:rsidRPr="0062120B">
              <w:rPr>
                <w:sz w:val="16"/>
                <w:szCs w:val="16"/>
              </w:rPr>
              <w:t>46</w:t>
            </w:r>
          </w:p>
          <w:p w14:paraId="3B88E95D" w14:textId="372EF88F" w:rsidR="004101D4" w:rsidRPr="0062120B" w:rsidRDefault="004101D4" w:rsidP="004101D4">
            <w:pPr>
              <w:jc w:val="center"/>
              <w:rPr>
                <w:sz w:val="16"/>
                <w:szCs w:val="16"/>
              </w:rPr>
            </w:pPr>
            <w:r w:rsidRPr="0062120B">
              <w:rPr>
                <w:sz w:val="16"/>
                <w:szCs w:val="16"/>
              </w:rPr>
              <w:t>(1</w:t>
            </w:r>
            <w:r w:rsidR="00F7162F" w:rsidRPr="0062120B">
              <w:rPr>
                <w:sz w:val="16"/>
                <w:szCs w:val="16"/>
              </w:rPr>
              <w:t>.5</w:t>
            </w:r>
            <w:r w:rsidRPr="0062120B">
              <w:rPr>
                <w:sz w:val="16"/>
                <w:szCs w:val="16"/>
              </w:rPr>
              <w:t>%)</w:t>
            </w:r>
          </w:p>
        </w:tc>
        <w:tc>
          <w:tcPr>
            <w:tcW w:w="1276" w:type="dxa"/>
            <w:shd w:val="clear" w:color="auto" w:fill="auto"/>
            <w:vAlign w:val="center"/>
          </w:tcPr>
          <w:p w14:paraId="0E6D71A0" w14:textId="37D4F1DD" w:rsidR="004101D4" w:rsidRPr="0062120B" w:rsidRDefault="004101D4" w:rsidP="004101D4">
            <w:pPr>
              <w:jc w:val="center"/>
              <w:rPr>
                <w:sz w:val="16"/>
                <w:szCs w:val="16"/>
              </w:rPr>
            </w:pPr>
            <w:r w:rsidRPr="0062120B">
              <w:rPr>
                <w:sz w:val="16"/>
                <w:szCs w:val="16"/>
              </w:rPr>
              <w:t>29</w:t>
            </w:r>
            <w:r w:rsidR="00F7162F" w:rsidRPr="0062120B">
              <w:rPr>
                <w:sz w:val="16"/>
                <w:szCs w:val="16"/>
              </w:rPr>
              <w:t>64</w:t>
            </w:r>
          </w:p>
          <w:p w14:paraId="17ACBCA0" w14:textId="2CBEED01" w:rsidR="004101D4" w:rsidRPr="0062120B" w:rsidRDefault="004101D4" w:rsidP="004101D4">
            <w:pPr>
              <w:jc w:val="center"/>
              <w:rPr>
                <w:sz w:val="16"/>
                <w:szCs w:val="16"/>
              </w:rPr>
            </w:pPr>
            <w:r w:rsidRPr="0062120B">
              <w:rPr>
                <w:sz w:val="16"/>
                <w:szCs w:val="16"/>
              </w:rPr>
              <w:t>(9</w:t>
            </w:r>
            <w:r w:rsidR="00F7162F" w:rsidRPr="0062120B">
              <w:rPr>
                <w:sz w:val="16"/>
                <w:szCs w:val="16"/>
              </w:rPr>
              <w:t>8</w:t>
            </w:r>
            <w:r w:rsidRPr="0062120B">
              <w:rPr>
                <w:sz w:val="16"/>
                <w:szCs w:val="16"/>
              </w:rPr>
              <w:t>.</w:t>
            </w:r>
            <w:r w:rsidR="00F7162F" w:rsidRPr="0062120B">
              <w:rPr>
                <w:sz w:val="16"/>
                <w:szCs w:val="16"/>
              </w:rPr>
              <w:t>5</w:t>
            </w:r>
            <w:r w:rsidRPr="0062120B">
              <w:rPr>
                <w:sz w:val="16"/>
                <w:szCs w:val="16"/>
              </w:rPr>
              <w:t>%)</w:t>
            </w:r>
          </w:p>
        </w:tc>
        <w:tc>
          <w:tcPr>
            <w:tcW w:w="1418" w:type="dxa"/>
            <w:shd w:val="clear" w:color="auto" w:fill="auto"/>
            <w:vAlign w:val="center"/>
          </w:tcPr>
          <w:p w14:paraId="58CD1420" w14:textId="3D5493F0" w:rsidR="004101D4" w:rsidRPr="0062120B" w:rsidRDefault="00F7162F" w:rsidP="004101D4">
            <w:pPr>
              <w:jc w:val="center"/>
              <w:rPr>
                <w:sz w:val="16"/>
                <w:szCs w:val="16"/>
              </w:rPr>
            </w:pPr>
            <w:r w:rsidRPr="0062120B">
              <w:rPr>
                <w:sz w:val="16"/>
                <w:szCs w:val="16"/>
              </w:rPr>
              <w:t>1</w:t>
            </w:r>
            <w:r w:rsidR="004101D4" w:rsidRPr="0062120B">
              <w:rPr>
                <w:sz w:val="16"/>
                <w:szCs w:val="16"/>
              </w:rPr>
              <w:t xml:space="preserve"> to 1</w:t>
            </w:r>
          </w:p>
        </w:tc>
        <w:tc>
          <w:tcPr>
            <w:tcW w:w="1731" w:type="dxa"/>
            <w:shd w:val="clear" w:color="auto" w:fill="auto"/>
            <w:vAlign w:val="center"/>
          </w:tcPr>
          <w:p w14:paraId="4E89ECD6" w14:textId="40016AC2" w:rsidR="004101D4" w:rsidRPr="0062120B" w:rsidRDefault="00F7162F" w:rsidP="004101D4">
            <w:pPr>
              <w:jc w:val="center"/>
              <w:rPr>
                <w:sz w:val="16"/>
                <w:szCs w:val="16"/>
              </w:rPr>
            </w:pPr>
            <w:r w:rsidRPr="0062120B">
              <w:rPr>
                <w:sz w:val="16"/>
                <w:szCs w:val="16"/>
              </w:rPr>
              <w:t>25 to 1</w:t>
            </w:r>
          </w:p>
        </w:tc>
      </w:tr>
      <w:tr w:rsidR="004101D4" w:rsidRPr="000B0ABB" w14:paraId="244A6584" w14:textId="77777777" w:rsidTr="00A041E7">
        <w:trPr>
          <w:trHeight w:val="510"/>
          <w:jc w:val="center"/>
        </w:trPr>
        <w:tc>
          <w:tcPr>
            <w:tcW w:w="1416" w:type="dxa"/>
            <w:tcBorders>
              <w:top w:val="single" w:sz="4" w:space="0" w:color="auto"/>
              <w:bottom w:val="single" w:sz="12" w:space="0" w:color="auto"/>
              <w:right w:val="single" w:sz="12" w:space="0" w:color="auto"/>
            </w:tcBorders>
            <w:shd w:val="clear" w:color="auto" w:fill="auto"/>
            <w:vAlign w:val="center"/>
          </w:tcPr>
          <w:p w14:paraId="36A35363" w14:textId="77777777" w:rsidR="004101D4" w:rsidRPr="0062120B" w:rsidRDefault="004101D4" w:rsidP="004101D4">
            <w:pPr>
              <w:rPr>
                <w:b/>
                <w:bCs/>
                <w:sz w:val="16"/>
                <w:szCs w:val="16"/>
              </w:rPr>
            </w:pPr>
            <w:proofErr w:type="spellStart"/>
            <w:r w:rsidRPr="0062120B">
              <w:rPr>
                <w:b/>
                <w:bCs/>
                <w:sz w:val="16"/>
                <w:szCs w:val="16"/>
              </w:rPr>
              <w:t>mSIRS</w:t>
            </w:r>
            <w:proofErr w:type="spellEnd"/>
          </w:p>
        </w:tc>
        <w:tc>
          <w:tcPr>
            <w:tcW w:w="1439" w:type="dxa"/>
            <w:tcBorders>
              <w:top w:val="single" w:sz="4" w:space="0" w:color="auto"/>
              <w:left w:val="single" w:sz="12" w:space="0" w:color="auto"/>
              <w:bottom w:val="single" w:sz="12" w:space="0" w:color="auto"/>
            </w:tcBorders>
            <w:shd w:val="clear" w:color="auto" w:fill="auto"/>
            <w:vAlign w:val="center"/>
          </w:tcPr>
          <w:p w14:paraId="0F90ECD0" w14:textId="77777777" w:rsidR="004101D4" w:rsidRPr="0062120B" w:rsidRDefault="00CD4CCF" w:rsidP="004101D4">
            <w:pPr>
              <w:jc w:val="center"/>
              <w:rPr>
                <w:sz w:val="16"/>
                <w:szCs w:val="16"/>
              </w:rPr>
            </w:pPr>
            <w:r w:rsidRPr="0062120B">
              <w:rPr>
                <w:sz w:val="16"/>
                <w:szCs w:val="16"/>
              </w:rPr>
              <w:t>0.15</w:t>
            </w:r>
          </w:p>
          <w:p w14:paraId="32C2DC0D" w14:textId="41B518C5" w:rsidR="00A041E7" w:rsidRPr="0062120B" w:rsidRDefault="00A041E7" w:rsidP="004101D4">
            <w:pPr>
              <w:jc w:val="center"/>
              <w:rPr>
                <w:sz w:val="16"/>
                <w:szCs w:val="16"/>
              </w:rPr>
            </w:pPr>
            <w:r w:rsidRPr="0062120B">
              <w:rPr>
                <w:sz w:val="16"/>
                <w:szCs w:val="16"/>
              </w:rPr>
              <w:t>(0.06 to 0.26)</w:t>
            </w:r>
          </w:p>
        </w:tc>
        <w:tc>
          <w:tcPr>
            <w:tcW w:w="1439" w:type="dxa"/>
            <w:tcBorders>
              <w:top w:val="single" w:sz="4" w:space="0" w:color="auto"/>
              <w:bottom w:val="single" w:sz="12" w:space="0" w:color="auto"/>
            </w:tcBorders>
            <w:shd w:val="clear" w:color="auto" w:fill="auto"/>
            <w:vAlign w:val="center"/>
          </w:tcPr>
          <w:p w14:paraId="77238FB3" w14:textId="77777777" w:rsidR="004101D4" w:rsidRPr="0062120B" w:rsidRDefault="00CD4CCF" w:rsidP="004101D4">
            <w:pPr>
              <w:jc w:val="center"/>
              <w:rPr>
                <w:sz w:val="16"/>
                <w:szCs w:val="16"/>
              </w:rPr>
            </w:pPr>
            <w:r w:rsidRPr="0062120B">
              <w:rPr>
                <w:sz w:val="16"/>
                <w:szCs w:val="16"/>
              </w:rPr>
              <w:t>1.00</w:t>
            </w:r>
          </w:p>
          <w:p w14:paraId="7880A574" w14:textId="7D46C116" w:rsidR="00A041E7" w:rsidRPr="0062120B" w:rsidRDefault="00A041E7" w:rsidP="004101D4">
            <w:pPr>
              <w:jc w:val="center"/>
              <w:rPr>
                <w:sz w:val="16"/>
                <w:szCs w:val="16"/>
              </w:rPr>
            </w:pPr>
            <w:r w:rsidRPr="0062120B">
              <w:rPr>
                <w:sz w:val="16"/>
                <w:szCs w:val="16"/>
              </w:rPr>
              <w:t>(0.99 to 1.00)</w:t>
            </w:r>
          </w:p>
        </w:tc>
        <w:tc>
          <w:tcPr>
            <w:tcW w:w="1439" w:type="dxa"/>
            <w:tcBorders>
              <w:top w:val="single" w:sz="4" w:space="0" w:color="auto"/>
              <w:bottom w:val="single" w:sz="12" w:space="0" w:color="auto"/>
            </w:tcBorders>
            <w:shd w:val="clear" w:color="auto" w:fill="auto"/>
            <w:vAlign w:val="center"/>
          </w:tcPr>
          <w:p w14:paraId="74B40513" w14:textId="77777777" w:rsidR="004101D4" w:rsidRPr="0062120B" w:rsidRDefault="00CD4CCF" w:rsidP="004101D4">
            <w:pPr>
              <w:jc w:val="center"/>
              <w:rPr>
                <w:sz w:val="16"/>
                <w:szCs w:val="16"/>
              </w:rPr>
            </w:pPr>
            <w:r w:rsidRPr="0062120B">
              <w:rPr>
                <w:sz w:val="16"/>
                <w:szCs w:val="16"/>
              </w:rPr>
              <w:t>0.96</w:t>
            </w:r>
          </w:p>
          <w:p w14:paraId="7A583EF6" w14:textId="23F11974" w:rsidR="00A041E7" w:rsidRPr="0062120B" w:rsidRDefault="00A041E7" w:rsidP="004101D4">
            <w:pPr>
              <w:jc w:val="center"/>
              <w:rPr>
                <w:sz w:val="16"/>
                <w:szCs w:val="16"/>
              </w:rPr>
            </w:pPr>
            <w:r w:rsidRPr="0062120B">
              <w:rPr>
                <w:sz w:val="16"/>
                <w:szCs w:val="16"/>
              </w:rPr>
              <w:t>(0.96 to 0.97)</w:t>
            </w:r>
          </w:p>
        </w:tc>
        <w:tc>
          <w:tcPr>
            <w:tcW w:w="1439" w:type="dxa"/>
            <w:tcBorders>
              <w:top w:val="single" w:sz="4" w:space="0" w:color="auto"/>
              <w:bottom w:val="single" w:sz="12" w:space="0" w:color="auto"/>
            </w:tcBorders>
            <w:shd w:val="clear" w:color="auto" w:fill="auto"/>
            <w:vAlign w:val="center"/>
          </w:tcPr>
          <w:p w14:paraId="61A5547B" w14:textId="77777777" w:rsidR="004101D4" w:rsidRPr="0062120B" w:rsidRDefault="00CD4CCF" w:rsidP="004101D4">
            <w:pPr>
              <w:jc w:val="center"/>
              <w:rPr>
                <w:sz w:val="16"/>
                <w:szCs w:val="16"/>
              </w:rPr>
            </w:pPr>
            <w:r w:rsidRPr="0062120B">
              <w:rPr>
                <w:sz w:val="16"/>
                <w:szCs w:val="16"/>
              </w:rPr>
              <w:t>0.6</w:t>
            </w:r>
            <w:r w:rsidR="00A041E7" w:rsidRPr="0062120B">
              <w:rPr>
                <w:sz w:val="16"/>
                <w:szCs w:val="16"/>
              </w:rPr>
              <w:t>5</w:t>
            </w:r>
          </w:p>
          <w:p w14:paraId="26744BE5" w14:textId="46B43F40" w:rsidR="00A041E7" w:rsidRPr="0062120B" w:rsidRDefault="00A041E7" w:rsidP="004101D4">
            <w:pPr>
              <w:jc w:val="center"/>
              <w:rPr>
                <w:sz w:val="16"/>
                <w:szCs w:val="16"/>
              </w:rPr>
            </w:pPr>
            <w:r w:rsidRPr="0062120B">
              <w:rPr>
                <w:sz w:val="16"/>
                <w:szCs w:val="16"/>
              </w:rPr>
              <w:t>(0.48 too 0.98)</w:t>
            </w:r>
          </w:p>
        </w:tc>
        <w:tc>
          <w:tcPr>
            <w:tcW w:w="1439" w:type="dxa"/>
            <w:tcBorders>
              <w:top w:val="single" w:sz="4" w:space="0" w:color="auto"/>
              <w:bottom w:val="single" w:sz="12" w:space="0" w:color="auto"/>
            </w:tcBorders>
            <w:shd w:val="clear" w:color="auto" w:fill="auto"/>
            <w:vAlign w:val="center"/>
          </w:tcPr>
          <w:p w14:paraId="60A669C3" w14:textId="77777777" w:rsidR="004101D4" w:rsidRPr="0062120B" w:rsidRDefault="00CD4CCF" w:rsidP="004101D4">
            <w:pPr>
              <w:jc w:val="center"/>
              <w:rPr>
                <w:sz w:val="16"/>
                <w:szCs w:val="16"/>
              </w:rPr>
            </w:pPr>
            <w:r w:rsidRPr="0062120B">
              <w:rPr>
                <w:sz w:val="16"/>
                <w:szCs w:val="16"/>
              </w:rPr>
              <w:t>0.85</w:t>
            </w:r>
          </w:p>
          <w:p w14:paraId="569052A7" w14:textId="27BA2AE9" w:rsidR="00A041E7" w:rsidRPr="0062120B" w:rsidRDefault="00A041E7" w:rsidP="004101D4">
            <w:pPr>
              <w:jc w:val="center"/>
              <w:rPr>
                <w:sz w:val="16"/>
                <w:szCs w:val="16"/>
              </w:rPr>
            </w:pPr>
            <w:r w:rsidRPr="0062120B">
              <w:rPr>
                <w:sz w:val="16"/>
                <w:szCs w:val="16"/>
              </w:rPr>
              <w:t>(0.74 to 0.94)</w:t>
            </w:r>
          </w:p>
        </w:tc>
        <w:tc>
          <w:tcPr>
            <w:tcW w:w="1439" w:type="dxa"/>
            <w:tcBorders>
              <w:top w:val="single" w:sz="4" w:space="0" w:color="auto"/>
              <w:bottom w:val="single" w:sz="12" w:space="0" w:color="auto"/>
              <w:right w:val="single" w:sz="12" w:space="0" w:color="auto"/>
            </w:tcBorders>
            <w:shd w:val="clear" w:color="auto" w:fill="auto"/>
            <w:vAlign w:val="center"/>
          </w:tcPr>
          <w:p w14:paraId="79BFAEED" w14:textId="0492247D" w:rsidR="004101D4" w:rsidRPr="0062120B" w:rsidRDefault="00A041E7" w:rsidP="004101D4">
            <w:pPr>
              <w:jc w:val="center"/>
              <w:rPr>
                <w:sz w:val="16"/>
                <w:szCs w:val="16"/>
              </w:rPr>
            </w:pPr>
            <w:r w:rsidRPr="0062120B">
              <w:rPr>
                <w:sz w:val="16"/>
                <w:szCs w:val="16"/>
              </w:rPr>
              <w:t>Inf</w:t>
            </w:r>
          </w:p>
        </w:tc>
        <w:tc>
          <w:tcPr>
            <w:tcW w:w="1275" w:type="dxa"/>
            <w:tcBorders>
              <w:left w:val="single" w:sz="12" w:space="0" w:color="auto"/>
            </w:tcBorders>
            <w:shd w:val="clear" w:color="auto" w:fill="auto"/>
            <w:vAlign w:val="center"/>
          </w:tcPr>
          <w:p w14:paraId="1AB9906A" w14:textId="77777777" w:rsidR="004101D4" w:rsidRPr="0062120B" w:rsidRDefault="00CD4CCF" w:rsidP="004101D4">
            <w:pPr>
              <w:jc w:val="center"/>
              <w:rPr>
                <w:sz w:val="16"/>
                <w:szCs w:val="16"/>
              </w:rPr>
            </w:pPr>
            <w:r w:rsidRPr="0062120B">
              <w:rPr>
                <w:sz w:val="16"/>
                <w:szCs w:val="16"/>
              </w:rPr>
              <w:t>20</w:t>
            </w:r>
          </w:p>
          <w:p w14:paraId="196BCE92" w14:textId="3BD049B1" w:rsidR="00CD4CCF" w:rsidRPr="0062120B" w:rsidRDefault="00CD4CCF" w:rsidP="004101D4">
            <w:pPr>
              <w:jc w:val="center"/>
              <w:rPr>
                <w:sz w:val="16"/>
                <w:szCs w:val="16"/>
              </w:rPr>
            </w:pPr>
            <w:r w:rsidRPr="0062120B">
              <w:rPr>
                <w:sz w:val="16"/>
                <w:szCs w:val="16"/>
              </w:rPr>
              <w:t>(0.7%)</w:t>
            </w:r>
          </w:p>
        </w:tc>
        <w:tc>
          <w:tcPr>
            <w:tcW w:w="1276" w:type="dxa"/>
            <w:shd w:val="clear" w:color="auto" w:fill="auto"/>
            <w:vAlign w:val="center"/>
          </w:tcPr>
          <w:p w14:paraId="6AA56FB0" w14:textId="77777777" w:rsidR="004101D4" w:rsidRPr="0062120B" w:rsidRDefault="00CD4CCF" w:rsidP="004101D4">
            <w:pPr>
              <w:jc w:val="center"/>
              <w:rPr>
                <w:sz w:val="16"/>
                <w:szCs w:val="16"/>
              </w:rPr>
            </w:pPr>
            <w:r w:rsidRPr="0062120B">
              <w:rPr>
                <w:sz w:val="16"/>
                <w:szCs w:val="16"/>
              </w:rPr>
              <w:t>2990</w:t>
            </w:r>
          </w:p>
          <w:p w14:paraId="5A00DD7E" w14:textId="7F65E49F" w:rsidR="00CD4CCF" w:rsidRPr="0062120B" w:rsidRDefault="00CD4CCF" w:rsidP="004101D4">
            <w:pPr>
              <w:jc w:val="center"/>
              <w:rPr>
                <w:sz w:val="16"/>
                <w:szCs w:val="16"/>
              </w:rPr>
            </w:pPr>
            <w:r w:rsidRPr="0062120B">
              <w:rPr>
                <w:sz w:val="16"/>
                <w:szCs w:val="16"/>
              </w:rPr>
              <w:t>(99.3%)</w:t>
            </w:r>
          </w:p>
        </w:tc>
        <w:tc>
          <w:tcPr>
            <w:tcW w:w="1418" w:type="dxa"/>
            <w:shd w:val="clear" w:color="auto" w:fill="auto"/>
            <w:vAlign w:val="center"/>
          </w:tcPr>
          <w:p w14:paraId="6E3E0309" w14:textId="42FC6641" w:rsidR="004101D4" w:rsidRPr="0062120B" w:rsidRDefault="00CD4CCF" w:rsidP="004101D4">
            <w:pPr>
              <w:jc w:val="center"/>
              <w:rPr>
                <w:sz w:val="16"/>
                <w:szCs w:val="16"/>
              </w:rPr>
            </w:pPr>
            <w:r w:rsidRPr="0062120B">
              <w:rPr>
                <w:sz w:val="16"/>
                <w:szCs w:val="16"/>
              </w:rPr>
              <w:t>0 to 1</w:t>
            </w:r>
          </w:p>
        </w:tc>
        <w:tc>
          <w:tcPr>
            <w:tcW w:w="1731" w:type="dxa"/>
            <w:shd w:val="clear" w:color="auto" w:fill="auto"/>
            <w:vAlign w:val="center"/>
          </w:tcPr>
          <w:p w14:paraId="5C076F6C" w14:textId="7C737648" w:rsidR="004101D4" w:rsidRPr="0062120B" w:rsidRDefault="00CD4CCF" w:rsidP="004101D4">
            <w:pPr>
              <w:jc w:val="center"/>
              <w:rPr>
                <w:sz w:val="16"/>
                <w:szCs w:val="16"/>
              </w:rPr>
            </w:pPr>
            <w:r w:rsidRPr="0062120B">
              <w:rPr>
                <w:sz w:val="16"/>
                <w:szCs w:val="16"/>
              </w:rPr>
              <w:t>25 to 1</w:t>
            </w:r>
          </w:p>
        </w:tc>
      </w:tr>
    </w:tbl>
    <w:p w14:paraId="55254647" w14:textId="77777777" w:rsidR="006D5E0E" w:rsidRPr="001F3419" w:rsidRDefault="006D5E0E" w:rsidP="006D5E0E">
      <w:pPr>
        <w:rPr>
          <w:sz w:val="20"/>
          <w:szCs w:val="20"/>
        </w:rPr>
        <w:sectPr w:rsidR="006D5E0E" w:rsidRPr="001F3419" w:rsidSect="00822BED">
          <w:pgSz w:w="16838" w:h="11906" w:orient="landscape"/>
          <w:pgMar w:top="1440" w:right="1440" w:bottom="1440" w:left="1440" w:header="708" w:footer="708" w:gutter="0"/>
          <w:cols w:space="708"/>
          <w:docGrid w:linePitch="360"/>
        </w:sectPr>
      </w:pPr>
    </w:p>
    <w:p w14:paraId="18539AE4" w14:textId="25CEE343" w:rsidR="002A78F8" w:rsidRPr="001F3419" w:rsidRDefault="002A78F8" w:rsidP="00822BED">
      <w:pPr>
        <w:rPr>
          <w:b/>
          <w:bCs/>
          <w:sz w:val="20"/>
          <w:szCs w:val="20"/>
        </w:rPr>
      </w:pPr>
      <w:r w:rsidRPr="001F3419">
        <w:rPr>
          <w:b/>
          <w:bCs/>
          <w:sz w:val="20"/>
          <w:szCs w:val="20"/>
        </w:rPr>
        <w:lastRenderedPageBreak/>
        <w:t>REFERENCES</w:t>
      </w:r>
    </w:p>
    <w:p w14:paraId="27B9B9E6" w14:textId="77777777" w:rsidR="002A78F8" w:rsidRPr="00151A11" w:rsidRDefault="002A78F8" w:rsidP="00151A11">
      <w:pPr>
        <w:pStyle w:val="EndNoteBibliography"/>
        <w:ind w:left="284" w:hanging="284"/>
        <w:rPr>
          <w:rFonts w:ascii="Times New Roman" w:hAnsi="Times New Roman" w:cs="Times New Roman"/>
          <w:sz w:val="20"/>
          <w:szCs w:val="20"/>
        </w:rPr>
      </w:pPr>
    </w:p>
    <w:p w14:paraId="6C023152" w14:textId="77777777" w:rsidR="009E7CCD" w:rsidRPr="0062120B" w:rsidRDefault="000B1294"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sz w:val="20"/>
          <w:szCs w:val="20"/>
        </w:rPr>
        <w:fldChar w:fldCharType="begin"/>
      </w:r>
      <w:r w:rsidRPr="0062120B">
        <w:rPr>
          <w:rFonts w:ascii="Times New Roman" w:hAnsi="Times New Roman" w:cs="Times New Roman"/>
          <w:sz w:val="20"/>
          <w:szCs w:val="20"/>
        </w:rPr>
        <w:instrText xml:space="preserve"> ADDIN EN.REFLIST </w:instrText>
      </w:r>
      <w:r w:rsidRPr="0062120B">
        <w:rPr>
          <w:rFonts w:ascii="Times New Roman" w:hAnsi="Times New Roman" w:cs="Times New Roman"/>
          <w:sz w:val="20"/>
          <w:szCs w:val="20"/>
        </w:rPr>
        <w:fldChar w:fldCharType="separate"/>
      </w:r>
      <w:r w:rsidR="009E7CCD" w:rsidRPr="0062120B">
        <w:rPr>
          <w:rFonts w:ascii="Times New Roman" w:hAnsi="Times New Roman" w:cs="Times New Roman"/>
          <w:noProof/>
          <w:sz w:val="20"/>
          <w:szCs w:val="20"/>
        </w:rPr>
        <w:t>1.</w:t>
      </w:r>
      <w:r w:rsidR="009E7CCD" w:rsidRPr="0062120B">
        <w:rPr>
          <w:rFonts w:ascii="Times New Roman" w:hAnsi="Times New Roman" w:cs="Times New Roman"/>
          <w:noProof/>
          <w:sz w:val="20"/>
          <w:szCs w:val="20"/>
        </w:rPr>
        <w:tab/>
        <w:t xml:space="preserve">George EC, Walker AS, Kiguli S, et al. Predicting mortality in sick African children: the FEAST Paediatric Emergency Triage (PET) Score. </w:t>
      </w:r>
      <w:r w:rsidR="009E7CCD" w:rsidRPr="0062120B">
        <w:rPr>
          <w:rFonts w:ascii="Times New Roman" w:hAnsi="Times New Roman" w:cs="Times New Roman"/>
          <w:i/>
          <w:noProof/>
          <w:sz w:val="20"/>
          <w:szCs w:val="20"/>
        </w:rPr>
        <w:t>BMC Med</w:t>
      </w:r>
      <w:r w:rsidR="009E7CCD" w:rsidRPr="0062120B">
        <w:rPr>
          <w:rFonts w:ascii="Times New Roman" w:hAnsi="Times New Roman" w:cs="Times New Roman"/>
          <w:noProof/>
          <w:sz w:val="20"/>
          <w:szCs w:val="20"/>
        </w:rPr>
        <w:t xml:space="preserve"> 2015; </w:t>
      </w:r>
      <w:r w:rsidR="009E7CCD" w:rsidRPr="0062120B">
        <w:rPr>
          <w:rFonts w:ascii="Times New Roman" w:hAnsi="Times New Roman" w:cs="Times New Roman"/>
          <w:b/>
          <w:noProof/>
          <w:sz w:val="20"/>
          <w:szCs w:val="20"/>
        </w:rPr>
        <w:t>13</w:t>
      </w:r>
      <w:r w:rsidR="009E7CCD" w:rsidRPr="0062120B">
        <w:rPr>
          <w:rFonts w:ascii="Times New Roman" w:hAnsi="Times New Roman" w:cs="Times New Roman"/>
          <w:noProof/>
          <w:sz w:val="20"/>
          <w:szCs w:val="20"/>
        </w:rPr>
        <w:t>: 174.</w:t>
      </w:r>
    </w:p>
    <w:p w14:paraId="1484A622"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2.</w:t>
      </w:r>
      <w:r w:rsidRPr="0062120B">
        <w:rPr>
          <w:rFonts w:ascii="Times New Roman" w:hAnsi="Times New Roman" w:cs="Times New Roman"/>
          <w:noProof/>
          <w:sz w:val="20"/>
          <w:szCs w:val="20"/>
        </w:rPr>
        <w:tab/>
        <w:t xml:space="preserve">Olson D, Davis NL, Milazi R, et al. Development of a severity of illness scoring system (inpatient triage, assessment and treatment) for resource-constrained hospitals in developing countries. </w:t>
      </w:r>
      <w:r w:rsidRPr="0062120B">
        <w:rPr>
          <w:rFonts w:ascii="Times New Roman" w:hAnsi="Times New Roman" w:cs="Times New Roman"/>
          <w:i/>
          <w:noProof/>
          <w:sz w:val="20"/>
          <w:szCs w:val="20"/>
        </w:rPr>
        <w:t>Trop Med Int Health</w:t>
      </w:r>
      <w:r w:rsidRPr="0062120B">
        <w:rPr>
          <w:rFonts w:ascii="Times New Roman" w:hAnsi="Times New Roman" w:cs="Times New Roman"/>
          <w:noProof/>
          <w:sz w:val="20"/>
          <w:szCs w:val="20"/>
        </w:rPr>
        <w:t xml:space="preserve"> 2013; </w:t>
      </w:r>
      <w:r w:rsidRPr="0062120B">
        <w:rPr>
          <w:rFonts w:ascii="Times New Roman" w:hAnsi="Times New Roman" w:cs="Times New Roman"/>
          <w:b/>
          <w:noProof/>
          <w:sz w:val="20"/>
          <w:szCs w:val="20"/>
        </w:rPr>
        <w:t>18</w:t>
      </w:r>
      <w:r w:rsidRPr="0062120B">
        <w:rPr>
          <w:rFonts w:ascii="Times New Roman" w:hAnsi="Times New Roman" w:cs="Times New Roman"/>
          <w:noProof/>
          <w:sz w:val="20"/>
          <w:szCs w:val="20"/>
        </w:rPr>
        <w:t>(7): 871-8.</w:t>
      </w:r>
    </w:p>
    <w:p w14:paraId="31CBA06E"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3.</w:t>
      </w:r>
      <w:r w:rsidRPr="0062120B">
        <w:rPr>
          <w:rFonts w:ascii="Times New Roman" w:hAnsi="Times New Roman" w:cs="Times New Roman"/>
          <w:noProof/>
          <w:sz w:val="20"/>
          <w:szCs w:val="20"/>
        </w:rPr>
        <w:tab/>
        <w:t xml:space="preserve">Romaine S.T, Potter J, Khanijau A, et al. Accuracy of a Modified qSOFA Score for Predicting Critical Care Admission in Febrile Children. </w:t>
      </w:r>
      <w:r w:rsidRPr="0062120B">
        <w:rPr>
          <w:rFonts w:ascii="Times New Roman" w:hAnsi="Times New Roman" w:cs="Times New Roman"/>
          <w:i/>
          <w:noProof/>
          <w:sz w:val="20"/>
          <w:szCs w:val="20"/>
        </w:rPr>
        <w:t>Pediatrics</w:t>
      </w:r>
      <w:r w:rsidRPr="0062120B">
        <w:rPr>
          <w:rFonts w:ascii="Times New Roman" w:hAnsi="Times New Roman" w:cs="Times New Roman"/>
          <w:noProof/>
          <w:sz w:val="20"/>
          <w:szCs w:val="20"/>
        </w:rPr>
        <w:t xml:space="preserve"> 2020; </w:t>
      </w:r>
      <w:r w:rsidRPr="0062120B">
        <w:rPr>
          <w:rFonts w:ascii="Times New Roman" w:hAnsi="Times New Roman" w:cs="Times New Roman"/>
          <w:b/>
          <w:noProof/>
          <w:sz w:val="20"/>
          <w:szCs w:val="20"/>
        </w:rPr>
        <w:t>146(4): e20200782</w:t>
      </w:r>
      <w:r w:rsidRPr="0062120B">
        <w:rPr>
          <w:rFonts w:ascii="Times New Roman" w:hAnsi="Times New Roman" w:cs="Times New Roman"/>
          <w:noProof/>
          <w:sz w:val="20"/>
          <w:szCs w:val="20"/>
        </w:rPr>
        <w:t>.</w:t>
      </w:r>
    </w:p>
    <w:p w14:paraId="496B8948"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4.</w:t>
      </w:r>
      <w:r w:rsidRPr="0062120B">
        <w:rPr>
          <w:rFonts w:ascii="Times New Roman" w:hAnsi="Times New Roman" w:cs="Times New Roman"/>
          <w:noProof/>
          <w:sz w:val="20"/>
          <w:szCs w:val="20"/>
        </w:rPr>
        <w:tab/>
        <w:t xml:space="preserve">Helbok R, Kendjo E, Issifou S, et al. The Lambarene Organ Dysfunction Score (LODS) is a simple clinical predictor of fatal malaria in African children. </w:t>
      </w:r>
      <w:r w:rsidRPr="0062120B">
        <w:rPr>
          <w:rFonts w:ascii="Times New Roman" w:hAnsi="Times New Roman" w:cs="Times New Roman"/>
          <w:i/>
          <w:noProof/>
          <w:sz w:val="20"/>
          <w:szCs w:val="20"/>
        </w:rPr>
        <w:t>J Infect Dis</w:t>
      </w:r>
      <w:r w:rsidRPr="0062120B">
        <w:rPr>
          <w:rFonts w:ascii="Times New Roman" w:hAnsi="Times New Roman" w:cs="Times New Roman"/>
          <w:noProof/>
          <w:sz w:val="20"/>
          <w:szCs w:val="20"/>
        </w:rPr>
        <w:t xml:space="preserve"> 2009; </w:t>
      </w:r>
      <w:r w:rsidRPr="0062120B">
        <w:rPr>
          <w:rFonts w:ascii="Times New Roman" w:hAnsi="Times New Roman" w:cs="Times New Roman"/>
          <w:b/>
          <w:noProof/>
          <w:sz w:val="20"/>
          <w:szCs w:val="20"/>
        </w:rPr>
        <w:t>200</w:t>
      </w:r>
      <w:r w:rsidRPr="0062120B">
        <w:rPr>
          <w:rFonts w:ascii="Times New Roman" w:hAnsi="Times New Roman" w:cs="Times New Roman"/>
          <w:noProof/>
          <w:sz w:val="20"/>
          <w:szCs w:val="20"/>
        </w:rPr>
        <w:t>(12): 1834-41.</w:t>
      </w:r>
    </w:p>
    <w:p w14:paraId="381B52F4"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5.</w:t>
      </w:r>
      <w:r w:rsidRPr="0062120B">
        <w:rPr>
          <w:rFonts w:ascii="Times New Roman" w:hAnsi="Times New Roman" w:cs="Times New Roman"/>
          <w:noProof/>
          <w:sz w:val="20"/>
          <w:szCs w:val="20"/>
        </w:rPr>
        <w:tab/>
        <w:t xml:space="preserve">Emukule GO, McMorrow M, Ulloa C, et al. Predicting mortality among hospitalized children with respiratory illness in Western Kenya, 2009-2012. </w:t>
      </w:r>
      <w:r w:rsidRPr="0062120B">
        <w:rPr>
          <w:rFonts w:ascii="Times New Roman" w:hAnsi="Times New Roman" w:cs="Times New Roman"/>
          <w:i/>
          <w:noProof/>
          <w:sz w:val="20"/>
          <w:szCs w:val="20"/>
        </w:rPr>
        <w:t>PLoS One</w:t>
      </w:r>
      <w:r w:rsidRPr="0062120B">
        <w:rPr>
          <w:rFonts w:ascii="Times New Roman" w:hAnsi="Times New Roman" w:cs="Times New Roman"/>
          <w:noProof/>
          <w:sz w:val="20"/>
          <w:szCs w:val="20"/>
        </w:rPr>
        <w:t xml:space="preserve"> 2014; </w:t>
      </w:r>
      <w:r w:rsidRPr="0062120B">
        <w:rPr>
          <w:rFonts w:ascii="Times New Roman" w:hAnsi="Times New Roman" w:cs="Times New Roman"/>
          <w:b/>
          <w:noProof/>
          <w:sz w:val="20"/>
          <w:szCs w:val="20"/>
        </w:rPr>
        <w:t>9</w:t>
      </w:r>
      <w:r w:rsidRPr="0062120B">
        <w:rPr>
          <w:rFonts w:ascii="Times New Roman" w:hAnsi="Times New Roman" w:cs="Times New Roman"/>
          <w:noProof/>
          <w:sz w:val="20"/>
          <w:szCs w:val="20"/>
        </w:rPr>
        <w:t>(3): e92968.</w:t>
      </w:r>
    </w:p>
    <w:p w14:paraId="18C598A5"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6.</w:t>
      </w:r>
      <w:r w:rsidRPr="0062120B">
        <w:rPr>
          <w:rFonts w:ascii="Times New Roman" w:hAnsi="Times New Roman" w:cs="Times New Roman"/>
          <w:noProof/>
          <w:sz w:val="20"/>
          <w:szCs w:val="20"/>
        </w:rPr>
        <w:tab/>
        <w:t xml:space="preserve">Beane A, Silva AP, Munasinghe S, et al. Comparison of Quick Sequential Organ Failure Assessment and Modified Systemic Inflammatory Response Syndrome Criteria in a Lower Middle Income Setting. </w:t>
      </w:r>
      <w:r w:rsidRPr="0062120B">
        <w:rPr>
          <w:rFonts w:ascii="Times New Roman" w:hAnsi="Times New Roman" w:cs="Times New Roman"/>
          <w:i/>
          <w:noProof/>
          <w:sz w:val="20"/>
          <w:szCs w:val="20"/>
        </w:rPr>
        <w:t>J Acute Med</w:t>
      </w:r>
      <w:r w:rsidRPr="0062120B">
        <w:rPr>
          <w:rFonts w:ascii="Times New Roman" w:hAnsi="Times New Roman" w:cs="Times New Roman"/>
          <w:noProof/>
          <w:sz w:val="20"/>
          <w:szCs w:val="20"/>
        </w:rPr>
        <w:t xml:space="preserve"> 2017; </w:t>
      </w:r>
      <w:r w:rsidRPr="0062120B">
        <w:rPr>
          <w:rFonts w:ascii="Times New Roman" w:hAnsi="Times New Roman" w:cs="Times New Roman"/>
          <w:b/>
          <w:noProof/>
          <w:sz w:val="20"/>
          <w:szCs w:val="20"/>
        </w:rPr>
        <w:t>7</w:t>
      </w:r>
      <w:r w:rsidRPr="0062120B">
        <w:rPr>
          <w:rFonts w:ascii="Times New Roman" w:hAnsi="Times New Roman" w:cs="Times New Roman"/>
          <w:noProof/>
          <w:sz w:val="20"/>
          <w:szCs w:val="20"/>
        </w:rPr>
        <w:t>(4): 141-8.</w:t>
      </w:r>
    </w:p>
    <w:p w14:paraId="4D1BD0DE"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7.</w:t>
      </w:r>
      <w:r w:rsidRPr="0062120B">
        <w:rPr>
          <w:rFonts w:ascii="Times New Roman" w:hAnsi="Times New Roman" w:cs="Times New Roman"/>
          <w:noProof/>
          <w:sz w:val="20"/>
          <w:szCs w:val="20"/>
        </w:rPr>
        <w:tab/>
        <w:t xml:space="preserve">Egdell P, Finlay L, Pedley DK. The PAWS score: validation of an early warning scoring system for the initial assessment of children in the emergency department. </w:t>
      </w:r>
      <w:r w:rsidRPr="0062120B">
        <w:rPr>
          <w:rFonts w:ascii="Times New Roman" w:hAnsi="Times New Roman" w:cs="Times New Roman"/>
          <w:i/>
          <w:noProof/>
          <w:sz w:val="20"/>
          <w:szCs w:val="20"/>
        </w:rPr>
        <w:t>Emerg Med J</w:t>
      </w:r>
      <w:r w:rsidRPr="0062120B">
        <w:rPr>
          <w:rFonts w:ascii="Times New Roman" w:hAnsi="Times New Roman" w:cs="Times New Roman"/>
          <w:noProof/>
          <w:sz w:val="20"/>
          <w:szCs w:val="20"/>
        </w:rPr>
        <w:t xml:space="preserve"> 2008; </w:t>
      </w:r>
      <w:r w:rsidRPr="0062120B">
        <w:rPr>
          <w:rFonts w:ascii="Times New Roman" w:hAnsi="Times New Roman" w:cs="Times New Roman"/>
          <w:b/>
          <w:noProof/>
          <w:sz w:val="20"/>
          <w:szCs w:val="20"/>
        </w:rPr>
        <w:t>25</w:t>
      </w:r>
      <w:r w:rsidRPr="0062120B">
        <w:rPr>
          <w:rFonts w:ascii="Times New Roman" w:hAnsi="Times New Roman" w:cs="Times New Roman"/>
          <w:noProof/>
          <w:sz w:val="20"/>
          <w:szCs w:val="20"/>
        </w:rPr>
        <w:t>(11): 745-9.</w:t>
      </w:r>
    </w:p>
    <w:p w14:paraId="184A511C"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8.</w:t>
      </w:r>
      <w:r w:rsidRPr="0062120B">
        <w:rPr>
          <w:rFonts w:ascii="Times New Roman" w:hAnsi="Times New Roman" w:cs="Times New Roman"/>
          <w:noProof/>
          <w:sz w:val="20"/>
          <w:szCs w:val="20"/>
        </w:rPr>
        <w:tab/>
        <w:t xml:space="preserve">Parshuram CS, Hutchison J, Middaugh K. Development and initial validation of the Bedside Paediatric Early Warning System score. </w:t>
      </w:r>
      <w:r w:rsidRPr="0062120B">
        <w:rPr>
          <w:rFonts w:ascii="Times New Roman" w:hAnsi="Times New Roman" w:cs="Times New Roman"/>
          <w:i/>
          <w:noProof/>
          <w:sz w:val="20"/>
          <w:szCs w:val="20"/>
        </w:rPr>
        <w:t>Crit Care</w:t>
      </w:r>
      <w:r w:rsidRPr="0062120B">
        <w:rPr>
          <w:rFonts w:ascii="Times New Roman" w:hAnsi="Times New Roman" w:cs="Times New Roman"/>
          <w:noProof/>
          <w:sz w:val="20"/>
          <w:szCs w:val="20"/>
        </w:rPr>
        <w:t xml:space="preserve"> 2009; </w:t>
      </w:r>
      <w:r w:rsidRPr="0062120B">
        <w:rPr>
          <w:rFonts w:ascii="Times New Roman" w:hAnsi="Times New Roman" w:cs="Times New Roman"/>
          <w:b/>
          <w:noProof/>
          <w:sz w:val="20"/>
          <w:szCs w:val="20"/>
        </w:rPr>
        <w:t>13</w:t>
      </w:r>
      <w:r w:rsidRPr="0062120B">
        <w:rPr>
          <w:rFonts w:ascii="Times New Roman" w:hAnsi="Times New Roman" w:cs="Times New Roman"/>
          <w:noProof/>
          <w:sz w:val="20"/>
          <w:szCs w:val="20"/>
        </w:rPr>
        <w:t>(4): R135.</w:t>
      </w:r>
    </w:p>
    <w:p w14:paraId="6E33FE1D"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9.</w:t>
      </w:r>
      <w:r w:rsidRPr="0062120B">
        <w:rPr>
          <w:rFonts w:ascii="Times New Roman" w:hAnsi="Times New Roman" w:cs="Times New Roman"/>
          <w:noProof/>
          <w:sz w:val="20"/>
          <w:szCs w:val="20"/>
        </w:rPr>
        <w:tab/>
        <w:t xml:space="preserve">Berkley JA, Ross A, Wangi I, et al. Prognostic indicators of early and late death in children admitted to district hospital in Kenya: cohort study. </w:t>
      </w:r>
      <w:r w:rsidRPr="0062120B">
        <w:rPr>
          <w:rFonts w:ascii="Times New Roman" w:hAnsi="Times New Roman" w:cs="Times New Roman"/>
          <w:i/>
          <w:noProof/>
          <w:sz w:val="20"/>
          <w:szCs w:val="20"/>
        </w:rPr>
        <w:t>BMJ</w:t>
      </w:r>
      <w:r w:rsidRPr="0062120B">
        <w:rPr>
          <w:rFonts w:ascii="Times New Roman" w:hAnsi="Times New Roman" w:cs="Times New Roman"/>
          <w:noProof/>
          <w:sz w:val="20"/>
          <w:szCs w:val="20"/>
        </w:rPr>
        <w:t xml:space="preserve"> 2003; </w:t>
      </w:r>
      <w:r w:rsidRPr="0062120B">
        <w:rPr>
          <w:rFonts w:ascii="Times New Roman" w:hAnsi="Times New Roman" w:cs="Times New Roman"/>
          <w:b/>
          <w:noProof/>
          <w:sz w:val="20"/>
          <w:szCs w:val="20"/>
        </w:rPr>
        <w:t>326</w:t>
      </w:r>
      <w:r w:rsidRPr="0062120B">
        <w:rPr>
          <w:rFonts w:ascii="Times New Roman" w:hAnsi="Times New Roman" w:cs="Times New Roman"/>
          <w:noProof/>
          <w:sz w:val="20"/>
          <w:szCs w:val="20"/>
        </w:rPr>
        <w:t>(361).</w:t>
      </w:r>
    </w:p>
    <w:p w14:paraId="1E7404EB"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10.</w:t>
      </w:r>
      <w:r w:rsidRPr="0062120B">
        <w:rPr>
          <w:rFonts w:ascii="Times New Roman" w:hAnsi="Times New Roman" w:cs="Times New Roman"/>
          <w:noProof/>
          <w:sz w:val="20"/>
          <w:szCs w:val="20"/>
        </w:rPr>
        <w:tab/>
        <w:t xml:space="preserve">Pollack MM, Holubkov R, Funai T, et al. The Pediatric Risk of Mortality Score: Update 2015. </w:t>
      </w:r>
      <w:r w:rsidRPr="0062120B">
        <w:rPr>
          <w:rFonts w:ascii="Times New Roman" w:hAnsi="Times New Roman" w:cs="Times New Roman"/>
          <w:i/>
          <w:noProof/>
          <w:sz w:val="20"/>
          <w:szCs w:val="20"/>
        </w:rPr>
        <w:t>Pediatr Crit Care Med</w:t>
      </w:r>
      <w:r w:rsidRPr="0062120B">
        <w:rPr>
          <w:rFonts w:ascii="Times New Roman" w:hAnsi="Times New Roman" w:cs="Times New Roman"/>
          <w:noProof/>
          <w:sz w:val="20"/>
          <w:szCs w:val="20"/>
        </w:rPr>
        <w:t xml:space="preserve"> 2016; </w:t>
      </w:r>
      <w:r w:rsidRPr="0062120B">
        <w:rPr>
          <w:rFonts w:ascii="Times New Roman" w:hAnsi="Times New Roman" w:cs="Times New Roman"/>
          <w:b/>
          <w:noProof/>
          <w:sz w:val="20"/>
          <w:szCs w:val="20"/>
        </w:rPr>
        <w:t>17</w:t>
      </w:r>
      <w:r w:rsidRPr="0062120B">
        <w:rPr>
          <w:rFonts w:ascii="Times New Roman" w:hAnsi="Times New Roman" w:cs="Times New Roman"/>
          <w:noProof/>
          <w:sz w:val="20"/>
          <w:szCs w:val="20"/>
        </w:rPr>
        <w:t>(1): 2-9.</w:t>
      </w:r>
    </w:p>
    <w:p w14:paraId="286345DB"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11.</w:t>
      </w:r>
      <w:r w:rsidRPr="0062120B">
        <w:rPr>
          <w:rFonts w:ascii="Times New Roman" w:hAnsi="Times New Roman" w:cs="Times New Roman"/>
          <w:noProof/>
          <w:sz w:val="20"/>
          <w:szCs w:val="20"/>
        </w:rPr>
        <w:tab/>
        <w:t xml:space="preserve">Leclerc F, Duhamel A, Deken V, Grandbastien B, Leteurtre S, Groupe Francophone de Reanimation et Urgences P. Can the Pediatric Logistic Organ Dysfunction-2 Score on Day 1 Be Used in Clinical Criteria for Sepsis in Children? </w:t>
      </w:r>
      <w:r w:rsidRPr="0062120B">
        <w:rPr>
          <w:rFonts w:ascii="Times New Roman" w:hAnsi="Times New Roman" w:cs="Times New Roman"/>
          <w:i/>
          <w:noProof/>
          <w:sz w:val="20"/>
          <w:szCs w:val="20"/>
        </w:rPr>
        <w:t>Pediatr Crit Care Med</w:t>
      </w:r>
      <w:r w:rsidRPr="0062120B">
        <w:rPr>
          <w:rFonts w:ascii="Times New Roman" w:hAnsi="Times New Roman" w:cs="Times New Roman"/>
          <w:noProof/>
          <w:sz w:val="20"/>
          <w:szCs w:val="20"/>
        </w:rPr>
        <w:t xml:space="preserve"> 2017; </w:t>
      </w:r>
      <w:r w:rsidRPr="0062120B">
        <w:rPr>
          <w:rFonts w:ascii="Times New Roman" w:hAnsi="Times New Roman" w:cs="Times New Roman"/>
          <w:b/>
          <w:noProof/>
          <w:sz w:val="20"/>
          <w:szCs w:val="20"/>
        </w:rPr>
        <w:t>18</w:t>
      </w:r>
      <w:r w:rsidRPr="0062120B">
        <w:rPr>
          <w:rFonts w:ascii="Times New Roman" w:hAnsi="Times New Roman" w:cs="Times New Roman"/>
          <w:noProof/>
          <w:sz w:val="20"/>
          <w:szCs w:val="20"/>
        </w:rPr>
        <w:t>(8): 758-63.</w:t>
      </w:r>
    </w:p>
    <w:p w14:paraId="2E2D53DE"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12.</w:t>
      </w:r>
      <w:r w:rsidRPr="0062120B">
        <w:rPr>
          <w:rFonts w:ascii="Times New Roman" w:hAnsi="Times New Roman" w:cs="Times New Roman"/>
          <w:noProof/>
          <w:sz w:val="20"/>
          <w:szCs w:val="20"/>
        </w:rPr>
        <w:tab/>
        <w:t xml:space="preserve">Schlapbach LJ, Straney L, Bellomo R, MacLaren G, Pilcher D. Prognostic accuracy of age-adapted SOFA, SIRS, PELOD-2, and qSOFA for in-hospital mortality among children with suspected infection admitted to the intensive care unit. </w:t>
      </w:r>
      <w:r w:rsidRPr="0062120B">
        <w:rPr>
          <w:rFonts w:ascii="Times New Roman" w:hAnsi="Times New Roman" w:cs="Times New Roman"/>
          <w:i/>
          <w:noProof/>
          <w:sz w:val="20"/>
          <w:szCs w:val="20"/>
        </w:rPr>
        <w:t>Intensive Care Med</w:t>
      </w:r>
      <w:r w:rsidRPr="0062120B">
        <w:rPr>
          <w:rFonts w:ascii="Times New Roman" w:hAnsi="Times New Roman" w:cs="Times New Roman"/>
          <w:noProof/>
          <w:sz w:val="20"/>
          <w:szCs w:val="20"/>
        </w:rPr>
        <w:t xml:space="preserve"> 2018; </w:t>
      </w:r>
      <w:r w:rsidRPr="0062120B">
        <w:rPr>
          <w:rFonts w:ascii="Times New Roman" w:hAnsi="Times New Roman" w:cs="Times New Roman"/>
          <w:b/>
          <w:noProof/>
          <w:sz w:val="20"/>
          <w:szCs w:val="20"/>
        </w:rPr>
        <w:t>44</w:t>
      </w:r>
      <w:r w:rsidRPr="0062120B">
        <w:rPr>
          <w:rFonts w:ascii="Times New Roman" w:hAnsi="Times New Roman" w:cs="Times New Roman"/>
          <w:noProof/>
          <w:sz w:val="20"/>
          <w:szCs w:val="20"/>
        </w:rPr>
        <w:t>(2): 179-88.</w:t>
      </w:r>
    </w:p>
    <w:p w14:paraId="153A2893"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13.</w:t>
      </w:r>
      <w:r w:rsidRPr="0062120B">
        <w:rPr>
          <w:rFonts w:ascii="Times New Roman" w:hAnsi="Times New Roman" w:cs="Times New Roman"/>
          <w:noProof/>
          <w:sz w:val="20"/>
          <w:szCs w:val="20"/>
        </w:rPr>
        <w:tab/>
        <w:t xml:space="preserve">van Nassau SC, van Beek RH, Driessen GJ, Hazelzet JA, van Wering HM, Boeddha NP. Translating Sepsis-3 Criteria in Children: Prognostic Accuracy of Age-Adjusted Quick SOFA Score in Children Visiting the Emergency Department With Suspected Bacterial Infection. </w:t>
      </w:r>
      <w:r w:rsidRPr="0062120B">
        <w:rPr>
          <w:rFonts w:ascii="Times New Roman" w:hAnsi="Times New Roman" w:cs="Times New Roman"/>
          <w:i/>
          <w:noProof/>
          <w:sz w:val="20"/>
          <w:szCs w:val="20"/>
        </w:rPr>
        <w:t>Front Pediatr</w:t>
      </w:r>
      <w:r w:rsidRPr="0062120B">
        <w:rPr>
          <w:rFonts w:ascii="Times New Roman" w:hAnsi="Times New Roman" w:cs="Times New Roman"/>
          <w:noProof/>
          <w:sz w:val="20"/>
          <w:szCs w:val="20"/>
        </w:rPr>
        <w:t xml:space="preserve"> 2018; </w:t>
      </w:r>
      <w:r w:rsidRPr="0062120B">
        <w:rPr>
          <w:rFonts w:ascii="Times New Roman" w:hAnsi="Times New Roman" w:cs="Times New Roman"/>
          <w:b/>
          <w:noProof/>
          <w:sz w:val="20"/>
          <w:szCs w:val="20"/>
        </w:rPr>
        <w:t>6</w:t>
      </w:r>
      <w:r w:rsidRPr="0062120B">
        <w:rPr>
          <w:rFonts w:ascii="Times New Roman" w:hAnsi="Times New Roman" w:cs="Times New Roman"/>
          <w:noProof/>
          <w:sz w:val="20"/>
          <w:szCs w:val="20"/>
        </w:rPr>
        <w:t>: 266.</w:t>
      </w:r>
    </w:p>
    <w:p w14:paraId="79E1A331"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14.</w:t>
      </w:r>
      <w:r w:rsidRPr="0062120B">
        <w:rPr>
          <w:rFonts w:ascii="Times New Roman" w:hAnsi="Times New Roman" w:cs="Times New Roman"/>
          <w:noProof/>
          <w:sz w:val="20"/>
          <w:szCs w:val="20"/>
        </w:rPr>
        <w:tab/>
        <w:t xml:space="preserve">Reed C, Madhi SA, Klugman KP, et al. Development of the Respiratory Index of Severity in Children (RISC) score among young children with respiratory infections in South Africa. </w:t>
      </w:r>
      <w:r w:rsidRPr="0062120B">
        <w:rPr>
          <w:rFonts w:ascii="Times New Roman" w:hAnsi="Times New Roman" w:cs="Times New Roman"/>
          <w:i/>
          <w:noProof/>
          <w:sz w:val="20"/>
          <w:szCs w:val="20"/>
        </w:rPr>
        <w:t>PLoS One</w:t>
      </w:r>
      <w:r w:rsidRPr="0062120B">
        <w:rPr>
          <w:rFonts w:ascii="Times New Roman" w:hAnsi="Times New Roman" w:cs="Times New Roman"/>
          <w:noProof/>
          <w:sz w:val="20"/>
          <w:szCs w:val="20"/>
        </w:rPr>
        <w:t xml:space="preserve"> 2012; </w:t>
      </w:r>
      <w:r w:rsidRPr="0062120B">
        <w:rPr>
          <w:rFonts w:ascii="Times New Roman" w:hAnsi="Times New Roman" w:cs="Times New Roman"/>
          <w:b/>
          <w:noProof/>
          <w:sz w:val="20"/>
          <w:szCs w:val="20"/>
        </w:rPr>
        <w:t>7</w:t>
      </w:r>
      <w:r w:rsidRPr="0062120B">
        <w:rPr>
          <w:rFonts w:ascii="Times New Roman" w:hAnsi="Times New Roman" w:cs="Times New Roman"/>
          <w:noProof/>
          <w:sz w:val="20"/>
          <w:szCs w:val="20"/>
        </w:rPr>
        <w:t>(1): e27793.</w:t>
      </w:r>
    </w:p>
    <w:p w14:paraId="3F9DBDA2"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15.</w:t>
      </w:r>
      <w:r w:rsidRPr="0062120B">
        <w:rPr>
          <w:rFonts w:ascii="Times New Roman" w:hAnsi="Times New Roman" w:cs="Times New Roman"/>
          <w:noProof/>
          <w:sz w:val="20"/>
          <w:szCs w:val="20"/>
        </w:rPr>
        <w:tab/>
        <w:t xml:space="preserve">Hooli S, Colbourn T, Lufesi N, et al. Predicting Hospitalised Paediatric Pneumonia Mortality Risk: An External Validation of RISC and mRISC, and Local Tool Development (RISC-Malawi) from Malawi. </w:t>
      </w:r>
      <w:r w:rsidRPr="0062120B">
        <w:rPr>
          <w:rFonts w:ascii="Times New Roman" w:hAnsi="Times New Roman" w:cs="Times New Roman"/>
          <w:i/>
          <w:noProof/>
          <w:sz w:val="20"/>
          <w:szCs w:val="20"/>
        </w:rPr>
        <w:t>PLoS One</w:t>
      </w:r>
      <w:r w:rsidRPr="0062120B">
        <w:rPr>
          <w:rFonts w:ascii="Times New Roman" w:hAnsi="Times New Roman" w:cs="Times New Roman"/>
          <w:noProof/>
          <w:sz w:val="20"/>
          <w:szCs w:val="20"/>
        </w:rPr>
        <w:t xml:space="preserve"> 2016; </w:t>
      </w:r>
      <w:r w:rsidRPr="0062120B">
        <w:rPr>
          <w:rFonts w:ascii="Times New Roman" w:hAnsi="Times New Roman" w:cs="Times New Roman"/>
          <w:b/>
          <w:noProof/>
          <w:sz w:val="20"/>
          <w:szCs w:val="20"/>
        </w:rPr>
        <w:t>11</w:t>
      </w:r>
      <w:r w:rsidRPr="0062120B">
        <w:rPr>
          <w:rFonts w:ascii="Times New Roman" w:hAnsi="Times New Roman" w:cs="Times New Roman"/>
          <w:noProof/>
          <w:sz w:val="20"/>
          <w:szCs w:val="20"/>
        </w:rPr>
        <w:t>(12): e0168126.</w:t>
      </w:r>
    </w:p>
    <w:p w14:paraId="4A75DE00"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16.</w:t>
      </w:r>
      <w:r w:rsidRPr="0062120B">
        <w:rPr>
          <w:rFonts w:ascii="Times New Roman" w:hAnsi="Times New Roman" w:cs="Times New Roman"/>
          <w:noProof/>
          <w:sz w:val="20"/>
          <w:szCs w:val="20"/>
        </w:rPr>
        <w:tab/>
        <w:t xml:space="preserve">Goldstein B, Giroir B, Randolph A, International Consensus Conference on Pediatric S. International pediatric sepsis consensus conference: definitions for sepsis and organ dysfunction in pediatrics. </w:t>
      </w:r>
      <w:r w:rsidRPr="0062120B">
        <w:rPr>
          <w:rFonts w:ascii="Times New Roman" w:hAnsi="Times New Roman" w:cs="Times New Roman"/>
          <w:i/>
          <w:noProof/>
          <w:sz w:val="20"/>
          <w:szCs w:val="20"/>
        </w:rPr>
        <w:t>Pediatr Crit Care Med</w:t>
      </w:r>
      <w:r w:rsidRPr="0062120B">
        <w:rPr>
          <w:rFonts w:ascii="Times New Roman" w:hAnsi="Times New Roman" w:cs="Times New Roman"/>
          <w:noProof/>
          <w:sz w:val="20"/>
          <w:szCs w:val="20"/>
        </w:rPr>
        <w:t xml:space="preserve"> 2005; </w:t>
      </w:r>
      <w:r w:rsidRPr="0062120B">
        <w:rPr>
          <w:rFonts w:ascii="Times New Roman" w:hAnsi="Times New Roman" w:cs="Times New Roman"/>
          <w:b/>
          <w:noProof/>
          <w:sz w:val="20"/>
          <w:szCs w:val="20"/>
        </w:rPr>
        <w:t>6</w:t>
      </w:r>
      <w:r w:rsidRPr="0062120B">
        <w:rPr>
          <w:rFonts w:ascii="Times New Roman" w:hAnsi="Times New Roman" w:cs="Times New Roman"/>
          <w:noProof/>
          <w:sz w:val="20"/>
          <w:szCs w:val="20"/>
        </w:rPr>
        <w:t>(1): 2-8.</w:t>
      </w:r>
    </w:p>
    <w:p w14:paraId="765F372D" w14:textId="77777777" w:rsidR="009E7CCD" w:rsidRPr="0062120B" w:rsidRDefault="009E7CCD" w:rsidP="0062120B">
      <w:pPr>
        <w:pStyle w:val="EndNoteBibliography"/>
        <w:ind w:left="284" w:hanging="284"/>
        <w:rPr>
          <w:rFonts w:ascii="Times New Roman" w:hAnsi="Times New Roman" w:cs="Times New Roman"/>
          <w:noProof/>
          <w:sz w:val="20"/>
          <w:szCs w:val="20"/>
        </w:rPr>
      </w:pPr>
      <w:r w:rsidRPr="0062120B">
        <w:rPr>
          <w:rFonts w:ascii="Times New Roman" w:hAnsi="Times New Roman" w:cs="Times New Roman"/>
          <w:noProof/>
          <w:sz w:val="20"/>
          <w:szCs w:val="20"/>
        </w:rPr>
        <w:t>17.</w:t>
      </w:r>
      <w:r w:rsidRPr="0062120B">
        <w:rPr>
          <w:rFonts w:ascii="Times New Roman" w:hAnsi="Times New Roman" w:cs="Times New Roman"/>
          <w:noProof/>
          <w:sz w:val="20"/>
          <w:szCs w:val="20"/>
        </w:rPr>
        <w:tab/>
        <w:t xml:space="preserve">Bonafide CP, Brady PW, Keren R, Conway PH, Marsolo K, Daymont C. Development of Heart and Respiratory Rate Percentile Curves for Hospitalized Children. </w:t>
      </w:r>
      <w:r w:rsidRPr="0062120B">
        <w:rPr>
          <w:rFonts w:ascii="Times New Roman" w:hAnsi="Times New Roman" w:cs="Times New Roman"/>
          <w:i/>
          <w:noProof/>
          <w:sz w:val="20"/>
          <w:szCs w:val="20"/>
        </w:rPr>
        <w:t>Pediatrics</w:t>
      </w:r>
      <w:r w:rsidRPr="0062120B">
        <w:rPr>
          <w:rFonts w:ascii="Times New Roman" w:hAnsi="Times New Roman" w:cs="Times New Roman"/>
          <w:noProof/>
          <w:sz w:val="20"/>
          <w:szCs w:val="20"/>
        </w:rPr>
        <w:t xml:space="preserve"> 2013; </w:t>
      </w:r>
      <w:r w:rsidRPr="0062120B">
        <w:rPr>
          <w:rFonts w:ascii="Times New Roman" w:hAnsi="Times New Roman" w:cs="Times New Roman"/>
          <w:b/>
          <w:noProof/>
          <w:sz w:val="20"/>
          <w:szCs w:val="20"/>
        </w:rPr>
        <w:t>131</w:t>
      </w:r>
      <w:r w:rsidRPr="0062120B">
        <w:rPr>
          <w:rFonts w:ascii="Times New Roman" w:hAnsi="Times New Roman" w:cs="Times New Roman"/>
          <w:noProof/>
          <w:sz w:val="20"/>
          <w:szCs w:val="20"/>
        </w:rPr>
        <w:t>(4): e1150-7.</w:t>
      </w:r>
    </w:p>
    <w:p w14:paraId="30D092F7" w14:textId="26D28C5B" w:rsidR="004F6B04" w:rsidRPr="00F64976" w:rsidRDefault="000B1294" w:rsidP="0062120B">
      <w:pPr>
        <w:ind w:left="284" w:hanging="284"/>
      </w:pPr>
      <w:r w:rsidRPr="0062120B">
        <w:rPr>
          <w:sz w:val="20"/>
          <w:szCs w:val="20"/>
        </w:rPr>
        <w:fldChar w:fldCharType="end"/>
      </w:r>
    </w:p>
    <w:sectPr w:rsidR="004F6B04" w:rsidRPr="00F64976" w:rsidSect="00822B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1B200" w14:textId="77777777" w:rsidR="004A4A97" w:rsidRDefault="004A4A97" w:rsidP="00934540">
      <w:r>
        <w:separator/>
      </w:r>
    </w:p>
  </w:endnote>
  <w:endnote w:type="continuationSeparator" w:id="0">
    <w:p w14:paraId="4DDE9872" w14:textId="77777777" w:rsidR="004A4A97" w:rsidRDefault="004A4A97" w:rsidP="00934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62732936"/>
      <w:docPartObj>
        <w:docPartGallery w:val="Page Numbers (Bottom of Page)"/>
        <w:docPartUnique/>
      </w:docPartObj>
    </w:sdtPr>
    <w:sdtEndPr>
      <w:rPr>
        <w:rStyle w:val="PageNumber"/>
      </w:rPr>
    </w:sdtEndPr>
    <w:sdtContent>
      <w:p w14:paraId="14B5DCDC" w14:textId="6EF864D9" w:rsidR="00934540" w:rsidRDefault="00934540" w:rsidP="009854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1ECD47" w14:textId="77777777" w:rsidR="00934540" w:rsidRDefault="00934540" w:rsidP="009345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16"/>
        <w:szCs w:val="16"/>
      </w:rPr>
      <w:id w:val="1260567847"/>
      <w:docPartObj>
        <w:docPartGallery w:val="Page Numbers (Bottom of Page)"/>
        <w:docPartUnique/>
      </w:docPartObj>
    </w:sdtPr>
    <w:sdtEndPr>
      <w:rPr>
        <w:rStyle w:val="PageNumber"/>
      </w:rPr>
    </w:sdtEndPr>
    <w:sdtContent>
      <w:p w14:paraId="19E90926" w14:textId="2DC6A73C" w:rsidR="00934540" w:rsidRPr="00934540" w:rsidRDefault="00934540" w:rsidP="009854E5">
        <w:pPr>
          <w:pStyle w:val="Footer"/>
          <w:framePr w:wrap="none" w:vAnchor="text" w:hAnchor="margin" w:xAlign="right" w:y="1"/>
          <w:rPr>
            <w:rStyle w:val="PageNumber"/>
            <w:rFonts w:ascii="Times New Roman" w:hAnsi="Times New Roman" w:cs="Times New Roman"/>
            <w:sz w:val="16"/>
            <w:szCs w:val="16"/>
          </w:rPr>
        </w:pPr>
        <w:r w:rsidRPr="00934540">
          <w:rPr>
            <w:rStyle w:val="PageNumber"/>
            <w:rFonts w:ascii="Times New Roman" w:hAnsi="Times New Roman" w:cs="Times New Roman"/>
            <w:sz w:val="16"/>
            <w:szCs w:val="16"/>
          </w:rPr>
          <w:fldChar w:fldCharType="begin"/>
        </w:r>
        <w:r w:rsidRPr="00934540">
          <w:rPr>
            <w:rStyle w:val="PageNumber"/>
            <w:rFonts w:ascii="Times New Roman" w:hAnsi="Times New Roman" w:cs="Times New Roman"/>
            <w:sz w:val="16"/>
            <w:szCs w:val="16"/>
          </w:rPr>
          <w:instrText xml:space="preserve"> PAGE </w:instrText>
        </w:r>
        <w:r w:rsidRPr="00934540">
          <w:rPr>
            <w:rStyle w:val="PageNumber"/>
            <w:rFonts w:ascii="Times New Roman" w:hAnsi="Times New Roman" w:cs="Times New Roman"/>
            <w:sz w:val="16"/>
            <w:szCs w:val="16"/>
          </w:rPr>
          <w:fldChar w:fldCharType="separate"/>
        </w:r>
        <w:r w:rsidR="00814546">
          <w:rPr>
            <w:rStyle w:val="PageNumber"/>
            <w:rFonts w:ascii="Times New Roman" w:hAnsi="Times New Roman" w:cs="Times New Roman"/>
            <w:noProof/>
            <w:sz w:val="16"/>
            <w:szCs w:val="16"/>
          </w:rPr>
          <w:t>1</w:t>
        </w:r>
        <w:r w:rsidRPr="00934540">
          <w:rPr>
            <w:rStyle w:val="PageNumber"/>
            <w:rFonts w:ascii="Times New Roman" w:hAnsi="Times New Roman" w:cs="Times New Roman"/>
            <w:sz w:val="16"/>
            <w:szCs w:val="16"/>
          </w:rPr>
          <w:fldChar w:fldCharType="end"/>
        </w:r>
      </w:p>
    </w:sdtContent>
  </w:sdt>
  <w:p w14:paraId="604388EE" w14:textId="77777777" w:rsidR="00934540" w:rsidRPr="00934540" w:rsidRDefault="00934540" w:rsidP="00934540">
    <w:pPr>
      <w:pStyle w:val="Footer"/>
      <w:ind w:right="360"/>
      <w:rPr>
        <w:rFonts w:ascii="Times New Roman" w:hAnsi="Times New Roman" w:cs="Times New Roman"/>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04706192"/>
      <w:docPartObj>
        <w:docPartGallery w:val="Page Numbers (Bottom of Page)"/>
        <w:docPartUnique/>
      </w:docPartObj>
    </w:sdtPr>
    <w:sdtEndPr>
      <w:rPr>
        <w:rStyle w:val="PageNumber"/>
      </w:rPr>
    </w:sdtEndPr>
    <w:sdtContent>
      <w:p w14:paraId="2FFB0990" w14:textId="77777777" w:rsidR="006D5E0E" w:rsidRDefault="006D5E0E" w:rsidP="009854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AAB446" w14:textId="77777777" w:rsidR="006D5E0E" w:rsidRDefault="006D5E0E" w:rsidP="00934540">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16"/>
        <w:szCs w:val="16"/>
      </w:rPr>
      <w:id w:val="-2042808289"/>
      <w:docPartObj>
        <w:docPartGallery w:val="Page Numbers (Bottom of Page)"/>
        <w:docPartUnique/>
      </w:docPartObj>
    </w:sdtPr>
    <w:sdtEndPr>
      <w:rPr>
        <w:rStyle w:val="PageNumber"/>
      </w:rPr>
    </w:sdtEndPr>
    <w:sdtContent>
      <w:p w14:paraId="715835DA" w14:textId="77777777" w:rsidR="006D5E0E" w:rsidRPr="00934540" w:rsidRDefault="006D5E0E" w:rsidP="009854E5">
        <w:pPr>
          <w:pStyle w:val="Footer"/>
          <w:framePr w:wrap="none" w:vAnchor="text" w:hAnchor="margin" w:xAlign="right" w:y="1"/>
          <w:rPr>
            <w:rStyle w:val="PageNumber"/>
            <w:rFonts w:ascii="Times New Roman" w:hAnsi="Times New Roman" w:cs="Times New Roman"/>
            <w:sz w:val="16"/>
            <w:szCs w:val="16"/>
          </w:rPr>
        </w:pPr>
        <w:r w:rsidRPr="00934540">
          <w:rPr>
            <w:rStyle w:val="PageNumber"/>
            <w:rFonts w:ascii="Times New Roman" w:hAnsi="Times New Roman" w:cs="Times New Roman"/>
            <w:sz w:val="16"/>
            <w:szCs w:val="16"/>
          </w:rPr>
          <w:fldChar w:fldCharType="begin"/>
        </w:r>
        <w:r w:rsidRPr="00934540">
          <w:rPr>
            <w:rStyle w:val="PageNumber"/>
            <w:rFonts w:ascii="Times New Roman" w:hAnsi="Times New Roman" w:cs="Times New Roman"/>
            <w:sz w:val="16"/>
            <w:szCs w:val="16"/>
          </w:rPr>
          <w:instrText xml:space="preserve"> PAGE </w:instrText>
        </w:r>
        <w:r w:rsidRPr="00934540">
          <w:rPr>
            <w:rStyle w:val="PageNumber"/>
            <w:rFonts w:ascii="Times New Roman" w:hAnsi="Times New Roman" w:cs="Times New Roman"/>
            <w:sz w:val="16"/>
            <w:szCs w:val="16"/>
          </w:rPr>
          <w:fldChar w:fldCharType="separate"/>
        </w:r>
        <w:r w:rsidR="00814546">
          <w:rPr>
            <w:rStyle w:val="PageNumber"/>
            <w:rFonts w:ascii="Times New Roman" w:hAnsi="Times New Roman" w:cs="Times New Roman"/>
            <w:noProof/>
            <w:sz w:val="16"/>
            <w:szCs w:val="16"/>
          </w:rPr>
          <w:t>26</w:t>
        </w:r>
        <w:r w:rsidRPr="00934540">
          <w:rPr>
            <w:rStyle w:val="PageNumber"/>
            <w:rFonts w:ascii="Times New Roman" w:hAnsi="Times New Roman" w:cs="Times New Roman"/>
            <w:sz w:val="16"/>
            <w:szCs w:val="16"/>
          </w:rPr>
          <w:fldChar w:fldCharType="end"/>
        </w:r>
      </w:p>
    </w:sdtContent>
  </w:sdt>
  <w:p w14:paraId="6016E667" w14:textId="77777777" w:rsidR="006D5E0E" w:rsidRPr="00934540" w:rsidRDefault="006D5E0E" w:rsidP="00934540">
    <w:pPr>
      <w:pStyle w:val="Footer"/>
      <w:ind w:right="360"/>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3620E" w14:textId="77777777" w:rsidR="004A4A97" w:rsidRDefault="004A4A97" w:rsidP="00934540">
      <w:r>
        <w:separator/>
      </w:r>
    </w:p>
  </w:footnote>
  <w:footnote w:type="continuationSeparator" w:id="0">
    <w:p w14:paraId="470C9331" w14:textId="77777777" w:rsidR="004A4A97" w:rsidRDefault="004A4A97" w:rsidP="009345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A97EAF"/>
    <w:multiLevelType w:val="hybridMultilevel"/>
    <w:tmpl w:val="86283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0t2xav2v9fanezaf75ax0v0da9fafsasaa&quot;&gt;Work-Converted&lt;record-ids&gt;&lt;item&gt;18&lt;/item&gt;&lt;item&gt;76&lt;/item&gt;&lt;item&gt;101&lt;/item&gt;&lt;item&gt;110&lt;/item&gt;&lt;item&gt;161&lt;/item&gt;&lt;item&gt;230&lt;/item&gt;&lt;item&gt;238&lt;/item&gt;&lt;item&gt;252&lt;/item&gt;&lt;item&gt;277&lt;/item&gt;&lt;item&gt;286&lt;/item&gt;&lt;item&gt;341&lt;/item&gt;&lt;item&gt;585&lt;/item&gt;&lt;item&gt;594&lt;/item&gt;&lt;item&gt;595&lt;/item&gt;&lt;item&gt;641&lt;/item&gt;&lt;item&gt;642&lt;/item&gt;&lt;item&gt;643&lt;/item&gt;&lt;/record-ids&gt;&lt;/item&gt;&lt;/Libraries&gt;"/>
  </w:docVars>
  <w:rsids>
    <w:rsidRoot w:val="00117282"/>
    <w:rsid w:val="00002B2B"/>
    <w:rsid w:val="00012C05"/>
    <w:rsid w:val="000154A4"/>
    <w:rsid w:val="0002357B"/>
    <w:rsid w:val="0005587B"/>
    <w:rsid w:val="00070C60"/>
    <w:rsid w:val="00070D1F"/>
    <w:rsid w:val="0007712C"/>
    <w:rsid w:val="000B0ABB"/>
    <w:rsid w:val="000B1294"/>
    <w:rsid w:val="000B72EE"/>
    <w:rsid w:val="000E0CB2"/>
    <w:rsid w:val="00106D0F"/>
    <w:rsid w:val="00117282"/>
    <w:rsid w:val="001268C8"/>
    <w:rsid w:val="0013642F"/>
    <w:rsid w:val="00151A11"/>
    <w:rsid w:val="00172957"/>
    <w:rsid w:val="00174AB1"/>
    <w:rsid w:val="001B3EE3"/>
    <w:rsid w:val="001B436C"/>
    <w:rsid w:val="001F3419"/>
    <w:rsid w:val="002236AF"/>
    <w:rsid w:val="002323B9"/>
    <w:rsid w:val="00235CFB"/>
    <w:rsid w:val="00241AAB"/>
    <w:rsid w:val="002765D7"/>
    <w:rsid w:val="002941D3"/>
    <w:rsid w:val="002972B1"/>
    <w:rsid w:val="002A78F8"/>
    <w:rsid w:val="002B10DE"/>
    <w:rsid w:val="002B48E8"/>
    <w:rsid w:val="002C565D"/>
    <w:rsid w:val="00322051"/>
    <w:rsid w:val="003632B0"/>
    <w:rsid w:val="003A38B5"/>
    <w:rsid w:val="003B00C3"/>
    <w:rsid w:val="003B2972"/>
    <w:rsid w:val="003D6BE5"/>
    <w:rsid w:val="003E094E"/>
    <w:rsid w:val="003E632B"/>
    <w:rsid w:val="004101D4"/>
    <w:rsid w:val="004222E8"/>
    <w:rsid w:val="004228A4"/>
    <w:rsid w:val="00461C8B"/>
    <w:rsid w:val="0046506F"/>
    <w:rsid w:val="004A4A97"/>
    <w:rsid w:val="004B7D5F"/>
    <w:rsid w:val="004D30F5"/>
    <w:rsid w:val="004F6B04"/>
    <w:rsid w:val="0055491B"/>
    <w:rsid w:val="00563295"/>
    <w:rsid w:val="00582AD8"/>
    <w:rsid w:val="005830CB"/>
    <w:rsid w:val="00584E8C"/>
    <w:rsid w:val="005A270C"/>
    <w:rsid w:val="005A57F7"/>
    <w:rsid w:val="005C4E89"/>
    <w:rsid w:val="005F76E2"/>
    <w:rsid w:val="00616F5E"/>
    <w:rsid w:val="00620F88"/>
    <w:rsid w:val="0062120B"/>
    <w:rsid w:val="00624903"/>
    <w:rsid w:val="00624BE5"/>
    <w:rsid w:val="00633CC1"/>
    <w:rsid w:val="006379FA"/>
    <w:rsid w:val="00652254"/>
    <w:rsid w:val="00652523"/>
    <w:rsid w:val="006C184E"/>
    <w:rsid w:val="006D5E0E"/>
    <w:rsid w:val="006F22D2"/>
    <w:rsid w:val="006F32CC"/>
    <w:rsid w:val="007B4704"/>
    <w:rsid w:val="007C3ED5"/>
    <w:rsid w:val="007D3164"/>
    <w:rsid w:val="007F4229"/>
    <w:rsid w:val="00814546"/>
    <w:rsid w:val="00822BED"/>
    <w:rsid w:val="00873ECD"/>
    <w:rsid w:val="00883BAD"/>
    <w:rsid w:val="008C38B2"/>
    <w:rsid w:val="008D340A"/>
    <w:rsid w:val="0090435A"/>
    <w:rsid w:val="00934540"/>
    <w:rsid w:val="009435FA"/>
    <w:rsid w:val="00976639"/>
    <w:rsid w:val="00995DB6"/>
    <w:rsid w:val="009A4F25"/>
    <w:rsid w:val="009C7E0C"/>
    <w:rsid w:val="009E33E2"/>
    <w:rsid w:val="009E48DA"/>
    <w:rsid w:val="009E7CCD"/>
    <w:rsid w:val="00A041E7"/>
    <w:rsid w:val="00A2225D"/>
    <w:rsid w:val="00A82D27"/>
    <w:rsid w:val="00AD10FD"/>
    <w:rsid w:val="00AD2B89"/>
    <w:rsid w:val="00B1256A"/>
    <w:rsid w:val="00B41024"/>
    <w:rsid w:val="00B4267A"/>
    <w:rsid w:val="00B46032"/>
    <w:rsid w:val="00B66953"/>
    <w:rsid w:val="00B969A2"/>
    <w:rsid w:val="00B96F36"/>
    <w:rsid w:val="00BD00F6"/>
    <w:rsid w:val="00BE3AFF"/>
    <w:rsid w:val="00C0674F"/>
    <w:rsid w:val="00C509EA"/>
    <w:rsid w:val="00C572B1"/>
    <w:rsid w:val="00C70F83"/>
    <w:rsid w:val="00C769E7"/>
    <w:rsid w:val="00C8573C"/>
    <w:rsid w:val="00CA7736"/>
    <w:rsid w:val="00CB4D5D"/>
    <w:rsid w:val="00CD4CCF"/>
    <w:rsid w:val="00D3102C"/>
    <w:rsid w:val="00D33C1F"/>
    <w:rsid w:val="00D42C29"/>
    <w:rsid w:val="00D67A31"/>
    <w:rsid w:val="00D8000F"/>
    <w:rsid w:val="00D94956"/>
    <w:rsid w:val="00DA3ACD"/>
    <w:rsid w:val="00DF107F"/>
    <w:rsid w:val="00DF284C"/>
    <w:rsid w:val="00DF7A13"/>
    <w:rsid w:val="00E33992"/>
    <w:rsid w:val="00E4472D"/>
    <w:rsid w:val="00E45228"/>
    <w:rsid w:val="00E55C5F"/>
    <w:rsid w:val="00E703DD"/>
    <w:rsid w:val="00E83062"/>
    <w:rsid w:val="00E93FDB"/>
    <w:rsid w:val="00EB2CB6"/>
    <w:rsid w:val="00EC19E6"/>
    <w:rsid w:val="00EC1B2F"/>
    <w:rsid w:val="00EC5E53"/>
    <w:rsid w:val="00EF552E"/>
    <w:rsid w:val="00F12CB4"/>
    <w:rsid w:val="00F32FEB"/>
    <w:rsid w:val="00F41DD6"/>
    <w:rsid w:val="00F53243"/>
    <w:rsid w:val="00F64976"/>
    <w:rsid w:val="00F710ED"/>
    <w:rsid w:val="00F7162F"/>
    <w:rsid w:val="00F75D59"/>
    <w:rsid w:val="00F83047"/>
    <w:rsid w:val="00F92E2D"/>
    <w:rsid w:val="00FB6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EE851"/>
  <w15:chartTrackingRefBased/>
  <w15:docId w15:val="{3BD8BA05-4A60-934D-8C5A-916A33BB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9F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3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B1294"/>
    <w:pPr>
      <w:jc w:val="center"/>
    </w:pPr>
    <w:rPr>
      <w:rFonts w:ascii="Calibri" w:eastAsiaTheme="minorHAnsi" w:hAnsi="Calibri" w:cs="Calibri"/>
      <w:lang w:val="en-US" w:eastAsia="en-US"/>
    </w:rPr>
  </w:style>
  <w:style w:type="character" w:customStyle="1" w:styleId="EndNoteBibliographyTitleChar">
    <w:name w:val="EndNote Bibliography Title Char"/>
    <w:basedOn w:val="DefaultParagraphFont"/>
    <w:link w:val="EndNoteBibliographyTitle"/>
    <w:rsid w:val="000B1294"/>
    <w:rPr>
      <w:rFonts w:ascii="Calibri" w:hAnsi="Calibri" w:cs="Calibri"/>
      <w:lang w:val="en-US"/>
    </w:rPr>
  </w:style>
  <w:style w:type="paragraph" w:customStyle="1" w:styleId="EndNoteBibliography">
    <w:name w:val="EndNote Bibliography"/>
    <w:basedOn w:val="Normal"/>
    <w:link w:val="EndNoteBibliographyChar"/>
    <w:rsid w:val="000B1294"/>
    <w:rPr>
      <w:rFonts w:ascii="Calibri" w:eastAsiaTheme="minorHAnsi" w:hAnsi="Calibri" w:cs="Calibri"/>
      <w:lang w:val="en-US" w:eastAsia="en-US"/>
    </w:rPr>
  </w:style>
  <w:style w:type="character" w:customStyle="1" w:styleId="EndNoteBibliographyChar">
    <w:name w:val="EndNote Bibliography Char"/>
    <w:basedOn w:val="DefaultParagraphFont"/>
    <w:link w:val="EndNoteBibliography"/>
    <w:rsid w:val="000B1294"/>
    <w:rPr>
      <w:rFonts w:ascii="Calibri" w:hAnsi="Calibri" w:cs="Calibri"/>
      <w:lang w:val="en-US"/>
    </w:rPr>
  </w:style>
  <w:style w:type="paragraph" w:styleId="ListParagraph">
    <w:name w:val="List Paragraph"/>
    <w:basedOn w:val="Normal"/>
    <w:link w:val="ListParagraphChar"/>
    <w:uiPriority w:val="34"/>
    <w:qFormat/>
    <w:rsid w:val="00563295"/>
    <w:pPr>
      <w:ind w:left="720"/>
      <w:contextualSpacing/>
    </w:pPr>
    <w:rPr>
      <w:rFonts w:asciiTheme="minorHAnsi" w:eastAsiaTheme="minorHAnsi" w:hAnsiTheme="minorHAnsi" w:cstheme="minorBidi"/>
      <w:lang w:eastAsia="en-US"/>
    </w:rPr>
  </w:style>
  <w:style w:type="character" w:styleId="CommentReference">
    <w:name w:val="annotation reference"/>
    <w:basedOn w:val="DefaultParagraphFont"/>
    <w:unhideWhenUsed/>
    <w:rsid w:val="00563295"/>
    <w:rPr>
      <w:sz w:val="16"/>
      <w:szCs w:val="16"/>
    </w:rPr>
  </w:style>
  <w:style w:type="character" w:customStyle="1" w:styleId="ListParagraphChar">
    <w:name w:val="List Paragraph Char"/>
    <w:basedOn w:val="DefaultParagraphFont"/>
    <w:link w:val="ListParagraph"/>
    <w:uiPriority w:val="34"/>
    <w:rsid w:val="00563295"/>
  </w:style>
  <w:style w:type="paragraph" w:styleId="Footer">
    <w:name w:val="footer"/>
    <w:basedOn w:val="Normal"/>
    <w:link w:val="FooterChar"/>
    <w:uiPriority w:val="99"/>
    <w:unhideWhenUsed/>
    <w:rsid w:val="00934540"/>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934540"/>
  </w:style>
  <w:style w:type="character" w:styleId="PageNumber">
    <w:name w:val="page number"/>
    <w:basedOn w:val="DefaultParagraphFont"/>
    <w:uiPriority w:val="99"/>
    <w:semiHidden/>
    <w:unhideWhenUsed/>
    <w:rsid w:val="00934540"/>
  </w:style>
  <w:style w:type="paragraph" w:styleId="Header">
    <w:name w:val="header"/>
    <w:basedOn w:val="Normal"/>
    <w:link w:val="HeaderChar"/>
    <w:uiPriority w:val="99"/>
    <w:unhideWhenUsed/>
    <w:rsid w:val="00934540"/>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934540"/>
  </w:style>
  <w:style w:type="paragraph" w:styleId="CommentText">
    <w:name w:val="annotation text"/>
    <w:basedOn w:val="Normal"/>
    <w:link w:val="CommentTextChar"/>
    <w:uiPriority w:val="99"/>
    <w:unhideWhenUsed/>
    <w:rsid w:val="00E703DD"/>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E703DD"/>
    <w:rPr>
      <w:sz w:val="20"/>
      <w:szCs w:val="20"/>
    </w:rPr>
  </w:style>
  <w:style w:type="paragraph" w:styleId="CommentSubject">
    <w:name w:val="annotation subject"/>
    <w:basedOn w:val="CommentText"/>
    <w:next w:val="CommentText"/>
    <w:link w:val="CommentSubjectChar"/>
    <w:uiPriority w:val="99"/>
    <w:semiHidden/>
    <w:unhideWhenUsed/>
    <w:rsid w:val="00E703DD"/>
    <w:rPr>
      <w:b/>
      <w:bCs/>
    </w:rPr>
  </w:style>
  <w:style w:type="character" w:customStyle="1" w:styleId="CommentSubjectChar">
    <w:name w:val="Comment Subject Char"/>
    <w:basedOn w:val="CommentTextChar"/>
    <w:link w:val="CommentSubject"/>
    <w:uiPriority w:val="99"/>
    <w:semiHidden/>
    <w:rsid w:val="00E703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113638">
      <w:bodyDiv w:val="1"/>
      <w:marLeft w:val="0"/>
      <w:marRight w:val="0"/>
      <w:marTop w:val="0"/>
      <w:marBottom w:val="0"/>
      <w:divBdr>
        <w:top w:val="none" w:sz="0" w:space="0" w:color="auto"/>
        <w:left w:val="none" w:sz="0" w:space="0" w:color="auto"/>
        <w:bottom w:val="none" w:sz="0" w:space="0" w:color="auto"/>
        <w:right w:val="none" w:sz="0" w:space="0" w:color="auto"/>
      </w:divBdr>
    </w:div>
    <w:div w:id="489519386">
      <w:bodyDiv w:val="1"/>
      <w:marLeft w:val="0"/>
      <w:marRight w:val="0"/>
      <w:marTop w:val="0"/>
      <w:marBottom w:val="0"/>
      <w:divBdr>
        <w:top w:val="none" w:sz="0" w:space="0" w:color="auto"/>
        <w:left w:val="none" w:sz="0" w:space="0" w:color="auto"/>
        <w:bottom w:val="none" w:sz="0" w:space="0" w:color="auto"/>
        <w:right w:val="none" w:sz="0" w:space="0" w:color="auto"/>
      </w:divBdr>
    </w:div>
    <w:div w:id="560797719">
      <w:bodyDiv w:val="1"/>
      <w:marLeft w:val="0"/>
      <w:marRight w:val="0"/>
      <w:marTop w:val="0"/>
      <w:marBottom w:val="0"/>
      <w:divBdr>
        <w:top w:val="none" w:sz="0" w:space="0" w:color="auto"/>
        <w:left w:val="none" w:sz="0" w:space="0" w:color="auto"/>
        <w:bottom w:val="none" w:sz="0" w:space="0" w:color="auto"/>
        <w:right w:val="none" w:sz="0" w:space="0" w:color="auto"/>
      </w:divBdr>
    </w:div>
    <w:div w:id="931282612">
      <w:bodyDiv w:val="1"/>
      <w:marLeft w:val="0"/>
      <w:marRight w:val="0"/>
      <w:marTop w:val="0"/>
      <w:marBottom w:val="0"/>
      <w:divBdr>
        <w:top w:val="none" w:sz="0" w:space="0" w:color="auto"/>
        <w:left w:val="none" w:sz="0" w:space="0" w:color="auto"/>
        <w:bottom w:val="none" w:sz="0" w:space="0" w:color="auto"/>
        <w:right w:val="none" w:sz="0" w:space="0" w:color="auto"/>
      </w:divBdr>
    </w:div>
    <w:div w:id="16064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28</Pages>
  <Words>7576</Words>
  <Characters>43186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Arjun Chandna</dc:creator>
  <cp:keywords/>
  <dc:description/>
  <cp:lastModifiedBy>Caroline Rubince G.</cp:lastModifiedBy>
  <cp:revision>22</cp:revision>
  <dcterms:created xsi:type="dcterms:W3CDTF">2022-09-28T00:11:00Z</dcterms:created>
  <dcterms:modified xsi:type="dcterms:W3CDTF">2023-10-24T09:54:00Z</dcterms:modified>
</cp:coreProperties>
</file>