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016DAD" w14:textId="5153CA2B" w:rsidR="005C732C" w:rsidRDefault="00A43F0F" w:rsidP="00DC00F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5227CB6" wp14:editId="64131BB4">
            <wp:extent cx="5486400" cy="408515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0851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2D797F" w14:textId="6B368FEC" w:rsidR="00B52D99" w:rsidRDefault="005C732C" w:rsidP="005C732C">
      <w:pPr>
        <w:spacing w:line="480" w:lineRule="auto"/>
      </w:pPr>
      <w:r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852D19">
        <w:rPr>
          <w:rFonts w:ascii="Times New Roman" w:hAnsi="Times New Roman" w:cs="Times New Roman"/>
          <w:b/>
          <w:bCs/>
          <w:sz w:val="24"/>
          <w:szCs w:val="24"/>
        </w:rPr>
        <w:t>ure S2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2D19">
        <w:rPr>
          <w:rFonts w:ascii="Times New Roman" w:hAnsi="Times New Roman" w:cs="Times New Roman"/>
          <w:sz w:val="24"/>
          <w:szCs w:val="24"/>
        </w:rPr>
        <w:t xml:space="preserve">Purification of native leptospiral extracellular </w:t>
      </w:r>
      <w:proofErr w:type="spellStart"/>
      <w:r w:rsidRPr="00852D19">
        <w:rPr>
          <w:rFonts w:ascii="Times New Roman" w:hAnsi="Times New Roman" w:cs="Times New Roman"/>
          <w:sz w:val="24"/>
          <w:szCs w:val="24"/>
        </w:rPr>
        <w:t>vesicles</w:t>
      </w:r>
      <w:proofErr w:type="spellEnd"/>
      <w:r w:rsidRPr="00852D19">
        <w:rPr>
          <w:rFonts w:ascii="Times New Roman" w:hAnsi="Times New Roman" w:cs="Times New Roman"/>
          <w:sz w:val="24"/>
          <w:szCs w:val="24"/>
        </w:rPr>
        <w:t xml:space="preserve"> (EVs)</w:t>
      </w:r>
      <w:r w:rsidRPr="00852D19">
        <w:rPr>
          <w:rFonts w:ascii="Times New Roman" w:hAnsi="Times New Roman" w:cs="Times New Roman"/>
          <w:sz w:val="24"/>
          <w:szCs w:val="24"/>
          <w:cs/>
        </w:rPr>
        <w:t>.</w:t>
      </w:r>
      <w:r w:rsidRPr="00852D19">
        <w:rPr>
          <w:rFonts w:ascii="Times New Roman" w:hAnsi="Times New Roman"/>
          <w:sz w:val="24"/>
          <w:szCs w:val="24"/>
        </w:rPr>
        <w:t xml:space="preserve"> The native EVs were isolate</w:t>
      </w:r>
      <w:r w:rsidR="00D52AFA">
        <w:rPr>
          <w:rFonts w:ascii="Times New Roman" w:hAnsi="Times New Roman"/>
          <w:sz w:val="24"/>
          <w:szCs w:val="24"/>
        </w:rPr>
        <w:t>d</w:t>
      </w:r>
      <w:r w:rsidRPr="00852D19">
        <w:rPr>
          <w:rFonts w:ascii="Times New Roman" w:hAnsi="Times New Roman"/>
          <w:sz w:val="24"/>
          <w:szCs w:val="24"/>
        </w:rPr>
        <w:t xml:space="preserve"> fro</w:t>
      </w:r>
      <w:r>
        <w:rPr>
          <w:rFonts w:ascii="Times New Roman" w:hAnsi="Times New Roman"/>
          <w:sz w:val="24"/>
          <w:szCs w:val="24"/>
        </w:rPr>
        <w:t xml:space="preserve">m </w:t>
      </w:r>
      <w:proofErr w:type="spellStart"/>
      <w:r>
        <w:rPr>
          <w:rFonts w:ascii="Times New Roman" w:hAnsi="Times New Roman"/>
          <w:sz w:val="24"/>
          <w:szCs w:val="24"/>
        </w:rPr>
        <w:t>leptospire</w:t>
      </w:r>
      <w:proofErr w:type="spellEnd"/>
      <w:r>
        <w:rPr>
          <w:rFonts w:ascii="Times New Roman" w:hAnsi="Times New Roman"/>
          <w:sz w:val="24"/>
          <w:szCs w:val="24"/>
        </w:rPr>
        <w:t xml:space="preserve"> culture in </w:t>
      </w:r>
      <w:r w:rsidRPr="005C732C">
        <w:rPr>
          <w:rFonts w:ascii="Times New Roman" w:hAnsi="Times New Roman"/>
          <w:sz w:val="24"/>
          <w:szCs w:val="24"/>
        </w:rPr>
        <w:t>EMJH medium at 30 °C</w:t>
      </w:r>
      <w:r>
        <w:rPr>
          <w:rFonts w:ascii="Times New Roman" w:hAnsi="Times New Roman"/>
          <w:sz w:val="24"/>
          <w:szCs w:val="24"/>
        </w:rPr>
        <w:t xml:space="preserve"> (30</w:t>
      </w:r>
      <w:r w:rsidRPr="005C732C">
        <w:rPr>
          <w:rFonts w:ascii="Times New Roman" w:hAnsi="Times New Roman"/>
          <w:sz w:val="24"/>
          <w:szCs w:val="24"/>
        </w:rPr>
        <w:t>°C</w:t>
      </w:r>
      <w:r>
        <w:rPr>
          <w:rFonts w:ascii="Times New Roman" w:hAnsi="Times New Roman"/>
          <w:sz w:val="24"/>
          <w:szCs w:val="24"/>
        </w:rPr>
        <w:t>)</w:t>
      </w:r>
      <w:r w:rsidRPr="005C732C">
        <w:rPr>
          <w:rFonts w:ascii="Times New Roman" w:hAnsi="Times New Roman"/>
          <w:sz w:val="24"/>
          <w:szCs w:val="24"/>
        </w:rPr>
        <w:t>, temperature shift</w:t>
      </w:r>
      <w:r w:rsidR="00D52AFA">
        <w:rPr>
          <w:rFonts w:ascii="Times New Roman" w:hAnsi="Times New Roman"/>
          <w:sz w:val="24"/>
          <w:szCs w:val="24"/>
        </w:rPr>
        <w:t>ed</w:t>
      </w:r>
      <w:r w:rsidRPr="005C732C">
        <w:rPr>
          <w:rFonts w:ascii="Times New Roman" w:hAnsi="Times New Roman"/>
          <w:sz w:val="24"/>
          <w:szCs w:val="24"/>
        </w:rPr>
        <w:t xml:space="preserve"> to 37 °C</w:t>
      </w:r>
      <w:r>
        <w:rPr>
          <w:rFonts w:ascii="Times New Roman" w:hAnsi="Times New Roman"/>
          <w:sz w:val="24"/>
          <w:szCs w:val="24"/>
        </w:rPr>
        <w:t xml:space="preserve"> (37</w:t>
      </w:r>
      <w:r w:rsidRPr="005C732C">
        <w:rPr>
          <w:rFonts w:ascii="Times New Roman" w:hAnsi="Times New Roman"/>
          <w:sz w:val="24"/>
          <w:szCs w:val="24"/>
        </w:rPr>
        <w:t>°C</w:t>
      </w:r>
      <w:r>
        <w:rPr>
          <w:rFonts w:ascii="Times New Roman" w:hAnsi="Times New Roman"/>
          <w:sz w:val="24"/>
          <w:szCs w:val="24"/>
        </w:rPr>
        <w:t>)</w:t>
      </w:r>
      <w:r w:rsidRPr="005C732C">
        <w:rPr>
          <w:rFonts w:ascii="Times New Roman" w:hAnsi="Times New Roman"/>
          <w:sz w:val="24"/>
          <w:szCs w:val="24"/>
        </w:rPr>
        <w:t>, and physiologic osmolarity by addition of 120 mM NaCl</w:t>
      </w:r>
      <w:r>
        <w:rPr>
          <w:rFonts w:ascii="Times New Roman" w:hAnsi="Times New Roman"/>
          <w:sz w:val="24"/>
          <w:szCs w:val="24"/>
        </w:rPr>
        <w:t xml:space="preserve"> (30</w:t>
      </w:r>
      <w:r w:rsidRPr="005C732C">
        <w:rPr>
          <w:rFonts w:ascii="Times New Roman" w:hAnsi="Times New Roman"/>
          <w:sz w:val="24"/>
          <w:szCs w:val="24"/>
        </w:rPr>
        <w:t>°C</w:t>
      </w:r>
      <w:r>
        <w:rPr>
          <w:rFonts w:ascii="Times New Roman" w:hAnsi="Times New Roman"/>
          <w:sz w:val="24"/>
          <w:szCs w:val="24"/>
        </w:rPr>
        <w:t xml:space="preserve">+NaCl). </w:t>
      </w:r>
      <w:r w:rsidR="00B11DA5" w:rsidRPr="00606387">
        <w:rPr>
          <w:rFonts w:ascii="Times New Roman" w:hAnsi="Times New Roman" w:cs="Times New Roman"/>
          <w:sz w:val="24"/>
          <w:szCs w:val="24"/>
        </w:rPr>
        <w:t xml:space="preserve">Six biological replicates of each culture condition were performed. </w:t>
      </w:r>
      <w:r>
        <w:rPr>
          <w:rFonts w:ascii="Times New Roman" w:hAnsi="Times New Roman"/>
          <w:sz w:val="24"/>
          <w:szCs w:val="24"/>
        </w:rPr>
        <w:t xml:space="preserve">The culture supernatants were initially </w:t>
      </w:r>
      <w:r w:rsidRPr="005C732C">
        <w:rPr>
          <w:rFonts w:ascii="Times New Roman" w:hAnsi="Times New Roman"/>
          <w:sz w:val="24"/>
          <w:szCs w:val="24"/>
        </w:rPr>
        <w:t>centrifug</w:t>
      </w:r>
      <w:r>
        <w:rPr>
          <w:rFonts w:ascii="Times New Roman" w:hAnsi="Times New Roman"/>
          <w:sz w:val="24"/>
          <w:szCs w:val="24"/>
        </w:rPr>
        <w:t>ed</w:t>
      </w:r>
      <w:r w:rsidRPr="005C732C">
        <w:rPr>
          <w:rFonts w:ascii="Times New Roman" w:hAnsi="Times New Roman"/>
          <w:sz w:val="24"/>
          <w:szCs w:val="24"/>
        </w:rPr>
        <w:t xml:space="preserve"> at 3,000</w:t>
      </w:r>
      <w:r w:rsidR="00852D19">
        <w:rPr>
          <w:rFonts w:ascii="Times New Roman" w:hAnsi="Times New Roman"/>
          <w:sz w:val="24"/>
          <w:szCs w:val="24"/>
        </w:rPr>
        <w:t xml:space="preserve"> </w:t>
      </w:r>
      <w:r w:rsidRPr="005C732C">
        <w:rPr>
          <w:rFonts w:ascii="Times New Roman" w:hAnsi="Times New Roman"/>
          <w:sz w:val="24"/>
          <w:szCs w:val="24"/>
        </w:rPr>
        <w:t>×</w:t>
      </w:r>
      <w:r w:rsidR="00852D19">
        <w:rPr>
          <w:rFonts w:ascii="Times New Roman" w:hAnsi="Times New Roman"/>
          <w:sz w:val="24"/>
          <w:szCs w:val="24"/>
        </w:rPr>
        <w:t xml:space="preserve"> </w:t>
      </w:r>
      <w:r w:rsidRPr="005C732C">
        <w:rPr>
          <w:rFonts w:ascii="Times New Roman" w:hAnsi="Times New Roman"/>
          <w:sz w:val="24"/>
          <w:szCs w:val="24"/>
        </w:rPr>
        <w:t>g at 4 °C for 15 min</w:t>
      </w:r>
      <w:r>
        <w:rPr>
          <w:rFonts w:ascii="Times New Roman" w:hAnsi="Times New Roman"/>
          <w:sz w:val="24"/>
          <w:szCs w:val="24"/>
        </w:rPr>
        <w:t>,</w:t>
      </w:r>
      <w:r w:rsidRPr="005C732C">
        <w:rPr>
          <w:rFonts w:ascii="Times New Roman" w:hAnsi="Times New Roman"/>
          <w:sz w:val="24"/>
          <w:szCs w:val="24"/>
        </w:rPr>
        <w:t xml:space="preserve"> filtration through a 0.22 µm nitrocellulose membrane</w:t>
      </w:r>
      <w:r>
        <w:rPr>
          <w:rFonts w:ascii="Times New Roman" w:hAnsi="Times New Roman"/>
          <w:sz w:val="24"/>
          <w:szCs w:val="24"/>
        </w:rPr>
        <w:t xml:space="preserve">, and finally </w:t>
      </w:r>
      <w:r w:rsidRPr="005C732C">
        <w:rPr>
          <w:rFonts w:ascii="Times New Roman" w:hAnsi="Times New Roman"/>
          <w:sz w:val="24"/>
          <w:szCs w:val="24"/>
        </w:rPr>
        <w:t>centrifuged at 200,000</w:t>
      </w:r>
      <w:r w:rsidR="00852D19">
        <w:rPr>
          <w:rFonts w:ascii="Times New Roman" w:hAnsi="Times New Roman"/>
          <w:sz w:val="24"/>
          <w:szCs w:val="24"/>
        </w:rPr>
        <w:t xml:space="preserve"> </w:t>
      </w:r>
      <w:r w:rsidRPr="005C732C">
        <w:rPr>
          <w:rFonts w:ascii="Times New Roman" w:hAnsi="Times New Roman"/>
          <w:sz w:val="24"/>
          <w:szCs w:val="24"/>
        </w:rPr>
        <w:t>×</w:t>
      </w:r>
      <w:r w:rsidR="00852D19">
        <w:rPr>
          <w:rFonts w:ascii="Times New Roman" w:hAnsi="Times New Roman"/>
          <w:sz w:val="24"/>
          <w:szCs w:val="24"/>
        </w:rPr>
        <w:t xml:space="preserve"> </w:t>
      </w:r>
      <w:r w:rsidRPr="005C732C">
        <w:rPr>
          <w:rFonts w:ascii="Times New Roman" w:hAnsi="Times New Roman"/>
          <w:sz w:val="24"/>
          <w:szCs w:val="24"/>
        </w:rPr>
        <w:t>g at 4 °C for 1 h</w:t>
      </w:r>
      <w:r>
        <w:rPr>
          <w:rFonts w:ascii="Times New Roman" w:hAnsi="Times New Roman"/>
          <w:sz w:val="24"/>
          <w:szCs w:val="24"/>
        </w:rPr>
        <w:t xml:space="preserve">. </w:t>
      </w:r>
      <w:r w:rsidRPr="005C732C">
        <w:rPr>
          <w:rFonts w:ascii="Times New Roman" w:hAnsi="Times New Roman"/>
          <w:sz w:val="24"/>
          <w:szCs w:val="24"/>
        </w:rPr>
        <w:t xml:space="preserve">The pellets were collected and resuspended with BSA-free </w:t>
      </w:r>
      <w:r w:rsidRPr="005C732C">
        <w:rPr>
          <w:rFonts w:ascii="Times New Roman" w:hAnsi="Times New Roman"/>
          <w:i/>
          <w:iCs/>
          <w:sz w:val="24"/>
          <w:szCs w:val="24"/>
        </w:rPr>
        <w:t>Leptospira</w:t>
      </w:r>
      <w:r w:rsidRPr="005C732C">
        <w:rPr>
          <w:rFonts w:ascii="Times New Roman" w:hAnsi="Times New Roman"/>
          <w:sz w:val="24"/>
          <w:szCs w:val="24"/>
        </w:rPr>
        <w:t xml:space="preserve"> Medium Base EMJH solution.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0" w:name="_Hlk135143476"/>
      <w:r w:rsidRPr="005C732C">
        <w:rPr>
          <w:rFonts w:ascii="Times New Roman" w:hAnsi="Times New Roman"/>
          <w:sz w:val="24"/>
          <w:szCs w:val="24"/>
        </w:rPr>
        <w:t>The density sucrose gradient was prepared by gentl</w:t>
      </w:r>
      <w:r w:rsidR="00D52AFA">
        <w:rPr>
          <w:rFonts w:ascii="Times New Roman" w:hAnsi="Times New Roman"/>
          <w:sz w:val="24"/>
          <w:szCs w:val="24"/>
        </w:rPr>
        <w:t>y</w:t>
      </w:r>
      <w:r w:rsidRPr="005C732C">
        <w:rPr>
          <w:rFonts w:ascii="Times New Roman" w:hAnsi="Times New Roman"/>
          <w:sz w:val="24"/>
          <w:szCs w:val="24"/>
        </w:rPr>
        <w:t xml:space="preserve"> pipetting down tris sodium chloride buffer</w:t>
      </w:r>
      <w:r>
        <w:rPr>
          <w:rFonts w:ascii="Times New Roman" w:hAnsi="Times New Roman"/>
          <w:sz w:val="24"/>
          <w:szCs w:val="24"/>
        </w:rPr>
        <w:t xml:space="preserve"> </w:t>
      </w:r>
      <w:r w:rsidRPr="005C732C">
        <w:rPr>
          <w:rFonts w:ascii="Times New Roman" w:hAnsi="Times New Roman"/>
          <w:sz w:val="24"/>
          <w:szCs w:val="24"/>
        </w:rPr>
        <w:t xml:space="preserve">containing 5% </w:t>
      </w:r>
      <w:r w:rsidR="00685366">
        <w:rPr>
          <w:rFonts w:ascii="Times New Roman" w:hAnsi="Times New Roman"/>
          <w:sz w:val="24"/>
          <w:szCs w:val="24"/>
        </w:rPr>
        <w:t>in</w:t>
      </w:r>
      <w:r w:rsidR="00852D19" w:rsidRPr="00852D19">
        <w:rPr>
          <w:rFonts w:ascii="Times New Roman" w:hAnsi="Times New Roman"/>
          <w:sz w:val="24"/>
          <w:szCs w:val="24"/>
        </w:rPr>
        <w:t xml:space="preserve">creasing sucrose concentrations from </w:t>
      </w:r>
      <w:r w:rsidR="00A31604">
        <w:rPr>
          <w:rFonts w:ascii="Times New Roman" w:hAnsi="Times New Roman"/>
          <w:sz w:val="24"/>
          <w:szCs w:val="24"/>
        </w:rPr>
        <w:t>2</w:t>
      </w:r>
      <w:r w:rsidR="00852D19" w:rsidRPr="00852D19">
        <w:rPr>
          <w:rFonts w:ascii="Times New Roman" w:hAnsi="Times New Roman"/>
          <w:sz w:val="24"/>
          <w:szCs w:val="24"/>
        </w:rPr>
        <w:t xml:space="preserve">0% to </w:t>
      </w:r>
      <w:r w:rsidR="00A31604">
        <w:rPr>
          <w:rFonts w:ascii="Times New Roman" w:hAnsi="Times New Roman"/>
          <w:sz w:val="24"/>
          <w:szCs w:val="24"/>
        </w:rPr>
        <w:t>6</w:t>
      </w:r>
      <w:r w:rsidR="00852D19" w:rsidRPr="00852D19">
        <w:rPr>
          <w:rFonts w:ascii="Times New Roman" w:hAnsi="Times New Roman"/>
          <w:sz w:val="24"/>
          <w:szCs w:val="24"/>
        </w:rPr>
        <w:t>0% (w/v)</w:t>
      </w:r>
      <w:r w:rsidRPr="005C732C">
        <w:rPr>
          <w:rFonts w:ascii="Times New Roman" w:hAnsi="Times New Roman"/>
          <w:sz w:val="24"/>
          <w:szCs w:val="24"/>
        </w:rPr>
        <w:t xml:space="preserve">. The sample </w:t>
      </w:r>
      <w:r w:rsidR="00852D19" w:rsidRPr="00DC00FD">
        <w:rPr>
          <w:rFonts w:ascii="Times New Roman" w:hAnsi="Times New Roman" w:cs="Times New Roman"/>
          <w:sz w:val="24"/>
          <w:szCs w:val="24"/>
        </w:rPr>
        <w:t>(</w:t>
      </w:r>
      <w:r w:rsidR="00852D19">
        <w:rPr>
          <w:rFonts w:ascii="Times New Roman" w:hAnsi="Times New Roman" w:cs="Angsana New"/>
          <w:sz w:val="24"/>
          <w:szCs w:val="24"/>
        </w:rPr>
        <w:t>800</w:t>
      </w:r>
      <w:r w:rsidR="00852D19" w:rsidRPr="00DC00FD">
        <w:rPr>
          <w:rFonts w:ascii="Times New Roman" w:hAnsi="Times New Roman" w:cs="Angsana New"/>
          <w:sz w:val="24"/>
          <w:szCs w:val="24"/>
          <w:cs/>
        </w:rPr>
        <w:t xml:space="preserve"> </w:t>
      </w:r>
      <w:r w:rsidR="00852D19" w:rsidRPr="00DC00FD">
        <w:rPr>
          <w:rFonts w:ascii="Times New Roman" w:hAnsi="Times New Roman" w:cs="Times New Roman"/>
          <w:sz w:val="24"/>
          <w:szCs w:val="24"/>
        </w:rPr>
        <w:t>µ</w:t>
      </w:r>
      <w:r w:rsidR="002B2B71">
        <w:rPr>
          <w:rFonts w:ascii="Times New Roman" w:hAnsi="Times New Roman" w:cs="Times New Roman"/>
          <w:sz w:val="24"/>
          <w:szCs w:val="24"/>
        </w:rPr>
        <w:t>l</w:t>
      </w:r>
      <w:r w:rsidR="00852D19" w:rsidRPr="00DC00FD">
        <w:rPr>
          <w:rFonts w:ascii="Times New Roman" w:hAnsi="Times New Roman" w:cs="Times New Roman"/>
          <w:sz w:val="24"/>
          <w:szCs w:val="24"/>
        </w:rPr>
        <w:t xml:space="preserve">) </w:t>
      </w:r>
      <w:r w:rsidRPr="005C732C">
        <w:rPr>
          <w:rFonts w:ascii="Times New Roman" w:hAnsi="Times New Roman"/>
          <w:sz w:val="24"/>
          <w:szCs w:val="24"/>
        </w:rPr>
        <w:t>was added onto the top of the sucrose gradient followed by centrifugation at 77,000</w:t>
      </w:r>
      <w:r w:rsidR="00852D19">
        <w:rPr>
          <w:rFonts w:ascii="Times New Roman" w:hAnsi="Times New Roman"/>
          <w:sz w:val="24"/>
          <w:szCs w:val="24"/>
        </w:rPr>
        <w:t xml:space="preserve"> </w:t>
      </w:r>
      <w:r w:rsidRPr="005C732C">
        <w:rPr>
          <w:rFonts w:ascii="Times New Roman" w:hAnsi="Times New Roman"/>
          <w:sz w:val="24"/>
          <w:szCs w:val="24"/>
        </w:rPr>
        <w:t>×</w:t>
      </w:r>
      <w:r w:rsidR="00852D19">
        <w:rPr>
          <w:rFonts w:ascii="Times New Roman" w:hAnsi="Times New Roman"/>
          <w:sz w:val="24"/>
          <w:szCs w:val="24"/>
        </w:rPr>
        <w:t xml:space="preserve"> </w:t>
      </w:r>
      <w:r w:rsidRPr="005C732C">
        <w:rPr>
          <w:rFonts w:ascii="Times New Roman" w:hAnsi="Times New Roman"/>
          <w:sz w:val="24"/>
          <w:szCs w:val="24"/>
        </w:rPr>
        <w:t>g at 4 °C overnight.</w:t>
      </w:r>
      <w:r w:rsidRPr="005C732C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="00DC00FD" w:rsidRPr="00DC00FD">
        <w:rPr>
          <w:rFonts w:ascii="Times New Roman" w:hAnsi="Times New Roman" w:cs="Times New Roman"/>
          <w:sz w:val="24"/>
          <w:szCs w:val="24"/>
        </w:rPr>
        <w:t>The en</w:t>
      </w:r>
      <w:bookmarkStart w:id="1" w:name="_GoBack"/>
      <w:bookmarkEnd w:id="1"/>
      <w:r w:rsidR="00DC00FD" w:rsidRPr="00DC00FD">
        <w:rPr>
          <w:rFonts w:ascii="Times New Roman" w:hAnsi="Times New Roman" w:cs="Times New Roman"/>
          <w:sz w:val="24"/>
          <w:szCs w:val="24"/>
        </w:rPr>
        <w:t xml:space="preserve">tire gradient was separated into </w:t>
      </w:r>
      <w:r w:rsidR="00852D19">
        <w:rPr>
          <w:rFonts w:ascii="Times New Roman" w:hAnsi="Times New Roman" w:cs="Times New Roman"/>
          <w:sz w:val="24"/>
          <w:szCs w:val="24"/>
        </w:rPr>
        <w:t>10</w:t>
      </w:r>
      <w:r w:rsidR="00DC00FD" w:rsidRPr="00DC00FD">
        <w:rPr>
          <w:rFonts w:ascii="Times New Roman" w:hAnsi="Times New Roman" w:cs="Angsana New"/>
          <w:sz w:val="24"/>
          <w:szCs w:val="24"/>
          <w:cs/>
        </w:rPr>
        <w:t xml:space="preserve"> </w:t>
      </w:r>
      <w:r w:rsidR="00DC00FD" w:rsidRPr="00DC00FD">
        <w:rPr>
          <w:rFonts w:ascii="Times New Roman" w:hAnsi="Times New Roman" w:cs="Times New Roman"/>
          <w:sz w:val="24"/>
          <w:szCs w:val="24"/>
        </w:rPr>
        <w:t>fractions (</w:t>
      </w:r>
      <w:r w:rsidR="00DC00FD">
        <w:rPr>
          <w:rFonts w:ascii="Times New Roman" w:hAnsi="Times New Roman" w:cs="Angsana New"/>
          <w:sz w:val="24"/>
          <w:szCs w:val="24"/>
        </w:rPr>
        <w:t>800</w:t>
      </w:r>
      <w:r w:rsidR="00DC00FD" w:rsidRPr="00DC00FD">
        <w:rPr>
          <w:rFonts w:ascii="Times New Roman" w:hAnsi="Times New Roman" w:cs="Angsana New"/>
          <w:sz w:val="24"/>
          <w:szCs w:val="24"/>
          <w:cs/>
        </w:rPr>
        <w:t xml:space="preserve"> </w:t>
      </w:r>
      <w:r w:rsidR="00DC00FD" w:rsidRPr="00DC00FD">
        <w:rPr>
          <w:rFonts w:ascii="Times New Roman" w:hAnsi="Times New Roman" w:cs="Times New Roman"/>
          <w:sz w:val="24"/>
          <w:szCs w:val="24"/>
        </w:rPr>
        <w:t>µ</w:t>
      </w:r>
      <w:r w:rsidR="002B2B71">
        <w:rPr>
          <w:rFonts w:ascii="Times New Roman" w:hAnsi="Times New Roman" w:cs="Times New Roman"/>
          <w:sz w:val="24"/>
          <w:szCs w:val="24"/>
        </w:rPr>
        <w:t>l</w:t>
      </w:r>
      <w:r w:rsidR="00DC00FD" w:rsidRPr="00DC00FD">
        <w:rPr>
          <w:rFonts w:ascii="Times New Roman" w:hAnsi="Times New Roman" w:cs="Times New Roman"/>
          <w:sz w:val="24"/>
          <w:szCs w:val="24"/>
        </w:rPr>
        <w:t xml:space="preserve"> each) by pipetting from the top of the </w:t>
      </w:r>
      <w:r w:rsidR="00DC00FD" w:rsidRPr="00DC00FD">
        <w:rPr>
          <w:rFonts w:ascii="Times New Roman" w:hAnsi="Times New Roman" w:cs="Times New Roman"/>
          <w:sz w:val="24"/>
          <w:szCs w:val="24"/>
        </w:rPr>
        <w:lastRenderedPageBreak/>
        <w:t>gradient.</w:t>
      </w:r>
      <w:r w:rsidR="00DC00FD">
        <w:rPr>
          <w:rFonts w:ascii="Times New Roman" w:hAnsi="Times New Roman" w:cs="Times New Roman"/>
          <w:sz w:val="24"/>
          <w:szCs w:val="24"/>
        </w:rPr>
        <w:t xml:space="preserve"> </w:t>
      </w:r>
      <w:r w:rsidR="00B11DA5" w:rsidRPr="00135366">
        <w:rPr>
          <w:rFonts w:ascii="Times New Roman" w:hAnsi="Times New Roman" w:cs="Times New Roman"/>
          <w:sz w:val="24"/>
          <w:szCs w:val="24"/>
        </w:rPr>
        <w:t xml:space="preserve">The figures are representative of </w:t>
      </w:r>
      <w:r w:rsidR="00B11DA5">
        <w:rPr>
          <w:rFonts w:ascii="Times New Roman" w:hAnsi="Times New Roman" w:cs="Times New Roman"/>
          <w:sz w:val="24"/>
          <w:szCs w:val="24"/>
        </w:rPr>
        <w:t xml:space="preserve">the </w:t>
      </w:r>
      <w:r w:rsidR="00B11DA5" w:rsidRPr="00135366">
        <w:rPr>
          <w:rFonts w:ascii="Times New Roman" w:hAnsi="Times New Roman" w:cs="Times New Roman"/>
          <w:sz w:val="24"/>
          <w:szCs w:val="24"/>
        </w:rPr>
        <w:t xml:space="preserve">results obtained from </w:t>
      </w:r>
      <w:r w:rsidR="00B11DA5">
        <w:rPr>
          <w:rFonts w:ascii="Times New Roman" w:hAnsi="Times New Roman" w:cs="Angsana New"/>
          <w:sz w:val="24"/>
          <w:szCs w:val="30"/>
        </w:rPr>
        <w:t xml:space="preserve">the </w:t>
      </w:r>
      <w:r w:rsidR="00B11DA5">
        <w:rPr>
          <w:rFonts w:ascii="Times New Roman" w:hAnsi="Times New Roman" w:cs="Times New Roman"/>
          <w:sz w:val="24"/>
          <w:szCs w:val="24"/>
        </w:rPr>
        <w:t>six</w:t>
      </w:r>
      <w:r w:rsidR="00B11DA5" w:rsidRPr="00135366">
        <w:rPr>
          <w:rFonts w:ascii="Times New Roman" w:hAnsi="Times New Roman" w:cs="Times New Roman"/>
          <w:sz w:val="24"/>
          <w:szCs w:val="24"/>
        </w:rPr>
        <w:t xml:space="preserve"> </w:t>
      </w:r>
      <w:r w:rsidR="00B11DA5" w:rsidRPr="00606387">
        <w:rPr>
          <w:rFonts w:ascii="Times New Roman" w:hAnsi="Times New Roman" w:cs="Times New Roman"/>
          <w:sz w:val="24"/>
          <w:szCs w:val="24"/>
        </w:rPr>
        <w:t>biological replicates</w:t>
      </w:r>
      <w:r w:rsidR="00B11DA5">
        <w:rPr>
          <w:rFonts w:ascii="Times New Roman" w:hAnsi="Times New Roman" w:cs="Times New Roman"/>
          <w:sz w:val="24"/>
          <w:szCs w:val="24"/>
        </w:rPr>
        <w:t xml:space="preserve">. </w:t>
      </w:r>
      <w:r w:rsidR="00DC00FD" w:rsidRPr="00D70A96">
        <w:rPr>
          <w:rFonts w:ascii="Times New Roman" w:hAnsi="Times New Roman" w:cs="Times New Roman"/>
          <w:sz w:val="24"/>
          <w:szCs w:val="24"/>
        </w:rPr>
        <w:t xml:space="preserve">The </w:t>
      </w:r>
      <w:r w:rsidR="00A31604" w:rsidRPr="00B80C66">
        <w:rPr>
          <w:rFonts w:ascii="Times New Roman" w:hAnsi="Times New Roman" w:cs="Times New Roman"/>
          <w:sz w:val="24"/>
          <w:szCs w:val="24"/>
        </w:rPr>
        <w:t>putative</w:t>
      </w:r>
      <w:r w:rsidR="00A31604">
        <w:rPr>
          <w:rFonts w:ascii="Times New Roman" w:hAnsi="Times New Roman" w:cs="Times New Roman"/>
          <w:sz w:val="24"/>
          <w:szCs w:val="24"/>
        </w:rPr>
        <w:t xml:space="preserve"> </w:t>
      </w:r>
      <w:r w:rsidR="00DC00FD" w:rsidRPr="00D70A96">
        <w:rPr>
          <w:rFonts w:ascii="Times New Roman" w:hAnsi="Times New Roman" w:cs="Times New Roman"/>
          <w:sz w:val="24"/>
          <w:szCs w:val="24"/>
        </w:rPr>
        <w:t xml:space="preserve">density zones of the EVs </w:t>
      </w:r>
      <w:r w:rsidR="004F602D" w:rsidRPr="00D70A96">
        <w:rPr>
          <w:rFonts w:ascii="Times New Roman" w:hAnsi="Times New Roman" w:cs="Times New Roman"/>
          <w:sz w:val="24"/>
          <w:szCs w:val="24"/>
        </w:rPr>
        <w:t xml:space="preserve">from incubation at </w:t>
      </w:r>
      <w:r w:rsidR="004F602D" w:rsidRPr="00D70A96">
        <w:rPr>
          <w:rFonts w:ascii="Times New Roman" w:hAnsi="Times New Roman"/>
          <w:sz w:val="24"/>
          <w:szCs w:val="24"/>
        </w:rPr>
        <w:t>30</w:t>
      </w:r>
      <w:r w:rsidR="00852D19" w:rsidRPr="00D70A96">
        <w:rPr>
          <w:rFonts w:ascii="Times New Roman" w:hAnsi="Times New Roman"/>
          <w:sz w:val="24"/>
          <w:szCs w:val="24"/>
        </w:rPr>
        <w:t xml:space="preserve"> </w:t>
      </w:r>
      <w:r w:rsidR="004F602D" w:rsidRPr="00D70A96">
        <w:rPr>
          <w:rFonts w:ascii="Times New Roman" w:hAnsi="Times New Roman"/>
          <w:sz w:val="24"/>
          <w:szCs w:val="24"/>
        </w:rPr>
        <w:t>°C and physiologic osmolarity</w:t>
      </w:r>
      <w:r w:rsidR="004F602D" w:rsidRPr="00D70A96">
        <w:rPr>
          <w:rFonts w:ascii="Times New Roman" w:hAnsi="Times New Roman" w:cs="Times New Roman"/>
          <w:sz w:val="24"/>
          <w:szCs w:val="24"/>
        </w:rPr>
        <w:t xml:space="preserve"> </w:t>
      </w:r>
      <w:r w:rsidR="00DC00FD" w:rsidRPr="00D70A96">
        <w:rPr>
          <w:rFonts w:ascii="Times New Roman" w:hAnsi="Times New Roman" w:cs="Times New Roman"/>
          <w:sz w:val="24"/>
          <w:szCs w:val="24"/>
        </w:rPr>
        <w:t>were visible</w:t>
      </w:r>
      <w:r w:rsidR="00D70A96" w:rsidRPr="00D70A96">
        <w:t xml:space="preserve"> </w:t>
      </w:r>
      <w:r w:rsidR="00D70A96" w:rsidRPr="00D70A96">
        <w:rPr>
          <w:rFonts w:ascii="Times New Roman" w:hAnsi="Times New Roman" w:cs="Times New Roman"/>
          <w:sz w:val="24"/>
          <w:szCs w:val="24"/>
        </w:rPr>
        <w:t>in yellow</w:t>
      </w:r>
      <w:r w:rsidR="00DC00FD" w:rsidRPr="00D70A96">
        <w:rPr>
          <w:rFonts w:ascii="Times New Roman" w:hAnsi="Times New Roman" w:cs="Times New Roman"/>
          <w:sz w:val="24"/>
          <w:szCs w:val="24"/>
        </w:rPr>
        <w:t xml:space="preserve"> </w:t>
      </w:r>
      <w:r w:rsidR="00D70A96">
        <w:rPr>
          <w:rFonts w:ascii="Times New Roman" w:hAnsi="Times New Roman" w:cs="Times New Roman"/>
          <w:sz w:val="24"/>
          <w:szCs w:val="24"/>
        </w:rPr>
        <w:t>at</w:t>
      </w:r>
      <w:r w:rsidR="00DC00FD" w:rsidRPr="00D70A96">
        <w:rPr>
          <w:rFonts w:ascii="Times New Roman" w:hAnsi="Times New Roman" w:cs="Times New Roman"/>
          <w:sz w:val="24"/>
          <w:szCs w:val="24"/>
        </w:rPr>
        <w:t xml:space="preserve"> sucrose fractions </w:t>
      </w:r>
      <w:r w:rsidR="00852D19" w:rsidRPr="00D70A96">
        <w:rPr>
          <w:rFonts w:ascii="Times New Roman" w:hAnsi="Times New Roman" w:cs="Times New Roman"/>
          <w:sz w:val="24"/>
          <w:szCs w:val="24"/>
        </w:rPr>
        <w:t>5−8</w:t>
      </w:r>
      <w:r w:rsidR="00DC00FD" w:rsidRPr="00D70A96">
        <w:rPr>
          <w:rFonts w:ascii="Times New Roman" w:hAnsi="Times New Roman" w:cs="Times New Roman"/>
          <w:sz w:val="24"/>
          <w:szCs w:val="24"/>
        </w:rPr>
        <w:t xml:space="preserve">, </w:t>
      </w:r>
      <w:r w:rsidR="004F602D" w:rsidRPr="00D70A96">
        <w:rPr>
          <w:rFonts w:ascii="Times New Roman" w:hAnsi="Times New Roman" w:cs="Times New Roman"/>
          <w:sz w:val="24"/>
          <w:szCs w:val="24"/>
        </w:rPr>
        <w:t>while</w:t>
      </w:r>
      <w:r w:rsidR="00DC00FD" w:rsidRPr="00D70A96">
        <w:rPr>
          <w:rFonts w:ascii="Times New Roman" w:hAnsi="Times New Roman" w:cs="Times New Roman"/>
          <w:sz w:val="24"/>
          <w:szCs w:val="24"/>
        </w:rPr>
        <w:t xml:space="preserve"> those from temperature shift w</w:t>
      </w:r>
      <w:r w:rsidR="00B7099A" w:rsidRPr="00D70A96">
        <w:rPr>
          <w:rFonts w:ascii="Times New Roman" w:hAnsi="Times New Roman" w:cs="Times New Roman"/>
          <w:sz w:val="24"/>
          <w:szCs w:val="24"/>
        </w:rPr>
        <w:t>ere</w:t>
      </w:r>
      <w:r w:rsidR="00DC00FD" w:rsidRPr="00D70A96">
        <w:rPr>
          <w:rFonts w:ascii="Times New Roman" w:hAnsi="Times New Roman" w:cs="Times New Roman"/>
          <w:sz w:val="24"/>
          <w:szCs w:val="24"/>
        </w:rPr>
        <w:t xml:space="preserve"> found in fractions </w:t>
      </w:r>
      <w:r w:rsidR="00852D19" w:rsidRPr="00D70A96">
        <w:rPr>
          <w:rFonts w:ascii="Times New Roman" w:hAnsi="Times New Roman" w:cs="Times New Roman"/>
          <w:sz w:val="24"/>
          <w:szCs w:val="24"/>
        </w:rPr>
        <w:t>6−8</w:t>
      </w:r>
      <w:r w:rsidR="00B3705A" w:rsidRPr="00D70A96">
        <w:rPr>
          <w:rFonts w:ascii="Times New Roman" w:hAnsi="Times New Roman" w:cs="Times New Roman"/>
          <w:sz w:val="24"/>
          <w:szCs w:val="24"/>
        </w:rPr>
        <w:t xml:space="preserve"> (red arrow)</w:t>
      </w:r>
      <w:r w:rsidR="00DC00FD" w:rsidRPr="00D70A96">
        <w:rPr>
          <w:rFonts w:ascii="Times New Roman" w:hAnsi="Times New Roman" w:cs="Times New Roman"/>
          <w:sz w:val="24"/>
          <w:szCs w:val="24"/>
        </w:rPr>
        <w:t>.</w:t>
      </w:r>
      <w:bookmarkEnd w:id="0"/>
      <w:r w:rsidR="00B11DA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52D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2F1173" w16cex:dateUtc="2023-06-10T20:12:00Z"/>
  <w16cex:commentExtensible w16cex:durableId="28332835" w16cex:dateUtc="2023-06-13T22:3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1F3863" w14:textId="77777777" w:rsidR="00090574" w:rsidRDefault="00090574" w:rsidP="00852D19">
      <w:pPr>
        <w:spacing w:after="0" w:line="240" w:lineRule="auto"/>
      </w:pPr>
      <w:r>
        <w:separator/>
      </w:r>
    </w:p>
  </w:endnote>
  <w:endnote w:type="continuationSeparator" w:id="0">
    <w:p w14:paraId="05007148" w14:textId="77777777" w:rsidR="00090574" w:rsidRDefault="00090574" w:rsidP="00852D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D62021" w14:textId="77777777" w:rsidR="00090574" w:rsidRDefault="00090574" w:rsidP="00852D19">
      <w:pPr>
        <w:spacing w:after="0" w:line="240" w:lineRule="auto"/>
      </w:pPr>
      <w:r>
        <w:separator/>
      </w:r>
    </w:p>
  </w:footnote>
  <w:footnote w:type="continuationSeparator" w:id="0">
    <w:p w14:paraId="007E8A71" w14:textId="77777777" w:rsidR="00090574" w:rsidRDefault="00090574" w:rsidP="00852D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57B"/>
    <w:rsid w:val="00002EE9"/>
    <w:rsid w:val="00010DD2"/>
    <w:rsid w:val="0001166A"/>
    <w:rsid w:val="000169D9"/>
    <w:rsid w:val="00020C28"/>
    <w:rsid w:val="00021B68"/>
    <w:rsid w:val="00026610"/>
    <w:rsid w:val="00031079"/>
    <w:rsid w:val="0003244C"/>
    <w:rsid w:val="00033A19"/>
    <w:rsid w:val="000369D7"/>
    <w:rsid w:val="000569D5"/>
    <w:rsid w:val="000617FF"/>
    <w:rsid w:val="00071E2E"/>
    <w:rsid w:val="000761DF"/>
    <w:rsid w:val="000813D3"/>
    <w:rsid w:val="00087C32"/>
    <w:rsid w:val="00090574"/>
    <w:rsid w:val="0009402A"/>
    <w:rsid w:val="00096FD6"/>
    <w:rsid w:val="000A548D"/>
    <w:rsid w:val="000A59B7"/>
    <w:rsid w:val="000B10A3"/>
    <w:rsid w:val="000B2380"/>
    <w:rsid w:val="000B4C31"/>
    <w:rsid w:val="000B5DA3"/>
    <w:rsid w:val="000C3B38"/>
    <w:rsid w:val="000C6A9C"/>
    <w:rsid w:val="000D1A54"/>
    <w:rsid w:val="000D2DF5"/>
    <w:rsid w:val="000D3646"/>
    <w:rsid w:val="000D5D3E"/>
    <w:rsid w:val="000D6BA1"/>
    <w:rsid w:val="000E276B"/>
    <w:rsid w:val="000F039C"/>
    <w:rsid w:val="000F09D5"/>
    <w:rsid w:val="000F4534"/>
    <w:rsid w:val="000F6AB4"/>
    <w:rsid w:val="000F6E2D"/>
    <w:rsid w:val="00110D6B"/>
    <w:rsid w:val="001218BD"/>
    <w:rsid w:val="001227C5"/>
    <w:rsid w:val="0012306B"/>
    <w:rsid w:val="00124CCA"/>
    <w:rsid w:val="00135850"/>
    <w:rsid w:val="00136376"/>
    <w:rsid w:val="001403FF"/>
    <w:rsid w:val="001419DD"/>
    <w:rsid w:val="00144710"/>
    <w:rsid w:val="00150334"/>
    <w:rsid w:val="001535A4"/>
    <w:rsid w:val="001541D7"/>
    <w:rsid w:val="00155E2B"/>
    <w:rsid w:val="001603B4"/>
    <w:rsid w:val="00162966"/>
    <w:rsid w:val="0017005F"/>
    <w:rsid w:val="0017636D"/>
    <w:rsid w:val="00180509"/>
    <w:rsid w:val="001901A6"/>
    <w:rsid w:val="00193975"/>
    <w:rsid w:val="001C0156"/>
    <w:rsid w:val="001C0525"/>
    <w:rsid w:val="001C32B2"/>
    <w:rsid w:val="001D02BF"/>
    <w:rsid w:val="001E08E9"/>
    <w:rsid w:val="001F0ACD"/>
    <w:rsid w:val="001F51CA"/>
    <w:rsid w:val="001F76AB"/>
    <w:rsid w:val="001F7E5D"/>
    <w:rsid w:val="002012E0"/>
    <w:rsid w:val="00206282"/>
    <w:rsid w:val="00207FB8"/>
    <w:rsid w:val="00212D62"/>
    <w:rsid w:val="00216980"/>
    <w:rsid w:val="00221510"/>
    <w:rsid w:val="00222E85"/>
    <w:rsid w:val="00223197"/>
    <w:rsid w:val="0022782E"/>
    <w:rsid w:val="00227BB8"/>
    <w:rsid w:val="00230854"/>
    <w:rsid w:val="00235778"/>
    <w:rsid w:val="0024761F"/>
    <w:rsid w:val="00255E73"/>
    <w:rsid w:val="0025657D"/>
    <w:rsid w:val="00257481"/>
    <w:rsid w:val="00262DB7"/>
    <w:rsid w:val="00263C70"/>
    <w:rsid w:val="00267D5D"/>
    <w:rsid w:val="00270EA5"/>
    <w:rsid w:val="002722B0"/>
    <w:rsid w:val="002815D3"/>
    <w:rsid w:val="00290FB4"/>
    <w:rsid w:val="00293623"/>
    <w:rsid w:val="00295607"/>
    <w:rsid w:val="002A5E00"/>
    <w:rsid w:val="002B2B71"/>
    <w:rsid w:val="002C0895"/>
    <w:rsid w:val="002C502F"/>
    <w:rsid w:val="002D0F17"/>
    <w:rsid w:val="002D219A"/>
    <w:rsid w:val="002E120A"/>
    <w:rsid w:val="002E64E5"/>
    <w:rsid w:val="002F0927"/>
    <w:rsid w:val="0030307A"/>
    <w:rsid w:val="003032E2"/>
    <w:rsid w:val="00303511"/>
    <w:rsid w:val="00305641"/>
    <w:rsid w:val="0030687C"/>
    <w:rsid w:val="003105F8"/>
    <w:rsid w:val="00313CBB"/>
    <w:rsid w:val="00317EF1"/>
    <w:rsid w:val="003200D4"/>
    <w:rsid w:val="00320319"/>
    <w:rsid w:val="00326E35"/>
    <w:rsid w:val="00334B3E"/>
    <w:rsid w:val="0034181C"/>
    <w:rsid w:val="00357A9F"/>
    <w:rsid w:val="003657C5"/>
    <w:rsid w:val="003731B1"/>
    <w:rsid w:val="003758F5"/>
    <w:rsid w:val="0038411E"/>
    <w:rsid w:val="00387620"/>
    <w:rsid w:val="0039234E"/>
    <w:rsid w:val="003A1102"/>
    <w:rsid w:val="003A124E"/>
    <w:rsid w:val="003A3899"/>
    <w:rsid w:val="003A422C"/>
    <w:rsid w:val="003A7CD5"/>
    <w:rsid w:val="003B496D"/>
    <w:rsid w:val="003C7142"/>
    <w:rsid w:val="003D40DF"/>
    <w:rsid w:val="003D6979"/>
    <w:rsid w:val="003D7CD2"/>
    <w:rsid w:val="003E1013"/>
    <w:rsid w:val="003E18C6"/>
    <w:rsid w:val="003E3D40"/>
    <w:rsid w:val="003E4666"/>
    <w:rsid w:val="003F39AB"/>
    <w:rsid w:val="003F736E"/>
    <w:rsid w:val="003F7D5C"/>
    <w:rsid w:val="00400972"/>
    <w:rsid w:val="00402D17"/>
    <w:rsid w:val="00410F32"/>
    <w:rsid w:val="00420122"/>
    <w:rsid w:val="004210F2"/>
    <w:rsid w:val="00422172"/>
    <w:rsid w:val="00425314"/>
    <w:rsid w:val="00425DAF"/>
    <w:rsid w:val="0043075E"/>
    <w:rsid w:val="00432484"/>
    <w:rsid w:val="00455339"/>
    <w:rsid w:val="00462C9D"/>
    <w:rsid w:val="00467341"/>
    <w:rsid w:val="00470D59"/>
    <w:rsid w:val="00480390"/>
    <w:rsid w:val="00482902"/>
    <w:rsid w:val="004859A4"/>
    <w:rsid w:val="00486842"/>
    <w:rsid w:val="004912A7"/>
    <w:rsid w:val="00492999"/>
    <w:rsid w:val="004A32EE"/>
    <w:rsid w:val="004B2B74"/>
    <w:rsid w:val="004B2E5B"/>
    <w:rsid w:val="004C26F5"/>
    <w:rsid w:val="004D0381"/>
    <w:rsid w:val="004D598F"/>
    <w:rsid w:val="004E283F"/>
    <w:rsid w:val="004E3A83"/>
    <w:rsid w:val="004E405B"/>
    <w:rsid w:val="004E58DC"/>
    <w:rsid w:val="004E7E3E"/>
    <w:rsid w:val="004F036C"/>
    <w:rsid w:val="004F3D75"/>
    <w:rsid w:val="004F602D"/>
    <w:rsid w:val="004F7CDD"/>
    <w:rsid w:val="00511165"/>
    <w:rsid w:val="005140D6"/>
    <w:rsid w:val="00517EFF"/>
    <w:rsid w:val="00520593"/>
    <w:rsid w:val="0053284F"/>
    <w:rsid w:val="00540CBE"/>
    <w:rsid w:val="00543158"/>
    <w:rsid w:val="00544DB0"/>
    <w:rsid w:val="005512D5"/>
    <w:rsid w:val="005602AF"/>
    <w:rsid w:val="00561AF1"/>
    <w:rsid w:val="00567B72"/>
    <w:rsid w:val="00571352"/>
    <w:rsid w:val="00575773"/>
    <w:rsid w:val="00576168"/>
    <w:rsid w:val="0058581F"/>
    <w:rsid w:val="005927D9"/>
    <w:rsid w:val="00592D11"/>
    <w:rsid w:val="00592D9B"/>
    <w:rsid w:val="00593B99"/>
    <w:rsid w:val="005964CD"/>
    <w:rsid w:val="00596CB6"/>
    <w:rsid w:val="005A1DE3"/>
    <w:rsid w:val="005A2513"/>
    <w:rsid w:val="005A4B4E"/>
    <w:rsid w:val="005B125E"/>
    <w:rsid w:val="005B45C2"/>
    <w:rsid w:val="005B7C3C"/>
    <w:rsid w:val="005C7014"/>
    <w:rsid w:val="005C732C"/>
    <w:rsid w:val="005D0342"/>
    <w:rsid w:val="005D0806"/>
    <w:rsid w:val="005D2BB5"/>
    <w:rsid w:val="005E4A22"/>
    <w:rsid w:val="005E6B9C"/>
    <w:rsid w:val="005F0231"/>
    <w:rsid w:val="005F227D"/>
    <w:rsid w:val="005F233A"/>
    <w:rsid w:val="005F2A87"/>
    <w:rsid w:val="00603532"/>
    <w:rsid w:val="00603B6C"/>
    <w:rsid w:val="0060486E"/>
    <w:rsid w:val="00605D0A"/>
    <w:rsid w:val="00605F49"/>
    <w:rsid w:val="00620AAC"/>
    <w:rsid w:val="0062778E"/>
    <w:rsid w:val="006316DD"/>
    <w:rsid w:val="006338D8"/>
    <w:rsid w:val="006342A3"/>
    <w:rsid w:val="00636BDB"/>
    <w:rsid w:val="0064514F"/>
    <w:rsid w:val="006457AE"/>
    <w:rsid w:val="006471A3"/>
    <w:rsid w:val="00647C07"/>
    <w:rsid w:val="006538CF"/>
    <w:rsid w:val="006556A1"/>
    <w:rsid w:val="00656610"/>
    <w:rsid w:val="00660ECF"/>
    <w:rsid w:val="00670450"/>
    <w:rsid w:val="00670E34"/>
    <w:rsid w:val="00671B65"/>
    <w:rsid w:val="00671F66"/>
    <w:rsid w:val="00674683"/>
    <w:rsid w:val="00685366"/>
    <w:rsid w:val="006858FA"/>
    <w:rsid w:val="006868BE"/>
    <w:rsid w:val="00695982"/>
    <w:rsid w:val="00697224"/>
    <w:rsid w:val="006A0E1E"/>
    <w:rsid w:val="006A195A"/>
    <w:rsid w:val="006B56B6"/>
    <w:rsid w:val="006C3E60"/>
    <w:rsid w:val="006D2715"/>
    <w:rsid w:val="006D6A96"/>
    <w:rsid w:val="006E3343"/>
    <w:rsid w:val="006E3AF4"/>
    <w:rsid w:val="006E43AB"/>
    <w:rsid w:val="006E495B"/>
    <w:rsid w:val="006E52BA"/>
    <w:rsid w:val="006E751E"/>
    <w:rsid w:val="006F5317"/>
    <w:rsid w:val="006F59C3"/>
    <w:rsid w:val="006F5D7A"/>
    <w:rsid w:val="0070523B"/>
    <w:rsid w:val="00705A5F"/>
    <w:rsid w:val="00710C13"/>
    <w:rsid w:val="00717679"/>
    <w:rsid w:val="00722C98"/>
    <w:rsid w:val="0072483C"/>
    <w:rsid w:val="007300AC"/>
    <w:rsid w:val="00733904"/>
    <w:rsid w:val="00736F76"/>
    <w:rsid w:val="0074617E"/>
    <w:rsid w:val="00746693"/>
    <w:rsid w:val="00747D03"/>
    <w:rsid w:val="00752C07"/>
    <w:rsid w:val="007543C8"/>
    <w:rsid w:val="00755C2A"/>
    <w:rsid w:val="00761554"/>
    <w:rsid w:val="00783590"/>
    <w:rsid w:val="00787987"/>
    <w:rsid w:val="00787C67"/>
    <w:rsid w:val="00791755"/>
    <w:rsid w:val="00794BF8"/>
    <w:rsid w:val="00794FB9"/>
    <w:rsid w:val="007A1B54"/>
    <w:rsid w:val="007A297D"/>
    <w:rsid w:val="007B777B"/>
    <w:rsid w:val="007C04F1"/>
    <w:rsid w:val="007D3B71"/>
    <w:rsid w:val="007E0F36"/>
    <w:rsid w:val="007E76F2"/>
    <w:rsid w:val="007F5FE1"/>
    <w:rsid w:val="00801D96"/>
    <w:rsid w:val="00801F49"/>
    <w:rsid w:val="0080280E"/>
    <w:rsid w:val="00805D8D"/>
    <w:rsid w:val="00807ED9"/>
    <w:rsid w:val="0081135E"/>
    <w:rsid w:val="00814A0D"/>
    <w:rsid w:val="008208CA"/>
    <w:rsid w:val="00820BD4"/>
    <w:rsid w:val="00830D55"/>
    <w:rsid w:val="00833180"/>
    <w:rsid w:val="00842E1F"/>
    <w:rsid w:val="00843C3A"/>
    <w:rsid w:val="00846853"/>
    <w:rsid w:val="008476FD"/>
    <w:rsid w:val="00852A74"/>
    <w:rsid w:val="00852D19"/>
    <w:rsid w:val="00873437"/>
    <w:rsid w:val="00873C31"/>
    <w:rsid w:val="00875D1A"/>
    <w:rsid w:val="008768F1"/>
    <w:rsid w:val="00877070"/>
    <w:rsid w:val="00880182"/>
    <w:rsid w:val="00881C93"/>
    <w:rsid w:val="00885017"/>
    <w:rsid w:val="00885A63"/>
    <w:rsid w:val="008969A6"/>
    <w:rsid w:val="008A1BCB"/>
    <w:rsid w:val="008A463F"/>
    <w:rsid w:val="008A4BB2"/>
    <w:rsid w:val="008B2BFE"/>
    <w:rsid w:val="008B3B2F"/>
    <w:rsid w:val="008B6903"/>
    <w:rsid w:val="008C56A8"/>
    <w:rsid w:val="008E48C8"/>
    <w:rsid w:val="008E6D80"/>
    <w:rsid w:val="008F2324"/>
    <w:rsid w:val="008F29C2"/>
    <w:rsid w:val="008F350B"/>
    <w:rsid w:val="00902DC4"/>
    <w:rsid w:val="00905A56"/>
    <w:rsid w:val="00913C36"/>
    <w:rsid w:val="009159D5"/>
    <w:rsid w:val="00922F30"/>
    <w:rsid w:val="00935804"/>
    <w:rsid w:val="0094066D"/>
    <w:rsid w:val="00941B93"/>
    <w:rsid w:val="00942EE0"/>
    <w:rsid w:val="00946517"/>
    <w:rsid w:val="00950F08"/>
    <w:rsid w:val="00955D62"/>
    <w:rsid w:val="00961852"/>
    <w:rsid w:val="00965E0F"/>
    <w:rsid w:val="00967210"/>
    <w:rsid w:val="00967232"/>
    <w:rsid w:val="00972032"/>
    <w:rsid w:val="0099357B"/>
    <w:rsid w:val="009A005B"/>
    <w:rsid w:val="009A2AB5"/>
    <w:rsid w:val="009A33E8"/>
    <w:rsid w:val="009A5321"/>
    <w:rsid w:val="009A6EFB"/>
    <w:rsid w:val="009B19FC"/>
    <w:rsid w:val="009B40E4"/>
    <w:rsid w:val="009C3CF0"/>
    <w:rsid w:val="009C588C"/>
    <w:rsid w:val="009C7136"/>
    <w:rsid w:val="009C735B"/>
    <w:rsid w:val="009D6506"/>
    <w:rsid w:val="009D662E"/>
    <w:rsid w:val="009E0682"/>
    <w:rsid w:val="009E18E3"/>
    <w:rsid w:val="009F3C0B"/>
    <w:rsid w:val="009F6565"/>
    <w:rsid w:val="00A03217"/>
    <w:rsid w:val="00A22C37"/>
    <w:rsid w:val="00A25A80"/>
    <w:rsid w:val="00A273C0"/>
    <w:rsid w:val="00A31604"/>
    <w:rsid w:val="00A31620"/>
    <w:rsid w:val="00A36F46"/>
    <w:rsid w:val="00A36F94"/>
    <w:rsid w:val="00A43F0F"/>
    <w:rsid w:val="00A46498"/>
    <w:rsid w:val="00A506A3"/>
    <w:rsid w:val="00A52BFB"/>
    <w:rsid w:val="00A563EC"/>
    <w:rsid w:val="00A64DB8"/>
    <w:rsid w:val="00A6756D"/>
    <w:rsid w:val="00A80350"/>
    <w:rsid w:val="00A855A2"/>
    <w:rsid w:val="00A8640B"/>
    <w:rsid w:val="00A96735"/>
    <w:rsid w:val="00A9752F"/>
    <w:rsid w:val="00AA0C56"/>
    <w:rsid w:val="00AA2F79"/>
    <w:rsid w:val="00AA3B2C"/>
    <w:rsid w:val="00AB298B"/>
    <w:rsid w:val="00AB631B"/>
    <w:rsid w:val="00AC062D"/>
    <w:rsid w:val="00AC1B8F"/>
    <w:rsid w:val="00AC30FC"/>
    <w:rsid w:val="00AC6B4F"/>
    <w:rsid w:val="00AD269F"/>
    <w:rsid w:val="00AE5D6B"/>
    <w:rsid w:val="00AE6130"/>
    <w:rsid w:val="00AF1182"/>
    <w:rsid w:val="00AF1E13"/>
    <w:rsid w:val="00AF7334"/>
    <w:rsid w:val="00AF7E08"/>
    <w:rsid w:val="00B01394"/>
    <w:rsid w:val="00B11DA5"/>
    <w:rsid w:val="00B12759"/>
    <w:rsid w:val="00B145B0"/>
    <w:rsid w:val="00B151AB"/>
    <w:rsid w:val="00B22BE3"/>
    <w:rsid w:val="00B261B2"/>
    <w:rsid w:val="00B30710"/>
    <w:rsid w:val="00B35383"/>
    <w:rsid w:val="00B35574"/>
    <w:rsid w:val="00B3705A"/>
    <w:rsid w:val="00B4558A"/>
    <w:rsid w:val="00B4790C"/>
    <w:rsid w:val="00B500CB"/>
    <w:rsid w:val="00B50B64"/>
    <w:rsid w:val="00B52D99"/>
    <w:rsid w:val="00B54E61"/>
    <w:rsid w:val="00B56056"/>
    <w:rsid w:val="00B65ABA"/>
    <w:rsid w:val="00B67755"/>
    <w:rsid w:val="00B7099A"/>
    <w:rsid w:val="00B744BE"/>
    <w:rsid w:val="00B748AD"/>
    <w:rsid w:val="00B80A35"/>
    <w:rsid w:val="00B80C66"/>
    <w:rsid w:val="00B9026B"/>
    <w:rsid w:val="00B90C2B"/>
    <w:rsid w:val="00B90DE5"/>
    <w:rsid w:val="00BC1CF7"/>
    <w:rsid w:val="00BD0A54"/>
    <w:rsid w:val="00BD35A6"/>
    <w:rsid w:val="00BD381C"/>
    <w:rsid w:val="00BD5E78"/>
    <w:rsid w:val="00BE013E"/>
    <w:rsid w:val="00BE5356"/>
    <w:rsid w:val="00BE5BA5"/>
    <w:rsid w:val="00BE6AEB"/>
    <w:rsid w:val="00BF1C8C"/>
    <w:rsid w:val="00BF24C6"/>
    <w:rsid w:val="00BF55AF"/>
    <w:rsid w:val="00C0489D"/>
    <w:rsid w:val="00C07D78"/>
    <w:rsid w:val="00C104EE"/>
    <w:rsid w:val="00C12430"/>
    <w:rsid w:val="00C16FDC"/>
    <w:rsid w:val="00C31FBF"/>
    <w:rsid w:val="00C33F5D"/>
    <w:rsid w:val="00C34B6A"/>
    <w:rsid w:val="00C34DBF"/>
    <w:rsid w:val="00C35A4E"/>
    <w:rsid w:val="00C37460"/>
    <w:rsid w:val="00C3760D"/>
    <w:rsid w:val="00C40578"/>
    <w:rsid w:val="00C429A3"/>
    <w:rsid w:val="00C439CE"/>
    <w:rsid w:val="00C53962"/>
    <w:rsid w:val="00C54F79"/>
    <w:rsid w:val="00C7455E"/>
    <w:rsid w:val="00C74DD3"/>
    <w:rsid w:val="00C772A8"/>
    <w:rsid w:val="00C8693D"/>
    <w:rsid w:val="00C90BF4"/>
    <w:rsid w:val="00C9458F"/>
    <w:rsid w:val="00CA135E"/>
    <w:rsid w:val="00CA3930"/>
    <w:rsid w:val="00CA432D"/>
    <w:rsid w:val="00CA72BB"/>
    <w:rsid w:val="00CB47F3"/>
    <w:rsid w:val="00CC2F43"/>
    <w:rsid w:val="00CC575D"/>
    <w:rsid w:val="00CC5F0A"/>
    <w:rsid w:val="00CC7277"/>
    <w:rsid w:val="00CD018A"/>
    <w:rsid w:val="00CD22D5"/>
    <w:rsid w:val="00CD2CA8"/>
    <w:rsid w:val="00CD2F7A"/>
    <w:rsid w:val="00CD671F"/>
    <w:rsid w:val="00CD7F07"/>
    <w:rsid w:val="00CE18B7"/>
    <w:rsid w:val="00CE341B"/>
    <w:rsid w:val="00CE78DE"/>
    <w:rsid w:val="00CF0766"/>
    <w:rsid w:val="00CF67F0"/>
    <w:rsid w:val="00D0459F"/>
    <w:rsid w:val="00D05EC8"/>
    <w:rsid w:val="00D06457"/>
    <w:rsid w:val="00D13174"/>
    <w:rsid w:val="00D13A98"/>
    <w:rsid w:val="00D13F4D"/>
    <w:rsid w:val="00D16BC7"/>
    <w:rsid w:val="00D25C90"/>
    <w:rsid w:val="00D37A59"/>
    <w:rsid w:val="00D401B7"/>
    <w:rsid w:val="00D46BEA"/>
    <w:rsid w:val="00D51DD3"/>
    <w:rsid w:val="00D5200D"/>
    <w:rsid w:val="00D52AFA"/>
    <w:rsid w:val="00D5496D"/>
    <w:rsid w:val="00D55F3A"/>
    <w:rsid w:val="00D56C49"/>
    <w:rsid w:val="00D57F75"/>
    <w:rsid w:val="00D61D47"/>
    <w:rsid w:val="00D703BC"/>
    <w:rsid w:val="00D70A96"/>
    <w:rsid w:val="00D808B1"/>
    <w:rsid w:val="00D81DFB"/>
    <w:rsid w:val="00D866A7"/>
    <w:rsid w:val="00D86A3C"/>
    <w:rsid w:val="00D87784"/>
    <w:rsid w:val="00D91969"/>
    <w:rsid w:val="00D9595C"/>
    <w:rsid w:val="00D966CC"/>
    <w:rsid w:val="00DA0196"/>
    <w:rsid w:val="00DB1331"/>
    <w:rsid w:val="00DB3BAB"/>
    <w:rsid w:val="00DB59BE"/>
    <w:rsid w:val="00DC00FD"/>
    <w:rsid w:val="00DC306D"/>
    <w:rsid w:val="00DC7E82"/>
    <w:rsid w:val="00DD75A7"/>
    <w:rsid w:val="00DE0217"/>
    <w:rsid w:val="00DE474B"/>
    <w:rsid w:val="00DE4D27"/>
    <w:rsid w:val="00DE5BE6"/>
    <w:rsid w:val="00DE6C5A"/>
    <w:rsid w:val="00DE6E94"/>
    <w:rsid w:val="00DE7225"/>
    <w:rsid w:val="00DF6625"/>
    <w:rsid w:val="00DF7DC8"/>
    <w:rsid w:val="00E00AE0"/>
    <w:rsid w:val="00E02355"/>
    <w:rsid w:val="00E04305"/>
    <w:rsid w:val="00E04A53"/>
    <w:rsid w:val="00E101EE"/>
    <w:rsid w:val="00E1163F"/>
    <w:rsid w:val="00E12B9A"/>
    <w:rsid w:val="00E13872"/>
    <w:rsid w:val="00E2346A"/>
    <w:rsid w:val="00E3079B"/>
    <w:rsid w:val="00E34C31"/>
    <w:rsid w:val="00E40367"/>
    <w:rsid w:val="00E43E0D"/>
    <w:rsid w:val="00E44613"/>
    <w:rsid w:val="00E50ED9"/>
    <w:rsid w:val="00E52412"/>
    <w:rsid w:val="00E54F0D"/>
    <w:rsid w:val="00E55D1B"/>
    <w:rsid w:val="00E600FF"/>
    <w:rsid w:val="00E61709"/>
    <w:rsid w:val="00E66C9C"/>
    <w:rsid w:val="00E766E4"/>
    <w:rsid w:val="00E76973"/>
    <w:rsid w:val="00E83425"/>
    <w:rsid w:val="00E83E6C"/>
    <w:rsid w:val="00E853BC"/>
    <w:rsid w:val="00E93967"/>
    <w:rsid w:val="00E950D0"/>
    <w:rsid w:val="00E95AE0"/>
    <w:rsid w:val="00EA0511"/>
    <w:rsid w:val="00EA2E6D"/>
    <w:rsid w:val="00EA6000"/>
    <w:rsid w:val="00EA6375"/>
    <w:rsid w:val="00EB075E"/>
    <w:rsid w:val="00EB54B0"/>
    <w:rsid w:val="00EB6993"/>
    <w:rsid w:val="00EC1A92"/>
    <w:rsid w:val="00EC74A1"/>
    <w:rsid w:val="00EC7955"/>
    <w:rsid w:val="00ED467F"/>
    <w:rsid w:val="00ED4FC8"/>
    <w:rsid w:val="00ED510F"/>
    <w:rsid w:val="00ED58E7"/>
    <w:rsid w:val="00EE0088"/>
    <w:rsid w:val="00EE5F8E"/>
    <w:rsid w:val="00EF1952"/>
    <w:rsid w:val="00EF1E18"/>
    <w:rsid w:val="00EF46D9"/>
    <w:rsid w:val="00F04ED0"/>
    <w:rsid w:val="00F258D2"/>
    <w:rsid w:val="00F33882"/>
    <w:rsid w:val="00F345CF"/>
    <w:rsid w:val="00F41FDB"/>
    <w:rsid w:val="00F47F62"/>
    <w:rsid w:val="00F506A6"/>
    <w:rsid w:val="00F55E56"/>
    <w:rsid w:val="00F56AAC"/>
    <w:rsid w:val="00F61676"/>
    <w:rsid w:val="00F67562"/>
    <w:rsid w:val="00F72254"/>
    <w:rsid w:val="00F761F9"/>
    <w:rsid w:val="00F76314"/>
    <w:rsid w:val="00F80579"/>
    <w:rsid w:val="00F814A6"/>
    <w:rsid w:val="00F82BDA"/>
    <w:rsid w:val="00F9258B"/>
    <w:rsid w:val="00F95436"/>
    <w:rsid w:val="00F9637F"/>
    <w:rsid w:val="00F972DB"/>
    <w:rsid w:val="00FC67F9"/>
    <w:rsid w:val="00FC69B5"/>
    <w:rsid w:val="00FC78A8"/>
    <w:rsid w:val="00FD116E"/>
    <w:rsid w:val="00FD2B50"/>
    <w:rsid w:val="00FD3A75"/>
    <w:rsid w:val="00FD528F"/>
    <w:rsid w:val="00FD58EF"/>
    <w:rsid w:val="00FD63EF"/>
    <w:rsid w:val="00FE3CB9"/>
    <w:rsid w:val="00FE7F4F"/>
    <w:rsid w:val="00FF18CC"/>
    <w:rsid w:val="00FF2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F816E"/>
  <w15:chartTrackingRefBased/>
  <w15:docId w15:val="{C2675FC2-B484-41E0-9DD3-1C12A7D0E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732C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32C"/>
    <w:rPr>
      <w:rFonts w:ascii="Segoe UI" w:hAnsi="Segoe UI" w:cs="Angsana New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852D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2D19"/>
  </w:style>
  <w:style w:type="paragraph" w:styleId="Footer">
    <w:name w:val="footer"/>
    <w:basedOn w:val="Normal"/>
    <w:link w:val="FooterChar"/>
    <w:uiPriority w:val="99"/>
    <w:unhideWhenUsed/>
    <w:rsid w:val="00852D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2D19"/>
  </w:style>
  <w:style w:type="paragraph" w:styleId="Revision">
    <w:name w:val="Revision"/>
    <w:hidden/>
    <w:uiPriority w:val="99"/>
    <w:semiHidden/>
    <w:rsid w:val="00D52AF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52A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2AFA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2AFA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2A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2AFA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18/08/relationships/commentsExtensible" Target="commentsExtensible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Teerasit Techawiwattanaboon</dc:creator>
  <cp:keywords/>
  <dc:description/>
  <cp:lastModifiedBy>Teerasit Techawiwattanaboon</cp:lastModifiedBy>
  <cp:revision>3</cp:revision>
  <dcterms:created xsi:type="dcterms:W3CDTF">2023-06-25T17:01:00Z</dcterms:created>
  <dcterms:modified xsi:type="dcterms:W3CDTF">2023-06-25T17:11:00Z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62c6285d88e28d24e16819dea10ba84af576774e81b2b2a41a78061198e55f35</vt:lpwstr>
  </property>
</Properties>
</file>