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08D8C" w14:textId="6A859002" w:rsidR="00B52D99" w:rsidRDefault="002330B4">
      <w:pPr>
        <w:rPr>
          <w:rFonts w:ascii="Times New Roman" w:hAnsi="Times New Roman" w:cs="Times New Roman"/>
          <w:sz w:val="24"/>
          <w:szCs w:val="24"/>
        </w:rPr>
      </w:pPr>
      <w:r w:rsidRPr="00C9611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05CC9" w:rsidRPr="00C9611F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C9611F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A47E85" w:rsidRPr="00C961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E3E7C" w:rsidRPr="00C9611F">
        <w:rPr>
          <w:rFonts w:ascii="Times New Roman" w:hAnsi="Times New Roman" w:cs="Times New Roman"/>
          <w:sz w:val="24"/>
          <w:szCs w:val="24"/>
        </w:rPr>
        <w:t xml:space="preserve"> The </w:t>
      </w:r>
      <w:r w:rsidR="00777BE2" w:rsidRPr="00C9611F">
        <w:rPr>
          <w:rFonts w:ascii="Times New Roman" w:hAnsi="Times New Roman" w:cs="Times New Roman"/>
          <w:sz w:val="24"/>
          <w:szCs w:val="24"/>
        </w:rPr>
        <w:t xml:space="preserve">list of </w:t>
      </w:r>
      <w:r w:rsidR="00FE3E7C" w:rsidRPr="00C9611F">
        <w:rPr>
          <w:rFonts w:ascii="Times New Roman" w:hAnsi="Times New Roman" w:cs="Times New Roman"/>
          <w:sz w:val="24"/>
          <w:szCs w:val="24"/>
        </w:rPr>
        <w:t xml:space="preserve">30 most abundant proteins in </w:t>
      </w:r>
      <w:r w:rsidR="00D82899" w:rsidRPr="00D82899">
        <w:rPr>
          <w:rFonts w:ascii="Times New Roman" w:hAnsi="Times New Roman" w:cs="Times New Roman"/>
          <w:sz w:val="24"/>
          <w:szCs w:val="24"/>
        </w:rPr>
        <w:t>leptospiral EVs</w:t>
      </w:r>
      <w:r w:rsidR="00D82899" w:rsidRPr="00201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3E7C" w:rsidRPr="00C9611F">
        <w:rPr>
          <w:rFonts w:ascii="Times New Roman" w:hAnsi="Times New Roman" w:cs="Times New Roman"/>
          <w:sz w:val="24"/>
          <w:szCs w:val="24"/>
        </w:rPr>
        <w:t xml:space="preserve">released </w:t>
      </w:r>
      <w:r w:rsidR="00A47E85" w:rsidRPr="00C9611F">
        <w:rPr>
          <w:rFonts w:ascii="Times New Roman" w:hAnsi="Times New Roman" w:cs="Times New Roman"/>
          <w:sz w:val="24"/>
          <w:szCs w:val="24"/>
        </w:rPr>
        <w:t>from leptospires after 30</w:t>
      </w:r>
      <w:r w:rsidR="00AC59B3">
        <w:rPr>
          <w:rFonts w:ascii="Times New Roman" w:hAnsi="Times New Roman" w:cs="Times New Roman"/>
          <w:sz w:val="24"/>
          <w:szCs w:val="24"/>
        </w:rPr>
        <w:t xml:space="preserve"> </w:t>
      </w:r>
      <w:r w:rsidR="00A47E85" w:rsidRPr="00C9611F">
        <w:rPr>
          <w:rFonts w:ascii="Times New Roman" w:hAnsi="Times New Roman" w:cs="Times New Roman"/>
          <w:sz w:val="24"/>
          <w:szCs w:val="24"/>
        </w:rPr>
        <w:t>°C culture in EMJH medium</w:t>
      </w:r>
      <w:r w:rsidR="00FE3E7C" w:rsidRPr="00C9611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1435"/>
        <w:gridCol w:w="1197"/>
        <w:gridCol w:w="1155"/>
        <w:gridCol w:w="3858"/>
        <w:gridCol w:w="1890"/>
        <w:gridCol w:w="810"/>
      </w:tblGrid>
      <w:tr w:rsidR="00C9611F" w:rsidRPr="00C9611F" w14:paraId="7780E682" w14:textId="77777777" w:rsidTr="000E71F2">
        <w:trPr>
          <w:trHeight w:val="720"/>
        </w:trPr>
        <w:tc>
          <w:tcPr>
            <w:tcW w:w="1435" w:type="dxa"/>
          </w:tcPr>
          <w:p w14:paraId="610BDBE0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Abundance ranking</w:t>
            </w:r>
          </w:p>
        </w:tc>
        <w:tc>
          <w:tcPr>
            <w:tcW w:w="1197" w:type="dxa"/>
          </w:tcPr>
          <w:p w14:paraId="1EFF0036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155" w:type="dxa"/>
          </w:tcPr>
          <w:p w14:paraId="37B7D74F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3858" w:type="dxa"/>
          </w:tcPr>
          <w:p w14:paraId="22CBB450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890" w:type="dxa"/>
          </w:tcPr>
          <w:p w14:paraId="7BD126E4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21CE041F" w14:textId="77777777" w:rsidR="00C9611F" w:rsidRPr="000E71F2" w:rsidRDefault="00C9611F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  <w:bookmarkStart w:id="0" w:name="_GoBack"/>
        <w:bookmarkEnd w:id="0"/>
      </w:tr>
      <w:tr w:rsidR="00C9611F" w:rsidRPr="00C9611F" w14:paraId="780C2F44" w14:textId="77777777" w:rsidTr="000E71F2">
        <w:trPr>
          <w:trHeight w:val="720"/>
        </w:trPr>
        <w:tc>
          <w:tcPr>
            <w:tcW w:w="1435" w:type="dxa"/>
          </w:tcPr>
          <w:p w14:paraId="271813D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14:paraId="61BE20CE" w14:textId="4F56D202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lic11617</w:t>
            </w:r>
          </w:p>
        </w:tc>
        <w:tc>
          <w:tcPr>
            <w:tcW w:w="1155" w:type="dxa"/>
          </w:tcPr>
          <w:p w14:paraId="55FD68C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Q72RX1</w:t>
            </w:r>
          </w:p>
        </w:tc>
        <w:tc>
          <w:tcPr>
            <w:tcW w:w="3858" w:type="dxa"/>
          </w:tcPr>
          <w:p w14:paraId="75A9BAB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Transcriptional regulator (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ArsR</w:t>
            </w:r>
            <w:proofErr w:type="spell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family)</w:t>
            </w:r>
          </w:p>
        </w:tc>
        <w:tc>
          <w:tcPr>
            <w:tcW w:w="1890" w:type="dxa"/>
          </w:tcPr>
          <w:p w14:paraId="0B6CD434" w14:textId="510F0B22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9157A9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C9611F" w:rsidRPr="00C9611F" w14:paraId="41EDB937" w14:textId="77777777" w:rsidTr="000E71F2">
        <w:trPr>
          <w:trHeight w:val="720"/>
        </w:trPr>
        <w:tc>
          <w:tcPr>
            <w:tcW w:w="1435" w:type="dxa"/>
          </w:tcPr>
          <w:p w14:paraId="067E4A0E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7" w:type="dxa"/>
          </w:tcPr>
          <w:p w14:paraId="35EBA26D" w14:textId="504E802F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lic12631</w:t>
            </w:r>
          </w:p>
        </w:tc>
        <w:tc>
          <w:tcPr>
            <w:tcW w:w="1155" w:type="dxa"/>
          </w:tcPr>
          <w:p w14:paraId="2BC2F0F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Q72P45</w:t>
            </w:r>
          </w:p>
        </w:tc>
        <w:tc>
          <w:tcPr>
            <w:tcW w:w="3858" w:type="dxa"/>
          </w:tcPr>
          <w:p w14:paraId="70A1E9A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Hemolysin</w:t>
            </w:r>
          </w:p>
        </w:tc>
        <w:tc>
          <w:tcPr>
            <w:tcW w:w="1890" w:type="dxa"/>
          </w:tcPr>
          <w:p w14:paraId="0E8D6391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613178A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9611F" w:rsidRPr="00C9611F" w14:paraId="39E98152" w14:textId="77777777" w:rsidTr="000E71F2">
        <w:trPr>
          <w:trHeight w:val="720"/>
        </w:trPr>
        <w:tc>
          <w:tcPr>
            <w:tcW w:w="1435" w:type="dxa"/>
          </w:tcPr>
          <w:p w14:paraId="57E74F11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7" w:type="dxa"/>
          </w:tcPr>
          <w:p w14:paraId="5FD12214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maoC</w:t>
            </w:r>
            <w:proofErr w:type="spellEnd"/>
          </w:p>
        </w:tc>
        <w:tc>
          <w:tcPr>
            <w:tcW w:w="1155" w:type="dxa"/>
          </w:tcPr>
          <w:p w14:paraId="7515507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Q72SM0</w:t>
            </w:r>
          </w:p>
        </w:tc>
        <w:tc>
          <w:tcPr>
            <w:tcW w:w="3858" w:type="dxa"/>
          </w:tcPr>
          <w:p w14:paraId="4DBD31C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MaoC</w:t>
            </w:r>
            <w:proofErr w:type="spellEnd"/>
          </w:p>
        </w:tc>
        <w:tc>
          <w:tcPr>
            <w:tcW w:w="1890" w:type="dxa"/>
          </w:tcPr>
          <w:p w14:paraId="6E2BC15C" w14:textId="127333F2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FA5E25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C9611F" w:rsidRPr="00C9611F" w14:paraId="0707FE6C" w14:textId="77777777" w:rsidTr="000E71F2">
        <w:trPr>
          <w:trHeight w:val="720"/>
        </w:trPr>
        <w:tc>
          <w:tcPr>
            <w:tcW w:w="1435" w:type="dxa"/>
          </w:tcPr>
          <w:p w14:paraId="4E12EC7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14:paraId="4706B4F3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groEL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6758A3B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P61438</w:t>
            </w:r>
          </w:p>
        </w:tc>
        <w:tc>
          <w:tcPr>
            <w:tcW w:w="3858" w:type="dxa"/>
          </w:tcPr>
          <w:p w14:paraId="4E8CC03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Chaperonin 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GroEL</w:t>
            </w:r>
            <w:proofErr w:type="spellEnd"/>
          </w:p>
        </w:tc>
        <w:tc>
          <w:tcPr>
            <w:tcW w:w="1890" w:type="dxa"/>
          </w:tcPr>
          <w:p w14:paraId="08B64AE2" w14:textId="586CDFB2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463783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9611F" w:rsidRPr="00C9611F" w14:paraId="6B0EFBF8" w14:textId="77777777" w:rsidTr="000E71F2">
        <w:trPr>
          <w:trHeight w:val="720"/>
        </w:trPr>
        <w:tc>
          <w:tcPr>
            <w:tcW w:w="1435" w:type="dxa"/>
          </w:tcPr>
          <w:p w14:paraId="58B8354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7" w:type="dxa"/>
          </w:tcPr>
          <w:p w14:paraId="2DE18A10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lipL32 </w:t>
            </w:r>
          </w:p>
        </w:tc>
        <w:tc>
          <w:tcPr>
            <w:tcW w:w="1155" w:type="dxa"/>
          </w:tcPr>
          <w:p w14:paraId="407A5F6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Q72SM7</w:t>
            </w:r>
          </w:p>
        </w:tc>
        <w:tc>
          <w:tcPr>
            <w:tcW w:w="3858" w:type="dxa"/>
          </w:tcPr>
          <w:p w14:paraId="31AAD93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LipL32</w:t>
            </w:r>
          </w:p>
        </w:tc>
        <w:tc>
          <w:tcPr>
            <w:tcW w:w="1890" w:type="dxa"/>
          </w:tcPr>
          <w:p w14:paraId="025C1B47" w14:textId="4C0FD7A2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228F35C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9611F" w:rsidRPr="00C9611F" w14:paraId="1F08DA0F" w14:textId="77777777" w:rsidTr="000E71F2">
        <w:trPr>
          <w:trHeight w:val="720"/>
        </w:trPr>
        <w:tc>
          <w:tcPr>
            <w:tcW w:w="1435" w:type="dxa"/>
          </w:tcPr>
          <w:p w14:paraId="38E5406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7" w:type="dxa"/>
          </w:tcPr>
          <w:p w14:paraId="4DE5354B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rpsZ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6D3A51B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Q72NH4</w:t>
            </w:r>
          </w:p>
        </w:tc>
        <w:tc>
          <w:tcPr>
            <w:tcW w:w="3858" w:type="dxa"/>
          </w:tcPr>
          <w:p w14:paraId="715DC0A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30S ribosomal protein S14 type Z</w:t>
            </w:r>
          </w:p>
        </w:tc>
        <w:tc>
          <w:tcPr>
            <w:tcW w:w="1890" w:type="dxa"/>
          </w:tcPr>
          <w:p w14:paraId="34B4CB84" w14:textId="06330364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6F062BE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C9611F" w:rsidRPr="00C9611F" w14:paraId="61E542D6" w14:textId="77777777" w:rsidTr="000E71F2">
        <w:trPr>
          <w:trHeight w:val="720"/>
        </w:trPr>
        <w:tc>
          <w:tcPr>
            <w:tcW w:w="1435" w:type="dxa"/>
          </w:tcPr>
          <w:p w14:paraId="31A22C6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7" w:type="dxa"/>
          </w:tcPr>
          <w:p w14:paraId="358EDCD6" w14:textId="01B42410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lic11958</w:t>
            </w:r>
          </w:p>
        </w:tc>
        <w:tc>
          <w:tcPr>
            <w:tcW w:w="1155" w:type="dxa"/>
          </w:tcPr>
          <w:p w14:paraId="44BAE10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Q72QZ4</w:t>
            </w:r>
          </w:p>
        </w:tc>
        <w:tc>
          <w:tcPr>
            <w:tcW w:w="3858" w:type="dxa"/>
          </w:tcPr>
          <w:p w14:paraId="50577081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ARM repeat superfamily protein</w:t>
            </w:r>
          </w:p>
        </w:tc>
        <w:tc>
          <w:tcPr>
            <w:tcW w:w="1890" w:type="dxa"/>
          </w:tcPr>
          <w:p w14:paraId="4583F016" w14:textId="55BD6FE5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19E530E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512FFD86" w14:textId="77777777" w:rsidTr="000E71F2">
        <w:trPr>
          <w:trHeight w:val="720"/>
        </w:trPr>
        <w:tc>
          <w:tcPr>
            <w:tcW w:w="1435" w:type="dxa"/>
          </w:tcPr>
          <w:p w14:paraId="3341E43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7" w:type="dxa"/>
          </w:tcPr>
          <w:p w14:paraId="01DD9922" w14:textId="465C2DD8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lic11687</w:t>
            </w:r>
          </w:p>
        </w:tc>
        <w:tc>
          <w:tcPr>
            <w:tcW w:w="1155" w:type="dxa"/>
          </w:tcPr>
          <w:p w14:paraId="2D485DD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Q72RQ7</w:t>
            </w:r>
          </w:p>
        </w:tc>
        <w:tc>
          <w:tcPr>
            <w:tcW w:w="3858" w:type="dxa"/>
          </w:tcPr>
          <w:p w14:paraId="4C447BD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Endonuclease</w:t>
            </w:r>
          </w:p>
        </w:tc>
        <w:tc>
          <w:tcPr>
            <w:tcW w:w="1890" w:type="dxa"/>
          </w:tcPr>
          <w:p w14:paraId="7A50A2B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027EAFEE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9611F" w:rsidRPr="00C9611F" w14:paraId="4B24B874" w14:textId="77777777" w:rsidTr="000E71F2">
        <w:trPr>
          <w:trHeight w:val="720"/>
        </w:trPr>
        <w:tc>
          <w:tcPr>
            <w:tcW w:w="1435" w:type="dxa"/>
          </w:tcPr>
          <w:p w14:paraId="391DE32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7" w:type="dxa"/>
          </w:tcPr>
          <w:p w14:paraId="4A9F7DF2" w14:textId="66A87109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lic10411</w:t>
            </w:r>
          </w:p>
        </w:tc>
        <w:tc>
          <w:tcPr>
            <w:tcW w:w="1155" w:type="dxa"/>
          </w:tcPr>
          <w:p w14:paraId="63AF8AA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Q72V90</w:t>
            </w:r>
          </w:p>
        </w:tc>
        <w:tc>
          <w:tcPr>
            <w:tcW w:w="3858" w:type="dxa"/>
          </w:tcPr>
          <w:p w14:paraId="6066E50F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HEAT repeat protein</w:t>
            </w:r>
          </w:p>
        </w:tc>
        <w:tc>
          <w:tcPr>
            <w:tcW w:w="1890" w:type="dxa"/>
          </w:tcPr>
          <w:p w14:paraId="666E59B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3274EFE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6BA114BE" w14:textId="77777777" w:rsidTr="000E71F2">
        <w:trPr>
          <w:trHeight w:val="720"/>
        </w:trPr>
        <w:tc>
          <w:tcPr>
            <w:tcW w:w="1435" w:type="dxa"/>
          </w:tcPr>
          <w:p w14:paraId="5AC508D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7" w:type="dxa"/>
          </w:tcPr>
          <w:p w14:paraId="53F00920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bfr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3A9AEA3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Q72SR5</w:t>
            </w:r>
          </w:p>
        </w:tc>
        <w:tc>
          <w:tcPr>
            <w:tcW w:w="3858" w:type="dxa"/>
          </w:tcPr>
          <w:p w14:paraId="6419094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Bacterioferritin </w:t>
            </w:r>
          </w:p>
        </w:tc>
        <w:tc>
          <w:tcPr>
            <w:tcW w:w="1890" w:type="dxa"/>
          </w:tcPr>
          <w:p w14:paraId="2F8641A3" w14:textId="7867546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C90D751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C9611F" w:rsidRPr="00C9611F" w14:paraId="71C24AE8" w14:textId="77777777" w:rsidTr="000E71F2">
        <w:trPr>
          <w:trHeight w:val="720"/>
        </w:trPr>
        <w:tc>
          <w:tcPr>
            <w:tcW w:w="1435" w:type="dxa"/>
          </w:tcPr>
          <w:p w14:paraId="1DA5A07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7" w:type="dxa"/>
          </w:tcPr>
          <w:p w14:paraId="76095D7A" w14:textId="00AD4DF2" w:rsidR="00C9611F" w:rsidRPr="000E71F2" w:rsidRDefault="003C7644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loa22</w:t>
            </w:r>
          </w:p>
        </w:tc>
        <w:tc>
          <w:tcPr>
            <w:tcW w:w="1155" w:type="dxa"/>
          </w:tcPr>
          <w:p w14:paraId="6053FB4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Q72VV5</w:t>
            </w:r>
          </w:p>
        </w:tc>
        <w:tc>
          <w:tcPr>
            <w:tcW w:w="3858" w:type="dxa"/>
          </w:tcPr>
          <w:p w14:paraId="10DB59EA" w14:textId="2BF8226C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Peptidoglycan associated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membrane protein</w:t>
            </w:r>
          </w:p>
        </w:tc>
        <w:tc>
          <w:tcPr>
            <w:tcW w:w="1890" w:type="dxa"/>
          </w:tcPr>
          <w:p w14:paraId="4A15234D" w14:textId="4F4F32CC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27F80AC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C9611F" w:rsidRPr="00C9611F" w14:paraId="54C14B7B" w14:textId="77777777" w:rsidTr="000E71F2">
        <w:trPr>
          <w:trHeight w:val="720"/>
        </w:trPr>
        <w:tc>
          <w:tcPr>
            <w:tcW w:w="1435" w:type="dxa"/>
          </w:tcPr>
          <w:p w14:paraId="45C0A59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7" w:type="dxa"/>
          </w:tcPr>
          <w:p w14:paraId="0A9D3659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rpsG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4C3AB96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Q72UA5</w:t>
            </w:r>
          </w:p>
        </w:tc>
        <w:tc>
          <w:tcPr>
            <w:tcW w:w="3858" w:type="dxa"/>
          </w:tcPr>
          <w:p w14:paraId="03E8037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30S ribosomal protein S7</w:t>
            </w:r>
          </w:p>
        </w:tc>
        <w:tc>
          <w:tcPr>
            <w:tcW w:w="1890" w:type="dxa"/>
          </w:tcPr>
          <w:p w14:paraId="76DA55B4" w14:textId="57AB0F69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116DA4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C9611F" w:rsidRPr="00C9611F" w14:paraId="664E93BF" w14:textId="77777777" w:rsidTr="000E71F2">
        <w:trPr>
          <w:trHeight w:val="720"/>
        </w:trPr>
        <w:tc>
          <w:tcPr>
            <w:tcW w:w="1435" w:type="dxa"/>
          </w:tcPr>
          <w:p w14:paraId="16799E8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7" w:type="dxa"/>
          </w:tcPr>
          <w:p w14:paraId="52C369A6" w14:textId="153884D7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lic12233</w:t>
            </w:r>
          </w:p>
        </w:tc>
        <w:tc>
          <w:tcPr>
            <w:tcW w:w="1155" w:type="dxa"/>
          </w:tcPr>
          <w:p w14:paraId="2DB8DF8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Q72Q79</w:t>
            </w:r>
          </w:p>
        </w:tc>
        <w:tc>
          <w:tcPr>
            <w:tcW w:w="3858" w:type="dxa"/>
          </w:tcPr>
          <w:p w14:paraId="2863BF7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Fructose-bisphosphate aldolase</w:t>
            </w:r>
          </w:p>
        </w:tc>
        <w:tc>
          <w:tcPr>
            <w:tcW w:w="1890" w:type="dxa"/>
          </w:tcPr>
          <w:p w14:paraId="15B52361" w14:textId="05DA7D4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11B105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C9611F" w:rsidRPr="00C9611F" w14:paraId="09200807" w14:textId="77777777" w:rsidTr="000E71F2">
        <w:trPr>
          <w:trHeight w:val="720"/>
        </w:trPr>
        <w:tc>
          <w:tcPr>
            <w:tcW w:w="1435" w:type="dxa"/>
          </w:tcPr>
          <w:p w14:paraId="6F8704C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7" w:type="dxa"/>
          </w:tcPr>
          <w:p w14:paraId="29CFA3A2" w14:textId="0E6E4F4D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lic12958</w:t>
            </w:r>
          </w:p>
        </w:tc>
        <w:tc>
          <w:tcPr>
            <w:tcW w:w="1155" w:type="dxa"/>
          </w:tcPr>
          <w:p w14:paraId="1DC5473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Q72N79</w:t>
            </w:r>
          </w:p>
        </w:tc>
        <w:tc>
          <w:tcPr>
            <w:tcW w:w="3858" w:type="dxa"/>
          </w:tcPr>
          <w:p w14:paraId="34498F6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Transposase</w:t>
            </w:r>
          </w:p>
        </w:tc>
        <w:tc>
          <w:tcPr>
            <w:tcW w:w="1890" w:type="dxa"/>
          </w:tcPr>
          <w:p w14:paraId="051013E8" w14:textId="15EEAA9C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4D84D7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4DB0B122" w14:textId="77777777" w:rsidTr="000E71F2">
        <w:trPr>
          <w:trHeight w:val="720"/>
        </w:trPr>
        <w:tc>
          <w:tcPr>
            <w:tcW w:w="1435" w:type="dxa"/>
          </w:tcPr>
          <w:p w14:paraId="2CE0A07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7" w:type="dxa"/>
          </w:tcPr>
          <w:p w14:paraId="4078468D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lipL21 </w:t>
            </w:r>
          </w:p>
        </w:tc>
        <w:tc>
          <w:tcPr>
            <w:tcW w:w="1155" w:type="dxa"/>
          </w:tcPr>
          <w:p w14:paraId="613762D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Q72WC6</w:t>
            </w:r>
          </w:p>
        </w:tc>
        <w:tc>
          <w:tcPr>
            <w:tcW w:w="3858" w:type="dxa"/>
          </w:tcPr>
          <w:p w14:paraId="24D7C73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LipL21</w:t>
            </w:r>
          </w:p>
        </w:tc>
        <w:tc>
          <w:tcPr>
            <w:tcW w:w="1890" w:type="dxa"/>
          </w:tcPr>
          <w:p w14:paraId="05028584" w14:textId="78448DB0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4CC8C81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04021555" w14:textId="77777777" w:rsidTr="000E71F2">
        <w:trPr>
          <w:trHeight w:val="720"/>
        </w:trPr>
        <w:tc>
          <w:tcPr>
            <w:tcW w:w="1435" w:type="dxa"/>
          </w:tcPr>
          <w:p w14:paraId="0E88479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197" w:type="dxa"/>
          </w:tcPr>
          <w:p w14:paraId="1D2EFDFE" w14:textId="6D832362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lic10970</w:t>
            </w:r>
          </w:p>
        </w:tc>
        <w:tc>
          <w:tcPr>
            <w:tcW w:w="1155" w:type="dxa"/>
          </w:tcPr>
          <w:p w14:paraId="2ED2AB1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Q72TP7</w:t>
            </w:r>
          </w:p>
        </w:tc>
        <w:tc>
          <w:tcPr>
            <w:tcW w:w="3858" w:type="dxa"/>
          </w:tcPr>
          <w:p w14:paraId="62FAD64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Acyl-CoA dehydrogenase</w:t>
            </w:r>
          </w:p>
        </w:tc>
        <w:tc>
          <w:tcPr>
            <w:tcW w:w="1890" w:type="dxa"/>
          </w:tcPr>
          <w:p w14:paraId="4BFAD607" w14:textId="13CEE432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0F1B6E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9611F" w:rsidRPr="00C9611F" w14:paraId="597E4E46" w14:textId="77777777" w:rsidTr="000E71F2">
        <w:trPr>
          <w:trHeight w:val="720"/>
        </w:trPr>
        <w:tc>
          <w:tcPr>
            <w:tcW w:w="1435" w:type="dxa"/>
          </w:tcPr>
          <w:p w14:paraId="5EF922E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7" w:type="dxa"/>
          </w:tcPr>
          <w:p w14:paraId="16BC4379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mucD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4F7526B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Q72NM1</w:t>
            </w:r>
          </w:p>
        </w:tc>
        <w:tc>
          <w:tcPr>
            <w:tcW w:w="3858" w:type="dxa"/>
          </w:tcPr>
          <w:p w14:paraId="5C5BF9D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Serine protease 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MucD</w:t>
            </w:r>
            <w:proofErr w:type="spellEnd"/>
          </w:p>
        </w:tc>
        <w:tc>
          <w:tcPr>
            <w:tcW w:w="1890" w:type="dxa"/>
          </w:tcPr>
          <w:p w14:paraId="4F8BF356" w14:textId="1CE5400C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10" w:type="dxa"/>
          </w:tcPr>
          <w:p w14:paraId="4703025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9611F" w:rsidRPr="00C9611F" w14:paraId="685C2805" w14:textId="77777777" w:rsidTr="000E71F2">
        <w:trPr>
          <w:trHeight w:val="720"/>
        </w:trPr>
        <w:tc>
          <w:tcPr>
            <w:tcW w:w="1435" w:type="dxa"/>
          </w:tcPr>
          <w:p w14:paraId="5D8DBEE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7" w:type="dxa"/>
          </w:tcPr>
          <w:p w14:paraId="21E08359" w14:textId="3887AB39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lic10235</w:t>
            </w:r>
          </w:p>
        </w:tc>
        <w:tc>
          <w:tcPr>
            <w:tcW w:w="1155" w:type="dxa"/>
          </w:tcPr>
          <w:p w14:paraId="3D1BBD5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Q72VR1</w:t>
            </w:r>
          </w:p>
        </w:tc>
        <w:tc>
          <w:tcPr>
            <w:tcW w:w="3858" w:type="dxa"/>
          </w:tcPr>
          <w:p w14:paraId="6C3C259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Profilin domain protein</w:t>
            </w:r>
          </w:p>
        </w:tc>
        <w:tc>
          <w:tcPr>
            <w:tcW w:w="1890" w:type="dxa"/>
          </w:tcPr>
          <w:p w14:paraId="5A7B3ABE" w14:textId="59ED93BD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489750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57C76F9D" w14:textId="77777777" w:rsidTr="000E71F2">
        <w:trPr>
          <w:trHeight w:val="720"/>
        </w:trPr>
        <w:tc>
          <w:tcPr>
            <w:tcW w:w="1435" w:type="dxa"/>
          </w:tcPr>
          <w:p w14:paraId="32783FC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7" w:type="dxa"/>
          </w:tcPr>
          <w:p w14:paraId="4A3387B7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metK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35EA49D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Q72SM5</w:t>
            </w:r>
          </w:p>
        </w:tc>
        <w:tc>
          <w:tcPr>
            <w:tcW w:w="3858" w:type="dxa"/>
          </w:tcPr>
          <w:p w14:paraId="781F156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S-adenosylmethionine synthase (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AdoMet</w:t>
            </w:r>
            <w:proofErr w:type="spell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synthase) </w:t>
            </w:r>
          </w:p>
        </w:tc>
        <w:tc>
          <w:tcPr>
            <w:tcW w:w="1890" w:type="dxa"/>
          </w:tcPr>
          <w:p w14:paraId="5B849330" w14:textId="460E9AB5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80F8E01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C9611F" w:rsidRPr="00C9611F" w14:paraId="1220C348" w14:textId="77777777" w:rsidTr="000E71F2">
        <w:trPr>
          <w:trHeight w:val="720"/>
        </w:trPr>
        <w:tc>
          <w:tcPr>
            <w:tcW w:w="1435" w:type="dxa"/>
          </w:tcPr>
          <w:p w14:paraId="1911BD2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7" w:type="dxa"/>
          </w:tcPr>
          <w:p w14:paraId="5892DA02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14C2723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Q72NI8</w:t>
            </w:r>
          </w:p>
        </w:tc>
        <w:tc>
          <w:tcPr>
            <w:tcW w:w="3858" w:type="dxa"/>
          </w:tcPr>
          <w:p w14:paraId="02A3981F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alpha (RNAP subunit alpha) </w:t>
            </w:r>
          </w:p>
        </w:tc>
        <w:tc>
          <w:tcPr>
            <w:tcW w:w="1890" w:type="dxa"/>
          </w:tcPr>
          <w:p w14:paraId="590F9A54" w14:textId="163DFE1A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6A063C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C9611F" w:rsidRPr="00C9611F" w14:paraId="3539D55B" w14:textId="77777777" w:rsidTr="000E71F2">
        <w:trPr>
          <w:trHeight w:val="720"/>
        </w:trPr>
        <w:tc>
          <w:tcPr>
            <w:tcW w:w="1435" w:type="dxa"/>
          </w:tcPr>
          <w:p w14:paraId="0DF0498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7" w:type="dxa"/>
          </w:tcPr>
          <w:p w14:paraId="56422FAA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pntA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442B624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Q72W91</w:t>
            </w:r>
          </w:p>
        </w:tc>
        <w:tc>
          <w:tcPr>
            <w:tcW w:w="3858" w:type="dxa"/>
          </w:tcPr>
          <w:p w14:paraId="4F6514C1" w14:textId="51F3C0A1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Proton-translocating</w:t>
            </w:r>
            <w:r w:rsidR="000E7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transhydrogenase, subunit alpha part 1</w:t>
            </w:r>
          </w:p>
        </w:tc>
        <w:tc>
          <w:tcPr>
            <w:tcW w:w="1890" w:type="dxa"/>
          </w:tcPr>
          <w:p w14:paraId="73DA1257" w14:textId="24CE8BD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FFE98D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9611F" w:rsidRPr="00C9611F" w14:paraId="3442DFE9" w14:textId="77777777" w:rsidTr="000E71F2">
        <w:trPr>
          <w:trHeight w:val="720"/>
        </w:trPr>
        <w:tc>
          <w:tcPr>
            <w:tcW w:w="1435" w:type="dxa"/>
          </w:tcPr>
          <w:p w14:paraId="06BAE3D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97" w:type="dxa"/>
          </w:tcPr>
          <w:p w14:paraId="4AC2A802" w14:textId="1451D2F0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lic11442</w:t>
            </w:r>
          </w:p>
        </w:tc>
        <w:tc>
          <w:tcPr>
            <w:tcW w:w="1155" w:type="dxa"/>
          </w:tcPr>
          <w:p w14:paraId="28B441D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Q72SE1</w:t>
            </w:r>
          </w:p>
        </w:tc>
        <w:tc>
          <w:tcPr>
            <w:tcW w:w="3858" w:type="dxa"/>
          </w:tcPr>
          <w:p w14:paraId="264E011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Four-helix bundle copper-binding protein</w:t>
            </w:r>
          </w:p>
        </w:tc>
        <w:tc>
          <w:tcPr>
            <w:tcW w:w="1890" w:type="dxa"/>
          </w:tcPr>
          <w:p w14:paraId="198D77A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6332F08B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5F5223D8" w14:textId="77777777" w:rsidTr="000E71F2">
        <w:trPr>
          <w:trHeight w:val="720"/>
        </w:trPr>
        <w:tc>
          <w:tcPr>
            <w:tcW w:w="1435" w:type="dxa"/>
          </w:tcPr>
          <w:p w14:paraId="0494B834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97" w:type="dxa"/>
          </w:tcPr>
          <w:p w14:paraId="586B4C1A" w14:textId="2D5018A3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lic11209</w:t>
            </w:r>
          </w:p>
        </w:tc>
        <w:tc>
          <w:tcPr>
            <w:tcW w:w="1155" w:type="dxa"/>
          </w:tcPr>
          <w:p w14:paraId="2753578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Q72T13</w:t>
            </w:r>
          </w:p>
        </w:tc>
        <w:tc>
          <w:tcPr>
            <w:tcW w:w="3858" w:type="dxa"/>
          </w:tcPr>
          <w:p w14:paraId="435217A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890" w:type="dxa"/>
          </w:tcPr>
          <w:p w14:paraId="3F626FA8" w14:textId="3D5A253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E6261E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77422956" w14:textId="77777777" w:rsidTr="000E71F2">
        <w:trPr>
          <w:trHeight w:val="720"/>
        </w:trPr>
        <w:tc>
          <w:tcPr>
            <w:tcW w:w="1435" w:type="dxa"/>
          </w:tcPr>
          <w:p w14:paraId="6D36024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97" w:type="dxa"/>
          </w:tcPr>
          <w:p w14:paraId="4C01BAA7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lpxA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79626B5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Q72MN9</w:t>
            </w:r>
          </w:p>
        </w:tc>
        <w:tc>
          <w:tcPr>
            <w:tcW w:w="3858" w:type="dxa"/>
          </w:tcPr>
          <w:p w14:paraId="4FBBC35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</w:t>
            </w:r>
            <w:proofErr w:type="gram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-[</w:t>
            </w:r>
            <w:proofErr w:type="gram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 carrier protein]--UDP-N-acetylglucosamine O-acyltransferase</w:t>
            </w:r>
          </w:p>
        </w:tc>
        <w:tc>
          <w:tcPr>
            <w:tcW w:w="1890" w:type="dxa"/>
          </w:tcPr>
          <w:p w14:paraId="7140B996" w14:textId="666BFC90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B1CB46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C9611F" w:rsidRPr="00C9611F" w14:paraId="37FDE04B" w14:textId="77777777" w:rsidTr="000E71F2">
        <w:trPr>
          <w:trHeight w:val="720"/>
        </w:trPr>
        <w:tc>
          <w:tcPr>
            <w:tcW w:w="1435" w:type="dxa"/>
          </w:tcPr>
          <w:p w14:paraId="4038B87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97" w:type="dxa"/>
          </w:tcPr>
          <w:p w14:paraId="5B0A4AC8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lipL41 </w:t>
            </w:r>
          </w:p>
        </w:tc>
        <w:tc>
          <w:tcPr>
            <w:tcW w:w="1155" w:type="dxa"/>
          </w:tcPr>
          <w:p w14:paraId="34E3BD6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Q72N71</w:t>
            </w:r>
          </w:p>
        </w:tc>
        <w:tc>
          <w:tcPr>
            <w:tcW w:w="3858" w:type="dxa"/>
          </w:tcPr>
          <w:p w14:paraId="1FE64E6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LipL41</w:t>
            </w:r>
          </w:p>
        </w:tc>
        <w:tc>
          <w:tcPr>
            <w:tcW w:w="1890" w:type="dxa"/>
          </w:tcPr>
          <w:p w14:paraId="615B4093" w14:textId="589A3C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4C9423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715AC73D" w14:textId="77777777" w:rsidTr="000E71F2">
        <w:trPr>
          <w:trHeight w:val="720"/>
        </w:trPr>
        <w:tc>
          <w:tcPr>
            <w:tcW w:w="1435" w:type="dxa"/>
          </w:tcPr>
          <w:p w14:paraId="21926C7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97" w:type="dxa"/>
          </w:tcPr>
          <w:p w14:paraId="09572B08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lipL71 </w:t>
            </w:r>
          </w:p>
        </w:tc>
        <w:tc>
          <w:tcPr>
            <w:tcW w:w="1155" w:type="dxa"/>
          </w:tcPr>
          <w:p w14:paraId="701A8EA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Q72TL5</w:t>
            </w:r>
          </w:p>
        </w:tc>
        <w:tc>
          <w:tcPr>
            <w:tcW w:w="3858" w:type="dxa"/>
          </w:tcPr>
          <w:p w14:paraId="45E0423D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LipL71</w:t>
            </w:r>
          </w:p>
        </w:tc>
        <w:tc>
          <w:tcPr>
            <w:tcW w:w="1890" w:type="dxa"/>
          </w:tcPr>
          <w:p w14:paraId="4759EB69" w14:textId="37DEC45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FA8FF66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9611F" w:rsidRPr="00C9611F" w14:paraId="100E3CCF" w14:textId="77777777" w:rsidTr="000E71F2">
        <w:trPr>
          <w:trHeight w:val="720"/>
        </w:trPr>
        <w:tc>
          <w:tcPr>
            <w:tcW w:w="1435" w:type="dxa"/>
          </w:tcPr>
          <w:p w14:paraId="429A718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7" w:type="dxa"/>
          </w:tcPr>
          <w:p w14:paraId="3A0270B5" w14:textId="3CE209BC" w:rsidR="00C9611F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lic10314</w:t>
            </w:r>
          </w:p>
        </w:tc>
        <w:tc>
          <w:tcPr>
            <w:tcW w:w="1155" w:type="dxa"/>
          </w:tcPr>
          <w:p w14:paraId="0AAAA4BA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Q72VI3</w:t>
            </w:r>
          </w:p>
        </w:tc>
        <w:tc>
          <w:tcPr>
            <w:tcW w:w="3858" w:type="dxa"/>
          </w:tcPr>
          <w:p w14:paraId="4F7E264C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P83/100</w:t>
            </w:r>
          </w:p>
        </w:tc>
        <w:tc>
          <w:tcPr>
            <w:tcW w:w="1890" w:type="dxa"/>
          </w:tcPr>
          <w:p w14:paraId="35900A53" w14:textId="59B9BA45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71E8EE63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C9611F" w:rsidRPr="00C9611F" w14:paraId="67B9B927" w14:textId="77777777" w:rsidTr="000E71F2">
        <w:trPr>
          <w:trHeight w:val="720"/>
        </w:trPr>
        <w:tc>
          <w:tcPr>
            <w:tcW w:w="1435" w:type="dxa"/>
          </w:tcPr>
          <w:p w14:paraId="0D3F99F5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7" w:type="dxa"/>
          </w:tcPr>
          <w:p w14:paraId="5C020DCA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55D7EAA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Q72UA7</w:t>
            </w:r>
          </w:p>
        </w:tc>
        <w:tc>
          <w:tcPr>
            <w:tcW w:w="3858" w:type="dxa"/>
          </w:tcPr>
          <w:p w14:paraId="5751F49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beta' (RNAP subunit beta') </w:t>
            </w:r>
          </w:p>
        </w:tc>
        <w:tc>
          <w:tcPr>
            <w:tcW w:w="1890" w:type="dxa"/>
          </w:tcPr>
          <w:p w14:paraId="7E2027BA" w14:textId="3F524713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2A10E9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C9611F" w:rsidRPr="00C9611F" w14:paraId="4FE0BC8F" w14:textId="77777777" w:rsidTr="000E71F2">
        <w:trPr>
          <w:trHeight w:val="720"/>
        </w:trPr>
        <w:tc>
          <w:tcPr>
            <w:tcW w:w="1435" w:type="dxa"/>
          </w:tcPr>
          <w:p w14:paraId="5B01088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7" w:type="dxa"/>
          </w:tcPr>
          <w:p w14:paraId="51AFEF97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rplI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65874C92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Q72QK3</w:t>
            </w:r>
          </w:p>
        </w:tc>
        <w:tc>
          <w:tcPr>
            <w:tcW w:w="3858" w:type="dxa"/>
          </w:tcPr>
          <w:p w14:paraId="12915947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50S ribosomal protein L9</w:t>
            </w:r>
          </w:p>
        </w:tc>
        <w:tc>
          <w:tcPr>
            <w:tcW w:w="1890" w:type="dxa"/>
          </w:tcPr>
          <w:p w14:paraId="6D1AC345" w14:textId="3439691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6C21D09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C9611F" w:rsidRPr="00C9611F" w14:paraId="17B774E4" w14:textId="77777777" w:rsidTr="000E71F2">
        <w:trPr>
          <w:trHeight w:val="720"/>
        </w:trPr>
        <w:tc>
          <w:tcPr>
            <w:tcW w:w="1435" w:type="dxa"/>
          </w:tcPr>
          <w:p w14:paraId="7BAE8F1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7" w:type="dxa"/>
          </w:tcPr>
          <w:p w14:paraId="72B36633" w14:textId="77777777" w:rsidR="00C9611F" w:rsidRPr="000E71F2" w:rsidRDefault="00C9611F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rpsQ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6764A970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Q72NH0</w:t>
            </w:r>
          </w:p>
        </w:tc>
        <w:tc>
          <w:tcPr>
            <w:tcW w:w="3858" w:type="dxa"/>
          </w:tcPr>
          <w:p w14:paraId="1BC511B8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30S ribosomal protein S17</w:t>
            </w:r>
          </w:p>
        </w:tc>
        <w:tc>
          <w:tcPr>
            <w:tcW w:w="1890" w:type="dxa"/>
          </w:tcPr>
          <w:p w14:paraId="72458620" w14:textId="16E8D0F1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03761FF" w14:textId="77777777" w:rsidR="00C9611F" w:rsidRPr="00C9611F" w:rsidRDefault="00C9611F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</w:tbl>
    <w:p w14:paraId="13497F60" w14:textId="05A838D5" w:rsidR="00C9611F" w:rsidRDefault="00C9611F">
      <w:pPr>
        <w:rPr>
          <w:rFonts w:ascii="Times New Roman" w:hAnsi="Times New Roman" w:cs="Times New Roman"/>
          <w:sz w:val="24"/>
          <w:szCs w:val="24"/>
        </w:rPr>
      </w:pPr>
    </w:p>
    <w:p w14:paraId="02AC95EB" w14:textId="5A188A20" w:rsidR="000E71F2" w:rsidRDefault="000E71F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BF9B8C" w14:textId="092393DA" w:rsidR="00A47E85" w:rsidRPr="00C9611F" w:rsidRDefault="00A47E85" w:rsidP="00A47E85">
      <w:pPr>
        <w:rPr>
          <w:rFonts w:ascii="Times New Roman" w:hAnsi="Times New Roman" w:cs="Times New Roman"/>
          <w:sz w:val="24"/>
          <w:szCs w:val="24"/>
        </w:rPr>
      </w:pPr>
      <w:r w:rsidRPr="00C9611F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705CC9" w:rsidRPr="00C9611F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C9611F">
        <w:rPr>
          <w:rFonts w:ascii="Times New Roman" w:hAnsi="Times New Roman" w:cs="Times New Roman"/>
          <w:b/>
          <w:bCs/>
          <w:sz w:val="24"/>
          <w:szCs w:val="24"/>
        </w:rPr>
        <w:t xml:space="preserve"> Table.</w:t>
      </w:r>
      <w:r w:rsidRPr="00C9611F">
        <w:rPr>
          <w:rFonts w:ascii="Times New Roman" w:hAnsi="Times New Roman" w:cs="Times New Roman"/>
          <w:sz w:val="24"/>
          <w:szCs w:val="24"/>
        </w:rPr>
        <w:t xml:space="preserve"> The</w:t>
      </w:r>
      <w:r w:rsidR="00777BE2" w:rsidRPr="00C9611F">
        <w:rPr>
          <w:rFonts w:ascii="Times New Roman" w:hAnsi="Times New Roman" w:cs="Times New Roman"/>
          <w:sz w:val="24"/>
          <w:szCs w:val="24"/>
        </w:rPr>
        <w:t xml:space="preserve"> list of </w:t>
      </w:r>
      <w:r w:rsidRPr="00C9611F">
        <w:rPr>
          <w:rFonts w:ascii="Times New Roman" w:hAnsi="Times New Roman" w:cs="Times New Roman"/>
          <w:sz w:val="24"/>
          <w:szCs w:val="24"/>
        </w:rPr>
        <w:t xml:space="preserve">30 most abundant proteins in </w:t>
      </w:r>
      <w:r w:rsidR="00D82899" w:rsidRPr="00D82899">
        <w:rPr>
          <w:rFonts w:ascii="Times New Roman" w:hAnsi="Times New Roman" w:cs="Times New Roman"/>
          <w:sz w:val="24"/>
          <w:szCs w:val="24"/>
        </w:rPr>
        <w:t>leptospiral EVs</w:t>
      </w:r>
      <w:r w:rsidR="00D82899" w:rsidRPr="00201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611F">
        <w:rPr>
          <w:rFonts w:ascii="Times New Roman" w:hAnsi="Times New Roman" w:cs="Times New Roman"/>
          <w:sz w:val="24"/>
          <w:szCs w:val="24"/>
        </w:rPr>
        <w:t>released from leptospires after 37</w:t>
      </w:r>
      <w:r w:rsidR="00AC59B3">
        <w:rPr>
          <w:rFonts w:ascii="Times New Roman" w:hAnsi="Times New Roman" w:cs="Times New Roman"/>
          <w:sz w:val="24"/>
          <w:szCs w:val="24"/>
        </w:rPr>
        <w:t xml:space="preserve"> </w:t>
      </w:r>
      <w:r w:rsidRPr="00C9611F">
        <w:rPr>
          <w:rFonts w:ascii="Times New Roman" w:hAnsi="Times New Roman" w:cs="Times New Roman"/>
          <w:sz w:val="24"/>
          <w:szCs w:val="24"/>
        </w:rPr>
        <w:t>°C culture in EMJH medium.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390"/>
        <w:gridCol w:w="1213"/>
        <w:gridCol w:w="1190"/>
        <w:gridCol w:w="3953"/>
        <w:gridCol w:w="1798"/>
        <w:gridCol w:w="801"/>
      </w:tblGrid>
      <w:tr w:rsidR="000E71F2" w:rsidRPr="000E71F2" w14:paraId="16E69F7C" w14:textId="77777777" w:rsidTr="00AC59B3">
        <w:trPr>
          <w:trHeight w:val="720"/>
        </w:trPr>
        <w:tc>
          <w:tcPr>
            <w:tcW w:w="1390" w:type="dxa"/>
          </w:tcPr>
          <w:p w14:paraId="62C11428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Abundance ranking</w:t>
            </w:r>
          </w:p>
        </w:tc>
        <w:tc>
          <w:tcPr>
            <w:tcW w:w="1213" w:type="dxa"/>
          </w:tcPr>
          <w:p w14:paraId="242F2729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190" w:type="dxa"/>
          </w:tcPr>
          <w:p w14:paraId="3FFE2790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3953" w:type="dxa"/>
          </w:tcPr>
          <w:p w14:paraId="144086B9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798" w:type="dxa"/>
          </w:tcPr>
          <w:p w14:paraId="0A7D1EA8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01" w:type="dxa"/>
          </w:tcPr>
          <w:p w14:paraId="7D0DD663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0E71F2" w:rsidRPr="000E71F2" w14:paraId="1AC869D6" w14:textId="77777777" w:rsidTr="000E71F2">
        <w:trPr>
          <w:trHeight w:val="720"/>
        </w:trPr>
        <w:tc>
          <w:tcPr>
            <w:tcW w:w="1390" w:type="dxa"/>
          </w:tcPr>
          <w:p w14:paraId="288113E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</w:tcPr>
          <w:p w14:paraId="7AE5D6DD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maoC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5E70DAD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Q72SM0</w:t>
            </w:r>
          </w:p>
        </w:tc>
        <w:tc>
          <w:tcPr>
            <w:tcW w:w="3953" w:type="dxa"/>
          </w:tcPr>
          <w:p w14:paraId="2A883C0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MaoC</w:t>
            </w:r>
            <w:proofErr w:type="spellEnd"/>
          </w:p>
        </w:tc>
        <w:tc>
          <w:tcPr>
            <w:tcW w:w="1798" w:type="dxa"/>
          </w:tcPr>
          <w:p w14:paraId="4772BA4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1761B77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71F2" w:rsidRPr="000E71F2" w14:paraId="44BF54B9" w14:textId="77777777" w:rsidTr="000E71F2">
        <w:trPr>
          <w:trHeight w:val="720"/>
        </w:trPr>
        <w:tc>
          <w:tcPr>
            <w:tcW w:w="1390" w:type="dxa"/>
          </w:tcPr>
          <w:p w14:paraId="1590F82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</w:tcPr>
          <w:p w14:paraId="758CDFF5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lic11617</w:t>
            </w:r>
          </w:p>
        </w:tc>
        <w:tc>
          <w:tcPr>
            <w:tcW w:w="1190" w:type="dxa"/>
          </w:tcPr>
          <w:p w14:paraId="3878BA8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Q72RX1</w:t>
            </w:r>
          </w:p>
        </w:tc>
        <w:tc>
          <w:tcPr>
            <w:tcW w:w="3953" w:type="dxa"/>
          </w:tcPr>
          <w:p w14:paraId="0A97D47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Transcriptional regulator (</w:t>
            </w: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ArsR</w:t>
            </w:r>
            <w:proofErr w:type="spellEnd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 family)</w:t>
            </w:r>
          </w:p>
        </w:tc>
        <w:tc>
          <w:tcPr>
            <w:tcW w:w="1798" w:type="dxa"/>
          </w:tcPr>
          <w:p w14:paraId="7DBF68E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328F15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0E71F2" w14:paraId="72DD525B" w14:textId="77777777" w:rsidTr="000E71F2">
        <w:trPr>
          <w:trHeight w:val="720"/>
        </w:trPr>
        <w:tc>
          <w:tcPr>
            <w:tcW w:w="1390" w:type="dxa"/>
          </w:tcPr>
          <w:p w14:paraId="7B2206E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</w:tcPr>
          <w:p w14:paraId="6370F4D6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lic10411</w:t>
            </w:r>
          </w:p>
        </w:tc>
        <w:tc>
          <w:tcPr>
            <w:tcW w:w="1190" w:type="dxa"/>
          </w:tcPr>
          <w:p w14:paraId="7F6D92E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Q72V90</w:t>
            </w:r>
          </w:p>
        </w:tc>
        <w:tc>
          <w:tcPr>
            <w:tcW w:w="3953" w:type="dxa"/>
          </w:tcPr>
          <w:p w14:paraId="29A8931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HEAT repeat protein</w:t>
            </w:r>
          </w:p>
        </w:tc>
        <w:tc>
          <w:tcPr>
            <w:tcW w:w="1798" w:type="dxa"/>
          </w:tcPr>
          <w:p w14:paraId="43207D3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01" w:type="dxa"/>
          </w:tcPr>
          <w:p w14:paraId="506FFA2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2465E5CC" w14:textId="77777777" w:rsidTr="000E71F2">
        <w:trPr>
          <w:trHeight w:val="720"/>
        </w:trPr>
        <w:tc>
          <w:tcPr>
            <w:tcW w:w="1390" w:type="dxa"/>
          </w:tcPr>
          <w:p w14:paraId="2FAD6E3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3" w:type="dxa"/>
          </w:tcPr>
          <w:p w14:paraId="2B6AD355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lic11687</w:t>
            </w:r>
          </w:p>
        </w:tc>
        <w:tc>
          <w:tcPr>
            <w:tcW w:w="1190" w:type="dxa"/>
          </w:tcPr>
          <w:p w14:paraId="3C3A2E0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Q72RQ7</w:t>
            </w:r>
          </w:p>
        </w:tc>
        <w:tc>
          <w:tcPr>
            <w:tcW w:w="3953" w:type="dxa"/>
          </w:tcPr>
          <w:p w14:paraId="1F05C88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Endonuclease</w:t>
            </w:r>
          </w:p>
        </w:tc>
        <w:tc>
          <w:tcPr>
            <w:tcW w:w="1798" w:type="dxa"/>
          </w:tcPr>
          <w:p w14:paraId="3BEB673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01" w:type="dxa"/>
          </w:tcPr>
          <w:p w14:paraId="50E2B5D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0E71F2" w14:paraId="4BAB43A3" w14:textId="77777777" w:rsidTr="000E71F2">
        <w:trPr>
          <w:trHeight w:val="720"/>
        </w:trPr>
        <w:tc>
          <w:tcPr>
            <w:tcW w:w="1390" w:type="dxa"/>
          </w:tcPr>
          <w:p w14:paraId="742D98E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3" w:type="dxa"/>
          </w:tcPr>
          <w:p w14:paraId="144FAEF0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groEL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4FF6D89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P61438</w:t>
            </w:r>
          </w:p>
        </w:tc>
        <w:tc>
          <w:tcPr>
            <w:tcW w:w="3953" w:type="dxa"/>
          </w:tcPr>
          <w:p w14:paraId="4BDF396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Chaperonin </w:t>
            </w: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GroEL</w:t>
            </w:r>
            <w:proofErr w:type="spellEnd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</w:tcPr>
          <w:p w14:paraId="4DA9C82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0570990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E71F2" w:rsidRPr="000E71F2" w14:paraId="25CF456B" w14:textId="77777777" w:rsidTr="000E71F2">
        <w:trPr>
          <w:trHeight w:val="720"/>
        </w:trPr>
        <w:tc>
          <w:tcPr>
            <w:tcW w:w="1390" w:type="dxa"/>
          </w:tcPr>
          <w:p w14:paraId="044E907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3" w:type="dxa"/>
          </w:tcPr>
          <w:p w14:paraId="550A082A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rpsZ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7CE81DA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Q72NH4</w:t>
            </w:r>
          </w:p>
        </w:tc>
        <w:tc>
          <w:tcPr>
            <w:tcW w:w="3953" w:type="dxa"/>
          </w:tcPr>
          <w:p w14:paraId="6FC68D2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30S ribosomal protein S14 type Z</w:t>
            </w:r>
          </w:p>
        </w:tc>
        <w:tc>
          <w:tcPr>
            <w:tcW w:w="1798" w:type="dxa"/>
          </w:tcPr>
          <w:p w14:paraId="2F22B46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617021D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0E71F2" w14:paraId="4159788E" w14:textId="77777777" w:rsidTr="000E71F2">
        <w:trPr>
          <w:trHeight w:val="720"/>
        </w:trPr>
        <w:tc>
          <w:tcPr>
            <w:tcW w:w="1390" w:type="dxa"/>
          </w:tcPr>
          <w:p w14:paraId="1BA6ED9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3" w:type="dxa"/>
          </w:tcPr>
          <w:p w14:paraId="6DF4A964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lic12631</w:t>
            </w:r>
          </w:p>
        </w:tc>
        <w:tc>
          <w:tcPr>
            <w:tcW w:w="1190" w:type="dxa"/>
          </w:tcPr>
          <w:p w14:paraId="5E1359B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Q72P45</w:t>
            </w:r>
          </w:p>
        </w:tc>
        <w:tc>
          <w:tcPr>
            <w:tcW w:w="3953" w:type="dxa"/>
          </w:tcPr>
          <w:p w14:paraId="27667D9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Hemolysin</w:t>
            </w:r>
          </w:p>
        </w:tc>
        <w:tc>
          <w:tcPr>
            <w:tcW w:w="1798" w:type="dxa"/>
          </w:tcPr>
          <w:p w14:paraId="21ED63E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01" w:type="dxa"/>
          </w:tcPr>
          <w:p w14:paraId="2B1E381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0E71F2" w14:paraId="43792438" w14:textId="77777777" w:rsidTr="000E71F2">
        <w:trPr>
          <w:trHeight w:val="720"/>
        </w:trPr>
        <w:tc>
          <w:tcPr>
            <w:tcW w:w="1390" w:type="dxa"/>
          </w:tcPr>
          <w:p w14:paraId="2072C90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14:paraId="6E96415E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lic11209</w:t>
            </w:r>
          </w:p>
        </w:tc>
        <w:tc>
          <w:tcPr>
            <w:tcW w:w="1190" w:type="dxa"/>
          </w:tcPr>
          <w:p w14:paraId="1556A5B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Q72T13</w:t>
            </w:r>
          </w:p>
        </w:tc>
        <w:tc>
          <w:tcPr>
            <w:tcW w:w="3953" w:type="dxa"/>
          </w:tcPr>
          <w:p w14:paraId="38202CF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798" w:type="dxa"/>
          </w:tcPr>
          <w:p w14:paraId="456A684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1E30715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4B5ED69F" w14:textId="77777777" w:rsidTr="000E71F2">
        <w:trPr>
          <w:trHeight w:val="720"/>
        </w:trPr>
        <w:tc>
          <w:tcPr>
            <w:tcW w:w="1390" w:type="dxa"/>
          </w:tcPr>
          <w:p w14:paraId="196F5DB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3" w:type="dxa"/>
          </w:tcPr>
          <w:p w14:paraId="606B52D4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lic11958</w:t>
            </w:r>
          </w:p>
        </w:tc>
        <w:tc>
          <w:tcPr>
            <w:tcW w:w="1190" w:type="dxa"/>
          </w:tcPr>
          <w:p w14:paraId="105579F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Q72QZ4</w:t>
            </w:r>
          </w:p>
        </w:tc>
        <w:tc>
          <w:tcPr>
            <w:tcW w:w="3953" w:type="dxa"/>
          </w:tcPr>
          <w:p w14:paraId="3A33CDB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ARM repeat superfamily protein</w:t>
            </w:r>
          </w:p>
        </w:tc>
        <w:tc>
          <w:tcPr>
            <w:tcW w:w="1798" w:type="dxa"/>
          </w:tcPr>
          <w:p w14:paraId="7068DEE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023BCE1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0E4B349F" w14:textId="77777777" w:rsidTr="000E71F2">
        <w:trPr>
          <w:trHeight w:val="720"/>
        </w:trPr>
        <w:tc>
          <w:tcPr>
            <w:tcW w:w="1390" w:type="dxa"/>
          </w:tcPr>
          <w:p w14:paraId="105C726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14:paraId="459E6FDA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lic12233</w:t>
            </w:r>
          </w:p>
        </w:tc>
        <w:tc>
          <w:tcPr>
            <w:tcW w:w="1190" w:type="dxa"/>
          </w:tcPr>
          <w:p w14:paraId="6A35D72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Q72Q79</w:t>
            </w:r>
          </w:p>
        </w:tc>
        <w:tc>
          <w:tcPr>
            <w:tcW w:w="3953" w:type="dxa"/>
          </w:tcPr>
          <w:p w14:paraId="2E8B247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Fructose-bisphosphate aldolase</w:t>
            </w:r>
          </w:p>
        </w:tc>
        <w:tc>
          <w:tcPr>
            <w:tcW w:w="1798" w:type="dxa"/>
          </w:tcPr>
          <w:p w14:paraId="2B03DA4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4DD8B95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0E71F2" w:rsidRPr="000E71F2" w14:paraId="76977F6A" w14:textId="77777777" w:rsidTr="000E71F2">
        <w:trPr>
          <w:trHeight w:val="720"/>
        </w:trPr>
        <w:tc>
          <w:tcPr>
            <w:tcW w:w="1390" w:type="dxa"/>
          </w:tcPr>
          <w:p w14:paraId="762E6E7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3" w:type="dxa"/>
          </w:tcPr>
          <w:p w14:paraId="6E506F45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lic10235</w:t>
            </w:r>
          </w:p>
        </w:tc>
        <w:tc>
          <w:tcPr>
            <w:tcW w:w="1190" w:type="dxa"/>
          </w:tcPr>
          <w:p w14:paraId="1EC9922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Q72VR1</w:t>
            </w:r>
          </w:p>
        </w:tc>
        <w:tc>
          <w:tcPr>
            <w:tcW w:w="3953" w:type="dxa"/>
          </w:tcPr>
          <w:p w14:paraId="35F8547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Profilin domain protein</w:t>
            </w:r>
          </w:p>
        </w:tc>
        <w:tc>
          <w:tcPr>
            <w:tcW w:w="1798" w:type="dxa"/>
          </w:tcPr>
          <w:p w14:paraId="12CCDD2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584BFF8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52821213" w14:textId="77777777" w:rsidTr="000E71F2">
        <w:trPr>
          <w:trHeight w:val="720"/>
        </w:trPr>
        <w:tc>
          <w:tcPr>
            <w:tcW w:w="1390" w:type="dxa"/>
          </w:tcPr>
          <w:p w14:paraId="2CFFF26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3" w:type="dxa"/>
          </w:tcPr>
          <w:p w14:paraId="72024A3A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rpsG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5CE68ED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Q72UA5</w:t>
            </w:r>
          </w:p>
        </w:tc>
        <w:tc>
          <w:tcPr>
            <w:tcW w:w="3953" w:type="dxa"/>
          </w:tcPr>
          <w:p w14:paraId="14031DB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30S ribosomal protein S7</w:t>
            </w:r>
          </w:p>
        </w:tc>
        <w:tc>
          <w:tcPr>
            <w:tcW w:w="1798" w:type="dxa"/>
          </w:tcPr>
          <w:p w14:paraId="5698754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1D8500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0E71F2" w14:paraId="042650A0" w14:textId="77777777" w:rsidTr="000E71F2">
        <w:trPr>
          <w:trHeight w:val="720"/>
        </w:trPr>
        <w:tc>
          <w:tcPr>
            <w:tcW w:w="1390" w:type="dxa"/>
          </w:tcPr>
          <w:p w14:paraId="62FC495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3" w:type="dxa"/>
          </w:tcPr>
          <w:p w14:paraId="039600F9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pntA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2CB001B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Q72W91</w:t>
            </w:r>
          </w:p>
        </w:tc>
        <w:tc>
          <w:tcPr>
            <w:tcW w:w="3953" w:type="dxa"/>
          </w:tcPr>
          <w:p w14:paraId="773D7D5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Proton-translocating transhydrogenase, subunit alpha part 1</w:t>
            </w:r>
          </w:p>
        </w:tc>
        <w:tc>
          <w:tcPr>
            <w:tcW w:w="1798" w:type="dxa"/>
          </w:tcPr>
          <w:p w14:paraId="0CFFADC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47BBA14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71F2" w:rsidRPr="000E71F2" w14:paraId="318B102D" w14:textId="77777777" w:rsidTr="000E71F2">
        <w:trPr>
          <w:trHeight w:val="720"/>
        </w:trPr>
        <w:tc>
          <w:tcPr>
            <w:tcW w:w="1390" w:type="dxa"/>
          </w:tcPr>
          <w:p w14:paraId="4CEFAFF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13" w:type="dxa"/>
          </w:tcPr>
          <w:p w14:paraId="223E6628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lipL32 </w:t>
            </w:r>
          </w:p>
        </w:tc>
        <w:tc>
          <w:tcPr>
            <w:tcW w:w="1190" w:type="dxa"/>
          </w:tcPr>
          <w:p w14:paraId="4EE1D4B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Q72SM7</w:t>
            </w:r>
          </w:p>
        </w:tc>
        <w:tc>
          <w:tcPr>
            <w:tcW w:w="3953" w:type="dxa"/>
          </w:tcPr>
          <w:p w14:paraId="48A93AB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LipL32</w:t>
            </w:r>
          </w:p>
        </w:tc>
        <w:tc>
          <w:tcPr>
            <w:tcW w:w="1798" w:type="dxa"/>
          </w:tcPr>
          <w:p w14:paraId="1F3DF24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01" w:type="dxa"/>
          </w:tcPr>
          <w:p w14:paraId="2684039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0E71F2" w14:paraId="77A04534" w14:textId="77777777" w:rsidTr="000E71F2">
        <w:trPr>
          <w:trHeight w:val="720"/>
        </w:trPr>
        <w:tc>
          <w:tcPr>
            <w:tcW w:w="1390" w:type="dxa"/>
          </w:tcPr>
          <w:p w14:paraId="3EF8510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13" w:type="dxa"/>
          </w:tcPr>
          <w:p w14:paraId="57499312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lic12958</w:t>
            </w:r>
          </w:p>
        </w:tc>
        <w:tc>
          <w:tcPr>
            <w:tcW w:w="1190" w:type="dxa"/>
          </w:tcPr>
          <w:p w14:paraId="3C9BFA5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Q72N79</w:t>
            </w:r>
          </w:p>
        </w:tc>
        <w:tc>
          <w:tcPr>
            <w:tcW w:w="3953" w:type="dxa"/>
          </w:tcPr>
          <w:p w14:paraId="46DFF5E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Transposase</w:t>
            </w:r>
          </w:p>
        </w:tc>
        <w:tc>
          <w:tcPr>
            <w:tcW w:w="1798" w:type="dxa"/>
          </w:tcPr>
          <w:p w14:paraId="18E8B8DE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308E75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687B9AAC" w14:textId="77777777" w:rsidTr="000E71F2">
        <w:trPr>
          <w:trHeight w:val="720"/>
        </w:trPr>
        <w:tc>
          <w:tcPr>
            <w:tcW w:w="1390" w:type="dxa"/>
          </w:tcPr>
          <w:p w14:paraId="5A8BD01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13" w:type="dxa"/>
          </w:tcPr>
          <w:p w14:paraId="40BB6B28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rpsQ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710AC51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Q72NH0</w:t>
            </w:r>
          </w:p>
        </w:tc>
        <w:tc>
          <w:tcPr>
            <w:tcW w:w="3953" w:type="dxa"/>
          </w:tcPr>
          <w:p w14:paraId="4537918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30S ribosomal protein S17</w:t>
            </w:r>
          </w:p>
        </w:tc>
        <w:tc>
          <w:tcPr>
            <w:tcW w:w="1798" w:type="dxa"/>
          </w:tcPr>
          <w:p w14:paraId="7FD65B8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5D823D6E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0E71F2" w14:paraId="567A1E9E" w14:textId="77777777" w:rsidTr="000E71F2">
        <w:trPr>
          <w:trHeight w:val="720"/>
        </w:trPr>
        <w:tc>
          <w:tcPr>
            <w:tcW w:w="1390" w:type="dxa"/>
          </w:tcPr>
          <w:p w14:paraId="68E9A00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13" w:type="dxa"/>
          </w:tcPr>
          <w:p w14:paraId="65AD5428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lic10970</w:t>
            </w:r>
          </w:p>
        </w:tc>
        <w:tc>
          <w:tcPr>
            <w:tcW w:w="1190" w:type="dxa"/>
          </w:tcPr>
          <w:p w14:paraId="4582690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Q72TP7</w:t>
            </w:r>
          </w:p>
        </w:tc>
        <w:tc>
          <w:tcPr>
            <w:tcW w:w="3953" w:type="dxa"/>
          </w:tcPr>
          <w:p w14:paraId="3704445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Acyl-CoA dehydrogenase</w:t>
            </w:r>
          </w:p>
        </w:tc>
        <w:tc>
          <w:tcPr>
            <w:tcW w:w="1798" w:type="dxa"/>
          </w:tcPr>
          <w:p w14:paraId="39BE1DF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4D9133B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71F2" w:rsidRPr="000E71F2" w14:paraId="74BA38B2" w14:textId="77777777" w:rsidTr="000E71F2">
        <w:trPr>
          <w:trHeight w:val="720"/>
        </w:trPr>
        <w:tc>
          <w:tcPr>
            <w:tcW w:w="1390" w:type="dxa"/>
          </w:tcPr>
          <w:p w14:paraId="25F5682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13" w:type="dxa"/>
          </w:tcPr>
          <w:p w14:paraId="52A917A0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lipL41 </w:t>
            </w:r>
          </w:p>
        </w:tc>
        <w:tc>
          <w:tcPr>
            <w:tcW w:w="1190" w:type="dxa"/>
          </w:tcPr>
          <w:p w14:paraId="3BFC3A3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Q72N71</w:t>
            </w:r>
          </w:p>
        </w:tc>
        <w:tc>
          <w:tcPr>
            <w:tcW w:w="3953" w:type="dxa"/>
          </w:tcPr>
          <w:p w14:paraId="5651B80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LipL41</w:t>
            </w:r>
          </w:p>
        </w:tc>
        <w:tc>
          <w:tcPr>
            <w:tcW w:w="1798" w:type="dxa"/>
          </w:tcPr>
          <w:p w14:paraId="180CD36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01" w:type="dxa"/>
          </w:tcPr>
          <w:p w14:paraId="3F171CD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1B0BA7B8" w14:textId="77777777" w:rsidTr="000E71F2">
        <w:trPr>
          <w:trHeight w:val="720"/>
        </w:trPr>
        <w:tc>
          <w:tcPr>
            <w:tcW w:w="1390" w:type="dxa"/>
          </w:tcPr>
          <w:p w14:paraId="271E07A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13" w:type="dxa"/>
          </w:tcPr>
          <w:p w14:paraId="4617E589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mucD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1DCD932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Q72NM1</w:t>
            </w:r>
          </w:p>
        </w:tc>
        <w:tc>
          <w:tcPr>
            <w:tcW w:w="3953" w:type="dxa"/>
          </w:tcPr>
          <w:p w14:paraId="72925B7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Serine protease </w:t>
            </w: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MucD</w:t>
            </w:r>
            <w:proofErr w:type="spellEnd"/>
          </w:p>
        </w:tc>
        <w:tc>
          <w:tcPr>
            <w:tcW w:w="1798" w:type="dxa"/>
          </w:tcPr>
          <w:p w14:paraId="73CABA9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01" w:type="dxa"/>
          </w:tcPr>
          <w:p w14:paraId="43652A1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E71F2" w:rsidRPr="000E71F2" w14:paraId="247F7E0B" w14:textId="77777777" w:rsidTr="000E71F2">
        <w:trPr>
          <w:trHeight w:val="720"/>
        </w:trPr>
        <w:tc>
          <w:tcPr>
            <w:tcW w:w="1390" w:type="dxa"/>
          </w:tcPr>
          <w:p w14:paraId="292DF3A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13" w:type="dxa"/>
          </w:tcPr>
          <w:p w14:paraId="62E8C473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lic10314</w:t>
            </w:r>
          </w:p>
        </w:tc>
        <w:tc>
          <w:tcPr>
            <w:tcW w:w="1190" w:type="dxa"/>
          </w:tcPr>
          <w:p w14:paraId="16C562D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Q72VI3</w:t>
            </w:r>
          </w:p>
        </w:tc>
        <w:tc>
          <w:tcPr>
            <w:tcW w:w="3953" w:type="dxa"/>
          </w:tcPr>
          <w:p w14:paraId="2D6EB87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P83/100</w:t>
            </w:r>
          </w:p>
        </w:tc>
        <w:tc>
          <w:tcPr>
            <w:tcW w:w="1798" w:type="dxa"/>
          </w:tcPr>
          <w:p w14:paraId="0BA8651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01" w:type="dxa"/>
          </w:tcPr>
          <w:p w14:paraId="563AB00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0E71F2" w14:paraId="7D63B41B" w14:textId="77777777" w:rsidTr="000E71F2">
        <w:trPr>
          <w:trHeight w:val="720"/>
        </w:trPr>
        <w:tc>
          <w:tcPr>
            <w:tcW w:w="1390" w:type="dxa"/>
          </w:tcPr>
          <w:p w14:paraId="4A1337C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3" w:type="dxa"/>
          </w:tcPr>
          <w:p w14:paraId="5E4E8CBA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metK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06799C7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Q72SM5</w:t>
            </w:r>
          </w:p>
        </w:tc>
        <w:tc>
          <w:tcPr>
            <w:tcW w:w="3953" w:type="dxa"/>
          </w:tcPr>
          <w:p w14:paraId="0273E2A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S-adenosylmethionine synthase (</w:t>
            </w: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AdoMet</w:t>
            </w:r>
            <w:proofErr w:type="spellEnd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 synthase) </w:t>
            </w:r>
          </w:p>
        </w:tc>
        <w:tc>
          <w:tcPr>
            <w:tcW w:w="1798" w:type="dxa"/>
          </w:tcPr>
          <w:p w14:paraId="32CB430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AD7A1B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0E71F2" w:rsidRPr="000E71F2" w14:paraId="5D8B4FCC" w14:textId="77777777" w:rsidTr="000E71F2">
        <w:trPr>
          <w:trHeight w:val="720"/>
        </w:trPr>
        <w:tc>
          <w:tcPr>
            <w:tcW w:w="1390" w:type="dxa"/>
          </w:tcPr>
          <w:p w14:paraId="75016CB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13" w:type="dxa"/>
          </w:tcPr>
          <w:p w14:paraId="52B47A87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lipL71 </w:t>
            </w:r>
          </w:p>
        </w:tc>
        <w:tc>
          <w:tcPr>
            <w:tcW w:w="1190" w:type="dxa"/>
          </w:tcPr>
          <w:p w14:paraId="70CD62F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Q72TL5</w:t>
            </w:r>
          </w:p>
        </w:tc>
        <w:tc>
          <w:tcPr>
            <w:tcW w:w="3953" w:type="dxa"/>
          </w:tcPr>
          <w:p w14:paraId="125B448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LipL71</w:t>
            </w:r>
          </w:p>
        </w:tc>
        <w:tc>
          <w:tcPr>
            <w:tcW w:w="1798" w:type="dxa"/>
          </w:tcPr>
          <w:p w14:paraId="525FAC2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01" w:type="dxa"/>
          </w:tcPr>
          <w:p w14:paraId="3B5C433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0E71F2" w14:paraId="237FD65C" w14:textId="77777777" w:rsidTr="000E71F2">
        <w:trPr>
          <w:trHeight w:val="720"/>
        </w:trPr>
        <w:tc>
          <w:tcPr>
            <w:tcW w:w="1390" w:type="dxa"/>
          </w:tcPr>
          <w:p w14:paraId="4481358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13" w:type="dxa"/>
          </w:tcPr>
          <w:p w14:paraId="2BEE5B06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7226C1C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Q72PK8</w:t>
            </w:r>
          </w:p>
        </w:tc>
        <w:tc>
          <w:tcPr>
            <w:tcW w:w="3953" w:type="dxa"/>
          </w:tcPr>
          <w:p w14:paraId="53E3FB6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Translation initiation factor IF-3</w:t>
            </w:r>
          </w:p>
        </w:tc>
        <w:tc>
          <w:tcPr>
            <w:tcW w:w="1798" w:type="dxa"/>
          </w:tcPr>
          <w:p w14:paraId="6C2F923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78099AAD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0E71F2" w14:paraId="59FE9049" w14:textId="77777777" w:rsidTr="000E71F2">
        <w:trPr>
          <w:trHeight w:val="720"/>
        </w:trPr>
        <w:tc>
          <w:tcPr>
            <w:tcW w:w="1390" w:type="dxa"/>
          </w:tcPr>
          <w:p w14:paraId="7A4F567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13" w:type="dxa"/>
          </w:tcPr>
          <w:p w14:paraId="50B52BA2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bfr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5157D15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Q72SR5</w:t>
            </w:r>
          </w:p>
        </w:tc>
        <w:tc>
          <w:tcPr>
            <w:tcW w:w="3953" w:type="dxa"/>
          </w:tcPr>
          <w:p w14:paraId="31081C7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Bacterioferritin </w:t>
            </w:r>
          </w:p>
        </w:tc>
        <w:tc>
          <w:tcPr>
            <w:tcW w:w="1798" w:type="dxa"/>
          </w:tcPr>
          <w:p w14:paraId="1F385A0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4FE331E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0E71F2" w:rsidRPr="000E71F2" w14:paraId="722D8E3D" w14:textId="77777777" w:rsidTr="000E71F2">
        <w:trPr>
          <w:trHeight w:val="720"/>
        </w:trPr>
        <w:tc>
          <w:tcPr>
            <w:tcW w:w="1390" w:type="dxa"/>
          </w:tcPr>
          <w:p w14:paraId="15F215C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13" w:type="dxa"/>
          </w:tcPr>
          <w:p w14:paraId="033AB4FD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7E3DEFC6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Q72NI8</w:t>
            </w:r>
          </w:p>
        </w:tc>
        <w:tc>
          <w:tcPr>
            <w:tcW w:w="3953" w:type="dxa"/>
          </w:tcPr>
          <w:p w14:paraId="29248308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alpha (RNAP subunit alpha) </w:t>
            </w:r>
          </w:p>
        </w:tc>
        <w:tc>
          <w:tcPr>
            <w:tcW w:w="1798" w:type="dxa"/>
          </w:tcPr>
          <w:p w14:paraId="78C39D4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0376732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0E71F2" w14:paraId="39E22645" w14:textId="77777777" w:rsidTr="000E71F2">
        <w:trPr>
          <w:trHeight w:val="720"/>
        </w:trPr>
        <w:tc>
          <w:tcPr>
            <w:tcW w:w="1390" w:type="dxa"/>
          </w:tcPr>
          <w:p w14:paraId="58B6B4E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13" w:type="dxa"/>
          </w:tcPr>
          <w:p w14:paraId="74467D0B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4F38169E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Q72UA7</w:t>
            </w:r>
          </w:p>
        </w:tc>
        <w:tc>
          <w:tcPr>
            <w:tcW w:w="3953" w:type="dxa"/>
          </w:tcPr>
          <w:p w14:paraId="35C87C8C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beta' (RNAP subunit beta') </w:t>
            </w:r>
          </w:p>
        </w:tc>
        <w:tc>
          <w:tcPr>
            <w:tcW w:w="1798" w:type="dxa"/>
          </w:tcPr>
          <w:p w14:paraId="675ED5D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C3E3774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0E71F2" w14:paraId="364E8325" w14:textId="77777777" w:rsidTr="000E71F2">
        <w:trPr>
          <w:trHeight w:val="720"/>
        </w:trPr>
        <w:tc>
          <w:tcPr>
            <w:tcW w:w="1390" w:type="dxa"/>
          </w:tcPr>
          <w:p w14:paraId="33E309B2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13" w:type="dxa"/>
          </w:tcPr>
          <w:p w14:paraId="27F7C955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lic13071</w:t>
            </w:r>
          </w:p>
        </w:tc>
        <w:tc>
          <w:tcPr>
            <w:tcW w:w="1190" w:type="dxa"/>
          </w:tcPr>
          <w:p w14:paraId="67F38949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Q72MW8</w:t>
            </w:r>
          </w:p>
        </w:tc>
        <w:tc>
          <w:tcPr>
            <w:tcW w:w="3953" w:type="dxa"/>
          </w:tcPr>
          <w:p w14:paraId="04E6935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YbhB</w:t>
            </w:r>
            <w:proofErr w:type="spellEnd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YbcL</w:t>
            </w:r>
            <w:proofErr w:type="spellEnd"/>
            <w:r w:rsidRPr="000E71F2">
              <w:rPr>
                <w:rFonts w:ascii="Times New Roman" w:hAnsi="Times New Roman" w:cs="Times New Roman"/>
                <w:sz w:val="24"/>
                <w:szCs w:val="24"/>
              </w:rPr>
              <w:t xml:space="preserve"> family Raf kinase inhibitor-like protein</w:t>
            </w:r>
          </w:p>
        </w:tc>
        <w:tc>
          <w:tcPr>
            <w:tcW w:w="1798" w:type="dxa"/>
          </w:tcPr>
          <w:p w14:paraId="1CAEE73E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01" w:type="dxa"/>
          </w:tcPr>
          <w:p w14:paraId="7CE9F44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0E71F2" w14:paraId="730F957B" w14:textId="77777777" w:rsidTr="000E71F2">
        <w:trPr>
          <w:trHeight w:val="720"/>
        </w:trPr>
        <w:tc>
          <w:tcPr>
            <w:tcW w:w="1390" w:type="dxa"/>
          </w:tcPr>
          <w:p w14:paraId="7D09F36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13" w:type="dxa"/>
          </w:tcPr>
          <w:p w14:paraId="01CCF718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katE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2F2FFA4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Q72QS7</w:t>
            </w:r>
          </w:p>
        </w:tc>
        <w:tc>
          <w:tcPr>
            <w:tcW w:w="3953" w:type="dxa"/>
          </w:tcPr>
          <w:p w14:paraId="5EA27115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Catalase</w:t>
            </w:r>
          </w:p>
        </w:tc>
        <w:tc>
          <w:tcPr>
            <w:tcW w:w="1798" w:type="dxa"/>
          </w:tcPr>
          <w:p w14:paraId="18D90EF1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Periplasm</w:t>
            </w:r>
          </w:p>
        </w:tc>
        <w:tc>
          <w:tcPr>
            <w:tcW w:w="801" w:type="dxa"/>
          </w:tcPr>
          <w:p w14:paraId="5A1F04FF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71F2" w:rsidRPr="000E71F2" w14:paraId="326449DE" w14:textId="77777777" w:rsidTr="000E71F2">
        <w:trPr>
          <w:trHeight w:val="720"/>
        </w:trPr>
        <w:tc>
          <w:tcPr>
            <w:tcW w:w="1390" w:type="dxa"/>
          </w:tcPr>
          <w:p w14:paraId="37E690A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13" w:type="dxa"/>
          </w:tcPr>
          <w:p w14:paraId="234787EC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</w:tcPr>
          <w:p w14:paraId="0A361FE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Q72PM2</w:t>
            </w:r>
          </w:p>
        </w:tc>
        <w:tc>
          <w:tcPr>
            <w:tcW w:w="3953" w:type="dxa"/>
          </w:tcPr>
          <w:p w14:paraId="5971EEF3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30S ribosomal protein S1</w:t>
            </w:r>
          </w:p>
        </w:tc>
        <w:tc>
          <w:tcPr>
            <w:tcW w:w="1798" w:type="dxa"/>
          </w:tcPr>
          <w:p w14:paraId="02E8D5EB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01" w:type="dxa"/>
          </w:tcPr>
          <w:p w14:paraId="3963529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0E71F2" w14:paraId="1D7E88DD" w14:textId="77777777" w:rsidTr="000E71F2">
        <w:trPr>
          <w:trHeight w:val="720"/>
        </w:trPr>
        <w:tc>
          <w:tcPr>
            <w:tcW w:w="1390" w:type="dxa"/>
          </w:tcPr>
          <w:p w14:paraId="4C72A06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13" w:type="dxa"/>
          </w:tcPr>
          <w:p w14:paraId="6480E962" w14:textId="7777777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lic11442</w:t>
            </w:r>
          </w:p>
        </w:tc>
        <w:tc>
          <w:tcPr>
            <w:tcW w:w="1190" w:type="dxa"/>
          </w:tcPr>
          <w:p w14:paraId="40863D8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Q72SE1</w:t>
            </w:r>
          </w:p>
        </w:tc>
        <w:tc>
          <w:tcPr>
            <w:tcW w:w="3953" w:type="dxa"/>
          </w:tcPr>
          <w:p w14:paraId="78F23CBA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Four-helix bundle copper-binding protein</w:t>
            </w:r>
          </w:p>
        </w:tc>
        <w:tc>
          <w:tcPr>
            <w:tcW w:w="1798" w:type="dxa"/>
          </w:tcPr>
          <w:p w14:paraId="001094A0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01" w:type="dxa"/>
          </w:tcPr>
          <w:p w14:paraId="172264B7" w14:textId="77777777" w:rsidR="000E71F2" w:rsidRPr="000E71F2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2AFABE60" w14:textId="1A555941" w:rsidR="00BC7C0C" w:rsidRDefault="00BC7C0C">
      <w:pPr>
        <w:rPr>
          <w:rFonts w:ascii="Times New Roman" w:hAnsi="Times New Roman" w:cs="Times New Roman"/>
          <w:sz w:val="24"/>
          <w:szCs w:val="24"/>
        </w:rPr>
      </w:pPr>
    </w:p>
    <w:p w14:paraId="574DC125" w14:textId="5CF77A90" w:rsidR="000E71F2" w:rsidRDefault="000E71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E1C132" w14:textId="59C75527" w:rsidR="00A47E85" w:rsidRPr="00C9611F" w:rsidRDefault="00A47E85" w:rsidP="00A47E85">
      <w:pPr>
        <w:rPr>
          <w:rFonts w:ascii="Times New Roman" w:hAnsi="Times New Roman" w:cs="Times New Roman"/>
          <w:sz w:val="24"/>
          <w:szCs w:val="24"/>
        </w:rPr>
      </w:pPr>
      <w:r w:rsidRPr="00C9611F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17079C" w:rsidRPr="00C9611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05CC9" w:rsidRPr="00C9611F">
        <w:rPr>
          <w:rFonts w:ascii="Times New Roman" w:hAnsi="Times New Roman" w:cs="Times New Roman"/>
          <w:b/>
          <w:bCs/>
          <w:sz w:val="24"/>
          <w:szCs w:val="24"/>
        </w:rPr>
        <w:t>.3</w:t>
      </w:r>
      <w:r w:rsidRPr="00C9611F">
        <w:rPr>
          <w:rFonts w:ascii="Times New Roman" w:hAnsi="Times New Roman" w:cs="Times New Roman"/>
          <w:b/>
          <w:bCs/>
          <w:sz w:val="24"/>
          <w:szCs w:val="24"/>
        </w:rPr>
        <w:t xml:space="preserve"> Table.</w:t>
      </w:r>
      <w:r w:rsidRPr="00C9611F">
        <w:rPr>
          <w:rFonts w:ascii="Times New Roman" w:hAnsi="Times New Roman" w:cs="Times New Roman"/>
          <w:sz w:val="24"/>
          <w:szCs w:val="24"/>
        </w:rPr>
        <w:t xml:space="preserve"> </w:t>
      </w:r>
      <w:r w:rsidR="00777BE2" w:rsidRPr="00C9611F">
        <w:rPr>
          <w:rFonts w:ascii="Times New Roman" w:hAnsi="Times New Roman" w:cs="Times New Roman"/>
          <w:sz w:val="24"/>
          <w:szCs w:val="24"/>
        </w:rPr>
        <w:t xml:space="preserve">The list of </w:t>
      </w:r>
      <w:r w:rsidRPr="00C9611F">
        <w:rPr>
          <w:rFonts w:ascii="Times New Roman" w:hAnsi="Times New Roman" w:cs="Times New Roman"/>
          <w:sz w:val="24"/>
          <w:szCs w:val="24"/>
        </w:rPr>
        <w:t>30 most abundant proteins</w:t>
      </w:r>
      <w:r w:rsidR="00C74B2A">
        <w:rPr>
          <w:rFonts w:ascii="Times New Roman" w:hAnsi="Times New Roman" w:cs="Times New Roman"/>
          <w:sz w:val="24"/>
          <w:szCs w:val="24"/>
        </w:rPr>
        <w:t xml:space="preserve"> </w:t>
      </w:r>
      <w:r w:rsidRPr="00C9611F">
        <w:rPr>
          <w:rFonts w:ascii="Times New Roman" w:hAnsi="Times New Roman" w:cs="Times New Roman"/>
          <w:sz w:val="24"/>
          <w:szCs w:val="24"/>
        </w:rPr>
        <w:t xml:space="preserve">in </w:t>
      </w:r>
      <w:r w:rsidR="00D82899" w:rsidRPr="00D82899">
        <w:rPr>
          <w:rFonts w:ascii="Times New Roman" w:hAnsi="Times New Roman" w:cs="Times New Roman"/>
          <w:sz w:val="24"/>
          <w:szCs w:val="24"/>
        </w:rPr>
        <w:t>leptospiral EVs</w:t>
      </w:r>
      <w:r w:rsidR="00D82899" w:rsidRPr="00201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611F">
        <w:rPr>
          <w:rFonts w:ascii="Times New Roman" w:hAnsi="Times New Roman" w:cs="Times New Roman"/>
          <w:sz w:val="24"/>
          <w:szCs w:val="24"/>
        </w:rPr>
        <w:t>released from leptospires after 30</w:t>
      </w:r>
      <w:r w:rsidR="00AC59B3">
        <w:rPr>
          <w:rFonts w:ascii="Times New Roman" w:hAnsi="Times New Roman" w:cs="Times New Roman"/>
          <w:sz w:val="24"/>
          <w:szCs w:val="24"/>
        </w:rPr>
        <w:t xml:space="preserve"> </w:t>
      </w:r>
      <w:r w:rsidRPr="00C9611F">
        <w:rPr>
          <w:rFonts w:ascii="Times New Roman" w:hAnsi="Times New Roman" w:cs="Times New Roman"/>
          <w:sz w:val="24"/>
          <w:szCs w:val="24"/>
        </w:rPr>
        <w:t>°C culture in EMJH medium supplemented with 120 mM NaCl.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391"/>
        <w:gridCol w:w="1314"/>
        <w:gridCol w:w="1250"/>
        <w:gridCol w:w="3706"/>
        <w:gridCol w:w="1876"/>
        <w:gridCol w:w="808"/>
      </w:tblGrid>
      <w:tr w:rsidR="000E71F2" w:rsidRPr="00C9611F" w14:paraId="1D272F3D" w14:textId="77777777" w:rsidTr="000E71F2">
        <w:trPr>
          <w:trHeight w:val="720"/>
        </w:trPr>
        <w:tc>
          <w:tcPr>
            <w:tcW w:w="1309" w:type="dxa"/>
          </w:tcPr>
          <w:p w14:paraId="3B234989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Abundance ranking</w:t>
            </w:r>
          </w:p>
        </w:tc>
        <w:tc>
          <w:tcPr>
            <w:tcW w:w="1323" w:type="dxa"/>
          </w:tcPr>
          <w:p w14:paraId="6CA67DFD" w14:textId="7309C91B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254" w:type="dxa"/>
          </w:tcPr>
          <w:p w14:paraId="53C8D334" w14:textId="706BA504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3759" w:type="dxa"/>
          </w:tcPr>
          <w:p w14:paraId="79F9A7AC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890" w:type="dxa"/>
          </w:tcPr>
          <w:p w14:paraId="68E7738F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1249329B" w14:textId="77777777" w:rsidR="000E71F2" w:rsidRPr="000E71F2" w:rsidRDefault="000E71F2" w:rsidP="00AC59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0E71F2" w:rsidRPr="00C9611F" w14:paraId="6E6641FF" w14:textId="77777777" w:rsidTr="000E71F2">
        <w:trPr>
          <w:trHeight w:val="720"/>
        </w:trPr>
        <w:tc>
          <w:tcPr>
            <w:tcW w:w="1309" w:type="dxa"/>
          </w:tcPr>
          <w:p w14:paraId="034C0337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07D74B14" w14:textId="3E108400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lic11617</w:t>
            </w:r>
          </w:p>
        </w:tc>
        <w:tc>
          <w:tcPr>
            <w:tcW w:w="1254" w:type="dxa"/>
          </w:tcPr>
          <w:p w14:paraId="16241678" w14:textId="4A3C56B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Q72RX1</w:t>
            </w:r>
          </w:p>
        </w:tc>
        <w:tc>
          <w:tcPr>
            <w:tcW w:w="3759" w:type="dxa"/>
          </w:tcPr>
          <w:p w14:paraId="7818024A" w14:textId="2C46A41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Transcriptional regulator (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ArsR</w:t>
            </w:r>
            <w:proofErr w:type="spell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family)</w:t>
            </w:r>
          </w:p>
        </w:tc>
        <w:tc>
          <w:tcPr>
            <w:tcW w:w="1890" w:type="dxa"/>
          </w:tcPr>
          <w:p w14:paraId="0A34A332" w14:textId="5C0EA54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0656F29" w14:textId="309AD18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C9611F" w14:paraId="63824A1D" w14:textId="77777777" w:rsidTr="000E71F2">
        <w:trPr>
          <w:trHeight w:val="720"/>
        </w:trPr>
        <w:tc>
          <w:tcPr>
            <w:tcW w:w="1309" w:type="dxa"/>
          </w:tcPr>
          <w:p w14:paraId="63FEC620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53C5F6CA" w14:textId="77601CC5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groEL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4003A872" w14:textId="6967F24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P61438</w:t>
            </w:r>
          </w:p>
        </w:tc>
        <w:tc>
          <w:tcPr>
            <w:tcW w:w="3759" w:type="dxa"/>
          </w:tcPr>
          <w:p w14:paraId="324F01B2" w14:textId="64432A9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Chaperonin 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GroEL</w:t>
            </w:r>
            <w:proofErr w:type="spell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14:paraId="65E0232B" w14:textId="03F2E36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2B20BF9" w14:textId="750C846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E71F2" w:rsidRPr="00C9611F" w14:paraId="178E80F8" w14:textId="77777777" w:rsidTr="000E71F2">
        <w:trPr>
          <w:trHeight w:val="720"/>
        </w:trPr>
        <w:tc>
          <w:tcPr>
            <w:tcW w:w="1309" w:type="dxa"/>
          </w:tcPr>
          <w:p w14:paraId="186221A4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14:paraId="58C195BB" w14:textId="543CCC05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lic10411</w:t>
            </w:r>
          </w:p>
        </w:tc>
        <w:tc>
          <w:tcPr>
            <w:tcW w:w="1254" w:type="dxa"/>
          </w:tcPr>
          <w:p w14:paraId="07B141A9" w14:textId="6C99864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Q72V90</w:t>
            </w:r>
          </w:p>
        </w:tc>
        <w:tc>
          <w:tcPr>
            <w:tcW w:w="3759" w:type="dxa"/>
          </w:tcPr>
          <w:p w14:paraId="02E6155E" w14:textId="130F9E1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HEAT repeat protein</w:t>
            </w:r>
          </w:p>
        </w:tc>
        <w:tc>
          <w:tcPr>
            <w:tcW w:w="1890" w:type="dxa"/>
          </w:tcPr>
          <w:p w14:paraId="3F139453" w14:textId="6BAE3DC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6D2DF7F6" w14:textId="000B557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4DE72601" w14:textId="77777777" w:rsidTr="000E71F2">
        <w:trPr>
          <w:trHeight w:val="720"/>
        </w:trPr>
        <w:tc>
          <w:tcPr>
            <w:tcW w:w="1309" w:type="dxa"/>
          </w:tcPr>
          <w:p w14:paraId="50F67373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3" w:type="dxa"/>
          </w:tcPr>
          <w:p w14:paraId="5010FE1E" w14:textId="51454872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lic11958</w:t>
            </w:r>
          </w:p>
        </w:tc>
        <w:tc>
          <w:tcPr>
            <w:tcW w:w="1254" w:type="dxa"/>
          </w:tcPr>
          <w:p w14:paraId="19B7D5F3" w14:textId="159A007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Q72QZ4</w:t>
            </w:r>
          </w:p>
        </w:tc>
        <w:tc>
          <w:tcPr>
            <w:tcW w:w="3759" w:type="dxa"/>
          </w:tcPr>
          <w:p w14:paraId="1E789AA9" w14:textId="78269F0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ARM repeat superfamily protein</w:t>
            </w:r>
          </w:p>
        </w:tc>
        <w:tc>
          <w:tcPr>
            <w:tcW w:w="1890" w:type="dxa"/>
          </w:tcPr>
          <w:p w14:paraId="7E081DD9" w14:textId="12DD1E4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86DF89C" w14:textId="2AAD54C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1F21FCE7" w14:textId="77777777" w:rsidTr="000E71F2">
        <w:trPr>
          <w:trHeight w:val="720"/>
        </w:trPr>
        <w:tc>
          <w:tcPr>
            <w:tcW w:w="1309" w:type="dxa"/>
          </w:tcPr>
          <w:p w14:paraId="37A9CA15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14:paraId="70CAAEA7" w14:textId="175A2896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lipL32 </w:t>
            </w:r>
          </w:p>
        </w:tc>
        <w:tc>
          <w:tcPr>
            <w:tcW w:w="1254" w:type="dxa"/>
          </w:tcPr>
          <w:p w14:paraId="07BA59AE" w14:textId="36F1AEC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Q72SM7</w:t>
            </w:r>
          </w:p>
        </w:tc>
        <w:tc>
          <w:tcPr>
            <w:tcW w:w="3759" w:type="dxa"/>
          </w:tcPr>
          <w:p w14:paraId="450DA777" w14:textId="0732DEC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LipL32</w:t>
            </w:r>
          </w:p>
        </w:tc>
        <w:tc>
          <w:tcPr>
            <w:tcW w:w="1890" w:type="dxa"/>
          </w:tcPr>
          <w:p w14:paraId="665DAB4A" w14:textId="408632F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328122D4" w14:textId="7BDD270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C9611F" w14:paraId="2182CA25" w14:textId="77777777" w:rsidTr="000E71F2">
        <w:trPr>
          <w:trHeight w:val="720"/>
        </w:trPr>
        <w:tc>
          <w:tcPr>
            <w:tcW w:w="1309" w:type="dxa"/>
          </w:tcPr>
          <w:p w14:paraId="75EFF43E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3" w:type="dxa"/>
          </w:tcPr>
          <w:p w14:paraId="207B08C3" w14:textId="78D3CEFE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maoC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179F5EC" w14:textId="2A9B3CD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Q72SM0</w:t>
            </w:r>
          </w:p>
        </w:tc>
        <w:tc>
          <w:tcPr>
            <w:tcW w:w="3759" w:type="dxa"/>
          </w:tcPr>
          <w:p w14:paraId="2D00E44A" w14:textId="01F167A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MaoC</w:t>
            </w:r>
            <w:proofErr w:type="spellEnd"/>
          </w:p>
        </w:tc>
        <w:tc>
          <w:tcPr>
            <w:tcW w:w="1890" w:type="dxa"/>
          </w:tcPr>
          <w:p w14:paraId="17CA1E2E" w14:textId="57FF6B9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FF47D96" w14:textId="1A253EC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71F2" w:rsidRPr="00C9611F" w14:paraId="349E0E63" w14:textId="77777777" w:rsidTr="000E71F2">
        <w:trPr>
          <w:trHeight w:val="720"/>
        </w:trPr>
        <w:tc>
          <w:tcPr>
            <w:tcW w:w="1309" w:type="dxa"/>
          </w:tcPr>
          <w:p w14:paraId="3191C170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14:paraId="00D70DDA" w14:textId="70B8D191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rpsZ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3FB6B0EA" w14:textId="2B0BDAD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Q72NH4</w:t>
            </w:r>
          </w:p>
        </w:tc>
        <w:tc>
          <w:tcPr>
            <w:tcW w:w="3759" w:type="dxa"/>
          </w:tcPr>
          <w:p w14:paraId="50CDF031" w14:textId="492F36B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30S ribosomal protein S14 type Z</w:t>
            </w:r>
          </w:p>
        </w:tc>
        <w:tc>
          <w:tcPr>
            <w:tcW w:w="1890" w:type="dxa"/>
          </w:tcPr>
          <w:p w14:paraId="7B71EFF5" w14:textId="4DA7AD6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D0F723A" w14:textId="7C984DA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C9611F" w14:paraId="658E8BBB" w14:textId="77777777" w:rsidTr="000E71F2">
        <w:trPr>
          <w:trHeight w:val="720"/>
        </w:trPr>
        <w:tc>
          <w:tcPr>
            <w:tcW w:w="1309" w:type="dxa"/>
          </w:tcPr>
          <w:p w14:paraId="2E9AB459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14:paraId="54F9EAD3" w14:textId="2B2FBE8C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lic20035</w:t>
            </w:r>
          </w:p>
        </w:tc>
        <w:tc>
          <w:tcPr>
            <w:tcW w:w="1254" w:type="dxa"/>
          </w:tcPr>
          <w:p w14:paraId="00057FA5" w14:textId="553B09F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Q75G29</w:t>
            </w:r>
          </w:p>
        </w:tc>
        <w:tc>
          <w:tcPr>
            <w:tcW w:w="3759" w:type="dxa"/>
          </w:tcPr>
          <w:p w14:paraId="5A110961" w14:textId="6EBD163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MORN repeat protein</w:t>
            </w:r>
          </w:p>
        </w:tc>
        <w:tc>
          <w:tcPr>
            <w:tcW w:w="1890" w:type="dxa"/>
          </w:tcPr>
          <w:p w14:paraId="08ED3F98" w14:textId="7A056B92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10AD5B26" w14:textId="3E898BA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6D5B9C6C" w14:textId="77777777" w:rsidTr="000E71F2">
        <w:trPr>
          <w:trHeight w:val="720"/>
        </w:trPr>
        <w:tc>
          <w:tcPr>
            <w:tcW w:w="1309" w:type="dxa"/>
          </w:tcPr>
          <w:p w14:paraId="2893775A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14:paraId="63C18911" w14:textId="01722D3F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bfr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3C56792F" w14:textId="12B2786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Q72SR5</w:t>
            </w:r>
          </w:p>
        </w:tc>
        <w:tc>
          <w:tcPr>
            <w:tcW w:w="3759" w:type="dxa"/>
          </w:tcPr>
          <w:p w14:paraId="621187F9" w14:textId="7FC5954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Bacterioferritin </w:t>
            </w:r>
          </w:p>
        </w:tc>
        <w:tc>
          <w:tcPr>
            <w:tcW w:w="1890" w:type="dxa"/>
          </w:tcPr>
          <w:p w14:paraId="1AFDD3A0" w14:textId="72081498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6AC5C3F" w14:textId="72E332E8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0E71F2" w:rsidRPr="00C9611F" w14:paraId="06442FD5" w14:textId="77777777" w:rsidTr="000E71F2">
        <w:trPr>
          <w:trHeight w:val="720"/>
        </w:trPr>
        <w:tc>
          <w:tcPr>
            <w:tcW w:w="1309" w:type="dxa"/>
          </w:tcPr>
          <w:p w14:paraId="6E8CDCA2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14:paraId="24DD4A63" w14:textId="778237BE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lic12631</w:t>
            </w:r>
          </w:p>
        </w:tc>
        <w:tc>
          <w:tcPr>
            <w:tcW w:w="1254" w:type="dxa"/>
          </w:tcPr>
          <w:p w14:paraId="2CF9275E" w14:textId="12B42AD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Q72P45</w:t>
            </w:r>
          </w:p>
        </w:tc>
        <w:tc>
          <w:tcPr>
            <w:tcW w:w="3759" w:type="dxa"/>
          </w:tcPr>
          <w:p w14:paraId="4ABB51CB" w14:textId="15E5EED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Hemolysin</w:t>
            </w:r>
          </w:p>
        </w:tc>
        <w:tc>
          <w:tcPr>
            <w:tcW w:w="1890" w:type="dxa"/>
          </w:tcPr>
          <w:p w14:paraId="4D607182" w14:textId="505C82B0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07EF66B7" w14:textId="2E8D7EA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E71F2" w:rsidRPr="00C9611F" w14:paraId="72C6B2F1" w14:textId="77777777" w:rsidTr="000E71F2">
        <w:trPr>
          <w:trHeight w:val="720"/>
        </w:trPr>
        <w:tc>
          <w:tcPr>
            <w:tcW w:w="1309" w:type="dxa"/>
          </w:tcPr>
          <w:p w14:paraId="00EBBE72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14:paraId="13009247" w14:textId="3D42201D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6EF5DA80" w14:textId="587B733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Q72NI8</w:t>
            </w:r>
          </w:p>
        </w:tc>
        <w:tc>
          <w:tcPr>
            <w:tcW w:w="3759" w:type="dxa"/>
          </w:tcPr>
          <w:p w14:paraId="03507A8F" w14:textId="59FCCE5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alpha (RNAP subunit alpha) </w:t>
            </w:r>
          </w:p>
        </w:tc>
        <w:tc>
          <w:tcPr>
            <w:tcW w:w="1890" w:type="dxa"/>
          </w:tcPr>
          <w:p w14:paraId="13C47617" w14:textId="2E69668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2F31703" w14:textId="05F81C5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C9611F" w14:paraId="7CF53F88" w14:textId="77777777" w:rsidTr="000E71F2">
        <w:trPr>
          <w:trHeight w:val="720"/>
        </w:trPr>
        <w:tc>
          <w:tcPr>
            <w:tcW w:w="1309" w:type="dxa"/>
          </w:tcPr>
          <w:p w14:paraId="4BCBB445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3" w:type="dxa"/>
          </w:tcPr>
          <w:p w14:paraId="2DAA31E5" w14:textId="6B4EADA6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lic11209</w:t>
            </w:r>
          </w:p>
        </w:tc>
        <w:tc>
          <w:tcPr>
            <w:tcW w:w="1254" w:type="dxa"/>
          </w:tcPr>
          <w:p w14:paraId="60CFAA7C" w14:textId="17F85A3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Q72T13</w:t>
            </w:r>
          </w:p>
        </w:tc>
        <w:tc>
          <w:tcPr>
            <w:tcW w:w="3759" w:type="dxa"/>
          </w:tcPr>
          <w:p w14:paraId="4A0EDF8A" w14:textId="20D1D26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890" w:type="dxa"/>
          </w:tcPr>
          <w:p w14:paraId="74A8825F" w14:textId="2FC5E22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F9E74D6" w14:textId="2195363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6D8214B0" w14:textId="77777777" w:rsidTr="000E71F2">
        <w:trPr>
          <w:trHeight w:val="720"/>
        </w:trPr>
        <w:tc>
          <w:tcPr>
            <w:tcW w:w="1309" w:type="dxa"/>
          </w:tcPr>
          <w:p w14:paraId="6793461B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3" w:type="dxa"/>
          </w:tcPr>
          <w:p w14:paraId="0BDE96E4" w14:textId="468FA2D3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rpsG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7F563D6" w14:textId="7548FB5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Q72UA5</w:t>
            </w:r>
          </w:p>
        </w:tc>
        <w:tc>
          <w:tcPr>
            <w:tcW w:w="3759" w:type="dxa"/>
          </w:tcPr>
          <w:p w14:paraId="76782097" w14:textId="44B7A230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30S ribosomal protein S7</w:t>
            </w:r>
          </w:p>
        </w:tc>
        <w:tc>
          <w:tcPr>
            <w:tcW w:w="1890" w:type="dxa"/>
          </w:tcPr>
          <w:p w14:paraId="53BB1AEC" w14:textId="11F7CD3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C04C18D" w14:textId="798E623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C9611F" w14:paraId="117CA19D" w14:textId="77777777" w:rsidTr="000E71F2">
        <w:trPr>
          <w:trHeight w:val="720"/>
        </w:trPr>
        <w:tc>
          <w:tcPr>
            <w:tcW w:w="1309" w:type="dxa"/>
          </w:tcPr>
          <w:p w14:paraId="3260954E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3" w:type="dxa"/>
          </w:tcPr>
          <w:p w14:paraId="021BDC6C" w14:textId="0F664E4C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lipL71 </w:t>
            </w:r>
          </w:p>
        </w:tc>
        <w:tc>
          <w:tcPr>
            <w:tcW w:w="1254" w:type="dxa"/>
          </w:tcPr>
          <w:p w14:paraId="3E4CA46F" w14:textId="754F667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Q72TL5</w:t>
            </w:r>
          </w:p>
        </w:tc>
        <w:tc>
          <w:tcPr>
            <w:tcW w:w="3759" w:type="dxa"/>
          </w:tcPr>
          <w:p w14:paraId="2D38F20C" w14:textId="4B4F76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LipL71</w:t>
            </w:r>
          </w:p>
        </w:tc>
        <w:tc>
          <w:tcPr>
            <w:tcW w:w="1890" w:type="dxa"/>
          </w:tcPr>
          <w:p w14:paraId="355F723A" w14:textId="451D76A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29ADF429" w14:textId="4CEB4FC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7FB93564" w14:textId="77777777" w:rsidTr="000E71F2">
        <w:trPr>
          <w:trHeight w:val="720"/>
        </w:trPr>
        <w:tc>
          <w:tcPr>
            <w:tcW w:w="1309" w:type="dxa"/>
          </w:tcPr>
          <w:p w14:paraId="7550B9E8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3" w:type="dxa"/>
          </w:tcPr>
          <w:p w14:paraId="1DB15472" w14:textId="62D684B0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lipL41 </w:t>
            </w:r>
          </w:p>
        </w:tc>
        <w:tc>
          <w:tcPr>
            <w:tcW w:w="1254" w:type="dxa"/>
          </w:tcPr>
          <w:p w14:paraId="34F8EA20" w14:textId="01E3DD6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Q72N71</w:t>
            </w:r>
          </w:p>
        </w:tc>
        <w:tc>
          <w:tcPr>
            <w:tcW w:w="3759" w:type="dxa"/>
          </w:tcPr>
          <w:p w14:paraId="7EA7EF63" w14:textId="7E52954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LipL41</w:t>
            </w:r>
          </w:p>
        </w:tc>
        <w:tc>
          <w:tcPr>
            <w:tcW w:w="1890" w:type="dxa"/>
          </w:tcPr>
          <w:p w14:paraId="51450AC5" w14:textId="25DDED5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60BAF797" w14:textId="35A2CA5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0B184F4A" w14:textId="77777777" w:rsidTr="000E71F2">
        <w:trPr>
          <w:trHeight w:val="720"/>
        </w:trPr>
        <w:tc>
          <w:tcPr>
            <w:tcW w:w="1309" w:type="dxa"/>
          </w:tcPr>
          <w:p w14:paraId="7F423FDA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323" w:type="dxa"/>
          </w:tcPr>
          <w:p w14:paraId="4B002730" w14:textId="5AAD2DED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metK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2B987838" w14:textId="3701615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Q72SM5</w:t>
            </w:r>
          </w:p>
        </w:tc>
        <w:tc>
          <w:tcPr>
            <w:tcW w:w="3759" w:type="dxa"/>
          </w:tcPr>
          <w:p w14:paraId="6C701931" w14:textId="685E306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S-adenosylmethionine synthase (</w:t>
            </w:r>
            <w:proofErr w:type="spell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AdoMet</w:t>
            </w:r>
            <w:proofErr w:type="spell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synthase) </w:t>
            </w:r>
          </w:p>
        </w:tc>
        <w:tc>
          <w:tcPr>
            <w:tcW w:w="1890" w:type="dxa"/>
          </w:tcPr>
          <w:p w14:paraId="023EE508" w14:textId="3733E65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1E50C5E" w14:textId="73BE2E0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0E71F2" w:rsidRPr="00C9611F" w14:paraId="2A28E509" w14:textId="77777777" w:rsidTr="000E71F2">
        <w:trPr>
          <w:trHeight w:val="720"/>
        </w:trPr>
        <w:tc>
          <w:tcPr>
            <w:tcW w:w="1309" w:type="dxa"/>
          </w:tcPr>
          <w:p w14:paraId="3EA68BE5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23" w:type="dxa"/>
          </w:tcPr>
          <w:p w14:paraId="04B16A8C" w14:textId="40C7BCB5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pntA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651AB02" w14:textId="5FEC3B72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Q72W91</w:t>
            </w:r>
          </w:p>
        </w:tc>
        <w:tc>
          <w:tcPr>
            <w:tcW w:w="3759" w:type="dxa"/>
          </w:tcPr>
          <w:p w14:paraId="440655BC" w14:textId="51CF58E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Proton-translocating transhydrogenase, subunit alpha part 1</w:t>
            </w:r>
          </w:p>
        </w:tc>
        <w:tc>
          <w:tcPr>
            <w:tcW w:w="1890" w:type="dxa"/>
          </w:tcPr>
          <w:p w14:paraId="0F944707" w14:textId="066FE88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675A432" w14:textId="2EACADE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71F2" w:rsidRPr="00C9611F" w14:paraId="511A2E43" w14:textId="77777777" w:rsidTr="000E71F2">
        <w:trPr>
          <w:trHeight w:val="720"/>
        </w:trPr>
        <w:tc>
          <w:tcPr>
            <w:tcW w:w="1309" w:type="dxa"/>
          </w:tcPr>
          <w:p w14:paraId="7DE7600F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3" w:type="dxa"/>
          </w:tcPr>
          <w:p w14:paraId="344860FB" w14:textId="7B5070DC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lic12958</w:t>
            </w:r>
          </w:p>
        </w:tc>
        <w:tc>
          <w:tcPr>
            <w:tcW w:w="1254" w:type="dxa"/>
          </w:tcPr>
          <w:p w14:paraId="305D1ED4" w14:textId="25512014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Q72N79</w:t>
            </w:r>
          </w:p>
        </w:tc>
        <w:tc>
          <w:tcPr>
            <w:tcW w:w="3759" w:type="dxa"/>
          </w:tcPr>
          <w:p w14:paraId="32E32533" w14:textId="314B8100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Transposase</w:t>
            </w:r>
          </w:p>
        </w:tc>
        <w:tc>
          <w:tcPr>
            <w:tcW w:w="1890" w:type="dxa"/>
          </w:tcPr>
          <w:p w14:paraId="3B93D5B8" w14:textId="2F95EE6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17ADA6C" w14:textId="54C9754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32BBF9C2" w14:textId="77777777" w:rsidTr="000E71F2">
        <w:trPr>
          <w:trHeight w:val="720"/>
        </w:trPr>
        <w:tc>
          <w:tcPr>
            <w:tcW w:w="1309" w:type="dxa"/>
          </w:tcPr>
          <w:p w14:paraId="746D8FB0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23" w:type="dxa"/>
          </w:tcPr>
          <w:p w14:paraId="11B86148" w14:textId="7CF038E4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rpoC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2A2E3A7D" w14:textId="57BD3C1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Q72UA7</w:t>
            </w:r>
          </w:p>
        </w:tc>
        <w:tc>
          <w:tcPr>
            <w:tcW w:w="3759" w:type="dxa"/>
          </w:tcPr>
          <w:p w14:paraId="2AF911DB" w14:textId="007475E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DNA-directed RNA polymerase subunit beta' (RNAP subunit beta') </w:t>
            </w:r>
          </w:p>
        </w:tc>
        <w:tc>
          <w:tcPr>
            <w:tcW w:w="1890" w:type="dxa"/>
          </w:tcPr>
          <w:p w14:paraId="0BFD8319" w14:textId="60F009A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79B0FDB" w14:textId="6021423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0E71F2" w:rsidRPr="00C9611F" w14:paraId="7202FF82" w14:textId="77777777" w:rsidTr="000E71F2">
        <w:trPr>
          <w:trHeight w:val="720"/>
        </w:trPr>
        <w:tc>
          <w:tcPr>
            <w:tcW w:w="1309" w:type="dxa"/>
          </w:tcPr>
          <w:p w14:paraId="70695FF7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3" w:type="dxa"/>
          </w:tcPr>
          <w:p w14:paraId="5ACA25EC" w14:textId="26C36DE7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lpxA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593746E" w14:textId="6978CFD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Q72MN9</w:t>
            </w:r>
          </w:p>
        </w:tc>
        <w:tc>
          <w:tcPr>
            <w:tcW w:w="3759" w:type="dxa"/>
          </w:tcPr>
          <w:p w14:paraId="22A8C689" w14:textId="7AE3ABA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</w:t>
            </w:r>
            <w:proofErr w:type="gramStart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-[</w:t>
            </w:r>
            <w:proofErr w:type="gramEnd"/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 carrier protein]--UDP-N-acetylglucosamine O-acyltransferase</w:t>
            </w:r>
          </w:p>
        </w:tc>
        <w:tc>
          <w:tcPr>
            <w:tcW w:w="1890" w:type="dxa"/>
          </w:tcPr>
          <w:p w14:paraId="713FD4AD" w14:textId="0BF792F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8CED660" w14:textId="78B2CA4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71F2" w:rsidRPr="00C9611F" w14:paraId="5475B032" w14:textId="77777777" w:rsidTr="000E71F2">
        <w:trPr>
          <w:trHeight w:val="720"/>
        </w:trPr>
        <w:tc>
          <w:tcPr>
            <w:tcW w:w="1309" w:type="dxa"/>
          </w:tcPr>
          <w:p w14:paraId="781107DF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23" w:type="dxa"/>
          </w:tcPr>
          <w:p w14:paraId="483A1A26" w14:textId="2AA20F6A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lic10235</w:t>
            </w:r>
          </w:p>
        </w:tc>
        <w:tc>
          <w:tcPr>
            <w:tcW w:w="1254" w:type="dxa"/>
          </w:tcPr>
          <w:p w14:paraId="4067FAB6" w14:textId="181DBF2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Q72VR1</w:t>
            </w:r>
          </w:p>
        </w:tc>
        <w:tc>
          <w:tcPr>
            <w:tcW w:w="3759" w:type="dxa"/>
          </w:tcPr>
          <w:p w14:paraId="46C82A5E" w14:textId="498D328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Profilin domain protein</w:t>
            </w:r>
          </w:p>
        </w:tc>
        <w:tc>
          <w:tcPr>
            <w:tcW w:w="1890" w:type="dxa"/>
          </w:tcPr>
          <w:p w14:paraId="24A8FCB0" w14:textId="0629B6C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1F2A377" w14:textId="227683D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5D8AAC86" w14:textId="77777777" w:rsidTr="000E71F2">
        <w:trPr>
          <w:trHeight w:val="720"/>
        </w:trPr>
        <w:tc>
          <w:tcPr>
            <w:tcW w:w="1309" w:type="dxa"/>
          </w:tcPr>
          <w:p w14:paraId="41F54F33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3" w:type="dxa"/>
          </w:tcPr>
          <w:p w14:paraId="3057AB81" w14:textId="102EE01A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lic10175</w:t>
            </w:r>
          </w:p>
        </w:tc>
        <w:tc>
          <w:tcPr>
            <w:tcW w:w="1254" w:type="dxa"/>
          </w:tcPr>
          <w:p w14:paraId="7AEC2A9F" w14:textId="7809F06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Q72VX0</w:t>
            </w:r>
          </w:p>
        </w:tc>
        <w:tc>
          <w:tcPr>
            <w:tcW w:w="3759" w:type="dxa"/>
          </w:tcPr>
          <w:p w14:paraId="201A7B85" w14:textId="193C6AF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Tail sheath protein</w:t>
            </w:r>
          </w:p>
        </w:tc>
        <w:tc>
          <w:tcPr>
            <w:tcW w:w="1890" w:type="dxa"/>
          </w:tcPr>
          <w:p w14:paraId="5939B73B" w14:textId="2CBC32D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6372B74" w14:textId="54030C21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6904A8A6" w14:textId="77777777" w:rsidTr="000E71F2">
        <w:trPr>
          <w:trHeight w:val="720"/>
        </w:trPr>
        <w:tc>
          <w:tcPr>
            <w:tcW w:w="1309" w:type="dxa"/>
          </w:tcPr>
          <w:p w14:paraId="2C09710A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23" w:type="dxa"/>
          </w:tcPr>
          <w:p w14:paraId="7FC683CD" w14:textId="022B1B79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argS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014256BE" w14:textId="2E5B4DD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Q72QL1</w:t>
            </w:r>
          </w:p>
        </w:tc>
        <w:tc>
          <w:tcPr>
            <w:tcW w:w="3759" w:type="dxa"/>
          </w:tcPr>
          <w:p w14:paraId="342279D7" w14:textId="0EDCE502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Arginine--tRNA ligase </w:t>
            </w:r>
          </w:p>
        </w:tc>
        <w:tc>
          <w:tcPr>
            <w:tcW w:w="1890" w:type="dxa"/>
          </w:tcPr>
          <w:p w14:paraId="542BC735" w14:textId="1E3E98B3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E8615F2" w14:textId="0E155B72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C9611F" w14:paraId="1718B526" w14:textId="77777777" w:rsidTr="000E71F2">
        <w:trPr>
          <w:trHeight w:val="720"/>
        </w:trPr>
        <w:tc>
          <w:tcPr>
            <w:tcW w:w="1309" w:type="dxa"/>
          </w:tcPr>
          <w:p w14:paraId="72C6C9EF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3" w:type="dxa"/>
          </w:tcPr>
          <w:p w14:paraId="149F0099" w14:textId="3796536F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lic10970</w:t>
            </w:r>
          </w:p>
        </w:tc>
        <w:tc>
          <w:tcPr>
            <w:tcW w:w="1254" w:type="dxa"/>
          </w:tcPr>
          <w:p w14:paraId="4F3DC9AA" w14:textId="7DBB46F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Q72TP7</w:t>
            </w:r>
          </w:p>
        </w:tc>
        <w:tc>
          <w:tcPr>
            <w:tcW w:w="3759" w:type="dxa"/>
          </w:tcPr>
          <w:p w14:paraId="73414326" w14:textId="05C32202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Acyl-CoA dehydrogenase</w:t>
            </w:r>
          </w:p>
        </w:tc>
        <w:tc>
          <w:tcPr>
            <w:tcW w:w="1890" w:type="dxa"/>
          </w:tcPr>
          <w:p w14:paraId="603AAC02" w14:textId="3407E92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5E5AC88" w14:textId="74228C90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71F2" w:rsidRPr="00C9611F" w14:paraId="7AF108B4" w14:textId="77777777" w:rsidTr="000E71F2">
        <w:trPr>
          <w:trHeight w:val="720"/>
        </w:trPr>
        <w:tc>
          <w:tcPr>
            <w:tcW w:w="1309" w:type="dxa"/>
          </w:tcPr>
          <w:p w14:paraId="29EA412E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23" w:type="dxa"/>
          </w:tcPr>
          <w:p w14:paraId="5860E438" w14:textId="3201472B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fadB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AD35B67" w14:textId="32E6B95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Q72M90</w:t>
            </w:r>
          </w:p>
        </w:tc>
        <w:tc>
          <w:tcPr>
            <w:tcW w:w="3759" w:type="dxa"/>
          </w:tcPr>
          <w:p w14:paraId="2304B3CD" w14:textId="08BB756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3-hydroxyacyl-CoA dehydrogenase</w:t>
            </w:r>
          </w:p>
        </w:tc>
        <w:tc>
          <w:tcPr>
            <w:tcW w:w="1890" w:type="dxa"/>
          </w:tcPr>
          <w:p w14:paraId="73961912" w14:textId="5D5CE164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04CBCBA" w14:textId="49E9EB55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0E71F2" w:rsidRPr="00C9611F" w14:paraId="5E1E1313" w14:textId="77777777" w:rsidTr="000E71F2">
        <w:trPr>
          <w:trHeight w:val="720"/>
        </w:trPr>
        <w:tc>
          <w:tcPr>
            <w:tcW w:w="1309" w:type="dxa"/>
          </w:tcPr>
          <w:p w14:paraId="0BE7D921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3" w:type="dxa"/>
          </w:tcPr>
          <w:p w14:paraId="22749A97" w14:textId="0D0D2930" w:rsidR="000E71F2" w:rsidRPr="000E71F2" w:rsidRDefault="003C7644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loa22</w:t>
            </w:r>
          </w:p>
        </w:tc>
        <w:tc>
          <w:tcPr>
            <w:tcW w:w="1254" w:type="dxa"/>
          </w:tcPr>
          <w:p w14:paraId="588184A7" w14:textId="1820193B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Q72VV5</w:t>
            </w:r>
          </w:p>
        </w:tc>
        <w:tc>
          <w:tcPr>
            <w:tcW w:w="3759" w:type="dxa"/>
          </w:tcPr>
          <w:p w14:paraId="3218D070" w14:textId="5667D9F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Peptidoglycan associated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 xml:space="preserve"> membrane protein</w:t>
            </w:r>
          </w:p>
        </w:tc>
        <w:tc>
          <w:tcPr>
            <w:tcW w:w="1890" w:type="dxa"/>
          </w:tcPr>
          <w:p w14:paraId="322474E8" w14:textId="2DCEFCD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3BA5AE57" w14:textId="4A102C9E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0E71F2" w:rsidRPr="00C9611F" w14:paraId="02811233" w14:textId="77777777" w:rsidTr="000E71F2">
        <w:trPr>
          <w:trHeight w:val="720"/>
        </w:trPr>
        <w:tc>
          <w:tcPr>
            <w:tcW w:w="1309" w:type="dxa"/>
          </w:tcPr>
          <w:p w14:paraId="42CEA714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23" w:type="dxa"/>
          </w:tcPr>
          <w:p w14:paraId="43C4C194" w14:textId="78AC2132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0CEC88AE" w14:textId="6E5B687F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Q72PK8</w:t>
            </w:r>
          </w:p>
        </w:tc>
        <w:tc>
          <w:tcPr>
            <w:tcW w:w="3759" w:type="dxa"/>
          </w:tcPr>
          <w:p w14:paraId="76FC7067" w14:textId="2AF5E0F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Translation initiation factor IF-3</w:t>
            </w:r>
          </w:p>
        </w:tc>
        <w:tc>
          <w:tcPr>
            <w:tcW w:w="1890" w:type="dxa"/>
          </w:tcPr>
          <w:p w14:paraId="03C65754" w14:textId="7D652CFC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B10E729" w14:textId="799D3FF4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0E71F2" w:rsidRPr="00C9611F" w14:paraId="51A917A1" w14:textId="77777777" w:rsidTr="000E71F2">
        <w:trPr>
          <w:trHeight w:val="720"/>
        </w:trPr>
        <w:tc>
          <w:tcPr>
            <w:tcW w:w="1309" w:type="dxa"/>
          </w:tcPr>
          <w:p w14:paraId="2CA3DD36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23" w:type="dxa"/>
          </w:tcPr>
          <w:p w14:paraId="20EB9F77" w14:textId="7E8272F9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lipL21 </w:t>
            </w:r>
          </w:p>
        </w:tc>
        <w:tc>
          <w:tcPr>
            <w:tcW w:w="1254" w:type="dxa"/>
          </w:tcPr>
          <w:p w14:paraId="256A1A51" w14:textId="6E4324E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Q72WC6</w:t>
            </w:r>
          </w:p>
        </w:tc>
        <w:tc>
          <w:tcPr>
            <w:tcW w:w="3759" w:type="dxa"/>
          </w:tcPr>
          <w:p w14:paraId="4122D8F1" w14:textId="201F1DB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LipL21</w:t>
            </w:r>
          </w:p>
        </w:tc>
        <w:tc>
          <w:tcPr>
            <w:tcW w:w="1890" w:type="dxa"/>
          </w:tcPr>
          <w:p w14:paraId="43B1400A" w14:textId="1196085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1F290C9" w14:textId="4869B5D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2AEFE52E" w14:textId="77777777" w:rsidTr="000E71F2">
        <w:trPr>
          <w:trHeight w:val="720"/>
        </w:trPr>
        <w:tc>
          <w:tcPr>
            <w:tcW w:w="1309" w:type="dxa"/>
          </w:tcPr>
          <w:p w14:paraId="5EFC6690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23" w:type="dxa"/>
          </w:tcPr>
          <w:p w14:paraId="6F0E0B2D" w14:textId="6D81A561" w:rsidR="000E71F2" w:rsidRPr="000E71F2" w:rsidRDefault="000E71F2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rpmC</w:t>
            </w:r>
            <w:proofErr w:type="spellEnd"/>
            <w:r w:rsidRPr="000E71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13F78273" w14:textId="0A51614A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Q72NG9</w:t>
            </w:r>
          </w:p>
        </w:tc>
        <w:tc>
          <w:tcPr>
            <w:tcW w:w="3759" w:type="dxa"/>
          </w:tcPr>
          <w:p w14:paraId="4D01914F" w14:textId="0249B5C6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50S ribosomal protein L29</w:t>
            </w:r>
          </w:p>
        </w:tc>
        <w:tc>
          <w:tcPr>
            <w:tcW w:w="1890" w:type="dxa"/>
          </w:tcPr>
          <w:p w14:paraId="6D7B0688" w14:textId="7FD9B61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3B67D41" w14:textId="4102001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E71F2" w:rsidRPr="00C9611F" w14:paraId="5C2702BF" w14:textId="77777777" w:rsidTr="000E71F2">
        <w:trPr>
          <w:trHeight w:val="720"/>
        </w:trPr>
        <w:tc>
          <w:tcPr>
            <w:tcW w:w="1309" w:type="dxa"/>
          </w:tcPr>
          <w:p w14:paraId="5037E2E3" w14:textId="77777777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23" w:type="dxa"/>
          </w:tcPr>
          <w:p w14:paraId="24F2589C" w14:textId="351EF0E2" w:rsidR="000E71F2" w:rsidRPr="003C7644" w:rsidRDefault="003C7644" w:rsidP="000E71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76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lic11687</w:t>
            </w:r>
          </w:p>
        </w:tc>
        <w:tc>
          <w:tcPr>
            <w:tcW w:w="1254" w:type="dxa"/>
          </w:tcPr>
          <w:p w14:paraId="0B07FBC1" w14:textId="08CFBF80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Q72RQ7</w:t>
            </w:r>
          </w:p>
        </w:tc>
        <w:tc>
          <w:tcPr>
            <w:tcW w:w="3759" w:type="dxa"/>
          </w:tcPr>
          <w:p w14:paraId="7A411F15" w14:textId="6D2D3724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Endonuclease</w:t>
            </w:r>
          </w:p>
        </w:tc>
        <w:tc>
          <w:tcPr>
            <w:tcW w:w="1890" w:type="dxa"/>
          </w:tcPr>
          <w:p w14:paraId="08641B81" w14:textId="685FA9AD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037FE2A8" w14:textId="661F9279" w:rsidR="000E71F2" w:rsidRPr="00C9611F" w:rsidRDefault="000E71F2" w:rsidP="000E7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11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15597F95" w14:textId="77777777" w:rsidR="00DF1242" w:rsidRPr="00C9611F" w:rsidRDefault="00DF1242">
      <w:pPr>
        <w:rPr>
          <w:rFonts w:ascii="Times New Roman" w:hAnsi="Times New Roman" w:cs="Times New Roman"/>
          <w:sz w:val="24"/>
          <w:szCs w:val="24"/>
        </w:rPr>
      </w:pPr>
    </w:p>
    <w:sectPr w:rsidR="00DF1242" w:rsidRPr="00C9611F" w:rsidSect="00D91472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2CD"/>
    <w:rsid w:val="00002EE9"/>
    <w:rsid w:val="00010DD2"/>
    <w:rsid w:val="0001166A"/>
    <w:rsid w:val="000169D9"/>
    <w:rsid w:val="00020C28"/>
    <w:rsid w:val="00031079"/>
    <w:rsid w:val="00033A19"/>
    <w:rsid w:val="000369D7"/>
    <w:rsid w:val="00071E2E"/>
    <w:rsid w:val="000813D3"/>
    <w:rsid w:val="00087C32"/>
    <w:rsid w:val="00096FD6"/>
    <w:rsid w:val="000A59B7"/>
    <w:rsid w:val="000B5DA3"/>
    <w:rsid w:val="000C6A9C"/>
    <w:rsid w:val="000D1A54"/>
    <w:rsid w:val="000D2DF5"/>
    <w:rsid w:val="000D6BA1"/>
    <w:rsid w:val="000E276B"/>
    <w:rsid w:val="000E71F2"/>
    <w:rsid w:val="000F6E2D"/>
    <w:rsid w:val="001218BD"/>
    <w:rsid w:val="00124CCA"/>
    <w:rsid w:val="00135850"/>
    <w:rsid w:val="00144710"/>
    <w:rsid w:val="001541D7"/>
    <w:rsid w:val="00155E2B"/>
    <w:rsid w:val="001603B4"/>
    <w:rsid w:val="0017079C"/>
    <w:rsid w:val="0017636D"/>
    <w:rsid w:val="00193975"/>
    <w:rsid w:val="001C0156"/>
    <w:rsid w:val="001C0525"/>
    <w:rsid w:val="001C32B2"/>
    <w:rsid w:val="001F76AB"/>
    <w:rsid w:val="001F7E5D"/>
    <w:rsid w:val="002012E0"/>
    <w:rsid w:val="00212D62"/>
    <w:rsid w:val="00221510"/>
    <w:rsid w:val="00223197"/>
    <w:rsid w:val="0022782E"/>
    <w:rsid w:val="00227BB8"/>
    <w:rsid w:val="002330B4"/>
    <w:rsid w:val="00235778"/>
    <w:rsid w:val="00242844"/>
    <w:rsid w:val="00255E73"/>
    <w:rsid w:val="00262DB7"/>
    <w:rsid w:val="00267D5D"/>
    <w:rsid w:val="00270EA5"/>
    <w:rsid w:val="002815D3"/>
    <w:rsid w:val="002C0895"/>
    <w:rsid w:val="002E64E5"/>
    <w:rsid w:val="002E7D3F"/>
    <w:rsid w:val="0030307A"/>
    <w:rsid w:val="00305641"/>
    <w:rsid w:val="0030687C"/>
    <w:rsid w:val="00313CBB"/>
    <w:rsid w:val="00357A9F"/>
    <w:rsid w:val="003731B1"/>
    <w:rsid w:val="003855A8"/>
    <w:rsid w:val="00392999"/>
    <w:rsid w:val="003A422C"/>
    <w:rsid w:val="003A7CD5"/>
    <w:rsid w:val="003C7142"/>
    <w:rsid w:val="003C7644"/>
    <w:rsid w:val="003E1013"/>
    <w:rsid w:val="003F7D5C"/>
    <w:rsid w:val="00400972"/>
    <w:rsid w:val="004210F2"/>
    <w:rsid w:val="00422172"/>
    <w:rsid w:val="0043075E"/>
    <w:rsid w:val="00440D0D"/>
    <w:rsid w:val="00455339"/>
    <w:rsid w:val="00482902"/>
    <w:rsid w:val="004859A4"/>
    <w:rsid w:val="00486842"/>
    <w:rsid w:val="004912A7"/>
    <w:rsid w:val="004D0381"/>
    <w:rsid w:val="004E283F"/>
    <w:rsid w:val="004E405B"/>
    <w:rsid w:val="004E7E3E"/>
    <w:rsid w:val="004F036C"/>
    <w:rsid w:val="00511165"/>
    <w:rsid w:val="005140D6"/>
    <w:rsid w:val="00517EFF"/>
    <w:rsid w:val="005212CD"/>
    <w:rsid w:val="0053284F"/>
    <w:rsid w:val="00540CBE"/>
    <w:rsid w:val="00543158"/>
    <w:rsid w:val="00544DB0"/>
    <w:rsid w:val="005512D5"/>
    <w:rsid w:val="005602AF"/>
    <w:rsid w:val="00567B72"/>
    <w:rsid w:val="00571352"/>
    <w:rsid w:val="00576168"/>
    <w:rsid w:val="0058581F"/>
    <w:rsid w:val="005927D9"/>
    <w:rsid w:val="005964CD"/>
    <w:rsid w:val="005A2513"/>
    <w:rsid w:val="005A4B4E"/>
    <w:rsid w:val="005B125E"/>
    <w:rsid w:val="005B45C2"/>
    <w:rsid w:val="005D0806"/>
    <w:rsid w:val="005E4A22"/>
    <w:rsid w:val="005E6B9C"/>
    <w:rsid w:val="00603B6C"/>
    <w:rsid w:val="00636BDB"/>
    <w:rsid w:val="006457AE"/>
    <w:rsid w:val="00670450"/>
    <w:rsid w:val="00671F66"/>
    <w:rsid w:val="00697224"/>
    <w:rsid w:val="006A0E1E"/>
    <w:rsid w:val="006A195A"/>
    <w:rsid w:val="006B56B6"/>
    <w:rsid w:val="006C3E60"/>
    <w:rsid w:val="006E3AF4"/>
    <w:rsid w:val="006E495B"/>
    <w:rsid w:val="006E751E"/>
    <w:rsid w:val="006F5317"/>
    <w:rsid w:val="006F59C3"/>
    <w:rsid w:val="0070523B"/>
    <w:rsid w:val="00705A5F"/>
    <w:rsid w:val="00705CC9"/>
    <w:rsid w:val="00710C13"/>
    <w:rsid w:val="00722C98"/>
    <w:rsid w:val="007300AC"/>
    <w:rsid w:val="00736F76"/>
    <w:rsid w:val="00746693"/>
    <w:rsid w:val="007543C8"/>
    <w:rsid w:val="00777BE2"/>
    <w:rsid w:val="00783590"/>
    <w:rsid w:val="00787C67"/>
    <w:rsid w:val="00791755"/>
    <w:rsid w:val="007A1CC4"/>
    <w:rsid w:val="007D3B71"/>
    <w:rsid w:val="00801D96"/>
    <w:rsid w:val="00807ED9"/>
    <w:rsid w:val="00820BD4"/>
    <w:rsid w:val="00830D55"/>
    <w:rsid w:val="00833180"/>
    <w:rsid w:val="00842E1F"/>
    <w:rsid w:val="00873437"/>
    <w:rsid w:val="00877070"/>
    <w:rsid w:val="00881078"/>
    <w:rsid w:val="00885A63"/>
    <w:rsid w:val="008B2BFE"/>
    <w:rsid w:val="008B3B2F"/>
    <w:rsid w:val="008B6903"/>
    <w:rsid w:val="008E6D80"/>
    <w:rsid w:val="008F2324"/>
    <w:rsid w:val="00902DC4"/>
    <w:rsid w:val="009159D5"/>
    <w:rsid w:val="0093212B"/>
    <w:rsid w:val="00935804"/>
    <w:rsid w:val="00941B93"/>
    <w:rsid w:val="00942EE0"/>
    <w:rsid w:val="00946517"/>
    <w:rsid w:val="00950F08"/>
    <w:rsid w:val="00955D62"/>
    <w:rsid w:val="009657AF"/>
    <w:rsid w:val="00967210"/>
    <w:rsid w:val="00967232"/>
    <w:rsid w:val="009A005B"/>
    <w:rsid w:val="009A2AB5"/>
    <w:rsid w:val="009A33E8"/>
    <w:rsid w:val="009A5321"/>
    <w:rsid w:val="009A6EFB"/>
    <w:rsid w:val="009C3CF0"/>
    <w:rsid w:val="009D662E"/>
    <w:rsid w:val="009E0682"/>
    <w:rsid w:val="00A25A80"/>
    <w:rsid w:val="00A273C0"/>
    <w:rsid w:val="00A46498"/>
    <w:rsid w:val="00A47E85"/>
    <w:rsid w:val="00A506A3"/>
    <w:rsid w:val="00A64DB8"/>
    <w:rsid w:val="00A80350"/>
    <w:rsid w:val="00A8640B"/>
    <w:rsid w:val="00A96735"/>
    <w:rsid w:val="00A9752F"/>
    <w:rsid w:val="00AA3B2C"/>
    <w:rsid w:val="00AB631B"/>
    <w:rsid w:val="00AC59B3"/>
    <w:rsid w:val="00AC6B4F"/>
    <w:rsid w:val="00AD269F"/>
    <w:rsid w:val="00AE6130"/>
    <w:rsid w:val="00AF1182"/>
    <w:rsid w:val="00AF7E08"/>
    <w:rsid w:val="00B12759"/>
    <w:rsid w:val="00B145B0"/>
    <w:rsid w:val="00B22BE3"/>
    <w:rsid w:val="00B35383"/>
    <w:rsid w:val="00B4558A"/>
    <w:rsid w:val="00B50B64"/>
    <w:rsid w:val="00B52D99"/>
    <w:rsid w:val="00B531E1"/>
    <w:rsid w:val="00B54E61"/>
    <w:rsid w:val="00B56056"/>
    <w:rsid w:val="00B65ABA"/>
    <w:rsid w:val="00B67755"/>
    <w:rsid w:val="00B744BE"/>
    <w:rsid w:val="00B748AD"/>
    <w:rsid w:val="00B80A35"/>
    <w:rsid w:val="00B90DE5"/>
    <w:rsid w:val="00BA493C"/>
    <w:rsid w:val="00BC1CF7"/>
    <w:rsid w:val="00BC7C0C"/>
    <w:rsid w:val="00BD381C"/>
    <w:rsid w:val="00BE013E"/>
    <w:rsid w:val="00BE5356"/>
    <w:rsid w:val="00BE5BA5"/>
    <w:rsid w:val="00BE6AEB"/>
    <w:rsid w:val="00BF1C8C"/>
    <w:rsid w:val="00C0489D"/>
    <w:rsid w:val="00C07D78"/>
    <w:rsid w:val="00C104EE"/>
    <w:rsid w:val="00C31FBF"/>
    <w:rsid w:val="00C34B6A"/>
    <w:rsid w:val="00C3760D"/>
    <w:rsid w:val="00C429A3"/>
    <w:rsid w:val="00C439CE"/>
    <w:rsid w:val="00C53962"/>
    <w:rsid w:val="00C7455E"/>
    <w:rsid w:val="00C74B2A"/>
    <w:rsid w:val="00C74DD3"/>
    <w:rsid w:val="00C772A8"/>
    <w:rsid w:val="00C90BF4"/>
    <w:rsid w:val="00C9458F"/>
    <w:rsid w:val="00C9611F"/>
    <w:rsid w:val="00CA432D"/>
    <w:rsid w:val="00CA72BB"/>
    <w:rsid w:val="00CC2F43"/>
    <w:rsid w:val="00CD018A"/>
    <w:rsid w:val="00CD671F"/>
    <w:rsid w:val="00CE341B"/>
    <w:rsid w:val="00D0459F"/>
    <w:rsid w:val="00D05EC8"/>
    <w:rsid w:val="00D06457"/>
    <w:rsid w:val="00D13174"/>
    <w:rsid w:val="00D13A98"/>
    <w:rsid w:val="00D16BC7"/>
    <w:rsid w:val="00D25C90"/>
    <w:rsid w:val="00D46BEA"/>
    <w:rsid w:val="00D5200D"/>
    <w:rsid w:val="00D5496D"/>
    <w:rsid w:val="00D55F3A"/>
    <w:rsid w:val="00D61D47"/>
    <w:rsid w:val="00D703BC"/>
    <w:rsid w:val="00D808B1"/>
    <w:rsid w:val="00D82899"/>
    <w:rsid w:val="00D866A7"/>
    <w:rsid w:val="00D91472"/>
    <w:rsid w:val="00D91969"/>
    <w:rsid w:val="00DC306D"/>
    <w:rsid w:val="00DE4D27"/>
    <w:rsid w:val="00DE5BE6"/>
    <w:rsid w:val="00DE6C5A"/>
    <w:rsid w:val="00DE7225"/>
    <w:rsid w:val="00DF1242"/>
    <w:rsid w:val="00E00AE0"/>
    <w:rsid w:val="00E02355"/>
    <w:rsid w:val="00E04305"/>
    <w:rsid w:val="00E04A53"/>
    <w:rsid w:val="00E1163F"/>
    <w:rsid w:val="00E12B9A"/>
    <w:rsid w:val="00E13872"/>
    <w:rsid w:val="00E2346A"/>
    <w:rsid w:val="00E3079B"/>
    <w:rsid w:val="00E34C31"/>
    <w:rsid w:val="00E44613"/>
    <w:rsid w:val="00E52412"/>
    <w:rsid w:val="00E54F0D"/>
    <w:rsid w:val="00E600FF"/>
    <w:rsid w:val="00E61709"/>
    <w:rsid w:val="00E93967"/>
    <w:rsid w:val="00EA6375"/>
    <w:rsid w:val="00EB54B0"/>
    <w:rsid w:val="00ED4FC8"/>
    <w:rsid w:val="00ED58E7"/>
    <w:rsid w:val="00EE0088"/>
    <w:rsid w:val="00EF1952"/>
    <w:rsid w:val="00F14AC2"/>
    <w:rsid w:val="00F506A6"/>
    <w:rsid w:val="00F61676"/>
    <w:rsid w:val="00F67562"/>
    <w:rsid w:val="00F72254"/>
    <w:rsid w:val="00F761F9"/>
    <w:rsid w:val="00F80579"/>
    <w:rsid w:val="00F82BDA"/>
    <w:rsid w:val="00F9258B"/>
    <w:rsid w:val="00F95436"/>
    <w:rsid w:val="00F9637F"/>
    <w:rsid w:val="00FC78A8"/>
    <w:rsid w:val="00FE3E7C"/>
    <w:rsid w:val="00FE7F4F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3E81"/>
  <w15:chartTrackingRefBased/>
  <w15:docId w15:val="{7E428993-4418-47F0-AD86-00DFE77B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3E7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E7C"/>
    <w:rPr>
      <w:rFonts w:ascii="Segoe UI" w:hAnsi="Segoe UI" w:cs="Angsana New"/>
      <w:sz w:val="18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D91472"/>
  </w:style>
  <w:style w:type="paragraph" w:styleId="Revision">
    <w:name w:val="Revision"/>
    <w:hidden/>
    <w:uiPriority w:val="99"/>
    <w:semiHidden/>
    <w:rsid w:val="002428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2023-06-25T17:18:00Z</dcterms:created>
  <dcterms:modified xsi:type="dcterms:W3CDTF">2023-06-25T17:18:00Z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f45872b864227a8c5ae2366032e8aeb505f7c443236c2442f2652e7b1a3b334d</vt:lpwstr>
  </property>
</Properties>
</file>