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369C03" w14:textId="77777777" w:rsidR="003B176D" w:rsidRDefault="0066514A">
      <w:pPr>
        <w:jc w:val="center"/>
        <w:rPr>
          <w:b/>
          <w:sz w:val="23"/>
          <w:szCs w:val="23"/>
          <w:u w:val="single"/>
        </w:rPr>
      </w:pPr>
      <w:bookmarkStart w:id="0" w:name="_GoBack"/>
      <w:r>
        <w:rPr>
          <w:b/>
          <w:sz w:val="23"/>
          <w:szCs w:val="23"/>
          <w:u w:val="single"/>
        </w:rPr>
        <w:t>SUPPLEMENTARY FIGURES FOR:</w:t>
      </w:r>
    </w:p>
    <w:p w14:paraId="080BEFF1" w14:textId="77777777" w:rsidR="003B176D" w:rsidRDefault="003B176D">
      <w:pPr>
        <w:jc w:val="center"/>
        <w:rPr>
          <w:b/>
          <w:sz w:val="23"/>
          <w:szCs w:val="23"/>
          <w:u w:val="single"/>
        </w:rPr>
      </w:pPr>
    </w:p>
    <w:p w14:paraId="4D00A3A7" w14:textId="77777777" w:rsidR="003B176D" w:rsidRDefault="0066514A">
      <w:pPr>
        <w:spacing w:line="240" w:lineRule="auto"/>
        <w:rPr>
          <w:b/>
          <w:sz w:val="23"/>
          <w:szCs w:val="23"/>
        </w:rPr>
      </w:pPr>
      <w:r>
        <w:rPr>
          <w:b/>
          <w:sz w:val="23"/>
          <w:szCs w:val="23"/>
        </w:rPr>
        <w:t>Characterization of the microbiome and metabolome in anal gland secretions from domestic cats (</w:t>
      </w:r>
      <w:r>
        <w:rPr>
          <w:b/>
          <w:i/>
          <w:sz w:val="23"/>
          <w:szCs w:val="23"/>
        </w:rPr>
        <w:t>Felis catus</w:t>
      </w:r>
      <w:r>
        <w:rPr>
          <w:b/>
          <w:sz w:val="23"/>
          <w:szCs w:val="23"/>
        </w:rPr>
        <w:t>) using metagenomics and metabolomics</w:t>
      </w:r>
    </w:p>
    <w:p w14:paraId="2C9312DD" w14:textId="77777777" w:rsidR="003B176D" w:rsidRDefault="0066514A">
      <w:pPr>
        <w:spacing w:line="240" w:lineRule="auto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</w:t>
      </w:r>
    </w:p>
    <w:p w14:paraId="21476FEB" w14:textId="77777777" w:rsidR="003B176D" w:rsidRDefault="0066514A">
      <w:pPr>
        <w:spacing w:line="240" w:lineRule="auto"/>
        <w:rPr>
          <w:sz w:val="23"/>
          <w:szCs w:val="23"/>
        </w:rPr>
      </w:pPr>
      <w:r>
        <w:rPr>
          <w:sz w:val="23"/>
          <w:szCs w:val="23"/>
        </w:rPr>
        <w:t>Connie A. Rojas</w:t>
      </w:r>
      <w:r>
        <w:rPr>
          <w:sz w:val="23"/>
          <w:szCs w:val="23"/>
          <w:vertAlign w:val="superscript"/>
        </w:rPr>
        <w:t>1,2*</w:t>
      </w:r>
      <w:r>
        <w:rPr>
          <w:sz w:val="23"/>
          <w:szCs w:val="23"/>
        </w:rPr>
        <w:t>, Stanley L. Marks</w:t>
      </w:r>
      <w:r>
        <w:rPr>
          <w:sz w:val="23"/>
          <w:szCs w:val="23"/>
          <w:vertAlign w:val="superscript"/>
        </w:rPr>
        <w:t>3</w:t>
      </w:r>
      <w:r>
        <w:rPr>
          <w:sz w:val="23"/>
          <w:szCs w:val="23"/>
        </w:rPr>
        <w:t>, Eva Borras</w:t>
      </w:r>
      <w:r>
        <w:rPr>
          <w:sz w:val="23"/>
          <w:szCs w:val="23"/>
          <w:vertAlign w:val="superscript"/>
        </w:rPr>
        <w:t>4,5</w:t>
      </w:r>
      <w:r>
        <w:rPr>
          <w:sz w:val="23"/>
          <w:szCs w:val="23"/>
        </w:rPr>
        <w:t>, Hira Lesea</w:t>
      </w:r>
      <w:r>
        <w:rPr>
          <w:sz w:val="23"/>
          <w:szCs w:val="23"/>
          <w:vertAlign w:val="superscript"/>
        </w:rPr>
        <w:t>6</w:t>
      </w:r>
      <w:r>
        <w:rPr>
          <w:sz w:val="23"/>
          <w:szCs w:val="23"/>
        </w:rPr>
        <w:t xml:space="preserve">, Mitchell M. </w:t>
      </w:r>
      <w:r>
        <w:rPr>
          <w:sz w:val="23"/>
          <w:szCs w:val="23"/>
        </w:rPr>
        <w:t>McCartney</w:t>
      </w:r>
      <w:r>
        <w:rPr>
          <w:sz w:val="23"/>
          <w:szCs w:val="23"/>
          <w:vertAlign w:val="superscript"/>
        </w:rPr>
        <w:t>4,5,7</w:t>
      </w:r>
      <w:r>
        <w:rPr>
          <w:sz w:val="23"/>
          <w:szCs w:val="23"/>
        </w:rPr>
        <w:t>, David Coil</w:t>
      </w:r>
      <w:r>
        <w:rPr>
          <w:sz w:val="23"/>
          <w:szCs w:val="23"/>
          <w:vertAlign w:val="superscript"/>
        </w:rPr>
        <w:t>1</w:t>
      </w:r>
      <w:r>
        <w:rPr>
          <w:sz w:val="23"/>
          <w:szCs w:val="23"/>
        </w:rPr>
        <w:t>, Cristina E. Davis</w:t>
      </w:r>
      <w:r>
        <w:rPr>
          <w:sz w:val="23"/>
          <w:szCs w:val="23"/>
          <w:vertAlign w:val="superscript"/>
        </w:rPr>
        <w:t>4,5,7</w:t>
      </w:r>
      <w:r>
        <w:rPr>
          <w:sz w:val="23"/>
          <w:szCs w:val="23"/>
        </w:rPr>
        <w:t>, Jonathan A. Eisen</w:t>
      </w:r>
      <w:r>
        <w:rPr>
          <w:sz w:val="23"/>
          <w:szCs w:val="23"/>
          <w:vertAlign w:val="superscript"/>
        </w:rPr>
        <w:t>1,2</w:t>
      </w:r>
    </w:p>
    <w:p w14:paraId="4C9D56B9" w14:textId="77777777" w:rsidR="003B176D" w:rsidRDefault="003B176D">
      <w:pPr>
        <w:spacing w:line="240" w:lineRule="auto"/>
        <w:rPr>
          <w:sz w:val="23"/>
          <w:szCs w:val="23"/>
        </w:rPr>
      </w:pPr>
    </w:p>
    <w:p w14:paraId="4B14D491" w14:textId="77777777" w:rsidR="003B176D" w:rsidRDefault="0066514A">
      <w:pPr>
        <w:spacing w:line="240" w:lineRule="auto"/>
        <w:rPr>
          <w:sz w:val="23"/>
          <w:szCs w:val="23"/>
        </w:rPr>
      </w:pPr>
      <w:r>
        <w:rPr>
          <w:sz w:val="23"/>
          <w:szCs w:val="23"/>
          <w:vertAlign w:val="superscript"/>
        </w:rPr>
        <w:t xml:space="preserve">1 </w:t>
      </w:r>
      <w:r>
        <w:rPr>
          <w:sz w:val="23"/>
          <w:szCs w:val="23"/>
        </w:rPr>
        <w:t>Genome Center, University of California – Davis, Davis, California, USA</w:t>
      </w:r>
    </w:p>
    <w:p w14:paraId="792BA4F3" w14:textId="77777777" w:rsidR="003B176D" w:rsidRDefault="0066514A">
      <w:pPr>
        <w:spacing w:line="240" w:lineRule="auto"/>
        <w:rPr>
          <w:sz w:val="23"/>
          <w:szCs w:val="23"/>
        </w:rPr>
      </w:pPr>
      <w:r>
        <w:rPr>
          <w:sz w:val="23"/>
          <w:szCs w:val="23"/>
          <w:vertAlign w:val="superscript"/>
        </w:rPr>
        <w:t xml:space="preserve">2 </w:t>
      </w:r>
      <w:r>
        <w:rPr>
          <w:sz w:val="23"/>
          <w:szCs w:val="23"/>
        </w:rPr>
        <w:t>Department of Evolution and Ecology, University of California – Davis, Davis, California, USA</w:t>
      </w:r>
    </w:p>
    <w:p w14:paraId="1A63FC29" w14:textId="77777777" w:rsidR="003B176D" w:rsidRDefault="0066514A">
      <w:pPr>
        <w:spacing w:line="240" w:lineRule="auto"/>
        <w:rPr>
          <w:sz w:val="23"/>
          <w:szCs w:val="23"/>
        </w:rPr>
      </w:pPr>
      <w:r>
        <w:rPr>
          <w:sz w:val="23"/>
          <w:szCs w:val="23"/>
          <w:vertAlign w:val="superscript"/>
        </w:rPr>
        <w:t xml:space="preserve">3 </w:t>
      </w:r>
      <w:r>
        <w:rPr>
          <w:sz w:val="23"/>
          <w:szCs w:val="23"/>
        </w:rPr>
        <w:t>Departmen</w:t>
      </w:r>
      <w:r>
        <w:rPr>
          <w:sz w:val="23"/>
          <w:szCs w:val="23"/>
        </w:rPr>
        <w:t>t of Medicine and Epidemiology, University of California – Davis, School of Veterinary Medicine, Davis, California, USA</w:t>
      </w:r>
    </w:p>
    <w:p w14:paraId="08CD6A5E" w14:textId="77777777" w:rsidR="003B176D" w:rsidRDefault="0066514A">
      <w:pPr>
        <w:spacing w:line="240" w:lineRule="auto"/>
        <w:rPr>
          <w:sz w:val="23"/>
          <w:szCs w:val="23"/>
        </w:rPr>
      </w:pPr>
      <w:r>
        <w:rPr>
          <w:sz w:val="23"/>
          <w:szCs w:val="23"/>
          <w:vertAlign w:val="superscript"/>
        </w:rPr>
        <w:t xml:space="preserve">4 </w:t>
      </w:r>
      <w:r>
        <w:rPr>
          <w:sz w:val="23"/>
          <w:szCs w:val="23"/>
        </w:rPr>
        <w:t>Department of Mechanical and Aerospace Engineering, University of California – Davis, Davis, California, USA</w:t>
      </w:r>
    </w:p>
    <w:p w14:paraId="4B7657D6" w14:textId="77777777" w:rsidR="003B176D" w:rsidRDefault="0066514A">
      <w:pPr>
        <w:spacing w:line="240" w:lineRule="auto"/>
        <w:rPr>
          <w:sz w:val="23"/>
          <w:szCs w:val="23"/>
        </w:rPr>
      </w:pPr>
      <w:r>
        <w:rPr>
          <w:sz w:val="23"/>
          <w:szCs w:val="23"/>
          <w:vertAlign w:val="superscript"/>
        </w:rPr>
        <w:t xml:space="preserve">5 </w:t>
      </w:r>
      <w:r>
        <w:rPr>
          <w:sz w:val="23"/>
          <w:szCs w:val="23"/>
        </w:rPr>
        <w:t>UC Davis Lung Center, U</w:t>
      </w:r>
      <w:r>
        <w:rPr>
          <w:sz w:val="23"/>
          <w:szCs w:val="23"/>
        </w:rPr>
        <w:t>niversity of California – Davis, Davis, CA, USA.</w:t>
      </w:r>
    </w:p>
    <w:p w14:paraId="161495B8" w14:textId="77777777" w:rsidR="003B176D" w:rsidRDefault="0066514A">
      <w:pPr>
        <w:spacing w:line="240" w:lineRule="auto"/>
        <w:rPr>
          <w:sz w:val="23"/>
          <w:szCs w:val="23"/>
        </w:rPr>
      </w:pPr>
      <w:r>
        <w:rPr>
          <w:sz w:val="23"/>
          <w:szCs w:val="23"/>
          <w:vertAlign w:val="superscript"/>
        </w:rPr>
        <w:t xml:space="preserve">6 </w:t>
      </w:r>
      <w:r>
        <w:rPr>
          <w:sz w:val="23"/>
          <w:szCs w:val="23"/>
        </w:rPr>
        <w:t>Department of Microbiology and Molecular Genetics, University of California – Davis, Davis, California, USA</w:t>
      </w:r>
    </w:p>
    <w:p w14:paraId="2EC079AE" w14:textId="77777777" w:rsidR="003B176D" w:rsidRDefault="0066514A">
      <w:pPr>
        <w:spacing w:line="240" w:lineRule="auto"/>
        <w:rPr>
          <w:sz w:val="23"/>
          <w:szCs w:val="23"/>
        </w:rPr>
      </w:pPr>
      <w:r>
        <w:rPr>
          <w:sz w:val="23"/>
          <w:szCs w:val="23"/>
          <w:vertAlign w:val="superscript"/>
        </w:rPr>
        <w:t>7</w:t>
      </w:r>
      <w:r>
        <w:rPr>
          <w:sz w:val="23"/>
          <w:szCs w:val="23"/>
        </w:rPr>
        <w:t xml:space="preserve"> VA Northern California Health Care System, Mather, CA, USA</w:t>
      </w:r>
    </w:p>
    <w:p w14:paraId="2908C6C7" w14:textId="77777777" w:rsidR="003B176D" w:rsidRDefault="003B176D">
      <w:pPr>
        <w:spacing w:line="240" w:lineRule="auto"/>
        <w:rPr>
          <w:sz w:val="23"/>
          <w:szCs w:val="23"/>
        </w:rPr>
      </w:pPr>
    </w:p>
    <w:p w14:paraId="50BE8D78" w14:textId="77777777" w:rsidR="003B176D" w:rsidRDefault="0066514A">
      <w:pPr>
        <w:spacing w:line="240" w:lineRule="auto"/>
        <w:rPr>
          <w:sz w:val="23"/>
          <w:szCs w:val="23"/>
        </w:rPr>
      </w:pPr>
      <w:r>
        <w:rPr>
          <w:b/>
          <w:sz w:val="23"/>
          <w:szCs w:val="23"/>
        </w:rPr>
        <w:t>Email the corresponding author with</w:t>
      </w:r>
      <w:r>
        <w:rPr>
          <w:b/>
          <w:sz w:val="23"/>
          <w:szCs w:val="23"/>
        </w:rPr>
        <w:t xml:space="preserve"> any questions:</w:t>
      </w:r>
      <w:r>
        <w:rPr>
          <w:sz w:val="23"/>
          <w:szCs w:val="23"/>
        </w:rPr>
        <w:t xml:space="preserve"> </w:t>
      </w:r>
      <w:hyperlink r:id="rId6">
        <w:r>
          <w:rPr>
            <w:color w:val="1155CC"/>
            <w:sz w:val="23"/>
            <w:szCs w:val="23"/>
            <w:u w:val="single"/>
          </w:rPr>
          <w:t>carojas@ucdavis.edu</w:t>
        </w:r>
      </w:hyperlink>
      <w:r>
        <w:rPr>
          <w:sz w:val="23"/>
          <w:szCs w:val="23"/>
        </w:rPr>
        <w:t xml:space="preserve"> </w:t>
      </w:r>
    </w:p>
    <w:p w14:paraId="394611E1" w14:textId="77777777" w:rsidR="003B176D" w:rsidRDefault="003B176D">
      <w:pPr>
        <w:spacing w:line="240" w:lineRule="auto"/>
        <w:rPr>
          <w:b/>
          <w:sz w:val="23"/>
          <w:szCs w:val="23"/>
          <w:u w:val="single"/>
        </w:rPr>
      </w:pPr>
    </w:p>
    <w:p w14:paraId="5028C40C" w14:textId="77777777" w:rsidR="003B176D" w:rsidRDefault="0066514A">
      <w:pPr>
        <w:spacing w:line="240" w:lineRule="auto"/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List of Figures in this document</w:t>
      </w:r>
    </w:p>
    <w:p w14:paraId="46F5DBFF" w14:textId="77777777" w:rsidR="003B176D" w:rsidRDefault="0066514A">
      <w:pPr>
        <w:spacing w:line="240" w:lineRule="auto"/>
        <w:rPr>
          <w:sz w:val="23"/>
          <w:szCs w:val="23"/>
        </w:rPr>
      </w:pPr>
      <w:r>
        <w:rPr>
          <w:sz w:val="23"/>
          <w:szCs w:val="23"/>
        </w:rPr>
        <w:t>Fig S1 - phylogenetic tree built from MAGs</w:t>
      </w:r>
    </w:p>
    <w:p w14:paraId="6105A518" w14:textId="77777777" w:rsidR="003B176D" w:rsidRDefault="0066514A">
      <w:pPr>
        <w:spacing w:line="240" w:lineRule="auto"/>
        <w:rPr>
          <w:sz w:val="23"/>
          <w:szCs w:val="23"/>
        </w:rPr>
      </w:pPr>
      <w:r>
        <w:rPr>
          <w:sz w:val="23"/>
          <w:szCs w:val="23"/>
        </w:rPr>
        <w:t>Fig S2 - phylogenetic trees of six MAGs and their closest relatives in the Genome Taxonomy Datab</w:t>
      </w:r>
      <w:r>
        <w:rPr>
          <w:sz w:val="23"/>
          <w:szCs w:val="23"/>
        </w:rPr>
        <w:t>ase (GTDB)</w:t>
      </w:r>
    </w:p>
    <w:p w14:paraId="309B734B" w14:textId="77777777" w:rsidR="003B176D" w:rsidRDefault="0066514A">
      <w:pPr>
        <w:spacing w:line="240" w:lineRule="auto"/>
        <w:rPr>
          <w:sz w:val="23"/>
          <w:szCs w:val="23"/>
        </w:rPr>
      </w:pPr>
      <w:r>
        <w:rPr>
          <w:sz w:val="23"/>
          <w:szCs w:val="23"/>
        </w:rPr>
        <w:t>Fig S3 - plots of microbiome composition in the anal gland and in the perianal region</w:t>
      </w:r>
    </w:p>
    <w:p w14:paraId="56A2DB76" w14:textId="77777777" w:rsidR="003B176D" w:rsidRDefault="003B176D">
      <w:pPr>
        <w:spacing w:line="240" w:lineRule="auto"/>
        <w:rPr>
          <w:sz w:val="23"/>
          <w:szCs w:val="23"/>
        </w:rPr>
      </w:pPr>
    </w:p>
    <w:p w14:paraId="40CA2831" w14:textId="77777777" w:rsidR="003B176D" w:rsidRDefault="003B176D">
      <w:pPr>
        <w:spacing w:line="240" w:lineRule="auto"/>
        <w:rPr>
          <w:b/>
        </w:rPr>
      </w:pPr>
    </w:p>
    <w:p w14:paraId="2674AFFA" w14:textId="77777777" w:rsidR="003B176D" w:rsidRDefault="003B176D">
      <w:pPr>
        <w:spacing w:line="240" w:lineRule="auto"/>
        <w:rPr>
          <w:b/>
        </w:rPr>
      </w:pPr>
    </w:p>
    <w:p w14:paraId="658FCAEE" w14:textId="77777777" w:rsidR="003B176D" w:rsidRDefault="003B176D">
      <w:pPr>
        <w:spacing w:line="240" w:lineRule="auto"/>
        <w:rPr>
          <w:b/>
        </w:rPr>
      </w:pPr>
    </w:p>
    <w:p w14:paraId="586906BE" w14:textId="77777777" w:rsidR="003B176D" w:rsidRDefault="003B176D">
      <w:pPr>
        <w:spacing w:line="240" w:lineRule="auto"/>
        <w:rPr>
          <w:b/>
        </w:rPr>
      </w:pPr>
    </w:p>
    <w:p w14:paraId="503491A5" w14:textId="77777777" w:rsidR="003B176D" w:rsidRDefault="003B176D">
      <w:pPr>
        <w:spacing w:line="240" w:lineRule="auto"/>
        <w:rPr>
          <w:b/>
        </w:rPr>
      </w:pPr>
    </w:p>
    <w:p w14:paraId="0BC452FE" w14:textId="77777777" w:rsidR="003B176D" w:rsidRDefault="003B176D">
      <w:pPr>
        <w:spacing w:line="240" w:lineRule="auto"/>
        <w:rPr>
          <w:b/>
        </w:rPr>
      </w:pPr>
    </w:p>
    <w:p w14:paraId="05B08AE8" w14:textId="77777777" w:rsidR="003B176D" w:rsidRDefault="003B176D">
      <w:pPr>
        <w:spacing w:line="240" w:lineRule="auto"/>
        <w:rPr>
          <w:b/>
        </w:rPr>
      </w:pPr>
    </w:p>
    <w:p w14:paraId="60CD9556" w14:textId="77777777" w:rsidR="003B176D" w:rsidRDefault="003B176D">
      <w:pPr>
        <w:spacing w:line="240" w:lineRule="auto"/>
        <w:rPr>
          <w:b/>
        </w:rPr>
      </w:pPr>
    </w:p>
    <w:p w14:paraId="49E6E0C7" w14:textId="77777777" w:rsidR="003B176D" w:rsidRDefault="003B176D">
      <w:pPr>
        <w:spacing w:line="240" w:lineRule="auto"/>
        <w:rPr>
          <w:b/>
        </w:rPr>
      </w:pPr>
    </w:p>
    <w:p w14:paraId="394A18A5" w14:textId="77777777" w:rsidR="003B176D" w:rsidRDefault="003B176D">
      <w:pPr>
        <w:spacing w:line="240" w:lineRule="auto"/>
        <w:rPr>
          <w:b/>
        </w:rPr>
      </w:pPr>
    </w:p>
    <w:p w14:paraId="6AA0506C" w14:textId="77777777" w:rsidR="003B176D" w:rsidRDefault="003B176D">
      <w:pPr>
        <w:spacing w:line="240" w:lineRule="auto"/>
        <w:rPr>
          <w:b/>
        </w:rPr>
      </w:pPr>
    </w:p>
    <w:p w14:paraId="233A4150" w14:textId="77777777" w:rsidR="003B176D" w:rsidRDefault="003B176D">
      <w:pPr>
        <w:spacing w:line="240" w:lineRule="auto"/>
        <w:rPr>
          <w:b/>
        </w:rPr>
      </w:pPr>
    </w:p>
    <w:p w14:paraId="0CE85A21" w14:textId="77777777" w:rsidR="003B176D" w:rsidRDefault="003B176D">
      <w:pPr>
        <w:spacing w:line="240" w:lineRule="auto"/>
        <w:rPr>
          <w:b/>
        </w:rPr>
      </w:pPr>
    </w:p>
    <w:p w14:paraId="48D66314" w14:textId="77777777" w:rsidR="003B176D" w:rsidRDefault="003B176D">
      <w:pPr>
        <w:spacing w:line="240" w:lineRule="auto"/>
        <w:rPr>
          <w:b/>
        </w:rPr>
      </w:pPr>
    </w:p>
    <w:p w14:paraId="63A3CDDB" w14:textId="77777777" w:rsidR="003B176D" w:rsidRDefault="003B176D">
      <w:pPr>
        <w:spacing w:line="240" w:lineRule="auto"/>
        <w:rPr>
          <w:b/>
        </w:rPr>
      </w:pPr>
    </w:p>
    <w:p w14:paraId="1E1D315D" w14:textId="77777777" w:rsidR="003B176D" w:rsidRDefault="003B176D">
      <w:pPr>
        <w:spacing w:line="240" w:lineRule="auto"/>
        <w:rPr>
          <w:b/>
        </w:rPr>
      </w:pPr>
    </w:p>
    <w:p w14:paraId="60FB785A" w14:textId="77777777" w:rsidR="003B176D" w:rsidRDefault="003B176D">
      <w:pPr>
        <w:spacing w:line="240" w:lineRule="auto"/>
        <w:rPr>
          <w:b/>
        </w:rPr>
      </w:pPr>
    </w:p>
    <w:p w14:paraId="2A44FE0C" w14:textId="77777777" w:rsidR="003B176D" w:rsidRDefault="003B176D">
      <w:pPr>
        <w:spacing w:line="240" w:lineRule="auto"/>
        <w:rPr>
          <w:b/>
        </w:rPr>
      </w:pPr>
    </w:p>
    <w:p w14:paraId="33D2D4AC" w14:textId="77777777" w:rsidR="003B176D" w:rsidRDefault="003B176D">
      <w:pPr>
        <w:spacing w:line="240" w:lineRule="auto"/>
        <w:rPr>
          <w:b/>
        </w:rPr>
      </w:pPr>
    </w:p>
    <w:p w14:paraId="3A359ACF" w14:textId="77777777" w:rsidR="003B176D" w:rsidRDefault="003B176D">
      <w:pPr>
        <w:spacing w:line="240" w:lineRule="auto"/>
        <w:rPr>
          <w:b/>
        </w:rPr>
      </w:pPr>
    </w:p>
    <w:p w14:paraId="3580C640" w14:textId="77777777" w:rsidR="003B176D" w:rsidRDefault="0066514A">
      <w:pPr>
        <w:spacing w:line="240" w:lineRule="auto"/>
        <w:rPr>
          <w:b/>
        </w:rPr>
      </w:pPr>
      <w:r>
        <w:rPr>
          <w:b/>
        </w:rPr>
        <w:lastRenderedPageBreak/>
        <w:t xml:space="preserve">Fig S1. Phylogeny of MAGs constructed with alignments from GTDB, rooted to </w:t>
      </w:r>
      <w:proofErr w:type="spellStart"/>
      <w:r>
        <w:rPr>
          <w:b/>
          <w:i/>
        </w:rPr>
        <w:t>Fretibacterium</w:t>
      </w:r>
      <w:proofErr w:type="spellEnd"/>
      <w:r>
        <w:rPr>
          <w:b/>
        </w:rPr>
        <w:t xml:space="preserve">, the only member of the phylum </w:t>
      </w:r>
      <w:proofErr w:type="spellStart"/>
      <w:r>
        <w:rPr>
          <w:b/>
          <w:i/>
        </w:rPr>
        <w:t>Synergistota</w:t>
      </w:r>
      <w:proofErr w:type="spellEnd"/>
      <w:r>
        <w:rPr>
          <w:b/>
        </w:rPr>
        <w:t xml:space="preserve">. </w:t>
      </w:r>
    </w:p>
    <w:p w14:paraId="284250EE" w14:textId="77777777" w:rsidR="003B176D" w:rsidRDefault="0066514A">
      <w:pPr>
        <w:spacing w:line="240" w:lineRule="auto"/>
        <w:rPr>
          <w:b/>
        </w:rPr>
      </w:pPr>
      <w:r>
        <w:rPr>
          <w:b/>
          <w:noProof/>
          <w:sz w:val="23"/>
          <w:szCs w:val="23"/>
          <w:lang w:val="en-US"/>
        </w:rPr>
        <w:drawing>
          <wp:inline distT="114300" distB="114300" distL="114300" distR="114300" wp14:anchorId="3B84DA33" wp14:editId="72B3A3B3">
            <wp:extent cx="4964486" cy="7700963"/>
            <wp:effectExtent l="0" t="0" r="0" b="0"/>
            <wp:docPr id="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64486" cy="77009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3277F79" w14:textId="77777777" w:rsidR="003B176D" w:rsidRDefault="0066514A">
      <w:pPr>
        <w:spacing w:line="240" w:lineRule="auto"/>
        <w:rPr>
          <w:sz w:val="23"/>
          <w:szCs w:val="23"/>
        </w:rPr>
      </w:pPr>
      <w:r>
        <w:rPr>
          <w:b/>
          <w:sz w:val="23"/>
          <w:szCs w:val="23"/>
        </w:rPr>
        <w:lastRenderedPageBreak/>
        <w:t>Fig S2. Individual phylogenetic trees of the six most abundant MAGs in the dataset, alongside genomes from the Genome Taxonomy Database (GTDB).</w:t>
      </w:r>
      <w:r>
        <w:rPr>
          <w:sz w:val="23"/>
          <w:szCs w:val="23"/>
        </w:rPr>
        <w:t xml:space="preserve"> Trees show the evolutionary distance of each MAG to the closest genomes in GTDB, release 202. Nodes of MAGs that</w:t>
      </w:r>
      <w:r>
        <w:rPr>
          <w:sz w:val="23"/>
          <w:szCs w:val="23"/>
        </w:rPr>
        <w:t xml:space="preserve"> came from this study have a purple label.</w:t>
      </w:r>
    </w:p>
    <w:p w14:paraId="6D520398" w14:textId="77777777" w:rsidR="003B176D" w:rsidRDefault="003B176D">
      <w:pPr>
        <w:spacing w:line="240" w:lineRule="auto"/>
        <w:rPr>
          <w:sz w:val="23"/>
          <w:szCs w:val="23"/>
        </w:rPr>
      </w:pPr>
    </w:p>
    <w:p w14:paraId="7E60D8B9" w14:textId="77777777" w:rsidR="003B176D" w:rsidRDefault="0066514A">
      <w:pPr>
        <w:spacing w:line="240" w:lineRule="auto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MAG #144 </w:t>
      </w:r>
      <w:proofErr w:type="spellStart"/>
      <w:r>
        <w:rPr>
          <w:b/>
          <w:i/>
          <w:sz w:val="23"/>
          <w:szCs w:val="23"/>
        </w:rPr>
        <w:t>Peptoniphilaceae</w:t>
      </w:r>
      <w:proofErr w:type="spellEnd"/>
      <w:r>
        <w:rPr>
          <w:b/>
          <w:sz w:val="23"/>
          <w:szCs w:val="23"/>
        </w:rPr>
        <w:t xml:space="preserve"> </w:t>
      </w:r>
    </w:p>
    <w:p w14:paraId="646730CF" w14:textId="77777777" w:rsidR="003B176D" w:rsidRDefault="0066514A">
      <w:pPr>
        <w:spacing w:line="240" w:lineRule="auto"/>
        <w:rPr>
          <w:b/>
          <w:sz w:val="23"/>
          <w:szCs w:val="23"/>
        </w:rPr>
      </w:pPr>
      <w:r>
        <w:rPr>
          <w:b/>
          <w:noProof/>
          <w:sz w:val="23"/>
          <w:szCs w:val="23"/>
          <w:lang w:val="en-US"/>
        </w:rPr>
        <w:drawing>
          <wp:inline distT="114300" distB="114300" distL="114300" distR="114300" wp14:anchorId="709C0DAC" wp14:editId="2DC5853C">
            <wp:extent cx="6176068" cy="6378978"/>
            <wp:effectExtent l="0" t="0" r="0" b="0"/>
            <wp:docPr id="5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8"/>
                    <a:srcRect r="32211"/>
                    <a:stretch>
                      <a:fillRect/>
                    </a:stretch>
                  </pic:blipFill>
                  <pic:spPr>
                    <a:xfrm>
                      <a:off x="0" y="0"/>
                      <a:ext cx="6176068" cy="63789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C85BED" w14:textId="77777777" w:rsidR="003B176D" w:rsidRDefault="003B176D">
      <w:pPr>
        <w:spacing w:line="240" w:lineRule="auto"/>
        <w:rPr>
          <w:b/>
          <w:sz w:val="23"/>
          <w:szCs w:val="23"/>
        </w:rPr>
      </w:pPr>
    </w:p>
    <w:p w14:paraId="527B6E0F" w14:textId="77777777" w:rsidR="003B176D" w:rsidRDefault="003B176D">
      <w:pPr>
        <w:spacing w:line="240" w:lineRule="auto"/>
        <w:rPr>
          <w:b/>
          <w:sz w:val="23"/>
          <w:szCs w:val="23"/>
        </w:rPr>
      </w:pPr>
    </w:p>
    <w:p w14:paraId="643A22EB" w14:textId="77777777" w:rsidR="003B176D" w:rsidRDefault="003B176D">
      <w:pPr>
        <w:spacing w:line="240" w:lineRule="auto"/>
        <w:rPr>
          <w:b/>
          <w:sz w:val="23"/>
          <w:szCs w:val="23"/>
        </w:rPr>
      </w:pPr>
    </w:p>
    <w:p w14:paraId="255A79AC" w14:textId="77777777" w:rsidR="003B176D" w:rsidRDefault="003B176D">
      <w:pPr>
        <w:spacing w:line="240" w:lineRule="auto"/>
        <w:rPr>
          <w:b/>
          <w:sz w:val="23"/>
          <w:szCs w:val="23"/>
        </w:rPr>
      </w:pPr>
    </w:p>
    <w:p w14:paraId="4020AF0B" w14:textId="77777777" w:rsidR="00E848EA" w:rsidRDefault="00E848EA">
      <w:pPr>
        <w:spacing w:line="240" w:lineRule="auto"/>
        <w:rPr>
          <w:b/>
          <w:sz w:val="23"/>
          <w:szCs w:val="23"/>
        </w:rPr>
      </w:pPr>
    </w:p>
    <w:p w14:paraId="1AFA8F55" w14:textId="133A56CD" w:rsidR="003B176D" w:rsidRDefault="0066514A">
      <w:pPr>
        <w:spacing w:line="240" w:lineRule="auto"/>
        <w:rPr>
          <w:b/>
          <w:i/>
          <w:sz w:val="23"/>
          <w:szCs w:val="23"/>
        </w:rPr>
      </w:pPr>
      <w:r>
        <w:rPr>
          <w:b/>
          <w:sz w:val="23"/>
          <w:szCs w:val="23"/>
        </w:rPr>
        <w:lastRenderedPageBreak/>
        <w:t xml:space="preserve">MAG #19 </w:t>
      </w:r>
      <w:r>
        <w:rPr>
          <w:b/>
          <w:i/>
          <w:sz w:val="23"/>
          <w:szCs w:val="23"/>
        </w:rPr>
        <w:t>Corynebacterium</w:t>
      </w:r>
      <w:r>
        <w:rPr>
          <w:b/>
          <w:sz w:val="23"/>
          <w:szCs w:val="23"/>
        </w:rPr>
        <w:t xml:space="preserve"> </w:t>
      </w:r>
      <w:proofErr w:type="spellStart"/>
      <w:r>
        <w:rPr>
          <w:b/>
          <w:i/>
          <w:sz w:val="23"/>
          <w:szCs w:val="23"/>
        </w:rPr>
        <w:t>frankenforstense</w:t>
      </w:r>
      <w:proofErr w:type="spellEnd"/>
    </w:p>
    <w:p w14:paraId="19596D2C" w14:textId="77777777" w:rsidR="003B176D" w:rsidRDefault="0066514A">
      <w:pPr>
        <w:spacing w:line="240" w:lineRule="auto"/>
        <w:rPr>
          <w:b/>
          <w:i/>
          <w:sz w:val="23"/>
          <w:szCs w:val="23"/>
        </w:rPr>
      </w:pPr>
      <w:r>
        <w:rPr>
          <w:b/>
          <w:i/>
          <w:noProof/>
          <w:sz w:val="23"/>
          <w:szCs w:val="23"/>
          <w:lang w:val="en-US"/>
        </w:rPr>
        <w:drawing>
          <wp:inline distT="114300" distB="114300" distL="114300" distR="114300" wp14:anchorId="0D950B1E" wp14:editId="29D839D8">
            <wp:extent cx="4286250" cy="3314700"/>
            <wp:effectExtent l="0" t="0" r="0" b="0"/>
            <wp:docPr id="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t="4432" r="18181" b="5174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314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6BDFACB" w14:textId="77777777" w:rsidR="003B176D" w:rsidRDefault="003B176D">
      <w:pPr>
        <w:spacing w:line="240" w:lineRule="auto"/>
        <w:rPr>
          <w:b/>
          <w:sz w:val="23"/>
          <w:szCs w:val="23"/>
        </w:rPr>
      </w:pPr>
    </w:p>
    <w:p w14:paraId="114AEE01" w14:textId="77777777" w:rsidR="003B176D" w:rsidRDefault="0066514A">
      <w:pPr>
        <w:spacing w:line="240" w:lineRule="auto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MAG #124 </w:t>
      </w:r>
      <w:r>
        <w:rPr>
          <w:b/>
          <w:i/>
          <w:sz w:val="23"/>
          <w:szCs w:val="23"/>
        </w:rPr>
        <w:t>Peptoniphilus</w:t>
      </w:r>
      <w:r>
        <w:rPr>
          <w:b/>
          <w:sz w:val="23"/>
          <w:szCs w:val="23"/>
        </w:rPr>
        <w:t xml:space="preserve"> </w:t>
      </w:r>
    </w:p>
    <w:p w14:paraId="02994EF2" w14:textId="77777777" w:rsidR="003B176D" w:rsidRDefault="0066514A">
      <w:pPr>
        <w:spacing w:line="240" w:lineRule="auto"/>
        <w:rPr>
          <w:b/>
          <w:sz w:val="23"/>
          <w:szCs w:val="23"/>
        </w:rPr>
      </w:pPr>
      <w:r>
        <w:rPr>
          <w:b/>
          <w:noProof/>
          <w:sz w:val="23"/>
          <w:szCs w:val="23"/>
          <w:lang w:val="en-US"/>
        </w:rPr>
        <w:drawing>
          <wp:inline distT="114300" distB="114300" distL="114300" distR="114300" wp14:anchorId="672FD2EE" wp14:editId="30BBEEE5">
            <wp:extent cx="5667375" cy="4162425"/>
            <wp:effectExtent l="0" t="0" r="0" b="0"/>
            <wp:docPr id="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 r="4952"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4162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2F3843C" w14:textId="77777777" w:rsidR="00E848EA" w:rsidRDefault="00E848EA">
      <w:pPr>
        <w:spacing w:line="240" w:lineRule="auto"/>
        <w:rPr>
          <w:b/>
          <w:sz w:val="23"/>
          <w:szCs w:val="23"/>
        </w:rPr>
      </w:pPr>
    </w:p>
    <w:p w14:paraId="4E763E54" w14:textId="40E81828" w:rsidR="003B176D" w:rsidRDefault="0066514A">
      <w:pPr>
        <w:spacing w:line="240" w:lineRule="auto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 xml:space="preserve">MAG #138 </w:t>
      </w:r>
      <w:r>
        <w:rPr>
          <w:b/>
          <w:i/>
          <w:sz w:val="23"/>
          <w:szCs w:val="23"/>
        </w:rPr>
        <w:t xml:space="preserve">Lactobacillus </w:t>
      </w:r>
      <w:proofErr w:type="spellStart"/>
      <w:r>
        <w:rPr>
          <w:b/>
          <w:i/>
          <w:sz w:val="23"/>
          <w:szCs w:val="23"/>
        </w:rPr>
        <w:t>johnsonii</w:t>
      </w:r>
      <w:proofErr w:type="spellEnd"/>
      <w:r>
        <w:rPr>
          <w:b/>
          <w:sz w:val="23"/>
          <w:szCs w:val="23"/>
        </w:rPr>
        <w:t xml:space="preserve"> </w:t>
      </w:r>
    </w:p>
    <w:p w14:paraId="29420100" w14:textId="77777777" w:rsidR="003B176D" w:rsidRDefault="0066514A">
      <w:pPr>
        <w:spacing w:line="240" w:lineRule="auto"/>
        <w:rPr>
          <w:b/>
          <w:sz w:val="23"/>
          <w:szCs w:val="23"/>
        </w:rPr>
      </w:pPr>
      <w:r>
        <w:rPr>
          <w:b/>
          <w:noProof/>
          <w:sz w:val="23"/>
          <w:szCs w:val="23"/>
          <w:lang w:val="en-US"/>
        </w:rPr>
        <w:drawing>
          <wp:inline distT="114300" distB="114300" distL="114300" distR="114300" wp14:anchorId="34C89964" wp14:editId="0EB14EC6">
            <wp:extent cx="3983717" cy="3780169"/>
            <wp:effectExtent l="0" t="0" r="0" b="0"/>
            <wp:docPr id="8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1"/>
                    <a:srcRect t="5347" r="36217" b="7917"/>
                    <a:stretch>
                      <a:fillRect/>
                    </a:stretch>
                  </pic:blipFill>
                  <pic:spPr>
                    <a:xfrm>
                      <a:off x="0" y="0"/>
                      <a:ext cx="3983717" cy="37801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42D175E" w14:textId="77777777" w:rsidR="003B176D" w:rsidRDefault="003B176D">
      <w:pPr>
        <w:spacing w:line="240" w:lineRule="auto"/>
        <w:rPr>
          <w:b/>
          <w:sz w:val="23"/>
          <w:szCs w:val="23"/>
        </w:rPr>
      </w:pPr>
    </w:p>
    <w:p w14:paraId="30E65E18" w14:textId="77777777" w:rsidR="003B176D" w:rsidRDefault="003B176D">
      <w:pPr>
        <w:spacing w:line="240" w:lineRule="auto"/>
        <w:rPr>
          <w:b/>
          <w:sz w:val="23"/>
          <w:szCs w:val="23"/>
        </w:rPr>
      </w:pPr>
    </w:p>
    <w:p w14:paraId="10B49C9B" w14:textId="77777777" w:rsidR="003B176D" w:rsidRDefault="0066514A">
      <w:pPr>
        <w:spacing w:line="240" w:lineRule="auto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MAG #57 </w:t>
      </w:r>
      <w:r>
        <w:rPr>
          <w:b/>
          <w:i/>
          <w:sz w:val="23"/>
          <w:szCs w:val="23"/>
        </w:rPr>
        <w:t xml:space="preserve">Corynebacterium </w:t>
      </w:r>
      <w:proofErr w:type="spellStart"/>
      <w:r>
        <w:rPr>
          <w:b/>
          <w:i/>
          <w:sz w:val="23"/>
          <w:szCs w:val="23"/>
        </w:rPr>
        <w:t>pyruviciproducens</w:t>
      </w:r>
      <w:proofErr w:type="spellEnd"/>
      <w:r>
        <w:rPr>
          <w:b/>
          <w:sz w:val="23"/>
          <w:szCs w:val="23"/>
        </w:rPr>
        <w:t xml:space="preserve"> </w:t>
      </w:r>
    </w:p>
    <w:p w14:paraId="7BE8B0A2" w14:textId="77777777" w:rsidR="003B176D" w:rsidRDefault="0066514A">
      <w:pPr>
        <w:spacing w:line="240" w:lineRule="auto"/>
        <w:rPr>
          <w:b/>
          <w:sz w:val="23"/>
          <w:szCs w:val="23"/>
        </w:rPr>
      </w:pPr>
      <w:r>
        <w:rPr>
          <w:b/>
          <w:noProof/>
          <w:sz w:val="23"/>
          <w:szCs w:val="23"/>
          <w:lang w:val="en-US"/>
        </w:rPr>
        <w:drawing>
          <wp:inline distT="114300" distB="114300" distL="114300" distR="114300" wp14:anchorId="4327B34F" wp14:editId="6516AC13">
            <wp:extent cx="5337501" cy="362639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 t="8120" r="15384" b="9945"/>
                    <a:stretch>
                      <a:fillRect/>
                    </a:stretch>
                  </pic:blipFill>
                  <pic:spPr>
                    <a:xfrm>
                      <a:off x="0" y="0"/>
                      <a:ext cx="5337501" cy="36263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8CD3E40" w14:textId="77777777" w:rsidR="003B176D" w:rsidRDefault="0066514A">
      <w:pPr>
        <w:spacing w:line="240" w:lineRule="auto"/>
        <w:rPr>
          <w:b/>
          <w:i/>
          <w:sz w:val="23"/>
          <w:szCs w:val="23"/>
        </w:rPr>
      </w:pPr>
      <w:r>
        <w:rPr>
          <w:b/>
          <w:sz w:val="23"/>
          <w:szCs w:val="23"/>
        </w:rPr>
        <w:lastRenderedPageBreak/>
        <w:t xml:space="preserve">MAG #5 </w:t>
      </w:r>
      <w:r>
        <w:rPr>
          <w:b/>
          <w:i/>
          <w:sz w:val="23"/>
          <w:szCs w:val="23"/>
        </w:rPr>
        <w:t xml:space="preserve">Proteus mirabilis </w:t>
      </w:r>
    </w:p>
    <w:p w14:paraId="64D9D96A" w14:textId="77777777" w:rsidR="003B176D" w:rsidRDefault="0066514A">
      <w:pPr>
        <w:spacing w:line="240" w:lineRule="auto"/>
        <w:rPr>
          <w:b/>
          <w:i/>
          <w:sz w:val="23"/>
          <w:szCs w:val="23"/>
        </w:rPr>
      </w:pPr>
      <w:r>
        <w:rPr>
          <w:b/>
          <w:i/>
          <w:noProof/>
          <w:sz w:val="23"/>
          <w:szCs w:val="23"/>
          <w:lang w:val="en-US"/>
        </w:rPr>
        <w:drawing>
          <wp:inline distT="114300" distB="114300" distL="114300" distR="114300" wp14:anchorId="31D42E98" wp14:editId="340C40F4">
            <wp:extent cx="5362835" cy="5808994"/>
            <wp:effectExtent l="0" t="0" r="0" b="0"/>
            <wp:docPr id="6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3"/>
                    <a:srcRect r="35416"/>
                    <a:stretch>
                      <a:fillRect/>
                    </a:stretch>
                  </pic:blipFill>
                  <pic:spPr>
                    <a:xfrm>
                      <a:off x="0" y="0"/>
                      <a:ext cx="5362835" cy="58089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476B23E" w14:textId="77777777" w:rsidR="003B176D" w:rsidRDefault="003B176D">
      <w:pPr>
        <w:spacing w:line="240" w:lineRule="auto"/>
        <w:rPr>
          <w:b/>
          <w:i/>
          <w:sz w:val="23"/>
          <w:szCs w:val="23"/>
        </w:rPr>
      </w:pPr>
    </w:p>
    <w:p w14:paraId="28A0BC3B" w14:textId="77777777" w:rsidR="003B176D" w:rsidRDefault="003B176D">
      <w:pPr>
        <w:spacing w:line="240" w:lineRule="auto"/>
        <w:rPr>
          <w:b/>
          <w:i/>
          <w:sz w:val="23"/>
          <w:szCs w:val="23"/>
        </w:rPr>
      </w:pPr>
    </w:p>
    <w:p w14:paraId="3961F6C1" w14:textId="77777777" w:rsidR="003B176D" w:rsidRDefault="003B176D">
      <w:pPr>
        <w:spacing w:line="240" w:lineRule="auto"/>
        <w:rPr>
          <w:b/>
          <w:sz w:val="23"/>
          <w:szCs w:val="23"/>
        </w:rPr>
      </w:pPr>
    </w:p>
    <w:p w14:paraId="7E442359" w14:textId="77777777" w:rsidR="003B176D" w:rsidRDefault="003B176D">
      <w:pPr>
        <w:spacing w:line="240" w:lineRule="auto"/>
        <w:rPr>
          <w:b/>
          <w:sz w:val="23"/>
          <w:szCs w:val="23"/>
        </w:rPr>
      </w:pPr>
    </w:p>
    <w:p w14:paraId="170D1A5A" w14:textId="77777777" w:rsidR="003B176D" w:rsidRDefault="003B176D">
      <w:pPr>
        <w:spacing w:line="240" w:lineRule="auto"/>
        <w:rPr>
          <w:b/>
          <w:sz w:val="23"/>
          <w:szCs w:val="23"/>
        </w:rPr>
      </w:pPr>
    </w:p>
    <w:p w14:paraId="6CB89C53" w14:textId="77777777" w:rsidR="003B176D" w:rsidRDefault="003B176D">
      <w:pPr>
        <w:spacing w:line="240" w:lineRule="auto"/>
        <w:rPr>
          <w:b/>
          <w:sz w:val="23"/>
          <w:szCs w:val="23"/>
        </w:rPr>
      </w:pPr>
    </w:p>
    <w:p w14:paraId="01520DBF" w14:textId="77777777" w:rsidR="003B176D" w:rsidRDefault="003B176D">
      <w:pPr>
        <w:spacing w:line="240" w:lineRule="auto"/>
        <w:rPr>
          <w:b/>
          <w:sz w:val="23"/>
          <w:szCs w:val="23"/>
        </w:rPr>
      </w:pPr>
    </w:p>
    <w:p w14:paraId="43E619F3" w14:textId="77777777" w:rsidR="003B176D" w:rsidRDefault="003B176D">
      <w:pPr>
        <w:spacing w:line="240" w:lineRule="auto"/>
        <w:rPr>
          <w:b/>
          <w:sz w:val="23"/>
          <w:szCs w:val="23"/>
        </w:rPr>
      </w:pPr>
    </w:p>
    <w:p w14:paraId="6D7E56A4" w14:textId="77777777" w:rsidR="003B176D" w:rsidRDefault="003B176D">
      <w:pPr>
        <w:spacing w:line="240" w:lineRule="auto"/>
        <w:rPr>
          <w:b/>
          <w:sz w:val="23"/>
          <w:szCs w:val="23"/>
        </w:rPr>
      </w:pPr>
    </w:p>
    <w:p w14:paraId="22CED54E" w14:textId="77777777" w:rsidR="003B176D" w:rsidRDefault="003B176D">
      <w:pPr>
        <w:spacing w:line="240" w:lineRule="auto"/>
        <w:rPr>
          <w:b/>
          <w:sz w:val="23"/>
          <w:szCs w:val="23"/>
        </w:rPr>
      </w:pPr>
    </w:p>
    <w:p w14:paraId="73D9D13F" w14:textId="77777777" w:rsidR="003B176D" w:rsidRDefault="003B176D">
      <w:pPr>
        <w:spacing w:line="240" w:lineRule="auto"/>
        <w:rPr>
          <w:b/>
          <w:sz w:val="23"/>
          <w:szCs w:val="23"/>
        </w:rPr>
      </w:pPr>
    </w:p>
    <w:p w14:paraId="063D5BC5" w14:textId="77777777" w:rsidR="003B176D" w:rsidRDefault="003B176D">
      <w:pPr>
        <w:spacing w:line="240" w:lineRule="auto"/>
        <w:rPr>
          <w:b/>
          <w:sz w:val="23"/>
          <w:szCs w:val="23"/>
        </w:rPr>
      </w:pPr>
    </w:p>
    <w:p w14:paraId="7AF64E08" w14:textId="77777777" w:rsidR="003B176D" w:rsidRDefault="0066514A">
      <w:pPr>
        <w:spacing w:line="240" w:lineRule="auto"/>
        <w:rPr>
          <w:sz w:val="23"/>
          <w:szCs w:val="23"/>
        </w:rPr>
      </w:pPr>
      <w:r>
        <w:rPr>
          <w:b/>
          <w:sz w:val="23"/>
          <w:szCs w:val="23"/>
        </w:rPr>
        <w:lastRenderedPageBreak/>
        <w:t xml:space="preserve">Fig S3. Microbiomes from the anal gland alongside those from the perianal area. </w:t>
      </w:r>
      <w:r>
        <w:rPr>
          <w:sz w:val="23"/>
          <w:szCs w:val="23"/>
        </w:rPr>
        <w:t>Relative abundances of bacterial genera in the anal gland (left) and perianal region (right) for six feline participants, as estimated from sho</w:t>
      </w:r>
      <w:r>
        <w:rPr>
          <w:sz w:val="23"/>
          <w:szCs w:val="23"/>
        </w:rPr>
        <w:t>tgun Illumina sequence data using Kraken2/Bracken. (</w:t>
      </w:r>
      <w:r>
        <w:rPr>
          <w:b/>
          <w:sz w:val="23"/>
          <w:szCs w:val="23"/>
        </w:rPr>
        <w:t>Top panels - this page)</w:t>
      </w:r>
      <w:r>
        <w:rPr>
          <w:sz w:val="23"/>
          <w:szCs w:val="23"/>
        </w:rPr>
        <w:t xml:space="preserve"> Bacterial genera with a mean relative abundance &gt;1.75%. (</w:t>
      </w:r>
      <w:r>
        <w:rPr>
          <w:b/>
          <w:sz w:val="23"/>
          <w:szCs w:val="23"/>
        </w:rPr>
        <w:t>Bottom panels - next page</w:t>
      </w:r>
      <w:r>
        <w:rPr>
          <w:sz w:val="23"/>
          <w:szCs w:val="23"/>
        </w:rPr>
        <w:t>) Bacterial genera with a mean relative abundance &gt;0.38 but &lt;0.76.</w:t>
      </w:r>
    </w:p>
    <w:p w14:paraId="561C9552" w14:textId="77777777" w:rsidR="003B176D" w:rsidRDefault="003B176D">
      <w:pPr>
        <w:spacing w:line="240" w:lineRule="auto"/>
        <w:rPr>
          <w:sz w:val="23"/>
          <w:szCs w:val="23"/>
        </w:rPr>
      </w:pPr>
    </w:p>
    <w:p w14:paraId="219953C4" w14:textId="77777777" w:rsidR="003B176D" w:rsidRDefault="0066514A">
      <w:pPr>
        <w:spacing w:line="240" w:lineRule="auto"/>
        <w:rPr>
          <w:sz w:val="23"/>
          <w:szCs w:val="23"/>
        </w:rPr>
      </w:pPr>
      <w:r>
        <w:rPr>
          <w:noProof/>
          <w:lang w:val="en-US"/>
        </w:rPr>
        <w:drawing>
          <wp:inline distT="114300" distB="114300" distL="114300" distR="114300" wp14:anchorId="5524B245" wp14:editId="7BD7F4E7">
            <wp:extent cx="6848260" cy="422031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4"/>
                    <a:srcRect t="5191" r="1442" b="4745"/>
                    <a:stretch>
                      <a:fillRect/>
                    </a:stretch>
                  </pic:blipFill>
                  <pic:spPr>
                    <a:xfrm>
                      <a:off x="0" y="0"/>
                      <a:ext cx="6848260" cy="42203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22F4C0A" w14:textId="77777777" w:rsidR="003B176D" w:rsidRDefault="0066514A">
      <w:pPr>
        <w:spacing w:line="240" w:lineRule="auto"/>
        <w:rPr>
          <w:b/>
          <w:i/>
          <w:sz w:val="23"/>
          <w:szCs w:val="23"/>
        </w:rPr>
      </w:pPr>
      <w:r>
        <w:rPr>
          <w:noProof/>
          <w:lang w:val="en-US"/>
        </w:rPr>
        <w:lastRenderedPageBreak/>
        <w:drawing>
          <wp:inline distT="114300" distB="114300" distL="114300" distR="114300" wp14:anchorId="26DB3B14" wp14:editId="43763D2A">
            <wp:extent cx="6792216" cy="4214813"/>
            <wp:effectExtent l="0" t="0" r="0" b="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5"/>
                    <a:srcRect t="4988" r="1442" b="4038"/>
                    <a:stretch>
                      <a:fillRect/>
                    </a:stretch>
                  </pic:blipFill>
                  <pic:spPr>
                    <a:xfrm>
                      <a:off x="0" y="0"/>
                      <a:ext cx="6792216" cy="42148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End w:id="0"/>
    </w:p>
    <w:sectPr w:rsidR="003B176D">
      <w:footerReference w:type="default" r:id="rId1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979E59" w14:textId="77777777" w:rsidR="00FF506E" w:rsidRDefault="00FF506E">
      <w:pPr>
        <w:spacing w:line="240" w:lineRule="auto"/>
      </w:pPr>
      <w:r>
        <w:separator/>
      </w:r>
    </w:p>
  </w:endnote>
  <w:endnote w:type="continuationSeparator" w:id="0">
    <w:p w14:paraId="150DB21A" w14:textId="77777777" w:rsidR="00FF506E" w:rsidRDefault="00FF50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BDF487" w14:textId="77777777" w:rsidR="003B176D" w:rsidRDefault="0066514A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ADC006" w14:textId="77777777" w:rsidR="00FF506E" w:rsidRDefault="00FF506E">
      <w:pPr>
        <w:spacing w:line="240" w:lineRule="auto"/>
      </w:pPr>
      <w:r>
        <w:separator/>
      </w:r>
    </w:p>
  </w:footnote>
  <w:footnote w:type="continuationSeparator" w:id="0">
    <w:p w14:paraId="49169633" w14:textId="77777777" w:rsidR="00FF506E" w:rsidRDefault="00FF506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76D"/>
    <w:rsid w:val="003B176D"/>
    <w:rsid w:val="0066514A"/>
    <w:rsid w:val="00E848EA"/>
    <w:rsid w:val="00FF5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C298C"/>
  <w15:docId w15:val="{D5D54045-5F85-D445-B6E2-AC52A3D96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mailto:carojas@ucdavis.edu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375</Words>
  <Characters>2140</Characters>
  <Application>Microsoft Office Word</Application>
  <DocSecurity>0</DocSecurity>
  <Lines>17</Lines>
  <Paragraphs>5</Paragraphs>
  <ScaleCrop>false</ScaleCrop>
  <Company/>
  <LinksUpToDate>false</LinksUpToDate>
  <CharactersWithSpaces>2510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Asha Mol S.P.</cp:lastModifiedBy>
  <cp:revision>3</cp:revision>
  <dcterms:created xsi:type="dcterms:W3CDTF">2023-10-20T18:18:00Z</dcterms:created>
  <dcterms:modified xsi:type="dcterms:W3CDTF">2023-10-28T03:54:00Z</dcterms:modified>
</cp:coreProperties>
</file>