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490C1" w14:textId="162153EA" w:rsidR="00CF1BEC" w:rsidRPr="00704065" w:rsidRDefault="00A876FF">
      <w:pPr>
        <w:rPr>
          <w:rFonts w:cs="Times New Roman"/>
          <w:b/>
          <w:bCs/>
          <w:sz w:val="24"/>
          <w:szCs w:val="24"/>
        </w:rPr>
      </w:pPr>
      <w:r w:rsidRPr="00704065">
        <w:rPr>
          <w:rFonts w:cs="Times New Roman"/>
          <w:b/>
          <w:bCs/>
          <w:noProof/>
          <w:sz w:val="24"/>
          <w:szCs w:val="24"/>
        </w:rPr>
        <w:t xml:space="preserve">Table S3. </w:t>
      </w:r>
      <w:r w:rsidR="00007640" w:rsidRPr="00704065">
        <w:rPr>
          <w:rFonts w:cs="Times New Roman"/>
          <w:b/>
          <w:bCs/>
          <w:noProof/>
          <w:sz w:val="24"/>
          <w:szCs w:val="24"/>
        </w:rPr>
        <w:t>Age, period, and cohort effects on the global incidence, death and DALYs relative risk of CKD-T2D</w:t>
      </w:r>
      <w:r w:rsidRPr="00704065">
        <w:rPr>
          <w:rFonts w:cs="Times New Roman"/>
          <w:b/>
          <w:bCs/>
          <w:noProof/>
          <w:sz w:val="24"/>
          <w:szCs w:val="24"/>
        </w:rPr>
        <w:t>.</w:t>
      </w:r>
    </w:p>
    <w:tbl>
      <w:tblPr>
        <w:tblW w:w="8760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098"/>
        <w:gridCol w:w="566"/>
        <w:gridCol w:w="1137"/>
        <w:gridCol w:w="703"/>
        <w:gridCol w:w="222"/>
        <w:gridCol w:w="566"/>
        <w:gridCol w:w="1137"/>
        <w:gridCol w:w="703"/>
        <w:gridCol w:w="222"/>
        <w:gridCol w:w="566"/>
        <w:gridCol w:w="1137"/>
        <w:gridCol w:w="703"/>
      </w:tblGrid>
      <w:tr w:rsidR="0017002E" w:rsidRPr="00704065" w14:paraId="0DEF0FC8" w14:textId="77777777" w:rsidTr="00255369">
        <w:trPr>
          <w:trHeight w:val="360"/>
        </w:trPr>
        <w:tc>
          <w:tcPr>
            <w:tcW w:w="1098" w:type="dxa"/>
            <w:vMerge w:val="restart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  <w:hideMark/>
          </w:tcPr>
          <w:p w14:paraId="68521B07" w14:textId="59426ED5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6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0E3BBC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Incidence</w:t>
            </w:r>
          </w:p>
        </w:tc>
        <w:tc>
          <w:tcPr>
            <w:tcW w:w="222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  <w:hideMark/>
          </w:tcPr>
          <w:p w14:paraId="2BA6974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6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106798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Deaths</w:t>
            </w:r>
          </w:p>
        </w:tc>
        <w:tc>
          <w:tcPr>
            <w:tcW w:w="222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  <w:hideMark/>
          </w:tcPr>
          <w:p w14:paraId="6070F7B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6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8DD541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DALYs</w:t>
            </w:r>
          </w:p>
        </w:tc>
      </w:tr>
      <w:tr w:rsidR="0017002E" w:rsidRPr="00704065" w14:paraId="08D31794" w14:textId="77777777" w:rsidTr="00255369">
        <w:trPr>
          <w:trHeight w:val="400"/>
        </w:trPr>
        <w:tc>
          <w:tcPr>
            <w:tcW w:w="1098" w:type="dxa"/>
            <w:vMerge/>
            <w:tcBorders>
              <w:top w:val="nil"/>
              <w:bottom w:val="single" w:sz="18" w:space="0" w:color="auto"/>
            </w:tcBorders>
            <w:vAlign w:val="center"/>
            <w:hideMark/>
          </w:tcPr>
          <w:p w14:paraId="273D2BF2" w14:textId="77777777" w:rsidR="0017002E" w:rsidRPr="00704065" w:rsidRDefault="0017002E" w:rsidP="0017002E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0CBB6E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RR</w:t>
            </w:r>
          </w:p>
        </w:tc>
        <w:tc>
          <w:tcPr>
            <w:tcW w:w="113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234D3D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FB0F9F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</w:t>
            </w: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value</w:t>
            </w:r>
          </w:p>
        </w:tc>
        <w:tc>
          <w:tcPr>
            <w:tcW w:w="222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371438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B39707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RR</w:t>
            </w:r>
          </w:p>
        </w:tc>
        <w:tc>
          <w:tcPr>
            <w:tcW w:w="113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59D0CF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507BB0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</w:t>
            </w: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value</w:t>
            </w:r>
          </w:p>
        </w:tc>
        <w:tc>
          <w:tcPr>
            <w:tcW w:w="222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49F883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73A4D9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RR</w:t>
            </w:r>
          </w:p>
        </w:tc>
        <w:tc>
          <w:tcPr>
            <w:tcW w:w="113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2BEC9D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70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C51CA8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</w:t>
            </w: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value</w:t>
            </w:r>
          </w:p>
        </w:tc>
      </w:tr>
      <w:tr w:rsidR="00255369" w:rsidRPr="00704065" w14:paraId="3CF1755C" w14:textId="77777777" w:rsidTr="00255369">
        <w:trPr>
          <w:trHeight w:val="580"/>
        </w:trPr>
        <w:tc>
          <w:tcPr>
            <w:tcW w:w="1664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1619966" w14:textId="778651D6" w:rsidR="00255369" w:rsidRPr="00704065" w:rsidRDefault="00255369" w:rsidP="0017002E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Age (years)</w:t>
            </w:r>
          </w:p>
        </w:tc>
        <w:tc>
          <w:tcPr>
            <w:tcW w:w="1137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68469C18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77DF2DD7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47EE8B3D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25608000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021B3581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68E03D80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7DA434B6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F871977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CE89AB6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2283FF9A" w14:textId="77777777" w:rsidR="00255369" w:rsidRPr="00704065" w:rsidRDefault="00255369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7002E" w:rsidRPr="00704065" w14:paraId="53DB6091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1630300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20-24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51AF3BB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A926D5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(0.10-0.10)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E7878B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BCF35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1CFC35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A85DB0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(0.18-0.19)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C30E0D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2E08D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4315380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013594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(0.22-0.23)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2154F8D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53F46C70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22147C4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25-29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6F1B02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100812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(0.18-0.18)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B67374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C008D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F1FFCF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938F55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(0.25-0.26)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7929367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1ADD8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4AB05DE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B10328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(0.31-0.31)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77022D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168DE7F0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62F0ED9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30-34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4FD778B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83F13E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(0.34-0.34)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6EB04F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2B651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38D1A42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D94527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(0.40-0.42)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E2CDD0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280CB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D7BB02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D21977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(0.48-0.48)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CBBAAA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41965660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5D07A8E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35-39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9E82B3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  <w:bookmarkStart w:id="0" w:name="_GoBack"/>
            <w:bookmarkEnd w:id="0"/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ACDDF4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(0.75-0.76)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6FA7C0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751A5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17F865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451AD8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(0.64-0.66)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C7B839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74066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3259ED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54C662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(0.72-0.72)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EF7557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76CF4CB1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3F7C77C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40-44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50C753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1.60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9F8DFD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(1.59-1.61)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BAF614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334FB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585C31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1.18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7996E1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(1.17-1.19)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4215F6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56576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E63C17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1.21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402C5B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(1.21-1.22)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968714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45D5CAA2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09BE2B9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45-49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5F9A50E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3.12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E1DEDE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(3.11-3.13)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D3D98A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162CA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70BC421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2.19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141098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(2.17-2.21)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7178CD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82ACD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392D4A6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98D631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(2.02-2.02)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01FFA6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2D315515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35CB8FC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50-54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5D589B5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5.25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B4C39B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(5.23-5.26)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264EE48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A271C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1F3AB7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4.27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C06F68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(4.24-4.29)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22DBA7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57645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6B2044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3.40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65BC09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(3.40-3.40)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8F8005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341EE827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5899D3C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55-59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05F632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8.21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66A7B9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(8.19-8.24)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E136BA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16AB4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2B6B8E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7.02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6E099D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(6.98-7.07)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17B774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9A7C0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99632E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4.93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22C8DA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(4.92-4.93)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2424A0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49D31B27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20BCF271" w14:textId="77777777" w:rsidR="0017002E" w:rsidRPr="00704065" w:rsidRDefault="0017002E" w:rsidP="0017002E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Period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BAD9D77" w14:textId="77777777" w:rsidR="0017002E" w:rsidRPr="00704065" w:rsidRDefault="0017002E" w:rsidP="0017002E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E7E8B7D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77BA0928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FE4010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2EC7B74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5490295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CF4E81E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79A683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77F59A5F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43023DA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5DC270D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7002E" w:rsidRPr="00704065" w14:paraId="79076F78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42C5838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1990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E54B70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2FD61B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(0.71-0.71)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D9AF78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1709E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7E2D5A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242C3EF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(0.80-0.82)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5079546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A74A0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1D0F11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7BE292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(0.82-0.83)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53D3AD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106FCEF6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2D4C4A3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1995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2C861D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C5D8B7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(0.80-0.80)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BBBDCF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A062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7E6A754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523368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(0.87-0.88)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2F0E44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72CAA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4D4D4A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3EF447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(0.88-0.88)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D235B3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3C424B05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2C6375C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2000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7EA9446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0.92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EB214B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(0.92-0.92)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50D1562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E3977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7B36CD5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070F21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(0.96-0.98)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803B0D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A3540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4DBCA4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EEAEDC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(0.97-0.97)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75B1ACE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50D4854D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5644CE7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2005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8B1884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3DC66FA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(1.06-1.06)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0B61B4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25DA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3E105D4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1.04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4D6A71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(1.04-1.05)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9D5B9D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47FAD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4F6F2D1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1.04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7210E5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(1.04-1.04)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A30E52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4FCF2187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040ABD4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2010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B0C329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DFED1D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(1.23-1.23)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3C4AA9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D0AD3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2291A1F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1.12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800820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(1.11-1.12)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568886C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A76A6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7A95FF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07D32DD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(1.11-1.11)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B928A4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6D0724E0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5846152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2015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13A7571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1.46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5C4A48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(1.46-1.47)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3E7EDF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9FDA7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68BFB1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1.24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32D6E1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(1.23-1.25)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0E61B9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C32A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CF064F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D5D72C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(1.22-1.23)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50A08F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3D466EBE" w14:textId="77777777" w:rsidTr="00255369">
        <w:trPr>
          <w:trHeight w:val="300"/>
        </w:trPr>
        <w:tc>
          <w:tcPr>
            <w:tcW w:w="1098" w:type="dxa"/>
            <w:shd w:val="clear" w:color="auto" w:fill="auto"/>
            <w:vAlign w:val="center"/>
            <w:hideMark/>
          </w:tcPr>
          <w:p w14:paraId="461E9F35" w14:textId="77777777" w:rsidR="0017002E" w:rsidRPr="00704065" w:rsidRDefault="0017002E" w:rsidP="0017002E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Cohort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FCE9B95" w14:textId="77777777" w:rsidR="0017002E" w:rsidRPr="00704065" w:rsidRDefault="0017002E" w:rsidP="0017002E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5433691C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53544A09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A92691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6B3966B5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4262C63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781848B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C69346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030CC8EA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1C845C60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CD89E87" w14:textId="77777777" w:rsidR="0017002E" w:rsidRPr="00704065" w:rsidRDefault="0017002E" w:rsidP="0017002E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7002E" w:rsidRPr="00704065" w14:paraId="0E39227E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21356B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1935-1939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4AF2E00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6289712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(2.01-2.03)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DC7456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BF596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77D50F4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1.63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3B8927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(1.61-1.66)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AD8314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2E669C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C749EA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1.52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0F66E4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(1.51-1.52)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8F0F02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34CEE2F1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40ED02F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1940-1944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5F9739E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1.84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7956F5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(1.84-1.85)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ADE4D2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43A3F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36F72FA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43EBCE1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(1.54-1.57)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84F346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9B508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14:paraId="5E6C37F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1.45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14:paraId="78AB9CB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(1.45-1.45)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AA7720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65A3E7C4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7FE5144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1945-1949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24915F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18DC2A3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(1.67-1.69)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514BCA5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9DF69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3E0B002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1.51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711186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(1.49-1.52)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75E2118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C6D69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323060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1.42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1ABADD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(1.42-1.43)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5238BC7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5EED017D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BFF3AA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1950-1954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97AA49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1.51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109E37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(1.50-1.51)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369250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BF3A1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A2554F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1.40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5382BF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(1.39-1.41)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76FB861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53CE4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C1DADB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99D641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(1.34-1.34)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61501A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02872C14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455EFD7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1955-1959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82F7F8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013C0CB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(1.35-1.36)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77C0F54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8E064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39479D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1.32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1212D39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(1.31-1.33)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774D3C2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0A53C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4C3CD36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1.28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5488108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(1.28-1.28)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2EE142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7E8939E0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16B2B8F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1960-1964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16D861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1BE917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(1.22-1.23)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6E074A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E8EBE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21AE318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32AF5F5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(1.22-1.24)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CE8544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F62E4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4A5AA87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1.21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12FCF5E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(1.20-1.21)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D728C9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1D43F004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717E343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1965-1969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1A62D4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F23A3A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(1.06-1.07)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54B2E7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42666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E5FF2E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1.13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1F5A40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(1.11-1.14)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7A2E8A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C514E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6BFDCE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1.12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598959F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(1.12-1.12)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54E05D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6402DB3C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25B7F2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1970-1974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B2AC44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52B7C27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(0.94-0.95)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EAC025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E24C1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F8D3C9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085AFFF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(0.98-1.01)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261B8C8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EA643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014728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1.01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B7A238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(1.01-1.01)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7B2736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79E2ADDE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CA1874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1975-1979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3BD0948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BDDD22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(0.83-0.84)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7D52D3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337BA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A1BA11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3100C18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(0.85-0.88)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050C684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0838C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E77798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87EB35F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(0.89-0.90)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FB4105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2009B7D5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0835119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1980-1984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6EF9B2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611FF8D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(0.72-0.73)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229A29A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3C7B1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E4B7E5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0.74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5139DC8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(0.72-0.75)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3CD8DCB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C5766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55CC04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524898A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(0.77-0.78)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46149E4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21A7D4E3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FDE2146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1985-1989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7AF4B6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1AED7C0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(0.59-0.61)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23BAD8F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1D10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765C987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5952CDE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(0.61-0.64)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58B2C0C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99AD2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E940FA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612A324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(0.66-0.67)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2AD7536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390F168F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3E9ED7F7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1990-1994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ECFEDDA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39E4BD3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(0.46-0.48)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173B5B3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27395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0ACF180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45D93CC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(0.52-0.55)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39FC6FC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594A4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083AB50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264FD8E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(0.57-0.58)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604102A3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17002E" w:rsidRPr="00704065" w14:paraId="19DF0184" w14:textId="77777777" w:rsidTr="00255369">
        <w:trPr>
          <w:trHeight w:val="300"/>
        </w:trPr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12E142A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1995-1999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6C66D7C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65631B11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(0.36-0.39)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2612400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2F391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FAEEEF2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1511727D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(0.45-0.51)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5961DE34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9664F5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16ABCC58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1137" w:type="dxa"/>
            <w:shd w:val="clear" w:color="auto" w:fill="auto"/>
            <w:noWrap/>
            <w:vAlign w:val="bottom"/>
            <w:hideMark/>
          </w:tcPr>
          <w:p w14:paraId="57CB0E6E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(0.51-0.52)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23F57039" w14:textId="77777777" w:rsidR="0017002E" w:rsidRPr="00704065" w:rsidRDefault="0017002E" w:rsidP="0017002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704065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</w:tbl>
    <w:p w14:paraId="5829580B" w14:textId="5E7D2F7F" w:rsidR="00BD4700" w:rsidRDefault="00007640">
      <w:r w:rsidRPr="00704065">
        <w:rPr>
          <w:rFonts w:eastAsia="DengXian" w:cs="Times New Roman"/>
          <w:color w:val="000000"/>
          <w:kern w:val="0"/>
          <w:sz w:val="20"/>
          <w:szCs w:val="20"/>
        </w:rPr>
        <w:lastRenderedPageBreak/>
        <w:t>CKD-T2D: chronic kidney disease due to type 2 diabetes; CI: confidence interval; DALY</w:t>
      </w:r>
      <w:r w:rsidRPr="00704065">
        <w:rPr>
          <w:rFonts w:eastAsia="DengXian" w:cs="Times New Roman" w:hint="eastAsia"/>
          <w:color w:val="000000"/>
          <w:kern w:val="0"/>
          <w:sz w:val="20"/>
          <w:szCs w:val="20"/>
        </w:rPr>
        <w:t>s</w:t>
      </w:r>
      <w:r w:rsidRPr="00704065">
        <w:rPr>
          <w:rFonts w:eastAsia="DengXian" w:cs="Times New Roman"/>
          <w:color w:val="000000"/>
          <w:kern w:val="0"/>
          <w:sz w:val="20"/>
          <w:szCs w:val="20"/>
        </w:rPr>
        <w:t>: disability adjusted life year</w:t>
      </w:r>
      <w:r w:rsidRPr="00704065">
        <w:rPr>
          <w:rFonts w:eastAsia="DengXian" w:cs="Times New Roman" w:hint="eastAsia"/>
          <w:color w:val="000000"/>
          <w:kern w:val="0"/>
          <w:sz w:val="20"/>
          <w:szCs w:val="20"/>
        </w:rPr>
        <w:t>s</w:t>
      </w:r>
      <w:r w:rsidRPr="00704065">
        <w:rPr>
          <w:rFonts w:eastAsia="DengXian" w:cs="Times New Roman"/>
          <w:color w:val="000000"/>
          <w:kern w:val="0"/>
          <w:sz w:val="20"/>
          <w:szCs w:val="20"/>
        </w:rPr>
        <w:t>; RR: relative risk [RR = exp(coefficient)].</w:t>
      </w:r>
    </w:p>
    <w:sectPr w:rsidR="00BD4700" w:rsidSect="00704065">
      <w:pgSz w:w="11906" w:h="16838"/>
      <w:pgMar w:top="1440" w:right="1800" w:bottom="1440" w:left="180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8FF1B" w14:textId="77777777" w:rsidR="00EE4947" w:rsidRDefault="00EE4947" w:rsidP="00BD4700">
      <w:r>
        <w:separator/>
      </w:r>
    </w:p>
  </w:endnote>
  <w:endnote w:type="continuationSeparator" w:id="0">
    <w:p w14:paraId="452A3B15" w14:textId="77777777" w:rsidR="00EE4947" w:rsidRDefault="00EE4947" w:rsidP="00BD4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40438D" w14:textId="77777777" w:rsidR="00EE4947" w:rsidRDefault="00EE4947" w:rsidP="00BD4700">
      <w:r>
        <w:separator/>
      </w:r>
    </w:p>
  </w:footnote>
  <w:footnote w:type="continuationSeparator" w:id="0">
    <w:p w14:paraId="29DC04C7" w14:textId="77777777" w:rsidR="00EE4947" w:rsidRDefault="00EE4947" w:rsidP="00BD4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2MDM2MTE1NDQwNrFU0lEKTi0uzszPAykwqgUACUTQXiwAAAA="/>
  </w:docVars>
  <w:rsids>
    <w:rsidRoot w:val="006128AB"/>
    <w:rsid w:val="00007640"/>
    <w:rsid w:val="000E6C6C"/>
    <w:rsid w:val="0017002E"/>
    <w:rsid w:val="00255369"/>
    <w:rsid w:val="003A797B"/>
    <w:rsid w:val="00462860"/>
    <w:rsid w:val="0052646A"/>
    <w:rsid w:val="006128AB"/>
    <w:rsid w:val="00704065"/>
    <w:rsid w:val="007A3D7A"/>
    <w:rsid w:val="00A876FF"/>
    <w:rsid w:val="00B26989"/>
    <w:rsid w:val="00BD4700"/>
    <w:rsid w:val="00CD074B"/>
    <w:rsid w:val="00CF1BEC"/>
    <w:rsid w:val="00E9074A"/>
    <w:rsid w:val="00EE4947"/>
    <w:rsid w:val="00F1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B584E"/>
  <w15:chartTrackingRefBased/>
  <w15:docId w15:val="{11A5899A-EC40-47E9-9C90-87794787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47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D470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D47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D47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E3E2C-9C2E-4E1F-9060-EA9D3EC9C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jdd254862958@outlook.com</dc:creator>
  <cp:keywords/>
  <dc:description/>
  <cp:lastModifiedBy>Ramya G</cp:lastModifiedBy>
  <cp:revision>10</cp:revision>
  <dcterms:created xsi:type="dcterms:W3CDTF">2023-03-26T12:12:00Z</dcterms:created>
  <dcterms:modified xsi:type="dcterms:W3CDTF">2023-11-09T14:06:00Z</dcterms:modified>
</cp:coreProperties>
</file>