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222" w:rsidRDefault="00F01222"/>
    <w:p w:rsidR="00F01222" w:rsidRDefault="00F01222">
      <w:r>
        <w:rPr>
          <w:noProof/>
        </w:rPr>
        <w:drawing>
          <wp:inline distT="0" distB="0" distL="0" distR="0" wp14:anchorId="255F1851" wp14:editId="4C34A395">
            <wp:extent cx="3917659" cy="3032750"/>
            <wp:effectExtent l="0" t="0" r="6985" b="0"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230" cy="303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F01222" w:rsidRDefault="00F01222"/>
    <w:p w:rsidR="00F01222" w:rsidRPr="00263476" w:rsidRDefault="00F01222" w:rsidP="00F01222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F31F5D">
        <w:rPr>
          <w:rFonts w:ascii="Times New Roman" w:hAnsi="Times New Roman" w:cs="Times New Roman"/>
          <w:b/>
          <w:sz w:val="24"/>
          <w:szCs w:val="24"/>
        </w:rPr>
        <w:t>S16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>
        <w:rPr>
          <w:rFonts w:ascii="Times New Roman" w:hAnsi="Times New Roman" w:cs="Times New Roman"/>
          <w:sz w:val="24"/>
          <w:szCs w:val="24"/>
        </w:rPr>
        <w:t xml:space="preserve"> in scientific articles published from 1999 to 2012 and investigating children under 15 to years of age.</w:t>
      </w:r>
    </w:p>
    <w:p w:rsidR="00F01222" w:rsidRDefault="00F01222"/>
    <w:p w:rsidR="00F01222" w:rsidRDefault="00F01222"/>
    <w:sectPr w:rsidR="00F012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22"/>
    <w:rsid w:val="00375572"/>
    <w:rsid w:val="00A12210"/>
    <w:rsid w:val="00DD3AC4"/>
    <w:rsid w:val="00F01222"/>
    <w:rsid w:val="00F3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5</cp:revision>
  <dcterms:created xsi:type="dcterms:W3CDTF">2023-10-19T09:58:00Z</dcterms:created>
  <dcterms:modified xsi:type="dcterms:W3CDTF">2023-10-24T23:04:00Z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25b7deba-b3e9-4606-92a4-b59c6ef966c1</vt:lpwstr>
  </property>
</Properties>
</file>