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18"/>
        <w:tblpPr w:leftFromText="180" w:rightFromText="180" w:vertAnchor="text" w:horzAnchor="margin" w:tblpY="121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215"/>
        <w:gridCol w:w="1215"/>
        <w:gridCol w:w="1215"/>
        <w:gridCol w:w="1215"/>
        <w:gridCol w:w="1215"/>
        <w:gridCol w:w="1215"/>
      </w:tblGrid>
      <w:tr w:rsidR="004316D3" w:rsidRPr="00893F24" w14:paraId="63E0A7DE" w14:textId="77777777" w:rsidTr="00B05CA8">
        <w:trPr>
          <w:trHeight w:val="271"/>
        </w:trPr>
        <w:tc>
          <w:tcPr>
            <w:tcW w:w="10800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035B628F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Supplement Table 1</w:t>
            </w:r>
            <w:r w:rsidRPr="00893F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Radiation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</w:t>
            </w: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dverse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</w:t>
            </w: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ffect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</w:t>
            </w: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ropensity*: </w:t>
            </w:r>
            <w:r w:rsidRPr="0069013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</w:t>
            </w: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nivariable predictors</w:t>
            </w:r>
            <w:r w:rsidRPr="00893F2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†</w:t>
            </w:r>
          </w:p>
        </w:tc>
      </w:tr>
      <w:tr w:rsidR="004316D3" w:rsidRPr="00893F24" w14:paraId="1EE14E56" w14:textId="77777777" w:rsidTr="00B05CA8">
        <w:trPr>
          <w:trHeight w:val="271"/>
        </w:trPr>
        <w:tc>
          <w:tcPr>
            <w:tcW w:w="3510" w:type="dxa"/>
            <w:vMerge w:val="restart"/>
            <w:vAlign w:val="center"/>
          </w:tcPr>
          <w:p w14:paraId="3C94D806" w14:textId="77777777" w:rsidR="004316D3" w:rsidRPr="00893F24" w:rsidRDefault="004316D3" w:rsidP="00B05CA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Exposure</w:t>
            </w:r>
          </w:p>
        </w:tc>
        <w:tc>
          <w:tcPr>
            <w:tcW w:w="2430" w:type="dxa"/>
            <w:gridSpan w:val="2"/>
          </w:tcPr>
          <w:p w14:paraId="353038FE" w14:textId="77777777" w:rsidR="004316D3" w:rsidRPr="00893F24" w:rsidRDefault="004316D3" w:rsidP="00B05CA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</w:t>
            </w:r>
            <w:r w:rsidRPr="0069013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ll</w:t>
            </w:r>
          </w:p>
        </w:tc>
        <w:tc>
          <w:tcPr>
            <w:tcW w:w="2430" w:type="dxa"/>
            <w:gridSpan w:val="2"/>
          </w:tcPr>
          <w:p w14:paraId="160747CF" w14:textId="77777777" w:rsidR="004316D3" w:rsidRPr="00893F24" w:rsidRDefault="004316D3" w:rsidP="00B05CA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</w:t>
            </w:r>
            <w:r w:rsidRPr="0069013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ase</w:t>
            </w:r>
          </w:p>
        </w:tc>
        <w:tc>
          <w:tcPr>
            <w:tcW w:w="2430" w:type="dxa"/>
            <w:gridSpan w:val="2"/>
          </w:tcPr>
          <w:p w14:paraId="305A9A61" w14:textId="77777777" w:rsidR="004316D3" w:rsidRPr="00893F24" w:rsidRDefault="004316D3" w:rsidP="00B05CA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</w:t>
            </w:r>
            <w:r w:rsidRPr="0069013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ontrol</w:t>
            </w:r>
          </w:p>
        </w:tc>
      </w:tr>
      <w:tr w:rsidR="004316D3" w:rsidRPr="00893F24" w14:paraId="68D55C32" w14:textId="77777777" w:rsidTr="00B05CA8">
        <w:trPr>
          <w:trHeight w:val="265"/>
        </w:trPr>
        <w:tc>
          <w:tcPr>
            <w:tcW w:w="3510" w:type="dxa"/>
            <w:vMerge/>
          </w:tcPr>
          <w:p w14:paraId="4486FD94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</w:tcPr>
          <w:p w14:paraId="09BAE36C" w14:textId="77777777" w:rsidR="004316D3" w:rsidRPr="00893F24" w:rsidRDefault="004316D3" w:rsidP="00B05CA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1215" w:type="dxa"/>
          </w:tcPr>
          <w:p w14:paraId="61B352BD" w14:textId="77777777" w:rsidR="004316D3" w:rsidRPr="00893F24" w:rsidRDefault="004316D3" w:rsidP="00B05CA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</w:t>
            </w:r>
          </w:p>
        </w:tc>
        <w:tc>
          <w:tcPr>
            <w:tcW w:w="1215" w:type="dxa"/>
          </w:tcPr>
          <w:p w14:paraId="377A18D1" w14:textId="77777777" w:rsidR="004316D3" w:rsidRPr="00893F24" w:rsidRDefault="004316D3" w:rsidP="00B05CA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1215" w:type="dxa"/>
          </w:tcPr>
          <w:p w14:paraId="6216E2F0" w14:textId="77777777" w:rsidR="004316D3" w:rsidRPr="00893F24" w:rsidRDefault="004316D3" w:rsidP="00B05CA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</w:t>
            </w:r>
          </w:p>
        </w:tc>
        <w:tc>
          <w:tcPr>
            <w:tcW w:w="1215" w:type="dxa"/>
          </w:tcPr>
          <w:p w14:paraId="230D094D" w14:textId="77777777" w:rsidR="004316D3" w:rsidRPr="00893F24" w:rsidRDefault="004316D3" w:rsidP="00B05CA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1215" w:type="dxa"/>
          </w:tcPr>
          <w:p w14:paraId="462A88F8" w14:textId="77777777" w:rsidR="004316D3" w:rsidRPr="00893F24" w:rsidRDefault="004316D3" w:rsidP="00B05CA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4316D3" w:rsidRPr="00893F24" w14:paraId="7AEBF338" w14:textId="77777777" w:rsidTr="00B05CA8">
        <w:trPr>
          <w:trHeight w:val="271"/>
        </w:trPr>
        <w:tc>
          <w:tcPr>
            <w:tcW w:w="3510" w:type="dxa"/>
            <w:shd w:val="clear" w:color="auto" w:fill="EDEDED"/>
          </w:tcPr>
          <w:p w14:paraId="5C3EDCA7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Carbon monoxide</w:t>
            </w:r>
          </w:p>
        </w:tc>
        <w:tc>
          <w:tcPr>
            <w:tcW w:w="1215" w:type="dxa"/>
            <w:shd w:val="clear" w:color="auto" w:fill="EDEDED"/>
          </w:tcPr>
          <w:p w14:paraId="72A3E17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5.89</w:t>
            </w:r>
          </w:p>
        </w:tc>
        <w:tc>
          <w:tcPr>
            <w:tcW w:w="1215" w:type="dxa"/>
            <w:shd w:val="clear" w:color="auto" w:fill="EDEDED"/>
          </w:tcPr>
          <w:p w14:paraId="140E44B1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  <w:shd w:val="clear" w:color="auto" w:fill="EDEDED"/>
          </w:tcPr>
          <w:p w14:paraId="026DEA7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4.68</w:t>
            </w:r>
          </w:p>
        </w:tc>
        <w:tc>
          <w:tcPr>
            <w:tcW w:w="1215" w:type="dxa"/>
            <w:shd w:val="clear" w:color="auto" w:fill="EDEDED"/>
          </w:tcPr>
          <w:p w14:paraId="4DC942A8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  <w:shd w:val="clear" w:color="auto" w:fill="EDEDED"/>
          </w:tcPr>
          <w:p w14:paraId="3D0EF5EF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2.51</w:t>
            </w:r>
          </w:p>
        </w:tc>
        <w:tc>
          <w:tcPr>
            <w:tcW w:w="1215" w:type="dxa"/>
            <w:shd w:val="clear" w:color="auto" w:fill="EDEDED"/>
          </w:tcPr>
          <w:p w14:paraId="01FDA692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</w:t>
            </w:r>
          </w:p>
        </w:tc>
      </w:tr>
      <w:tr w:rsidR="004316D3" w:rsidRPr="00893F24" w14:paraId="523635C6" w14:textId="77777777" w:rsidTr="00B05CA8">
        <w:trPr>
          <w:trHeight w:val="271"/>
        </w:trPr>
        <w:tc>
          <w:tcPr>
            <w:tcW w:w="3510" w:type="dxa"/>
            <w:shd w:val="clear" w:color="auto" w:fill="EDEDED"/>
          </w:tcPr>
          <w:p w14:paraId="48DEB6CA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Diesel fumes</w:t>
            </w:r>
          </w:p>
        </w:tc>
        <w:tc>
          <w:tcPr>
            <w:tcW w:w="1215" w:type="dxa"/>
            <w:shd w:val="clear" w:color="auto" w:fill="EDEDED"/>
          </w:tcPr>
          <w:p w14:paraId="23172F23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4.86</w:t>
            </w:r>
          </w:p>
        </w:tc>
        <w:tc>
          <w:tcPr>
            <w:tcW w:w="1215" w:type="dxa"/>
            <w:shd w:val="clear" w:color="auto" w:fill="EDEDED"/>
          </w:tcPr>
          <w:p w14:paraId="4B781DB1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  <w:shd w:val="clear" w:color="auto" w:fill="EDEDED"/>
          </w:tcPr>
          <w:p w14:paraId="5A17F02F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3.15</w:t>
            </w:r>
          </w:p>
        </w:tc>
        <w:tc>
          <w:tcPr>
            <w:tcW w:w="1215" w:type="dxa"/>
            <w:shd w:val="clear" w:color="auto" w:fill="EDEDED"/>
          </w:tcPr>
          <w:p w14:paraId="63660F97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  <w:shd w:val="clear" w:color="auto" w:fill="EDEDED"/>
          </w:tcPr>
          <w:p w14:paraId="5D710FD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2.51</w:t>
            </w:r>
          </w:p>
        </w:tc>
        <w:tc>
          <w:tcPr>
            <w:tcW w:w="1215" w:type="dxa"/>
            <w:shd w:val="clear" w:color="auto" w:fill="EDEDED"/>
          </w:tcPr>
          <w:p w14:paraId="557A5C5D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</w:t>
            </w:r>
          </w:p>
        </w:tc>
      </w:tr>
      <w:tr w:rsidR="004316D3" w:rsidRPr="00893F24" w14:paraId="14BE2985" w14:textId="77777777" w:rsidTr="00B05CA8">
        <w:trPr>
          <w:trHeight w:val="265"/>
        </w:trPr>
        <w:tc>
          <w:tcPr>
            <w:tcW w:w="3510" w:type="dxa"/>
            <w:shd w:val="clear" w:color="auto" w:fill="EDEDED"/>
          </w:tcPr>
          <w:p w14:paraId="04B9CC8B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Kerosene</w:t>
            </w:r>
          </w:p>
        </w:tc>
        <w:tc>
          <w:tcPr>
            <w:tcW w:w="1215" w:type="dxa"/>
            <w:shd w:val="clear" w:color="auto" w:fill="EDEDED"/>
          </w:tcPr>
          <w:p w14:paraId="66E89B47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4.60</w:t>
            </w:r>
          </w:p>
        </w:tc>
        <w:tc>
          <w:tcPr>
            <w:tcW w:w="1215" w:type="dxa"/>
            <w:shd w:val="clear" w:color="auto" w:fill="EDEDED"/>
          </w:tcPr>
          <w:p w14:paraId="0499E822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  <w:shd w:val="clear" w:color="auto" w:fill="EDEDED"/>
          </w:tcPr>
          <w:p w14:paraId="1F6B2510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3.00</w:t>
            </w:r>
          </w:p>
        </w:tc>
        <w:tc>
          <w:tcPr>
            <w:tcW w:w="1215" w:type="dxa"/>
            <w:shd w:val="clear" w:color="auto" w:fill="EDEDED"/>
          </w:tcPr>
          <w:p w14:paraId="6C799FF1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  <w:shd w:val="clear" w:color="auto" w:fill="EDEDED"/>
          </w:tcPr>
          <w:p w14:paraId="10F9C52F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2.64</w:t>
            </w:r>
          </w:p>
        </w:tc>
        <w:tc>
          <w:tcPr>
            <w:tcW w:w="1215" w:type="dxa"/>
            <w:shd w:val="clear" w:color="auto" w:fill="EDEDED"/>
          </w:tcPr>
          <w:p w14:paraId="590E4D73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</w:t>
            </w:r>
          </w:p>
        </w:tc>
      </w:tr>
      <w:tr w:rsidR="004316D3" w:rsidRPr="00893F24" w14:paraId="371B8736" w14:textId="77777777" w:rsidTr="00B05CA8">
        <w:trPr>
          <w:trHeight w:val="271"/>
        </w:trPr>
        <w:tc>
          <w:tcPr>
            <w:tcW w:w="3510" w:type="dxa"/>
          </w:tcPr>
          <w:p w14:paraId="5E4B86A4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Degreaser</w:t>
            </w:r>
          </w:p>
        </w:tc>
        <w:tc>
          <w:tcPr>
            <w:tcW w:w="1215" w:type="dxa"/>
          </w:tcPr>
          <w:p w14:paraId="12792BAE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3.72</w:t>
            </w:r>
          </w:p>
        </w:tc>
        <w:tc>
          <w:tcPr>
            <w:tcW w:w="1215" w:type="dxa"/>
          </w:tcPr>
          <w:p w14:paraId="4D8D6D7B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</w:tcPr>
          <w:p w14:paraId="45ADD529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2.66</w:t>
            </w:r>
          </w:p>
        </w:tc>
        <w:tc>
          <w:tcPr>
            <w:tcW w:w="1215" w:type="dxa"/>
          </w:tcPr>
          <w:p w14:paraId="38D758B1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</w:t>
            </w:r>
          </w:p>
        </w:tc>
        <w:tc>
          <w:tcPr>
            <w:tcW w:w="1215" w:type="dxa"/>
          </w:tcPr>
          <w:p w14:paraId="38724D20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1.52</w:t>
            </w:r>
          </w:p>
        </w:tc>
        <w:tc>
          <w:tcPr>
            <w:tcW w:w="1215" w:type="dxa"/>
          </w:tcPr>
          <w:p w14:paraId="1405A1C4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0.13</w:t>
            </w:r>
          </w:p>
        </w:tc>
      </w:tr>
      <w:tr w:rsidR="004316D3" w:rsidRPr="00893F24" w14:paraId="1C178D51" w14:textId="77777777" w:rsidTr="00B05CA8">
        <w:trPr>
          <w:trHeight w:val="271"/>
        </w:trPr>
        <w:tc>
          <w:tcPr>
            <w:tcW w:w="3510" w:type="dxa"/>
            <w:shd w:val="clear" w:color="auto" w:fill="auto"/>
          </w:tcPr>
          <w:p w14:paraId="361F067F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Petroleum products</w:t>
            </w:r>
          </w:p>
        </w:tc>
        <w:tc>
          <w:tcPr>
            <w:tcW w:w="1215" w:type="dxa"/>
            <w:shd w:val="clear" w:color="auto" w:fill="auto"/>
          </w:tcPr>
          <w:p w14:paraId="5F4914D8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3.30</w:t>
            </w:r>
          </w:p>
        </w:tc>
        <w:tc>
          <w:tcPr>
            <w:tcW w:w="1215" w:type="dxa"/>
            <w:shd w:val="clear" w:color="auto" w:fill="auto"/>
          </w:tcPr>
          <w:p w14:paraId="11B19317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  <w:shd w:val="clear" w:color="auto" w:fill="auto"/>
          </w:tcPr>
          <w:p w14:paraId="64648D0E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1.03</w:t>
            </w:r>
          </w:p>
        </w:tc>
        <w:tc>
          <w:tcPr>
            <w:tcW w:w="1215" w:type="dxa"/>
            <w:shd w:val="clear" w:color="auto" w:fill="auto"/>
          </w:tcPr>
          <w:p w14:paraId="008438AB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0.31</w:t>
            </w:r>
          </w:p>
        </w:tc>
        <w:tc>
          <w:tcPr>
            <w:tcW w:w="1215" w:type="dxa"/>
            <w:shd w:val="clear" w:color="auto" w:fill="auto"/>
          </w:tcPr>
          <w:p w14:paraId="6B7E9EC8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3.38</w:t>
            </w:r>
          </w:p>
        </w:tc>
        <w:tc>
          <w:tcPr>
            <w:tcW w:w="1215" w:type="dxa"/>
            <w:shd w:val="clear" w:color="auto" w:fill="auto"/>
          </w:tcPr>
          <w:p w14:paraId="739E545E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</w:tr>
      <w:tr w:rsidR="004316D3" w:rsidRPr="00893F24" w14:paraId="43334D6C" w14:textId="77777777" w:rsidTr="00B05CA8">
        <w:trPr>
          <w:trHeight w:val="265"/>
        </w:trPr>
        <w:tc>
          <w:tcPr>
            <w:tcW w:w="3510" w:type="dxa"/>
          </w:tcPr>
          <w:p w14:paraId="4E9516F2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Naphtha</w:t>
            </w:r>
          </w:p>
        </w:tc>
        <w:tc>
          <w:tcPr>
            <w:tcW w:w="1215" w:type="dxa"/>
          </w:tcPr>
          <w:p w14:paraId="489E166F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3.27</w:t>
            </w:r>
          </w:p>
        </w:tc>
        <w:tc>
          <w:tcPr>
            <w:tcW w:w="1215" w:type="dxa"/>
          </w:tcPr>
          <w:p w14:paraId="73CF75F7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0.00</w:t>
            </w:r>
          </w:p>
        </w:tc>
        <w:tc>
          <w:tcPr>
            <w:tcW w:w="1215" w:type="dxa"/>
          </w:tcPr>
          <w:p w14:paraId="78ED762B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2.30</w:t>
            </w:r>
          </w:p>
        </w:tc>
        <w:tc>
          <w:tcPr>
            <w:tcW w:w="1215" w:type="dxa"/>
          </w:tcPr>
          <w:p w14:paraId="48DB501F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0.02</w:t>
            </w:r>
          </w:p>
        </w:tc>
        <w:tc>
          <w:tcPr>
            <w:tcW w:w="1215" w:type="dxa"/>
          </w:tcPr>
          <w:p w14:paraId="209DA2E2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1.59</w:t>
            </w:r>
          </w:p>
        </w:tc>
        <w:tc>
          <w:tcPr>
            <w:tcW w:w="1215" w:type="dxa"/>
          </w:tcPr>
          <w:p w14:paraId="5A7E87F9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0.11</w:t>
            </w:r>
          </w:p>
        </w:tc>
      </w:tr>
      <w:tr w:rsidR="004316D3" w:rsidRPr="00893F24" w14:paraId="467C741F" w14:textId="77777777" w:rsidTr="00B05CA8">
        <w:trPr>
          <w:trHeight w:val="271"/>
        </w:trPr>
        <w:tc>
          <w:tcPr>
            <w:tcW w:w="3510" w:type="dxa"/>
            <w:shd w:val="clear" w:color="auto" w:fill="EDEDED"/>
          </w:tcPr>
          <w:p w14:paraId="222E0CA4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Carbamate pesticides</w:t>
            </w:r>
          </w:p>
        </w:tc>
        <w:tc>
          <w:tcPr>
            <w:tcW w:w="1215" w:type="dxa"/>
            <w:shd w:val="clear" w:color="auto" w:fill="EDEDED"/>
          </w:tcPr>
          <w:p w14:paraId="5BA7B256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3.96</w:t>
            </w:r>
          </w:p>
        </w:tc>
        <w:tc>
          <w:tcPr>
            <w:tcW w:w="1215" w:type="dxa"/>
            <w:shd w:val="clear" w:color="auto" w:fill="EDEDED"/>
          </w:tcPr>
          <w:p w14:paraId="4B718760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  <w:shd w:val="clear" w:color="auto" w:fill="EDEDED"/>
          </w:tcPr>
          <w:p w14:paraId="5D634A8F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2.30</w:t>
            </w:r>
          </w:p>
        </w:tc>
        <w:tc>
          <w:tcPr>
            <w:tcW w:w="1215" w:type="dxa"/>
            <w:shd w:val="clear" w:color="auto" w:fill="EDEDED"/>
          </w:tcPr>
          <w:p w14:paraId="4530443D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0.02</w:t>
            </w:r>
          </w:p>
        </w:tc>
        <w:tc>
          <w:tcPr>
            <w:tcW w:w="1215" w:type="dxa"/>
            <w:shd w:val="clear" w:color="auto" w:fill="EDEDED"/>
          </w:tcPr>
          <w:p w14:paraId="67B6AE67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2.68</w:t>
            </w:r>
          </w:p>
        </w:tc>
        <w:tc>
          <w:tcPr>
            <w:tcW w:w="1215" w:type="dxa"/>
            <w:shd w:val="clear" w:color="auto" w:fill="EDEDED"/>
          </w:tcPr>
          <w:p w14:paraId="664D81E1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</w:t>
            </w:r>
          </w:p>
        </w:tc>
      </w:tr>
      <w:tr w:rsidR="004316D3" w:rsidRPr="00893F24" w14:paraId="2B33ECBF" w14:textId="77777777" w:rsidTr="00B05CA8">
        <w:trPr>
          <w:trHeight w:val="265"/>
        </w:trPr>
        <w:tc>
          <w:tcPr>
            <w:tcW w:w="3510" w:type="dxa"/>
          </w:tcPr>
          <w:p w14:paraId="2F7FABDE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Moth repellent</w:t>
            </w:r>
          </w:p>
        </w:tc>
        <w:tc>
          <w:tcPr>
            <w:tcW w:w="1215" w:type="dxa"/>
          </w:tcPr>
          <w:p w14:paraId="4FF13EF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3.88</w:t>
            </w:r>
          </w:p>
        </w:tc>
        <w:tc>
          <w:tcPr>
            <w:tcW w:w="1215" w:type="dxa"/>
          </w:tcPr>
          <w:p w14:paraId="750A337E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</w:tcPr>
          <w:p w14:paraId="236662D5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3.10</w:t>
            </w:r>
          </w:p>
        </w:tc>
        <w:tc>
          <w:tcPr>
            <w:tcW w:w="1215" w:type="dxa"/>
          </w:tcPr>
          <w:p w14:paraId="29EA5B2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</w:tcPr>
          <w:p w14:paraId="1EB88000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1.12</w:t>
            </w:r>
          </w:p>
        </w:tc>
        <w:tc>
          <w:tcPr>
            <w:tcW w:w="1215" w:type="dxa"/>
          </w:tcPr>
          <w:p w14:paraId="271351C0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0.26</w:t>
            </w:r>
          </w:p>
        </w:tc>
      </w:tr>
      <w:tr w:rsidR="004316D3" w:rsidRPr="00893F24" w14:paraId="2E8DDDBF" w14:textId="77777777" w:rsidTr="00B05CA8">
        <w:trPr>
          <w:trHeight w:val="107"/>
        </w:trPr>
        <w:tc>
          <w:tcPr>
            <w:tcW w:w="3510" w:type="dxa"/>
            <w:shd w:val="clear" w:color="auto" w:fill="auto"/>
          </w:tcPr>
          <w:p w14:paraId="020E257F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Pesticides on clothes or bedding</w:t>
            </w:r>
          </w:p>
        </w:tc>
        <w:tc>
          <w:tcPr>
            <w:tcW w:w="1215" w:type="dxa"/>
            <w:shd w:val="clear" w:color="auto" w:fill="auto"/>
          </w:tcPr>
          <w:p w14:paraId="73C11EE6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3.49</w:t>
            </w:r>
          </w:p>
        </w:tc>
        <w:tc>
          <w:tcPr>
            <w:tcW w:w="1215" w:type="dxa"/>
            <w:shd w:val="clear" w:color="auto" w:fill="auto"/>
          </w:tcPr>
          <w:p w14:paraId="52CB4C60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  <w:shd w:val="clear" w:color="auto" w:fill="auto"/>
          </w:tcPr>
          <w:p w14:paraId="5C3DE227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0.87</w:t>
            </w:r>
          </w:p>
        </w:tc>
        <w:tc>
          <w:tcPr>
            <w:tcW w:w="1215" w:type="dxa"/>
            <w:shd w:val="clear" w:color="auto" w:fill="auto"/>
          </w:tcPr>
          <w:p w14:paraId="4D19E5DB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0.39</w:t>
            </w:r>
          </w:p>
        </w:tc>
        <w:tc>
          <w:tcPr>
            <w:tcW w:w="1215" w:type="dxa"/>
            <w:shd w:val="clear" w:color="auto" w:fill="auto"/>
          </w:tcPr>
          <w:p w14:paraId="7593EDC7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4.0</w:t>
            </w:r>
          </w:p>
        </w:tc>
        <w:tc>
          <w:tcPr>
            <w:tcW w:w="1215" w:type="dxa"/>
            <w:shd w:val="clear" w:color="auto" w:fill="auto"/>
          </w:tcPr>
          <w:p w14:paraId="4715E8B9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</w:tr>
      <w:tr w:rsidR="004316D3" w:rsidRPr="00893F24" w14:paraId="6E4FF7B1" w14:textId="77777777" w:rsidTr="00B05CA8">
        <w:trPr>
          <w:trHeight w:val="271"/>
        </w:trPr>
        <w:tc>
          <w:tcPr>
            <w:tcW w:w="3510" w:type="dxa"/>
            <w:shd w:val="clear" w:color="auto" w:fill="EDEDED"/>
          </w:tcPr>
          <w:p w14:paraId="1380A861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Cobalt</w:t>
            </w:r>
          </w:p>
        </w:tc>
        <w:tc>
          <w:tcPr>
            <w:tcW w:w="1215" w:type="dxa"/>
            <w:shd w:val="clear" w:color="auto" w:fill="EDEDED"/>
          </w:tcPr>
          <w:p w14:paraId="49C8495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4.57</w:t>
            </w:r>
          </w:p>
        </w:tc>
        <w:tc>
          <w:tcPr>
            <w:tcW w:w="1215" w:type="dxa"/>
            <w:shd w:val="clear" w:color="auto" w:fill="EDEDED"/>
          </w:tcPr>
          <w:p w14:paraId="23B32A23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  <w:shd w:val="clear" w:color="auto" w:fill="EDEDED"/>
          </w:tcPr>
          <w:p w14:paraId="2B6440C8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2.34</w:t>
            </w:r>
          </w:p>
        </w:tc>
        <w:tc>
          <w:tcPr>
            <w:tcW w:w="1215" w:type="dxa"/>
            <w:shd w:val="clear" w:color="auto" w:fill="EDEDED"/>
          </w:tcPr>
          <w:p w14:paraId="4015F7BF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0.02</w:t>
            </w:r>
          </w:p>
        </w:tc>
        <w:tc>
          <w:tcPr>
            <w:tcW w:w="1215" w:type="dxa"/>
            <w:shd w:val="clear" w:color="auto" w:fill="EDEDED"/>
          </w:tcPr>
          <w:p w14:paraId="25CE31FB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3.68</w:t>
            </w:r>
          </w:p>
        </w:tc>
        <w:tc>
          <w:tcPr>
            <w:tcW w:w="1215" w:type="dxa"/>
            <w:shd w:val="clear" w:color="auto" w:fill="EDEDED"/>
          </w:tcPr>
          <w:p w14:paraId="72602A9F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</w:tr>
      <w:tr w:rsidR="004316D3" w:rsidRPr="00893F24" w14:paraId="43A613B9" w14:textId="77777777" w:rsidTr="00B05CA8">
        <w:trPr>
          <w:trHeight w:val="271"/>
        </w:trPr>
        <w:tc>
          <w:tcPr>
            <w:tcW w:w="3510" w:type="dxa"/>
            <w:shd w:val="clear" w:color="auto" w:fill="EDEDED"/>
          </w:tcPr>
          <w:p w14:paraId="0CDE2ABA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Iron</w:t>
            </w:r>
          </w:p>
        </w:tc>
        <w:tc>
          <w:tcPr>
            <w:tcW w:w="1215" w:type="dxa"/>
            <w:shd w:val="clear" w:color="auto" w:fill="EDEDED"/>
          </w:tcPr>
          <w:p w14:paraId="4219EAED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4.40</w:t>
            </w:r>
          </w:p>
        </w:tc>
        <w:tc>
          <w:tcPr>
            <w:tcW w:w="1215" w:type="dxa"/>
            <w:shd w:val="clear" w:color="auto" w:fill="EDEDED"/>
          </w:tcPr>
          <w:p w14:paraId="77565944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  <w:shd w:val="clear" w:color="auto" w:fill="EDEDED"/>
          </w:tcPr>
          <w:p w14:paraId="46AB775F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2.66</w:t>
            </w:r>
          </w:p>
        </w:tc>
        <w:tc>
          <w:tcPr>
            <w:tcW w:w="1215" w:type="dxa"/>
            <w:shd w:val="clear" w:color="auto" w:fill="EDEDED"/>
          </w:tcPr>
          <w:p w14:paraId="3B0F401E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</w:t>
            </w:r>
          </w:p>
        </w:tc>
        <w:tc>
          <w:tcPr>
            <w:tcW w:w="1215" w:type="dxa"/>
            <w:shd w:val="clear" w:color="auto" w:fill="EDEDED"/>
          </w:tcPr>
          <w:p w14:paraId="531B991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2.51</w:t>
            </w:r>
          </w:p>
        </w:tc>
        <w:tc>
          <w:tcPr>
            <w:tcW w:w="1215" w:type="dxa"/>
            <w:shd w:val="clear" w:color="auto" w:fill="EDEDED"/>
          </w:tcPr>
          <w:p w14:paraId="64CDBBAF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</w:t>
            </w:r>
          </w:p>
        </w:tc>
      </w:tr>
      <w:tr w:rsidR="004316D3" w:rsidRPr="00893F24" w14:paraId="34291476" w14:textId="77777777" w:rsidTr="00B05CA8">
        <w:trPr>
          <w:trHeight w:val="265"/>
        </w:trPr>
        <w:tc>
          <w:tcPr>
            <w:tcW w:w="3510" w:type="dxa"/>
            <w:shd w:val="clear" w:color="auto" w:fill="EDEDED"/>
          </w:tcPr>
          <w:p w14:paraId="554F704E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Chromium</w:t>
            </w:r>
          </w:p>
        </w:tc>
        <w:tc>
          <w:tcPr>
            <w:tcW w:w="1215" w:type="dxa"/>
            <w:shd w:val="clear" w:color="auto" w:fill="EDEDED"/>
          </w:tcPr>
          <w:p w14:paraId="639440D7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4.19</w:t>
            </w:r>
          </w:p>
        </w:tc>
        <w:tc>
          <w:tcPr>
            <w:tcW w:w="1215" w:type="dxa"/>
            <w:shd w:val="clear" w:color="auto" w:fill="EDEDED"/>
          </w:tcPr>
          <w:p w14:paraId="49887682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  <w:shd w:val="clear" w:color="auto" w:fill="EDEDED"/>
          </w:tcPr>
          <w:p w14:paraId="1337437A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2.59</w:t>
            </w:r>
          </w:p>
        </w:tc>
        <w:tc>
          <w:tcPr>
            <w:tcW w:w="1215" w:type="dxa"/>
            <w:shd w:val="clear" w:color="auto" w:fill="EDEDED"/>
          </w:tcPr>
          <w:p w14:paraId="4A246886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</w:t>
            </w:r>
          </w:p>
        </w:tc>
        <w:tc>
          <w:tcPr>
            <w:tcW w:w="1215" w:type="dxa"/>
            <w:shd w:val="clear" w:color="auto" w:fill="EDEDED"/>
          </w:tcPr>
          <w:p w14:paraId="71CAC846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2.89</w:t>
            </w:r>
          </w:p>
        </w:tc>
        <w:tc>
          <w:tcPr>
            <w:tcW w:w="1215" w:type="dxa"/>
            <w:shd w:val="clear" w:color="auto" w:fill="EDEDED"/>
          </w:tcPr>
          <w:p w14:paraId="0B721F57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</w:tr>
      <w:tr w:rsidR="004316D3" w:rsidRPr="00893F24" w14:paraId="4C3302D8" w14:textId="77777777" w:rsidTr="00B05CA8">
        <w:trPr>
          <w:trHeight w:val="271"/>
        </w:trPr>
        <w:tc>
          <w:tcPr>
            <w:tcW w:w="3510" w:type="dxa"/>
            <w:shd w:val="clear" w:color="auto" w:fill="EDEDED"/>
          </w:tcPr>
          <w:p w14:paraId="2702D420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Arsenic</w:t>
            </w:r>
          </w:p>
        </w:tc>
        <w:tc>
          <w:tcPr>
            <w:tcW w:w="1215" w:type="dxa"/>
            <w:shd w:val="clear" w:color="auto" w:fill="EDEDED"/>
          </w:tcPr>
          <w:p w14:paraId="3290A0A0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3.61</w:t>
            </w:r>
          </w:p>
        </w:tc>
        <w:tc>
          <w:tcPr>
            <w:tcW w:w="1215" w:type="dxa"/>
            <w:shd w:val="clear" w:color="auto" w:fill="EDEDED"/>
          </w:tcPr>
          <w:p w14:paraId="716EDB29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  <w:shd w:val="clear" w:color="auto" w:fill="EDEDED"/>
          </w:tcPr>
          <w:p w14:paraId="44DAA736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2.13</w:t>
            </w:r>
          </w:p>
        </w:tc>
        <w:tc>
          <w:tcPr>
            <w:tcW w:w="1215" w:type="dxa"/>
            <w:shd w:val="clear" w:color="auto" w:fill="EDEDED"/>
          </w:tcPr>
          <w:p w14:paraId="134D8B13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0.03</w:t>
            </w:r>
          </w:p>
        </w:tc>
        <w:tc>
          <w:tcPr>
            <w:tcW w:w="1215" w:type="dxa"/>
            <w:shd w:val="clear" w:color="auto" w:fill="EDEDED"/>
          </w:tcPr>
          <w:p w14:paraId="20DD242E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2.64</w:t>
            </w:r>
          </w:p>
        </w:tc>
        <w:tc>
          <w:tcPr>
            <w:tcW w:w="1215" w:type="dxa"/>
            <w:shd w:val="clear" w:color="auto" w:fill="EDEDED"/>
          </w:tcPr>
          <w:p w14:paraId="5EC1CF1A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</w:t>
            </w:r>
          </w:p>
        </w:tc>
      </w:tr>
      <w:tr w:rsidR="004316D3" w:rsidRPr="00893F24" w14:paraId="71161DA7" w14:textId="77777777" w:rsidTr="00B05CA8">
        <w:trPr>
          <w:trHeight w:val="271"/>
        </w:trPr>
        <w:tc>
          <w:tcPr>
            <w:tcW w:w="3510" w:type="dxa"/>
          </w:tcPr>
          <w:p w14:paraId="5C00EF9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Mercury</w:t>
            </w:r>
          </w:p>
        </w:tc>
        <w:tc>
          <w:tcPr>
            <w:tcW w:w="1215" w:type="dxa"/>
          </w:tcPr>
          <w:p w14:paraId="2AF51707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3.24</w:t>
            </w:r>
          </w:p>
        </w:tc>
        <w:tc>
          <w:tcPr>
            <w:tcW w:w="1215" w:type="dxa"/>
          </w:tcPr>
          <w:p w14:paraId="17813BD7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</w:tcPr>
          <w:p w14:paraId="53E167D8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2.10</w:t>
            </w:r>
          </w:p>
        </w:tc>
        <w:tc>
          <w:tcPr>
            <w:tcW w:w="1215" w:type="dxa"/>
          </w:tcPr>
          <w:p w14:paraId="0959A0EA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0.04</w:t>
            </w:r>
          </w:p>
        </w:tc>
        <w:tc>
          <w:tcPr>
            <w:tcW w:w="1215" w:type="dxa"/>
          </w:tcPr>
          <w:p w14:paraId="4E7EE382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1.71</w:t>
            </w:r>
          </w:p>
        </w:tc>
        <w:tc>
          <w:tcPr>
            <w:tcW w:w="1215" w:type="dxa"/>
          </w:tcPr>
          <w:p w14:paraId="74EADC66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0.09</w:t>
            </w:r>
          </w:p>
        </w:tc>
      </w:tr>
      <w:tr w:rsidR="004316D3" w:rsidRPr="00893F24" w14:paraId="151033AE" w14:textId="77777777" w:rsidTr="00B05CA8">
        <w:trPr>
          <w:trHeight w:val="271"/>
        </w:trPr>
        <w:tc>
          <w:tcPr>
            <w:tcW w:w="3510" w:type="dxa"/>
          </w:tcPr>
          <w:p w14:paraId="787C7F62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Xray radiation</w:t>
            </w:r>
          </w:p>
        </w:tc>
        <w:tc>
          <w:tcPr>
            <w:tcW w:w="1215" w:type="dxa"/>
          </w:tcPr>
          <w:p w14:paraId="5B2FCC35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4.16</w:t>
            </w:r>
          </w:p>
        </w:tc>
        <w:tc>
          <w:tcPr>
            <w:tcW w:w="1215" w:type="dxa"/>
          </w:tcPr>
          <w:p w14:paraId="53BA05F6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</w:tcPr>
          <w:p w14:paraId="2283A01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3.18</w:t>
            </w:r>
          </w:p>
        </w:tc>
        <w:tc>
          <w:tcPr>
            <w:tcW w:w="1215" w:type="dxa"/>
          </w:tcPr>
          <w:p w14:paraId="2EA221A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</w:tcPr>
          <w:p w14:paraId="1CF2929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1.84</w:t>
            </w:r>
          </w:p>
        </w:tc>
        <w:tc>
          <w:tcPr>
            <w:tcW w:w="1215" w:type="dxa"/>
          </w:tcPr>
          <w:p w14:paraId="20EF3D52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0.07</w:t>
            </w:r>
          </w:p>
        </w:tc>
      </w:tr>
      <w:tr w:rsidR="004316D3" w:rsidRPr="00893F24" w14:paraId="6014E313" w14:textId="77777777" w:rsidTr="00B05CA8">
        <w:trPr>
          <w:trHeight w:val="271"/>
        </w:trPr>
        <w:tc>
          <w:tcPr>
            <w:tcW w:w="3510" w:type="dxa"/>
          </w:tcPr>
          <w:p w14:paraId="299B593A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Other radiation</w:t>
            </w:r>
          </w:p>
        </w:tc>
        <w:tc>
          <w:tcPr>
            <w:tcW w:w="1215" w:type="dxa"/>
          </w:tcPr>
          <w:p w14:paraId="47BAD6B1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3.83</w:t>
            </w:r>
          </w:p>
        </w:tc>
        <w:tc>
          <w:tcPr>
            <w:tcW w:w="1215" w:type="dxa"/>
          </w:tcPr>
          <w:p w14:paraId="65CB2F39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</w:tcPr>
          <w:p w14:paraId="3EDF7F44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2.85</w:t>
            </w:r>
          </w:p>
        </w:tc>
        <w:tc>
          <w:tcPr>
            <w:tcW w:w="1215" w:type="dxa"/>
          </w:tcPr>
          <w:p w14:paraId="1F221A37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</w:tcPr>
          <w:p w14:paraId="7A546088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0.32</w:t>
            </w:r>
          </w:p>
        </w:tc>
        <w:tc>
          <w:tcPr>
            <w:tcW w:w="1215" w:type="dxa"/>
          </w:tcPr>
          <w:p w14:paraId="12083639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0.75</w:t>
            </w:r>
          </w:p>
        </w:tc>
      </w:tr>
      <w:tr w:rsidR="004316D3" w:rsidRPr="00893F24" w14:paraId="6CE6A250" w14:textId="77777777" w:rsidTr="00B05CA8">
        <w:trPr>
          <w:trHeight w:val="265"/>
        </w:trPr>
        <w:tc>
          <w:tcPr>
            <w:tcW w:w="3510" w:type="dxa"/>
          </w:tcPr>
          <w:p w14:paraId="1C583CDA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Radiation therapy</w:t>
            </w:r>
          </w:p>
        </w:tc>
        <w:tc>
          <w:tcPr>
            <w:tcW w:w="1215" w:type="dxa"/>
          </w:tcPr>
          <w:p w14:paraId="00232EB9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2.60</w:t>
            </w:r>
          </w:p>
        </w:tc>
        <w:tc>
          <w:tcPr>
            <w:tcW w:w="1215" w:type="dxa"/>
          </w:tcPr>
          <w:p w14:paraId="60C4132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</w:t>
            </w:r>
          </w:p>
        </w:tc>
        <w:tc>
          <w:tcPr>
            <w:tcW w:w="1215" w:type="dxa"/>
          </w:tcPr>
          <w:p w14:paraId="5D206004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3.22</w:t>
            </w:r>
          </w:p>
        </w:tc>
        <w:tc>
          <w:tcPr>
            <w:tcW w:w="1215" w:type="dxa"/>
          </w:tcPr>
          <w:p w14:paraId="3E106A4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</w:tcPr>
          <w:p w14:paraId="16CAAE38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-0.51</w:t>
            </w:r>
          </w:p>
        </w:tc>
        <w:tc>
          <w:tcPr>
            <w:tcW w:w="1215" w:type="dxa"/>
          </w:tcPr>
          <w:p w14:paraId="788A4E31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0.61</w:t>
            </w:r>
          </w:p>
        </w:tc>
      </w:tr>
      <w:tr w:rsidR="004316D3" w:rsidRPr="00893F24" w14:paraId="18D06FAC" w14:textId="77777777" w:rsidTr="00B05CA8">
        <w:trPr>
          <w:trHeight w:val="271"/>
        </w:trPr>
        <w:tc>
          <w:tcPr>
            <w:tcW w:w="3510" w:type="dxa"/>
          </w:tcPr>
          <w:p w14:paraId="66EDC248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Radioactive chemicals</w:t>
            </w:r>
          </w:p>
        </w:tc>
        <w:tc>
          <w:tcPr>
            <w:tcW w:w="1215" w:type="dxa"/>
          </w:tcPr>
          <w:p w14:paraId="4A4341A9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4.10</w:t>
            </w:r>
          </w:p>
        </w:tc>
        <w:tc>
          <w:tcPr>
            <w:tcW w:w="1215" w:type="dxa"/>
          </w:tcPr>
          <w:p w14:paraId="113AD3C1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</w:tcPr>
          <w:p w14:paraId="18DA410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3.31</w:t>
            </w:r>
          </w:p>
        </w:tc>
        <w:tc>
          <w:tcPr>
            <w:tcW w:w="1215" w:type="dxa"/>
          </w:tcPr>
          <w:p w14:paraId="07FE2A1A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</w:tcPr>
          <w:p w14:paraId="3CA1D886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0.88</w:t>
            </w:r>
          </w:p>
        </w:tc>
        <w:tc>
          <w:tcPr>
            <w:tcW w:w="1215" w:type="dxa"/>
          </w:tcPr>
          <w:p w14:paraId="27FC658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0.38</w:t>
            </w:r>
          </w:p>
        </w:tc>
      </w:tr>
      <w:tr w:rsidR="004316D3" w:rsidRPr="00893F24" w14:paraId="2788F970" w14:textId="77777777" w:rsidTr="00B05CA8">
        <w:trPr>
          <w:trHeight w:val="265"/>
        </w:trPr>
        <w:tc>
          <w:tcPr>
            <w:tcW w:w="3510" w:type="dxa"/>
            <w:shd w:val="clear" w:color="auto" w:fill="auto"/>
          </w:tcPr>
          <w:p w14:paraId="0F58DBB9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Cologne</w:t>
            </w:r>
          </w:p>
        </w:tc>
        <w:tc>
          <w:tcPr>
            <w:tcW w:w="1215" w:type="dxa"/>
            <w:shd w:val="clear" w:color="auto" w:fill="auto"/>
          </w:tcPr>
          <w:p w14:paraId="5EF2118F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3.59</w:t>
            </w:r>
          </w:p>
        </w:tc>
        <w:tc>
          <w:tcPr>
            <w:tcW w:w="1215" w:type="dxa"/>
            <w:shd w:val="clear" w:color="auto" w:fill="auto"/>
          </w:tcPr>
          <w:p w14:paraId="0798947D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  <w:shd w:val="clear" w:color="auto" w:fill="auto"/>
          </w:tcPr>
          <w:p w14:paraId="0385245B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3.86</w:t>
            </w:r>
          </w:p>
        </w:tc>
        <w:tc>
          <w:tcPr>
            <w:tcW w:w="1215" w:type="dxa"/>
            <w:shd w:val="clear" w:color="auto" w:fill="auto"/>
          </w:tcPr>
          <w:p w14:paraId="25D0593A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  <w:shd w:val="clear" w:color="auto" w:fill="auto"/>
          </w:tcPr>
          <w:p w14:paraId="44FBD951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0.75</w:t>
            </w:r>
          </w:p>
        </w:tc>
        <w:tc>
          <w:tcPr>
            <w:tcW w:w="1215" w:type="dxa"/>
            <w:shd w:val="clear" w:color="auto" w:fill="auto"/>
          </w:tcPr>
          <w:p w14:paraId="0CCCCAB3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0.45</w:t>
            </w:r>
          </w:p>
        </w:tc>
      </w:tr>
      <w:tr w:rsidR="004316D3" w:rsidRPr="00893F24" w14:paraId="452DB3DD" w14:textId="77777777" w:rsidTr="00B05CA8">
        <w:trPr>
          <w:trHeight w:val="239"/>
        </w:trPr>
        <w:tc>
          <w:tcPr>
            <w:tcW w:w="3510" w:type="dxa"/>
          </w:tcPr>
          <w:p w14:paraId="4CD6114F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Twinrx</w:t>
            </w:r>
            <w:proofErr w:type="spellEnd"/>
          </w:p>
        </w:tc>
        <w:tc>
          <w:tcPr>
            <w:tcW w:w="1215" w:type="dxa"/>
          </w:tcPr>
          <w:p w14:paraId="4B62D273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2.83</w:t>
            </w:r>
          </w:p>
        </w:tc>
        <w:tc>
          <w:tcPr>
            <w:tcW w:w="1215" w:type="dxa"/>
          </w:tcPr>
          <w:p w14:paraId="29305BF2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</w:tcPr>
          <w:p w14:paraId="3F442868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2.04</w:t>
            </w:r>
          </w:p>
        </w:tc>
        <w:tc>
          <w:tcPr>
            <w:tcW w:w="1215" w:type="dxa"/>
          </w:tcPr>
          <w:p w14:paraId="34CF0149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0.04</w:t>
            </w:r>
          </w:p>
        </w:tc>
        <w:tc>
          <w:tcPr>
            <w:tcW w:w="1215" w:type="dxa"/>
          </w:tcPr>
          <w:p w14:paraId="04712FC1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0.90</w:t>
            </w:r>
          </w:p>
        </w:tc>
        <w:tc>
          <w:tcPr>
            <w:tcW w:w="1215" w:type="dxa"/>
          </w:tcPr>
          <w:p w14:paraId="0541B79D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0.37</w:t>
            </w:r>
          </w:p>
        </w:tc>
      </w:tr>
      <w:tr w:rsidR="004316D3" w:rsidRPr="00893F24" w14:paraId="607FB442" w14:textId="77777777" w:rsidTr="00B05CA8">
        <w:trPr>
          <w:trHeight w:val="265"/>
        </w:trPr>
        <w:tc>
          <w:tcPr>
            <w:tcW w:w="3510" w:type="dxa"/>
          </w:tcPr>
          <w:p w14:paraId="0559F71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Yellow fever</w:t>
            </w:r>
          </w:p>
        </w:tc>
        <w:tc>
          <w:tcPr>
            <w:tcW w:w="1215" w:type="dxa"/>
          </w:tcPr>
          <w:p w14:paraId="6769AE22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3.05</w:t>
            </w:r>
          </w:p>
        </w:tc>
        <w:tc>
          <w:tcPr>
            <w:tcW w:w="1215" w:type="dxa"/>
          </w:tcPr>
          <w:p w14:paraId="5C4A3AB2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1215" w:type="dxa"/>
          </w:tcPr>
          <w:p w14:paraId="26BAB188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2.25</w:t>
            </w:r>
          </w:p>
        </w:tc>
        <w:tc>
          <w:tcPr>
            <w:tcW w:w="1215" w:type="dxa"/>
          </w:tcPr>
          <w:p w14:paraId="63397357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0.02</w:t>
            </w:r>
          </w:p>
        </w:tc>
        <w:tc>
          <w:tcPr>
            <w:tcW w:w="1215" w:type="dxa"/>
          </w:tcPr>
          <w:p w14:paraId="2E0AAEA4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0.83</w:t>
            </w:r>
          </w:p>
        </w:tc>
        <w:tc>
          <w:tcPr>
            <w:tcW w:w="1215" w:type="dxa"/>
          </w:tcPr>
          <w:p w14:paraId="6ADAA1D7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0.40</w:t>
            </w:r>
          </w:p>
        </w:tc>
      </w:tr>
      <w:tr w:rsidR="004316D3" w:rsidRPr="00893F24" w14:paraId="6EC88EDC" w14:textId="77777777" w:rsidTr="00B05CA8">
        <w:trPr>
          <w:trHeight w:val="271"/>
        </w:trPr>
        <w:tc>
          <w:tcPr>
            <w:tcW w:w="3510" w:type="dxa"/>
            <w:tcBorders>
              <w:bottom w:val="single" w:sz="4" w:space="0" w:color="auto"/>
            </w:tcBorders>
            <w:shd w:val="clear" w:color="auto" w:fill="EDEDED"/>
          </w:tcPr>
          <w:p w14:paraId="1E332B42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Summed Exposures</w:t>
            </w:r>
            <w:r w:rsidRPr="00893F2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‡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EDEDED"/>
          </w:tcPr>
          <w:p w14:paraId="2C0F504E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4.75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EDEDED"/>
          </w:tcPr>
          <w:p w14:paraId="62888531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0.00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EDEDED"/>
          </w:tcPr>
          <w:p w14:paraId="2A6AA63B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3.25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EDEDED"/>
          </w:tcPr>
          <w:p w14:paraId="587801D2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0.00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EDEDED"/>
          </w:tcPr>
          <w:p w14:paraId="0EEAADB5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2.02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EDEDED"/>
          </w:tcPr>
          <w:p w14:paraId="5C16B91E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0.04</w:t>
            </w:r>
          </w:p>
        </w:tc>
      </w:tr>
      <w:tr w:rsidR="004316D3" w:rsidRPr="00893F24" w14:paraId="63FE9768" w14:textId="77777777" w:rsidTr="00B05CA8">
        <w:trPr>
          <w:trHeight w:val="271"/>
        </w:trPr>
        <w:tc>
          <w:tcPr>
            <w:tcW w:w="10800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F1D7B65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* Radiation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</w:t>
            </w:r>
            <w:r w:rsidRPr="00893F2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dverse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e</w:t>
            </w:r>
            <w:r w:rsidRPr="00893F2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ffect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</w:t>
            </w:r>
            <w:r w:rsidRPr="00893F2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ropensity = summed radiation adverse effect score/summed radiation exposure score </w:t>
            </w:r>
          </w:p>
          <w:p w14:paraId="491393B4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† Nonparametric test of trend. From 133 exposure questions (drug, chemical, radiation). </w:t>
            </w:r>
          </w:p>
          <w:p w14:paraId="0F163B35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‡ Summing reported exposures</w:t>
            </w:r>
          </w:p>
          <w:p w14:paraId="62EA196C" w14:textId="77777777" w:rsidR="004316D3" w:rsidRPr="00893F24" w:rsidRDefault="004316D3" w:rsidP="00B05CA8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Carbon monoxide exposure as no, maybe, yes, were tied to the following R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adAE propensity</w:t>
            </w:r>
            <w:r w:rsidRPr="00893F2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values, respectively</w:t>
            </w:r>
          </w:p>
          <w:p w14:paraId="49DE34C7" w14:textId="77777777" w:rsidR="004316D3" w:rsidRPr="00893F24" w:rsidRDefault="004316D3" w:rsidP="00B05CA8">
            <w:pPr>
              <w:ind w:left="27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All: 0.021, 0.13, 0.22 (10x greater in carbon monoxide exposed than unexposed)</w:t>
            </w:r>
          </w:p>
          <w:p w14:paraId="6C9B8963" w14:textId="77777777" w:rsidR="004316D3" w:rsidRPr="00893F24" w:rsidRDefault="004316D3" w:rsidP="00B05CA8">
            <w:pPr>
              <w:ind w:left="27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Control: 0.019, N/A, 0.19 (10x greater in carbon monoxide exposed than unexposed)</w:t>
            </w:r>
          </w:p>
          <w:p w14:paraId="25F285AA" w14:textId="77777777" w:rsidR="004316D3" w:rsidRPr="00893F24" w:rsidRDefault="004316D3" w:rsidP="00B05CA8">
            <w:pPr>
              <w:ind w:left="27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Case: 0.034, 0.20, 0.26 (~8x greater in carbon monoxide exposed than unexposed)</w:t>
            </w:r>
          </w:p>
        </w:tc>
      </w:tr>
    </w:tbl>
    <w:p w14:paraId="5386F01A" w14:textId="7F6C7415" w:rsidR="00491BE2" w:rsidRPr="00B85DA9" w:rsidRDefault="00491BE2" w:rsidP="00491BE2">
      <w:pPr>
        <w:pStyle w:val="MDPI31text"/>
        <w:spacing w:line="240" w:lineRule="auto"/>
        <w:ind w:firstLine="0"/>
        <w:contextualSpacing/>
        <w:rPr>
          <w:rFonts w:ascii="Times New Roman" w:hAnsi="Times New Roman"/>
          <w:sz w:val="24"/>
          <w:szCs w:val="24"/>
        </w:rPr>
      </w:pPr>
    </w:p>
    <w:p w14:paraId="47F24F0D" w14:textId="77777777" w:rsidR="00661EFE" w:rsidRDefault="00661EFE" w:rsidP="007A6CC0"/>
    <w:p w14:paraId="04E4113D" w14:textId="77777777" w:rsidR="00EE2EDF" w:rsidRDefault="00EE2EDF" w:rsidP="007A6CC0"/>
    <w:p w14:paraId="196592D1" w14:textId="77777777" w:rsidR="00EE2EDF" w:rsidRDefault="00EE2EDF" w:rsidP="007A6CC0"/>
    <w:p w14:paraId="47A180E8" w14:textId="77777777" w:rsidR="005A1403" w:rsidRDefault="005A1403" w:rsidP="007A6CC0"/>
    <w:p w14:paraId="470F8C85" w14:textId="77777777" w:rsidR="00EE2EDF" w:rsidRDefault="00EE2EDF" w:rsidP="007A6CC0"/>
    <w:p w14:paraId="41D09E4C" w14:textId="77777777" w:rsidR="00BD5403" w:rsidRDefault="00BD5403" w:rsidP="007A6CC0"/>
    <w:p w14:paraId="3828E1C1" w14:textId="77777777" w:rsidR="00A167AD" w:rsidRDefault="00A167AD" w:rsidP="007A6CC0"/>
    <w:p w14:paraId="4EBDFFBF" w14:textId="77777777" w:rsidR="00A167AD" w:rsidRDefault="00A167AD" w:rsidP="007A6CC0"/>
    <w:p w14:paraId="4A99C49B" w14:textId="77777777" w:rsidR="00A167AD" w:rsidRDefault="00A167AD" w:rsidP="007A6CC0"/>
    <w:p w14:paraId="1DC6F7EF" w14:textId="77777777" w:rsidR="00A167AD" w:rsidRDefault="00A167AD" w:rsidP="007A6CC0"/>
    <w:tbl>
      <w:tblPr>
        <w:tblStyle w:val="TableGrid110"/>
        <w:tblpPr w:leftFromText="180" w:rightFromText="180" w:vertAnchor="text" w:horzAnchor="margin" w:tblpY="60"/>
        <w:tblW w:w="10548" w:type="dxa"/>
        <w:tblLayout w:type="fixed"/>
        <w:tblLook w:val="04A0" w:firstRow="1" w:lastRow="0" w:firstColumn="1" w:lastColumn="0" w:noHBand="0" w:noVBand="1"/>
      </w:tblPr>
      <w:tblGrid>
        <w:gridCol w:w="2520"/>
        <w:gridCol w:w="1530"/>
        <w:gridCol w:w="1620"/>
        <w:gridCol w:w="900"/>
        <w:gridCol w:w="1350"/>
        <w:gridCol w:w="90"/>
        <w:gridCol w:w="1260"/>
        <w:gridCol w:w="270"/>
        <w:gridCol w:w="1008"/>
      </w:tblGrid>
      <w:tr w:rsidR="007A6CC0" w:rsidRPr="00893F24" w14:paraId="002FD78F" w14:textId="77777777" w:rsidTr="00EF7C9A">
        <w:trPr>
          <w:trHeight w:val="305"/>
        </w:trPr>
        <w:tc>
          <w:tcPr>
            <w:tcW w:w="10548" w:type="dxa"/>
            <w:gridSpan w:val="9"/>
            <w:tcBorders>
              <w:top w:val="nil"/>
              <w:left w:val="nil"/>
              <w:right w:val="nil"/>
            </w:tcBorders>
          </w:tcPr>
          <w:p w14:paraId="6EA662F9" w14:textId="14825DE3" w:rsidR="007A6CC0" w:rsidRPr="003E039F" w:rsidRDefault="00661F38" w:rsidP="007A6CC0">
            <w:pPr>
              <w:spacing w:after="100" w:afterAutospacing="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bookmarkStart w:id="1" w:name="_Hlk68175836"/>
            <w:r w:rsidRPr="003E03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Supplement Table 2</w:t>
            </w:r>
            <w:r w:rsidR="007A6CC0" w:rsidRPr="003E03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Radiation </w:t>
            </w:r>
            <w:r w:rsidR="007215F5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dverse </w:t>
            </w:r>
            <w:r w:rsidR="007215F5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ffect </w:t>
            </w:r>
            <w:r w:rsidR="007215F5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ropensity*: effect of adding GWI severity or chemical sensitivity to the multivariable model†</w:t>
            </w:r>
          </w:p>
        </w:tc>
      </w:tr>
      <w:tr w:rsidR="007A6CC0" w:rsidRPr="00893F24" w14:paraId="64A61672" w14:textId="77777777" w:rsidTr="00EF7C9A">
        <w:trPr>
          <w:trHeight w:val="305"/>
        </w:trPr>
        <w:tc>
          <w:tcPr>
            <w:tcW w:w="10548" w:type="dxa"/>
            <w:gridSpan w:val="9"/>
          </w:tcPr>
          <w:p w14:paraId="466D280B" w14:textId="19D4F3EC" w:rsidR="007A6CC0" w:rsidRPr="003E039F" w:rsidRDefault="004E3E41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Supplement </w:t>
            </w:r>
            <w:r w:rsidR="007A6CC0" w:rsidRPr="003E03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Table </w:t>
            </w:r>
            <w:r w:rsidRPr="003E03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7A6CC0" w:rsidRPr="003E03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A.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Adding GWI severity ‡</w:t>
            </w:r>
          </w:p>
        </w:tc>
      </w:tr>
      <w:tr w:rsidR="007A6CC0" w:rsidRPr="00893F24" w14:paraId="7C5CA230" w14:textId="77777777" w:rsidTr="0045652B">
        <w:trPr>
          <w:trHeight w:val="305"/>
        </w:trPr>
        <w:tc>
          <w:tcPr>
            <w:tcW w:w="2520" w:type="dxa"/>
            <w:vMerge w:val="restart"/>
            <w:vAlign w:val="center"/>
          </w:tcPr>
          <w:p w14:paraId="52B80395" w14:textId="77777777" w:rsidR="007A6CC0" w:rsidRPr="00893F24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Predictors</w:t>
            </w:r>
          </w:p>
        </w:tc>
        <w:tc>
          <w:tcPr>
            <w:tcW w:w="4050" w:type="dxa"/>
            <w:gridSpan w:val="3"/>
          </w:tcPr>
          <w:p w14:paraId="786E41BE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All adjusted for GWI case status</w:t>
            </w:r>
          </w:p>
          <w:p w14:paraId="38DD1554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N=81</w:t>
            </w:r>
          </w:p>
        </w:tc>
        <w:tc>
          <w:tcPr>
            <w:tcW w:w="3978" w:type="dxa"/>
            <w:gridSpan w:val="5"/>
          </w:tcPr>
          <w:p w14:paraId="1488025F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GWI cases</w:t>
            </w:r>
          </w:p>
          <w:p w14:paraId="40CFBB99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N=41</w:t>
            </w:r>
          </w:p>
        </w:tc>
      </w:tr>
      <w:tr w:rsidR="00565191" w:rsidRPr="00893F24" w14:paraId="2BD640EF" w14:textId="77777777" w:rsidTr="0045652B">
        <w:trPr>
          <w:trHeight w:val="305"/>
        </w:trPr>
        <w:tc>
          <w:tcPr>
            <w:tcW w:w="2520" w:type="dxa"/>
            <w:vMerge/>
          </w:tcPr>
          <w:p w14:paraId="08C701D4" w14:textId="77777777" w:rsidR="007A6CC0" w:rsidRPr="00893F24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14:paraId="559DD531" w14:textId="26B02D6E" w:rsidR="007A6CC0" w:rsidRPr="003E039F" w:rsidRDefault="00214E55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OR</w:t>
            </w:r>
            <w:r w:rsidR="00105018" w:rsidRPr="003E039F" w:rsidDel="0010501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(SE)</w:t>
            </w:r>
          </w:p>
        </w:tc>
        <w:tc>
          <w:tcPr>
            <w:tcW w:w="1620" w:type="dxa"/>
          </w:tcPr>
          <w:p w14:paraId="230894F7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95% CI</w:t>
            </w:r>
          </w:p>
        </w:tc>
        <w:tc>
          <w:tcPr>
            <w:tcW w:w="900" w:type="dxa"/>
          </w:tcPr>
          <w:p w14:paraId="1B478B3E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</w:t>
            </w:r>
          </w:p>
        </w:tc>
        <w:tc>
          <w:tcPr>
            <w:tcW w:w="1350" w:type="dxa"/>
          </w:tcPr>
          <w:p w14:paraId="22B59641" w14:textId="5971380A" w:rsidR="007A6CC0" w:rsidRPr="003E039F" w:rsidRDefault="00214E55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OR</w:t>
            </w:r>
            <w:r w:rsidR="0036736C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(SE)</w:t>
            </w:r>
          </w:p>
        </w:tc>
        <w:tc>
          <w:tcPr>
            <w:tcW w:w="1350" w:type="dxa"/>
            <w:gridSpan w:val="2"/>
          </w:tcPr>
          <w:p w14:paraId="2B51EF17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95% CI</w:t>
            </w:r>
          </w:p>
        </w:tc>
        <w:tc>
          <w:tcPr>
            <w:tcW w:w="1278" w:type="dxa"/>
            <w:gridSpan w:val="2"/>
          </w:tcPr>
          <w:p w14:paraId="014E1708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565191" w:rsidRPr="00893F24" w14:paraId="4249D9B6" w14:textId="77777777" w:rsidTr="0045652B">
        <w:trPr>
          <w:trHeight w:val="305"/>
        </w:trPr>
        <w:tc>
          <w:tcPr>
            <w:tcW w:w="2520" w:type="dxa"/>
          </w:tcPr>
          <w:p w14:paraId="5585DF0D" w14:textId="77777777" w:rsidR="007A6CC0" w:rsidRPr="00893F24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Carbon monoxide</w:t>
            </w:r>
          </w:p>
        </w:tc>
        <w:tc>
          <w:tcPr>
            <w:tcW w:w="1530" w:type="dxa"/>
          </w:tcPr>
          <w:p w14:paraId="4C1352E7" w14:textId="77777777" w:rsidR="004E507A" w:rsidRPr="003E039F" w:rsidRDefault="0058354B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33.1</w:t>
            </w:r>
          </w:p>
          <w:p w14:paraId="0BCACCFB" w14:textId="0920D836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58354B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25.9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14:paraId="7E266D7B" w14:textId="4A755C8A" w:rsidR="007A6CC0" w:rsidRPr="003E039F" w:rsidRDefault="0058354B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7.16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153</w:t>
            </w:r>
          </w:p>
        </w:tc>
        <w:tc>
          <w:tcPr>
            <w:tcW w:w="900" w:type="dxa"/>
          </w:tcPr>
          <w:p w14:paraId="2342FFA5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1350" w:type="dxa"/>
          </w:tcPr>
          <w:p w14:paraId="0443AF1A" w14:textId="77777777" w:rsidR="004E507A" w:rsidRPr="003E039F" w:rsidRDefault="00B56458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115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C562F70" w14:textId="4B7FE366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B56458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115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350" w:type="dxa"/>
            <w:gridSpan w:val="2"/>
          </w:tcPr>
          <w:p w14:paraId="7166B500" w14:textId="1C7C05B9" w:rsidR="007A6CC0" w:rsidRPr="003E039F" w:rsidRDefault="00B56458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16.1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814</w:t>
            </w:r>
          </w:p>
        </w:tc>
        <w:tc>
          <w:tcPr>
            <w:tcW w:w="1278" w:type="dxa"/>
            <w:gridSpan w:val="2"/>
          </w:tcPr>
          <w:p w14:paraId="0C3AAEA0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&lt;0.001</w:t>
            </w:r>
          </w:p>
        </w:tc>
      </w:tr>
      <w:tr w:rsidR="00565191" w:rsidRPr="00893F24" w14:paraId="30826AE8" w14:textId="77777777" w:rsidTr="0045652B">
        <w:trPr>
          <w:trHeight w:val="305"/>
        </w:trPr>
        <w:tc>
          <w:tcPr>
            <w:tcW w:w="2520" w:type="dxa"/>
          </w:tcPr>
          <w:p w14:paraId="2631EDB1" w14:textId="77777777" w:rsidR="007A6CC0" w:rsidRPr="00893F24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Twinrx</w:t>
            </w:r>
            <w:proofErr w:type="spellEnd"/>
          </w:p>
        </w:tc>
        <w:tc>
          <w:tcPr>
            <w:tcW w:w="1530" w:type="dxa"/>
          </w:tcPr>
          <w:p w14:paraId="03A665DB" w14:textId="77777777" w:rsidR="004E507A" w:rsidRPr="003E039F" w:rsidRDefault="0058354B" w:rsidP="008362C8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</w:t>
            </w:r>
            <w:r w:rsidR="003D489F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67</w:t>
            </w:r>
          </w:p>
          <w:p w14:paraId="64785938" w14:textId="346E39A6" w:rsidR="007A6CC0" w:rsidRPr="003E039F" w:rsidRDefault="007A6CC0" w:rsidP="008362C8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3D489F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3.18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14:paraId="7803A2D7" w14:textId="5D904545" w:rsidR="007A6CC0" w:rsidRPr="003E039F" w:rsidRDefault="003D489F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0.673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20.0</w:t>
            </w:r>
          </w:p>
        </w:tc>
        <w:tc>
          <w:tcPr>
            <w:tcW w:w="900" w:type="dxa"/>
          </w:tcPr>
          <w:p w14:paraId="3E8B08B8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0.13</w:t>
            </w:r>
          </w:p>
        </w:tc>
        <w:tc>
          <w:tcPr>
            <w:tcW w:w="1350" w:type="dxa"/>
          </w:tcPr>
          <w:p w14:paraId="4A3881BB" w14:textId="77777777" w:rsidR="004E507A" w:rsidRPr="003E039F" w:rsidRDefault="00B56458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4.16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6DA42FF" w14:textId="33A13344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B56458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5.75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350" w:type="dxa"/>
            <w:gridSpan w:val="2"/>
          </w:tcPr>
          <w:p w14:paraId="2E492DC5" w14:textId="54E5FC9E" w:rsidR="007A6CC0" w:rsidRPr="003E039F" w:rsidRDefault="00B56458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0.277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62.5</w:t>
            </w:r>
          </w:p>
        </w:tc>
        <w:tc>
          <w:tcPr>
            <w:tcW w:w="1278" w:type="dxa"/>
            <w:gridSpan w:val="2"/>
          </w:tcPr>
          <w:p w14:paraId="486D9F3B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0.30</w:t>
            </w:r>
          </w:p>
        </w:tc>
      </w:tr>
      <w:tr w:rsidR="00565191" w:rsidRPr="00893F24" w14:paraId="77AEEDF8" w14:textId="77777777" w:rsidTr="0045652B">
        <w:trPr>
          <w:trHeight w:val="305"/>
        </w:trPr>
        <w:tc>
          <w:tcPr>
            <w:tcW w:w="2520" w:type="dxa"/>
          </w:tcPr>
          <w:p w14:paraId="164C2345" w14:textId="77777777" w:rsidR="007A6CC0" w:rsidRPr="00893F24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Diesel fume</w:t>
            </w:r>
          </w:p>
        </w:tc>
        <w:tc>
          <w:tcPr>
            <w:tcW w:w="1530" w:type="dxa"/>
          </w:tcPr>
          <w:p w14:paraId="2DCA762E" w14:textId="77777777" w:rsidR="004E507A" w:rsidRPr="003E039F" w:rsidRDefault="00944B56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9.71</w:t>
            </w:r>
          </w:p>
          <w:p w14:paraId="01F1D182" w14:textId="4F0FD77B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944B56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8.71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14:paraId="34FF079F" w14:textId="0E2CA030" w:rsidR="007A6CC0" w:rsidRPr="003E039F" w:rsidRDefault="003D489F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="00944B56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67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56.3</w:t>
            </w:r>
          </w:p>
        </w:tc>
        <w:tc>
          <w:tcPr>
            <w:tcW w:w="900" w:type="dxa"/>
          </w:tcPr>
          <w:p w14:paraId="36D43CBA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0.011</w:t>
            </w:r>
          </w:p>
        </w:tc>
        <w:tc>
          <w:tcPr>
            <w:tcW w:w="1350" w:type="dxa"/>
          </w:tcPr>
          <w:p w14:paraId="495E2B15" w14:textId="77777777" w:rsidR="004E507A" w:rsidRPr="003E039F" w:rsidRDefault="00B56458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11.7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72A6D83" w14:textId="74D5CE74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B56458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12.7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350" w:type="dxa"/>
            <w:gridSpan w:val="2"/>
          </w:tcPr>
          <w:p w14:paraId="01B7E813" w14:textId="6E4EAC50" w:rsidR="007A6CC0" w:rsidRPr="003E039F" w:rsidRDefault="00B56458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1.38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99.0</w:t>
            </w:r>
          </w:p>
        </w:tc>
        <w:tc>
          <w:tcPr>
            <w:tcW w:w="1278" w:type="dxa"/>
            <w:gridSpan w:val="2"/>
          </w:tcPr>
          <w:p w14:paraId="074EDE33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0.024</w:t>
            </w:r>
          </w:p>
        </w:tc>
      </w:tr>
      <w:tr w:rsidR="00565191" w:rsidRPr="00893F24" w14:paraId="0071A459" w14:textId="77777777" w:rsidTr="0045652B">
        <w:trPr>
          <w:trHeight w:val="425"/>
        </w:trPr>
        <w:tc>
          <w:tcPr>
            <w:tcW w:w="2520" w:type="dxa"/>
          </w:tcPr>
          <w:p w14:paraId="0CEC30B5" w14:textId="77777777" w:rsidR="007A6CC0" w:rsidRPr="00893F24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GWI severity </w:t>
            </w:r>
            <w:r w:rsidRPr="00893F2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‡</w:t>
            </w:r>
          </w:p>
        </w:tc>
        <w:tc>
          <w:tcPr>
            <w:tcW w:w="1530" w:type="dxa"/>
          </w:tcPr>
          <w:p w14:paraId="5D8DDFB4" w14:textId="77777777" w:rsidR="004E507A" w:rsidRPr="003E039F" w:rsidRDefault="00944B56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1.06</w:t>
            </w:r>
          </w:p>
          <w:p w14:paraId="5C15506A" w14:textId="56AD9DDC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(0.0</w:t>
            </w:r>
            <w:r w:rsidR="00944B56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</w:t>
            </w:r>
            <w:r w:rsidR="007B4D9D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14:paraId="38BAE958" w14:textId="48B70CDE" w:rsidR="007A6CC0" w:rsidRPr="003E039F" w:rsidRDefault="00A8294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1.01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1.12</w:t>
            </w:r>
          </w:p>
        </w:tc>
        <w:tc>
          <w:tcPr>
            <w:tcW w:w="900" w:type="dxa"/>
          </w:tcPr>
          <w:p w14:paraId="7596B1F4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0.025</w:t>
            </w:r>
          </w:p>
        </w:tc>
        <w:tc>
          <w:tcPr>
            <w:tcW w:w="1350" w:type="dxa"/>
          </w:tcPr>
          <w:p w14:paraId="03664B11" w14:textId="77777777" w:rsidR="004E507A" w:rsidRPr="003E039F" w:rsidRDefault="0041760D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1.08 </w:t>
            </w:r>
          </w:p>
          <w:p w14:paraId="3135C771" w14:textId="3CA790AF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41760D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0.040</w:t>
            </w:r>
            <w:r w:rsidR="00070526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350" w:type="dxa"/>
            <w:gridSpan w:val="2"/>
          </w:tcPr>
          <w:p w14:paraId="7730FFCE" w14:textId="17AFEE82" w:rsidR="007A6CC0" w:rsidRPr="003E039F" w:rsidRDefault="0041760D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1.00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="00B56458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1.16</w:t>
            </w:r>
          </w:p>
        </w:tc>
        <w:tc>
          <w:tcPr>
            <w:tcW w:w="1278" w:type="dxa"/>
            <w:gridSpan w:val="2"/>
          </w:tcPr>
          <w:p w14:paraId="2DD28629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0.036</w:t>
            </w:r>
          </w:p>
        </w:tc>
      </w:tr>
      <w:tr w:rsidR="004E507A" w:rsidRPr="00893F24" w14:paraId="4AFC777C" w14:textId="77777777" w:rsidTr="0045652B">
        <w:trPr>
          <w:trHeight w:val="305"/>
        </w:trPr>
        <w:tc>
          <w:tcPr>
            <w:tcW w:w="2520" w:type="dxa"/>
          </w:tcPr>
          <w:p w14:paraId="22BA8875" w14:textId="77777777" w:rsidR="007A6CC0" w:rsidRPr="00893F24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Case</w:t>
            </w:r>
          </w:p>
        </w:tc>
        <w:tc>
          <w:tcPr>
            <w:tcW w:w="1530" w:type="dxa"/>
          </w:tcPr>
          <w:p w14:paraId="494086CB" w14:textId="77777777" w:rsidR="004E507A" w:rsidRPr="003E039F" w:rsidRDefault="00A8294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0.031</w:t>
            </w:r>
            <w:r w:rsidR="00C46E15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14:paraId="6911A4BA" w14:textId="795B93C3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A8294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0.039</w:t>
            </w:r>
            <w:r w:rsidR="008362C8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14:paraId="64E97010" w14:textId="579DACBC" w:rsidR="007A6CC0" w:rsidRPr="003E039F" w:rsidRDefault="002F21D5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</w:t>
            </w:r>
            <w:r w:rsidR="00197C25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8362C8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69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0.362</w:t>
            </w:r>
          </w:p>
        </w:tc>
        <w:tc>
          <w:tcPr>
            <w:tcW w:w="900" w:type="dxa"/>
          </w:tcPr>
          <w:p w14:paraId="6A7CFAF7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0.006</w:t>
            </w:r>
          </w:p>
        </w:tc>
        <w:tc>
          <w:tcPr>
            <w:tcW w:w="3978" w:type="dxa"/>
            <w:gridSpan w:val="5"/>
            <w:shd w:val="clear" w:color="auto" w:fill="D9D9D9"/>
          </w:tcPr>
          <w:p w14:paraId="57B4B7CF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A6CC0" w:rsidRPr="00893F24" w14:paraId="43BE76E1" w14:textId="77777777" w:rsidTr="0045652B">
        <w:trPr>
          <w:trHeight w:val="305"/>
        </w:trPr>
        <w:tc>
          <w:tcPr>
            <w:tcW w:w="2520" w:type="dxa"/>
          </w:tcPr>
          <w:p w14:paraId="5280B07B" w14:textId="77777777" w:rsidR="007A6CC0" w:rsidRPr="00893F24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Model Performance</w:t>
            </w:r>
          </w:p>
        </w:tc>
        <w:tc>
          <w:tcPr>
            <w:tcW w:w="4050" w:type="dxa"/>
            <w:gridSpan w:val="3"/>
          </w:tcPr>
          <w:p w14:paraId="2DFF2FC2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PseudoR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= 0.30, Model P &lt; 0.0001</w:t>
            </w:r>
          </w:p>
        </w:tc>
        <w:tc>
          <w:tcPr>
            <w:tcW w:w="3978" w:type="dxa"/>
            <w:gridSpan w:val="5"/>
          </w:tcPr>
          <w:p w14:paraId="31D7ED7C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PseudoR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= 0.36, Model P &lt; 0.0001</w:t>
            </w:r>
          </w:p>
        </w:tc>
      </w:tr>
      <w:tr w:rsidR="007A6CC0" w:rsidRPr="00893F24" w14:paraId="39ACEFED" w14:textId="77777777" w:rsidTr="00EF7C9A">
        <w:trPr>
          <w:trHeight w:val="305"/>
        </w:trPr>
        <w:tc>
          <w:tcPr>
            <w:tcW w:w="10548" w:type="dxa"/>
            <w:gridSpan w:val="9"/>
          </w:tcPr>
          <w:p w14:paraId="7CE35E7E" w14:textId="4F00F59A" w:rsidR="007A6CC0" w:rsidRPr="003E039F" w:rsidRDefault="004E3E41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Supplement </w:t>
            </w:r>
            <w:r w:rsidR="007A6CC0" w:rsidRPr="003E03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Table </w:t>
            </w:r>
            <w:r w:rsidRPr="003E03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7A6CC0" w:rsidRPr="003E03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B.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Adding chemical sensitivity 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§</w:t>
            </w:r>
          </w:p>
        </w:tc>
      </w:tr>
      <w:tr w:rsidR="007A6CC0" w:rsidRPr="00893F24" w14:paraId="6B23EDC8" w14:textId="77777777" w:rsidTr="0045652B">
        <w:trPr>
          <w:trHeight w:val="305"/>
        </w:trPr>
        <w:tc>
          <w:tcPr>
            <w:tcW w:w="2520" w:type="dxa"/>
            <w:vMerge w:val="restart"/>
            <w:vAlign w:val="center"/>
          </w:tcPr>
          <w:p w14:paraId="3A7D1D28" w14:textId="77777777" w:rsidR="007A6CC0" w:rsidRPr="00893F24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Predictors</w:t>
            </w:r>
          </w:p>
        </w:tc>
        <w:tc>
          <w:tcPr>
            <w:tcW w:w="4050" w:type="dxa"/>
            <w:gridSpan w:val="3"/>
          </w:tcPr>
          <w:p w14:paraId="6CD45B00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All adjusted for GWI case status</w:t>
            </w:r>
          </w:p>
          <w:p w14:paraId="29B3F62E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N=81</w:t>
            </w:r>
          </w:p>
        </w:tc>
        <w:tc>
          <w:tcPr>
            <w:tcW w:w="3978" w:type="dxa"/>
            <w:gridSpan w:val="5"/>
          </w:tcPr>
          <w:p w14:paraId="77F7FAD4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GWI Cases</w:t>
            </w:r>
          </w:p>
          <w:p w14:paraId="7F5E9916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N=41</w:t>
            </w:r>
          </w:p>
        </w:tc>
      </w:tr>
      <w:tr w:rsidR="004E507A" w:rsidRPr="00893F24" w14:paraId="6F8BCC6A" w14:textId="77777777" w:rsidTr="0045652B">
        <w:trPr>
          <w:trHeight w:val="305"/>
        </w:trPr>
        <w:tc>
          <w:tcPr>
            <w:tcW w:w="2520" w:type="dxa"/>
            <w:vMerge/>
          </w:tcPr>
          <w:p w14:paraId="5C65F72F" w14:textId="77777777" w:rsidR="007A6CC0" w:rsidRPr="00893F24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14:paraId="4EC8A4B5" w14:textId="3637F09E" w:rsidR="007A6CC0" w:rsidRPr="003E039F" w:rsidRDefault="00214E55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OR</w:t>
            </w:r>
            <w:r w:rsidR="00105018" w:rsidRPr="003E039F" w:rsidDel="0010501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(SE)</w:t>
            </w:r>
          </w:p>
        </w:tc>
        <w:tc>
          <w:tcPr>
            <w:tcW w:w="1620" w:type="dxa"/>
          </w:tcPr>
          <w:p w14:paraId="02639D68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95% CI</w:t>
            </w:r>
          </w:p>
        </w:tc>
        <w:tc>
          <w:tcPr>
            <w:tcW w:w="900" w:type="dxa"/>
          </w:tcPr>
          <w:p w14:paraId="429A569A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</w:t>
            </w:r>
          </w:p>
        </w:tc>
        <w:tc>
          <w:tcPr>
            <w:tcW w:w="1440" w:type="dxa"/>
            <w:gridSpan w:val="2"/>
          </w:tcPr>
          <w:p w14:paraId="35F93827" w14:textId="6BC24637" w:rsidR="007A6CC0" w:rsidRPr="003E039F" w:rsidRDefault="00214E55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OR</w:t>
            </w:r>
            <w:r w:rsidR="0036736C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(SE)</w:t>
            </w:r>
          </w:p>
        </w:tc>
        <w:tc>
          <w:tcPr>
            <w:tcW w:w="1530" w:type="dxa"/>
            <w:gridSpan w:val="2"/>
          </w:tcPr>
          <w:p w14:paraId="34EBF15B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95% CI</w:t>
            </w:r>
          </w:p>
        </w:tc>
        <w:tc>
          <w:tcPr>
            <w:tcW w:w="1008" w:type="dxa"/>
          </w:tcPr>
          <w:p w14:paraId="5A970AF2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4E507A" w:rsidRPr="00893F24" w14:paraId="1B86F8FF" w14:textId="77777777" w:rsidTr="0045652B">
        <w:trPr>
          <w:trHeight w:val="305"/>
        </w:trPr>
        <w:tc>
          <w:tcPr>
            <w:tcW w:w="2520" w:type="dxa"/>
          </w:tcPr>
          <w:p w14:paraId="612DEAED" w14:textId="77777777" w:rsidR="007A6CC0" w:rsidRPr="00893F24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Carbon monoxide</w:t>
            </w:r>
          </w:p>
        </w:tc>
        <w:tc>
          <w:tcPr>
            <w:tcW w:w="1530" w:type="dxa"/>
          </w:tcPr>
          <w:p w14:paraId="399A8002" w14:textId="5A5B405C" w:rsidR="007A6CC0" w:rsidRPr="003E039F" w:rsidRDefault="0093671D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31.4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25.7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14:paraId="772D9481" w14:textId="2AC2C1E2" w:rsidR="007A6CC0" w:rsidRPr="003E039F" w:rsidRDefault="005B52E3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6.31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156</w:t>
            </w:r>
          </w:p>
        </w:tc>
        <w:tc>
          <w:tcPr>
            <w:tcW w:w="900" w:type="dxa"/>
          </w:tcPr>
          <w:p w14:paraId="2AA71984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1440" w:type="dxa"/>
            <w:gridSpan w:val="2"/>
          </w:tcPr>
          <w:p w14:paraId="678AB225" w14:textId="2480228D" w:rsidR="007A6CC0" w:rsidRPr="003E039F" w:rsidRDefault="00903324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108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136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gridSpan w:val="2"/>
          </w:tcPr>
          <w:p w14:paraId="4EE12370" w14:textId="6378B43C" w:rsidR="007A6CC0" w:rsidRPr="003E039F" w:rsidRDefault="00903324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8.99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="00293966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1290</w:t>
            </w:r>
          </w:p>
        </w:tc>
        <w:tc>
          <w:tcPr>
            <w:tcW w:w="1008" w:type="dxa"/>
          </w:tcPr>
          <w:p w14:paraId="2E194C0A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&lt;0.001</w:t>
            </w:r>
          </w:p>
        </w:tc>
      </w:tr>
      <w:tr w:rsidR="004E507A" w:rsidRPr="00893F24" w14:paraId="14286E06" w14:textId="77777777" w:rsidTr="0045652B">
        <w:trPr>
          <w:trHeight w:val="305"/>
        </w:trPr>
        <w:tc>
          <w:tcPr>
            <w:tcW w:w="2520" w:type="dxa"/>
          </w:tcPr>
          <w:p w14:paraId="240B0E8D" w14:textId="77777777" w:rsidR="007A6CC0" w:rsidRPr="00893F24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Twinrx</w:t>
            </w:r>
            <w:proofErr w:type="spellEnd"/>
          </w:p>
        </w:tc>
        <w:tc>
          <w:tcPr>
            <w:tcW w:w="1530" w:type="dxa"/>
          </w:tcPr>
          <w:p w14:paraId="573A0EBD" w14:textId="45ACF17F" w:rsidR="007A6CC0" w:rsidRPr="003E039F" w:rsidRDefault="005B52E3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4.83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2.93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14:paraId="6954487E" w14:textId="33F8B057" w:rsidR="007A6CC0" w:rsidRPr="003E039F" w:rsidRDefault="005B52E3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1.47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15.9</w:t>
            </w:r>
          </w:p>
        </w:tc>
        <w:tc>
          <w:tcPr>
            <w:tcW w:w="900" w:type="dxa"/>
          </w:tcPr>
          <w:p w14:paraId="616DEFD3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0.010</w:t>
            </w:r>
          </w:p>
        </w:tc>
        <w:tc>
          <w:tcPr>
            <w:tcW w:w="1440" w:type="dxa"/>
            <w:gridSpan w:val="2"/>
          </w:tcPr>
          <w:p w14:paraId="51965AA0" w14:textId="06CDF62A" w:rsidR="007A6CC0" w:rsidRPr="003E039F" w:rsidRDefault="00293966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5.36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3.94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gridSpan w:val="2"/>
          </w:tcPr>
          <w:p w14:paraId="101F9853" w14:textId="22E2BE70" w:rsidR="007A6CC0" w:rsidRPr="003E039F" w:rsidRDefault="00293966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1.27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22.6</w:t>
            </w:r>
          </w:p>
        </w:tc>
        <w:tc>
          <w:tcPr>
            <w:tcW w:w="1008" w:type="dxa"/>
          </w:tcPr>
          <w:p w14:paraId="272366B8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0.022</w:t>
            </w:r>
          </w:p>
        </w:tc>
      </w:tr>
      <w:tr w:rsidR="004E507A" w:rsidRPr="00893F24" w14:paraId="0C1F8122" w14:textId="77777777" w:rsidTr="0045652B">
        <w:trPr>
          <w:trHeight w:val="305"/>
        </w:trPr>
        <w:tc>
          <w:tcPr>
            <w:tcW w:w="2520" w:type="dxa"/>
          </w:tcPr>
          <w:p w14:paraId="6E11931A" w14:textId="77777777" w:rsidR="007A6CC0" w:rsidRPr="00893F24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Diesel fume</w:t>
            </w:r>
          </w:p>
        </w:tc>
        <w:tc>
          <w:tcPr>
            <w:tcW w:w="1530" w:type="dxa"/>
          </w:tcPr>
          <w:p w14:paraId="33452BC1" w14:textId="221EC550" w:rsidR="007A6CC0" w:rsidRPr="003E039F" w:rsidRDefault="005B52E3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12.4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12.6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14:paraId="7FAC66BF" w14:textId="1301FB81" w:rsidR="007A6CC0" w:rsidRPr="003E039F" w:rsidRDefault="005B52E3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1.71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90.6</w:t>
            </w:r>
          </w:p>
        </w:tc>
        <w:tc>
          <w:tcPr>
            <w:tcW w:w="900" w:type="dxa"/>
          </w:tcPr>
          <w:p w14:paraId="13EEB336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0.013</w:t>
            </w:r>
          </w:p>
        </w:tc>
        <w:tc>
          <w:tcPr>
            <w:tcW w:w="1440" w:type="dxa"/>
            <w:gridSpan w:val="2"/>
          </w:tcPr>
          <w:p w14:paraId="475DE1FA" w14:textId="62303A80" w:rsidR="007A6CC0" w:rsidRPr="003E039F" w:rsidRDefault="0045652B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28.7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69.3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gridSpan w:val="2"/>
          </w:tcPr>
          <w:p w14:paraId="77B318F8" w14:textId="6D3CA497" w:rsidR="007A6CC0" w:rsidRPr="003E039F" w:rsidRDefault="0045652B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0.255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="00293966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3239</w:t>
            </w:r>
          </w:p>
        </w:tc>
        <w:tc>
          <w:tcPr>
            <w:tcW w:w="1008" w:type="dxa"/>
          </w:tcPr>
          <w:p w14:paraId="2CD1EA8A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0.16</w:t>
            </w:r>
          </w:p>
        </w:tc>
      </w:tr>
      <w:tr w:rsidR="004E507A" w:rsidRPr="00893F24" w14:paraId="0E09B5E2" w14:textId="77777777" w:rsidTr="0045652B">
        <w:trPr>
          <w:trHeight w:val="305"/>
        </w:trPr>
        <w:tc>
          <w:tcPr>
            <w:tcW w:w="2520" w:type="dxa"/>
          </w:tcPr>
          <w:p w14:paraId="2FA9B664" w14:textId="77777777" w:rsidR="007A6CC0" w:rsidRPr="00893F24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Chemical sensitivity §</w:t>
            </w:r>
          </w:p>
        </w:tc>
        <w:tc>
          <w:tcPr>
            <w:tcW w:w="1530" w:type="dxa"/>
          </w:tcPr>
          <w:p w14:paraId="1CC6E748" w14:textId="3B3BEE66" w:rsidR="007A6CC0" w:rsidRPr="003E039F" w:rsidRDefault="0030206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4.21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2.32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14:paraId="15A37D8A" w14:textId="5FCE24EF" w:rsidR="007A6CC0" w:rsidRPr="003E039F" w:rsidRDefault="0030206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1.43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12.4</w:t>
            </w:r>
          </w:p>
        </w:tc>
        <w:tc>
          <w:tcPr>
            <w:tcW w:w="900" w:type="dxa"/>
          </w:tcPr>
          <w:p w14:paraId="3C13DC71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0.009</w:t>
            </w:r>
          </w:p>
        </w:tc>
        <w:tc>
          <w:tcPr>
            <w:tcW w:w="1440" w:type="dxa"/>
            <w:gridSpan w:val="2"/>
          </w:tcPr>
          <w:p w14:paraId="60FCB590" w14:textId="554FB371" w:rsidR="007A6CC0" w:rsidRPr="003E039F" w:rsidRDefault="0045652B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7.53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6.09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gridSpan w:val="2"/>
          </w:tcPr>
          <w:p w14:paraId="59CE3F56" w14:textId="375B473B" w:rsidR="007A6CC0" w:rsidRPr="003E039F" w:rsidRDefault="0045652B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1.54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3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6.7</w:t>
            </w:r>
          </w:p>
        </w:tc>
        <w:tc>
          <w:tcPr>
            <w:tcW w:w="1008" w:type="dxa"/>
          </w:tcPr>
          <w:p w14:paraId="5860A0E7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0.013</w:t>
            </w:r>
          </w:p>
        </w:tc>
      </w:tr>
      <w:tr w:rsidR="004E507A" w:rsidRPr="00893F24" w14:paraId="0C731828" w14:textId="77777777" w:rsidTr="0045652B">
        <w:trPr>
          <w:trHeight w:val="305"/>
        </w:trPr>
        <w:tc>
          <w:tcPr>
            <w:tcW w:w="2520" w:type="dxa"/>
          </w:tcPr>
          <w:p w14:paraId="25934B29" w14:textId="77777777" w:rsidR="007A6CC0" w:rsidRPr="00893F24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Case</w:t>
            </w:r>
          </w:p>
        </w:tc>
        <w:tc>
          <w:tcPr>
            <w:tcW w:w="1530" w:type="dxa"/>
          </w:tcPr>
          <w:p w14:paraId="1EB7363E" w14:textId="51D53124" w:rsidR="007A6CC0" w:rsidRPr="003E039F" w:rsidRDefault="00F2226A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0.141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0.126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14:paraId="75A8B3E6" w14:textId="5B6DFF11" w:rsidR="007A6CC0" w:rsidRPr="003E039F" w:rsidRDefault="00F2226A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0.0246</w:t>
            </w:r>
            <w:r w:rsidR="007A6CC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  <w:r w:rsidR="00302060"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0.813</w:t>
            </w:r>
          </w:p>
        </w:tc>
        <w:tc>
          <w:tcPr>
            <w:tcW w:w="900" w:type="dxa"/>
          </w:tcPr>
          <w:p w14:paraId="640A746A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0.028</w:t>
            </w:r>
          </w:p>
        </w:tc>
        <w:tc>
          <w:tcPr>
            <w:tcW w:w="3978" w:type="dxa"/>
            <w:gridSpan w:val="5"/>
            <w:shd w:val="clear" w:color="auto" w:fill="D9D9D9"/>
          </w:tcPr>
          <w:p w14:paraId="0020FC13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A6CC0" w:rsidRPr="00893F24" w14:paraId="00DD409B" w14:textId="77777777" w:rsidTr="0045652B">
        <w:trPr>
          <w:trHeight w:val="305"/>
        </w:trPr>
        <w:tc>
          <w:tcPr>
            <w:tcW w:w="2520" w:type="dxa"/>
            <w:tcBorders>
              <w:bottom w:val="single" w:sz="4" w:space="0" w:color="auto"/>
            </w:tcBorders>
          </w:tcPr>
          <w:p w14:paraId="3672734D" w14:textId="77777777" w:rsidR="007A6CC0" w:rsidRPr="00893F24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93F2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Model Performance</w:t>
            </w:r>
          </w:p>
        </w:tc>
        <w:tc>
          <w:tcPr>
            <w:tcW w:w="4050" w:type="dxa"/>
            <w:gridSpan w:val="3"/>
            <w:tcBorders>
              <w:bottom w:val="single" w:sz="4" w:space="0" w:color="auto"/>
            </w:tcBorders>
          </w:tcPr>
          <w:p w14:paraId="5FBE1EBD" w14:textId="2D7E5EE1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Pseudo R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= 0.29, Model P = 0.0001</w:t>
            </w:r>
          </w:p>
        </w:tc>
        <w:tc>
          <w:tcPr>
            <w:tcW w:w="3978" w:type="dxa"/>
            <w:gridSpan w:val="5"/>
            <w:tcBorders>
              <w:bottom w:val="single" w:sz="4" w:space="0" w:color="auto"/>
            </w:tcBorders>
          </w:tcPr>
          <w:p w14:paraId="1BAE180C" w14:textId="77777777" w:rsidR="007A6CC0" w:rsidRPr="003E039F" w:rsidRDefault="007A6CC0" w:rsidP="007A6CC0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PseudoR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3E03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= 0.35, Model P &lt; 0.0001</w:t>
            </w:r>
          </w:p>
        </w:tc>
      </w:tr>
      <w:tr w:rsidR="007A6CC0" w:rsidRPr="00893F24" w14:paraId="259B8B6C" w14:textId="77777777" w:rsidTr="00EF7C9A">
        <w:trPr>
          <w:trHeight w:val="305"/>
        </w:trPr>
        <w:tc>
          <w:tcPr>
            <w:tcW w:w="10548" w:type="dxa"/>
            <w:gridSpan w:val="9"/>
            <w:tcBorders>
              <w:left w:val="nil"/>
              <w:bottom w:val="nil"/>
              <w:right w:val="nil"/>
            </w:tcBorders>
          </w:tcPr>
          <w:p w14:paraId="43042F48" w14:textId="640AB567" w:rsidR="007A6CC0" w:rsidRPr="003E039F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*</w:t>
            </w:r>
            <w:r w:rsidR="00EF7C9A"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Radiation </w:t>
            </w:r>
            <w:r w:rsidR="007215F5"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</w:t>
            </w:r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dverse </w:t>
            </w:r>
            <w:r w:rsidR="007215F5"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e</w:t>
            </w:r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ffect </w:t>
            </w:r>
            <w:r w:rsidR="007215F5"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</w:t>
            </w:r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ropensity = summed radiation adverse effect score/summed radiation exposure score </w:t>
            </w:r>
          </w:p>
          <w:p w14:paraId="1296C71C" w14:textId="77777777" w:rsidR="007A6CC0" w:rsidRPr="003E039F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† Ordinal logit with robust standard errors. Combined GWI cases and controls.</w:t>
            </w:r>
          </w:p>
          <w:p w14:paraId="3D6135F8" w14:textId="77777777" w:rsidR="007A6CC0" w:rsidRPr="003E039F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‡ GWI severity gauged by GWI Kansas criteria symptom score (summed ratings across Kansas criteria symptom queries).</w:t>
            </w:r>
          </w:p>
          <w:p w14:paraId="556038CB" w14:textId="77777777" w:rsidR="007A6CC0" w:rsidRPr="003E039F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§ Chemical sensitivity variable, binary (0  = absent, 1 = present)</w:t>
            </w:r>
          </w:p>
          <w:p w14:paraId="676FAB72" w14:textId="3943EF20" w:rsidR="007A6CC0" w:rsidRPr="003E039F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GWI  = Gulf War illness. </w:t>
            </w:r>
            <w:r w:rsidR="00214E55"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OR </w:t>
            </w:r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= </w:t>
            </w:r>
            <w:r w:rsidR="00214E55"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odds ratio</w:t>
            </w:r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</w:t>
            </w:r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  <w:lang w:val="fr-FR"/>
              </w:rPr>
              <w:t xml:space="preserve">SE = standard </w:t>
            </w:r>
            <w:proofErr w:type="spellStart"/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  <w:lang w:val="fr-FR"/>
              </w:rPr>
              <w:t>error</w:t>
            </w:r>
            <w:proofErr w:type="spellEnd"/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  <w:lang w:val="fr-FR"/>
              </w:rPr>
              <w:t xml:space="preserve">. CI = confidence </w:t>
            </w:r>
            <w:proofErr w:type="spellStart"/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  <w:lang w:val="fr-FR"/>
              </w:rPr>
              <w:t>interval</w:t>
            </w:r>
            <w:proofErr w:type="spellEnd"/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  <w:lang w:val="fr-FR"/>
              </w:rPr>
              <w:t xml:space="preserve">. </w:t>
            </w:r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 = probability.</w:t>
            </w:r>
          </w:p>
          <w:p w14:paraId="42111D3D" w14:textId="6BB6702C" w:rsidR="007A6CC0" w:rsidRPr="003E039F" w:rsidRDefault="007A6CC0" w:rsidP="007A6CC0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If both variables (chemical sensitivity and GWI severity) are added (not shown), each becomes borderline significant due to their collinearity (p ~0.060 for each, in the full sample). Carbon monoxide remains strongly significant (p&lt;0.001, both in the full sample, and in cases separately), diesel-fuel is restored to significance in all and in cases (0.008 and 0.038 respectively), and case status remains a significant negative predictor of R</w:t>
            </w:r>
            <w:r w:rsidR="006E2FFC"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adAE </w:t>
            </w:r>
            <w:r w:rsidR="007215F5"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</w:t>
            </w:r>
            <w:r w:rsidR="00CF45A6"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ropensity</w:t>
            </w:r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in the full sample (p=0.003). </w:t>
            </w:r>
            <w:proofErr w:type="spellStart"/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Twinrx</w:t>
            </w:r>
            <w:proofErr w:type="spellEnd"/>
            <w:r w:rsidRPr="003E039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drops out as a predictor with adjustment for GWI severity, with or without added adjustment for chemical sensitivity.</w:t>
            </w:r>
          </w:p>
        </w:tc>
      </w:tr>
      <w:bookmarkEnd w:id="1"/>
    </w:tbl>
    <w:p w14:paraId="7F4C90AA" w14:textId="77777777" w:rsidR="00AA07B2" w:rsidRDefault="00AA07B2" w:rsidP="007A6CC0">
      <w:pPr>
        <w:tabs>
          <w:tab w:val="left" w:pos="2400"/>
        </w:tabs>
        <w:rPr>
          <w:bCs/>
        </w:rPr>
      </w:pPr>
    </w:p>
    <w:p w14:paraId="4283C3C0" w14:textId="77777777" w:rsidR="00491BE2" w:rsidRDefault="00491BE2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3055F04" w14:textId="77777777" w:rsidR="00491BE2" w:rsidRDefault="00491BE2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FC46DD7" w14:textId="77777777" w:rsidR="00491BE2" w:rsidRDefault="00491BE2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34A5D48" w14:textId="77777777" w:rsidR="00491BE2" w:rsidRDefault="00491BE2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CA99925" w14:textId="77777777" w:rsidR="00491BE2" w:rsidRDefault="00491BE2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C830F91" w14:textId="77777777" w:rsidR="00491BE2" w:rsidRDefault="00491BE2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DC7AE75" w14:textId="77777777" w:rsidR="00491BE2" w:rsidRDefault="00491BE2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20DB1C5" w14:textId="77777777" w:rsidR="00491BE2" w:rsidRDefault="00491BE2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8C8FD52" w14:textId="77777777" w:rsidR="00491BE2" w:rsidRDefault="00491BE2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7083114" w14:textId="77777777" w:rsidR="00491BE2" w:rsidRDefault="00491BE2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A98AC00" w14:textId="77777777" w:rsidR="00491BE2" w:rsidRDefault="00491BE2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871DD28" w14:textId="77777777" w:rsidR="0036736C" w:rsidRDefault="0036736C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1B0071E" w14:textId="77777777" w:rsidR="00314880" w:rsidRDefault="00314880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86D060B" w14:textId="5DE72E43" w:rsidR="006149A4" w:rsidRPr="00006E73" w:rsidRDefault="006149A4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2C08655F">
        <w:rPr>
          <w:rFonts w:ascii="Times New Roman" w:hAnsi="Times New Roman" w:cs="Times New Roman"/>
          <w:b/>
          <w:bCs/>
          <w:sz w:val="24"/>
          <w:szCs w:val="24"/>
        </w:rPr>
        <w:t>Supplement 3</w:t>
      </w:r>
      <w:r w:rsidRPr="2C08655F">
        <w:rPr>
          <w:rFonts w:ascii="Times New Roman" w:hAnsi="Times New Roman" w:cs="Times New Roman"/>
          <w:sz w:val="24"/>
          <w:szCs w:val="24"/>
        </w:rPr>
        <w:t xml:space="preserve">. Exposures </w:t>
      </w:r>
      <w:r w:rsidR="00867193" w:rsidRPr="2C08655F">
        <w:rPr>
          <w:rFonts w:ascii="Times New Roman" w:hAnsi="Times New Roman" w:cs="Times New Roman"/>
          <w:sz w:val="24"/>
          <w:szCs w:val="24"/>
        </w:rPr>
        <w:t xml:space="preserve">assessed. </w:t>
      </w:r>
    </w:p>
    <w:p w14:paraId="5D99F81E" w14:textId="1F918574" w:rsidR="00EE2EDF" w:rsidRDefault="00EE2EDF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exposures were not cited by any participants. For exposures queried in the Gulf</w:t>
      </w:r>
      <w:r w:rsidR="00117C71">
        <w:rPr>
          <w:rFonts w:ascii="Times New Roman" w:hAnsi="Times New Roman" w:cs="Times New Roman"/>
          <w:sz w:val="24"/>
          <w:szCs w:val="24"/>
        </w:rPr>
        <w:t>-specific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006E73">
        <w:rPr>
          <w:rFonts w:ascii="Times New Roman" w:hAnsi="Times New Roman" w:cs="Times New Roman"/>
          <w:sz w:val="24"/>
          <w:szCs w:val="24"/>
        </w:rPr>
        <w:t xml:space="preserve">also the </w:t>
      </w:r>
      <w:r>
        <w:rPr>
          <w:rFonts w:ascii="Times New Roman" w:hAnsi="Times New Roman" w:cs="Times New Roman"/>
          <w:sz w:val="24"/>
          <w:szCs w:val="24"/>
        </w:rPr>
        <w:t xml:space="preserve">general </w:t>
      </w:r>
      <w:r w:rsidR="00006E73">
        <w:rPr>
          <w:rFonts w:ascii="Times New Roman" w:hAnsi="Times New Roman" w:cs="Times New Roman"/>
          <w:sz w:val="24"/>
          <w:szCs w:val="24"/>
        </w:rPr>
        <w:t xml:space="preserve">exposure </w:t>
      </w:r>
      <w:r>
        <w:rPr>
          <w:rFonts w:ascii="Times New Roman" w:hAnsi="Times New Roman" w:cs="Times New Roman"/>
          <w:sz w:val="24"/>
          <w:szCs w:val="24"/>
        </w:rPr>
        <w:t>survey</w:t>
      </w:r>
      <w:r w:rsidR="00117C7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, a Gulf War veteran was character</w:t>
      </w:r>
      <w:r w:rsidR="00006E73">
        <w:rPr>
          <w:rFonts w:ascii="Times New Roman" w:hAnsi="Times New Roman" w:cs="Times New Roman"/>
          <w:sz w:val="24"/>
          <w:szCs w:val="24"/>
        </w:rPr>
        <w:t xml:space="preserve">ized as having the exposure if it was designated in either the general or Gulf-specific exposure survey.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0CC800D" w14:textId="77777777" w:rsidR="00006E73" w:rsidRDefault="00006E73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BF22C75" w14:textId="1BAABCDA" w:rsidR="00006E73" w:rsidRDefault="00C61C9D" w:rsidP="2C08655F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61C9D">
        <w:rPr>
          <w:rFonts w:ascii="Times New Roman" w:hAnsi="Times New Roman" w:cs="Times New Roman"/>
          <w:b/>
          <w:bCs/>
          <w:sz w:val="24"/>
          <w:szCs w:val="24"/>
        </w:rPr>
        <w:t xml:space="preserve">Supplement </w:t>
      </w:r>
      <w:r w:rsidR="00006E73" w:rsidRPr="00C61C9D">
        <w:rPr>
          <w:rFonts w:ascii="Times New Roman" w:hAnsi="Times New Roman" w:cs="Times New Roman"/>
          <w:b/>
          <w:bCs/>
          <w:sz w:val="24"/>
          <w:szCs w:val="24"/>
        </w:rPr>
        <w:t>3a</w:t>
      </w:r>
      <w:r w:rsidR="00006E73">
        <w:rPr>
          <w:rFonts w:ascii="Times New Roman" w:hAnsi="Times New Roman" w:cs="Times New Roman"/>
          <w:sz w:val="24"/>
          <w:szCs w:val="24"/>
        </w:rPr>
        <w:t>. General survey exposure: exposures assessed</w:t>
      </w:r>
    </w:p>
    <w:p w14:paraId="52A1E29A" w14:textId="7412C1B4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Dry cleaned clothing</w:t>
      </w:r>
    </w:p>
    <w:p w14:paraId="0E9E024A" w14:textId="119C3CF2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Fabric softener, dryer sheets</w:t>
      </w:r>
    </w:p>
    <w:p w14:paraId="31DAC437" w14:textId="425FB76D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Chemical cleaners</w:t>
      </w:r>
    </w:p>
    <w:p w14:paraId="6D0CB11A" w14:textId="64585FAE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Burning fuels</w:t>
      </w:r>
    </w:p>
    <w:p w14:paraId="2D5B82DC" w14:textId="279E89CD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Carbon monoxide</w:t>
      </w:r>
    </w:p>
    <w:p w14:paraId="08194362" w14:textId="1105AB00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Diesel or petrochemical fumes</w:t>
      </w:r>
    </w:p>
    <w:p w14:paraId="217DE50F" w14:textId="09997053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Kerosene</w:t>
      </w:r>
    </w:p>
    <w:p w14:paraId="5E76DE6B" w14:textId="433F125B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Diesel or petrochemical fuel on skin</w:t>
      </w:r>
    </w:p>
    <w:p w14:paraId="65B0009A" w14:textId="0261C247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Petroleum products</w:t>
      </w:r>
    </w:p>
    <w:p w14:paraId="7B66C341" w14:textId="27ED061C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Degreasing solutions</w:t>
      </w:r>
    </w:p>
    <w:p w14:paraId="4B1031D8" w14:textId="4D0FEFEF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Other solvents, thinning agents</w:t>
      </w:r>
    </w:p>
    <w:p w14:paraId="77748E38" w14:textId="6C39D2AC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Acetone </w:t>
      </w:r>
    </w:p>
    <w:p w14:paraId="0153EFB9" w14:textId="115CC865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Jet fuel</w:t>
      </w:r>
    </w:p>
    <w:p w14:paraId="2F809492" w14:textId="341EF0BA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Fuel storage</w:t>
      </w:r>
    </w:p>
    <w:p w14:paraId="2205D5EE" w14:textId="47E5633B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Solvents</w:t>
      </w:r>
    </w:p>
    <w:p w14:paraId="461C9C95" w14:textId="181A4686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Paint, paint strippers</w:t>
      </w:r>
    </w:p>
    <w:p w14:paraId="2D9D0A0E" w14:textId="5624CCF1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Napthas</w:t>
      </w:r>
      <w:proofErr w:type="spellEnd"/>
    </w:p>
    <w:p w14:paraId="5CD725E5" w14:textId="0B74DDA5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Black </w:t>
      </w:r>
      <w:r w:rsidR="007A05AF">
        <w:rPr>
          <w:rFonts w:ascii="Times New Roman" w:hAnsi="Times New Roman" w:cs="Times New Roman"/>
          <w:bCs/>
          <w:sz w:val="24"/>
          <w:szCs w:val="24"/>
        </w:rPr>
        <w:t>flag</w:t>
      </w:r>
    </w:p>
    <w:p w14:paraId="63A92B83" w14:textId="58DD817F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DEET </w:t>
      </w:r>
    </w:p>
    <w:p w14:paraId="44BDB995" w14:textId="134C2E36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Dursban</w:t>
      </w:r>
      <w:proofErr w:type="spellEnd"/>
    </w:p>
    <w:p w14:paraId="6C958297" w14:textId="5D00C091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Flea or tick medicine </w:t>
      </w:r>
    </w:p>
    <w:p w14:paraId="4A97853B" w14:textId="6FF76B2A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Head lice treatment</w:t>
      </w:r>
    </w:p>
    <w:p w14:paraId="30E92584" w14:textId="2BF3009C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Organochlorines</w:t>
      </w:r>
    </w:p>
    <w:p w14:paraId="36A5D19D" w14:textId="3578B85C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Organophosphate – insecticides</w:t>
      </w:r>
    </w:p>
    <w:p w14:paraId="53E0378E" w14:textId="3EDABDB5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Fly spray</w:t>
      </w:r>
    </w:p>
    <w:p w14:paraId="68AC8C7D" w14:textId="35BCF1E1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Moth repellent</w:t>
      </w:r>
    </w:p>
    <w:p w14:paraId="3F8EB051" w14:textId="7CE5BBA2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Insect repellent</w:t>
      </w:r>
    </w:p>
    <w:p w14:paraId="145C275F" w14:textId="52E3D90B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Carbamate pesticides</w:t>
      </w:r>
    </w:p>
    <w:p w14:paraId="0A0A6B2B" w14:textId="0B4A7EA9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Pesticide cream or spray on skin</w:t>
      </w:r>
    </w:p>
    <w:p w14:paraId="43E9DB1B" w14:textId="7AAC0F6B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Pesticide on clothes/bedding</w:t>
      </w:r>
    </w:p>
    <w:p w14:paraId="35D87FBF" w14:textId="6B42F48A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Pyrethroid pesticides/pest repellants</w:t>
      </w:r>
    </w:p>
    <w:p w14:paraId="02AC54A9" w14:textId="7130AFB9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Saw in the area in which you lived or fogged or sprayed with pesticides</w:t>
      </w:r>
    </w:p>
    <w:p w14:paraId="73D23687" w14:textId="6E401AA2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Other pesticides/insects</w:t>
      </w:r>
    </w:p>
    <w:p w14:paraId="2C4AA16A" w14:textId="5D3C85AB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Raid</w:t>
      </w:r>
    </w:p>
    <w:p w14:paraId="75E0CB55" w14:textId="1B8547DF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Regular pesticide treatment at work</w:t>
      </w:r>
    </w:p>
    <w:p w14:paraId="632302D0" w14:textId="26E860B3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Wood treatment</w:t>
      </w:r>
    </w:p>
    <w:p w14:paraId="59BDFFD7" w14:textId="2E6F70B2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Roundup</w:t>
      </w:r>
    </w:p>
    <w:p w14:paraId="044318C3" w14:textId="3B73AA74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Regular herbicide treatment or work</w:t>
      </w:r>
    </w:p>
    <w:p w14:paraId="5F5EEE3E" w14:textId="46727C6E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Other herbicides</w:t>
      </w:r>
    </w:p>
    <w:p w14:paraId="311C5763" w14:textId="74AA5B9F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Selenium</w:t>
      </w:r>
    </w:p>
    <w:p w14:paraId="4689E104" w14:textId="4FF4E1C6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Cadmium</w:t>
      </w:r>
    </w:p>
    <w:p w14:paraId="008656C7" w14:textId="70CEEE61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Copper</w:t>
      </w:r>
    </w:p>
    <w:p w14:paraId="4D9BF33A" w14:textId="599CA6CC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Iron</w:t>
      </w:r>
    </w:p>
    <w:p w14:paraId="69B7D140" w14:textId="64158052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Arsenic</w:t>
      </w:r>
    </w:p>
    <w:p w14:paraId="27E8B04B" w14:textId="5B8D764E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Chromium</w:t>
      </w:r>
    </w:p>
    <w:p w14:paraId="715916F9" w14:textId="4CFBBCE0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Cobalt</w:t>
      </w:r>
    </w:p>
    <w:p w14:paraId="7089B0C4" w14:textId="49B4E6DC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Lead</w:t>
      </w:r>
    </w:p>
    <w:p w14:paraId="3C095F89" w14:textId="5892EC65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Manganese</w:t>
      </w:r>
    </w:p>
    <w:p w14:paraId="2D993BDD" w14:textId="1D67CA20" w:rsid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Mercury</w:t>
      </w:r>
    </w:p>
    <w:p w14:paraId="31C1F688" w14:textId="39599B35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Zinc</w:t>
      </w:r>
    </w:p>
    <w:p w14:paraId="3DA4202A" w14:textId="185104E8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Thallium</w:t>
      </w:r>
    </w:p>
    <w:p w14:paraId="7735F02D" w14:textId="1A3F7B9C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Radiation therapy for cancer or other conditions</w:t>
      </w:r>
    </w:p>
    <w:p w14:paraId="1075BD3B" w14:textId="647C12B4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Other radiation</w:t>
      </w:r>
    </w:p>
    <w:p w14:paraId="37304D64" w14:textId="15C0DEE5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X-ray radiation</w:t>
      </w:r>
    </w:p>
    <w:p w14:paraId="2333B48F" w14:textId="66E9D8B6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Radioactive chemicals</w:t>
      </w:r>
    </w:p>
    <w:p w14:paraId="342BAE49" w14:textId="527092BB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Aerosol sprays</w:t>
      </w:r>
    </w:p>
    <w:p w14:paraId="43B9F4CA" w14:textId="12F02648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Air freshener</w:t>
      </w:r>
    </w:p>
    <w:p w14:paraId="21F9475D" w14:textId="1FE5C80F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Animal spray</w:t>
      </w:r>
    </w:p>
    <w:p w14:paraId="4D38B719" w14:textId="48820527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Asbestos</w:t>
      </w:r>
    </w:p>
    <w:p w14:paraId="3F0C875A" w14:textId="26811F61" w:rsidR="007A05AF" w:rsidRDefault="0052014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Automotive</w:t>
      </w:r>
      <w:r w:rsidR="007A05AF">
        <w:rPr>
          <w:rFonts w:ascii="Times New Roman" w:hAnsi="Times New Roman" w:cs="Times New Roman"/>
          <w:bCs/>
          <w:sz w:val="24"/>
          <w:szCs w:val="24"/>
        </w:rPr>
        <w:t xml:space="preserve"> products</w:t>
      </w:r>
    </w:p>
    <w:p w14:paraId="3CC9ED87" w14:textId="5AE9A6E9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Personal care products</w:t>
      </w:r>
    </w:p>
    <w:p w14:paraId="50B52D62" w14:textId="37E8A156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Cologne/scented products</w:t>
      </w:r>
    </w:p>
    <w:p w14:paraId="72823090" w14:textId="394ED0E5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Drinking diet soda</w:t>
      </w:r>
    </w:p>
    <w:p w14:paraId="4486FF62" w14:textId="274EC0A3" w:rsidR="007A05AF" w:rsidRDefault="007A05AF" w:rsidP="00863EB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Drywall dust</w:t>
      </w:r>
    </w:p>
    <w:p w14:paraId="0F7915D2" w14:textId="347FB8C6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Office exposures</w:t>
      </w:r>
    </w:p>
    <w:p w14:paraId="22E04E8F" w14:textId="7BA4DD1A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Make-up use</w:t>
      </w:r>
    </w:p>
    <w:p w14:paraId="7EC32A60" w14:textId="75AA0059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Use of suntan lotion or sunscreen</w:t>
      </w:r>
    </w:p>
    <w:p w14:paraId="15DC5B68" w14:textId="4F86E71C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Water treatment chemicals</w:t>
      </w:r>
    </w:p>
    <w:p w14:paraId="055CFAFC" w14:textId="7A542D5C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Antimalarial drugs</w:t>
      </w:r>
    </w:p>
    <w:p w14:paraId="0A5D1B0F" w14:textId="36E3A1F1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Ciprofloxacin or other fluoroquinolones</w:t>
      </w:r>
    </w:p>
    <w:p w14:paraId="55C86F4B" w14:textId="67A7C9BC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Chemotherapy</w:t>
      </w:r>
    </w:p>
    <w:p w14:paraId="2AF31B79" w14:textId="5EFCD0E9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Doxycycline</w:t>
      </w:r>
    </w:p>
    <w:p w14:paraId="23E75F80" w14:textId="12437AB1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Botox</w:t>
      </w:r>
    </w:p>
    <w:p w14:paraId="41C69F1C" w14:textId="45B292F3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Anthrax vaccine</w:t>
      </w:r>
    </w:p>
    <w:p w14:paraId="6EBC4379" w14:textId="7CBF083D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Botulinum toxoid vaccine</w:t>
      </w:r>
    </w:p>
    <w:p w14:paraId="47AC0565" w14:textId="122B09B8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Cholera vaccine</w:t>
      </w:r>
    </w:p>
    <w:p w14:paraId="182096C9" w14:textId="4B6F26A2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Hepatitis A vaccine</w:t>
      </w:r>
    </w:p>
    <w:p w14:paraId="0229E584" w14:textId="5925EB25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Hepatitis B vaccine</w:t>
      </w:r>
    </w:p>
    <w:p w14:paraId="1EBACFD2" w14:textId="61CB7B5A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TwinRx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Hep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 and B vaccine</w:t>
      </w:r>
    </w:p>
    <w:p w14:paraId="56481797" w14:textId="48493114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Immune globulin vaccine </w:t>
      </w:r>
    </w:p>
    <w:p w14:paraId="3AECB16B" w14:textId="470EB917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Meningococcal vaccine</w:t>
      </w:r>
    </w:p>
    <w:p w14:paraId="66C59B8A" w14:textId="439FE5D5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MMR – measles mumps rubella vaccine</w:t>
      </w:r>
    </w:p>
    <w:p w14:paraId="684104FA" w14:textId="59D2585C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Pertussis vaccine</w:t>
      </w:r>
    </w:p>
    <w:p w14:paraId="7594987C" w14:textId="3C9D8A53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Plague vaccine</w:t>
      </w:r>
    </w:p>
    <w:p w14:paraId="02D063D4" w14:textId="55DD155A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Polio vaccine</w:t>
      </w:r>
    </w:p>
    <w:p w14:paraId="1D88FE81" w14:textId="0E9E3C5A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Tetanus vaccine</w:t>
      </w:r>
    </w:p>
    <w:p w14:paraId="677DFD71" w14:textId="2DADF26E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Typhoid vaccine</w:t>
      </w:r>
    </w:p>
    <w:p w14:paraId="053A3C6F" w14:textId="6F78A3FA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Yellow fever vaccine</w:t>
      </w:r>
    </w:p>
    <w:p w14:paraId="4B2F74C5" w14:textId="77777777" w:rsidR="0036736C" w:rsidRDefault="0036736C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6124D714" w14:textId="77777777" w:rsidR="0036736C" w:rsidRDefault="0036736C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30ACC810" w14:textId="77777777" w:rsidR="0036736C" w:rsidRDefault="0036736C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72853238" w14:textId="77777777" w:rsidR="0036736C" w:rsidRDefault="0036736C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141D480F" w14:textId="77777777" w:rsidR="0036736C" w:rsidRDefault="0036736C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0237A0D7" w14:textId="2B2204B0" w:rsidR="007A05AF" w:rsidRDefault="007A05AF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4E6B351A" w14:textId="77777777" w:rsidR="00314880" w:rsidRDefault="00314880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14A1B2D6" w14:textId="567F33E2" w:rsidR="00867193" w:rsidRDefault="00C61C9D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C61C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 </w:t>
      </w:r>
      <w:r w:rsidR="00006E73" w:rsidRPr="00C61C9D">
        <w:rPr>
          <w:rFonts w:ascii="Times New Roman" w:hAnsi="Times New Roman" w:cs="Times New Roman"/>
          <w:b/>
          <w:sz w:val="24"/>
          <w:szCs w:val="24"/>
        </w:rPr>
        <w:t>3b</w:t>
      </w:r>
      <w:r w:rsidR="00867193" w:rsidRPr="00006E7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67193">
        <w:rPr>
          <w:rFonts w:ascii="Times New Roman" w:hAnsi="Times New Roman" w:cs="Times New Roman"/>
          <w:bCs/>
          <w:sz w:val="24"/>
          <w:szCs w:val="24"/>
        </w:rPr>
        <w:t xml:space="preserve">Gulf-specific exposures assessed. </w:t>
      </w:r>
    </w:p>
    <w:p w14:paraId="437BC5EB" w14:textId="5731AE48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NBC suits</w:t>
      </w:r>
    </w:p>
    <w:p w14:paraId="27F7E4A3" w14:textId="4207DF1E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Chemical or nerve gas attack</w:t>
      </w:r>
    </w:p>
    <w:p w14:paraId="43076614" w14:textId="262C3107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Heard chemical alarm sound</w:t>
      </w:r>
    </w:p>
    <w:p w14:paraId="08619DCE" w14:textId="489868DB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Gas mask use</w:t>
      </w:r>
    </w:p>
    <w:p w14:paraId="19FB872E" w14:textId="015DE0CE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Respraying vehicles</w:t>
      </w:r>
    </w:p>
    <w:p w14:paraId="0985F0BE" w14:textId="79952351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Chemical agent resistant compound paint</w:t>
      </w:r>
    </w:p>
    <w:p w14:paraId="6978E4BE" w14:textId="239FC372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Other paints or solvents</w:t>
      </w:r>
    </w:p>
    <w:p w14:paraId="4319B552" w14:textId="0CABB80B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Diesel or petrochemical fuel on skin</w:t>
      </w:r>
    </w:p>
    <w:p w14:paraId="32C04807" w14:textId="79E0FE0F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Diesel or petrochemical fumes</w:t>
      </w:r>
    </w:p>
    <w:p w14:paraId="477F7A6A" w14:textId="38E7D602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Exhaust from heaters or generator</w:t>
      </w:r>
    </w:p>
    <w:p w14:paraId="3109EA56" w14:textId="77525DD7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Munition fumes</w:t>
      </w:r>
    </w:p>
    <w:p w14:paraId="2DE702A8" w14:textId="40BCD20D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Inhaled smoke from oil-well fires</w:t>
      </w:r>
    </w:p>
    <w:p w14:paraId="26D317EA" w14:textId="79D5AFF6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Saw smoke (from oil well fires)</w:t>
      </w:r>
    </w:p>
    <w:p w14:paraId="15CC72D2" w14:textId="3FD91943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Burned jet fuel</w:t>
      </w:r>
    </w:p>
    <w:p w14:paraId="06AAEFF7" w14:textId="223DA8E5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Burning rubbish/burn pits</w:t>
      </w:r>
    </w:p>
    <w:p w14:paraId="1766415E" w14:textId="3285180F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Flea collars </w:t>
      </w:r>
    </w:p>
    <w:p w14:paraId="36F8BA23" w14:textId="18DAA8E9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Insect repellent</w:t>
      </w:r>
    </w:p>
    <w:p w14:paraId="178EB6AF" w14:textId="688CBECC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Saw the area in which a in which you lived sprayed with pesticides</w:t>
      </w:r>
    </w:p>
    <w:p w14:paraId="7A8075B1" w14:textId="39F5DBB2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Pesticide sprayed in quarters</w:t>
      </w:r>
    </w:p>
    <w:p w14:paraId="2258BA93" w14:textId="20D72DA3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Pesticide treatment of uniform</w:t>
      </w:r>
    </w:p>
    <w:p w14:paraId="79FE9BB5" w14:textId="6E7C9248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Permethrin treated uniform</w:t>
      </w:r>
    </w:p>
    <w:p w14:paraId="3C04BC75" w14:textId="0F03B73A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Pesticides on clothing or bedding</w:t>
      </w:r>
    </w:p>
    <w:p w14:paraId="1C98F6A0" w14:textId="1E7DA07A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Pesticide handling</w:t>
      </w:r>
    </w:p>
    <w:p w14:paraId="54823AE4" w14:textId="38FE2AC5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Personal pesticide</w:t>
      </w:r>
    </w:p>
    <w:p w14:paraId="09BB8F93" w14:textId="4E637E3B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Mustard gas</w:t>
      </w:r>
    </w:p>
    <w:p w14:paraId="59EE6CA2" w14:textId="283FDB27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Ate local food</w:t>
      </w:r>
    </w:p>
    <w:p w14:paraId="34C72DD4" w14:textId="6787F6D0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Got food poisoning</w:t>
      </w:r>
    </w:p>
    <w:p w14:paraId="661480D9" w14:textId="5B44CCB0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Unit got food poisoning</w:t>
      </w:r>
    </w:p>
    <w:p w14:paraId="796D5CF7" w14:textId="0370B389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Drank diet soda</w:t>
      </w:r>
    </w:p>
    <w:p w14:paraId="15A4392F" w14:textId="39E86CE2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Drank water from desert bag</w:t>
      </w:r>
    </w:p>
    <w:p w14:paraId="24A5EA21" w14:textId="42B41408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Drank contaminated water</w:t>
      </w:r>
    </w:p>
    <w:p w14:paraId="11714B94" w14:textId="1B21F5A9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Bathed in local pond/water</w:t>
      </w:r>
    </w:p>
    <w:p w14:paraId="00DA0421" w14:textId="7C48DF39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Water treatment chemicals </w:t>
      </w:r>
    </w:p>
    <w:p w14:paraId="12A8860C" w14:textId="1E0ED194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Antimalarials</w:t>
      </w:r>
    </w:p>
    <w:p w14:paraId="398ACD6B" w14:textId="1B057589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Ciprofloxacin</w:t>
      </w:r>
    </w:p>
    <w:p w14:paraId="3B7AC40A" w14:textId="033842FB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Doxycycline</w:t>
      </w:r>
    </w:p>
    <w:p w14:paraId="206E58C0" w14:textId="5AAAEDA0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Pyridostigmine bromide pills</w:t>
      </w:r>
    </w:p>
    <w:p w14:paraId="6A6AE6F8" w14:textId="4EB3093F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Less than 4 hours of sleep in 24 hour period</w:t>
      </w:r>
    </w:p>
    <w:p w14:paraId="45769F76" w14:textId="1259CE94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Tented accommodations</w:t>
      </w:r>
    </w:p>
    <w:p w14:paraId="662BBC57" w14:textId="00002D58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Temporary wooden structure</w:t>
      </w:r>
    </w:p>
    <w:p w14:paraId="21D826DE" w14:textId="0E188E8B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Sandstorms</w:t>
      </w:r>
    </w:p>
    <w:p w14:paraId="5F212B88" w14:textId="586AB1A2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Sunscreen </w:t>
      </w:r>
    </w:p>
    <w:p w14:paraId="102D8539" w14:textId="79818D82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Arm immunization</w:t>
      </w:r>
    </w:p>
    <w:p w14:paraId="7A1EA358" w14:textId="34062E2D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Butt immunization</w:t>
      </w:r>
    </w:p>
    <w:p w14:paraId="6C2632C3" w14:textId="573C1C65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Anthrax vaccine</w:t>
      </w:r>
    </w:p>
    <w:p w14:paraId="381A2037" w14:textId="6AA79FD7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Botulinum toxoid vaccine</w:t>
      </w:r>
    </w:p>
    <w:p w14:paraId="3BABD83E" w14:textId="61E70F0F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Cholera vaccine</w:t>
      </w:r>
    </w:p>
    <w:p w14:paraId="78398C49" w14:textId="219E1CB4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Hepatitis A + B vaccine</w:t>
      </w:r>
    </w:p>
    <w:p w14:paraId="49BFD9B1" w14:textId="239C7C9A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Immune globulin</w:t>
      </w:r>
    </w:p>
    <w:p w14:paraId="4564D85E" w14:textId="6E8FE3CF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Meningococcal vaccine</w:t>
      </w:r>
    </w:p>
    <w:p w14:paraId="21236540" w14:textId="6152672D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Pertussis vaccine</w:t>
      </w:r>
    </w:p>
    <w:p w14:paraId="314D12A0" w14:textId="4EC40D2F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Plague vaccine</w:t>
      </w:r>
    </w:p>
    <w:p w14:paraId="523AB657" w14:textId="37DAB0C3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Polio vaccine </w:t>
      </w:r>
    </w:p>
    <w:p w14:paraId="5BBC036D" w14:textId="6F94B062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Tetanus vaccine</w:t>
      </w:r>
    </w:p>
    <w:p w14:paraId="363FA503" w14:textId="58EB3734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Typhoid vaccine </w:t>
      </w:r>
    </w:p>
    <w:p w14:paraId="52B19E3B" w14:textId="52BF16A4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Yellow fever vaccine</w:t>
      </w:r>
    </w:p>
    <w:p w14:paraId="07D46188" w14:textId="779C2C70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Contact with POWs</w:t>
      </w:r>
    </w:p>
    <w:p w14:paraId="3D61C304" w14:textId="1769824E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Involved in air combat</w:t>
      </w:r>
    </w:p>
    <w:p w14:paraId="45B8AD8C" w14:textId="53F4F052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Involved in ground combat</w:t>
      </w:r>
    </w:p>
    <w:p w14:paraId="76B46B27" w14:textId="7AE5B7F1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Combat-related injury</w:t>
      </w:r>
    </w:p>
    <w:p w14:paraId="59CE9634" w14:textId="132E1010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Direct contract destroyed enemy vehicle (so, DU)</w:t>
      </w:r>
    </w:p>
    <w:p w14:paraId="692AF92C" w14:textId="58982AA3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Saw destroyed enemy vehicle </w:t>
      </w:r>
    </w:p>
    <w:p w14:paraId="60A8A06E" w14:textId="1B90B7AA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Direct contact vehicle exposed to friendly fire</w:t>
      </w:r>
    </w:p>
    <w:p w14:paraId="19E2A7DD" w14:textId="10DAD8F1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Saw dismembered bodies</w:t>
      </w:r>
    </w:p>
    <w:p w14:paraId="36C1522B" w14:textId="0E1519D9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Saw Americans killed</w:t>
      </w:r>
    </w:p>
    <w:p w14:paraId="5A8D612A" w14:textId="51EA2726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Saw Iraqis killed</w:t>
      </w:r>
    </w:p>
    <w:p w14:paraId="1EECB885" w14:textId="42E4ED42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Direct contact with dead animals</w:t>
      </w:r>
    </w:p>
    <w:p w14:paraId="636EC907" w14:textId="59DAA021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Saw dead animals</w:t>
      </w:r>
    </w:p>
    <w:p w14:paraId="333E066E" w14:textId="04FE317B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Witnessed someone dying </w:t>
      </w:r>
    </w:p>
    <w:p w14:paraId="26BCEB6A" w14:textId="12744499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Came under small arms fire</w:t>
      </w:r>
    </w:p>
    <w:p w14:paraId="11786625" w14:textId="72ACF007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Danger/direct combat</w:t>
      </w:r>
    </w:p>
    <w:p w14:paraId="6F813999" w14:textId="163E27E8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Scud missile exploded within one mile</w:t>
      </w:r>
    </w:p>
    <w:p w14:paraId="10CB1EF3" w14:textId="0C299AAA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Medical attention</w:t>
      </w:r>
    </w:p>
    <w:p w14:paraId="374C92AF" w14:textId="77777777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34C947B" w14:textId="77777777" w:rsidR="00867193" w:rsidRDefault="00867193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71046D08" w14:textId="77777777" w:rsidR="006149A4" w:rsidRPr="006149A4" w:rsidRDefault="006149A4" w:rsidP="006149A4">
      <w:pPr>
        <w:tabs>
          <w:tab w:val="left" w:pos="2400"/>
        </w:tabs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01690F07" w14:textId="367242FB" w:rsidR="007A6CC0" w:rsidRDefault="007A6CC0" w:rsidP="007A6CC0">
      <w:pPr>
        <w:tabs>
          <w:tab w:val="left" w:pos="2400"/>
        </w:tabs>
        <w:rPr>
          <w:bCs/>
        </w:rPr>
      </w:pPr>
    </w:p>
    <w:p w14:paraId="58805CF1" w14:textId="4F7A72F9" w:rsidR="007A6CC0" w:rsidRDefault="007A6CC0" w:rsidP="007A6CC0">
      <w:pPr>
        <w:tabs>
          <w:tab w:val="left" w:pos="2400"/>
        </w:tabs>
        <w:rPr>
          <w:bCs/>
        </w:rPr>
      </w:pPr>
    </w:p>
    <w:p w14:paraId="2799AA1A" w14:textId="4D1F73A6" w:rsidR="007A6CC0" w:rsidRDefault="007A6CC0" w:rsidP="007A6CC0">
      <w:pPr>
        <w:tabs>
          <w:tab w:val="left" w:pos="2400"/>
        </w:tabs>
        <w:rPr>
          <w:bCs/>
        </w:rPr>
      </w:pPr>
    </w:p>
    <w:bookmarkEnd w:id="0"/>
    <w:p w14:paraId="480EE65C" w14:textId="77777777" w:rsidR="00786BF8" w:rsidRPr="00786BF8" w:rsidRDefault="00786BF8">
      <w:pPr>
        <w:rPr>
          <w:rFonts w:ascii="Times New Roman" w:hAnsi="Times New Roman" w:cs="Times New Roman"/>
          <w:sz w:val="24"/>
          <w:szCs w:val="24"/>
        </w:rPr>
      </w:pPr>
    </w:p>
    <w:sectPr w:rsidR="00786BF8" w:rsidRPr="00786BF8" w:rsidSect="00786BF8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B8F00D" w14:textId="77777777" w:rsidR="00F53048" w:rsidRDefault="00F53048" w:rsidP="00786BF8">
      <w:pPr>
        <w:spacing w:after="0" w:line="240" w:lineRule="auto"/>
      </w:pPr>
      <w:r>
        <w:separator/>
      </w:r>
    </w:p>
  </w:endnote>
  <w:endnote w:type="continuationSeparator" w:id="0">
    <w:p w14:paraId="6948D0D1" w14:textId="77777777" w:rsidR="00F53048" w:rsidRDefault="00F53048" w:rsidP="00786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C09DFD" w14:textId="77777777" w:rsidR="00F53048" w:rsidRDefault="00F53048" w:rsidP="00786BF8">
      <w:pPr>
        <w:spacing w:after="0" w:line="240" w:lineRule="auto"/>
      </w:pPr>
      <w:r>
        <w:separator/>
      </w:r>
    </w:p>
  </w:footnote>
  <w:footnote w:type="continuationSeparator" w:id="0">
    <w:p w14:paraId="0BB8FC04" w14:textId="77777777" w:rsidR="00F53048" w:rsidRDefault="00F53048" w:rsidP="00786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4D88B0" w14:textId="5187128B" w:rsidR="00786BF8" w:rsidRDefault="00786BF8" w:rsidP="00786BF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00D03"/>
    <w:multiLevelType w:val="hybridMultilevel"/>
    <w:tmpl w:val="1F9E3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800A1"/>
    <w:multiLevelType w:val="hybridMultilevel"/>
    <w:tmpl w:val="ADF288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B44292"/>
    <w:multiLevelType w:val="hybridMultilevel"/>
    <w:tmpl w:val="5908F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2905et29tw9abe0f2mxsa5fwer2ppvd2r2p&quot;&gt;GRG Library&lt;record-ids&gt;&lt;item&gt;3004&lt;/item&gt;&lt;item&gt;3692&lt;/item&gt;&lt;item&gt;3693&lt;/item&gt;&lt;item&gt;4821&lt;/item&gt;&lt;item&gt;4843&lt;/item&gt;&lt;item&gt;6623&lt;/item&gt;&lt;item&gt;6644&lt;/item&gt;&lt;item&gt;6668&lt;/item&gt;&lt;item&gt;8007&lt;/item&gt;&lt;item&gt;8304&lt;/item&gt;&lt;item&gt;8851&lt;/item&gt;&lt;item&gt;9266&lt;/item&gt;&lt;item&gt;9290&lt;/item&gt;&lt;item&gt;9770&lt;/item&gt;&lt;item&gt;9874&lt;/item&gt;&lt;item&gt;11954&lt;/item&gt;&lt;item&gt;11995&lt;/item&gt;&lt;item&gt;12371&lt;/item&gt;&lt;item&gt;12388&lt;/item&gt;&lt;item&gt;12389&lt;/item&gt;&lt;item&gt;14927&lt;/item&gt;&lt;item&gt;15042&lt;/item&gt;&lt;item&gt;15085&lt;/item&gt;&lt;item&gt;15178&lt;/item&gt;&lt;item&gt;15183&lt;/item&gt;&lt;item&gt;15184&lt;/item&gt;&lt;item&gt;15252&lt;/item&gt;&lt;item&gt;15254&lt;/item&gt;&lt;item&gt;16220&lt;/item&gt;&lt;item&gt;16624&lt;/item&gt;&lt;item&gt;19147&lt;/item&gt;&lt;item&gt;19168&lt;/item&gt;&lt;item&gt;19448&lt;/item&gt;&lt;item&gt;19449&lt;/item&gt;&lt;item&gt;19472&lt;/item&gt;&lt;item&gt;23160&lt;/item&gt;&lt;item&gt;23595&lt;/item&gt;&lt;item&gt;23596&lt;/item&gt;&lt;item&gt;23597&lt;/item&gt;&lt;item&gt;23616&lt;/item&gt;&lt;item&gt;23672&lt;/item&gt;&lt;item&gt;24458&lt;/item&gt;&lt;item&gt;32762&lt;/item&gt;&lt;item&gt;34767&lt;/item&gt;&lt;item&gt;35155&lt;/item&gt;&lt;item&gt;35264&lt;/item&gt;&lt;item&gt;37428&lt;/item&gt;&lt;item&gt;37518&lt;/item&gt;&lt;item&gt;39982&lt;/item&gt;&lt;item&gt;41786&lt;/item&gt;&lt;item&gt;41788&lt;/item&gt;&lt;item&gt;45686&lt;/item&gt;&lt;item&gt;45687&lt;/item&gt;&lt;item&gt;46422&lt;/item&gt;&lt;item&gt;46635&lt;/item&gt;&lt;item&gt;47370&lt;/item&gt;&lt;item&gt;48343&lt;/item&gt;&lt;item&gt;48582&lt;/item&gt;&lt;item&gt;48896&lt;/item&gt;&lt;item&gt;49204&lt;/item&gt;&lt;item&gt;49907&lt;/item&gt;&lt;item&gt;50860&lt;/item&gt;&lt;item&gt;50904&lt;/item&gt;&lt;item&gt;51074&lt;/item&gt;&lt;item&gt;51675&lt;/item&gt;&lt;item&gt;52138&lt;/item&gt;&lt;item&gt;52144&lt;/item&gt;&lt;item&gt;52427&lt;/item&gt;&lt;item&gt;52454&lt;/item&gt;&lt;item&gt;53720&lt;/item&gt;&lt;item&gt;54870&lt;/item&gt;&lt;item&gt;55018&lt;/item&gt;&lt;item&gt;56305&lt;/item&gt;&lt;item&gt;56881&lt;/item&gt;&lt;item&gt;57256&lt;/item&gt;&lt;item&gt;57636&lt;/item&gt;&lt;item&gt;57868&lt;/item&gt;&lt;item&gt;58158&lt;/item&gt;&lt;item&gt;58309&lt;/item&gt;&lt;item&gt;58310&lt;/item&gt;&lt;item&gt;58311&lt;/item&gt;&lt;item&gt;58312&lt;/item&gt;&lt;item&gt;58314&lt;/item&gt;&lt;item&gt;58315&lt;/item&gt;&lt;item&gt;58316&lt;/item&gt;&lt;item&gt;58317&lt;/item&gt;&lt;item&gt;58318&lt;/item&gt;&lt;item&gt;58321&lt;/item&gt;&lt;item&gt;58322&lt;/item&gt;&lt;item&gt;58323&lt;/item&gt;&lt;item&gt;58324&lt;/item&gt;&lt;item&gt;58325&lt;/item&gt;&lt;item&gt;58326&lt;/item&gt;&lt;item&gt;59410&lt;/item&gt;&lt;item&gt;59495&lt;/item&gt;&lt;item&gt;60792&lt;/item&gt;&lt;item&gt;61158&lt;/item&gt;&lt;item&gt;61251&lt;/item&gt;&lt;item&gt;61255&lt;/item&gt;&lt;item&gt;61797&lt;/item&gt;&lt;item&gt;62400&lt;/item&gt;&lt;item&gt;62513&lt;/item&gt;&lt;item&gt;62514&lt;/item&gt;&lt;item&gt;62524&lt;/item&gt;&lt;item&gt;63484&lt;/item&gt;&lt;item&gt;64071&lt;/item&gt;&lt;item&gt;64146&lt;/item&gt;&lt;item&gt;64292&lt;/item&gt;&lt;item&gt;64434&lt;/item&gt;&lt;item&gt;64681&lt;/item&gt;&lt;item&gt;64731&lt;/item&gt;&lt;item&gt;64920&lt;/item&gt;&lt;item&gt;64922&lt;/item&gt;&lt;item&gt;65033&lt;/item&gt;&lt;item&gt;65052&lt;/item&gt;&lt;item&gt;65494&lt;/item&gt;&lt;item&gt;66776&lt;/item&gt;&lt;item&gt;66786&lt;/item&gt;&lt;item&gt;66826&lt;/item&gt;&lt;item&gt;66829&lt;/item&gt;&lt;item&gt;66831&lt;/item&gt;&lt;item&gt;66837&lt;/item&gt;&lt;item&gt;66844&lt;/item&gt;&lt;item&gt;66848&lt;/item&gt;&lt;item&gt;66853&lt;/item&gt;&lt;item&gt;66916&lt;/item&gt;&lt;item&gt;66936&lt;/item&gt;&lt;item&gt;66937&lt;/item&gt;&lt;item&gt;66957&lt;/item&gt;&lt;item&gt;66981&lt;/item&gt;&lt;item&gt;69612&lt;/item&gt;&lt;item&gt;69613&lt;/item&gt;&lt;item&gt;69614&lt;/item&gt;&lt;item&gt;70090&lt;/item&gt;&lt;item&gt;70094&lt;/item&gt;&lt;item&gt;71723&lt;/item&gt;&lt;item&gt;72066&lt;/item&gt;&lt;item&gt;72270&lt;/item&gt;&lt;item&gt;72483&lt;/item&gt;&lt;item&gt;73524&lt;/item&gt;&lt;item&gt;73525&lt;/item&gt;&lt;item&gt;73830&lt;/item&gt;&lt;item&gt;74005&lt;/item&gt;&lt;item&gt;74247&lt;/item&gt;&lt;item&gt;74255&lt;/item&gt;&lt;item&gt;74259&lt;/item&gt;&lt;item&gt;74791&lt;/item&gt;&lt;item&gt;75320&lt;/item&gt;&lt;item&gt;76205&lt;/item&gt;&lt;item&gt;76210&lt;/item&gt;&lt;item&gt;76326&lt;/item&gt;&lt;item&gt;78439&lt;/item&gt;&lt;item&gt;79642&lt;/item&gt;&lt;item&gt;80534&lt;/item&gt;&lt;item&gt;80962&lt;/item&gt;&lt;item&gt;81084&lt;/item&gt;&lt;item&gt;81099&lt;/item&gt;&lt;item&gt;81437&lt;/item&gt;&lt;item&gt;81468&lt;/item&gt;&lt;item&gt;81507&lt;/item&gt;&lt;item&gt;81873&lt;/item&gt;&lt;item&gt;81924&lt;/item&gt;&lt;item&gt;81925&lt;/item&gt;&lt;item&gt;81926&lt;/item&gt;&lt;item&gt;81955&lt;/item&gt;&lt;item&gt;81960&lt;/item&gt;&lt;/record-ids&gt;&lt;/item&gt;&lt;/Libraries&gt;"/>
  </w:docVars>
  <w:rsids>
    <w:rsidRoot w:val="00786BF8"/>
    <w:rsid w:val="0000010B"/>
    <w:rsid w:val="00001E7E"/>
    <w:rsid w:val="00006E73"/>
    <w:rsid w:val="00010C9C"/>
    <w:rsid w:val="00025067"/>
    <w:rsid w:val="00033FC5"/>
    <w:rsid w:val="00035C5A"/>
    <w:rsid w:val="00044FD9"/>
    <w:rsid w:val="000577BE"/>
    <w:rsid w:val="00060C2C"/>
    <w:rsid w:val="000637D8"/>
    <w:rsid w:val="00065A0E"/>
    <w:rsid w:val="00066996"/>
    <w:rsid w:val="00070526"/>
    <w:rsid w:val="0007488F"/>
    <w:rsid w:val="00075D30"/>
    <w:rsid w:val="00077E49"/>
    <w:rsid w:val="000814BD"/>
    <w:rsid w:val="000816FE"/>
    <w:rsid w:val="0008172E"/>
    <w:rsid w:val="00090FB7"/>
    <w:rsid w:val="000B2A1B"/>
    <w:rsid w:val="000B43B8"/>
    <w:rsid w:val="000B7492"/>
    <w:rsid w:val="000C28A1"/>
    <w:rsid w:val="000D4EE4"/>
    <w:rsid w:val="000E4DC2"/>
    <w:rsid w:val="000E61A6"/>
    <w:rsid w:val="000F10C4"/>
    <w:rsid w:val="000F319A"/>
    <w:rsid w:val="00100151"/>
    <w:rsid w:val="0010064C"/>
    <w:rsid w:val="00105018"/>
    <w:rsid w:val="00111F3A"/>
    <w:rsid w:val="0011243A"/>
    <w:rsid w:val="0011275A"/>
    <w:rsid w:val="00114DBA"/>
    <w:rsid w:val="00117C71"/>
    <w:rsid w:val="001266BD"/>
    <w:rsid w:val="001303A4"/>
    <w:rsid w:val="0014462B"/>
    <w:rsid w:val="00146C48"/>
    <w:rsid w:val="00154811"/>
    <w:rsid w:val="00162192"/>
    <w:rsid w:val="00163B35"/>
    <w:rsid w:val="00164733"/>
    <w:rsid w:val="001679B2"/>
    <w:rsid w:val="00182F4E"/>
    <w:rsid w:val="00183060"/>
    <w:rsid w:val="0018463D"/>
    <w:rsid w:val="00185D3C"/>
    <w:rsid w:val="00190279"/>
    <w:rsid w:val="00190A25"/>
    <w:rsid w:val="00193970"/>
    <w:rsid w:val="00197C25"/>
    <w:rsid w:val="00197CA4"/>
    <w:rsid w:val="001A7153"/>
    <w:rsid w:val="001B5D97"/>
    <w:rsid w:val="001C25A0"/>
    <w:rsid w:val="001C2616"/>
    <w:rsid w:val="001D398F"/>
    <w:rsid w:val="001D683C"/>
    <w:rsid w:val="001F4231"/>
    <w:rsid w:val="00202A47"/>
    <w:rsid w:val="00202BC5"/>
    <w:rsid w:val="00205C8A"/>
    <w:rsid w:val="00211F97"/>
    <w:rsid w:val="00214E55"/>
    <w:rsid w:val="00217603"/>
    <w:rsid w:val="002304B4"/>
    <w:rsid w:val="00244DB6"/>
    <w:rsid w:val="00245B5B"/>
    <w:rsid w:val="002536C2"/>
    <w:rsid w:val="002548C4"/>
    <w:rsid w:val="002603B9"/>
    <w:rsid w:val="00262B86"/>
    <w:rsid w:val="002717D9"/>
    <w:rsid w:val="0027363E"/>
    <w:rsid w:val="00282770"/>
    <w:rsid w:val="0028564E"/>
    <w:rsid w:val="00290570"/>
    <w:rsid w:val="00293966"/>
    <w:rsid w:val="00294AC7"/>
    <w:rsid w:val="002A10E4"/>
    <w:rsid w:val="002A4E1B"/>
    <w:rsid w:val="002B187F"/>
    <w:rsid w:val="002B67F5"/>
    <w:rsid w:val="002C24BB"/>
    <w:rsid w:val="002C36DB"/>
    <w:rsid w:val="002C45B8"/>
    <w:rsid w:val="002D0378"/>
    <w:rsid w:val="002D0F35"/>
    <w:rsid w:val="002D52D2"/>
    <w:rsid w:val="002D710C"/>
    <w:rsid w:val="002E179B"/>
    <w:rsid w:val="002E2781"/>
    <w:rsid w:val="002E52C3"/>
    <w:rsid w:val="002E5A1D"/>
    <w:rsid w:val="002E7084"/>
    <w:rsid w:val="002E7418"/>
    <w:rsid w:val="002F1559"/>
    <w:rsid w:val="002F21D5"/>
    <w:rsid w:val="00302060"/>
    <w:rsid w:val="00311706"/>
    <w:rsid w:val="00312B46"/>
    <w:rsid w:val="00314880"/>
    <w:rsid w:val="00315717"/>
    <w:rsid w:val="00316BDD"/>
    <w:rsid w:val="003268A7"/>
    <w:rsid w:val="00335650"/>
    <w:rsid w:val="00337CDD"/>
    <w:rsid w:val="00342372"/>
    <w:rsid w:val="00345CCE"/>
    <w:rsid w:val="003460A3"/>
    <w:rsid w:val="00351204"/>
    <w:rsid w:val="00351629"/>
    <w:rsid w:val="00364C5E"/>
    <w:rsid w:val="0036736C"/>
    <w:rsid w:val="00380009"/>
    <w:rsid w:val="00380F36"/>
    <w:rsid w:val="003856F3"/>
    <w:rsid w:val="003916ED"/>
    <w:rsid w:val="003A47B5"/>
    <w:rsid w:val="003A7776"/>
    <w:rsid w:val="003C3FD0"/>
    <w:rsid w:val="003C67EE"/>
    <w:rsid w:val="003D489F"/>
    <w:rsid w:val="003D6348"/>
    <w:rsid w:val="003D6A4E"/>
    <w:rsid w:val="003D755B"/>
    <w:rsid w:val="003E039F"/>
    <w:rsid w:val="003E6011"/>
    <w:rsid w:val="003F0DD5"/>
    <w:rsid w:val="003F3485"/>
    <w:rsid w:val="003F3516"/>
    <w:rsid w:val="003F6287"/>
    <w:rsid w:val="003F74D7"/>
    <w:rsid w:val="003F7505"/>
    <w:rsid w:val="00403E98"/>
    <w:rsid w:val="00405BDD"/>
    <w:rsid w:val="004067CE"/>
    <w:rsid w:val="00406ED3"/>
    <w:rsid w:val="004079AD"/>
    <w:rsid w:val="00412F3D"/>
    <w:rsid w:val="0041760D"/>
    <w:rsid w:val="00427AEC"/>
    <w:rsid w:val="004316D3"/>
    <w:rsid w:val="00441240"/>
    <w:rsid w:val="004417F9"/>
    <w:rsid w:val="004455B1"/>
    <w:rsid w:val="0045652B"/>
    <w:rsid w:val="00464C62"/>
    <w:rsid w:val="00466463"/>
    <w:rsid w:val="004764DB"/>
    <w:rsid w:val="0048027C"/>
    <w:rsid w:val="00481C15"/>
    <w:rsid w:val="004828BE"/>
    <w:rsid w:val="00490A88"/>
    <w:rsid w:val="00491BE2"/>
    <w:rsid w:val="004929BA"/>
    <w:rsid w:val="00493F8A"/>
    <w:rsid w:val="00497CFC"/>
    <w:rsid w:val="004A06DC"/>
    <w:rsid w:val="004B1414"/>
    <w:rsid w:val="004B7F6C"/>
    <w:rsid w:val="004C45CF"/>
    <w:rsid w:val="004D376F"/>
    <w:rsid w:val="004D62FE"/>
    <w:rsid w:val="004E10D0"/>
    <w:rsid w:val="004E1FC6"/>
    <w:rsid w:val="004E2AFB"/>
    <w:rsid w:val="004E3E41"/>
    <w:rsid w:val="004E507A"/>
    <w:rsid w:val="004F2C40"/>
    <w:rsid w:val="004F4453"/>
    <w:rsid w:val="00501C18"/>
    <w:rsid w:val="00502B23"/>
    <w:rsid w:val="00503275"/>
    <w:rsid w:val="0051664E"/>
    <w:rsid w:val="00520143"/>
    <w:rsid w:val="00522EDD"/>
    <w:rsid w:val="00523038"/>
    <w:rsid w:val="00540E86"/>
    <w:rsid w:val="0054539F"/>
    <w:rsid w:val="00552F89"/>
    <w:rsid w:val="005566CC"/>
    <w:rsid w:val="005602D4"/>
    <w:rsid w:val="00561908"/>
    <w:rsid w:val="00563685"/>
    <w:rsid w:val="00565191"/>
    <w:rsid w:val="00570E6B"/>
    <w:rsid w:val="00577B0F"/>
    <w:rsid w:val="00581545"/>
    <w:rsid w:val="00581BCE"/>
    <w:rsid w:val="00581F94"/>
    <w:rsid w:val="0058354B"/>
    <w:rsid w:val="00584084"/>
    <w:rsid w:val="005945F0"/>
    <w:rsid w:val="005A1403"/>
    <w:rsid w:val="005A6715"/>
    <w:rsid w:val="005B2B66"/>
    <w:rsid w:val="005B46FD"/>
    <w:rsid w:val="005B52E3"/>
    <w:rsid w:val="005B5E39"/>
    <w:rsid w:val="005B63E7"/>
    <w:rsid w:val="005B66A4"/>
    <w:rsid w:val="005C03C9"/>
    <w:rsid w:val="005C3765"/>
    <w:rsid w:val="005C737C"/>
    <w:rsid w:val="005C785B"/>
    <w:rsid w:val="005D1D95"/>
    <w:rsid w:val="005D3AC9"/>
    <w:rsid w:val="005D5248"/>
    <w:rsid w:val="005D6523"/>
    <w:rsid w:val="005F46F2"/>
    <w:rsid w:val="00606F78"/>
    <w:rsid w:val="0060713C"/>
    <w:rsid w:val="006130CD"/>
    <w:rsid w:val="006149A4"/>
    <w:rsid w:val="00614EF5"/>
    <w:rsid w:val="0061544D"/>
    <w:rsid w:val="0061710E"/>
    <w:rsid w:val="006271BC"/>
    <w:rsid w:val="00627F49"/>
    <w:rsid w:val="0064263D"/>
    <w:rsid w:val="0064553D"/>
    <w:rsid w:val="0064794C"/>
    <w:rsid w:val="00653684"/>
    <w:rsid w:val="00653A82"/>
    <w:rsid w:val="00656C1E"/>
    <w:rsid w:val="006579B4"/>
    <w:rsid w:val="00661EFE"/>
    <w:rsid w:val="00661F38"/>
    <w:rsid w:val="00664B02"/>
    <w:rsid w:val="0066608F"/>
    <w:rsid w:val="00667241"/>
    <w:rsid w:val="006719D7"/>
    <w:rsid w:val="006734D9"/>
    <w:rsid w:val="00677F92"/>
    <w:rsid w:val="00694ED8"/>
    <w:rsid w:val="006A0072"/>
    <w:rsid w:val="006A1AED"/>
    <w:rsid w:val="006B058C"/>
    <w:rsid w:val="006B3D5A"/>
    <w:rsid w:val="006C3D05"/>
    <w:rsid w:val="006C51E0"/>
    <w:rsid w:val="006C6918"/>
    <w:rsid w:val="006D3DF5"/>
    <w:rsid w:val="006E2FFC"/>
    <w:rsid w:val="006E5EBC"/>
    <w:rsid w:val="006E6F26"/>
    <w:rsid w:val="006F02DA"/>
    <w:rsid w:val="006F2ED9"/>
    <w:rsid w:val="006F7029"/>
    <w:rsid w:val="006F71BA"/>
    <w:rsid w:val="00703898"/>
    <w:rsid w:val="007167B1"/>
    <w:rsid w:val="00717ECA"/>
    <w:rsid w:val="00717FC0"/>
    <w:rsid w:val="007215F5"/>
    <w:rsid w:val="00721768"/>
    <w:rsid w:val="007276C9"/>
    <w:rsid w:val="00732CB5"/>
    <w:rsid w:val="00733C0D"/>
    <w:rsid w:val="00746A5B"/>
    <w:rsid w:val="00764066"/>
    <w:rsid w:val="007864E1"/>
    <w:rsid w:val="00786BF8"/>
    <w:rsid w:val="00792D95"/>
    <w:rsid w:val="007A05AF"/>
    <w:rsid w:val="007A6CC0"/>
    <w:rsid w:val="007B47BB"/>
    <w:rsid w:val="007B4D9D"/>
    <w:rsid w:val="007D7AAF"/>
    <w:rsid w:val="007E065E"/>
    <w:rsid w:val="007E0B23"/>
    <w:rsid w:val="007F3C91"/>
    <w:rsid w:val="007F5162"/>
    <w:rsid w:val="007F560B"/>
    <w:rsid w:val="00801005"/>
    <w:rsid w:val="008010B3"/>
    <w:rsid w:val="00801377"/>
    <w:rsid w:val="00806D10"/>
    <w:rsid w:val="00822BC6"/>
    <w:rsid w:val="0083323B"/>
    <w:rsid w:val="00834426"/>
    <w:rsid w:val="00835014"/>
    <w:rsid w:val="008360D0"/>
    <w:rsid w:val="008362C8"/>
    <w:rsid w:val="00843BA6"/>
    <w:rsid w:val="00846354"/>
    <w:rsid w:val="00847BC1"/>
    <w:rsid w:val="00862DF7"/>
    <w:rsid w:val="00863EB4"/>
    <w:rsid w:val="00866826"/>
    <w:rsid w:val="00867193"/>
    <w:rsid w:val="008679F7"/>
    <w:rsid w:val="0087153B"/>
    <w:rsid w:val="00885E21"/>
    <w:rsid w:val="00886BE8"/>
    <w:rsid w:val="008917FF"/>
    <w:rsid w:val="00891E96"/>
    <w:rsid w:val="008B422D"/>
    <w:rsid w:val="008B4A36"/>
    <w:rsid w:val="008B6C48"/>
    <w:rsid w:val="008D00B3"/>
    <w:rsid w:val="008D0DA7"/>
    <w:rsid w:val="008D165D"/>
    <w:rsid w:val="008D3C7E"/>
    <w:rsid w:val="008D6279"/>
    <w:rsid w:val="008D7785"/>
    <w:rsid w:val="008E268D"/>
    <w:rsid w:val="008E5514"/>
    <w:rsid w:val="008F1EB3"/>
    <w:rsid w:val="008F4AE4"/>
    <w:rsid w:val="008F4F7E"/>
    <w:rsid w:val="008F5766"/>
    <w:rsid w:val="00901078"/>
    <w:rsid w:val="00903324"/>
    <w:rsid w:val="00903B61"/>
    <w:rsid w:val="00905C04"/>
    <w:rsid w:val="00906E7A"/>
    <w:rsid w:val="00914485"/>
    <w:rsid w:val="00924B4A"/>
    <w:rsid w:val="009314AC"/>
    <w:rsid w:val="00935B44"/>
    <w:rsid w:val="0093671D"/>
    <w:rsid w:val="00944B56"/>
    <w:rsid w:val="0094788F"/>
    <w:rsid w:val="0096197F"/>
    <w:rsid w:val="00964C67"/>
    <w:rsid w:val="00964C8F"/>
    <w:rsid w:val="00966831"/>
    <w:rsid w:val="00975594"/>
    <w:rsid w:val="00975609"/>
    <w:rsid w:val="00977242"/>
    <w:rsid w:val="0098114F"/>
    <w:rsid w:val="0098218A"/>
    <w:rsid w:val="00993C60"/>
    <w:rsid w:val="009940C9"/>
    <w:rsid w:val="009955E8"/>
    <w:rsid w:val="00997BEC"/>
    <w:rsid w:val="009A2472"/>
    <w:rsid w:val="009A449B"/>
    <w:rsid w:val="009A4FCA"/>
    <w:rsid w:val="009B06C6"/>
    <w:rsid w:val="009B0ACD"/>
    <w:rsid w:val="009C3E0D"/>
    <w:rsid w:val="009C6EFA"/>
    <w:rsid w:val="009C7ECD"/>
    <w:rsid w:val="009D1163"/>
    <w:rsid w:val="009D37C2"/>
    <w:rsid w:val="009E4DBE"/>
    <w:rsid w:val="009E518F"/>
    <w:rsid w:val="009E5D92"/>
    <w:rsid w:val="009F78F4"/>
    <w:rsid w:val="00A034E1"/>
    <w:rsid w:val="00A03726"/>
    <w:rsid w:val="00A129E3"/>
    <w:rsid w:val="00A156E9"/>
    <w:rsid w:val="00A167AD"/>
    <w:rsid w:val="00A17919"/>
    <w:rsid w:val="00A20B7F"/>
    <w:rsid w:val="00A3607A"/>
    <w:rsid w:val="00A439DF"/>
    <w:rsid w:val="00A52BB2"/>
    <w:rsid w:val="00A701E9"/>
    <w:rsid w:val="00A720D2"/>
    <w:rsid w:val="00A76ADC"/>
    <w:rsid w:val="00A816DF"/>
    <w:rsid w:val="00A82940"/>
    <w:rsid w:val="00A830B2"/>
    <w:rsid w:val="00A864EB"/>
    <w:rsid w:val="00A86663"/>
    <w:rsid w:val="00A869C3"/>
    <w:rsid w:val="00A96425"/>
    <w:rsid w:val="00AA07B2"/>
    <w:rsid w:val="00AA2521"/>
    <w:rsid w:val="00AB618B"/>
    <w:rsid w:val="00AB7109"/>
    <w:rsid w:val="00AB773F"/>
    <w:rsid w:val="00AC0DC3"/>
    <w:rsid w:val="00AC275B"/>
    <w:rsid w:val="00AC4C5F"/>
    <w:rsid w:val="00AC4FD3"/>
    <w:rsid w:val="00AC7426"/>
    <w:rsid w:val="00AD1B3B"/>
    <w:rsid w:val="00AD2206"/>
    <w:rsid w:val="00AF5376"/>
    <w:rsid w:val="00B00698"/>
    <w:rsid w:val="00B02483"/>
    <w:rsid w:val="00B042BE"/>
    <w:rsid w:val="00B130E3"/>
    <w:rsid w:val="00B14067"/>
    <w:rsid w:val="00B159FE"/>
    <w:rsid w:val="00B15F5F"/>
    <w:rsid w:val="00B16FAE"/>
    <w:rsid w:val="00B17C14"/>
    <w:rsid w:val="00B210C7"/>
    <w:rsid w:val="00B23560"/>
    <w:rsid w:val="00B26440"/>
    <w:rsid w:val="00B34462"/>
    <w:rsid w:val="00B56458"/>
    <w:rsid w:val="00B566A5"/>
    <w:rsid w:val="00B56AE6"/>
    <w:rsid w:val="00B60ECF"/>
    <w:rsid w:val="00B70022"/>
    <w:rsid w:val="00B77238"/>
    <w:rsid w:val="00B81A97"/>
    <w:rsid w:val="00B83266"/>
    <w:rsid w:val="00B85DA9"/>
    <w:rsid w:val="00BA73DA"/>
    <w:rsid w:val="00BB02AD"/>
    <w:rsid w:val="00BB2FC6"/>
    <w:rsid w:val="00BB46C3"/>
    <w:rsid w:val="00BB58A4"/>
    <w:rsid w:val="00BB74EC"/>
    <w:rsid w:val="00BB779B"/>
    <w:rsid w:val="00BB7A90"/>
    <w:rsid w:val="00BD0218"/>
    <w:rsid w:val="00BD45F0"/>
    <w:rsid w:val="00BD5403"/>
    <w:rsid w:val="00BE0EDC"/>
    <w:rsid w:val="00BE5E56"/>
    <w:rsid w:val="00BF1318"/>
    <w:rsid w:val="00BF1D55"/>
    <w:rsid w:val="00C04873"/>
    <w:rsid w:val="00C166BB"/>
    <w:rsid w:val="00C20323"/>
    <w:rsid w:val="00C31D95"/>
    <w:rsid w:val="00C34BCB"/>
    <w:rsid w:val="00C4086D"/>
    <w:rsid w:val="00C42429"/>
    <w:rsid w:val="00C43BE1"/>
    <w:rsid w:val="00C46A31"/>
    <w:rsid w:val="00C46E15"/>
    <w:rsid w:val="00C60A5D"/>
    <w:rsid w:val="00C61B73"/>
    <w:rsid w:val="00C61C9D"/>
    <w:rsid w:val="00C721AF"/>
    <w:rsid w:val="00C75E73"/>
    <w:rsid w:val="00C776D6"/>
    <w:rsid w:val="00CA181D"/>
    <w:rsid w:val="00CA50F0"/>
    <w:rsid w:val="00CA673B"/>
    <w:rsid w:val="00CC4AA8"/>
    <w:rsid w:val="00CD049F"/>
    <w:rsid w:val="00CD10F7"/>
    <w:rsid w:val="00CD41BF"/>
    <w:rsid w:val="00CD4DFA"/>
    <w:rsid w:val="00CD7535"/>
    <w:rsid w:val="00CE303E"/>
    <w:rsid w:val="00CE499E"/>
    <w:rsid w:val="00CE63F2"/>
    <w:rsid w:val="00CE6763"/>
    <w:rsid w:val="00CE67BE"/>
    <w:rsid w:val="00CF03CF"/>
    <w:rsid w:val="00CF0C0A"/>
    <w:rsid w:val="00CF45A6"/>
    <w:rsid w:val="00D03E64"/>
    <w:rsid w:val="00D0579F"/>
    <w:rsid w:val="00D2152A"/>
    <w:rsid w:val="00D2794E"/>
    <w:rsid w:val="00D313D3"/>
    <w:rsid w:val="00D33436"/>
    <w:rsid w:val="00D3776E"/>
    <w:rsid w:val="00D5266F"/>
    <w:rsid w:val="00D530B1"/>
    <w:rsid w:val="00D542E1"/>
    <w:rsid w:val="00D620E4"/>
    <w:rsid w:val="00D70CD0"/>
    <w:rsid w:val="00D83144"/>
    <w:rsid w:val="00D8320B"/>
    <w:rsid w:val="00D840E5"/>
    <w:rsid w:val="00D90666"/>
    <w:rsid w:val="00D93976"/>
    <w:rsid w:val="00DA364E"/>
    <w:rsid w:val="00DA519B"/>
    <w:rsid w:val="00DB28D9"/>
    <w:rsid w:val="00DB3006"/>
    <w:rsid w:val="00DB354E"/>
    <w:rsid w:val="00DC1DEA"/>
    <w:rsid w:val="00DC208A"/>
    <w:rsid w:val="00DC3C2F"/>
    <w:rsid w:val="00DC5002"/>
    <w:rsid w:val="00DD278A"/>
    <w:rsid w:val="00DD78ED"/>
    <w:rsid w:val="00DE03EE"/>
    <w:rsid w:val="00DE5D87"/>
    <w:rsid w:val="00DF3755"/>
    <w:rsid w:val="00DF4C11"/>
    <w:rsid w:val="00DF64CD"/>
    <w:rsid w:val="00E11D0E"/>
    <w:rsid w:val="00E17BFF"/>
    <w:rsid w:val="00E3312A"/>
    <w:rsid w:val="00E4485E"/>
    <w:rsid w:val="00E50E60"/>
    <w:rsid w:val="00E50EAB"/>
    <w:rsid w:val="00E549F1"/>
    <w:rsid w:val="00E62C6E"/>
    <w:rsid w:val="00E75973"/>
    <w:rsid w:val="00E83E1E"/>
    <w:rsid w:val="00E84FEA"/>
    <w:rsid w:val="00E950A2"/>
    <w:rsid w:val="00E96F1F"/>
    <w:rsid w:val="00EA0C6A"/>
    <w:rsid w:val="00EA50A7"/>
    <w:rsid w:val="00EB1B26"/>
    <w:rsid w:val="00EC0531"/>
    <w:rsid w:val="00EC0F59"/>
    <w:rsid w:val="00ED574C"/>
    <w:rsid w:val="00ED7CF9"/>
    <w:rsid w:val="00EE2EDF"/>
    <w:rsid w:val="00EE6AE2"/>
    <w:rsid w:val="00EF0A1F"/>
    <w:rsid w:val="00EF1764"/>
    <w:rsid w:val="00EF2B46"/>
    <w:rsid w:val="00EF6356"/>
    <w:rsid w:val="00EF6651"/>
    <w:rsid w:val="00EF7C9A"/>
    <w:rsid w:val="00F1674F"/>
    <w:rsid w:val="00F2015C"/>
    <w:rsid w:val="00F2226A"/>
    <w:rsid w:val="00F33727"/>
    <w:rsid w:val="00F42875"/>
    <w:rsid w:val="00F45922"/>
    <w:rsid w:val="00F46EAD"/>
    <w:rsid w:val="00F51C8E"/>
    <w:rsid w:val="00F527C9"/>
    <w:rsid w:val="00F53048"/>
    <w:rsid w:val="00F54B76"/>
    <w:rsid w:val="00F5677A"/>
    <w:rsid w:val="00F64DE4"/>
    <w:rsid w:val="00F67EF0"/>
    <w:rsid w:val="00F722C4"/>
    <w:rsid w:val="00F73743"/>
    <w:rsid w:val="00F7678B"/>
    <w:rsid w:val="00F77AC3"/>
    <w:rsid w:val="00F872FC"/>
    <w:rsid w:val="00F9114E"/>
    <w:rsid w:val="00FA0BF8"/>
    <w:rsid w:val="00FA50B0"/>
    <w:rsid w:val="00FC3F53"/>
    <w:rsid w:val="00FD066D"/>
    <w:rsid w:val="00FD5A1E"/>
    <w:rsid w:val="00FD6F48"/>
    <w:rsid w:val="00FE5970"/>
    <w:rsid w:val="00FF26F2"/>
    <w:rsid w:val="00FF5646"/>
    <w:rsid w:val="107D7ECC"/>
    <w:rsid w:val="14E095CF"/>
    <w:rsid w:val="2C08655F"/>
    <w:rsid w:val="337FE53E"/>
    <w:rsid w:val="5773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36611"/>
  <w15:chartTrackingRefBased/>
  <w15:docId w15:val="{0DBEA468-688C-4128-8B15-BED62939A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B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6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BF8"/>
  </w:style>
  <w:style w:type="paragraph" w:styleId="Footer">
    <w:name w:val="footer"/>
    <w:basedOn w:val="Normal"/>
    <w:link w:val="FooterChar"/>
    <w:uiPriority w:val="99"/>
    <w:unhideWhenUsed/>
    <w:rsid w:val="00786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BF8"/>
  </w:style>
  <w:style w:type="paragraph" w:styleId="ListParagraph">
    <w:name w:val="List Paragraph"/>
    <w:basedOn w:val="Normal"/>
    <w:uiPriority w:val="34"/>
    <w:qFormat/>
    <w:rsid w:val="00786B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6BF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86BF8"/>
    <w:rPr>
      <w:color w:val="605E5C"/>
      <w:shd w:val="clear" w:color="auto" w:fill="E1DFDD"/>
    </w:rPr>
  </w:style>
  <w:style w:type="paragraph" w:customStyle="1" w:styleId="MDPI16affiliation">
    <w:name w:val="MDPI_1.6_affiliation"/>
    <w:qFormat/>
    <w:rsid w:val="00786BF8"/>
    <w:pPr>
      <w:adjustRightInd w:val="0"/>
      <w:snapToGrid w:val="0"/>
      <w:spacing w:after="0" w:line="26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  <w:style w:type="table" w:customStyle="1" w:styleId="TableGrid11">
    <w:name w:val="Table Grid11"/>
    <w:basedOn w:val="TableNormal"/>
    <w:next w:val="TableGrid"/>
    <w:uiPriority w:val="59"/>
    <w:rsid w:val="00786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86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786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59"/>
    <w:rsid w:val="00786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786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786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786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next w:val="TableGrid"/>
    <w:uiPriority w:val="59"/>
    <w:rsid w:val="00786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link w:val="MDPI31textChar"/>
    <w:qFormat/>
    <w:rsid w:val="00786BF8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character" w:customStyle="1" w:styleId="MDPI31textChar">
    <w:name w:val="MDPI_3.1_text Char"/>
    <w:basedOn w:val="DefaultParagraphFont"/>
    <w:link w:val="MDPI31text"/>
    <w:rsid w:val="00786BF8"/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EndNoteBibliographyTitle">
    <w:name w:val="EndNote Bibliography Title"/>
    <w:basedOn w:val="Normal"/>
    <w:link w:val="EndNoteBibliographyTitleChar"/>
    <w:rsid w:val="00786BF8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86BF8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86BF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86BF8"/>
    <w:rPr>
      <w:rFonts w:ascii="Calibri" w:hAnsi="Calibri" w:cs="Calibri"/>
      <w:noProof/>
    </w:rPr>
  </w:style>
  <w:style w:type="paragraph" w:customStyle="1" w:styleId="MDPI71References">
    <w:name w:val="MDPI_7.1_References"/>
    <w:qFormat/>
    <w:rsid w:val="00786BF8"/>
    <w:pPr>
      <w:numPr>
        <w:numId w:val="2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table" w:customStyle="1" w:styleId="TableGrid141">
    <w:name w:val="Table Grid141"/>
    <w:basedOn w:val="TableNormal"/>
    <w:next w:val="TableGrid"/>
    <w:uiPriority w:val="59"/>
    <w:rsid w:val="00786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703898"/>
  </w:style>
  <w:style w:type="character" w:customStyle="1" w:styleId="eop">
    <w:name w:val="eop"/>
    <w:basedOn w:val="DefaultParagraphFont"/>
    <w:rsid w:val="00703898"/>
  </w:style>
  <w:style w:type="character" w:customStyle="1" w:styleId="findhit">
    <w:name w:val="findhit"/>
    <w:basedOn w:val="DefaultParagraphFont"/>
    <w:rsid w:val="00DF64CD"/>
  </w:style>
  <w:style w:type="paragraph" w:styleId="Revision">
    <w:name w:val="Revision"/>
    <w:hidden/>
    <w:uiPriority w:val="99"/>
    <w:semiHidden/>
    <w:rsid w:val="00182F4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82F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2F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2F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F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F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8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0f3e48-a418-4c7e-ad8a-4f073623b4f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F84F59A255CA4CBBCA4AFC47F48F2F" ma:contentTypeVersion="14" ma:contentTypeDescription="Create a new document." ma:contentTypeScope="" ma:versionID="59baec0a140f1b0938f08086c87608ce">
  <xsd:schema xmlns:xsd="http://www.w3.org/2001/XMLSchema" xmlns:xs="http://www.w3.org/2001/XMLSchema" xmlns:p="http://schemas.microsoft.com/office/2006/metadata/properties" xmlns:ns2="1a0f3e48-a418-4c7e-ad8a-4f073623b4f1" xmlns:ns3="022914a4-b4dc-42de-9cee-0ae735b80f04" targetNamespace="http://schemas.microsoft.com/office/2006/metadata/properties" ma:root="true" ma:fieldsID="33707c262b3e15d25474154f20940ab6" ns2:_="" ns3:_="">
    <xsd:import namespace="1a0f3e48-a418-4c7e-ad8a-4f073623b4f1"/>
    <xsd:import namespace="022914a4-b4dc-42de-9cee-0ae735b80f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f3e48-a418-4c7e-ad8a-4f073623b4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cd466c-82b6-42a3-8ba5-5c7db83406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914a4-b4dc-42de-9cee-0ae735b80f0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FAF46-1BE8-47A3-A407-378B64CDE3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D29705-5E04-449E-8118-0B6F348AFEE3}">
  <ds:schemaRefs>
    <ds:schemaRef ds:uri="http://schemas.microsoft.com/office/2006/metadata/properties"/>
    <ds:schemaRef ds:uri="http://schemas.microsoft.com/office/infopath/2007/PartnerControls"/>
    <ds:schemaRef ds:uri="1a0f3e48-a418-4c7e-ad8a-4f073623b4f1"/>
  </ds:schemaRefs>
</ds:datastoreItem>
</file>

<file path=customXml/itemProps3.xml><?xml version="1.0" encoding="utf-8"?>
<ds:datastoreItem xmlns:ds="http://schemas.openxmlformats.org/officeDocument/2006/customXml" ds:itemID="{58F4E358-D1A6-40A5-BFE3-47D51363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0f3e48-a418-4c7e-ad8a-4f073623b4f1"/>
    <ds:schemaRef ds:uri="022914a4-b4dc-42de-9cee-0ae735b80f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8C4477-7907-41BA-BF5B-6BA1D7655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Brinton Berg</dc:creator>
  <cp:keywords/>
  <dc:description/>
  <cp:lastModifiedBy>Asha Mol S.P.</cp:lastModifiedBy>
  <cp:revision>3</cp:revision>
  <dcterms:created xsi:type="dcterms:W3CDTF">2023-11-23T22:00:00Z</dcterms:created>
  <dcterms:modified xsi:type="dcterms:W3CDTF">2023-12-15T13:38:00Z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0x010100CDF84F59A255CA4CBBCA4AFC47F48F2F</vt:lpwstr>
  </property>
  <property fmtid="{D5CDD505-2E9C-101B-9397-08002B2CF9AE}" pid="3" name="MediaServiceImageTags">
    <vt:lpwstr/>
  </property>
</Properties>
</file>