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B853D" w14:textId="0E5830E4" w:rsidR="00DA6CA2" w:rsidRPr="00EC4001" w:rsidRDefault="00DA6CA2" w:rsidP="00EC4001">
      <w:pPr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EC400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 facile strategy for preparation of Fe</w:t>
      </w:r>
      <w:r w:rsidRPr="00EC400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bscript"/>
        </w:rPr>
        <w:t>3</w:t>
      </w:r>
      <w:r w:rsidRPr="00EC400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O</w:t>
      </w:r>
      <w:r w:rsidRPr="00EC400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bscript"/>
        </w:rPr>
        <w:t>4</w:t>
      </w:r>
      <w:r w:rsidRPr="00EC400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magnetic nanoparticles using </w:t>
      </w:r>
      <w:proofErr w:type="spellStart"/>
      <w:r w:rsidRPr="00EC4001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>Cordia</w:t>
      </w:r>
      <w:proofErr w:type="spellEnd"/>
      <w:r w:rsidRPr="00EC4001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C4001"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  <w:t>myxa</w:t>
      </w:r>
      <w:proofErr w:type="spellEnd"/>
      <w:r w:rsidRPr="00EC400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leaf extract and investigating its adsorption activity in </w:t>
      </w:r>
      <w:r w:rsidR="00EC4001" w:rsidRPr="00EC400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dye</w:t>
      </w:r>
      <w:r w:rsidRPr="00EC400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removal</w:t>
      </w:r>
    </w:p>
    <w:p w14:paraId="6AA35930" w14:textId="77777777" w:rsidR="00DA6CA2" w:rsidRPr="00EC4001" w:rsidRDefault="00DA6CA2" w:rsidP="00DA6CA2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17A17316" w14:textId="548577A2" w:rsidR="00DA6CA2" w:rsidRPr="00EC4001" w:rsidRDefault="00DA6CA2" w:rsidP="00DA6CA2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color w:val="000000" w:themeColor="text1"/>
          <w:vertAlign w:val="superscript"/>
        </w:rPr>
      </w:pPr>
      <w:proofErr w:type="spellStart"/>
      <w:r w:rsidRPr="00EC4001">
        <w:rPr>
          <w:rFonts w:asciiTheme="majorBidi" w:hAnsiTheme="majorBidi" w:cstheme="majorBidi"/>
          <w:color w:val="000000" w:themeColor="text1"/>
        </w:rPr>
        <w:t>Elham</w:t>
      </w:r>
      <w:proofErr w:type="spellEnd"/>
      <w:r w:rsidRPr="00EC4001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EC4001">
        <w:rPr>
          <w:rFonts w:asciiTheme="majorBidi" w:hAnsiTheme="majorBidi" w:cstheme="majorBidi"/>
          <w:color w:val="000000" w:themeColor="text1"/>
        </w:rPr>
        <w:t>Ghoohestani</w:t>
      </w:r>
      <w:r w:rsidRPr="00EC400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a</w:t>
      </w:r>
      <w:proofErr w:type="spellEnd"/>
      <w:r w:rsidRPr="00EC4001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EC4001">
        <w:rPr>
          <w:rFonts w:asciiTheme="majorBidi" w:hAnsiTheme="majorBidi" w:cstheme="majorBidi"/>
          <w:color w:val="000000" w:themeColor="text1"/>
        </w:rPr>
        <w:t>Fayezeh</w:t>
      </w:r>
      <w:proofErr w:type="spellEnd"/>
      <w:r w:rsidRPr="00EC4001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proofErr w:type="gramStart"/>
      <w:r w:rsidRPr="00EC4001">
        <w:rPr>
          <w:rFonts w:asciiTheme="majorBidi" w:hAnsiTheme="majorBidi" w:cstheme="majorBidi"/>
          <w:color w:val="000000" w:themeColor="text1"/>
        </w:rPr>
        <w:t>Samari</w:t>
      </w:r>
      <w:r w:rsidRPr="00EC400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a</w:t>
      </w:r>
      <w:r w:rsidRPr="00EC4001">
        <w:rPr>
          <w:rFonts w:asciiTheme="majorBidi" w:hAnsiTheme="majorBidi" w:cstheme="majorBidi"/>
          <w:color w:val="000000" w:themeColor="text1"/>
          <w:vertAlign w:val="superscript"/>
        </w:rPr>
        <w:t>,</w:t>
      </w:r>
      <w:r w:rsidRPr="00EC400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b</w:t>
      </w:r>
      <w:proofErr w:type="spellEnd"/>
      <w:proofErr w:type="gramEnd"/>
      <w:r w:rsidRPr="00EC4001">
        <w:rPr>
          <w:rFonts w:asciiTheme="majorBidi" w:hAnsiTheme="majorBidi" w:cstheme="majorBidi"/>
          <w:color w:val="000000" w:themeColor="text1"/>
          <w:vertAlign w:val="superscript"/>
        </w:rPr>
        <w:t>*</w:t>
      </w:r>
      <w:r w:rsidRPr="00EC4001">
        <w:rPr>
          <w:rFonts w:asciiTheme="majorBidi" w:hAnsiTheme="majorBidi" w:cstheme="majorBidi"/>
          <w:color w:val="000000" w:themeColor="text1"/>
        </w:rPr>
        <w:t xml:space="preserve">, Ahmad </w:t>
      </w:r>
      <w:proofErr w:type="spellStart"/>
      <w:r w:rsidRPr="00EC4001">
        <w:rPr>
          <w:rFonts w:asciiTheme="majorBidi" w:hAnsiTheme="majorBidi" w:cstheme="majorBidi"/>
          <w:color w:val="000000" w:themeColor="text1"/>
        </w:rPr>
        <w:t>Homaei</w:t>
      </w:r>
      <w:r w:rsidRPr="00EC400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c</w:t>
      </w:r>
      <w:proofErr w:type="spellEnd"/>
      <w:r w:rsidRPr="00EC4001">
        <w:rPr>
          <w:rFonts w:asciiTheme="majorBidi" w:hAnsiTheme="majorBidi" w:cstheme="majorBidi"/>
          <w:color w:val="000000" w:themeColor="text1"/>
        </w:rPr>
        <w:t xml:space="preserve">, Saeed </w:t>
      </w:r>
      <w:proofErr w:type="spellStart"/>
      <w:r w:rsidRPr="00EC4001">
        <w:rPr>
          <w:rFonts w:asciiTheme="majorBidi" w:hAnsiTheme="majorBidi" w:cstheme="majorBidi"/>
          <w:color w:val="000000" w:themeColor="text1"/>
        </w:rPr>
        <w:t>Yosuefinejad</w:t>
      </w:r>
      <w:r w:rsidRPr="00EC400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d</w:t>
      </w:r>
      <w:proofErr w:type="spellEnd"/>
    </w:p>
    <w:p w14:paraId="27C8D501" w14:textId="77777777" w:rsidR="00DA6CA2" w:rsidRPr="00EC4001" w:rsidRDefault="00DA6CA2" w:rsidP="00DA6CA2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color w:val="000000" w:themeColor="text1"/>
        </w:rPr>
      </w:pPr>
    </w:p>
    <w:p w14:paraId="5EA0622D" w14:textId="77777777" w:rsidR="00DA6CA2" w:rsidRPr="00EC4001" w:rsidRDefault="00DA6CA2" w:rsidP="00DA6CA2">
      <w:pPr>
        <w:spacing w:line="480" w:lineRule="auto"/>
        <w:rPr>
          <w:rFonts w:asciiTheme="majorBidi" w:hAnsiTheme="majorBidi" w:cstheme="majorBidi"/>
          <w:i/>
          <w:iCs/>
          <w:color w:val="000000" w:themeColor="text1"/>
        </w:rPr>
      </w:pPr>
      <w:r w:rsidRPr="00EC400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 xml:space="preserve">a </w:t>
      </w:r>
      <w:r w:rsidRPr="00EC4001">
        <w:rPr>
          <w:rFonts w:asciiTheme="majorBidi" w:hAnsiTheme="majorBidi" w:cstheme="majorBidi"/>
          <w:i/>
          <w:iCs/>
          <w:color w:val="000000" w:themeColor="text1"/>
        </w:rPr>
        <w:t xml:space="preserve">Department of Chemistry, Faculty of Sciences, University of </w:t>
      </w:r>
      <w:proofErr w:type="spellStart"/>
      <w:r w:rsidRPr="00EC4001">
        <w:rPr>
          <w:rFonts w:asciiTheme="majorBidi" w:hAnsiTheme="majorBidi" w:cstheme="majorBidi"/>
          <w:i/>
          <w:iCs/>
          <w:color w:val="000000" w:themeColor="text1"/>
        </w:rPr>
        <w:t>Hormozgan</w:t>
      </w:r>
      <w:proofErr w:type="spellEnd"/>
      <w:r w:rsidRPr="00EC4001">
        <w:rPr>
          <w:rFonts w:asciiTheme="majorBidi" w:hAnsiTheme="majorBidi" w:cstheme="majorBidi"/>
          <w:i/>
          <w:iCs/>
          <w:color w:val="000000" w:themeColor="text1"/>
        </w:rPr>
        <w:t>, Bandar Abbas, Iran</w:t>
      </w:r>
    </w:p>
    <w:p w14:paraId="49E337E2" w14:textId="77777777" w:rsidR="00DA6CA2" w:rsidRPr="00EC4001" w:rsidRDefault="00DA6CA2" w:rsidP="00DA6CA2">
      <w:pPr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 w:rsidRPr="00EC400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>b</w:t>
      </w:r>
      <w:r w:rsidRPr="00EC4001">
        <w:rPr>
          <w:rFonts w:asciiTheme="majorBidi" w:hAnsiTheme="majorBidi" w:cstheme="majorBidi"/>
          <w:i/>
          <w:iCs/>
          <w:color w:val="000000" w:themeColor="text1"/>
        </w:rPr>
        <w:t xml:space="preserve"> Nanoscience, Nanotechnology and Advanced Materials Research Center, University of </w:t>
      </w:r>
      <w:proofErr w:type="spellStart"/>
      <w:r w:rsidRPr="00EC4001">
        <w:rPr>
          <w:rFonts w:asciiTheme="majorBidi" w:hAnsiTheme="majorBidi" w:cstheme="majorBidi"/>
          <w:i/>
          <w:iCs/>
          <w:color w:val="000000" w:themeColor="text1"/>
        </w:rPr>
        <w:t>Hormozgan</w:t>
      </w:r>
      <w:proofErr w:type="spellEnd"/>
      <w:r w:rsidRPr="00EC4001">
        <w:rPr>
          <w:rFonts w:asciiTheme="majorBidi" w:hAnsiTheme="majorBidi" w:cstheme="majorBidi"/>
          <w:i/>
          <w:iCs/>
          <w:color w:val="000000" w:themeColor="text1"/>
        </w:rPr>
        <w:t>, Bandar Abbas, Iran</w:t>
      </w:r>
    </w:p>
    <w:p w14:paraId="33FBD441" w14:textId="5CE8C7AA" w:rsidR="00DA6CA2" w:rsidRPr="00EC4001" w:rsidRDefault="00DA6CA2" w:rsidP="00DA6CA2">
      <w:pPr>
        <w:spacing w:line="480" w:lineRule="auto"/>
        <w:jc w:val="both"/>
        <w:rPr>
          <w:rFonts w:asciiTheme="majorBidi" w:hAnsiTheme="majorBidi" w:cstheme="majorBidi"/>
          <w:i/>
          <w:iCs/>
          <w:color w:val="000000" w:themeColor="text1"/>
        </w:rPr>
      </w:pPr>
      <w:r w:rsidRPr="00EC400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 xml:space="preserve">c </w:t>
      </w:r>
      <w:r w:rsidRPr="00EC4001">
        <w:rPr>
          <w:rFonts w:asciiTheme="majorBidi" w:hAnsiTheme="majorBidi" w:cstheme="majorBidi"/>
          <w:i/>
          <w:iCs/>
          <w:color w:val="000000" w:themeColor="text1"/>
        </w:rPr>
        <w:t xml:space="preserve">Department of Marine Biology, Faculty of Marine Science and Technology, University of </w:t>
      </w:r>
      <w:proofErr w:type="spellStart"/>
      <w:r w:rsidRPr="00EC4001">
        <w:rPr>
          <w:rFonts w:asciiTheme="majorBidi" w:hAnsiTheme="majorBidi" w:cstheme="majorBidi"/>
          <w:i/>
          <w:iCs/>
          <w:color w:val="000000" w:themeColor="text1"/>
        </w:rPr>
        <w:t>Hormozgan</w:t>
      </w:r>
      <w:proofErr w:type="spellEnd"/>
      <w:r w:rsidRPr="00EC4001">
        <w:rPr>
          <w:rFonts w:asciiTheme="majorBidi" w:hAnsiTheme="majorBidi" w:cstheme="majorBidi"/>
          <w:i/>
          <w:iCs/>
          <w:color w:val="000000" w:themeColor="text1"/>
        </w:rPr>
        <w:t>, Bandar Abbas, Iran</w:t>
      </w:r>
    </w:p>
    <w:p w14:paraId="5F0A85F2" w14:textId="6940ACE8" w:rsidR="00DA6CA2" w:rsidRPr="00EC4001" w:rsidRDefault="00DA6CA2" w:rsidP="00DA6CA2">
      <w:pPr>
        <w:spacing w:line="480" w:lineRule="auto"/>
        <w:rPr>
          <w:rFonts w:asciiTheme="majorBidi" w:hAnsiTheme="majorBidi" w:cstheme="majorBidi"/>
          <w:i/>
          <w:iCs/>
          <w:color w:val="000000" w:themeColor="text1"/>
        </w:rPr>
      </w:pPr>
      <w:r w:rsidRPr="00EC4001">
        <w:rPr>
          <w:rFonts w:asciiTheme="majorBidi" w:hAnsiTheme="majorBidi" w:cstheme="majorBidi"/>
          <w:i/>
          <w:iCs/>
          <w:color w:val="000000" w:themeColor="text1"/>
          <w:vertAlign w:val="superscript"/>
        </w:rPr>
        <w:t xml:space="preserve">d </w:t>
      </w:r>
      <w:r w:rsidRPr="00EC4001">
        <w:rPr>
          <w:rFonts w:asciiTheme="majorBidi" w:hAnsiTheme="majorBidi" w:cstheme="majorBidi"/>
          <w:i/>
          <w:iCs/>
          <w:color w:val="000000" w:themeColor="text1"/>
        </w:rPr>
        <w:t xml:space="preserve">Research Center for Health Sciences, Institute of Health, Department of Occupational Health Engineering, School of Health, Shiraz University of Medical Sciences, Shiraz, Iran, </w:t>
      </w:r>
    </w:p>
    <w:p w14:paraId="31C187EE" w14:textId="77777777" w:rsidR="00DA6CA2" w:rsidRPr="00EC4001" w:rsidRDefault="00DA6CA2" w:rsidP="00DA6CA2">
      <w:pPr>
        <w:spacing w:line="480" w:lineRule="auto"/>
        <w:rPr>
          <w:rFonts w:asciiTheme="majorBidi" w:hAnsiTheme="majorBidi" w:cstheme="majorBidi"/>
          <w:i/>
          <w:iCs/>
          <w:color w:val="000000" w:themeColor="text1"/>
        </w:rPr>
      </w:pPr>
    </w:p>
    <w:p w14:paraId="68888854" w14:textId="77777777" w:rsidR="00DA6CA2" w:rsidRPr="00EC4001" w:rsidRDefault="00DA6CA2" w:rsidP="00DA6CA2">
      <w:pPr>
        <w:spacing w:line="480" w:lineRule="auto"/>
        <w:rPr>
          <w:rFonts w:asciiTheme="majorBidi" w:hAnsiTheme="majorBidi" w:cstheme="majorBidi"/>
          <w:i/>
          <w:iCs/>
          <w:color w:val="000000" w:themeColor="text1"/>
        </w:rPr>
      </w:pPr>
    </w:p>
    <w:p w14:paraId="58E2FAAC" w14:textId="77777777" w:rsidR="00DA6CA2" w:rsidRPr="00EC4001" w:rsidRDefault="00DA6CA2" w:rsidP="00DA6CA2">
      <w:pPr>
        <w:spacing w:line="480" w:lineRule="auto"/>
        <w:jc w:val="lowKashida"/>
        <w:rPr>
          <w:rFonts w:asciiTheme="majorBidi" w:hAnsiTheme="majorBidi" w:cstheme="majorBidi"/>
          <w:color w:val="000000" w:themeColor="text1"/>
        </w:rPr>
      </w:pPr>
      <w:r w:rsidRPr="00EC4001">
        <w:rPr>
          <w:rFonts w:asciiTheme="majorBidi" w:hAnsiTheme="majorBidi" w:cstheme="majorBidi"/>
          <w:color w:val="000000" w:themeColor="text1"/>
        </w:rPr>
        <w:t xml:space="preserve">*Corresponding authors: </w:t>
      </w:r>
      <w:proofErr w:type="spellStart"/>
      <w:r w:rsidRPr="00EC4001">
        <w:rPr>
          <w:rFonts w:asciiTheme="majorBidi" w:hAnsiTheme="majorBidi" w:cstheme="majorBidi"/>
          <w:color w:val="000000" w:themeColor="text1"/>
        </w:rPr>
        <w:t>Fayezeh</w:t>
      </w:r>
      <w:proofErr w:type="spellEnd"/>
      <w:r w:rsidRPr="00EC4001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EC4001">
        <w:rPr>
          <w:rFonts w:asciiTheme="majorBidi" w:hAnsiTheme="majorBidi" w:cstheme="majorBidi"/>
          <w:color w:val="000000" w:themeColor="text1"/>
        </w:rPr>
        <w:t>Samari</w:t>
      </w:r>
      <w:proofErr w:type="spellEnd"/>
      <w:r w:rsidRPr="00EC4001">
        <w:rPr>
          <w:rFonts w:asciiTheme="majorBidi" w:hAnsiTheme="majorBidi" w:cstheme="majorBidi"/>
          <w:color w:val="000000" w:themeColor="text1"/>
        </w:rPr>
        <w:t xml:space="preserve">, Department of Chemistry, Faculty of Sciences, University of </w:t>
      </w:r>
      <w:proofErr w:type="spellStart"/>
      <w:r w:rsidRPr="00EC4001">
        <w:rPr>
          <w:rFonts w:asciiTheme="majorBidi" w:hAnsiTheme="majorBidi" w:cstheme="majorBidi"/>
          <w:color w:val="000000" w:themeColor="text1"/>
        </w:rPr>
        <w:t>Hormozgan</w:t>
      </w:r>
      <w:proofErr w:type="spellEnd"/>
      <w:r w:rsidRPr="00EC4001">
        <w:rPr>
          <w:rFonts w:asciiTheme="majorBidi" w:hAnsiTheme="majorBidi" w:cstheme="majorBidi"/>
          <w:color w:val="000000" w:themeColor="text1"/>
        </w:rPr>
        <w:t xml:space="preserve">, Bandar Abbas, Iran. P.O. Box 3995, Tel.: +98 76 33711000-11; Fax: +98 76 33670716, E-mail address: </w:t>
      </w:r>
      <w:hyperlink r:id="rId8" w:history="1">
        <w:r w:rsidRPr="00EC4001">
          <w:rPr>
            <w:rStyle w:val="Hyperlink"/>
            <w:rFonts w:asciiTheme="majorBidi" w:hAnsiTheme="majorBidi" w:cstheme="majorBidi"/>
            <w:color w:val="000000" w:themeColor="text1"/>
          </w:rPr>
          <w:t>fsamari@hormozgan.ac.ir</w:t>
        </w:r>
      </w:hyperlink>
      <w:r w:rsidRPr="00EC4001">
        <w:rPr>
          <w:rFonts w:asciiTheme="majorBidi" w:hAnsiTheme="majorBidi" w:cstheme="majorBidi"/>
          <w:color w:val="000000" w:themeColor="text1"/>
        </w:rPr>
        <w:t xml:space="preserve"> (F. </w:t>
      </w:r>
      <w:proofErr w:type="spellStart"/>
      <w:r w:rsidRPr="00EC4001">
        <w:rPr>
          <w:rFonts w:asciiTheme="majorBidi" w:hAnsiTheme="majorBidi" w:cstheme="majorBidi"/>
          <w:color w:val="000000" w:themeColor="text1"/>
        </w:rPr>
        <w:t>Samari</w:t>
      </w:r>
      <w:proofErr w:type="spellEnd"/>
      <w:r w:rsidRPr="00EC4001">
        <w:rPr>
          <w:rFonts w:asciiTheme="majorBidi" w:hAnsiTheme="majorBidi" w:cstheme="majorBidi"/>
          <w:color w:val="000000" w:themeColor="text1"/>
        </w:rPr>
        <w:t>)</w:t>
      </w:r>
    </w:p>
    <w:p w14:paraId="168A0D40" w14:textId="77777777" w:rsidR="00DA6CA2" w:rsidRPr="00EC4001" w:rsidRDefault="00DA6CA2" w:rsidP="00DA6CA2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000000" w:themeColor="text1"/>
        </w:rPr>
      </w:pPr>
      <w:bookmarkStart w:id="0" w:name="_GoBack"/>
      <w:bookmarkEnd w:id="0"/>
    </w:p>
    <w:p w14:paraId="492B0A3F" w14:textId="77777777" w:rsidR="00DA6CA2" w:rsidRPr="00EC4001" w:rsidRDefault="00DA6CA2" w:rsidP="00DA6CA2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EC4001">
        <w:rPr>
          <w:rFonts w:asciiTheme="majorBidi" w:hAnsiTheme="majorBidi" w:cstheme="majorBidi"/>
          <w:b/>
          <w:bCs/>
          <w:color w:val="000000" w:themeColor="text1"/>
        </w:rPr>
        <w:t xml:space="preserve">Short Title: </w:t>
      </w:r>
    </w:p>
    <w:p w14:paraId="1334DCFE" w14:textId="77777777" w:rsidR="00DA6CA2" w:rsidRPr="00EC4001" w:rsidRDefault="00DA6CA2" w:rsidP="00DA6CA2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EC4001">
        <w:rPr>
          <w:rFonts w:asciiTheme="majorBidi" w:hAnsiTheme="majorBidi" w:cstheme="majorBidi"/>
          <w:b/>
          <w:bCs/>
          <w:color w:val="000000" w:themeColor="text1"/>
        </w:rPr>
        <w:t>Fe</w:t>
      </w:r>
      <w:r w:rsidRPr="00EC4001">
        <w:rPr>
          <w:rFonts w:asciiTheme="majorBidi" w:hAnsiTheme="majorBidi" w:cstheme="majorBidi"/>
          <w:b/>
          <w:bCs/>
          <w:color w:val="000000" w:themeColor="text1"/>
          <w:vertAlign w:val="subscript"/>
        </w:rPr>
        <w:t>3</w:t>
      </w:r>
      <w:r w:rsidRPr="00EC4001">
        <w:rPr>
          <w:rFonts w:asciiTheme="majorBidi" w:hAnsiTheme="majorBidi" w:cstheme="majorBidi"/>
          <w:b/>
          <w:bCs/>
          <w:color w:val="000000" w:themeColor="text1"/>
        </w:rPr>
        <w:t>O</w:t>
      </w:r>
      <w:r w:rsidRPr="00EC4001">
        <w:rPr>
          <w:rFonts w:asciiTheme="majorBidi" w:hAnsiTheme="majorBidi" w:cstheme="majorBidi"/>
          <w:b/>
          <w:bCs/>
          <w:color w:val="000000" w:themeColor="text1"/>
          <w:vertAlign w:val="subscript"/>
        </w:rPr>
        <w:t>4</w:t>
      </w:r>
      <w:r w:rsidRPr="00EC4001">
        <w:rPr>
          <w:rFonts w:asciiTheme="majorBidi" w:hAnsiTheme="majorBidi" w:cstheme="majorBidi"/>
          <w:b/>
          <w:bCs/>
          <w:color w:val="000000" w:themeColor="text1"/>
        </w:rPr>
        <w:t xml:space="preserve"> magnetic nanoparticles using </w:t>
      </w:r>
      <w:proofErr w:type="spellStart"/>
      <w:r w:rsidRPr="00EC4001">
        <w:rPr>
          <w:rFonts w:asciiTheme="majorBidi" w:hAnsiTheme="majorBidi" w:cstheme="majorBidi"/>
          <w:b/>
          <w:bCs/>
          <w:i/>
          <w:iCs/>
          <w:color w:val="000000" w:themeColor="text1"/>
        </w:rPr>
        <w:t>Cordia</w:t>
      </w:r>
      <w:proofErr w:type="spellEnd"/>
      <w:r w:rsidRPr="00EC4001">
        <w:rPr>
          <w:rFonts w:asciiTheme="majorBidi" w:hAnsiTheme="majorBidi" w:cstheme="majorBidi"/>
          <w:b/>
          <w:bCs/>
          <w:i/>
          <w:iCs/>
          <w:color w:val="000000" w:themeColor="text1"/>
        </w:rPr>
        <w:t xml:space="preserve"> </w:t>
      </w:r>
      <w:proofErr w:type="spellStart"/>
      <w:r w:rsidRPr="00EC4001">
        <w:rPr>
          <w:rFonts w:asciiTheme="majorBidi" w:hAnsiTheme="majorBidi" w:cstheme="majorBidi"/>
          <w:b/>
          <w:bCs/>
          <w:i/>
          <w:iCs/>
          <w:color w:val="000000" w:themeColor="text1"/>
        </w:rPr>
        <w:t>myxa</w:t>
      </w:r>
      <w:proofErr w:type="spellEnd"/>
      <w:r w:rsidRPr="00EC4001">
        <w:rPr>
          <w:rFonts w:asciiTheme="majorBidi" w:hAnsiTheme="majorBidi" w:cstheme="majorBidi"/>
          <w:b/>
          <w:bCs/>
          <w:color w:val="000000" w:themeColor="text1"/>
        </w:rPr>
        <w:t xml:space="preserve"> leaf extract</w:t>
      </w:r>
    </w:p>
    <w:p w14:paraId="46B63EA8" w14:textId="6D408569" w:rsidR="00DA6CA2" w:rsidRPr="00EC4001" w:rsidRDefault="00DA6CA2">
      <w:pPr>
        <w:spacing w:after="160" w:line="259" w:lineRule="auto"/>
        <w:rPr>
          <w:rFonts w:eastAsiaTheme="minorEastAsia"/>
          <w:color w:val="000000" w:themeColor="text1"/>
        </w:rPr>
      </w:pPr>
      <w:r w:rsidRPr="00EC4001">
        <w:rPr>
          <w:rFonts w:eastAsiaTheme="minorEastAsia"/>
          <w:color w:val="000000" w:themeColor="text1"/>
        </w:rPr>
        <w:br w:type="page"/>
      </w:r>
    </w:p>
    <w:p w14:paraId="5F4B0421" w14:textId="704430D9" w:rsidR="00B12EBE" w:rsidRPr="00EC4001" w:rsidRDefault="00B12EBE" w:rsidP="00DA6CA2">
      <w:pPr>
        <w:rPr>
          <w:rFonts w:eastAsiaTheme="minorEastAsia"/>
          <w:color w:val="000000" w:themeColor="text1"/>
        </w:rPr>
      </w:pPr>
    </w:p>
    <w:p w14:paraId="1750E3C8" w14:textId="77777777" w:rsidR="0032091C" w:rsidRPr="00EC4001" w:rsidRDefault="0032091C" w:rsidP="0032091C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  <w:r w:rsidRPr="00EC4001">
        <w:rPr>
          <w:rFonts w:asciiTheme="majorBidi" w:hAnsiTheme="majorBidi" w:cstheme="majorBidi"/>
          <w:b/>
          <w:bCs/>
          <w:noProof/>
          <w:lang w:eastAsia="en-US"/>
        </w:rPr>
        <w:drawing>
          <wp:inline distT="0" distB="0" distL="0" distR="0" wp14:anchorId="368C0435" wp14:editId="348A25EB">
            <wp:extent cx="4604004" cy="3599688"/>
            <wp:effectExtent l="0" t="0" r="635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G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4004" cy="359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2BB6F" w14:textId="57C41689" w:rsidR="0032091C" w:rsidRPr="00EC4001" w:rsidRDefault="0032091C" w:rsidP="00A21DFA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</w:rPr>
      </w:pPr>
      <w:r w:rsidRPr="00EC4001">
        <w:rPr>
          <w:rFonts w:asciiTheme="majorBidi" w:hAnsiTheme="majorBidi" w:cstheme="majorBidi"/>
          <w:b/>
          <w:bCs/>
        </w:rPr>
        <w:t xml:space="preserve">Figure </w:t>
      </w:r>
      <w:r w:rsidR="00A21DFA" w:rsidRPr="00EC4001">
        <w:rPr>
          <w:rFonts w:asciiTheme="majorBidi" w:hAnsiTheme="majorBidi" w:cstheme="majorBidi"/>
          <w:b/>
          <w:bCs/>
        </w:rPr>
        <w:t>S1</w:t>
      </w:r>
      <w:r w:rsidRPr="00EC4001">
        <w:rPr>
          <w:rFonts w:asciiTheme="majorBidi" w:hAnsiTheme="majorBidi" w:cstheme="majorBidi"/>
          <w:b/>
          <w:bCs/>
        </w:rPr>
        <w:t xml:space="preserve">. </w:t>
      </w:r>
      <w:proofErr w:type="spellStart"/>
      <w:r w:rsidRPr="00EC4001">
        <w:rPr>
          <w:rFonts w:asciiTheme="majorBidi" w:hAnsiTheme="majorBidi" w:cstheme="majorBidi"/>
        </w:rPr>
        <w:t>Thermogravimetric</w:t>
      </w:r>
      <w:proofErr w:type="spellEnd"/>
      <w:r w:rsidRPr="00EC4001">
        <w:rPr>
          <w:rFonts w:asciiTheme="majorBidi" w:hAnsiTheme="majorBidi" w:cstheme="majorBidi"/>
        </w:rPr>
        <w:t xml:space="preserve"> analysis curve of synthesized Fe</w:t>
      </w:r>
      <w:r w:rsidRPr="00EC4001">
        <w:rPr>
          <w:rFonts w:asciiTheme="majorBidi" w:hAnsiTheme="majorBidi" w:cstheme="majorBidi"/>
          <w:vertAlign w:val="subscript"/>
        </w:rPr>
        <w:t>3</w:t>
      </w:r>
      <w:r w:rsidRPr="00EC4001">
        <w:rPr>
          <w:rFonts w:asciiTheme="majorBidi" w:hAnsiTheme="majorBidi" w:cstheme="majorBidi"/>
        </w:rPr>
        <w:t>O</w:t>
      </w:r>
      <w:r w:rsidRPr="00EC4001">
        <w:rPr>
          <w:rFonts w:asciiTheme="majorBidi" w:hAnsiTheme="majorBidi" w:cstheme="majorBidi"/>
          <w:vertAlign w:val="subscript"/>
        </w:rPr>
        <w:t>4</w:t>
      </w:r>
      <w:r w:rsidRPr="00EC4001">
        <w:rPr>
          <w:rFonts w:asciiTheme="majorBidi" w:hAnsiTheme="majorBidi" w:cstheme="majorBidi"/>
        </w:rPr>
        <w:t xml:space="preserve"> MNPs (a) with and (b) without the extract.</w:t>
      </w:r>
    </w:p>
    <w:p w14:paraId="153F2C5A" w14:textId="77777777" w:rsidR="0032091C" w:rsidRPr="00EC4001" w:rsidRDefault="0032091C" w:rsidP="0032091C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14:paraId="7D8A1D1E" w14:textId="7D582B26" w:rsidR="0032091C" w:rsidRPr="00EC4001" w:rsidRDefault="0032091C">
      <w:pPr>
        <w:spacing w:after="160" w:line="259" w:lineRule="auto"/>
        <w:rPr>
          <w:rFonts w:asciiTheme="majorBidi" w:hAnsiTheme="majorBidi" w:cstheme="majorBidi"/>
          <w:b/>
          <w:bCs/>
        </w:rPr>
      </w:pPr>
      <w:r w:rsidRPr="00EC4001">
        <w:rPr>
          <w:rFonts w:asciiTheme="majorBidi" w:hAnsiTheme="majorBidi" w:cstheme="majorBidi"/>
          <w:b/>
          <w:bCs/>
        </w:rPr>
        <w:br w:type="page"/>
      </w:r>
    </w:p>
    <w:p w14:paraId="3A7C501C" w14:textId="2ACB46A5" w:rsidR="0032091C" w:rsidRPr="00EC4001" w:rsidRDefault="0032091C" w:rsidP="0032091C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14:paraId="24D67299" w14:textId="77777777" w:rsidR="0032091C" w:rsidRPr="00EC4001" w:rsidRDefault="0032091C" w:rsidP="0032091C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  <w:r w:rsidRPr="00EC4001">
        <w:rPr>
          <w:rFonts w:asciiTheme="majorBidi" w:hAnsiTheme="majorBidi" w:cstheme="majorBidi"/>
          <w:b/>
          <w:bCs/>
          <w:noProof/>
          <w:lang w:eastAsia="en-US"/>
        </w:rPr>
        <w:drawing>
          <wp:inline distT="0" distB="0" distL="0" distR="0" wp14:anchorId="4D9B8A90" wp14:editId="631F88CF">
            <wp:extent cx="4469765" cy="3599180"/>
            <wp:effectExtent l="0" t="0" r="698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76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7ADAA" w14:textId="548F3CF6" w:rsidR="0032091C" w:rsidRPr="00EC4001" w:rsidRDefault="00A924EC" w:rsidP="0032091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</w:rPr>
      </w:pPr>
      <w:r w:rsidRPr="00EC4001">
        <w:rPr>
          <w:rFonts w:asciiTheme="majorBidi" w:hAnsiTheme="majorBidi" w:cstheme="majorBidi"/>
          <w:b/>
          <w:bCs/>
        </w:rPr>
        <w:t>Figure S2.</w:t>
      </w:r>
      <w:r>
        <w:rPr>
          <w:rFonts w:asciiTheme="majorBidi" w:hAnsiTheme="majorBidi" w:cstheme="majorBidi"/>
          <w:b/>
          <w:bCs/>
        </w:rPr>
        <w:t xml:space="preserve"> </w:t>
      </w:r>
      <w:r w:rsidR="0032091C" w:rsidRPr="00EC4001">
        <w:rPr>
          <w:rFonts w:asciiTheme="majorBidi" w:hAnsiTheme="majorBidi" w:cstheme="majorBidi"/>
        </w:rPr>
        <w:t>Nitrogen adsorption and desorption isotherms, and pore size distribution (inset) of the synthesized Fe</w:t>
      </w:r>
      <w:r w:rsidR="0032091C" w:rsidRPr="00EC4001">
        <w:rPr>
          <w:rFonts w:asciiTheme="majorBidi" w:hAnsiTheme="majorBidi" w:cstheme="majorBidi"/>
          <w:vertAlign w:val="subscript"/>
        </w:rPr>
        <w:t>3</w:t>
      </w:r>
      <w:r w:rsidR="0032091C" w:rsidRPr="00EC4001">
        <w:rPr>
          <w:rFonts w:asciiTheme="majorBidi" w:hAnsiTheme="majorBidi" w:cstheme="majorBidi"/>
        </w:rPr>
        <w:t>O</w:t>
      </w:r>
      <w:r w:rsidR="0032091C" w:rsidRPr="00EC4001">
        <w:rPr>
          <w:rFonts w:asciiTheme="majorBidi" w:hAnsiTheme="majorBidi" w:cstheme="majorBidi"/>
          <w:vertAlign w:val="subscript"/>
        </w:rPr>
        <w:t>4</w:t>
      </w:r>
      <w:r w:rsidR="0032091C" w:rsidRPr="00EC4001">
        <w:rPr>
          <w:rFonts w:asciiTheme="majorBidi" w:hAnsiTheme="majorBidi" w:cstheme="majorBidi"/>
        </w:rPr>
        <w:t xml:space="preserve"> MNPs.</w:t>
      </w:r>
    </w:p>
    <w:p w14:paraId="10F6A784" w14:textId="1BD4DC3D" w:rsidR="0032091C" w:rsidRPr="00EC4001" w:rsidRDefault="0032091C" w:rsidP="00A21DFA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</w:rPr>
      </w:pPr>
    </w:p>
    <w:p w14:paraId="5361F33E" w14:textId="43900E22" w:rsidR="0032091C" w:rsidRPr="00EC4001" w:rsidRDefault="0032091C">
      <w:pPr>
        <w:spacing w:after="160" w:line="259" w:lineRule="auto"/>
        <w:rPr>
          <w:rFonts w:asciiTheme="majorBidi" w:hAnsiTheme="majorBidi" w:cstheme="majorBidi"/>
          <w:b/>
          <w:bCs/>
        </w:rPr>
      </w:pPr>
      <w:r w:rsidRPr="00EC4001">
        <w:rPr>
          <w:rFonts w:asciiTheme="majorBidi" w:hAnsiTheme="majorBidi" w:cstheme="majorBidi"/>
          <w:b/>
          <w:bCs/>
        </w:rPr>
        <w:br w:type="page"/>
      </w:r>
    </w:p>
    <w:p w14:paraId="087B1130" w14:textId="5026DB57" w:rsidR="0032091C" w:rsidRPr="00EC4001" w:rsidRDefault="0032091C" w:rsidP="0032091C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14:paraId="4D12A881" w14:textId="77777777" w:rsidR="0032091C" w:rsidRPr="00EC4001" w:rsidRDefault="0032091C" w:rsidP="0032091C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  <w:r w:rsidRPr="00EC4001">
        <w:rPr>
          <w:rFonts w:asciiTheme="majorBidi" w:hAnsiTheme="majorBidi" w:cstheme="majorBidi"/>
          <w:b/>
          <w:bCs/>
          <w:noProof/>
          <w:lang w:eastAsia="en-US"/>
        </w:rPr>
        <w:drawing>
          <wp:inline distT="0" distB="0" distL="0" distR="0" wp14:anchorId="2FDE0148" wp14:editId="72E4063D">
            <wp:extent cx="4892040" cy="3599688"/>
            <wp:effectExtent l="0" t="0" r="381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zc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9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73A13" w14:textId="7BE1D9B0" w:rsidR="0032091C" w:rsidRPr="00EC4001" w:rsidRDefault="0032091C" w:rsidP="0032091C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14:paraId="22692A47" w14:textId="2EBECBAF" w:rsidR="0032091C" w:rsidRPr="00EC4001" w:rsidRDefault="0032091C" w:rsidP="0032091C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14:paraId="39FC8F7F" w14:textId="0B45D87A" w:rsidR="0032091C" w:rsidRPr="00EC4001" w:rsidRDefault="00A924EC" w:rsidP="0032091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</w:rPr>
      </w:pPr>
      <w:r w:rsidRPr="00EC4001">
        <w:rPr>
          <w:rFonts w:asciiTheme="majorBidi" w:hAnsiTheme="majorBidi" w:cstheme="majorBidi"/>
          <w:b/>
          <w:bCs/>
        </w:rPr>
        <w:t>Figure S3.</w:t>
      </w:r>
      <w:r>
        <w:rPr>
          <w:rFonts w:asciiTheme="majorBidi" w:hAnsiTheme="majorBidi" w:cstheme="majorBidi"/>
          <w:b/>
          <w:bCs/>
        </w:rPr>
        <w:t xml:space="preserve"> </w:t>
      </w:r>
      <w:r w:rsidR="0032091C" w:rsidRPr="00EC4001">
        <w:rPr>
          <w:rFonts w:asciiTheme="majorBidi" w:hAnsiTheme="majorBidi" w:cstheme="majorBidi"/>
        </w:rPr>
        <w:t xml:space="preserve">Determination of the </w:t>
      </w:r>
      <w:proofErr w:type="spellStart"/>
      <w:r w:rsidR="0032091C" w:rsidRPr="00EC4001">
        <w:rPr>
          <w:rFonts w:asciiTheme="majorBidi" w:hAnsiTheme="majorBidi" w:cstheme="majorBidi"/>
        </w:rPr>
        <w:t>pH</w:t>
      </w:r>
      <w:r w:rsidR="0032091C" w:rsidRPr="00EC4001">
        <w:rPr>
          <w:rFonts w:asciiTheme="majorBidi" w:hAnsiTheme="majorBidi" w:cstheme="majorBidi"/>
          <w:vertAlign w:val="subscript"/>
        </w:rPr>
        <w:t>PZC</w:t>
      </w:r>
      <w:proofErr w:type="spellEnd"/>
      <w:r w:rsidR="0032091C" w:rsidRPr="00EC4001">
        <w:rPr>
          <w:rFonts w:asciiTheme="majorBidi" w:hAnsiTheme="majorBidi" w:cstheme="majorBidi"/>
        </w:rPr>
        <w:t xml:space="preserve"> of the synthesized Fe</w:t>
      </w:r>
      <w:r w:rsidR="0032091C" w:rsidRPr="00EC4001">
        <w:rPr>
          <w:rFonts w:asciiTheme="majorBidi" w:hAnsiTheme="majorBidi" w:cstheme="majorBidi"/>
          <w:vertAlign w:val="subscript"/>
        </w:rPr>
        <w:t>3</w:t>
      </w:r>
      <w:r w:rsidR="0032091C" w:rsidRPr="00EC4001">
        <w:rPr>
          <w:rFonts w:asciiTheme="majorBidi" w:hAnsiTheme="majorBidi" w:cstheme="majorBidi"/>
        </w:rPr>
        <w:t>O</w:t>
      </w:r>
      <w:r w:rsidR="0032091C" w:rsidRPr="00EC4001">
        <w:rPr>
          <w:rFonts w:asciiTheme="majorBidi" w:hAnsiTheme="majorBidi" w:cstheme="majorBidi"/>
          <w:vertAlign w:val="subscript"/>
        </w:rPr>
        <w:t>4</w:t>
      </w:r>
      <w:r w:rsidR="0032091C" w:rsidRPr="00EC4001">
        <w:rPr>
          <w:rFonts w:asciiTheme="majorBidi" w:hAnsiTheme="majorBidi" w:cstheme="majorBidi"/>
        </w:rPr>
        <w:t xml:space="preserve"> MNPs by the pH drift method.</w:t>
      </w:r>
    </w:p>
    <w:p w14:paraId="5EDBC33E" w14:textId="490493FD" w:rsidR="0032091C" w:rsidRPr="00913EB0" w:rsidRDefault="0032091C" w:rsidP="00A21DFA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14:paraId="7DB980E7" w14:textId="77777777" w:rsidR="0032091C" w:rsidRPr="00913EB0" w:rsidRDefault="0032091C" w:rsidP="0032091C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/>
          <w:bCs/>
        </w:rPr>
      </w:pPr>
    </w:p>
    <w:p w14:paraId="0312E860" w14:textId="77777777" w:rsidR="0032091C" w:rsidRPr="00DA6CA2" w:rsidRDefault="0032091C" w:rsidP="00DA6CA2">
      <w:pPr>
        <w:rPr>
          <w:rFonts w:eastAsiaTheme="minorEastAsia"/>
          <w:color w:val="000000" w:themeColor="text1"/>
        </w:rPr>
      </w:pPr>
    </w:p>
    <w:sectPr w:rsidR="0032091C" w:rsidRPr="00DA6CA2" w:rsidSect="00DA6CA2">
      <w:headerReference w:type="default" r:id="rId12"/>
      <w:footerReference w:type="default" r:id="rId13"/>
      <w:pgSz w:w="12240" w:h="15840"/>
      <w:pgMar w:top="1872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9028F" w14:textId="77777777" w:rsidR="00C14FF0" w:rsidRDefault="00C14FF0" w:rsidP="00601756">
      <w:r>
        <w:separator/>
      </w:r>
    </w:p>
  </w:endnote>
  <w:endnote w:type="continuationSeparator" w:id="0">
    <w:p w14:paraId="4A832B85" w14:textId="77777777" w:rsidR="00C14FF0" w:rsidRDefault="00C14FF0" w:rsidP="0060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14414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7418A6" w14:textId="3D12967E" w:rsidR="007C02C5" w:rsidRDefault="007C02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3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E2931D" w14:textId="77777777" w:rsidR="007C02C5" w:rsidRDefault="007C0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ABA14" w14:textId="77777777" w:rsidR="00C14FF0" w:rsidRDefault="00C14FF0" w:rsidP="00601756">
      <w:r>
        <w:separator/>
      </w:r>
    </w:p>
  </w:footnote>
  <w:footnote w:type="continuationSeparator" w:id="0">
    <w:p w14:paraId="2E1012C9" w14:textId="77777777" w:rsidR="00C14FF0" w:rsidRDefault="00C14FF0" w:rsidP="00601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41A9B" w14:textId="2CB8B2D2" w:rsidR="00DA6CA2" w:rsidRDefault="00DA6CA2" w:rsidP="00DA6CA2">
    <w:pPr>
      <w:pStyle w:val="Header"/>
      <w:shd w:val="clear" w:color="auto" w:fill="D9D9D9" w:themeFill="background1" w:themeFillShade="D9"/>
      <w:rPr>
        <w:b/>
        <w:bCs/>
        <w:sz w:val="32"/>
        <w:szCs w:val="32"/>
      </w:rPr>
    </w:pPr>
    <w:r w:rsidRPr="00DA6CA2">
      <w:rPr>
        <w:b/>
        <w:bCs/>
        <w:sz w:val="32"/>
        <w:szCs w:val="32"/>
      </w:rPr>
      <w:t>Supporting Information</w:t>
    </w:r>
  </w:p>
  <w:p w14:paraId="44B0F695" w14:textId="1A070283" w:rsidR="00062F42" w:rsidRDefault="00062F42" w:rsidP="00DA6CA2">
    <w:pPr>
      <w:pStyle w:val="Header"/>
      <w:shd w:val="clear" w:color="auto" w:fill="D9D9D9" w:themeFill="background1" w:themeFillShade="D9"/>
    </w:pPr>
    <w:r w:rsidRPr="00062F42">
      <w:t xml:space="preserve">Fe3O4 magnetic nanoparticles using </w:t>
    </w:r>
    <w:proofErr w:type="spellStart"/>
    <w:r w:rsidRPr="00062F42">
      <w:t>Cordia</w:t>
    </w:r>
    <w:proofErr w:type="spellEnd"/>
    <w:r w:rsidRPr="00062F42">
      <w:t xml:space="preserve"> </w:t>
    </w:r>
    <w:proofErr w:type="spellStart"/>
    <w:r w:rsidRPr="00062F42">
      <w:t>myxa</w:t>
    </w:r>
    <w:proofErr w:type="spellEnd"/>
    <w:r w:rsidRPr="00062F42">
      <w:t xml:space="preserve"> leaf extract</w:t>
    </w:r>
  </w:p>
  <w:p w14:paraId="19F81B6E" w14:textId="30094DE5" w:rsidR="00062F42" w:rsidRDefault="00062F42" w:rsidP="00DA6CA2">
    <w:pPr>
      <w:pStyle w:val="Header"/>
      <w:shd w:val="clear" w:color="auto" w:fill="D9D9D9" w:themeFill="background1" w:themeFillShade="D9"/>
    </w:pPr>
    <w:proofErr w:type="spellStart"/>
    <w:r w:rsidRPr="00062F42">
      <w:t>Ghoohestani</w:t>
    </w:r>
    <w:proofErr w:type="spellEnd"/>
    <w:r>
      <w:t xml:space="preserve"> et al.</w:t>
    </w:r>
  </w:p>
  <w:p w14:paraId="257B47FD" w14:textId="77777777" w:rsidR="00062F42" w:rsidRPr="00062F42" w:rsidRDefault="00062F42" w:rsidP="00DA6CA2">
    <w:pPr>
      <w:pStyle w:val="Header"/>
      <w:shd w:val="clear" w:color="auto" w:fill="D9D9D9" w:themeFill="background1" w:themeFillShade="D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E1F67"/>
    <w:multiLevelType w:val="hybridMultilevel"/>
    <w:tmpl w:val="9CC82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94316"/>
    <w:multiLevelType w:val="multilevel"/>
    <w:tmpl w:val="8D5E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9B"/>
    <w:rsid w:val="0000468C"/>
    <w:rsid w:val="00004C44"/>
    <w:rsid w:val="00013CF8"/>
    <w:rsid w:val="0003304E"/>
    <w:rsid w:val="00034FBD"/>
    <w:rsid w:val="00040B84"/>
    <w:rsid w:val="000455D3"/>
    <w:rsid w:val="00045C7B"/>
    <w:rsid w:val="00046A2C"/>
    <w:rsid w:val="00047E4C"/>
    <w:rsid w:val="00050E80"/>
    <w:rsid w:val="00062F42"/>
    <w:rsid w:val="00065F47"/>
    <w:rsid w:val="00074219"/>
    <w:rsid w:val="00082CE6"/>
    <w:rsid w:val="00083F63"/>
    <w:rsid w:val="0008793C"/>
    <w:rsid w:val="0009233D"/>
    <w:rsid w:val="00092F45"/>
    <w:rsid w:val="00095E0F"/>
    <w:rsid w:val="000A5EC8"/>
    <w:rsid w:val="000A743A"/>
    <w:rsid w:val="000A7692"/>
    <w:rsid w:val="000B0023"/>
    <w:rsid w:val="000B0881"/>
    <w:rsid w:val="000B2E78"/>
    <w:rsid w:val="000C0586"/>
    <w:rsid w:val="000C2F8B"/>
    <w:rsid w:val="000C5178"/>
    <w:rsid w:val="000D0F44"/>
    <w:rsid w:val="000D59FB"/>
    <w:rsid w:val="000D63BE"/>
    <w:rsid w:val="000E30BD"/>
    <w:rsid w:val="000E41F2"/>
    <w:rsid w:val="000F30FB"/>
    <w:rsid w:val="000F43FE"/>
    <w:rsid w:val="000F6D2A"/>
    <w:rsid w:val="000F76AC"/>
    <w:rsid w:val="00100181"/>
    <w:rsid w:val="00104815"/>
    <w:rsid w:val="00104D0C"/>
    <w:rsid w:val="0011596B"/>
    <w:rsid w:val="00120DE7"/>
    <w:rsid w:val="00133883"/>
    <w:rsid w:val="00140DAF"/>
    <w:rsid w:val="001425D5"/>
    <w:rsid w:val="00157105"/>
    <w:rsid w:val="0017556F"/>
    <w:rsid w:val="001802A4"/>
    <w:rsid w:val="001804A9"/>
    <w:rsid w:val="0018171C"/>
    <w:rsid w:val="001A01C8"/>
    <w:rsid w:val="001A23FC"/>
    <w:rsid w:val="001A5040"/>
    <w:rsid w:val="001B0C88"/>
    <w:rsid w:val="001B6148"/>
    <w:rsid w:val="001B67C0"/>
    <w:rsid w:val="001D4BF0"/>
    <w:rsid w:val="001D596C"/>
    <w:rsid w:val="001D6414"/>
    <w:rsid w:val="001D7F28"/>
    <w:rsid w:val="001F1D09"/>
    <w:rsid w:val="001F2F31"/>
    <w:rsid w:val="001F5E8A"/>
    <w:rsid w:val="002009E5"/>
    <w:rsid w:val="00202522"/>
    <w:rsid w:val="00204CD5"/>
    <w:rsid w:val="00206469"/>
    <w:rsid w:val="00206C66"/>
    <w:rsid w:val="00207E5B"/>
    <w:rsid w:val="00210890"/>
    <w:rsid w:val="002108C0"/>
    <w:rsid w:val="00210D5A"/>
    <w:rsid w:val="002123DC"/>
    <w:rsid w:val="00217C86"/>
    <w:rsid w:val="00217FCD"/>
    <w:rsid w:val="002213CC"/>
    <w:rsid w:val="00224C77"/>
    <w:rsid w:val="00225033"/>
    <w:rsid w:val="00237328"/>
    <w:rsid w:val="00240DF1"/>
    <w:rsid w:val="002435A3"/>
    <w:rsid w:val="002435E4"/>
    <w:rsid w:val="00247FB3"/>
    <w:rsid w:val="00256038"/>
    <w:rsid w:val="002608F6"/>
    <w:rsid w:val="00264DB3"/>
    <w:rsid w:val="00265023"/>
    <w:rsid w:val="00265AE9"/>
    <w:rsid w:val="0026626B"/>
    <w:rsid w:val="002701E1"/>
    <w:rsid w:val="00270AAF"/>
    <w:rsid w:val="00275B0A"/>
    <w:rsid w:val="002978DF"/>
    <w:rsid w:val="002A0BF5"/>
    <w:rsid w:val="002B6ADD"/>
    <w:rsid w:val="002C0E1C"/>
    <w:rsid w:val="002C1633"/>
    <w:rsid w:val="002C2581"/>
    <w:rsid w:val="002C43A1"/>
    <w:rsid w:val="002C7BF3"/>
    <w:rsid w:val="002D66B7"/>
    <w:rsid w:val="002D7B09"/>
    <w:rsid w:val="002E011C"/>
    <w:rsid w:val="002E2AA7"/>
    <w:rsid w:val="002E2AEF"/>
    <w:rsid w:val="002E3B93"/>
    <w:rsid w:val="002F173E"/>
    <w:rsid w:val="0030135B"/>
    <w:rsid w:val="0030299F"/>
    <w:rsid w:val="00311E62"/>
    <w:rsid w:val="00314A45"/>
    <w:rsid w:val="003160FF"/>
    <w:rsid w:val="003169BE"/>
    <w:rsid w:val="00316F04"/>
    <w:rsid w:val="0032091C"/>
    <w:rsid w:val="003278A3"/>
    <w:rsid w:val="00333DE0"/>
    <w:rsid w:val="0033521E"/>
    <w:rsid w:val="00335E55"/>
    <w:rsid w:val="00343EEC"/>
    <w:rsid w:val="003445EB"/>
    <w:rsid w:val="00344661"/>
    <w:rsid w:val="00346018"/>
    <w:rsid w:val="003513C6"/>
    <w:rsid w:val="00357408"/>
    <w:rsid w:val="00361254"/>
    <w:rsid w:val="003760BA"/>
    <w:rsid w:val="0038058F"/>
    <w:rsid w:val="00382CC7"/>
    <w:rsid w:val="00390ABD"/>
    <w:rsid w:val="003A0FA2"/>
    <w:rsid w:val="003A2EE0"/>
    <w:rsid w:val="003B1FEF"/>
    <w:rsid w:val="003B3E84"/>
    <w:rsid w:val="003B4539"/>
    <w:rsid w:val="003C0A9D"/>
    <w:rsid w:val="003C0AB0"/>
    <w:rsid w:val="003C39DA"/>
    <w:rsid w:val="003C5078"/>
    <w:rsid w:val="003C7269"/>
    <w:rsid w:val="003C7E9C"/>
    <w:rsid w:val="003D5D38"/>
    <w:rsid w:val="003E573D"/>
    <w:rsid w:val="003E7E6B"/>
    <w:rsid w:val="003F0066"/>
    <w:rsid w:val="004036BA"/>
    <w:rsid w:val="0041139C"/>
    <w:rsid w:val="00414ADB"/>
    <w:rsid w:val="00421259"/>
    <w:rsid w:val="00423D60"/>
    <w:rsid w:val="004243D3"/>
    <w:rsid w:val="00425A79"/>
    <w:rsid w:val="00440491"/>
    <w:rsid w:val="00440F94"/>
    <w:rsid w:val="00443FAE"/>
    <w:rsid w:val="00447466"/>
    <w:rsid w:val="0045256B"/>
    <w:rsid w:val="00452767"/>
    <w:rsid w:val="0045297C"/>
    <w:rsid w:val="00464685"/>
    <w:rsid w:val="00467BBB"/>
    <w:rsid w:val="0047127D"/>
    <w:rsid w:val="00472376"/>
    <w:rsid w:val="00482488"/>
    <w:rsid w:val="00483314"/>
    <w:rsid w:val="00483ED8"/>
    <w:rsid w:val="0048538E"/>
    <w:rsid w:val="004912A7"/>
    <w:rsid w:val="0049446A"/>
    <w:rsid w:val="00495434"/>
    <w:rsid w:val="004A4880"/>
    <w:rsid w:val="004B7AAB"/>
    <w:rsid w:val="004C562D"/>
    <w:rsid w:val="004D7BD5"/>
    <w:rsid w:val="004E4CE3"/>
    <w:rsid w:val="004F2E24"/>
    <w:rsid w:val="004F7281"/>
    <w:rsid w:val="0050264D"/>
    <w:rsid w:val="00505822"/>
    <w:rsid w:val="00505B67"/>
    <w:rsid w:val="00506C1B"/>
    <w:rsid w:val="005075BB"/>
    <w:rsid w:val="005122D8"/>
    <w:rsid w:val="0051435A"/>
    <w:rsid w:val="0051677F"/>
    <w:rsid w:val="00516D8F"/>
    <w:rsid w:val="005211A9"/>
    <w:rsid w:val="00527D40"/>
    <w:rsid w:val="00533CC8"/>
    <w:rsid w:val="005404BD"/>
    <w:rsid w:val="005434A8"/>
    <w:rsid w:val="00550374"/>
    <w:rsid w:val="005508B2"/>
    <w:rsid w:val="00550EB7"/>
    <w:rsid w:val="00562C81"/>
    <w:rsid w:val="0057358B"/>
    <w:rsid w:val="00574EF9"/>
    <w:rsid w:val="005801D3"/>
    <w:rsid w:val="005816B0"/>
    <w:rsid w:val="005855AD"/>
    <w:rsid w:val="005857BB"/>
    <w:rsid w:val="00586933"/>
    <w:rsid w:val="00586CE0"/>
    <w:rsid w:val="00591E8F"/>
    <w:rsid w:val="005932BA"/>
    <w:rsid w:val="0059341C"/>
    <w:rsid w:val="005A19B0"/>
    <w:rsid w:val="005A2FF1"/>
    <w:rsid w:val="005A31CF"/>
    <w:rsid w:val="005C149B"/>
    <w:rsid w:val="005C2C27"/>
    <w:rsid w:val="005C48CB"/>
    <w:rsid w:val="005C688B"/>
    <w:rsid w:val="005C78CD"/>
    <w:rsid w:val="005E42BA"/>
    <w:rsid w:val="005E6366"/>
    <w:rsid w:val="005E7899"/>
    <w:rsid w:val="005F2AF6"/>
    <w:rsid w:val="005F4129"/>
    <w:rsid w:val="00601756"/>
    <w:rsid w:val="006052CC"/>
    <w:rsid w:val="00620DDD"/>
    <w:rsid w:val="00621927"/>
    <w:rsid w:val="00622A52"/>
    <w:rsid w:val="00627076"/>
    <w:rsid w:val="00630550"/>
    <w:rsid w:val="00634479"/>
    <w:rsid w:val="0063449F"/>
    <w:rsid w:val="006344EA"/>
    <w:rsid w:val="00651D3D"/>
    <w:rsid w:val="006527CB"/>
    <w:rsid w:val="00661B7D"/>
    <w:rsid w:val="0066730B"/>
    <w:rsid w:val="00670FDD"/>
    <w:rsid w:val="0068216B"/>
    <w:rsid w:val="00685F8E"/>
    <w:rsid w:val="006900A6"/>
    <w:rsid w:val="00694C2A"/>
    <w:rsid w:val="00694FEF"/>
    <w:rsid w:val="006A5D3E"/>
    <w:rsid w:val="006A6A66"/>
    <w:rsid w:val="006B0FCF"/>
    <w:rsid w:val="006B131F"/>
    <w:rsid w:val="006B778F"/>
    <w:rsid w:val="006C2442"/>
    <w:rsid w:val="006C42F3"/>
    <w:rsid w:val="006D6A41"/>
    <w:rsid w:val="006E2FAF"/>
    <w:rsid w:val="006E3787"/>
    <w:rsid w:val="006E58EA"/>
    <w:rsid w:val="006E7C89"/>
    <w:rsid w:val="006F327C"/>
    <w:rsid w:val="006F6FB5"/>
    <w:rsid w:val="006F7EA5"/>
    <w:rsid w:val="007002F9"/>
    <w:rsid w:val="00702D15"/>
    <w:rsid w:val="0070355E"/>
    <w:rsid w:val="007065A8"/>
    <w:rsid w:val="00706CD0"/>
    <w:rsid w:val="00711563"/>
    <w:rsid w:val="00713226"/>
    <w:rsid w:val="00721208"/>
    <w:rsid w:val="0072242C"/>
    <w:rsid w:val="00723EFB"/>
    <w:rsid w:val="00725C19"/>
    <w:rsid w:val="0072722C"/>
    <w:rsid w:val="00740E98"/>
    <w:rsid w:val="0074622D"/>
    <w:rsid w:val="00746EE5"/>
    <w:rsid w:val="0075037D"/>
    <w:rsid w:val="00752317"/>
    <w:rsid w:val="00752505"/>
    <w:rsid w:val="00762C64"/>
    <w:rsid w:val="007644FE"/>
    <w:rsid w:val="00765B30"/>
    <w:rsid w:val="007707EA"/>
    <w:rsid w:val="007737F5"/>
    <w:rsid w:val="007852C2"/>
    <w:rsid w:val="007855DF"/>
    <w:rsid w:val="00785B2A"/>
    <w:rsid w:val="00791208"/>
    <w:rsid w:val="0079774B"/>
    <w:rsid w:val="007A2B1C"/>
    <w:rsid w:val="007B2651"/>
    <w:rsid w:val="007B4DC6"/>
    <w:rsid w:val="007B596A"/>
    <w:rsid w:val="007B5EE7"/>
    <w:rsid w:val="007B5EE8"/>
    <w:rsid w:val="007C02C5"/>
    <w:rsid w:val="007C2FCC"/>
    <w:rsid w:val="007D1AD3"/>
    <w:rsid w:val="007E0D74"/>
    <w:rsid w:val="007E3399"/>
    <w:rsid w:val="007F0423"/>
    <w:rsid w:val="007F0724"/>
    <w:rsid w:val="007F31C0"/>
    <w:rsid w:val="007F712A"/>
    <w:rsid w:val="008013E5"/>
    <w:rsid w:val="00803AE1"/>
    <w:rsid w:val="00804EE9"/>
    <w:rsid w:val="00806E8A"/>
    <w:rsid w:val="00806FE4"/>
    <w:rsid w:val="00811D9B"/>
    <w:rsid w:val="00813E9C"/>
    <w:rsid w:val="00821E5B"/>
    <w:rsid w:val="00824382"/>
    <w:rsid w:val="00827796"/>
    <w:rsid w:val="00831EE4"/>
    <w:rsid w:val="0083524E"/>
    <w:rsid w:val="008362CA"/>
    <w:rsid w:val="00852EE1"/>
    <w:rsid w:val="00856CC5"/>
    <w:rsid w:val="00863D9D"/>
    <w:rsid w:val="00865108"/>
    <w:rsid w:val="00867231"/>
    <w:rsid w:val="008675A9"/>
    <w:rsid w:val="008877D4"/>
    <w:rsid w:val="008A42FA"/>
    <w:rsid w:val="008A574C"/>
    <w:rsid w:val="008B0F51"/>
    <w:rsid w:val="008B12FE"/>
    <w:rsid w:val="008B5B47"/>
    <w:rsid w:val="008B6262"/>
    <w:rsid w:val="008C1121"/>
    <w:rsid w:val="008C31A4"/>
    <w:rsid w:val="008C7851"/>
    <w:rsid w:val="008D0C5D"/>
    <w:rsid w:val="008E304F"/>
    <w:rsid w:val="008E4282"/>
    <w:rsid w:val="008E48AE"/>
    <w:rsid w:val="008E5B83"/>
    <w:rsid w:val="008F0197"/>
    <w:rsid w:val="008F2280"/>
    <w:rsid w:val="008F2FDC"/>
    <w:rsid w:val="008F3F63"/>
    <w:rsid w:val="008F5313"/>
    <w:rsid w:val="0090169F"/>
    <w:rsid w:val="0090228B"/>
    <w:rsid w:val="009036FB"/>
    <w:rsid w:val="00904E22"/>
    <w:rsid w:val="00906D0C"/>
    <w:rsid w:val="00915906"/>
    <w:rsid w:val="009168FC"/>
    <w:rsid w:val="00917F27"/>
    <w:rsid w:val="00923493"/>
    <w:rsid w:val="00927CFF"/>
    <w:rsid w:val="00942CBC"/>
    <w:rsid w:val="00946964"/>
    <w:rsid w:val="00950972"/>
    <w:rsid w:val="00950F35"/>
    <w:rsid w:val="00951563"/>
    <w:rsid w:val="00952806"/>
    <w:rsid w:val="009544EA"/>
    <w:rsid w:val="00962A15"/>
    <w:rsid w:val="0096668A"/>
    <w:rsid w:val="009677D6"/>
    <w:rsid w:val="00967DAB"/>
    <w:rsid w:val="00970CA5"/>
    <w:rsid w:val="00976046"/>
    <w:rsid w:val="00981556"/>
    <w:rsid w:val="009830E8"/>
    <w:rsid w:val="00986A9C"/>
    <w:rsid w:val="009A4FF8"/>
    <w:rsid w:val="009A6129"/>
    <w:rsid w:val="009B28FA"/>
    <w:rsid w:val="009B3D8A"/>
    <w:rsid w:val="009C59EB"/>
    <w:rsid w:val="009C5BE3"/>
    <w:rsid w:val="009D35A5"/>
    <w:rsid w:val="009D67C5"/>
    <w:rsid w:val="009D7F75"/>
    <w:rsid w:val="00A00B4A"/>
    <w:rsid w:val="00A04EC9"/>
    <w:rsid w:val="00A0768E"/>
    <w:rsid w:val="00A161E6"/>
    <w:rsid w:val="00A17B60"/>
    <w:rsid w:val="00A21DFA"/>
    <w:rsid w:val="00A2373F"/>
    <w:rsid w:val="00A26C79"/>
    <w:rsid w:val="00A278B5"/>
    <w:rsid w:val="00A36B3E"/>
    <w:rsid w:val="00A47FCA"/>
    <w:rsid w:val="00A5636A"/>
    <w:rsid w:val="00A57661"/>
    <w:rsid w:val="00A633C1"/>
    <w:rsid w:val="00A7450F"/>
    <w:rsid w:val="00A75F2A"/>
    <w:rsid w:val="00A81A10"/>
    <w:rsid w:val="00A924EC"/>
    <w:rsid w:val="00A92538"/>
    <w:rsid w:val="00AA165F"/>
    <w:rsid w:val="00AA3465"/>
    <w:rsid w:val="00AA4952"/>
    <w:rsid w:val="00AA55D5"/>
    <w:rsid w:val="00AA67EF"/>
    <w:rsid w:val="00AA7810"/>
    <w:rsid w:val="00AB3ECF"/>
    <w:rsid w:val="00AB7D4F"/>
    <w:rsid w:val="00AC4301"/>
    <w:rsid w:val="00AC62AE"/>
    <w:rsid w:val="00AC7F5D"/>
    <w:rsid w:val="00AD0A37"/>
    <w:rsid w:val="00AE5393"/>
    <w:rsid w:val="00AF07AC"/>
    <w:rsid w:val="00AF2957"/>
    <w:rsid w:val="00AF7DE5"/>
    <w:rsid w:val="00B000E4"/>
    <w:rsid w:val="00B0062A"/>
    <w:rsid w:val="00B0414A"/>
    <w:rsid w:val="00B04A01"/>
    <w:rsid w:val="00B05FA9"/>
    <w:rsid w:val="00B069F8"/>
    <w:rsid w:val="00B1155A"/>
    <w:rsid w:val="00B125AE"/>
    <w:rsid w:val="00B127DC"/>
    <w:rsid w:val="00B12EBE"/>
    <w:rsid w:val="00B2218E"/>
    <w:rsid w:val="00B25A12"/>
    <w:rsid w:val="00B31BE9"/>
    <w:rsid w:val="00B35286"/>
    <w:rsid w:val="00B35762"/>
    <w:rsid w:val="00B36137"/>
    <w:rsid w:val="00B416AF"/>
    <w:rsid w:val="00B45EDF"/>
    <w:rsid w:val="00B54A0F"/>
    <w:rsid w:val="00B55F17"/>
    <w:rsid w:val="00B56F5C"/>
    <w:rsid w:val="00B60D3D"/>
    <w:rsid w:val="00B640A6"/>
    <w:rsid w:val="00B707FC"/>
    <w:rsid w:val="00B74195"/>
    <w:rsid w:val="00B80178"/>
    <w:rsid w:val="00B8182B"/>
    <w:rsid w:val="00B83738"/>
    <w:rsid w:val="00B87EB5"/>
    <w:rsid w:val="00B939AD"/>
    <w:rsid w:val="00B971C6"/>
    <w:rsid w:val="00BA22C3"/>
    <w:rsid w:val="00BA3B9C"/>
    <w:rsid w:val="00BA63FF"/>
    <w:rsid w:val="00BA657E"/>
    <w:rsid w:val="00BB50DA"/>
    <w:rsid w:val="00BC1C84"/>
    <w:rsid w:val="00BC470B"/>
    <w:rsid w:val="00BC5ECC"/>
    <w:rsid w:val="00BD4B3E"/>
    <w:rsid w:val="00BE023F"/>
    <w:rsid w:val="00BE2A0C"/>
    <w:rsid w:val="00BE3F71"/>
    <w:rsid w:val="00BF2F23"/>
    <w:rsid w:val="00BF390A"/>
    <w:rsid w:val="00BF4A8E"/>
    <w:rsid w:val="00C110E1"/>
    <w:rsid w:val="00C118F5"/>
    <w:rsid w:val="00C12157"/>
    <w:rsid w:val="00C14FF0"/>
    <w:rsid w:val="00C25AF8"/>
    <w:rsid w:val="00C269BD"/>
    <w:rsid w:val="00C33733"/>
    <w:rsid w:val="00C364B0"/>
    <w:rsid w:val="00C3677A"/>
    <w:rsid w:val="00C372AA"/>
    <w:rsid w:val="00C40840"/>
    <w:rsid w:val="00C41277"/>
    <w:rsid w:val="00C44BD7"/>
    <w:rsid w:val="00C454C0"/>
    <w:rsid w:val="00C562FC"/>
    <w:rsid w:val="00C60F54"/>
    <w:rsid w:val="00C70068"/>
    <w:rsid w:val="00C72EF9"/>
    <w:rsid w:val="00C72EFF"/>
    <w:rsid w:val="00C9285B"/>
    <w:rsid w:val="00C93DFD"/>
    <w:rsid w:val="00CB0AB2"/>
    <w:rsid w:val="00CB2856"/>
    <w:rsid w:val="00CB4BCD"/>
    <w:rsid w:val="00CB4E87"/>
    <w:rsid w:val="00CC76BD"/>
    <w:rsid w:val="00CD02B8"/>
    <w:rsid w:val="00CD35D7"/>
    <w:rsid w:val="00CD4EA4"/>
    <w:rsid w:val="00CD6769"/>
    <w:rsid w:val="00CE2E81"/>
    <w:rsid w:val="00CE5515"/>
    <w:rsid w:val="00CF44E3"/>
    <w:rsid w:val="00CF58CE"/>
    <w:rsid w:val="00CF596F"/>
    <w:rsid w:val="00D03EF6"/>
    <w:rsid w:val="00D04258"/>
    <w:rsid w:val="00D14B3C"/>
    <w:rsid w:val="00D16A47"/>
    <w:rsid w:val="00D2020E"/>
    <w:rsid w:val="00D20BB7"/>
    <w:rsid w:val="00D20C63"/>
    <w:rsid w:val="00D24957"/>
    <w:rsid w:val="00D270A1"/>
    <w:rsid w:val="00D319A0"/>
    <w:rsid w:val="00D33787"/>
    <w:rsid w:val="00D348C8"/>
    <w:rsid w:val="00D409B6"/>
    <w:rsid w:val="00D422C6"/>
    <w:rsid w:val="00D468B6"/>
    <w:rsid w:val="00D54FDC"/>
    <w:rsid w:val="00D608FE"/>
    <w:rsid w:val="00D62443"/>
    <w:rsid w:val="00D62E3E"/>
    <w:rsid w:val="00D64071"/>
    <w:rsid w:val="00D64A86"/>
    <w:rsid w:val="00D66DCF"/>
    <w:rsid w:val="00D67DC7"/>
    <w:rsid w:val="00D73595"/>
    <w:rsid w:val="00D73FDD"/>
    <w:rsid w:val="00DA3568"/>
    <w:rsid w:val="00DA47FE"/>
    <w:rsid w:val="00DA4C1C"/>
    <w:rsid w:val="00DA6CA2"/>
    <w:rsid w:val="00DB1AFD"/>
    <w:rsid w:val="00DB21E6"/>
    <w:rsid w:val="00DB63BD"/>
    <w:rsid w:val="00DC4477"/>
    <w:rsid w:val="00DC461F"/>
    <w:rsid w:val="00DC49A9"/>
    <w:rsid w:val="00DC65BE"/>
    <w:rsid w:val="00DC7A99"/>
    <w:rsid w:val="00DD1C03"/>
    <w:rsid w:val="00DD1F14"/>
    <w:rsid w:val="00DD5446"/>
    <w:rsid w:val="00DE3782"/>
    <w:rsid w:val="00E03A3F"/>
    <w:rsid w:val="00E03BB0"/>
    <w:rsid w:val="00E03C94"/>
    <w:rsid w:val="00E0613C"/>
    <w:rsid w:val="00E20D71"/>
    <w:rsid w:val="00E5229D"/>
    <w:rsid w:val="00E54FE5"/>
    <w:rsid w:val="00E577A4"/>
    <w:rsid w:val="00E61E1B"/>
    <w:rsid w:val="00E6588B"/>
    <w:rsid w:val="00E668DD"/>
    <w:rsid w:val="00E701F4"/>
    <w:rsid w:val="00E815B5"/>
    <w:rsid w:val="00E84C85"/>
    <w:rsid w:val="00E86D52"/>
    <w:rsid w:val="00E920BD"/>
    <w:rsid w:val="00EA1161"/>
    <w:rsid w:val="00EA54BB"/>
    <w:rsid w:val="00EB26AF"/>
    <w:rsid w:val="00EB339D"/>
    <w:rsid w:val="00EB702A"/>
    <w:rsid w:val="00EB755A"/>
    <w:rsid w:val="00EB7F02"/>
    <w:rsid w:val="00EC09B8"/>
    <w:rsid w:val="00EC13B0"/>
    <w:rsid w:val="00EC4001"/>
    <w:rsid w:val="00ED0A86"/>
    <w:rsid w:val="00ED0D3C"/>
    <w:rsid w:val="00ED2961"/>
    <w:rsid w:val="00ED3049"/>
    <w:rsid w:val="00ED3BBC"/>
    <w:rsid w:val="00ED5D97"/>
    <w:rsid w:val="00EF0D77"/>
    <w:rsid w:val="00EF19D2"/>
    <w:rsid w:val="00EF2F83"/>
    <w:rsid w:val="00F020F1"/>
    <w:rsid w:val="00F0301F"/>
    <w:rsid w:val="00F04170"/>
    <w:rsid w:val="00F0466B"/>
    <w:rsid w:val="00F054F9"/>
    <w:rsid w:val="00F129EC"/>
    <w:rsid w:val="00F15676"/>
    <w:rsid w:val="00F20703"/>
    <w:rsid w:val="00F20F02"/>
    <w:rsid w:val="00F24177"/>
    <w:rsid w:val="00F25EA6"/>
    <w:rsid w:val="00F32A86"/>
    <w:rsid w:val="00F42A67"/>
    <w:rsid w:val="00F4535B"/>
    <w:rsid w:val="00F463DB"/>
    <w:rsid w:val="00F47D76"/>
    <w:rsid w:val="00F50C2C"/>
    <w:rsid w:val="00F562BA"/>
    <w:rsid w:val="00F66D88"/>
    <w:rsid w:val="00F707C4"/>
    <w:rsid w:val="00F77421"/>
    <w:rsid w:val="00F83395"/>
    <w:rsid w:val="00F86373"/>
    <w:rsid w:val="00F9503E"/>
    <w:rsid w:val="00F96E84"/>
    <w:rsid w:val="00FA0966"/>
    <w:rsid w:val="00FA5879"/>
    <w:rsid w:val="00FA722B"/>
    <w:rsid w:val="00FB0A2E"/>
    <w:rsid w:val="00FB3B8D"/>
    <w:rsid w:val="00FC127E"/>
    <w:rsid w:val="00FD06A2"/>
    <w:rsid w:val="00FD6B36"/>
    <w:rsid w:val="00FD7D11"/>
    <w:rsid w:val="00FE48BC"/>
    <w:rsid w:val="00FF0355"/>
    <w:rsid w:val="00FF037A"/>
    <w:rsid w:val="00FF59E3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3C6AD5A"/>
  <w15:docId w15:val="{6C6E29B7-5EA3-4CFE-BB15-47E7696A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149B"/>
    <w:rPr>
      <w:color w:val="808080"/>
    </w:rPr>
  </w:style>
  <w:style w:type="character" w:styleId="Hyperlink">
    <w:name w:val="Hyperlink"/>
    <w:unhideWhenUsed/>
    <w:rsid w:val="00B707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07FC"/>
    <w:pPr>
      <w:ind w:left="720"/>
      <w:contextualSpacing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B70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56F5C"/>
    <w:pPr>
      <w:spacing w:before="100" w:beforeAutospacing="1" w:after="100" w:afterAutospacing="1"/>
    </w:pPr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6017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756"/>
  </w:style>
  <w:style w:type="paragraph" w:styleId="Footer">
    <w:name w:val="footer"/>
    <w:basedOn w:val="Normal"/>
    <w:link w:val="FooterChar"/>
    <w:uiPriority w:val="99"/>
    <w:unhideWhenUsed/>
    <w:rsid w:val="006017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756"/>
  </w:style>
  <w:style w:type="paragraph" w:styleId="BalloonText">
    <w:name w:val="Balloon Text"/>
    <w:basedOn w:val="Normal"/>
    <w:link w:val="BalloonTextChar"/>
    <w:uiPriority w:val="99"/>
    <w:semiHidden/>
    <w:unhideWhenUsed/>
    <w:rsid w:val="0062192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92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0A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A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A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A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83395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30135B"/>
  </w:style>
  <w:style w:type="character" w:styleId="LineNumber">
    <w:name w:val="line number"/>
    <w:basedOn w:val="DefaultParagraphFont"/>
    <w:uiPriority w:val="99"/>
    <w:semiHidden/>
    <w:unhideWhenUsed/>
    <w:rsid w:val="009036FB"/>
  </w:style>
  <w:style w:type="character" w:customStyle="1" w:styleId="anchor-text">
    <w:name w:val="anchor-text"/>
    <w:basedOn w:val="DefaultParagraphFont"/>
    <w:rsid w:val="0022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amari@hormozgan.ac.i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9D43E-8FF4-43BD-BD9A-8D14A343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Fayzeh</dc:creator>
  <cp:keywords/>
  <dc:description/>
  <cp:lastModifiedBy>Dr YousefiNezhad</cp:lastModifiedBy>
  <cp:revision>9</cp:revision>
  <dcterms:created xsi:type="dcterms:W3CDTF">2023-06-05T19:36:00Z</dcterms:created>
  <dcterms:modified xsi:type="dcterms:W3CDTF">2023-11-06T13:26:00Z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http://www.zotero.org/styles/acta-cytologica</vt:lpwstr>
  </property>
  <property fmtid="{D5CDD505-2E9C-101B-9397-08002B2CF9AE}" pid="3" name="Mendeley Recent Style Name 0_1">
    <vt:lpwstr>Acta Cytologica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 11th edition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http://www.zotero.org/styles/analyst</vt:lpwstr>
  </property>
  <property fmtid="{D5CDD505-2E9C-101B-9397-08002B2CF9AE}" pid="11" name="Mendeley Recent Style Name 4_1">
    <vt:lpwstr>Analyst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http://csl.mendeley.com/styles/6040923/International-Journal-of-Environmental-Analytical-Chemistry-Yousefinejad</vt:lpwstr>
  </property>
  <property fmtid="{D5CDD505-2E9C-101B-9397-08002B2CF9AE}" pid="15" name="Mendeley Recent Style Name 6_1">
    <vt:lpwstr>International Journal of Environmental Analytical Chemistry- Saeed Yousefinejad</vt:lpwstr>
  </property>
  <property fmtid="{D5CDD505-2E9C-101B-9397-08002B2CF9AE}" pid="16" name="Mendeley Recent Style Id 7_1">
    <vt:lpwstr>http://www.zotero.org/styles/journal-of-analytical-science-and-technology</vt:lpwstr>
  </property>
  <property fmtid="{D5CDD505-2E9C-101B-9397-08002B2CF9AE}" pid="17" name="Mendeley Recent Style Name 7_1">
    <vt:lpwstr>Journal of Analytical Science and Technology</vt:lpwstr>
  </property>
  <property fmtid="{D5CDD505-2E9C-101B-9397-08002B2CF9AE}" pid="18" name="Mendeley Recent Style Id 8_1">
    <vt:lpwstr>http://www.zotero.org/styles/journal-of-biomolecular-structure-and-dynamics</vt:lpwstr>
  </property>
  <property fmtid="{D5CDD505-2E9C-101B-9397-08002B2CF9AE}" pid="19" name="Mendeley Recent Style Name 8_1">
    <vt:lpwstr>Journal of Biomolecular Structure and Dynamics</vt:lpwstr>
  </property>
  <property fmtid="{D5CDD505-2E9C-101B-9397-08002B2CF9AE}" pid="20" name="Mendeley Recent Style Id 9_1">
    <vt:lpwstr>http://www.zotero.org/styles/talanta</vt:lpwstr>
  </property>
  <property fmtid="{D5CDD505-2E9C-101B-9397-08002B2CF9AE}" pid="21" name="Mendeley Recent Style Name 9_1">
    <vt:lpwstr>Talanta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3a45ba56-5b16-3263-b2be-7ebecb67c19d</vt:lpwstr>
  </property>
  <property fmtid="{D5CDD505-2E9C-101B-9397-08002B2CF9AE}" pid="24" name="Mendeley Citation Style_1">
    <vt:lpwstr>http://csl.mendeley.com/styles/6040923/International-Journal-of-Environmental-Analytical-Chemistry-Yousefinejad</vt:lpwstr>
  </property>
</Properties>
</file>