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C9496" w14:textId="77777777" w:rsidR="00F8228A" w:rsidRDefault="00F8228A" w:rsidP="00AC4B1F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bookmarkStart w:id="0" w:name="_Hlk151539519"/>
      <w:bookmarkEnd w:id="0"/>
    </w:p>
    <w:p w14:paraId="304BC5B1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p w14:paraId="25E836C3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p w14:paraId="3407037F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p w14:paraId="61424584" w14:textId="5889A836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Supplementary Materials for</w:t>
      </w:r>
    </w:p>
    <w:p w14:paraId="6220334B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36"/>
          <w:szCs w:val="36"/>
          <w:lang w:bidi="en-US"/>
        </w:rPr>
      </w:pPr>
      <w:r w:rsidRPr="00F8228A">
        <w:rPr>
          <w:rFonts w:eastAsia="Times New Roman"/>
          <w:b/>
          <w:kern w:val="28"/>
          <w:sz w:val="36"/>
          <w:szCs w:val="36"/>
          <w:lang w:bidi="en-US"/>
        </w:rPr>
        <w:t>ITGB1 and DDR activation as novel mediators in acquired resistance to osimertinib and MEK inhibitors in EGFR-mutant NSCLC</w:t>
      </w:r>
    </w:p>
    <w:p w14:paraId="254F0198" w14:textId="77777777" w:rsidR="00201E13" w:rsidRPr="00F8228A" w:rsidRDefault="00201E13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36"/>
          <w:szCs w:val="36"/>
          <w:lang w:val="en-GB"/>
        </w:rPr>
      </w:pPr>
    </w:p>
    <w:p w14:paraId="1E2B9845" w14:textId="77777777" w:rsidR="00201E13" w:rsidRPr="00201E13" w:rsidRDefault="00201E13" w:rsidP="00201E13">
      <w:pPr>
        <w:pStyle w:val="MDPI13authornames"/>
        <w:jc w:val="both"/>
        <w:rPr>
          <w:rFonts w:ascii="Times New Roman" w:hAnsi="Times New Roman"/>
          <w:b w:val="0"/>
          <w:bCs/>
          <w:lang w:val="it-IT"/>
        </w:rPr>
      </w:pPr>
      <w:r w:rsidRPr="00201E13">
        <w:rPr>
          <w:rFonts w:ascii="Times New Roman" w:hAnsi="Times New Roman"/>
          <w:b w:val="0"/>
          <w:bCs/>
          <w:lang w:val="it-IT"/>
        </w:rPr>
        <w:t>Caterina De Rosa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1</w:t>
      </w:r>
      <w:r w:rsidRPr="00201E13">
        <w:rPr>
          <w:rFonts w:ascii="Times New Roman" w:hAnsi="Times New Roman"/>
          <w:b w:val="0"/>
          <w:bCs/>
          <w:lang w:val="it-IT"/>
        </w:rPr>
        <w:t>, Viviana De Rosa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2</w:t>
      </w:r>
      <w:r w:rsidRPr="00201E13">
        <w:rPr>
          <w:rFonts w:ascii="Times New Roman" w:hAnsi="Times New Roman"/>
          <w:b w:val="0"/>
          <w:bCs/>
          <w:lang w:val="it-IT"/>
        </w:rPr>
        <w:t>, Concetta Tuccillo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1</w:t>
      </w:r>
      <w:r w:rsidRPr="00201E13">
        <w:rPr>
          <w:rFonts w:ascii="Times New Roman" w:hAnsi="Times New Roman"/>
          <w:b w:val="0"/>
          <w:bCs/>
          <w:lang w:val="it-IT"/>
        </w:rPr>
        <w:t>, Virginia Tirino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3</w:t>
      </w:r>
      <w:r w:rsidRPr="00201E13">
        <w:rPr>
          <w:rFonts w:ascii="Times New Roman" w:hAnsi="Times New Roman"/>
          <w:b w:val="0"/>
          <w:bCs/>
          <w:lang w:val="it-IT"/>
        </w:rPr>
        <w:t>, Luisa Amato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1</w:t>
      </w:r>
      <w:r w:rsidRPr="00201E13">
        <w:rPr>
          <w:rFonts w:ascii="Times New Roman" w:hAnsi="Times New Roman"/>
          <w:b w:val="0"/>
          <w:bCs/>
          <w:lang w:val="it-IT"/>
        </w:rPr>
        <w:t>, Federica Papaccio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 xml:space="preserve"> 4</w:t>
      </w:r>
      <w:r w:rsidRPr="00201E13">
        <w:rPr>
          <w:rFonts w:ascii="Times New Roman" w:hAnsi="Times New Roman"/>
          <w:b w:val="0"/>
          <w:bCs/>
          <w:lang w:val="it-IT"/>
        </w:rPr>
        <w:t>, Davide Ciardiello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 xml:space="preserve"> 5</w:t>
      </w:r>
      <w:r w:rsidRPr="00201E13">
        <w:rPr>
          <w:rFonts w:ascii="Times New Roman" w:hAnsi="Times New Roman"/>
          <w:b w:val="0"/>
          <w:bCs/>
          <w:lang w:val="it-IT"/>
        </w:rPr>
        <w:t>, Stefania Napolitano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 xml:space="preserve"> 1</w:t>
      </w:r>
      <w:r w:rsidRPr="00201E13">
        <w:rPr>
          <w:rFonts w:ascii="Times New Roman" w:hAnsi="Times New Roman"/>
          <w:b w:val="0"/>
          <w:bCs/>
          <w:lang w:val="it-IT"/>
        </w:rPr>
        <w:t>, Giulia Martini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 xml:space="preserve"> 1</w:t>
      </w:r>
      <w:r w:rsidRPr="00201E13">
        <w:rPr>
          <w:rFonts w:ascii="Times New Roman" w:hAnsi="Times New Roman"/>
          <w:b w:val="0"/>
          <w:bCs/>
          <w:lang w:val="it-IT"/>
        </w:rPr>
        <w:t>, Fortunato Ciardiello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1</w:t>
      </w:r>
      <w:r w:rsidRPr="00201E13">
        <w:rPr>
          <w:rFonts w:ascii="Times New Roman" w:hAnsi="Times New Roman"/>
          <w:b w:val="0"/>
          <w:bCs/>
          <w:lang w:val="it-IT"/>
        </w:rPr>
        <w:t>, Floriana Morgillo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1</w:t>
      </w:r>
      <w:r w:rsidRPr="00201E13">
        <w:rPr>
          <w:rFonts w:ascii="Times New Roman" w:hAnsi="Times New Roman"/>
          <w:b w:val="0"/>
          <w:bCs/>
          <w:lang w:val="it-IT"/>
        </w:rPr>
        <w:t>, Francesca Iommelli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2,†</w:t>
      </w:r>
      <w:r w:rsidRPr="00201E13">
        <w:rPr>
          <w:rFonts w:ascii="Times New Roman" w:hAnsi="Times New Roman"/>
          <w:b w:val="0"/>
          <w:bCs/>
          <w:lang w:val="it-IT"/>
        </w:rPr>
        <w:t>, Carminia Maria Della Corte</w:t>
      </w:r>
      <w:r w:rsidRPr="00201E13">
        <w:rPr>
          <w:rFonts w:ascii="Times New Roman" w:hAnsi="Times New Roman"/>
          <w:b w:val="0"/>
          <w:bCs/>
          <w:vertAlign w:val="superscript"/>
          <w:lang w:val="it-IT"/>
        </w:rPr>
        <w:t>1,†,</w:t>
      </w:r>
    </w:p>
    <w:p w14:paraId="5128B110" w14:textId="31AB92CD" w:rsidR="00F8228A" w:rsidRPr="00521E0B" w:rsidRDefault="00F8228A" w:rsidP="00201E13">
      <w:pPr>
        <w:pStyle w:val="MDPI13authornames"/>
        <w:rPr>
          <w:rFonts w:ascii="Times New Roman" w:hAnsi="Times New Roman"/>
          <w:lang w:val="en-GB"/>
        </w:rPr>
      </w:pPr>
      <w:r w:rsidRPr="00F8228A">
        <w:rPr>
          <w:bCs/>
          <w:kern w:val="28"/>
          <w:sz w:val="16"/>
          <w:szCs w:val="16"/>
        </w:rPr>
        <w:t>*</w:t>
      </w:r>
      <w:r w:rsidRPr="00F8228A">
        <w:rPr>
          <w:bCs/>
          <w:kern w:val="28"/>
          <w:sz w:val="16"/>
          <w:szCs w:val="16"/>
        </w:rPr>
        <w:tab/>
        <w:t xml:space="preserve">Correspondence: </w:t>
      </w:r>
      <w:hyperlink r:id="rId4" w:history="1">
        <w:r w:rsidRPr="00F8228A">
          <w:rPr>
            <w:rStyle w:val="Hyperlink"/>
            <w:bCs/>
            <w:kern w:val="28"/>
            <w:sz w:val="16"/>
            <w:szCs w:val="16"/>
          </w:rPr>
          <w:t>carminiamaria.dellacorte@unicampania.it</w:t>
        </w:r>
      </w:hyperlink>
      <w:r w:rsidRPr="00F8228A">
        <w:rPr>
          <w:bCs/>
          <w:kern w:val="28"/>
          <w:sz w:val="16"/>
          <w:szCs w:val="16"/>
          <w:lang w:val="en-GB"/>
        </w:rPr>
        <w:t xml:space="preserve"> </w:t>
      </w:r>
      <w:r w:rsidRPr="00F8228A">
        <w:rPr>
          <w:bCs/>
          <w:kern w:val="28"/>
          <w:sz w:val="16"/>
          <w:szCs w:val="16"/>
        </w:rPr>
        <w:t>; Tel.: +393929160541</w:t>
      </w:r>
    </w:p>
    <w:p w14:paraId="619B434B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p w14:paraId="46F50F87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p w14:paraId="30119885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p w14:paraId="045914F8" w14:textId="77777777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The PDF file includes:</w:t>
      </w:r>
      <w:r>
        <w:rPr>
          <w:rFonts w:eastAsia="Times New Roman"/>
          <w:b/>
          <w:kern w:val="28"/>
          <w:sz w:val="24"/>
          <w:szCs w:val="24"/>
        </w:rPr>
        <w:t xml:space="preserve"> </w:t>
      </w:r>
    </w:p>
    <w:p w14:paraId="49AE77C7" w14:textId="22018C01" w:rsidR="00F73637" w:rsidRDefault="00297D8B" w:rsidP="00514EB8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bookmarkStart w:id="1" w:name="_Hlk142324467"/>
      <w:r w:rsidRPr="00F8228A">
        <w:rPr>
          <w:rFonts w:eastAsia="Times New Roman"/>
          <w:b/>
          <w:kern w:val="28"/>
          <w:sz w:val="24"/>
          <w:szCs w:val="24"/>
        </w:rPr>
        <w:t>Fig</w:t>
      </w:r>
      <w:r w:rsidR="00521E0B"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Pr="00F8228A">
        <w:rPr>
          <w:rFonts w:eastAsia="Times New Roman"/>
          <w:b/>
          <w:kern w:val="28"/>
          <w:sz w:val="24"/>
          <w:szCs w:val="24"/>
        </w:rPr>
        <w:t xml:space="preserve">. </w:t>
      </w:r>
      <w:r w:rsidR="00514EB8">
        <w:rPr>
          <w:rFonts w:eastAsia="Times New Roman"/>
          <w:b/>
          <w:kern w:val="28"/>
          <w:sz w:val="24"/>
          <w:szCs w:val="24"/>
        </w:rPr>
        <w:t xml:space="preserve">FACS analysis of </w:t>
      </w:r>
      <w:r w:rsidR="00514EB8">
        <w:rPr>
          <w:rFonts w:ascii="Calibri" w:eastAsia="Times New Roman" w:hAnsi="Calibri" w:cs="Calibri"/>
          <w:b/>
          <w:kern w:val="28"/>
          <w:sz w:val="24"/>
          <w:szCs w:val="24"/>
        </w:rPr>
        <w:t>α</w:t>
      </w:r>
      <w:r w:rsidR="00514EB8">
        <w:rPr>
          <w:rFonts w:eastAsia="Times New Roman"/>
          <w:b/>
          <w:kern w:val="28"/>
          <w:sz w:val="24"/>
          <w:szCs w:val="24"/>
        </w:rPr>
        <w:t xml:space="preserve">5β1 and </w:t>
      </w:r>
      <w:r w:rsidR="00514EB8">
        <w:rPr>
          <w:rFonts w:ascii="Calibri" w:eastAsia="Times New Roman" w:hAnsi="Calibri" w:cs="Calibri"/>
          <w:b/>
          <w:kern w:val="28"/>
          <w:sz w:val="24"/>
          <w:szCs w:val="24"/>
        </w:rPr>
        <w:t>α</w:t>
      </w:r>
      <w:r w:rsidR="00514EB8">
        <w:rPr>
          <w:rFonts w:eastAsia="Times New Roman"/>
          <w:b/>
          <w:kern w:val="28"/>
          <w:sz w:val="24"/>
          <w:szCs w:val="24"/>
        </w:rPr>
        <w:t>v in all cell lines</w:t>
      </w:r>
    </w:p>
    <w:p w14:paraId="064867F0" w14:textId="4E6DFE00" w:rsidR="00F73637" w:rsidRDefault="00F73637" w:rsidP="00297D8B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 xml:space="preserve">Figure S2. </w:t>
      </w:r>
      <w:r w:rsidR="00514EB8">
        <w:rPr>
          <w:rFonts w:eastAsia="Times New Roman"/>
          <w:b/>
          <w:kern w:val="28"/>
          <w:sz w:val="24"/>
          <w:szCs w:val="24"/>
        </w:rPr>
        <w:t xml:space="preserve">MTS of parental cells with selumetinib </w:t>
      </w:r>
    </w:p>
    <w:p w14:paraId="30A9E802" w14:textId="77777777" w:rsidR="00F73637" w:rsidRDefault="00F73637" w:rsidP="00F73637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 xml:space="preserve">Figure S3. </w:t>
      </w:r>
      <w:r w:rsidRPr="002C551C">
        <w:rPr>
          <w:rFonts w:eastAsia="Times New Roman"/>
          <w:b/>
          <w:kern w:val="28"/>
          <w:sz w:val="24"/>
          <w:szCs w:val="24"/>
        </w:rPr>
        <w:t>PC9/OR and H1975/OR MTS cytotoxicity assay in response to DDRi</w:t>
      </w:r>
    </w:p>
    <w:p w14:paraId="6703F0C4" w14:textId="05852E2C" w:rsidR="00297D8B" w:rsidRDefault="00F73637" w:rsidP="00297D8B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 xml:space="preserve">Figure S4. </w:t>
      </w:r>
      <w:r w:rsidR="00297D8B">
        <w:rPr>
          <w:rFonts w:eastAsia="Times New Roman"/>
          <w:b/>
          <w:kern w:val="28"/>
          <w:sz w:val="24"/>
          <w:szCs w:val="24"/>
        </w:rPr>
        <w:t>Western blot of PARP</w:t>
      </w:r>
      <w:r>
        <w:rPr>
          <w:rFonts w:eastAsia="Times New Roman"/>
          <w:b/>
          <w:kern w:val="28"/>
          <w:sz w:val="24"/>
          <w:szCs w:val="24"/>
        </w:rPr>
        <w:t xml:space="preserve">, </w:t>
      </w:r>
      <w:r w:rsidR="00297D8B">
        <w:rPr>
          <w:rFonts w:eastAsia="Times New Roman"/>
          <w:b/>
          <w:kern w:val="28"/>
          <w:sz w:val="24"/>
          <w:szCs w:val="24"/>
        </w:rPr>
        <w:t>p-Chk2</w:t>
      </w:r>
      <w:r>
        <w:rPr>
          <w:rFonts w:eastAsia="Times New Roman"/>
          <w:b/>
          <w:kern w:val="28"/>
          <w:sz w:val="24"/>
          <w:szCs w:val="24"/>
        </w:rPr>
        <w:t>, p-ATM/ATM and p-ATR/ATR</w:t>
      </w:r>
      <w:r w:rsidR="00297D8B">
        <w:rPr>
          <w:rFonts w:eastAsia="Times New Roman"/>
          <w:b/>
          <w:kern w:val="28"/>
          <w:sz w:val="24"/>
          <w:szCs w:val="24"/>
        </w:rPr>
        <w:t xml:space="preserve"> in parental and resistant PC9 and H1975</w:t>
      </w:r>
      <w:r w:rsidR="00297D8B" w:rsidRPr="00F8228A">
        <w:rPr>
          <w:rFonts w:eastAsia="Times New Roman"/>
          <w:b/>
          <w:kern w:val="28"/>
          <w:sz w:val="24"/>
          <w:szCs w:val="24"/>
        </w:rPr>
        <w:t xml:space="preserve"> </w:t>
      </w:r>
    </w:p>
    <w:p w14:paraId="25DD014B" w14:textId="51CD198C" w:rsidR="00F8228A" w:rsidRDefault="00F8228A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>Table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Pr="00F8228A">
        <w:rPr>
          <w:rFonts w:eastAsia="Times New Roman"/>
          <w:b/>
          <w:kern w:val="28"/>
          <w:sz w:val="24"/>
          <w:szCs w:val="24"/>
        </w:rPr>
        <w:t xml:space="preserve">. Cytotoxicity IC50 values of </w:t>
      </w:r>
      <w:r>
        <w:rPr>
          <w:rFonts w:eastAsia="Times New Roman"/>
          <w:b/>
          <w:kern w:val="28"/>
          <w:sz w:val="24"/>
          <w:szCs w:val="24"/>
        </w:rPr>
        <w:t>DDR inhibitors in OR N</w:t>
      </w:r>
      <w:r w:rsidRPr="00F8228A">
        <w:rPr>
          <w:rFonts w:eastAsia="Times New Roman"/>
          <w:b/>
          <w:kern w:val="28"/>
          <w:sz w:val="24"/>
          <w:szCs w:val="24"/>
        </w:rPr>
        <w:t>SCLC</w:t>
      </w:r>
      <w:r>
        <w:rPr>
          <w:rFonts w:eastAsia="Times New Roman"/>
          <w:b/>
          <w:kern w:val="28"/>
          <w:sz w:val="24"/>
          <w:szCs w:val="24"/>
        </w:rPr>
        <w:t xml:space="preserve"> </w:t>
      </w:r>
      <w:r w:rsidRPr="00F8228A">
        <w:rPr>
          <w:rFonts w:eastAsia="Times New Roman"/>
          <w:b/>
          <w:kern w:val="28"/>
          <w:sz w:val="24"/>
          <w:szCs w:val="24"/>
        </w:rPr>
        <w:t>cell lines</w:t>
      </w:r>
    </w:p>
    <w:p w14:paraId="46F56AD6" w14:textId="7DEE3C64" w:rsidR="00521E0B" w:rsidRDefault="00521E0B" w:rsidP="00F8228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B41AE6">
        <w:rPr>
          <w:rFonts w:eastAsia="Times New Roman"/>
          <w:b/>
          <w:kern w:val="28"/>
          <w:sz w:val="24"/>
          <w:szCs w:val="24"/>
        </w:rPr>
        <w:t>5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1b. Cropped WB bands displayed in Figure 1b are highlighted by a yellow box </w:t>
      </w:r>
    </w:p>
    <w:p w14:paraId="73B18431" w14:textId="0D6E48A5" w:rsidR="00521E0B" w:rsidRDefault="00521E0B" w:rsidP="00521E0B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</w:t>
      </w:r>
      <w:r w:rsidR="00F73637">
        <w:rPr>
          <w:rFonts w:eastAsia="Times New Roman"/>
          <w:b/>
          <w:kern w:val="28"/>
          <w:sz w:val="24"/>
          <w:szCs w:val="24"/>
        </w:rPr>
        <w:t>S</w:t>
      </w:r>
      <w:r w:rsidR="00B41AE6">
        <w:rPr>
          <w:rFonts w:eastAsia="Times New Roman"/>
          <w:b/>
          <w:kern w:val="28"/>
          <w:sz w:val="24"/>
          <w:szCs w:val="24"/>
        </w:rPr>
        <w:t>6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1c. Cropped WB bands displayed in Figure 1c are highlighted by a yellow box </w:t>
      </w:r>
    </w:p>
    <w:p w14:paraId="5AE5A7EC" w14:textId="133BCAED" w:rsidR="00770136" w:rsidRDefault="00770136" w:rsidP="00770136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</w:t>
      </w:r>
      <w:r>
        <w:rPr>
          <w:rFonts w:eastAsia="Times New Roman"/>
          <w:b/>
          <w:kern w:val="28"/>
          <w:sz w:val="24"/>
          <w:szCs w:val="24"/>
        </w:rPr>
        <w:t>S7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1d. Cropped WB bands displayed in Figure 1</w:t>
      </w:r>
      <w:r w:rsidR="004C2355">
        <w:rPr>
          <w:rFonts w:eastAsia="Times New Roman"/>
          <w:b/>
          <w:kern w:val="28"/>
          <w:sz w:val="24"/>
          <w:szCs w:val="24"/>
        </w:rPr>
        <w:t>d</w:t>
      </w:r>
      <w:r>
        <w:rPr>
          <w:rFonts w:eastAsia="Times New Roman"/>
          <w:b/>
          <w:kern w:val="28"/>
          <w:sz w:val="24"/>
          <w:szCs w:val="24"/>
        </w:rPr>
        <w:t xml:space="preserve"> are highlighted by a yellow box </w:t>
      </w:r>
    </w:p>
    <w:p w14:paraId="0A93A6E8" w14:textId="3754BCC8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770136">
        <w:rPr>
          <w:rFonts w:eastAsia="Times New Roman"/>
          <w:b/>
          <w:kern w:val="28"/>
          <w:sz w:val="24"/>
          <w:szCs w:val="24"/>
        </w:rPr>
        <w:t>8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2c. Cropped WB bands displayed in Figure 2c are highlighted by a yellow box </w:t>
      </w:r>
    </w:p>
    <w:p w14:paraId="5A400632" w14:textId="18BAC4FC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770136">
        <w:rPr>
          <w:rFonts w:eastAsia="Times New Roman"/>
          <w:b/>
          <w:kern w:val="28"/>
          <w:sz w:val="24"/>
          <w:szCs w:val="24"/>
        </w:rPr>
        <w:t>9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3b. Cropped WB bands displayed in Figure 3b are highlighted by a yellow box </w:t>
      </w:r>
    </w:p>
    <w:p w14:paraId="38EA7342" w14:textId="32BBA69F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770136">
        <w:rPr>
          <w:rFonts w:eastAsia="Times New Roman"/>
          <w:b/>
          <w:kern w:val="28"/>
          <w:sz w:val="24"/>
          <w:szCs w:val="24"/>
        </w:rPr>
        <w:t>10</w:t>
      </w:r>
      <w:r>
        <w:rPr>
          <w:rFonts w:eastAsia="Times New Roman"/>
          <w:b/>
          <w:kern w:val="28"/>
          <w:sz w:val="24"/>
          <w:szCs w:val="24"/>
        </w:rPr>
        <w:t xml:space="preserve">. Original western blot images included in Figure 3d. Cropped WB bands displayed in Figure 3d are highlighted by a yellow box </w:t>
      </w:r>
    </w:p>
    <w:p w14:paraId="6F384613" w14:textId="22BD2C79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B41AE6"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1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4</w:t>
      </w:r>
      <w:r w:rsidR="00B41AE6">
        <w:rPr>
          <w:rFonts w:eastAsia="Times New Roman"/>
          <w:b/>
          <w:kern w:val="28"/>
          <w:sz w:val="24"/>
          <w:szCs w:val="24"/>
        </w:rPr>
        <w:t>b and c</w:t>
      </w:r>
      <w:r>
        <w:rPr>
          <w:rFonts w:eastAsia="Times New Roman"/>
          <w:b/>
          <w:kern w:val="28"/>
          <w:sz w:val="24"/>
          <w:szCs w:val="24"/>
        </w:rPr>
        <w:t xml:space="preserve">. Cropped WB bands displayed in Figure 4a are highlighted by a yellow box </w:t>
      </w:r>
    </w:p>
    <w:p w14:paraId="04FCA627" w14:textId="00D771AF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B41AE6"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2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4</w:t>
      </w:r>
      <w:r w:rsidR="00B41AE6">
        <w:rPr>
          <w:rFonts w:eastAsia="Times New Roman"/>
          <w:b/>
          <w:kern w:val="28"/>
          <w:sz w:val="24"/>
          <w:szCs w:val="24"/>
        </w:rPr>
        <w:t>d</w:t>
      </w:r>
      <w:r>
        <w:rPr>
          <w:rFonts w:eastAsia="Times New Roman"/>
          <w:b/>
          <w:kern w:val="28"/>
          <w:sz w:val="24"/>
          <w:szCs w:val="24"/>
        </w:rPr>
        <w:t xml:space="preserve">. Cropped WB bands displayed in Figure 4c are highlighted by a yellow box </w:t>
      </w:r>
    </w:p>
    <w:p w14:paraId="0BBFEC23" w14:textId="4773E532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F73637"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3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</w:t>
      </w:r>
      <w:r w:rsidR="00B41AE6">
        <w:rPr>
          <w:rFonts w:eastAsia="Times New Roman"/>
          <w:b/>
          <w:kern w:val="28"/>
          <w:sz w:val="24"/>
          <w:szCs w:val="24"/>
        </w:rPr>
        <w:t>5b</w:t>
      </w:r>
      <w:r>
        <w:rPr>
          <w:rFonts w:eastAsia="Times New Roman"/>
          <w:b/>
          <w:kern w:val="28"/>
          <w:sz w:val="24"/>
          <w:szCs w:val="24"/>
        </w:rPr>
        <w:t>. Cropped WB bands displayed in Figure 4d are highlighted by a yellow box</w:t>
      </w:r>
    </w:p>
    <w:p w14:paraId="5CD2B2FC" w14:textId="7B90BD08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B41AE6"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4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5</w:t>
      </w:r>
      <w:r w:rsidR="00B41AE6">
        <w:rPr>
          <w:rFonts w:eastAsia="Times New Roman"/>
          <w:b/>
          <w:kern w:val="28"/>
          <w:sz w:val="24"/>
          <w:szCs w:val="24"/>
        </w:rPr>
        <w:t>c</w:t>
      </w:r>
      <w:r>
        <w:rPr>
          <w:rFonts w:eastAsia="Times New Roman"/>
          <w:b/>
          <w:kern w:val="28"/>
          <w:sz w:val="24"/>
          <w:szCs w:val="24"/>
        </w:rPr>
        <w:t xml:space="preserve">. Cropped WB bands displayed in Figure 5a are highlighted by a yellow box </w:t>
      </w:r>
    </w:p>
    <w:p w14:paraId="41198E46" w14:textId="6DE7B0B1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lastRenderedPageBreak/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5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5</w:t>
      </w:r>
      <w:r w:rsidR="00B41AE6">
        <w:rPr>
          <w:rFonts w:eastAsia="Times New Roman"/>
          <w:b/>
          <w:kern w:val="28"/>
          <w:sz w:val="24"/>
          <w:szCs w:val="24"/>
        </w:rPr>
        <w:t>d</w:t>
      </w:r>
      <w:r>
        <w:rPr>
          <w:rFonts w:eastAsia="Times New Roman"/>
          <w:b/>
          <w:kern w:val="28"/>
          <w:sz w:val="24"/>
          <w:szCs w:val="24"/>
        </w:rPr>
        <w:t xml:space="preserve">. Cropped WB bands displayed in Figure 5b are highlighted by a yellow box </w:t>
      </w:r>
    </w:p>
    <w:p w14:paraId="419DA53B" w14:textId="7D2AD0C3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6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</w:t>
      </w:r>
      <w:r w:rsidR="00B41AE6">
        <w:rPr>
          <w:rFonts w:eastAsia="Times New Roman"/>
          <w:b/>
          <w:kern w:val="28"/>
          <w:sz w:val="24"/>
          <w:szCs w:val="24"/>
        </w:rPr>
        <w:t>6a</w:t>
      </w:r>
      <w:r>
        <w:rPr>
          <w:rFonts w:eastAsia="Times New Roman"/>
          <w:b/>
          <w:kern w:val="28"/>
          <w:sz w:val="24"/>
          <w:szCs w:val="24"/>
        </w:rPr>
        <w:t xml:space="preserve">. Cropped WB bands displayed in Figure 5c are highlighted by a yellow box </w:t>
      </w:r>
    </w:p>
    <w:p w14:paraId="45AF7B95" w14:textId="004B32FF" w:rsidR="00EE002A" w:rsidRDefault="00EE002A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594E95"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7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</w:t>
      </w:r>
      <w:r w:rsidR="00B41AE6">
        <w:rPr>
          <w:rFonts w:eastAsia="Times New Roman"/>
          <w:b/>
          <w:kern w:val="28"/>
          <w:sz w:val="24"/>
          <w:szCs w:val="24"/>
        </w:rPr>
        <w:t>6b</w:t>
      </w:r>
      <w:r>
        <w:rPr>
          <w:rFonts w:eastAsia="Times New Roman"/>
          <w:b/>
          <w:kern w:val="28"/>
          <w:sz w:val="24"/>
          <w:szCs w:val="24"/>
        </w:rPr>
        <w:t xml:space="preserve">. Cropped WB bands displayed in Figure S2 are highlighted by a yellow box </w:t>
      </w:r>
    </w:p>
    <w:p w14:paraId="5C49636A" w14:textId="01B24690" w:rsidR="00B41AE6" w:rsidRDefault="00B41AE6" w:rsidP="00B41AE6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8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6c. Cropped WB bands displayed in Figure S2 are highlighted by a yellow box </w:t>
      </w:r>
    </w:p>
    <w:p w14:paraId="0677CBA1" w14:textId="390C60DA" w:rsidR="00B41AE6" w:rsidRDefault="00B41AE6" w:rsidP="00B41AE6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770136">
        <w:rPr>
          <w:rFonts w:eastAsia="Times New Roman"/>
          <w:b/>
          <w:kern w:val="28"/>
          <w:sz w:val="24"/>
          <w:szCs w:val="24"/>
        </w:rPr>
        <w:t>9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  <w:r>
        <w:rPr>
          <w:rFonts w:eastAsia="Times New Roman"/>
          <w:b/>
          <w:kern w:val="28"/>
          <w:sz w:val="24"/>
          <w:szCs w:val="24"/>
        </w:rPr>
        <w:t xml:space="preserve"> Original western blot images included in Figure S4. Cropped WB bands displayed in Figure S2 are highlighted by a yellow box </w:t>
      </w:r>
    </w:p>
    <w:p w14:paraId="5D1CA6EC" w14:textId="77777777" w:rsidR="00B41AE6" w:rsidRDefault="00B41AE6" w:rsidP="00EE002A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</w:p>
    <w:bookmarkEnd w:id="1"/>
    <w:p w14:paraId="76670E43" w14:textId="77777777" w:rsidR="00F73637" w:rsidRDefault="00F73637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1C438CA8" w14:textId="5CAEB105" w:rsidR="00F73637" w:rsidRDefault="00F73637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bookmarkStart w:id="2" w:name="_GoBack"/>
      <w:bookmarkEnd w:id="2"/>
    </w:p>
    <w:p w14:paraId="34C9F99D" w14:textId="4379CBFC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293551E" w14:textId="5935402E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AEC0E35" w14:textId="7CE9FDDD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7BCF5CE" w14:textId="672EB6AD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0622F8B2" w14:textId="06AB8315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CD07BDD" w14:textId="652CD92D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049471FC" w14:textId="4DE593D5" w:rsidR="00514EB8" w:rsidRDefault="00514EB8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157E5786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63C25F92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56E4E758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637A8C84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56DE8226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2CC17F21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518F6E0E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25A8B16E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76A35168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5858EAB6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05A0094D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544087B5" w14:textId="77777777" w:rsidR="00BF590A" w:rsidRDefault="00BF590A" w:rsidP="00514EB8">
      <w:pPr>
        <w:keepNext/>
        <w:jc w:val="both"/>
        <w:outlineLvl w:val="0"/>
        <w:rPr>
          <w:rFonts w:eastAsia="Times New Roman"/>
          <w:b/>
          <w:kern w:val="28"/>
          <w:sz w:val="24"/>
          <w:szCs w:val="24"/>
        </w:rPr>
      </w:pPr>
    </w:p>
    <w:p w14:paraId="4619B150" w14:textId="4DD6472C" w:rsidR="00514EB8" w:rsidRDefault="00BF590A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r w:rsidRPr="00BF590A">
        <w:rPr>
          <w:noProof/>
          <w:lang w:val="en-IN" w:eastAsia="en-IN"/>
        </w:rPr>
        <w:lastRenderedPageBreak/>
        <w:drawing>
          <wp:inline distT="0" distB="0" distL="0" distR="0" wp14:anchorId="23AB1E12" wp14:editId="601813E3">
            <wp:extent cx="5943600" cy="682598"/>
            <wp:effectExtent l="0" t="0" r="0" b="381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EC330" w14:textId="245E956E" w:rsidR="00F73637" w:rsidRDefault="00F73637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5DFEBFAD" wp14:editId="428822C9">
            <wp:extent cx="5943600" cy="3198495"/>
            <wp:effectExtent l="0" t="0" r="0" b="190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75382" w14:textId="576B850E" w:rsidR="00514EB8" w:rsidRDefault="00514EB8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2BFEE911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48F6F809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2843A91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27F2A020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B40C7F0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E5D35DB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158729AB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0922E12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15BFCEE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0EABFF1A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2B5A18C6" w14:textId="77777777" w:rsidR="00952D35" w:rsidRDefault="00952D35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A822619" w14:textId="776651B9" w:rsidR="00514EB8" w:rsidRDefault="00514EB8" w:rsidP="00514EB8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lastRenderedPageBreak/>
        <w:t xml:space="preserve">Figure S2 MTS of parental cells with selumetinib. </w:t>
      </w:r>
    </w:p>
    <w:p w14:paraId="1DFC8844" w14:textId="77777777" w:rsidR="00514EB8" w:rsidRDefault="00514EB8" w:rsidP="00514EB8">
      <w:pPr>
        <w:keepNext/>
        <w:spacing w:before="240"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7C0463DA" wp14:editId="4F77A984">
            <wp:extent cx="3467595" cy="2036005"/>
            <wp:effectExtent l="0" t="0" r="0" b="254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961" cy="203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C5A54" w14:textId="3CAF0897" w:rsidR="00514EB8" w:rsidRDefault="00514EB8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21E96851" w14:textId="1253AEA4" w:rsidR="00514EB8" w:rsidRDefault="00514EB8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2F5F7A6F" w14:textId="7CE8B848" w:rsidR="00514EB8" w:rsidRDefault="00514EB8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06F298B2" w14:textId="77777777" w:rsidR="00514EB8" w:rsidRDefault="00514EB8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D42D216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0F51C77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0F08BF5F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AF13C12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06613A1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2EC47A32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4204E37A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1E176D1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2A6FFC2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64C1F1A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1CFA075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FE4F855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167EE9F" w14:textId="77777777" w:rsidR="00952D35" w:rsidRDefault="00952D35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50EF2013" w14:textId="3E17C832" w:rsidR="00F73637" w:rsidRDefault="00F73637" w:rsidP="00952D35">
      <w:pPr>
        <w:keepNext/>
        <w:spacing w:before="240"/>
        <w:jc w:val="both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lastRenderedPageBreak/>
        <w:t xml:space="preserve">Figure S3. </w:t>
      </w:r>
      <w:bookmarkStart w:id="3" w:name="_Hlk140920454"/>
      <w:r>
        <w:rPr>
          <w:rFonts w:eastAsia="Times New Roman"/>
          <w:b/>
          <w:kern w:val="28"/>
          <w:sz w:val="24"/>
          <w:szCs w:val="24"/>
        </w:rPr>
        <w:t>PC9/</w:t>
      </w:r>
      <w:r w:rsidRPr="002C551C">
        <w:rPr>
          <w:rFonts w:eastAsia="Times New Roman"/>
          <w:b/>
          <w:kern w:val="28"/>
          <w:sz w:val="24"/>
          <w:szCs w:val="24"/>
        </w:rPr>
        <w:t>OR</w:t>
      </w:r>
      <w:r>
        <w:rPr>
          <w:rFonts w:eastAsia="Times New Roman"/>
          <w:b/>
          <w:kern w:val="28"/>
          <w:sz w:val="24"/>
          <w:szCs w:val="24"/>
        </w:rPr>
        <w:t xml:space="preserve"> and H1975/OR</w:t>
      </w:r>
      <w:r w:rsidRPr="002C551C">
        <w:rPr>
          <w:rFonts w:eastAsia="Times New Roman"/>
          <w:b/>
          <w:kern w:val="28"/>
          <w:sz w:val="24"/>
          <w:szCs w:val="24"/>
        </w:rPr>
        <w:t xml:space="preserve"> </w:t>
      </w:r>
      <w:r>
        <w:rPr>
          <w:rFonts w:eastAsia="Times New Roman"/>
          <w:b/>
          <w:kern w:val="28"/>
          <w:sz w:val="24"/>
          <w:szCs w:val="24"/>
        </w:rPr>
        <w:t>MTS cyto</w:t>
      </w:r>
      <w:r w:rsidRPr="002C551C">
        <w:rPr>
          <w:rFonts w:eastAsia="Times New Roman"/>
          <w:b/>
          <w:kern w:val="28"/>
          <w:sz w:val="24"/>
          <w:szCs w:val="24"/>
        </w:rPr>
        <w:t xml:space="preserve">toxicity assay in response to increasing concentrations DDRi </w:t>
      </w:r>
      <w:bookmarkEnd w:id="3"/>
      <w:r w:rsidRPr="002C551C">
        <w:rPr>
          <w:rFonts w:eastAsia="Times New Roman"/>
          <w:b/>
          <w:kern w:val="28"/>
          <w:sz w:val="24"/>
          <w:szCs w:val="24"/>
        </w:rPr>
        <w:t>(PARP-I, ATM-I, DNA-PK-I, AURK-A-I</w:t>
      </w:r>
      <w:r>
        <w:rPr>
          <w:rFonts w:eastAsia="Times New Roman"/>
          <w:b/>
          <w:kern w:val="28"/>
          <w:sz w:val="24"/>
          <w:szCs w:val="24"/>
        </w:rPr>
        <w:t xml:space="preserve">, </w:t>
      </w:r>
      <w:proofErr w:type="spellStart"/>
      <w:r>
        <w:rPr>
          <w:rFonts w:eastAsia="Times New Roman"/>
          <w:b/>
          <w:kern w:val="28"/>
          <w:sz w:val="24"/>
          <w:szCs w:val="24"/>
        </w:rPr>
        <w:t>berzosetib</w:t>
      </w:r>
      <w:proofErr w:type="spellEnd"/>
      <w:r>
        <w:rPr>
          <w:rFonts w:eastAsia="Times New Roman"/>
          <w:b/>
          <w:kern w:val="28"/>
          <w:sz w:val="24"/>
          <w:szCs w:val="24"/>
        </w:rPr>
        <w:t>, ATR-I</w:t>
      </w:r>
      <w:r w:rsidRPr="002C551C">
        <w:rPr>
          <w:rFonts w:eastAsia="Times New Roman"/>
          <w:b/>
          <w:kern w:val="28"/>
          <w:sz w:val="24"/>
          <w:szCs w:val="24"/>
        </w:rPr>
        <w:t>) for 72 h</w:t>
      </w:r>
    </w:p>
    <w:p w14:paraId="00AE69AC" w14:textId="77777777" w:rsidR="00F73637" w:rsidRDefault="00F73637" w:rsidP="00F73637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E18AD1F" w14:textId="77777777" w:rsidR="00F73637" w:rsidRDefault="00F73637" w:rsidP="00F73637">
      <w:pPr>
        <w:keepNext/>
        <w:jc w:val="center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53B65C99" wp14:editId="160B32D3">
            <wp:extent cx="3599993" cy="3812134"/>
            <wp:effectExtent l="0" t="0" r="63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993" cy="381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896D5" w14:textId="77777777" w:rsidR="00F73637" w:rsidRDefault="00F73637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477FF1CA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4592F136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692F9C7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389013D0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6F27D9B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023A10E1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6D45D2A0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82F9AE3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5F4C1FA0" w14:textId="77777777" w:rsidR="009256B5" w:rsidRDefault="009256B5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18D7C1A" w14:textId="06662C79" w:rsidR="00297D8B" w:rsidRDefault="00297D8B" w:rsidP="00EE002A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lastRenderedPageBreak/>
        <w:t>Figure S</w:t>
      </w:r>
      <w:r w:rsidR="00F73637">
        <w:rPr>
          <w:rFonts w:eastAsia="Times New Roman"/>
          <w:b/>
          <w:kern w:val="28"/>
          <w:sz w:val="24"/>
          <w:szCs w:val="24"/>
        </w:rPr>
        <w:t>4</w:t>
      </w:r>
      <w:r>
        <w:rPr>
          <w:rFonts w:eastAsia="Times New Roman"/>
          <w:b/>
          <w:kern w:val="28"/>
          <w:sz w:val="24"/>
          <w:szCs w:val="24"/>
        </w:rPr>
        <w:t xml:space="preserve">. </w:t>
      </w:r>
      <w:r w:rsidRPr="002C551C">
        <w:rPr>
          <w:rFonts w:eastAsia="Times New Roman"/>
          <w:b/>
          <w:kern w:val="28"/>
          <w:sz w:val="24"/>
          <w:szCs w:val="24"/>
        </w:rPr>
        <w:t xml:space="preserve">Levels of </w:t>
      </w:r>
      <w:r>
        <w:rPr>
          <w:rFonts w:eastAsia="Times New Roman"/>
          <w:b/>
          <w:kern w:val="28"/>
          <w:sz w:val="24"/>
          <w:szCs w:val="24"/>
        </w:rPr>
        <w:t>PARP</w:t>
      </w:r>
      <w:r w:rsidR="00F73637">
        <w:rPr>
          <w:rFonts w:eastAsia="Times New Roman"/>
          <w:b/>
          <w:kern w:val="28"/>
          <w:sz w:val="24"/>
          <w:szCs w:val="24"/>
        </w:rPr>
        <w:t xml:space="preserve">, </w:t>
      </w:r>
      <w:r>
        <w:rPr>
          <w:rFonts w:eastAsia="Times New Roman"/>
          <w:b/>
          <w:kern w:val="28"/>
          <w:sz w:val="24"/>
          <w:szCs w:val="24"/>
        </w:rPr>
        <w:t>p-Chk2</w:t>
      </w:r>
      <w:r w:rsidR="00F73637">
        <w:rPr>
          <w:rFonts w:eastAsia="Times New Roman"/>
          <w:b/>
          <w:kern w:val="28"/>
          <w:sz w:val="24"/>
          <w:szCs w:val="24"/>
        </w:rPr>
        <w:t>, p-ATM/ATM and p-ATR/ATR</w:t>
      </w:r>
      <w:r w:rsidRPr="002C551C">
        <w:rPr>
          <w:rFonts w:eastAsia="Times New Roman"/>
          <w:b/>
          <w:kern w:val="28"/>
          <w:sz w:val="24"/>
          <w:szCs w:val="24"/>
        </w:rPr>
        <w:t xml:space="preserve"> in response</w:t>
      </w:r>
      <w:r>
        <w:rPr>
          <w:rFonts w:eastAsia="Times New Roman"/>
          <w:b/>
          <w:kern w:val="28"/>
          <w:sz w:val="24"/>
          <w:szCs w:val="24"/>
        </w:rPr>
        <w:t xml:space="preserve"> or not</w:t>
      </w:r>
      <w:r w:rsidRPr="002C551C">
        <w:rPr>
          <w:rFonts w:eastAsia="Times New Roman"/>
          <w:b/>
          <w:kern w:val="28"/>
          <w:sz w:val="24"/>
          <w:szCs w:val="24"/>
        </w:rPr>
        <w:t xml:space="preserve"> to treatment with selumetinib (2.5 µM) for 72 h</w:t>
      </w:r>
      <w:r>
        <w:rPr>
          <w:rFonts w:eastAsia="Times New Roman"/>
          <w:b/>
          <w:kern w:val="28"/>
          <w:sz w:val="24"/>
          <w:szCs w:val="24"/>
        </w:rPr>
        <w:t xml:space="preserve"> in parental (PC9, H1975) and resistant (PC9/OR, H1975/OR) cell lines</w:t>
      </w:r>
      <w:r w:rsidRPr="002C551C">
        <w:rPr>
          <w:rFonts w:eastAsia="Times New Roman"/>
          <w:b/>
          <w:kern w:val="28"/>
          <w:sz w:val="24"/>
          <w:szCs w:val="24"/>
        </w:rPr>
        <w:t xml:space="preserve">. </w:t>
      </w:r>
      <w:r>
        <w:rPr>
          <w:rFonts w:eastAsia="Times New Roman"/>
          <w:b/>
          <w:kern w:val="28"/>
          <w:sz w:val="24"/>
          <w:szCs w:val="24"/>
        </w:rPr>
        <w:t>Tubulin</w:t>
      </w:r>
      <w:r w:rsidRPr="002C551C">
        <w:rPr>
          <w:rFonts w:eastAsia="Times New Roman"/>
          <w:b/>
          <w:kern w:val="28"/>
          <w:sz w:val="24"/>
          <w:szCs w:val="24"/>
        </w:rPr>
        <w:t xml:space="preserve"> was used to ensure equal loading.</w:t>
      </w:r>
    </w:p>
    <w:p w14:paraId="11FD89A9" w14:textId="2575CD35" w:rsidR="00297D8B" w:rsidRDefault="00F73637" w:rsidP="00297D8B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334E2C44" wp14:editId="30FE327D">
            <wp:extent cx="3778301" cy="34290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301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6B59" w14:textId="77777777" w:rsidR="00F8228A" w:rsidRDefault="00F8228A" w:rsidP="00AC4B1F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p w14:paraId="77223DAB" w14:textId="77777777" w:rsidR="002C551C" w:rsidRDefault="002C551C" w:rsidP="00952D35"/>
    <w:p w14:paraId="7F96854C" w14:textId="4766D33B" w:rsidR="00AC4B1F" w:rsidRDefault="00AC4B1F" w:rsidP="00AC4B1F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  <w:r w:rsidRPr="00FB37FB">
        <w:rPr>
          <w:rFonts w:eastAsia="Times New Roman"/>
          <w:b/>
          <w:kern w:val="28"/>
          <w:sz w:val="24"/>
          <w:szCs w:val="24"/>
        </w:rPr>
        <w:t>Tab</w:t>
      </w:r>
      <w:r w:rsidR="00F73637">
        <w:rPr>
          <w:rFonts w:eastAsia="Times New Roman"/>
          <w:b/>
          <w:kern w:val="28"/>
          <w:sz w:val="24"/>
          <w:szCs w:val="24"/>
        </w:rPr>
        <w:t>le</w:t>
      </w:r>
      <w:r w:rsidRPr="00FB37FB">
        <w:rPr>
          <w:rFonts w:eastAsia="Times New Roman"/>
          <w:b/>
          <w:kern w:val="28"/>
          <w:sz w:val="24"/>
          <w:szCs w:val="24"/>
        </w:rPr>
        <w:t xml:space="preserve"> </w:t>
      </w:r>
      <w:r>
        <w:rPr>
          <w:rFonts w:eastAsia="Times New Roman"/>
          <w:b/>
          <w:kern w:val="28"/>
          <w:sz w:val="24"/>
          <w:szCs w:val="24"/>
        </w:rPr>
        <w:t>S</w:t>
      </w:r>
      <w:r w:rsidR="00F8228A">
        <w:rPr>
          <w:rFonts w:eastAsia="Times New Roman"/>
          <w:b/>
          <w:kern w:val="28"/>
          <w:sz w:val="24"/>
          <w:szCs w:val="24"/>
        </w:rPr>
        <w:t>1</w:t>
      </w:r>
      <w:r>
        <w:rPr>
          <w:rFonts w:eastAsia="Times New Roman"/>
          <w:b/>
          <w:kern w:val="28"/>
          <w:sz w:val="24"/>
          <w:szCs w:val="24"/>
        </w:rPr>
        <w:t xml:space="preserve">. </w:t>
      </w:r>
      <w:bookmarkStart w:id="4" w:name="_Hlk140919576"/>
      <w:r w:rsidRPr="00FB37FB">
        <w:rPr>
          <w:rFonts w:eastAsia="Times New Roman"/>
          <w:b/>
          <w:kern w:val="28"/>
          <w:sz w:val="24"/>
          <w:szCs w:val="24"/>
        </w:rPr>
        <w:t xml:space="preserve">Cytotoxicity IC50 values of </w:t>
      </w:r>
      <w:r w:rsidR="00F8228A">
        <w:rPr>
          <w:rFonts w:eastAsia="Times New Roman"/>
          <w:b/>
          <w:kern w:val="28"/>
          <w:sz w:val="24"/>
          <w:szCs w:val="24"/>
        </w:rPr>
        <w:t>DDR</w:t>
      </w:r>
      <w:r w:rsidR="00201E13">
        <w:rPr>
          <w:rFonts w:eastAsia="Times New Roman"/>
          <w:b/>
          <w:kern w:val="28"/>
          <w:sz w:val="24"/>
          <w:szCs w:val="24"/>
        </w:rPr>
        <w:t xml:space="preserve"> </w:t>
      </w:r>
      <w:r w:rsidR="00F8228A">
        <w:rPr>
          <w:rFonts w:eastAsia="Times New Roman"/>
          <w:b/>
          <w:kern w:val="28"/>
          <w:sz w:val="24"/>
          <w:szCs w:val="24"/>
        </w:rPr>
        <w:t>inhibitors in OR N</w:t>
      </w:r>
      <w:r w:rsidRPr="00FB37FB">
        <w:rPr>
          <w:rFonts w:eastAsia="Times New Roman"/>
          <w:b/>
          <w:kern w:val="28"/>
          <w:sz w:val="24"/>
          <w:szCs w:val="24"/>
        </w:rPr>
        <w:t>SCLC cell lines</w:t>
      </w:r>
      <w:bookmarkEnd w:id="4"/>
    </w:p>
    <w:p w14:paraId="2F0FDDA0" w14:textId="77777777" w:rsidR="002C551C" w:rsidRPr="00FB37FB" w:rsidRDefault="002C551C" w:rsidP="00AC4B1F">
      <w:pPr>
        <w:keepNext/>
        <w:spacing w:before="240"/>
        <w:outlineLvl w:val="0"/>
        <w:rPr>
          <w:rFonts w:eastAsia="Times New Roman"/>
          <w:b/>
          <w:kern w:val="28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84"/>
        <w:gridCol w:w="1665"/>
        <w:gridCol w:w="2046"/>
      </w:tblGrid>
      <w:tr w:rsidR="00B619CA" w:rsidRPr="00FB37FB" w14:paraId="76BC9F06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F7F7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C6F1B" w14:textId="1AFB3D47" w:rsidR="00B619CA" w:rsidRPr="00FB37FB" w:rsidRDefault="00B619CA" w:rsidP="00CA7A16">
            <w:pPr>
              <w:jc w:val="center"/>
              <w:textAlignment w:val="bottom"/>
              <w:rPr>
                <w:rFonts w:eastAsia="Times New Roman"/>
                <w:sz w:val="24"/>
                <w:szCs w:val="24"/>
              </w:rPr>
            </w:pPr>
            <w:bookmarkStart w:id="5" w:name="_Hlk140921684"/>
            <w:r w:rsidRPr="00FB37FB">
              <w:rPr>
                <w:rFonts w:eastAsia="Times New Roman"/>
                <w:b/>
                <w:bCs/>
                <w:color w:val="FFFFFF"/>
                <w:kern w:val="24"/>
                <w:sz w:val="24"/>
                <w:szCs w:val="24"/>
              </w:rPr>
              <w:t>(µM)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F7F7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F1249" w14:textId="646826A8" w:rsidR="00B619CA" w:rsidRPr="00FB37FB" w:rsidRDefault="00B619CA" w:rsidP="00CA7A16">
            <w:pPr>
              <w:jc w:val="center"/>
              <w:textAlignment w:val="bottom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kern w:val="24"/>
                <w:sz w:val="24"/>
                <w:szCs w:val="24"/>
              </w:rPr>
              <w:t>PC9/OR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F7F7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D4C32" w14:textId="0DFBEF77" w:rsidR="00B619CA" w:rsidRPr="00FB37FB" w:rsidRDefault="00B619CA" w:rsidP="00CA7A16">
            <w:pPr>
              <w:jc w:val="center"/>
              <w:textAlignment w:val="bottom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FFFFFF"/>
                <w:kern w:val="24"/>
                <w:sz w:val="24"/>
                <w:szCs w:val="24"/>
              </w:rPr>
              <w:t>H1975/OR</w:t>
            </w:r>
            <w:r w:rsidRPr="00FB37FB">
              <w:rPr>
                <w:rFonts w:eastAsia="Times New Roman"/>
                <w:b/>
                <w:bCs/>
                <w:color w:val="FFFFFF"/>
                <w:kern w:val="24"/>
                <w:sz w:val="24"/>
                <w:szCs w:val="24"/>
              </w:rPr>
              <w:t xml:space="preserve">  </w:t>
            </w:r>
          </w:p>
        </w:tc>
      </w:tr>
      <w:tr w:rsidR="00B619CA" w:rsidRPr="00FB37FB" w14:paraId="31566686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DB24B" w14:textId="14F2C60B" w:rsidR="00B619CA" w:rsidRPr="00FB37FB" w:rsidRDefault="00B619CA" w:rsidP="00CA7A16">
            <w:pPr>
              <w:jc w:val="center"/>
              <w:textAlignment w:val="bottom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DNA-PK-I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DC908" w14:textId="705D1109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10.61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B5ECF5" w14:textId="3F9B5E0F" w:rsidR="00B619CA" w:rsidRPr="00FB37FB" w:rsidRDefault="00C33E81" w:rsidP="00CA7A16">
            <w:pPr>
              <w:jc w:val="center"/>
              <w:textAlignment w:val="bottom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2</w:t>
            </w:r>
            <w:r w:rsidRPr="00C33E81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4.91</w:t>
            </w:r>
          </w:p>
        </w:tc>
      </w:tr>
      <w:tr w:rsidR="00B619CA" w:rsidRPr="00FB37FB" w14:paraId="3DB521A7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618EA" w14:textId="4251FB45" w:rsidR="00B619CA" w:rsidRDefault="00B619CA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ATM-I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66D20" w14:textId="5D83F556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6.735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52D3B" w14:textId="30AD175F" w:rsidR="00B619CA" w:rsidRPr="00FB37FB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9</w:t>
            </w:r>
            <w:r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.</w:t>
            </w:r>
            <w:r w:rsidRPr="00C33E81">
              <w:rPr>
                <w:rFonts w:eastAsia="Times New Roman"/>
                <w:b/>
                <w:bCs/>
                <w:color w:val="000000"/>
                <w:kern w:val="24"/>
                <w:sz w:val="24"/>
                <w:szCs w:val="24"/>
              </w:rPr>
              <w:t>522</w:t>
            </w:r>
          </w:p>
        </w:tc>
      </w:tr>
      <w:tr w:rsidR="00B619CA" w:rsidRPr="00FB37FB" w14:paraId="39CBC9C7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7F8C5" w14:textId="1AB0598D" w:rsidR="00B619CA" w:rsidRPr="00B619CA" w:rsidRDefault="00B619CA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B619CA">
              <w:rPr>
                <w:rFonts w:eastAsia="Times New Roman"/>
                <w:b/>
                <w:bCs/>
                <w:sz w:val="24"/>
                <w:szCs w:val="24"/>
              </w:rPr>
              <w:t xml:space="preserve">Berzosertib 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F9274" w14:textId="6E5D251D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5.020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253C3" w14:textId="051F457C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3.684</w:t>
            </w:r>
          </w:p>
        </w:tc>
      </w:tr>
      <w:tr w:rsidR="00B619CA" w:rsidRPr="00FB37FB" w14:paraId="4D17ACE8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8A092" w14:textId="7674F5E6" w:rsidR="00B619CA" w:rsidRPr="00B619CA" w:rsidRDefault="00B619CA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B619CA">
              <w:rPr>
                <w:rFonts w:eastAsia="Times New Roman"/>
                <w:b/>
                <w:bCs/>
                <w:sz w:val="24"/>
                <w:szCs w:val="24"/>
              </w:rPr>
              <w:t xml:space="preserve">ATR-I 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4F39B" w14:textId="672F2EF5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2.723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250BC" w14:textId="0997B972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9.914</w:t>
            </w:r>
          </w:p>
        </w:tc>
      </w:tr>
      <w:tr w:rsidR="00B619CA" w:rsidRPr="00FB37FB" w14:paraId="60BF7D36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12729" w14:textId="75D704FF" w:rsidR="00B619CA" w:rsidRPr="00B619CA" w:rsidRDefault="00B619CA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B619CA">
              <w:rPr>
                <w:rFonts w:eastAsia="Times New Roman"/>
                <w:b/>
                <w:bCs/>
                <w:sz w:val="24"/>
                <w:szCs w:val="24"/>
              </w:rPr>
              <w:t xml:space="preserve">PARP-I 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8126E" w14:textId="1CDD5B0F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2.183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7EB31" w14:textId="33413490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0.7014</w:t>
            </w:r>
          </w:p>
        </w:tc>
      </w:tr>
      <w:tr w:rsidR="00B619CA" w:rsidRPr="00FB37FB" w14:paraId="1A347889" w14:textId="77777777" w:rsidTr="002C551C">
        <w:trPr>
          <w:trHeight w:val="555"/>
          <w:jc w:val="center"/>
        </w:trPr>
        <w:tc>
          <w:tcPr>
            <w:tcW w:w="14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FBF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33616D" w14:textId="06541454" w:rsidR="00B619CA" w:rsidRPr="00B619CA" w:rsidRDefault="00B619CA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B619CA">
              <w:rPr>
                <w:rFonts w:eastAsia="Times New Roman"/>
                <w:b/>
                <w:bCs/>
                <w:sz w:val="24"/>
                <w:szCs w:val="24"/>
              </w:rPr>
              <w:t xml:space="preserve">AURK-A-I </w:t>
            </w:r>
          </w:p>
        </w:tc>
        <w:tc>
          <w:tcPr>
            <w:tcW w:w="16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D6026" w14:textId="788508F0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2.834</w:t>
            </w:r>
          </w:p>
        </w:tc>
        <w:tc>
          <w:tcPr>
            <w:tcW w:w="204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E6B92" w14:textId="765FFA45" w:rsidR="00B619CA" w:rsidRPr="00C33E81" w:rsidRDefault="00C33E81" w:rsidP="00CA7A16">
            <w:pPr>
              <w:jc w:val="center"/>
              <w:textAlignment w:val="bottom"/>
              <w:rPr>
                <w:rFonts w:eastAsia="Times New Roman"/>
                <w:b/>
                <w:bCs/>
                <w:sz w:val="24"/>
                <w:szCs w:val="24"/>
              </w:rPr>
            </w:pP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  <w:r w:rsidRPr="00C33E81">
              <w:rPr>
                <w:rFonts w:eastAsia="Times New Roman"/>
                <w:b/>
                <w:bCs/>
                <w:sz w:val="24"/>
                <w:szCs w:val="24"/>
              </w:rPr>
              <w:t>954</w:t>
            </w:r>
          </w:p>
        </w:tc>
      </w:tr>
      <w:bookmarkEnd w:id="5"/>
    </w:tbl>
    <w:p w14:paraId="7251990D" w14:textId="77777777" w:rsidR="003561AD" w:rsidRDefault="003561AD"/>
    <w:p w14:paraId="79F71958" w14:textId="77777777" w:rsidR="00EE2936" w:rsidRDefault="00EE2936"/>
    <w:p w14:paraId="2C515033" w14:textId="77777777" w:rsidR="00EE2936" w:rsidRDefault="00EE2936" w:rsidP="00EE2936">
      <w:pPr>
        <w:jc w:val="center"/>
      </w:pPr>
    </w:p>
    <w:p w14:paraId="77D04BF3" w14:textId="77777777" w:rsidR="002C551C" w:rsidRDefault="002C551C"/>
    <w:p w14:paraId="08613ACC" w14:textId="77777777" w:rsidR="002C551C" w:rsidRDefault="002C551C"/>
    <w:p w14:paraId="7AEBCD40" w14:textId="160EFC49" w:rsidR="002C551C" w:rsidRDefault="00521E0B"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F73637">
        <w:rPr>
          <w:rFonts w:eastAsia="Times New Roman"/>
          <w:b/>
          <w:kern w:val="28"/>
          <w:sz w:val="24"/>
          <w:szCs w:val="24"/>
        </w:rPr>
        <w:t>5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5826104D" w14:textId="77777777" w:rsidR="002C551C" w:rsidRDefault="002C551C"/>
    <w:p w14:paraId="5432844A" w14:textId="768F5EBD" w:rsidR="002C551C" w:rsidRDefault="00F73637">
      <w:r>
        <w:rPr>
          <w:noProof/>
          <w:lang w:val="en-IN" w:eastAsia="en-IN"/>
        </w:rPr>
        <w:drawing>
          <wp:inline distT="0" distB="0" distL="0" distR="0" wp14:anchorId="6B104780" wp14:editId="6B920243">
            <wp:extent cx="6303524" cy="3229726"/>
            <wp:effectExtent l="0" t="0" r="0" b="889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839" cy="3240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620BE" w14:textId="77777777" w:rsidR="002C551C" w:rsidRDefault="002C551C"/>
    <w:p w14:paraId="36FF3A75" w14:textId="7B040EBB" w:rsidR="002C551C" w:rsidRDefault="00F73637">
      <w:r>
        <w:rPr>
          <w:noProof/>
          <w:lang w:val="en-IN" w:eastAsia="en-IN"/>
        </w:rPr>
        <w:drawing>
          <wp:inline distT="0" distB="0" distL="0" distR="0" wp14:anchorId="623FC053" wp14:editId="7B3CA83D">
            <wp:extent cx="6107268" cy="3198264"/>
            <wp:effectExtent l="0" t="0" r="0" b="254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066" cy="32107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5BE136" w14:textId="5B44860D" w:rsidR="00521E0B" w:rsidRDefault="00521E0B" w:rsidP="00521E0B">
      <w:pPr>
        <w:jc w:val="center"/>
      </w:pPr>
    </w:p>
    <w:p w14:paraId="08C9C3EE" w14:textId="77777777" w:rsidR="00521E0B" w:rsidRDefault="00521E0B" w:rsidP="00521E0B">
      <w:pPr>
        <w:jc w:val="center"/>
      </w:pPr>
    </w:p>
    <w:p w14:paraId="028A0602" w14:textId="77777777" w:rsidR="00521E0B" w:rsidRDefault="00521E0B" w:rsidP="00521E0B">
      <w:pPr>
        <w:jc w:val="center"/>
      </w:pPr>
    </w:p>
    <w:p w14:paraId="3D4C5F09" w14:textId="77777777" w:rsidR="00521E0B" w:rsidRDefault="00521E0B" w:rsidP="00521E0B">
      <w:pPr>
        <w:jc w:val="center"/>
      </w:pPr>
    </w:p>
    <w:p w14:paraId="5B4D7579" w14:textId="77777777" w:rsidR="002C551C" w:rsidRDefault="002C551C"/>
    <w:p w14:paraId="59A8D511" w14:textId="77777777" w:rsidR="00952D35" w:rsidRDefault="00952D35">
      <w:pPr>
        <w:rPr>
          <w:rFonts w:eastAsia="Times New Roman"/>
          <w:b/>
          <w:kern w:val="28"/>
          <w:sz w:val="24"/>
          <w:szCs w:val="24"/>
        </w:rPr>
      </w:pPr>
    </w:p>
    <w:p w14:paraId="70144CB2" w14:textId="348E7EF2" w:rsidR="002C551C" w:rsidRDefault="00521E0B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lastRenderedPageBreak/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F73637">
        <w:rPr>
          <w:rFonts w:eastAsia="Times New Roman"/>
          <w:b/>
          <w:kern w:val="28"/>
          <w:sz w:val="24"/>
          <w:szCs w:val="24"/>
        </w:rPr>
        <w:t>6</w:t>
      </w:r>
    </w:p>
    <w:p w14:paraId="0C64BBD0" w14:textId="77777777" w:rsidR="002C551C" w:rsidRDefault="002C551C"/>
    <w:p w14:paraId="1B5DC5E2" w14:textId="2F3555C9" w:rsidR="002C551C" w:rsidRDefault="00770136">
      <w:r>
        <w:rPr>
          <w:noProof/>
          <w:lang w:val="en-IN" w:eastAsia="en-IN"/>
        </w:rPr>
        <w:drawing>
          <wp:inline distT="0" distB="0" distL="0" distR="0" wp14:anchorId="222125B3" wp14:editId="3B8EF5E5">
            <wp:extent cx="5770138" cy="3518554"/>
            <wp:effectExtent l="0" t="0" r="2540" b="571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731" cy="3531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78407" w14:textId="77777777" w:rsidR="002C551C" w:rsidRDefault="002C551C"/>
    <w:p w14:paraId="7734C808" w14:textId="118B0B25" w:rsidR="00521E0B" w:rsidRDefault="00521E0B">
      <w:pPr>
        <w:rPr>
          <w:rFonts w:eastAsia="Times New Roman"/>
          <w:b/>
          <w:kern w:val="28"/>
          <w:sz w:val="24"/>
          <w:szCs w:val="24"/>
        </w:rPr>
      </w:pPr>
    </w:p>
    <w:p w14:paraId="0E7E3B9F" w14:textId="1E374304" w:rsidR="00F73637" w:rsidRDefault="00F73637">
      <w:pPr>
        <w:rPr>
          <w:rFonts w:eastAsia="Times New Roman"/>
          <w:b/>
          <w:kern w:val="28"/>
          <w:sz w:val="24"/>
          <w:szCs w:val="24"/>
        </w:rPr>
      </w:pPr>
    </w:p>
    <w:p w14:paraId="52719817" w14:textId="77777777" w:rsidR="00521E0B" w:rsidRDefault="00521E0B">
      <w:pPr>
        <w:rPr>
          <w:rFonts w:eastAsia="Times New Roman"/>
          <w:b/>
          <w:kern w:val="28"/>
          <w:sz w:val="24"/>
          <w:szCs w:val="24"/>
        </w:rPr>
      </w:pPr>
    </w:p>
    <w:p w14:paraId="5F3E4DE0" w14:textId="3E753503" w:rsidR="002C551C" w:rsidRDefault="00521E0B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F73637">
        <w:rPr>
          <w:rFonts w:eastAsia="Times New Roman"/>
          <w:b/>
          <w:kern w:val="28"/>
          <w:sz w:val="24"/>
          <w:szCs w:val="24"/>
        </w:rPr>
        <w:t>7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317F7E58" w14:textId="097679AB" w:rsidR="00952D35" w:rsidRDefault="00952D35">
      <w:r>
        <w:rPr>
          <w:noProof/>
          <w:lang w:val="en-IN" w:eastAsia="en-IN"/>
        </w:rPr>
        <w:drawing>
          <wp:inline distT="0" distB="0" distL="0" distR="0" wp14:anchorId="501FA97C" wp14:editId="619D3383">
            <wp:extent cx="5968981" cy="2304924"/>
            <wp:effectExtent l="0" t="0" r="0" b="635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531" cy="2315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6576F" w14:textId="5B334633" w:rsidR="00952D35" w:rsidRDefault="00952D35"/>
    <w:p w14:paraId="5918EDB7" w14:textId="2C64617E" w:rsidR="00952D35" w:rsidRDefault="00952D35"/>
    <w:p w14:paraId="21FCFAB6" w14:textId="012AED17" w:rsidR="00952D35" w:rsidRDefault="00952D35"/>
    <w:p w14:paraId="66D63E14" w14:textId="44188458" w:rsidR="00952D35" w:rsidRDefault="00952D35"/>
    <w:p w14:paraId="7B9A0BAB" w14:textId="5FBE87F2" w:rsidR="00952D35" w:rsidRDefault="00952D35"/>
    <w:p w14:paraId="2B722D40" w14:textId="563EBE06" w:rsidR="00952D35" w:rsidRDefault="00952D35"/>
    <w:p w14:paraId="400CDAD9" w14:textId="48349B89" w:rsidR="00952D35" w:rsidRDefault="00952D35"/>
    <w:p w14:paraId="253FB568" w14:textId="181F1A12" w:rsidR="00952D35" w:rsidRDefault="00952D35"/>
    <w:p w14:paraId="060D9BA1" w14:textId="5E9DBF70" w:rsidR="00952D35" w:rsidRDefault="00952D35" w:rsidP="00952D35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lastRenderedPageBreak/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8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7C37DC5B" w14:textId="77777777" w:rsidR="00952D35" w:rsidRDefault="00952D35"/>
    <w:p w14:paraId="1B3AE543" w14:textId="4AC0FE12" w:rsidR="002C551C" w:rsidRDefault="00521E0B">
      <w:r>
        <w:rPr>
          <w:noProof/>
          <w:lang w:val="en-IN" w:eastAsia="en-IN"/>
        </w:rPr>
        <w:drawing>
          <wp:inline distT="0" distB="0" distL="0" distR="0" wp14:anchorId="1B33C946" wp14:editId="71212B03">
            <wp:extent cx="6607532" cy="3740785"/>
            <wp:effectExtent l="0" t="0" r="3175" b="0"/>
            <wp:docPr id="211309884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765" cy="3746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C74C47" w14:textId="77777777" w:rsidR="00521E0B" w:rsidRDefault="00521E0B"/>
    <w:p w14:paraId="473239D3" w14:textId="77777777" w:rsidR="00521E0B" w:rsidRDefault="00521E0B"/>
    <w:p w14:paraId="3156E65B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5D08FBB9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728C85EC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12CB424D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1B146AE9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784634FE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1CFCA732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55511B65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1D5C9D13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4FD8D405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68100ADC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4FBF6D19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2B7B91AC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416075E9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68247DED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22546D4B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1C76CD4B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06EEB846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59D78B67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08FA130C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70B36583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17F80041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319866D0" w14:textId="77777777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</w:p>
    <w:p w14:paraId="7B12F406" w14:textId="1D950949" w:rsidR="009256B5" w:rsidRDefault="00521E0B" w:rsidP="00521E0B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952D35">
        <w:rPr>
          <w:rFonts w:eastAsia="Times New Roman"/>
          <w:b/>
          <w:kern w:val="28"/>
          <w:sz w:val="24"/>
          <w:szCs w:val="24"/>
        </w:rPr>
        <w:t>9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1A48791C" w14:textId="5B29D11F" w:rsidR="00521E0B" w:rsidRDefault="009256B5" w:rsidP="00521E0B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>Figure 3b</w:t>
      </w:r>
      <w:r w:rsidR="00521E0B">
        <w:rPr>
          <w:noProof/>
          <w:lang w:val="en-IN" w:eastAsia="en-IN"/>
        </w:rPr>
        <w:drawing>
          <wp:inline distT="0" distB="0" distL="0" distR="0" wp14:anchorId="607CA1B4" wp14:editId="057E461F">
            <wp:extent cx="6579378" cy="4005580"/>
            <wp:effectExtent l="0" t="0" r="0" b="0"/>
            <wp:docPr id="169501435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757" cy="4008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F633" w14:textId="77777777" w:rsidR="00521E0B" w:rsidRDefault="00521E0B" w:rsidP="00521E0B">
      <w:pPr>
        <w:rPr>
          <w:rFonts w:eastAsia="Times New Roman"/>
          <w:b/>
          <w:kern w:val="28"/>
          <w:sz w:val="24"/>
          <w:szCs w:val="24"/>
        </w:rPr>
      </w:pPr>
    </w:p>
    <w:p w14:paraId="2E288E7D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4210F953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62836664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0F7228FF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4E837108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02595553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636EFC68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3381B02B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4AD2B466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397F4B1E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16A92CEA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186AF501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467BA9AC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6D73562F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29CC0907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258F550A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49C7D1C9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3D4874E7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301A61D2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2954D190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05132F0A" w14:textId="7F277F8A" w:rsidR="00521E0B" w:rsidRDefault="00521E0B" w:rsidP="00521E0B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lastRenderedPageBreak/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952D35">
        <w:rPr>
          <w:rFonts w:eastAsia="Times New Roman"/>
          <w:b/>
          <w:kern w:val="28"/>
          <w:sz w:val="24"/>
          <w:szCs w:val="24"/>
        </w:rPr>
        <w:t>10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6F498A82" w14:textId="66EBBEF9" w:rsidR="00521E0B" w:rsidRDefault="00521E0B" w:rsidP="00521E0B">
      <w:r>
        <w:rPr>
          <w:noProof/>
          <w:lang w:val="en-IN" w:eastAsia="en-IN"/>
        </w:rPr>
        <w:drawing>
          <wp:inline distT="0" distB="0" distL="0" distR="0" wp14:anchorId="4C89D577" wp14:editId="63D03A3F">
            <wp:extent cx="6476365" cy="3511334"/>
            <wp:effectExtent l="0" t="0" r="0" b="0"/>
            <wp:docPr id="1831018929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335" cy="351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42B18B" w14:textId="77777777" w:rsidR="00521E0B" w:rsidRDefault="00521E0B" w:rsidP="00521E0B"/>
    <w:p w14:paraId="7F07F66B" w14:textId="77777777" w:rsidR="00952D35" w:rsidRDefault="00952D35" w:rsidP="00521E0B">
      <w:pPr>
        <w:rPr>
          <w:rFonts w:eastAsia="Times New Roman"/>
          <w:b/>
          <w:kern w:val="28"/>
          <w:sz w:val="24"/>
          <w:szCs w:val="24"/>
        </w:rPr>
      </w:pPr>
    </w:p>
    <w:p w14:paraId="4E4C938B" w14:textId="60B446AB" w:rsidR="00521E0B" w:rsidRDefault="00521E0B" w:rsidP="00521E0B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F73637"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1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70221CAB" w14:textId="4704D5B3" w:rsidR="009256B5" w:rsidRDefault="009256B5" w:rsidP="00521E0B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>Figure 4b and c</w:t>
      </w:r>
    </w:p>
    <w:p w14:paraId="6F41D42D" w14:textId="04A81E5E" w:rsidR="00521E0B" w:rsidRDefault="00434BA9" w:rsidP="00521E0B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0ED3A935" wp14:editId="6DAF9BAB">
            <wp:extent cx="6707568" cy="2755399"/>
            <wp:effectExtent l="0" t="0" r="0" b="6985"/>
            <wp:docPr id="97643479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01" cy="2761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3A370B" w14:textId="77777777" w:rsidR="00434BA9" w:rsidRDefault="00434BA9" w:rsidP="00521E0B">
      <w:pPr>
        <w:rPr>
          <w:rFonts w:eastAsia="Times New Roman"/>
          <w:b/>
          <w:kern w:val="28"/>
          <w:sz w:val="24"/>
          <w:szCs w:val="24"/>
        </w:rPr>
      </w:pPr>
    </w:p>
    <w:p w14:paraId="2EE67495" w14:textId="77777777" w:rsidR="00434BA9" w:rsidRDefault="00434BA9" w:rsidP="00521E0B">
      <w:pPr>
        <w:rPr>
          <w:rFonts w:eastAsia="Times New Roman"/>
          <w:b/>
          <w:kern w:val="28"/>
          <w:sz w:val="24"/>
          <w:szCs w:val="24"/>
        </w:rPr>
      </w:pPr>
    </w:p>
    <w:p w14:paraId="498D56ED" w14:textId="77777777" w:rsidR="00521E0B" w:rsidRDefault="00521E0B" w:rsidP="00521E0B"/>
    <w:p w14:paraId="17B77423" w14:textId="77777777" w:rsidR="00521E0B" w:rsidRDefault="00521E0B"/>
    <w:p w14:paraId="0E15A833" w14:textId="77777777" w:rsidR="002C551C" w:rsidRDefault="002C551C"/>
    <w:p w14:paraId="5A44DB23" w14:textId="77777777" w:rsidR="002C551C" w:rsidRDefault="002C551C"/>
    <w:p w14:paraId="318750EA" w14:textId="7B685095" w:rsidR="00434BA9" w:rsidRDefault="00434BA9" w:rsidP="00434BA9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lastRenderedPageBreak/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 w:rsidR="00F73637"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2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475F5D6E" w14:textId="572E4206" w:rsidR="009256B5" w:rsidRDefault="009256B5" w:rsidP="00434BA9">
      <w:pPr>
        <w:rPr>
          <w:rFonts w:eastAsia="Times New Roman"/>
          <w:b/>
          <w:kern w:val="28"/>
          <w:sz w:val="24"/>
          <w:szCs w:val="24"/>
        </w:rPr>
      </w:pPr>
    </w:p>
    <w:p w14:paraId="4ED6807E" w14:textId="50B50DB4" w:rsidR="00434BA9" w:rsidRDefault="009256B5" w:rsidP="00434BA9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4CDB9E70" wp14:editId="205A05AE">
            <wp:extent cx="3276831" cy="3172394"/>
            <wp:effectExtent l="0" t="0" r="0" b="952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528" cy="3186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32A7B4" w14:textId="40A4A521" w:rsidR="00434BA9" w:rsidRDefault="00434BA9" w:rsidP="00434BA9">
      <w:pPr>
        <w:rPr>
          <w:rFonts w:eastAsia="Times New Roman"/>
          <w:b/>
          <w:kern w:val="28"/>
          <w:sz w:val="24"/>
          <w:szCs w:val="24"/>
        </w:rPr>
      </w:pPr>
    </w:p>
    <w:p w14:paraId="3ADAFCBF" w14:textId="77777777" w:rsidR="009256B5" w:rsidRDefault="009256B5" w:rsidP="009256B5">
      <w:pPr>
        <w:rPr>
          <w:rFonts w:eastAsia="Times New Roman"/>
          <w:b/>
          <w:kern w:val="28"/>
          <w:sz w:val="24"/>
          <w:szCs w:val="24"/>
        </w:rPr>
      </w:pPr>
    </w:p>
    <w:p w14:paraId="38DC64F8" w14:textId="4DB6FEB1" w:rsidR="009256B5" w:rsidRDefault="009256B5" w:rsidP="009256B5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3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7EF1810E" w14:textId="56AFFF27" w:rsidR="00434BA9" w:rsidRDefault="00434BA9" w:rsidP="00434BA9">
      <w:pPr>
        <w:rPr>
          <w:rFonts w:eastAsia="Times New Roman"/>
          <w:b/>
          <w:kern w:val="28"/>
          <w:sz w:val="24"/>
          <w:szCs w:val="24"/>
        </w:rPr>
      </w:pPr>
    </w:p>
    <w:p w14:paraId="783EBC35" w14:textId="0C6B1AB4" w:rsidR="002C551C" w:rsidRDefault="009256B5">
      <w:r>
        <w:rPr>
          <w:noProof/>
          <w:lang w:val="en-IN" w:eastAsia="en-IN"/>
        </w:rPr>
        <w:drawing>
          <wp:inline distT="0" distB="0" distL="0" distR="0" wp14:anchorId="0404B72E" wp14:editId="41003357">
            <wp:extent cx="6327986" cy="3459204"/>
            <wp:effectExtent l="0" t="0" r="0" b="8255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230" cy="3476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C2F3A" w14:textId="77777777" w:rsidR="002C551C" w:rsidRDefault="002C551C"/>
    <w:p w14:paraId="4F76C4DE" w14:textId="70F60332" w:rsidR="00434BA9" w:rsidRDefault="00434BA9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4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4E8CFAED" w14:textId="7120785D" w:rsidR="00B41AE6" w:rsidRDefault="00B41AE6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>5c</w:t>
      </w:r>
    </w:p>
    <w:p w14:paraId="22F2B23E" w14:textId="03CFA611" w:rsidR="00F73637" w:rsidRDefault="00F73637">
      <w:pPr>
        <w:rPr>
          <w:rFonts w:eastAsia="Times New Roman"/>
          <w:b/>
          <w:kern w:val="28"/>
          <w:sz w:val="24"/>
          <w:szCs w:val="24"/>
        </w:rPr>
      </w:pPr>
    </w:p>
    <w:p w14:paraId="2D779905" w14:textId="39D8087E" w:rsidR="00F73637" w:rsidRDefault="009256B5" w:rsidP="00F73637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091D1109" wp14:editId="44AE19ED">
            <wp:extent cx="6529705" cy="2768295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254" cy="277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A066F" w14:textId="4FDF4689" w:rsidR="00244580" w:rsidRDefault="00244580" w:rsidP="00F73637">
      <w:pPr>
        <w:rPr>
          <w:rFonts w:eastAsia="Times New Roman"/>
          <w:b/>
          <w:kern w:val="28"/>
          <w:sz w:val="24"/>
          <w:szCs w:val="24"/>
        </w:rPr>
      </w:pPr>
    </w:p>
    <w:p w14:paraId="43A1D262" w14:textId="3210CC06" w:rsidR="00244580" w:rsidRDefault="00244580" w:rsidP="00F73637">
      <w:pPr>
        <w:rPr>
          <w:rFonts w:eastAsia="Times New Roman"/>
          <w:b/>
          <w:kern w:val="28"/>
          <w:sz w:val="24"/>
          <w:szCs w:val="24"/>
        </w:rPr>
      </w:pPr>
    </w:p>
    <w:p w14:paraId="496FD487" w14:textId="62390A6B" w:rsidR="00244580" w:rsidRDefault="00244580" w:rsidP="00F73637">
      <w:pPr>
        <w:rPr>
          <w:rFonts w:eastAsia="Times New Roman"/>
          <w:b/>
          <w:kern w:val="28"/>
          <w:sz w:val="24"/>
          <w:szCs w:val="24"/>
        </w:rPr>
      </w:pPr>
    </w:p>
    <w:p w14:paraId="4151A0BC" w14:textId="73901B6B" w:rsidR="00244580" w:rsidRDefault="00244580" w:rsidP="00F73637">
      <w:pPr>
        <w:rPr>
          <w:rFonts w:eastAsia="Times New Roman"/>
          <w:b/>
          <w:kern w:val="28"/>
          <w:sz w:val="24"/>
          <w:szCs w:val="24"/>
        </w:rPr>
      </w:pPr>
    </w:p>
    <w:p w14:paraId="7A78D0E1" w14:textId="07F22F11" w:rsidR="00244580" w:rsidRDefault="00244580" w:rsidP="00F73637">
      <w:pPr>
        <w:rPr>
          <w:rFonts w:eastAsia="Times New Roman"/>
          <w:b/>
          <w:kern w:val="28"/>
          <w:sz w:val="24"/>
          <w:szCs w:val="24"/>
        </w:rPr>
      </w:pPr>
    </w:p>
    <w:p w14:paraId="050E5208" w14:textId="77777777" w:rsidR="00244580" w:rsidRDefault="00244580" w:rsidP="00F73637">
      <w:pPr>
        <w:rPr>
          <w:rFonts w:eastAsia="Times New Roman"/>
          <w:b/>
          <w:kern w:val="28"/>
          <w:sz w:val="24"/>
          <w:szCs w:val="24"/>
        </w:rPr>
      </w:pPr>
    </w:p>
    <w:p w14:paraId="00DB0C17" w14:textId="08E56B34" w:rsidR="00F73637" w:rsidRDefault="00F73637" w:rsidP="00F73637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5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1F50A6AC" w14:textId="77777777" w:rsidR="00F73637" w:rsidRDefault="00F73637">
      <w:pPr>
        <w:rPr>
          <w:rFonts w:eastAsia="Times New Roman"/>
          <w:b/>
          <w:kern w:val="28"/>
          <w:sz w:val="24"/>
          <w:szCs w:val="24"/>
        </w:rPr>
      </w:pPr>
    </w:p>
    <w:p w14:paraId="1330D45A" w14:textId="43558048" w:rsidR="00F73637" w:rsidRDefault="00244580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1DFB85D8" wp14:editId="44F698EC">
            <wp:extent cx="6163945" cy="3385047"/>
            <wp:effectExtent l="0" t="0" r="8255" b="635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795" cy="3393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272F3C" w14:textId="744BEBE8" w:rsidR="00244580" w:rsidRDefault="00244580">
      <w:pPr>
        <w:rPr>
          <w:rFonts w:eastAsia="Times New Roman"/>
          <w:b/>
          <w:kern w:val="28"/>
          <w:sz w:val="24"/>
          <w:szCs w:val="24"/>
        </w:rPr>
      </w:pPr>
    </w:p>
    <w:p w14:paraId="293A63A7" w14:textId="77777777" w:rsidR="00952D35" w:rsidRDefault="00952D35">
      <w:pPr>
        <w:rPr>
          <w:rFonts w:eastAsia="Times New Roman"/>
          <w:b/>
          <w:kern w:val="28"/>
          <w:sz w:val="24"/>
          <w:szCs w:val="24"/>
        </w:rPr>
      </w:pPr>
    </w:p>
    <w:p w14:paraId="6E1447C4" w14:textId="77777777" w:rsidR="00952D35" w:rsidRDefault="00952D35">
      <w:pPr>
        <w:rPr>
          <w:rFonts w:eastAsia="Times New Roman"/>
          <w:b/>
          <w:kern w:val="28"/>
          <w:sz w:val="24"/>
          <w:szCs w:val="24"/>
        </w:rPr>
      </w:pPr>
    </w:p>
    <w:p w14:paraId="1FA61EB1" w14:textId="400DD795" w:rsidR="00244580" w:rsidRDefault="00244580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kern w:val="28"/>
          <w:sz w:val="24"/>
          <w:szCs w:val="24"/>
        </w:rPr>
        <w:t>Figure S1</w:t>
      </w:r>
      <w:r w:rsidR="00952D35">
        <w:rPr>
          <w:rFonts w:eastAsia="Times New Roman"/>
          <w:b/>
          <w:kern w:val="28"/>
          <w:sz w:val="24"/>
          <w:szCs w:val="24"/>
        </w:rPr>
        <w:t>6</w:t>
      </w:r>
      <w:r>
        <w:rPr>
          <w:rFonts w:eastAsia="Times New Roman"/>
          <w:b/>
          <w:kern w:val="28"/>
          <w:sz w:val="24"/>
          <w:szCs w:val="24"/>
        </w:rPr>
        <w:t>.</w:t>
      </w:r>
    </w:p>
    <w:p w14:paraId="13B2CDED" w14:textId="545EAF83" w:rsidR="00434BA9" w:rsidRDefault="00434BA9"/>
    <w:p w14:paraId="2881D894" w14:textId="4E09F4B6" w:rsidR="00EE002A" w:rsidRDefault="00244580">
      <w:r>
        <w:rPr>
          <w:noProof/>
          <w:lang w:val="en-IN" w:eastAsia="en-IN"/>
        </w:rPr>
        <w:drawing>
          <wp:inline distT="0" distB="0" distL="0" distR="0" wp14:anchorId="7DBF2EC0" wp14:editId="687B1FE2">
            <wp:extent cx="6377940" cy="1861815"/>
            <wp:effectExtent l="0" t="0" r="0" b="5715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551" cy="18833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C5EF52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7BCC8832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2711A38D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4EBCF9CC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0A1BCFCC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4E20EB68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27503B2D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77021D1C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1DAD8818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4098F530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584610A2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7281701E" w14:textId="77777777" w:rsidR="00244580" w:rsidRDefault="00244580" w:rsidP="00EE002A">
      <w:pPr>
        <w:rPr>
          <w:rFonts w:eastAsia="Times New Roman"/>
          <w:b/>
          <w:kern w:val="28"/>
          <w:sz w:val="24"/>
          <w:szCs w:val="24"/>
        </w:rPr>
      </w:pPr>
    </w:p>
    <w:p w14:paraId="354510B1" w14:textId="2242517E" w:rsidR="00EE002A" w:rsidRDefault="00EE002A" w:rsidP="00EE002A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7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11AAE701" w14:textId="77777777" w:rsidR="00EE002A" w:rsidRDefault="00EE002A" w:rsidP="00EE002A">
      <w:pPr>
        <w:rPr>
          <w:rFonts w:eastAsia="Times New Roman"/>
          <w:b/>
          <w:kern w:val="28"/>
          <w:sz w:val="24"/>
          <w:szCs w:val="24"/>
        </w:rPr>
      </w:pPr>
    </w:p>
    <w:p w14:paraId="3DBC6746" w14:textId="3554CAC1" w:rsidR="00EE002A" w:rsidRDefault="003505CC" w:rsidP="00EE002A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1603A9B8" wp14:editId="41460F35">
            <wp:extent cx="5467985" cy="1748609"/>
            <wp:effectExtent l="0" t="0" r="0" b="444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596" cy="1756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88F14" w14:textId="5FB045A7" w:rsidR="00EE002A" w:rsidRDefault="00952D35" w:rsidP="00952D35">
      <w:pPr>
        <w:jc w:val="center"/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086D1254" wp14:editId="5B64E141">
            <wp:extent cx="3873500" cy="1626575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863" cy="1636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41FFF8" w14:textId="06F1748A" w:rsidR="003505CC" w:rsidRDefault="003505CC" w:rsidP="00EE002A">
      <w:pPr>
        <w:rPr>
          <w:rFonts w:eastAsia="Times New Roman"/>
          <w:b/>
          <w:kern w:val="28"/>
          <w:sz w:val="24"/>
          <w:szCs w:val="24"/>
        </w:rPr>
      </w:pPr>
    </w:p>
    <w:p w14:paraId="4296E614" w14:textId="1F9B07D9" w:rsidR="00EE002A" w:rsidRDefault="00EE002A" w:rsidP="00EE002A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8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05BDAA39" w14:textId="0F2F7A70" w:rsidR="00EE002A" w:rsidRDefault="00EE002A" w:rsidP="00EE002A">
      <w:pPr>
        <w:rPr>
          <w:rFonts w:eastAsia="Times New Roman"/>
          <w:b/>
          <w:kern w:val="28"/>
          <w:sz w:val="24"/>
          <w:szCs w:val="24"/>
        </w:rPr>
      </w:pPr>
    </w:p>
    <w:p w14:paraId="6CAAA388" w14:textId="16FD640E" w:rsidR="00EE002A" w:rsidRDefault="00244580" w:rsidP="00EE002A">
      <w:pPr>
        <w:rPr>
          <w:rFonts w:eastAsia="Times New Roman"/>
          <w:b/>
          <w:kern w:val="28"/>
          <w:sz w:val="24"/>
          <w:szCs w:val="24"/>
        </w:rPr>
      </w:pPr>
      <w:r>
        <w:rPr>
          <w:rFonts w:eastAsia="Times New Roman"/>
          <w:b/>
          <w:noProof/>
          <w:kern w:val="28"/>
          <w:sz w:val="24"/>
          <w:szCs w:val="24"/>
          <w:lang w:val="en-IN" w:eastAsia="en-IN"/>
        </w:rPr>
        <w:drawing>
          <wp:inline distT="0" distB="0" distL="0" distR="0" wp14:anchorId="0088AB83" wp14:editId="4768E1BE">
            <wp:extent cx="5288280" cy="2020943"/>
            <wp:effectExtent l="0" t="0" r="762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447" cy="2031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06310" w14:textId="77777777" w:rsidR="00EE002A" w:rsidRDefault="00EE002A" w:rsidP="00EE002A">
      <w:pPr>
        <w:rPr>
          <w:rFonts w:eastAsia="Times New Roman"/>
          <w:b/>
          <w:kern w:val="28"/>
          <w:sz w:val="24"/>
          <w:szCs w:val="24"/>
        </w:rPr>
      </w:pPr>
    </w:p>
    <w:p w14:paraId="2810877B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4F39CA71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76743003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67D0895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ACF69E7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787112AD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368C3567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692985F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3FBB3B97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3E54CC8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5A44FD46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7D5AF29F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BC5F7A0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178FD1E3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99C3FEC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35043AB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7E67FD93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72FCF48D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1BD27C3A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62D32268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47C174C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5227C1B7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4D170F5B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22BFC112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144D65AD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2541D74A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42ABAF20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3897C3D1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001E6639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3CDDB0BB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4D67C442" w14:textId="77777777" w:rsidR="00952D35" w:rsidRDefault="00952D35" w:rsidP="00EE002A">
      <w:pPr>
        <w:rPr>
          <w:rFonts w:eastAsia="Times New Roman"/>
          <w:b/>
          <w:kern w:val="28"/>
          <w:sz w:val="24"/>
          <w:szCs w:val="24"/>
        </w:rPr>
      </w:pPr>
    </w:p>
    <w:p w14:paraId="7752E7E3" w14:textId="1FD1C463" w:rsidR="00EE002A" w:rsidRDefault="00EE002A" w:rsidP="00EE002A">
      <w:pPr>
        <w:rPr>
          <w:rFonts w:eastAsia="Times New Roman"/>
          <w:b/>
          <w:kern w:val="28"/>
          <w:sz w:val="24"/>
          <w:szCs w:val="24"/>
        </w:rPr>
      </w:pPr>
      <w:r w:rsidRPr="00F8228A">
        <w:rPr>
          <w:rFonts w:eastAsia="Times New Roman"/>
          <w:b/>
          <w:kern w:val="28"/>
          <w:sz w:val="24"/>
          <w:szCs w:val="24"/>
        </w:rPr>
        <w:lastRenderedPageBreak/>
        <w:t>Fig</w:t>
      </w:r>
      <w:r>
        <w:rPr>
          <w:rFonts w:eastAsia="Times New Roman"/>
          <w:b/>
          <w:kern w:val="28"/>
          <w:sz w:val="24"/>
          <w:szCs w:val="24"/>
        </w:rPr>
        <w:t>ure</w:t>
      </w:r>
      <w:r w:rsidRPr="00F8228A">
        <w:rPr>
          <w:rFonts w:eastAsia="Times New Roman"/>
          <w:b/>
          <w:kern w:val="28"/>
          <w:sz w:val="24"/>
          <w:szCs w:val="24"/>
        </w:rPr>
        <w:t xml:space="preserve"> S</w:t>
      </w:r>
      <w:r>
        <w:rPr>
          <w:rFonts w:eastAsia="Times New Roman"/>
          <w:b/>
          <w:kern w:val="28"/>
          <w:sz w:val="24"/>
          <w:szCs w:val="24"/>
        </w:rPr>
        <w:t>1</w:t>
      </w:r>
      <w:r w:rsidR="00952D35">
        <w:rPr>
          <w:rFonts w:eastAsia="Times New Roman"/>
          <w:b/>
          <w:kern w:val="28"/>
          <w:sz w:val="24"/>
          <w:szCs w:val="24"/>
        </w:rPr>
        <w:t>9</w:t>
      </w:r>
      <w:r w:rsidRPr="00F8228A">
        <w:rPr>
          <w:rFonts w:eastAsia="Times New Roman"/>
          <w:b/>
          <w:kern w:val="28"/>
          <w:sz w:val="24"/>
          <w:szCs w:val="24"/>
        </w:rPr>
        <w:t>.</w:t>
      </w:r>
    </w:p>
    <w:p w14:paraId="7A4146C6" w14:textId="1179AD2A" w:rsidR="00EE002A" w:rsidRDefault="009256B5">
      <w:r>
        <w:rPr>
          <w:noProof/>
          <w:lang w:val="en-IN" w:eastAsia="en-IN"/>
        </w:rPr>
        <w:drawing>
          <wp:inline distT="0" distB="0" distL="0" distR="0" wp14:anchorId="43C39DE4" wp14:editId="13DC9CD7">
            <wp:extent cx="5756910" cy="3233055"/>
            <wp:effectExtent l="0" t="0" r="0" b="5715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090" cy="3239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F4DB8F" w14:textId="1B4ECF2B" w:rsidR="009256B5" w:rsidRDefault="009256B5"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694B7428" wp14:editId="5A5B0BDA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078095" cy="1994248"/>
            <wp:effectExtent l="0" t="0" r="0" b="6350"/>
            <wp:wrapSquare wrapText="bothSides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19942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74DE96B" w14:textId="77777777" w:rsidR="009256B5" w:rsidRPr="009256B5" w:rsidRDefault="009256B5" w:rsidP="009256B5"/>
    <w:p w14:paraId="18B06848" w14:textId="77777777" w:rsidR="009256B5" w:rsidRPr="009256B5" w:rsidRDefault="009256B5" w:rsidP="009256B5"/>
    <w:p w14:paraId="26544BB9" w14:textId="77777777" w:rsidR="009256B5" w:rsidRPr="009256B5" w:rsidRDefault="009256B5" w:rsidP="009256B5"/>
    <w:p w14:paraId="461AD451" w14:textId="77777777" w:rsidR="009256B5" w:rsidRPr="009256B5" w:rsidRDefault="009256B5" w:rsidP="009256B5"/>
    <w:p w14:paraId="396E539A" w14:textId="0E5008B0" w:rsidR="009256B5" w:rsidRDefault="009256B5"/>
    <w:p w14:paraId="2F69F293" w14:textId="0E8BB272" w:rsidR="009256B5" w:rsidRDefault="009256B5" w:rsidP="009256B5">
      <w:pPr>
        <w:tabs>
          <w:tab w:val="left" w:pos="800"/>
        </w:tabs>
      </w:pPr>
      <w:r>
        <w:tab/>
      </w:r>
      <w:r>
        <w:br w:type="textWrapping" w:clear="all"/>
      </w:r>
    </w:p>
    <w:sectPr w:rsidR="00925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1F"/>
    <w:rsid w:val="000A3C3C"/>
    <w:rsid w:val="00201E13"/>
    <w:rsid w:val="00244580"/>
    <w:rsid w:val="00297D8B"/>
    <w:rsid w:val="002C551C"/>
    <w:rsid w:val="00304467"/>
    <w:rsid w:val="003505CC"/>
    <w:rsid w:val="003561AD"/>
    <w:rsid w:val="003F28DF"/>
    <w:rsid w:val="00434BA9"/>
    <w:rsid w:val="004C2355"/>
    <w:rsid w:val="004E4426"/>
    <w:rsid w:val="00514EB8"/>
    <w:rsid w:val="00521E0B"/>
    <w:rsid w:val="00594E95"/>
    <w:rsid w:val="00672BB9"/>
    <w:rsid w:val="00674DB8"/>
    <w:rsid w:val="00770136"/>
    <w:rsid w:val="007E395D"/>
    <w:rsid w:val="008C34CE"/>
    <w:rsid w:val="009256B5"/>
    <w:rsid w:val="009440F4"/>
    <w:rsid w:val="00952D35"/>
    <w:rsid w:val="00AC4B1F"/>
    <w:rsid w:val="00B41AE6"/>
    <w:rsid w:val="00B619CA"/>
    <w:rsid w:val="00BF590A"/>
    <w:rsid w:val="00C33E81"/>
    <w:rsid w:val="00DF0354"/>
    <w:rsid w:val="00E449C7"/>
    <w:rsid w:val="00EE002A"/>
    <w:rsid w:val="00EE2936"/>
    <w:rsid w:val="00F73637"/>
    <w:rsid w:val="00F8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9AE92"/>
  <w15:chartTrackingRefBased/>
  <w15:docId w15:val="{5F452EE0-C576-44FD-B794-DCE802F37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B1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74DB8"/>
    <w:pPr>
      <w:keepNext/>
      <w:keepLines/>
      <w:spacing w:line="259" w:lineRule="auto"/>
      <w:outlineLvl w:val="0"/>
    </w:pPr>
    <w:rPr>
      <w:rFonts w:asciiTheme="minorHAnsi" w:eastAsiaTheme="majorEastAsia" w:hAnsiTheme="minorHAnsi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74DB8"/>
    <w:pPr>
      <w:keepNext/>
      <w:keepLines/>
      <w:spacing w:line="259" w:lineRule="auto"/>
      <w:outlineLvl w:val="1"/>
    </w:pPr>
    <w:rPr>
      <w:rFonts w:asciiTheme="minorHAnsi" w:eastAsiaTheme="majorEastAsia" w:hAnsiTheme="minorHAnsi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4426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DB8"/>
    <w:rPr>
      <w:rFonts w:eastAsiaTheme="majorEastAsia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4DB8"/>
    <w:rPr>
      <w:rFonts w:eastAsiaTheme="majorEastAsia" w:cstheme="majorBidi"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E442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822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228A"/>
    <w:rPr>
      <w:color w:val="605E5C"/>
      <w:shd w:val="clear" w:color="auto" w:fill="E1DFDD"/>
    </w:rPr>
  </w:style>
  <w:style w:type="paragraph" w:customStyle="1" w:styleId="MDPI13authornames">
    <w:name w:val="MDPI_1.3_authornames"/>
    <w:next w:val="Normal"/>
    <w:qFormat/>
    <w:rsid w:val="00201E13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tif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emf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mailto:carminiamaria.dellacorte@unicampania.it" TargetMode="External"/><Relationship Id="rId9" Type="http://schemas.openxmlformats.org/officeDocument/2006/relationships/image" Target="media/image5.tiff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 Nam</dc:creator>
  <cp:keywords/>
  <dc:description/>
  <cp:lastModifiedBy>Prabhu S.M.</cp:lastModifiedBy>
  <cp:revision>11</cp:revision>
  <dcterms:created xsi:type="dcterms:W3CDTF">2023-10-31T20:01:00Z</dcterms:created>
  <dcterms:modified xsi:type="dcterms:W3CDTF">2023-12-22T01:38:00Z</dcterms:modified>
</cp:coreProperties>
</file>