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8C34CB" w14:textId="77777777" w:rsidR="00F711D8" w:rsidRDefault="00F711D8">
      <w:bookmarkStart w:id="0" w:name="_GoBack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F711D8" w14:paraId="1D20E043" w14:textId="77777777" w:rsidTr="00EF7392">
        <w:trPr>
          <w:trHeight w:val="440"/>
        </w:trPr>
        <w:tc>
          <w:tcPr>
            <w:tcW w:w="10075" w:type="dxa"/>
          </w:tcPr>
          <w:p w14:paraId="258291D2" w14:textId="27A99D6A" w:rsidR="00F711D8" w:rsidRPr="008B165A" w:rsidRDefault="008B165A">
            <w:pPr>
              <w:rPr>
                <w:b/>
                <w:bCs/>
              </w:rPr>
            </w:pPr>
            <w:r w:rsidRPr="008B165A">
              <w:rPr>
                <w:b/>
                <w:bCs/>
              </w:rPr>
              <w:t xml:space="preserve">Supplementary Figure </w:t>
            </w:r>
            <w:r w:rsidR="00CC4937">
              <w:rPr>
                <w:b/>
                <w:bCs/>
              </w:rPr>
              <w:t>S</w:t>
            </w:r>
            <w:r w:rsidRPr="008B165A">
              <w:rPr>
                <w:b/>
                <w:bCs/>
              </w:rPr>
              <w:t xml:space="preserve">1A. </w:t>
            </w:r>
            <w:bookmarkStart w:id="1" w:name="_Hlk140127730"/>
            <w:r w:rsidR="00E37EBD">
              <w:rPr>
                <w:b/>
                <w:bCs/>
              </w:rPr>
              <w:t>Retinal h</w:t>
            </w:r>
            <w:r w:rsidRPr="008B165A">
              <w:rPr>
                <w:b/>
                <w:bCs/>
              </w:rPr>
              <w:t>eatmap</w:t>
            </w:r>
            <w:r w:rsidR="00E37EBD">
              <w:rPr>
                <w:b/>
                <w:bCs/>
              </w:rPr>
              <w:t>:</w:t>
            </w:r>
            <w:r w:rsidRPr="008B165A">
              <w:rPr>
                <w:b/>
                <w:bCs/>
              </w:rPr>
              <w:t xml:space="preserve"> </w:t>
            </w:r>
            <w:r w:rsidR="00EF7392">
              <w:rPr>
                <w:b/>
                <w:bCs/>
              </w:rPr>
              <w:t xml:space="preserve">occluded vs. open </w:t>
            </w:r>
            <w:r w:rsidRPr="008B165A">
              <w:rPr>
                <w:b/>
                <w:bCs/>
              </w:rPr>
              <w:t>eye differences interact</w:t>
            </w:r>
            <w:r w:rsidR="00E37EBD">
              <w:rPr>
                <w:b/>
                <w:bCs/>
              </w:rPr>
              <w:t>ing</w:t>
            </w:r>
            <w:r w:rsidRPr="008B165A">
              <w:rPr>
                <w:b/>
                <w:bCs/>
              </w:rPr>
              <w:t xml:space="preserve"> with time.</w:t>
            </w:r>
            <w:bookmarkEnd w:id="1"/>
          </w:p>
        </w:tc>
      </w:tr>
      <w:tr w:rsidR="00F711D8" w14:paraId="1664CFD5" w14:textId="77777777" w:rsidTr="0071455C">
        <w:trPr>
          <w:trHeight w:val="8522"/>
        </w:trPr>
        <w:tc>
          <w:tcPr>
            <w:tcW w:w="10075" w:type="dxa"/>
            <w:vAlign w:val="center"/>
          </w:tcPr>
          <w:p w14:paraId="11481BF2" w14:textId="36F7DBCB" w:rsidR="00F711D8" w:rsidRDefault="00F711D8" w:rsidP="0071455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349ADC" wp14:editId="477528A5">
                  <wp:extent cx="6172916" cy="5248275"/>
                  <wp:effectExtent l="0" t="0" r="0" b="0"/>
                  <wp:docPr id="20428883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5366" cy="52673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11D8" w14:paraId="10B0439E" w14:textId="77777777" w:rsidTr="000D0AA7">
        <w:trPr>
          <w:trHeight w:val="2168"/>
        </w:trPr>
        <w:tc>
          <w:tcPr>
            <w:tcW w:w="10075" w:type="dxa"/>
          </w:tcPr>
          <w:p w14:paraId="15F73748" w14:textId="0C22F031" w:rsidR="00F711D8" w:rsidRDefault="00F711D8">
            <w:pPr>
              <w:rPr>
                <w:rFonts w:ascii="Arial" w:hAnsi="Arial" w:cs="Arial"/>
              </w:rPr>
            </w:pPr>
            <w:bookmarkStart w:id="2" w:name="_Hlk140127771"/>
            <w:r w:rsidRPr="00F711D8">
              <w:rPr>
                <w:rFonts w:ascii="Arial" w:hAnsi="Arial" w:cs="Arial"/>
              </w:rPr>
              <w:t xml:space="preserve">Heatmap of the </w:t>
            </w:r>
            <w:r>
              <w:rPr>
                <w:rFonts w:ascii="Arial" w:hAnsi="Arial" w:cs="Arial"/>
              </w:rPr>
              <w:t>log</w:t>
            </w:r>
            <w:r>
              <w:rPr>
                <w:rFonts w:ascii="Arial" w:hAnsi="Arial" w:cs="Arial"/>
                <w:vertAlign w:val="subscript"/>
              </w:rPr>
              <w:t>2</w:t>
            </w:r>
            <w:r w:rsidR="00BA7D7F">
              <w:rPr>
                <w:rFonts w:ascii="Arial" w:hAnsi="Arial" w:cs="Arial"/>
                <w:vertAlign w:val="subscript"/>
              </w:rPr>
              <w:t xml:space="preserve"> </w:t>
            </w:r>
            <w:r w:rsidR="00BA7D7F">
              <w:rPr>
                <w:rFonts w:ascii="Arial" w:hAnsi="Arial" w:cs="Arial"/>
              </w:rPr>
              <w:t>fold-change</w:t>
            </w:r>
            <w:r w:rsidR="00BF2833">
              <w:rPr>
                <w:rFonts w:ascii="Arial" w:hAnsi="Arial" w:cs="Arial"/>
              </w:rPr>
              <w:t>s</w:t>
            </w:r>
            <w:r w:rsidR="008B165A">
              <w:rPr>
                <w:rFonts w:ascii="Arial" w:hAnsi="Arial" w:cs="Arial"/>
              </w:rPr>
              <w:t xml:space="preserve"> </w:t>
            </w:r>
            <w:r w:rsidR="00BF2833">
              <w:rPr>
                <w:rFonts w:ascii="Arial" w:hAnsi="Arial" w:cs="Arial"/>
              </w:rPr>
              <w:t xml:space="preserve">in retina </w:t>
            </w:r>
            <w:r w:rsidR="008B165A">
              <w:rPr>
                <w:rFonts w:ascii="Arial" w:hAnsi="Arial" w:cs="Arial"/>
              </w:rPr>
              <w:t>are shown across the sampling times for the</w:t>
            </w:r>
            <w:r w:rsidR="00BA7D7F">
              <w:rPr>
                <w:rFonts w:ascii="Arial" w:hAnsi="Arial" w:cs="Arial"/>
              </w:rPr>
              <w:t xml:space="preserve"> </w:t>
            </w:r>
            <w:r w:rsidR="00EF7392">
              <w:rPr>
                <w:rFonts w:ascii="Arial" w:hAnsi="Arial" w:cs="Arial"/>
              </w:rPr>
              <w:t xml:space="preserve">occluded vs. open eye differences interacting </w:t>
            </w:r>
            <w:r w:rsidR="00BA7D7F">
              <w:rPr>
                <w:rFonts w:ascii="Arial" w:hAnsi="Arial" w:cs="Arial"/>
              </w:rPr>
              <w:t>with time</w:t>
            </w:r>
            <w:r w:rsidR="008B165A">
              <w:rPr>
                <w:rFonts w:ascii="Arial" w:hAnsi="Arial" w:cs="Arial"/>
              </w:rPr>
              <w:t>.</w:t>
            </w:r>
          </w:p>
          <w:p w14:paraId="313CBCA4" w14:textId="459E8ACC" w:rsidR="00EF7392" w:rsidRDefault="00EF7392" w:rsidP="000D0A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Key in upper right gives the magnitude of </w:t>
            </w:r>
            <w:r w:rsidRPr="00EF7392">
              <w:rPr>
                <w:rFonts w:ascii="Arial" w:hAnsi="Arial" w:cs="Arial"/>
              </w:rPr>
              <w:t>log</w:t>
            </w:r>
            <w:r w:rsidRPr="00EF7392">
              <w:rPr>
                <w:rFonts w:ascii="Arial" w:hAnsi="Arial" w:cs="Arial"/>
                <w:vertAlign w:val="subscript"/>
              </w:rPr>
              <w:t>2</w:t>
            </w:r>
            <w:r>
              <w:rPr>
                <w:rFonts w:ascii="Arial" w:hAnsi="Arial" w:cs="Arial"/>
              </w:rPr>
              <w:t xml:space="preserve"> fold-changes, and the color shows the direction of gene expression differences between occluded and open eyes – red, expression higher in occluded eye; blue, expression lower in the occluded eye.</w:t>
            </w:r>
            <w:r w:rsidR="000D0AA7">
              <w:rPr>
                <w:rFonts w:ascii="Arial" w:hAnsi="Arial" w:cs="Arial"/>
              </w:rPr>
              <w:t xml:space="preserve"> See Figure 2, Table 4, and Suppl. Table S3A.</w:t>
            </w:r>
          </w:p>
          <w:p w14:paraId="788D9DAA" w14:textId="1F558629" w:rsidR="00BA7D7F" w:rsidRDefault="00BF2833" w:rsidP="000D0AA7">
            <w:pPr>
              <w:ind w:left="720"/>
              <w:rPr>
                <w:rFonts w:ascii="Arial" w:hAnsi="Arial" w:cs="Arial"/>
              </w:rPr>
            </w:pPr>
            <w:proofErr w:type="spellStart"/>
            <w:r w:rsidRPr="00BF2833">
              <w:rPr>
                <w:rFonts w:ascii="Arial" w:hAnsi="Arial" w:cs="Arial"/>
                <w:i/>
                <w:iCs/>
              </w:rPr>
              <w:t>l</w:t>
            </w:r>
            <w:r w:rsidR="00BA7D7F" w:rsidRPr="00BF2833">
              <w:rPr>
                <w:rFonts w:ascii="Arial" w:hAnsi="Arial" w:cs="Arial"/>
                <w:i/>
                <w:iCs/>
              </w:rPr>
              <w:t>fc</w:t>
            </w:r>
            <w:proofErr w:type="spellEnd"/>
            <w:r>
              <w:rPr>
                <w:rFonts w:ascii="Arial" w:hAnsi="Arial" w:cs="Arial"/>
                <w:i/>
                <w:iCs/>
              </w:rPr>
              <w:t>;</w:t>
            </w:r>
            <w:r w:rsidR="00BA7D7F">
              <w:rPr>
                <w:rFonts w:ascii="Arial" w:hAnsi="Arial" w:cs="Arial"/>
              </w:rPr>
              <w:t xml:space="preserve"> log</w:t>
            </w:r>
            <w:r w:rsidR="00BA7D7F">
              <w:rPr>
                <w:rFonts w:ascii="Arial" w:hAnsi="Arial" w:cs="Arial"/>
                <w:vertAlign w:val="subscript"/>
              </w:rPr>
              <w:t>2</w:t>
            </w:r>
            <w:r w:rsidR="00BA7D7F">
              <w:rPr>
                <w:rFonts w:ascii="Arial" w:hAnsi="Arial" w:cs="Arial"/>
              </w:rPr>
              <w:t xml:space="preserve"> fold-change, followed by the ZT of the tissue sampling</w:t>
            </w:r>
            <w:r w:rsidR="00EF7392">
              <w:rPr>
                <w:rFonts w:ascii="Arial" w:hAnsi="Arial" w:cs="Arial"/>
              </w:rPr>
              <w:t xml:space="preserve"> time.</w:t>
            </w:r>
          </w:p>
          <w:p w14:paraId="4B4679DB" w14:textId="07F50A66" w:rsidR="00BA7D7F" w:rsidRDefault="00BA7D7F" w:rsidP="000D0AA7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Left ordinate: dendrogram </w:t>
            </w:r>
            <w:r w:rsidR="008B165A">
              <w:rPr>
                <w:rFonts w:ascii="Arial" w:hAnsi="Arial" w:cs="Arial"/>
              </w:rPr>
              <w:t>indicating the arrangements of the gene clusters.</w:t>
            </w:r>
          </w:p>
          <w:p w14:paraId="3485EBB5" w14:textId="76D1B390" w:rsidR="008B165A" w:rsidRPr="00BA7D7F" w:rsidRDefault="00BA7D7F" w:rsidP="009B210E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Right ordinate: gene name.</w:t>
            </w:r>
          </w:p>
        </w:tc>
      </w:tr>
      <w:bookmarkEnd w:id="2"/>
    </w:tbl>
    <w:p w14:paraId="5D0E5B30" w14:textId="77777777" w:rsidR="00F711D8" w:rsidRDefault="00F711D8"/>
    <w:p w14:paraId="7E6C6E4D" w14:textId="77777777" w:rsidR="00F711D8" w:rsidRDefault="00F711D8"/>
    <w:bookmarkEnd w:id="0"/>
    <w:p w14:paraId="76FDB0AE" w14:textId="77777777" w:rsidR="00F711D8" w:rsidRDefault="00F711D8"/>
    <w:sectPr w:rsidR="00F711D8" w:rsidSect="00F711D8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1D8"/>
    <w:rsid w:val="000D0AA7"/>
    <w:rsid w:val="0014045E"/>
    <w:rsid w:val="00227575"/>
    <w:rsid w:val="00674F90"/>
    <w:rsid w:val="0071455C"/>
    <w:rsid w:val="008B165A"/>
    <w:rsid w:val="009B210E"/>
    <w:rsid w:val="00B14452"/>
    <w:rsid w:val="00B15171"/>
    <w:rsid w:val="00BA7D7F"/>
    <w:rsid w:val="00BF2833"/>
    <w:rsid w:val="00C45DB2"/>
    <w:rsid w:val="00CC4937"/>
    <w:rsid w:val="00E37EBD"/>
    <w:rsid w:val="00EF7392"/>
    <w:rsid w:val="00F7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D65EE"/>
  <w15:chartTrackingRefBased/>
  <w15:docId w15:val="{C6A09C08-B270-4060-AE9E-61CAFF724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1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Stone, Richard</dc:creator>
  <cp:keywords/>
  <dc:description/>
  <cp:lastModifiedBy>Caroline Rubince G.</cp:lastModifiedBy>
  <cp:revision>3</cp:revision>
  <dcterms:created xsi:type="dcterms:W3CDTF">2023-12-16T20:37:00Z</dcterms:created>
  <dcterms:modified xsi:type="dcterms:W3CDTF">2023-12-23T02:19:00Z</dcterms:modified>
</cp:coreProperties>
</file>