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93" w:rsidRPr="00ED3C93" w:rsidRDefault="00ED3C93" w:rsidP="000C1FD4">
      <w:pPr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ED3C93">
        <w:rPr>
          <w:rFonts w:ascii="Times New Roman" w:hAnsi="Times New Roman" w:cs="Times New Roman"/>
          <w:b/>
          <w:sz w:val="24"/>
        </w:rPr>
        <w:t xml:space="preserve">Supplementary information </w:t>
      </w:r>
    </w:p>
    <w:p w:rsidR="000C1FD4" w:rsidRPr="00D36A4E" w:rsidRDefault="00ED3C93" w:rsidP="00ED3C93">
      <w:pPr>
        <w:spacing w:after="120" w:line="240" w:lineRule="auto"/>
        <w:ind w:left="1710" w:hanging="17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Manuscript title: “</w:t>
      </w:r>
      <w:r w:rsidR="000C1FD4" w:rsidRPr="00D36A4E">
        <w:rPr>
          <w:rFonts w:ascii="Times New Roman" w:hAnsi="Times New Roman" w:cs="Times New Roman"/>
          <w:sz w:val="24"/>
        </w:rPr>
        <w:t>A possible case of offspring sex manipulation as re</w:t>
      </w:r>
      <w:r>
        <w:rPr>
          <w:rFonts w:ascii="Times New Roman" w:hAnsi="Times New Roman" w:cs="Times New Roman"/>
          <w:sz w:val="24"/>
        </w:rPr>
        <w:t>sult of a biased adult sex ratio”.</w:t>
      </w:r>
    </w:p>
    <w:p w:rsidR="000C1FD4" w:rsidRDefault="008A3D19" w:rsidP="006747A7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D36A4E">
        <w:rPr>
          <w:rFonts w:ascii="Times New Roman" w:hAnsi="Times New Roman" w:cs="Times New Roman"/>
          <w:sz w:val="24"/>
        </w:rPr>
        <w:t xml:space="preserve">Author list: </w:t>
      </w:r>
      <w:r w:rsidR="000C1FD4" w:rsidRPr="00ED3C93">
        <w:rPr>
          <w:rFonts w:ascii="Times New Roman" w:hAnsi="Times New Roman" w:cs="Times New Roman"/>
          <w:sz w:val="24"/>
        </w:rPr>
        <w:t>Ramiro S. Arrieta, Paula Cornejo, Bettina Mahler &amp; Paulo E. Llambías</w:t>
      </w:r>
      <w:r w:rsidR="00D36A4E" w:rsidRPr="00ED3C93">
        <w:rPr>
          <w:rFonts w:ascii="Times New Roman" w:hAnsi="Times New Roman" w:cs="Times New Roman"/>
          <w:sz w:val="24"/>
        </w:rPr>
        <w:t>.</w:t>
      </w:r>
    </w:p>
    <w:p w:rsidR="00ED3C93" w:rsidRPr="00ED3C93" w:rsidRDefault="00ED3C93" w:rsidP="006747A7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ED3C93">
        <w:rPr>
          <w:rFonts w:ascii="Times New Roman" w:hAnsi="Times New Roman" w:cs="Times New Roman"/>
          <w:sz w:val="24"/>
        </w:rPr>
        <w:t>Corresponding author: rarrieta@mendoza-conicet.gob.ar</w:t>
      </w:r>
    </w:p>
    <w:p w:rsidR="000C1FD4" w:rsidRPr="00ED3C93" w:rsidRDefault="000C1FD4" w:rsidP="006747A7">
      <w:pPr>
        <w:spacing w:after="120" w:line="240" w:lineRule="auto"/>
        <w:rPr>
          <w:rFonts w:ascii="Times New Roman" w:hAnsi="Times New Roman" w:cs="Times New Roman"/>
          <w:b/>
        </w:rPr>
      </w:pPr>
    </w:p>
    <w:p w:rsidR="00FE20C2" w:rsidRDefault="00A72DAC" w:rsidP="006747A7">
      <w:pPr>
        <w:spacing w:after="120" w:line="240" w:lineRule="auto"/>
        <w:rPr>
          <w:rFonts w:ascii="Times New Roman" w:hAnsi="Times New Roman" w:cs="Times New Roman"/>
        </w:rPr>
      </w:pPr>
      <w:r w:rsidRPr="00151231">
        <w:rPr>
          <w:rFonts w:ascii="Times New Roman" w:hAnsi="Times New Roman" w:cs="Times New Roman"/>
          <w:b/>
        </w:rPr>
        <w:t xml:space="preserve">Table </w:t>
      </w:r>
      <w:r w:rsidR="00FF6E3E" w:rsidRPr="00151231">
        <w:rPr>
          <w:rFonts w:ascii="Times New Roman" w:hAnsi="Times New Roman" w:cs="Times New Roman"/>
          <w:b/>
        </w:rPr>
        <w:t>S</w:t>
      </w:r>
      <w:r w:rsidRPr="00151231">
        <w:rPr>
          <w:rFonts w:ascii="Times New Roman" w:hAnsi="Times New Roman" w:cs="Times New Roman"/>
          <w:b/>
        </w:rPr>
        <w:t>1.</w:t>
      </w:r>
      <w:r w:rsidRPr="00151231">
        <w:rPr>
          <w:rFonts w:ascii="Times New Roman" w:hAnsi="Times New Roman" w:cs="Times New Roman"/>
        </w:rPr>
        <w:t xml:space="preserve"> </w:t>
      </w:r>
      <w:r w:rsidR="005E648F" w:rsidRPr="00151231">
        <w:rPr>
          <w:rFonts w:ascii="Times New Roman" w:hAnsi="Times New Roman" w:cs="Times New Roman"/>
        </w:rPr>
        <w:t xml:space="preserve">Sample sizes </w:t>
      </w:r>
      <w:r w:rsidR="009206DA">
        <w:rPr>
          <w:rFonts w:ascii="Times New Roman" w:hAnsi="Times New Roman" w:cs="Times New Roman"/>
        </w:rPr>
        <w:t xml:space="preserve">(number of individuals) </w:t>
      </w:r>
      <w:r w:rsidR="005E648F" w:rsidRPr="00151231">
        <w:rPr>
          <w:rFonts w:ascii="Times New Roman" w:hAnsi="Times New Roman" w:cs="Times New Roman"/>
        </w:rPr>
        <w:t xml:space="preserve">and </w:t>
      </w:r>
      <w:r w:rsidRPr="00151231">
        <w:rPr>
          <w:rFonts w:ascii="Times New Roman" w:hAnsi="Times New Roman" w:cs="Times New Roman"/>
        </w:rPr>
        <w:t xml:space="preserve">both adult and </w:t>
      </w:r>
      <w:r w:rsidR="009A5EF5" w:rsidRPr="00151231">
        <w:rPr>
          <w:rFonts w:ascii="Times New Roman" w:hAnsi="Times New Roman" w:cs="Times New Roman"/>
        </w:rPr>
        <w:t xml:space="preserve">brood </w:t>
      </w:r>
      <w:r w:rsidRPr="00151231">
        <w:rPr>
          <w:rFonts w:ascii="Times New Roman" w:hAnsi="Times New Roman" w:cs="Times New Roman"/>
        </w:rPr>
        <w:t>sex ratio</w:t>
      </w:r>
      <w:r w:rsidR="005E648F" w:rsidRPr="00151231">
        <w:rPr>
          <w:rFonts w:ascii="Times New Roman" w:hAnsi="Times New Roman" w:cs="Times New Roman"/>
        </w:rPr>
        <w:t xml:space="preserve">s of grass wrens for </w:t>
      </w:r>
      <w:r w:rsidR="009206DA">
        <w:rPr>
          <w:rFonts w:ascii="Times New Roman" w:hAnsi="Times New Roman" w:cs="Times New Roman"/>
        </w:rPr>
        <w:t>three breeding seasons (</w:t>
      </w:r>
      <w:r w:rsidR="005B41A7" w:rsidRPr="00151231">
        <w:rPr>
          <w:rFonts w:ascii="Times New Roman" w:hAnsi="Times New Roman" w:cs="Times New Roman"/>
        </w:rPr>
        <w:t>2</w:t>
      </w:r>
      <w:r w:rsidRPr="00151231">
        <w:rPr>
          <w:rFonts w:ascii="Times New Roman" w:hAnsi="Times New Roman" w:cs="Times New Roman"/>
        </w:rPr>
        <w:t>015–2017</w:t>
      </w:r>
      <w:r w:rsidR="009206DA">
        <w:rPr>
          <w:rFonts w:ascii="Times New Roman" w:hAnsi="Times New Roman" w:cs="Times New Roman"/>
        </w:rPr>
        <w:t>)</w:t>
      </w:r>
      <w:r w:rsidR="009E0D53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05"/>
        <w:gridCol w:w="1075"/>
        <w:gridCol w:w="1080"/>
        <w:gridCol w:w="1026"/>
      </w:tblGrid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breeding males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breeding females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-value (binomial test)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="00794B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Adult sex ratio</w:t>
            </w:r>
          </w:p>
        </w:tc>
        <w:tc>
          <w:tcPr>
            <w:tcW w:w="107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02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broods</w:t>
            </w:r>
          </w:p>
        </w:tc>
        <w:tc>
          <w:tcPr>
            <w:tcW w:w="107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nestlings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male nestlings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female nestlings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-value (binomial test)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2.39e-3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1A4DD2" w:rsidRPr="001A28B2" w:rsidTr="00AB3891">
        <w:trPr>
          <w:trHeight w:val="331"/>
          <w:jc w:val="center"/>
        </w:trPr>
        <w:tc>
          <w:tcPr>
            <w:tcW w:w="270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4DD2" w:rsidRPr="001A28B2" w:rsidRDefault="001A4DD2" w:rsidP="000C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Mean brood sex ratio*± SD</w:t>
            </w:r>
          </w:p>
        </w:tc>
        <w:tc>
          <w:tcPr>
            <w:tcW w:w="107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0.66±0.22</w:t>
            </w: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0.45±0.22</w:t>
            </w:r>
          </w:p>
        </w:tc>
        <w:tc>
          <w:tcPr>
            <w:tcW w:w="102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A4DD2" w:rsidRPr="001A28B2" w:rsidRDefault="001A4DD2" w:rsidP="000C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0.46±0.29</w:t>
            </w:r>
          </w:p>
        </w:tc>
      </w:tr>
    </w:tbl>
    <w:p w:rsidR="005077EA" w:rsidRDefault="000C1FD4" w:rsidP="00D766D2">
      <w:pPr>
        <w:spacing w:after="0" w:line="240" w:lineRule="auto"/>
        <w:ind w:firstLine="19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</w:t>
      </w:r>
      <w:proofErr w:type="gramStart"/>
      <w:r w:rsidR="005077EA" w:rsidRPr="001A28B2">
        <w:rPr>
          <w:rFonts w:ascii="Times New Roman" w:hAnsi="Times New Roman" w:cs="Times New Roman"/>
          <w:i/>
          <w:sz w:val="20"/>
        </w:rPr>
        <w:t>p</w:t>
      </w:r>
      <w:r w:rsidR="00E9180B" w:rsidRPr="001A28B2">
        <w:rPr>
          <w:rFonts w:ascii="Times New Roman" w:hAnsi="Times New Roman" w:cs="Times New Roman"/>
          <w:sz w:val="20"/>
        </w:rPr>
        <w:t>-value</w:t>
      </w:r>
      <w:proofErr w:type="gramEnd"/>
      <w:r w:rsidR="005077EA" w:rsidRPr="001A28B2">
        <w:rPr>
          <w:rFonts w:ascii="Times New Roman" w:hAnsi="Times New Roman" w:cs="Times New Roman"/>
          <w:sz w:val="20"/>
        </w:rPr>
        <w:t xml:space="preserve"> (&lt;0.05)</w:t>
      </w:r>
      <w:r w:rsidR="00E9180B" w:rsidRPr="001A28B2">
        <w:rPr>
          <w:rFonts w:ascii="Times New Roman" w:hAnsi="Times New Roman" w:cs="Times New Roman"/>
          <w:sz w:val="20"/>
        </w:rPr>
        <w:t xml:space="preserve"> is </w:t>
      </w:r>
      <w:r w:rsidR="005077EA" w:rsidRPr="001A28B2">
        <w:rPr>
          <w:rFonts w:ascii="Times New Roman" w:hAnsi="Times New Roman" w:cs="Times New Roman"/>
          <w:sz w:val="20"/>
        </w:rPr>
        <w:t>indicated in bold.</w:t>
      </w:r>
    </w:p>
    <w:p w:rsidR="00FE20C2" w:rsidRPr="001A28B2" w:rsidRDefault="005077EA" w:rsidP="00D766D2">
      <w:pPr>
        <w:ind w:firstLine="1980"/>
        <w:rPr>
          <w:rFonts w:ascii="Times New Roman" w:hAnsi="Times New Roman" w:cs="Times New Roman"/>
          <w:sz w:val="20"/>
        </w:rPr>
      </w:pPr>
      <w:r w:rsidRPr="001A28B2">
        <w:rPr>
          <w:rFonts w:ascii="Times New Roman" w:hAnsi="Times New Roman" w:cs="Times New Roman"/>
          <w:sz w:val="20"/>
        </w:rPr>
        <w:t>*</w:t>
      </w:r>
      <w:r w:rsidR="0064487F" w:rsidRPr="001A28B2">
        <w:rPr>
          <w:rFonts w:ascii="Times New Roman" w:hAnsi="Times New Roman" w:cs="Times New Roman"/>
          <w:sz w:val="20"/>
        </w:rPr>
        <w:t>C</w:t>
      </w:r>
      <w:r w:rsidR="000E60AC" w:rsidRPr="001A28B2">
        <w:rPr>
          <w:rFonts w:ascii="Times New Roman" w:hAnsi="Times New Roman" w:cs="Times New Roman"/>
          <w:sz w:val="20"/>
        </w:rPr>
        <w:t xml:space="preserve">alculated as the </w:t>
      </w:r>
      <w:r w:rsidR="00D23ED8" w:rsidRPr="001A28B2">
        <w:rPr>
          <w:rFonts w:ascii="Times New Roman" w:hAnsi="Times New Roman" w:cs="Times New Roman"/>
          <w:sz w:val="20"/>
        </w:rPr>
        <w:t xml:space="preserve">brood </w:t>
      </w:r>
      <w:r w:rsidR="000E60AC" w:rsidRPr="001A28B2">
        <w:rPr>
          <w:rFonts w:ascii="Times New Roman" w:hAnsi="Times New Roman" w:cs="Times New Roman"/>
          <w:sz w:val="20"/>
        </w:rPr>
        <w:t>sex ratio average</w:t>
      </w:r>
      <w:r w:rsidR="00122CA8" w:rsidRPr="001A28B2">
        <w:rPr>
          <w:rFonts w:ascii="Times New Roman" w:hAnsi="Times New Roman" w:cs="Times New Roman"/>
          <w:sz w:val="20"/>
        </w:rPr>
        <w:t>d over a</w:t>
      </w:r>
      <w:r w:rsidR="00241C94" w:rsidRPr="001A28B2">
        <w:rPr>
          <w:rFonts w:ascii="Times New Roman" w:hAnsi="Times New Roman" w:cs="Times New Roman"/>
          <w:sz w:val="20"/>
        </w:rPr>
        <w:t>ll broods for that year.</w:t>
      </w:r>
    </w:p>
    <w:p w:rsidR="00A36358" w:rsidRDefault="00A36358" w:rsidP="00E8186F">
      <w:pPr>
        <w:spacing w:after="0" w:line="240" w:lineRule="auto"/>
        <w:rPr>
          <w:rFonts w:ascii="Times New Roman" w:hAnsi="Times New Roman" w:cs="Times New Roman"/>
          <w:b/>
        </w:rPr>
      </w:pPr>
    </w:p>
    <w:p w:rsidR="000C1FD4" w:rsidRDefault="000C1FD4" w:rsidP="00E8186F">
      <w:pPr>
        <w:spacing w:after="0" w:line="240" w:lineRule="auto"/>
        <w:rPr>
          <w:rFonts w:ascii="Times New Roman" w:hAnsi="Times New Roman" w:cs="Times New Roman"/>
          <w:b/>
        </w:rPr>
      </w:pPr>
    </w:p>
    <w:p w:rsidR="00582EF8" w:rsidRDefault="009E7772" w:rsidP="006747A7">
      <w:pPr>
        <w:spacing w:after="120" w:line="240" w:lineRule="auto"/>
        <w:rPr>
          <w:rFonts w:ascii="Times New Roman" w:hAnsi="Times New Roman" w:cs="Times New Roman"/>
        </w:rPr>
      </w:pPr>
      <w:r w:rsidRPr="00151231">
        <w:rPr>
          <w:rFonts w:ascii="Times New Roman" w:hAnsi="Times New Roman" w:cs="Times New Roman"/>
          <w:b/>
        </w:rPr>
        <w:t xml:space="preserve">Table </w:t>
      </w:r>
      <w:r w:rsidR="00FF6E3E" w:rsidRPr="00151231">
        <w:rPr>
          <w:rFonts w:ascii="Times New Roman" w:hAnsi="Times New Roman" w:cs="Times New Roman"/>
          <w:b/>
        </w:rPr>
        <w:t>S</w:t>
      </w:r>
      <w:r w:rsidR="005111B9" w:rsidRPr="00151231">
        <w:rPr>
          <w:rFonts w:ascii="Times New Roman" w:hAnsi="Times New Roman" w:cs="Times New Roman"/>
          <w:b/>
        </w:rPr>
        <w:t>2</w:t>
      </w:r>
      <w:r w:rsidRPr="00151231">
        <w:rPr>
          <w:rFonts w:ascii="Times New Roman" w:hAnsi="Times New Roman" w:cs="Times New Roman"/>
          <w:b/>
        </w:rPr>
        <w:t>.</w:t>
      </w:r>
      <w:r w:rsidRPr="00151231">
        <w:rPr>
          <w:rFonts w:ascii="Times New Roman" w:hAnsi="Times New Roman" w:cs="Times New Roman"/>
        </w:rPr>
        <w:t xml:space="preserve"> </w:t>
      </w:r>
      <w:r w:rsidR="005E648F" w:rsidRPr="00151231">
        <w:rPr>
          <w:rFonts w:ascii="Times New Roman" w:hAnsi="Times New Roman" w:cs="Times New Roman"/>
        </w:rPr>
        <w:t>Result of a</w:t>
      </w:r>
      <w:r w:rsidR="005B41A7" w:rsidRPr="00151231">
        <w:rPr>
          <w:rFonts w:ascii="Times New Roman" w:hAnsi="Times New Roman" w:cs="Times New Roman"/>
        </w:rPr>
        <w:t xml:space="preserve"> </w:t>
      </w:r>
      <w:r w:rsidRPr="00151231">
        <w:rPr>
          <w:rFonts w:ascii="Times New Roman" w:hAnsi="Times New Roman" w:cs="Times New Roman"/>
        </w:rPr>
        <w:t xml:space="preserve">generalized linear mixed model </w:t>
      </w:r>
      <w:r w:rsidR="005E648F" w:rsidRPr="00151231">
        <w:rPr>
          <w:rFonts w:ascii="Times New Roman" w:hAnsi="Times New Roman" w:cs="Times New Roman"/>
        </w:rPr>
        <w:t>analy</w:t>
      </w:r>
      <w:r w:rsidR="007C70AD" w:rsidRPr="00151231">
        <w:rPr>
          <w:rFonts w:ascii="Times New Roman" w:hAnsi="Times New Roman" w:cs="Times New Roman"/>
        </w:rPr>
        <w:t>z</w:t>
      </w:r>
      <w:r w:rsidR="005E648F" w:rsidRPr="00151231">
        <w:rPr>
          <w:rFonts w:ascii="Times New Roman" w:hAnsi="Times New Roman" w:cs="Times New Roman"/>
        </w:rPr>
        <w:t xml:space="preserve">ing </w:t>
      </w:r>
      <w:r w:rsidRPr="00151231">
        <w:rPr>
          <w:rFonts w:ascii="Times New Roman" w:hAnsi="Times New Roman" w:cs="Times New Roman"/>
        </w:rPr>
        <w:t>the influence of the</w:t>
      </w:r>
      <w:r w:rsidR="001F0175">
        <w:rPr>
          <w:rFonts w:ascii="Times New Roman" w:hAnsi="Times New Roman" w:cs="Times New Roman"/>
        </w:rPr>
        <w:t xml:space="preserve"> nestling body condition and</w:t>
      </w:r>
      <w:r w:rsidRPr="00151231">
        <w:rPr>
          <w:rFonts w:ascii="Times New Roman" w:hAnsi="Times New Roman" w:cs="Times New Roman"/>
        </w:rPr>
        <w:t xml:space="preserve"> adult sex ratio on the</w:t>
      </w:r>
      <w:r>
        <w:rPr>
          <w:rFonts w:ascii="Times New Roman" w:hAnsi="Times New Roman" w:cs="Times New Roman"/>
        </w:rPr>
        <w:t xml:space="preserve"> brood sex ratio </w:t>
      </w:r>
      <w:r w:rsidR="004A198A">
        <w:rPr>
          <w:rFonts w:ascii="Times New Roman" w:hAnsi="Times New Roman" w:cs="Times New Roman"/>
        </w:rPr>
        <w:t xml:space="preserve">over </w:t>
      </w:r>
      <w:r w:rsidR="00001482">
        <w:rPr>
          <w:rFonts w:ascii="Times New Roman" w:hAnsi="Times New Roman" w:cs="Times New Roman"/>
        </w:rPr>
        <w:t>three breeding seasons</w:t>
      </w:r>
      <w:r w:rsidR="004A198A">
        <w:rPr>
          <w:rFonts w:ascii="Times New Roman" w:hAnsi="Times New Roman" w:cs="Times New Roman"/>
        </w:rPr>
        <w:t xml:space="preserve"> in a population of grass wrens</w:t>
      </w:r>
      <w:r w:rsidR="00001482">
        <w:rPr>
          <w:rFonts w:ascii="Times New Roman" w:hAnsi="Times New Roman" w:cs="Times New Roman"/>
        </w:rPr>
        <w:t>.</w:t>
      </w:r>
    </w:p>
    <w:tbl>
      <w:tblPr>
        <w:tblW w:w="2792" w:type="pct"/>
        <w:jc w:val="center"/>
        <w:tblLook w:val="04A0" w:firstRow="1" w:lastRow="0" w:firstColumn="1" w:lastColumn="0" w:noHBand="0" w:noVBand="1"/>
      </w:tblPr>
      <w:tblGrid>
        <w:gridCol w:w="2150"/>
        <w:gridCol w:w="1469"/>
        <w:gridCol w:w="774"/>
        <w:gridCol w:w="1170"/>
      </w:tblGrid>
      <w:tr w:rsidR="00A72DAC" w:rsidRPr="00511859" w:rsidTr="000C1FD4">
        <w:trPr>
          <w:trHeight w:val="360"/>
          <w:jc w:val="center"/>
        </w:trPr>
        <w:tc>
          <w:tcPr>
            <w:tcW w:w="13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72DAC" w:rsidRPr="00511859" w:rsidRDefault="00A72DAC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1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A72DAC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1859">
              <w:rPr>
                <w:rFonts w:ascii="Times New Roman" w:eastAsia="Times New Roman" w:hAnsi="Times New Roman" w:cs="Times New Roman"/>
                <w:color w:val="000000"/>
                <w:sz w:val="20"/>
              </w:rPr>
              <w:t>Estimate ± SE</w:t>
            </w:r>
          </w:p>
        </w:tc>
        <w:tc>
          <w:tcPr>
            <w:tcW w:w="89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7026EE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1859">
              <w:rPr>
                <w:rFonts w:ascii="Times New Roman" w:eastAsia="Times New Roman" w:hAnsi="Times New Roman" w:cs="Times New Roman"/>
                <w:color w:val="000000"/>
                <w:sz w:val="20"/>
              </w:rPr>
              <w:t>Z</w:t>
            </w:r>
          </w:p>
        </w:tc>
        <w:tc>
          <w:tcPr>
            <w:tcW w:w="12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A72DAC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1859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</w:t>
            </w:r>
            <w:r w:rsidRPr="00511859">
              <w:rPr>
                <w:rFonts w:ascii="Times New Roman" w:eastAsia="Times New Roman" w:hAnsi="Times New Roman" w:cs="Times New Roman"/>
                <w:color w:val="000000"/>
                <w:sz w:val="20"/>
              </w:rPr>
              <w:t>-value</w:t>
            </w:r>
          </w:p>
        </w:tc>
      </w:tr>
      <w:tr w:rsidR="00A72DAC" w:rsidRPr="00511859" w:rsidTr="00595D3E">
        <w:trPr>
          <w:trHeight w:val="360"/>
          <w:jc w:val="center"/>
        </w:trPr>
        <w:tc>
          <w:tcPr>
            <w:tcW w:w="134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A72DAC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1859">
              <w:rPr>
                <w:rFonts w:ascii="Times New Roman" w:eastAsia="Times New Roman" w:hAnsi="Times New Roman" w:cs="Times New Roman"/>
                <w:color w:val="000000"/>
                <w:sz w:val="20"/>
              </w:rPr>
              <w:t>Intercept</w:t>
            </w:r>
          </w:p>
        </w:tc>
        <w:tc>
          <w:tcPr>
            <w:tcW w:w="151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825708" w:rsidP="0051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4.77</w:t>
            </w: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8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825708" w:rsidP="0051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2.70</w:t>
            </w:r>
          </w:p>
        </w:tc>
        <w:tc>
          <w:tcPr>
            <w:tcW w:w="124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A72DAC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51185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</w:tr>
      <w:tr w:rsidR="00595D3E" w:rsidRPr="00511859" w:rsidTr="00595D3E">
        <w:trPr>
          <w:trHeight w:val="360"/>
          <w:jc w:val="center"/>
        </w:trPr>
        <w:tc>
          <w:tcPr>
            <w:tcW w:w="1340" w:type="pct"/>
            <w:shd w:val="clear" w:color="auto" w:fill="auto"/>
            <w:noWrap/>
            <w:vAlign w:val="center"/>
          </w:tcPr>
          <w:p w:rsidR="00595D3E" w:rsidRPr="00511859" w:rsidRDefault="00825708" w:rsidP="0051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Nestling body condition</w:t>
            </w:r>
          </w:p>
        </w:tc>
        <w:tc>
          <w:tcPr>
            <w:tcW w:w="1518" w:type="pct"/>
            <w:shd w:val="clear" w:color="auto" w:fill="auto"/>
            <w:noWrap/>
            <w:vAlign w:val="center"/>
          </w:tcPr>
          <w:p w:rsidR="00595D3E" w:rsidRPr="00511859" w:rsidRDefault="00825708" w:rsidP="00511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-0.06</w:t>
            </w: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93" w:type="pct"/>
            <w:shd w:val="clear" w:color="auto" w:fill="auto"/>
            <w:noWrap/>
            <w:vAlign w:val="center"/>
          </w:tcPr>
          <w:p w:rsidR="00595D3E" w:rsidRPr="00511859" w:rsidRDefault="00825708" w:rsidP="0059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-0.31</w:t>
            </w:r>
          </w:p>
        </w:tc>
        <w:tc>
          <w:tcPr>
            <w:tcW w:w="1249" w:type="pct"/>
            <w:shd w:val="clear" w:color="auto" w:fill="auto"/>
            <w:noWrap/>
            <w:vAlign w:val="center"/>
          </w:tcPr>
          <w:p w:rsidR="00595D3E" w:rsidRPr="00511859" w:rsidRDefault="00825708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0.75</w:t>
            </w:r>
          </w:p>
        </w:tc>
      </w:tr>
      <w:tr w:rsidR="00A72DAC" w:rsidRPr="00511859" w:rsidTr="000C1FD4">
        <w:trPr>
          <w:trHeight w:val="360"/>
          <w:jc w:val="center"/>
        </w:trPr>
        <w:tc>
          <w:tcPr>
            <w:tcW w:w="134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A72DAC" w:rsidP="0058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11859">
              <w:rPr>
                <w:rFonts w:ascii="Times New Roman" w:eastAsia="Times New Roman" w:hAnsi="Times New Roman" w:cs="Times New Roman"/>
                <w:color w:val="000000"/>
                <w:sz w:val="20"/>
              </w:rPr>
              <w:t>ASR</w:t>
            </w:r>
          </w:p>
        </w:tc>
        <w:tc>
          <w:tcPr>
            <w:tcW w:w="151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825708" w:rsidP="00AC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-10.34</w:t>
            </w:r>
            <w:r w:rsidRPr="001A28B2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93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DAC" w:rsidRPr="00511859" w:rsidRDefault="00825708" w:rsidP="00AC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-2.56</w:t>
            </w:r>
          </w:p>
        </w:tc>
        <w:tc>
          <w:tcPr>
            <w:tcW w:w="124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72DAC" w:rsidRPr="00511859" w:rsidRDefault="00825708" w:rsidP="00AC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0.01</w:t>
            </w:r>
          </w:p>
        </w:tc>
      </w:tr>
    </w:tbl>
    <w:p w:rsidR="00A36358" w:rsidRPr="001A28B2" w:rsidRDefault="00A36358" w:rsidP="00D77F28">
      <w:pPr>
        <w:spacing w:after="0" w:line="240" w:lineRule="auto"/>
        <w:ind w:left="2070"/>
        <w:rPr>
          <w:rFonts w:ascii="Times New Roman" w:hAnsi="Times New Roman" w:cs="Times New Roman"/>
          <w:sz w:val="20"/>
        </w:rPr>
      </w:pPr>
      <w:proofErr w:type="gramStart"/>
      <w:r w:rsidRPr="001A28B2">
        <w:rPr>
          <w:rFonts w:ascii="Times New Roman" w:hAnsi="Times New Roman" w:cs="Times New Roman"/>
          <w:i/>
          <w:sz w:val="20"/>
        </w:rPr>
        <w:t>p</w:t>
      </w:r>
      <w:r w:rsidRPr="001A28B2">
        <w:rPr>
          <w:rFonts w:ascii="Times New Roman" w:hAnsi="Times New Roman" w:cs="Times New Roman"/>
          <w:sz w:val="20"/>
        </w:rPr>
        <w:t>-value</w:t>
      </w:r>
      <w:proofErr w:type="gramEnd"/>
      <w:r w:rsidRPr="001A28B2">
        <w:rPr>
          <w:rFonts w:ascii="Times New Roman" w:hAnsi="Times New Roman" w:cs="Times New Roman"/>
          <w:sz w:val="20"/>
        </w:rPr>
        <w:t xml:space="preserve"> (&lt;0.05) is indicated in bold.</w:t>
      </w:r>
      <w:bookmarkStart w:id="0" w:name="_GoBack"/>
      <w:bookmarkEnd w:id="0"/>
    </w:p>
    <w:sectPr w:rsidR="00A36358" w:rsidRPr="001A28B2" w:rsidSect="00ED3C93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MLIwMjQyMzCwsDRW0lEKTi0uzszPAykwsqgFALc1PgQtAAAA"/>
  </w:docVars>
  <w:rsids>
    <w:rsidRoot w:val="003A0830"/>
    <w:rsid w:val="00001482"/>
    <w:rsid w:val="00077E59"/>
    <w:rsid w:val="00097AD4"/>
    <w:rsid w:val="000A1DE0"/>
    <w:rsid w:val="000B7033"/>
    <w:rsid w:val="000C1FD4"/>
    <w:rsid w:val="000C655B"/>
    <w:rsid w:val="000E60AC"/>
    <w:rsid w:val="000F524F"/>
    <w:rsid w:val="00100C59"/>
    <w:rsid w:val="00122CA8"/>
    <w:rsid w:val="00144077"/>
    <w:rsid w:val="00151231"/>
    <w:rsid w:val="00173E48"/>
    <w:rsid w:val="0017437F"/>
    <w:rsid w:val="00196D97"/>
    <w:rsid w:val="001A28B2"/>
    <w:rsid w:val="001A4DD2"/>
    <w:rsid w:val="001F0175"/>
    <w:rsid w:val="00241C94"/>
    <w:rsid w:val="00242F2B"/>
    <w:rsid w:val="00265C17"/>
    <w:rsid w:val="0028286A"/>
    <w:rsid w:val="00315132"/>
    <w:rsid w:val="00341B77"/>
    <w:rsid w:val="003468DA"/>
    <w:rsid w:val="00377E0A"/>
    <w:rsid w:val="003A0830"/>
    <w:rsid w:val="003B00A7"/>
    <w:rsid w:val="003F22E9"/>
    <w:rsid w:val="003F4B72"/>
    <w:rsid w:val="0046018B"/>
    <w:rsid w:val="00496537"/>
    <w:rsid w:val="004A198A"/>
    <w:rsid w:val="005077EA"/>
    <w:rsid w:val="005111B9"/>
    <w:rsid w:val="00511859"/>
    <w:rsid w:val="00532EC5"/>
    <w:rsid w:val="0054314C"/>
    <w:rsid w:val="00582EF8"/>
    <w:rsid w:val="00595D3E"/>
    <w:rsid w:val="005B41A7"/>
    <w:rsid w:val="005E648F"/>
    <w:rsid w:val="0060023C"/>
    <w:rsid w:val="0063091B"/>
    <w:rsid w:val="006445B6"/>
    <w:rsid w:val="0064487F"/>
    <w:rsid w:val="00656D8E"/>
    <w:rsid w:val="00663E0A"/>
    <w:rsid w:val="006747A7"/>
    <w:rsid w:val="00680989"/>
    <w:rsid w:val="006B54C3"/>
    <w:rsid w:val="006F3931"/>
    <w:rsid w:val="006F3CAF"/>
    <w:rsid w:val="007026EE"/>
    <w:rsid w:val="00705189"/>
    <w:rsid w:val="00794BE5"/>
    <w:rsid w:val="007A746D"/>
    <w:rsid w:val="007C70AD"/>
    <w:rsid w:val="007D1872"/>
    <w:rsid w:val="007F42D2"/>
    <w:rsid w:val="00825708"/>
    <w:rsid w:val="0089590E"/>
    <w:rsid w:val="008A3D19"/>
    <w:rsid w:val="008C2A79"/>
    <w:rsid w:val="008D32D7"/>
    <w:rsid w:val="009175C7"/>
    <w:rsid w:val="009206DA"/>
    <w:rsid w:val="009209D3"/>
    <w:rsid w:val="00990C3B"/>
    <w:rsid w:val="0099662D"/>
    <w:rsid w:val="00997726"/>
    <w:rsid w:val="009A5EF5"/>
    <w:rsid w:val="009E0D53"/>
    <w:rsid w:val="009E7772"/>
    <w:rsid w:val="00A14247"/>
    <w:rsid w:val="00A157C9"/>
    <w:rsid w:val="00A2065C"/>
    <w:rsid w:val="00A36358"/>
    <w:rsid w:val="00A72DAC"/>
    <w:rsid w:val="00A949E1"/>
    <w:rsid w:val="00AB3891"/>
    <w:rsid w:val="00AC4372"/>
    <w:rsid w:val="00AC657C"/>
    <w:rsid w:val="00AF0704"/>
    <w:rsid w:val="00AF42D2"/>
    <w:rsid w:val="00B91941"/>
    <w:rsid w:val="00B93394"/>
    <w:rsid w:val="00BD12DC"/>
    <w:rsid w:val="00BE5396"/>
    <w:rsid w:val="00BE7B7F"/>
    <w:rsid w:val="00BF597E"/>
    <w:rsid w:val="00C401E1"/>
    <w:rsid w:val="00C4580F"/>
    <w:rsid w:val="00CA5509"/>
    <w:rsid w:val="00CA6F44"/>
    <w:rsid w:val="00CF77F6"/>
    <w:rsid w:val="00D23ED8"/>
    <w:rsid w:val="00D36A4E"/>
    <w:rsid w:val="00D739D4"/>
    <w:rsid w:val="00D766D2"/>
    <w:rsid w:val="00D77F28"/>
    <w:rsid w:val="00D800A4"/>
    <w:rsid w:val="00D837DE"/>
    <w:rsid w:val="00DC05FC"/>
    <w:rsid w:val="00E16611"/>
    <w:rsid w:val="00E16E87"/>
    <w:rsid w:val="00E4152B"/>
    <w:rsid w:val="00E62E6F"/>
    <w:rsid w:val="00E8186F"/>
    <w:rsid w:val="00E861D9"/>
    <w:rsid w:val="00E9180B"/>
    <w:rsid w:val="00EA6A67"/>
    <w:rsid w:val="00ED3C93"/>
    <w:rsid w:val="00EF5A0E"/>
    <w:rsid w:val="00F078D0"/>
    <w:rsid w:val="00F14BED"/>
    <w:rsid w:val="00F30B6B"/>
    <w:rsid w:val="00F7716F"/>
    <w:rsid w:val="00F84A95"/>
    <w:rsid w:val="00F86820"/>
    <w:rsid w:val="00FC7B90"/>
    <w:rsid w:val="00FD1DC7"/>
    <w:rsid w:val="00FE20C2"/>
    <w:rsid w:val="00FE72F9"/>
    <w:rsid w:val="00FE7E6D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EB2C3B-7D68-47DD-9EAB-781426F8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9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</dc:creator>
  <cp:keywords/>
  <dc:description/>
  <cp:lastModifiedBy>Ramiro Santiago Arrieta</cp:lastModifiedBy>
  <cp:revision>79</cp:revision>
  <dcterms:created xsi:type="dcterms:W3CDTF">2023-05-10T14:29:00Z</dcterms:created>
  <dcterms:modified xsi:type="dcterms:W3CDTF">2023-12-06T13:04:00Z</dcterms:modified>
</cp:coreProperties>
</file>