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2A7FE" w14:textId="15AA8B5B" w:rsidR="00AF1AF5" w:rsidRDefault="00702DE8" w:rsidP="00736A4B">
      <w:pPr>
        <w:jc w:val="center"/>
        <w:rPr>
          <w:sz w:val="28"/>
          <w:szCs w:val="28"/>
          <w:lang w:val="en-US"/>
        </w:rPr>
      </w:pPr>
      <w:r w:rsidRPr="00736A4B">
        <w:rPr>
          <w:b/>
          <w:bCs/>
          <w:sz w:val="28"/>
          <w:szCs w:val="28"/>
          <w:lang w:val="en-US"/>
        </w:rPr>
        <w:t xml:space="preserve">Supporting </w:t>
      </w:r>
      <w:r w:rsidR="00AF1AF5">
        <w:rPr>
          <w:b/>
          <w:bCs/>
          <w:sz w:val="28"/>
          <w:szCs w:val="28"/>
          <w:lang w:val="en-US"/>
        </w:rPr>
        <w:t>I</w:t>
      </w:r>
      <w:r w:rsidRPr="00736A4B">
        <w:rPr>
          <w:b/>
          <w:bCs/>
          <w:sz w:val="28"/>
          <w:szCs w:val="28"/>
          <w:lang w:val="en-US"/>
        </w:rPr>
        <w:t>nformation:</w:t>
      </w:r>
      <w:r w:rsidRPr="00736A4B">
        <w:rPr>
          <w:sz w:val="28"/>
          <w:szCs w:val="28"/>
          <w:lang w:val="en-US"/>
        </w:rPr>
        <w:t xml:space="preserve"> </w:t>
      </w:r>
      <w:bookmarkStart w:id="0" w:name="_Hlk148707860"/>
    </w:p>
    <w:p w14:paraId="1CB13FA4" w14:textId="6565BD0E" w:rsidR="00736A4B" w:rsidRDefault="00736A4B" w:rsidP="00736A4B">
      <w:pPr>
        <w:jc w:val="center"/>
        <w:rPr>
          <w:rFonts w:cstheme="majorBidi"/>
          <w:b/>
          <w:bCs/>
          <w:sz w:val="28"/>
          <w:szCs w:val="28"/>
          <w:lang w:val="en-US"/>
        </w:rPr>
      </w:pPr>
      <w:r w:rsidRPr="00736A4B">
        <w:rPr>
          <w:rFonts w:cstheme="majorBidi"/>
          <w:b/>
          <w:bCs/>
          <w:sz w:val="28"/>
          <w:szCs w:val="28"/>
          <w:lang w:val="en-US"/>
        </w:rPr>
        <w:t xml:space="preserve">Dynamic Light Scattering for Particle Characterization Subjected to Ultrasound: A Study on Compact Particles and Acousto-responsive Microgels </w:t>
      </w:r>
    </w:p>
    <w:p w14:paraId="1432F82F" w14:textId="77777777" w:rsidR="00AF1AF5" w:rsidRPr="00060B76" w:rsidRDefault="00AF1AF5" w:rsidP="00AF1AF5">
      <w:pPr>
        <w:jc w:val="both"/>
        <w:rPr>
          <w:rFonts w:cstheme="majorBidi"/>
        </w:rPr>
      </w:pPr>
      <w:r w:rsidRPr="00060B76">
        <w:rPr>
          <w:rFonts w:cstheme="majorBidi"/>
        </w:rPr>
        <w:t>Sebastian Stock, Regine von Klitzing, and Amin Rahimzadeh</w:t>
      </w:r>
      <w:r w:rsidRPr="00060B76">
        <w:rPr>
          <w:rFonts w:cstheme="majorBidi"/>
          <w:vertAlign w:val="superscript"/>
        </w:rPr>
        <w:t>*</w:t>
      </w:r>
    </w:p>
    <w:p w14:paraId="0267EDA2" w14:textId="48598D74" w:rsidR="00AF1AF5" w:rsidRPr="00060B76" w:rsidRDefault="00AF1AF5" w:rsidP="00AF1AF5">
      <w:pPr>
        <w:jc w:val="both"/>
        <w:rPr>
          <w:rFonts w:cstheme="majorBidi"/>
        </w:rPr>
      </w:pPr>
      <w:r w:rsidRPr="00060B76">
        <w:rPr>
          <w:sz w:val="20"/>
          <w:szCs w:val="20"/>
        </w:rPr>
        <w:t xml:space="preserve">Soft Matter at Interfaces, Institute </w:t>
      </w:r>
      <w:proofErr w:type="spellStart"/>
      <w:r w:rsidRPr="00060B76">
        <w:rPr>
          <w:sz w:val="20"/>
          <w:szCs w:val="20"/>
        </w:rPr>
        <w:t>for</w:t>
      </w:r>
      <w:proofErr w:type="spellEnd"/>
      <w:r w:rsidRPr="00060B76">
        <w:rPr>
          <w:sz w:val="20"/>
          <w:szCs w:val="20"/>
        </w:rPr>
        <w:t xml:space="preserve"> </w:t>
      </w:r>
      <w:bookmarkStart w:id="1" w:name="_GoBack"/>
      <w:bookmarkEnd w:id="1"/>
      <w:r w:rsidR="001E77B4">
        <w:rPr>
          <w:sz w:val="20"/>
          <w:szCs w:val="20"/>
        </w:rPr>
        <w:t>Condensed Matter P</w:t>
      </w:r>
      <w:r w:rsidRPr="00060B76">
        <w:rPr>
          <w:sz w:val="20"/>
          <w:szCs w:val="20"/>
        </w:rPr>
        <w:t>hysics, Technische Universität Darmstadt, Hochschulstraße 8, 64289 Darmstadt, Germany</w:t>
      </w:r>
    </w:p>
    <w:p w14:paraId="68141490" w14:textId="77777777" w:rsidR="00AF1AF5" w:rsidRPr="00FC1F1B" w:rsidRDefault="00AF1AF5" w:rsidP="00AF1AF5">
      <w:pPr>
        <w:jc w:val="both"/>
        <w:rPr>
          <w:rFonts w:cstheme="majorBidi"/>
          <w:lang w:val="en-US"/>
        </w:rPr>
      </w:pPr>
      <w:r w:rsidRPr="00FC1F1B">
        <w:rPr>
          <w:rFonts w:cstheme="majorBidi"/>
          <w:vertAlign w:val="superscript"/>
          <w:lang w:val="en-US"/>
        </w:rPr>
        <w:t xml:space="preserve">* </w:t>
      </w:r>
      <w:r>
        <w:rPr>
          <w:rFonts w:cstheme="majorBidi"/>
          <w:lang w:val="en-US"/>
        </w:rPr>
        <w:t>Email address</w:t>
      </w:r>
      <w:r w:rsidRPr="00FC1F1B">
        <w:rPr>
          <w:rFonts w:cstheme="majorBidi"/>
          <w:lang w:val="en-US"/>
        </w:rPr>
        <w:t xml:space="preserve">: </w:t>
      </w:r>
      <w:hyperlink r:id="rId4" w:history="1">
        <w:r w:rsidRPr="00114298">
          <w:rPr>
            <w:rStyle w:val="Hyperlink"/>
            <w:rFonts w:cstheme="majorBidi"/>
            <w:lang w:val="en-US"/>
          </w:rPr>
          <w:t>Amin.rahimzadeh@pkm.tu-darmstadt.de</w:t>
        </w:r>
      </w:hyperlink>
      <w:r>
        <w:rPr>
          <w:rFonts w:cstheme="majorBidi"/>
          <w:lang w:val="en-US"/>
        </w:rPr>
        <w:t xml:space="preserve"> </w:t>
      </w:r>
    </w:p>
    <w:p w14:paraId="7EDF2B19" w14:textId="336076F8" w:rsidR="00736A4B" w:rsidRDefault="00962F11" w:rsidP="00736A4B">
      <w:pPr>
        <w:keepNext/>
        <w:jc w:val="center"/>
      </w:pPr>
      <w:bookmarkStart w:id="2" w:name="_Hlk149208813"/>
      <w:bookmarkEnd w:id="0"/>
      <w:r w:rsidRPr="00962F11">
        <w:rPr>
          <w:noProof/>
        </w:rPr>
        <w:drawing>
          <wp:inline distT="0" distB="0" distL="0" distR="0" wp14:anchorId="0329E39D" wp14:editId="218B7DA4">
            <wp:extent cx="3584374" cy="2743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374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A4B5F" w14:textId="4948DFA8" w:rsidR="00F65814" w:rsidRPr="00184AEA" w:rsidRDefault="00736A4B" w:rsidP="00736A4B">
      <w:pPr>
        <w:pStyle w:val="Caption"/>
        <w:jc w:val="center"/>
        <w:rPr>
          <w:i w:val="0"/>
          <w:iCs w:val="0"/>
          <w:color w:val="auto"/>
          <w:lang w:val="en-US"/>
        </w:rPr>
      </w:pPr>
      <w:r w:rsidRPr="00184AEA">
        <w:rPr>
          <w:i w:val="0"/>
          <w:iCs w:val="0"/>
          <w:color w:val="auto"/>
          <w:lang w:val="en-US"/>
        </w:rPr>
        <w:t xml:space="preserve">Figure </w:t>
      </w:r>
      <w:r w:rsidR="00962F11">
        <w:rPr>
          <w:i w:val="0"/>
          <w:iCs w:val="0"/>
          <w:color w:val="auto"/>
          <w:lang w:val="en-US"/>
        </w:rPr>
        <w:t>S</w:t>
      </w:r>
      <w:r w:rsidRPr="00736A4B">
        <w:rPr>
          <w:i w:val="0"/>
          <w:iCs w:val="0"/>
          <w:color w:val="auto"/>
        </w:rPr>
        <w:fldChar w:fldCharType="begin"/>
      </w:r>
      <w:r w:rsidRPr="00184AEA">
        <w:rPr>
          <w:i w:val="0"/>
          <w:iCs w:val="0"/>
          <w:color w:val="auto"/>
          <w:lang w:val="en-US"/>
        </w:rPr>
        <w:instrText xml:space="preserve"> SEQ Figure \* ARABIC </w:instrText>
      </w:r>
      <w:r w:rsidRPr="00736A4B">
        <w:rPr>
          <w:i w:val="0"/>
          <w:iCs w:val="0"/>
          <w:color w:val="auto"/>
        </w:rPr>
        <w:fldChar w:fldCharType="separate"/>
      </w:r>
      <w:r w:rsidRPr="00184AEA">
        <w:rPr>
          <w:i w:val="0"/>
          <w:iCs w:val="0"/>
          <w:noProof/>
          <w:color w:val="auto"/>
          <w:lang w:val="en-US"/>
        </w:rPr>
        <w:t>1</w:t>
      </w:r>
      <w:r w:rsidRPr="00736A4B">
        <w:rPr>
          <w:i w:val="0"/>
          <w:iCs w:val="0"/>
          <w:color w:val="auto"/>
        </w:rPr>
        <w:fldChar w:fldCharType="end"/>
      </w:r>
      <w:r w:rsidR="00184AEA" w:rsidRPr="00184AEA">
        <w:rPr>
          <w:i w:val="0"/>
          <w:iCs w:val="0"/>
          <w:color w:val="auto"/>
          <w:lang w:val="en-US"/>
        </w:rPr>
        <w:t>. NACF for pure w</w:t>
      </w:r>
      <w:r w:rsidR="00184AEA">
        <w:rPr>
          <w:i w:val="0"/>
          <w:iCs w:val="0"/>
          <w:color w:val="auto"/>
          <w:lang w:val="en-US"/>
        </w:rPr>
        <w:t>ater subjected to 255 kHz and 300 mV ultrasound</w:t>
      </w:r>
      <w:r w:rsidR="00962F11">
        <w:rPr>
          <w:i w:val="0"/>
          <w:iCs w:val="0"/>
          <w:color w:val="auto"/>
          <w:lang w:val="en-US"/>
        </w:rPr>
        <w:t xml:space="preserve"> and without US</w:t>
      </w:r>
      <w:r w:rsidR="00184AEA">
        <w:rPr>
          <w:i w:val="0"/>
          <w:iCs w:val="0"/>
          <w:color w:val="auto"/>
          <w:lang w:val="en-US"/>
        </w:rPr>
        <w:t xml:space="preserve">.  </w:t>
      </w:r>
    </w:p>
    <w:bookmarkEnd w:id="2"/>
    <w:p w14:paraId="1E4BFBAF" w14:textId="640336F3" w:rsidR="00016F86" w:rsidRPr="00702DE8" w:rsidRDefault="00016F86">
      <w:pPr>
        <w:rPr>
          <w:lang w:val="en-US"/>
        </w:rPr>
      </w:pPr>
    </w:p>
    <w:p w14:paraId="53A44792" w14:textId="77777777" w:rsidR="00736A4B" w:rsidRDefault="00016F86" w:rsidP="00736A4B">
      <w:pPr>
        <w:keepNext/>
        <w:jc w:val="center"/>
      </w:pPr>
      <w:r w:rsidRPr="00702DE8">
        <w:rPr>
          <w:noProof/>
          <w:lang w:val="en-US"/>
        </w:rPr>
        <w:drawing>
          <wp:inline distT="0" distB="0" distL="0" distR="0" wp14:anchorId="22172C53" wp14:editId="67953B3B">
            <wp:extent cx="3584374" cy="274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374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FE1F7" w14:textId="7D1CFCA4" w:rsidR="00016F86" w:rsidRPr="008D449F" w:rsidRDefault="00736A4B" w:rsidP="00736A4B">
      <w:pPr>
        <w:pStyle w:val="Caption"/>
        <w:jc w:val="center"/>
        <w:rPr>
          <w:i w:val="0"/>
          <w:iCs w:val="0"/>
          <w:color w:val="auto"/>
          <w:lang w:val="en-US"/>
        </w:rPr>
      </w:pPr>
      <w:r w:rsidRPr="008D449F">
        <w:rPr>
          <w:i w:val="0"/>
          <w:iCs w:val="0"/>
          <w:color w:val="auto"/>
          <w:lang w:val="en-US"/>
        </w:rPr>
        <w:t xml:space="preserve">Figure </w:t>
      </w:r>
      <w:r w:rsidR="00962F11">
        <w:rPr>
          <w:i w:val="0"/>
          <w:iCs w:val="0"/>
          <w:color w:val="auto"/>
          <w:lang w:val="en-US"/>
        </w:rPr>
        <w:t>S</w:t>
      </w:r>
      <w:r w:rsidRPr="00736A4B">
        <w:rPr>
          <w:i w:val="0"/>
          <w:iCs w:val="0"/>
          <w:color w:val="auto"/>
        </w:rPr>
        <w:fldChar w:fldCharType="begin"/>
      </w:r>
      <w:r w:rsidRPr="008D449F">
        <w:rPr>
          <w:i w:val="0"/>
          <w:iCs w:val="0"/>
          <w:color w:val="auto"/>
          <w:lang w:val="en-US"/>
        </w:rPr>
        <w:instrText xml:space="preserve"> SEQ Figure \* ARABIC </w:instrText>
      </w:r>
      <w:r w:rsidRPr="00736A4B">
        <w:rPr>
          <w:i w:val="0"/>
          <w:iCs w:val="0"/>
          <w:color w:val="auto"/>
        </w:rPr>
        <w:fldChar w:fldCharType="separate"/>
      </w:r>
      <w:r w:rsidRPr="008D449F">
        <w:rPr>
          <w:i w:val="0"/>
          <w:iCs w:val="0"/>
          <w:noProof/>
          <w:color w:val="auto"/>
          <w:lang w:val="en-US"/>
        </w:rPr>
        <w:t>2</w:t>
      </w:r>
      <w:r w:rsidRPr="00736A4B">
        <w:rPr>
          <w:i w:val="0"/>
          <w:iCs w:val="0"/>
          <w:color w:val="auto"/>
        </w:rPr>
        <w:fldChar w:fldCharType="end"/>
      </w:r>
      <w:r w:rsidR="00F4759A" w:rsidRPr="008D449F">
        <w:rPr>
          <w:i w:val="0"/>
          <w:iCs w:val="0"/>
          <w:color w:val="auto"/>
          <w:lang w:val="en-US"/>
        </w:rPr>
        <w:t xml:space="preserve">. </w:t>
      </w:r>
      <w:r w:rsidR="008D449F" w:rsidRPr="008D449F">
        <w:rPr>
          <w:i w:val="0"/>
          <w:iCs w:val="0"/>
          <w:color w:val="auto"/>
          <w:lang w:val="en-US"/>
        </w:rPr>
        <w:t xml:space="preserve">NACF of 200 nm </w:t>
      </w:r>
      <w:r w:rsidR="008D449F">
        <w:rPr>
          <w:i w:val="0"/>
          <w:iCs w:val="0"/>
          <w:color w:val="auto"/>
          <w:lang w:val="en-US"/>
        </w:rPr>
        <w:t xml:space="preserve">Si </w:t>
      </w:r>
      <w:r w:rsidR="008D449F" w:rsidRPr="008D449F">
        <w:rPr>
          <w:i w:val="0"/>
          <w:iCs w:val="0"/>
          <w:color w:val="auto"/>
          <w:lang w:val="en-US"/>
        </w:rPr>
        <w:t>p</w:t>
      </w:r>
      <w:r w:rsidR="008D449F">
        <w:rPr>
          <w:i w:val="0"/>
          <w:iCs w:val="0"/>
          <w:color w:val="auto"/>
          <w:lang w:val="en-US"/>
        </w:rPr>
        <w:t xml:space="preserve">articles subjected to </w:t>
      </w:r>
      <w:r w:rsidR="00014E7D">
        <w:rPr>
          <w:i w:val="0"/>
          <w:iCs w:val="0"/>
          <w:color w:val="auto"/>
          <w:lang w:val="en-US"/>
        </w:rPr>
        <w:t xml:space="preserve">the </w:t>
      </w:r>
      <w:r w:rsidR="008D449F">
        <w:rPr>
          <w:i w:val="0"/>
          <w:iCs w:val="0"/>
          <w:color w:val="auto"/>
          <w:lang w:val="en-US"/>
        </w:rPr>
        <w:t xml:space="preserve">US in three different frequencies. </w:t>
      </w:r>
    </w:p>
    <w:p w14:paraId="25D3D36A" w14:textId="77777777" w:rsidR="00736A4B" w:rsidRDefault="00702DE8" w:rsidP="00736A4B">
      <w:pPr>
        <w:keepNext/>
        <w:jc w:val="center"/>
      </w:pPr>
      <w:r w:rsidRPr="00702DE8">
        <w:rPr>
          <w:noProof/>
          <w:lang w:val="en-US"/>
        </w:rPr>
        <w:lastRenderedPageBreak/>
        <w:drawing>
          <wp:inline distT="0" distB="0" distL="0" distR="0" wp14:anchorId="634882FF" wp14:editId="1CDC7256">
            <wp:extent cx="3584375" cy="2743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3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BDE84" w14:textId="5C1527B9" w:rsidR="00825367" w:rsidRPr="008D449F" w:rsidRDefault="00736A4B" w:rsidP="00736A4B">
      <w:pPr>
        <w:pStyle w:val="Caption"/>
        <w:jc w:val="center"/>
        <w:rPr>
          <w:i w:val="0"/>
          <w:iCs w:val="0"/>
          <w:color w:val="auto"/>
          <w:lang w:val="en-US"/>
        </w:rPr>
      </w:pPr>
      <w:r w:rsidRPr="008D449F">
        <w:rPr>
          <w:i w:val="0"/>
          <w:iCs w:val="0"/>
          <w:color w:val="auto"/>
          <w:lang w:val="en-US"/>
        </w:rPr>
        <w:t xml:space="preserve">Figure </w:t>
      </w:r>
      <w:r w:rsidR="00962F11">
        <w:rPr>
          <w:i w:val="0"/>
          <w:iCs w:val="0"/>
          <w:color w:val="auto"/>
          <w:lang w:val="en-US"/>
        </w:rPr>
        <w:t>S</w:t>
      </w:r>
      <w:r w:rsidRPr="00736A4B">
        <w:rPr>
          <w:i w:val="0"/>
          <w:iCs w:val="0"/>
          <w:color w:val="auto"/>
        </w:rPr>
        <w:fldChar w:fldCharType="begin"/>
      </w:r>
      <w:r w:rsidRPr="008D449F">
        <w:rPr>
          <w:i w:val="0"/>
          <w:iCs w:val="0"/>
          <w:color w:val="auto"/>
          <w:lang w:val="en-US"/>
        </w:rPr>
        <w:instrText xml:space="preserve"> SEQ Figure \* ARABIC </w:instrText>
      </w:r>
      <w:r w:rsidRPr="00736A4B">
        <w:rPr>
          <w:i w:val="0"/>
          <w:iCs w:val="0"/>
          <w:color w:val="auto"/>
        </w:rPr>
        <w:fldChar w:fldCharType="separate"/>
      </w:r>
      <w:r w:rsidRPr="008D449F">
        <w:rPr>
          <w:i w:val="0"/>
          <w:iCs w:val="0"/>
          <w:noProof/>
          <w:color w:val="auto"/>
          <w:lang w:val="en-US"/>
        </w:rPr>
        <w:t>3</w:t>
      </w:r>
      <w:r w:rsidRPr="00736A4B">
        <w:rPr>
          <w:i w:val="0"/>
          <w:iCs w:val="0"/>
          <w:color w:val="auto"/>
        </w:rPr>
        <w:fldChar w:fldCharType="end"/>
      </w:r>
      <w:r w:rsidR="008D449F" w:rsidRPr="008D449F">
        <w:rPr>
          <w:i w:val="0"/>
          <w:iCs w:val="0"/>
          <w:color w:val="auto"/>
          <w:lang w:val="en-US"/>
        </w:rPr>
        <w:t xml:space="preserve">. NACF of PNIPAM microgels </w:t>
      </w:r>
      <w:r w:rsidR="008D449F">
        <w:rPr>
          <w:i w:val="0"/>
          <w:iCs w:val="0"/>
          <w:color w:val="auto"/>
          <w:lang w:val="en-US"/>
        </w:rPr>
        <w:t>cross-linked by 5 mol% BIS subjected to 5.4 MHz US immediately after starting and 300 s after starting actuation.</w:t>
      </w:r>
    </w:p>
    <w:sectPr w:rsidR="00825367" w:rsidRPr="008D44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K3MDIxMTe1MDIzMLdU0lEKTi0uzszPAykwrgUA0XgCSywAAAA="/>
  </w:docVars>
  <w:rsids>
    <w:rsidRoot w:val="00016F86"/>
    <w:rsid w:val="00014E7D"/>
    <w:rsid w:val="00016F86"/>
    <w:rsid w:val="00050A8C"/>
    <w:rsid w:val="00184AEA"/>
    <w:rsid w:val="001E77B4"/>
    <w:rsid w:val="00223BBB"/>
    <w:rsid w:val="00431526"/>
    <w:rsid w:val="00434C98"/>
    <w:rsid w:val="006E7455"/>
    <w:rsid w:val="00702DE8"/>
    <w:rsid w:val="00736A4B"/>
    <w:rsid w:val="007D2582"/>
    <w:rsid w:val="00825367"/>
    <w:rsid w:val="008D449F"/>
    <w:rsid w:val="00962F11"/>
    <w:rsid w:val="00AA4F04"/>
    <w:rsid w:val="00AF1AF5"/>
    <w:rsid w:val="00D454EF"/>
    <w:rsid w:val="00E27E82"/>
    <w:rsid w:val="00F4759A"/>
    <w:rsid w:val="00F60732"/>
    <w:rsid w:val="00F6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6AC9A"/>
  <w15:chartTrackingRefBased/>
  <w15:docId w15:val="{DE20C385-0149-479A-AD47-7DA856B8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4C98"/>
    <w:rPr>
      <w:rFonts w:asciiTheme="majorBidi" w:hAnsi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36A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F1A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mailto:Amin.rahimzadeh@pkm.tu-darmstadt.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R</dc:creator>
  <cp:keywords/>
  <dc:description/>
  <cp:lastModifiedBy>Amin R</cp:lastModifiedBy>
  <cp:revision>8</cp:revision>
  <dcterms:created xsi:type="dcterms:W3CDTF">2023-10-16T10:21:00Z</dcterms:created>
  <dcterms:modified xsi:type="dcterms:W3CDTF">2023-11-10T14:42:00Z</dcterms:modified>
</cp:coreProperties>
</file>