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75EDDB" w14:textId="77777777" w:rsidR="00D321AB" w:rsidRPr="00515499" w:rsidRDefault="00D321AB" w:rsidP="00D321AB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5499">
        <w:rPr>
          <w:rFonts w:ascii="Times New Roman" w:hAnsi="Times New Roman" w:cs="Times New Roman"/>
          <w:b/>
          <w:sz w:val="24"/>
          <w:szCs w:val="24"/>
        </w:rPr>
        <w:t xml:space="preserve">In vitro influence of PEG functionalized </w:t>
      </w:r>
      <w:proofErr w:type="spellStart"/>
      <w:r w:rsidRPr="00515499">
        <w:rPr>
          <w:rFonts w:ascii="Times New Roman" w:hAnsi="Times New Roman" w:cs="Times New Roman"/>
          <w:b/>
          <w:sz w:val="24"/>
          <w:szCs w:val="24"/>
        </w:rPr>
        <w:t>ZnO-CuO</w:t>
      </w:r>
      <w:proofErr w:type="spellEnd"/>
      <w:r w:rsidRPr="00515499">
        <w:rPr>
          <w:rFonts w:ascii="Times New Roman" w:hAnsi="Times New Roman" w:cs="Times New Roman"/>
          <w:b/>
          <w:sz w:val="24"/>
          <w:szCs w:val="24"/>
        </w:rPr>
        <w:t xml:space="preserve"> nanocomposites on bacterial growth</w:t>
      </w:r>
    </w:p>
    <w:p w14:paraId="2E32AF45" w14:textId="73F2589C" w:rsidR="00D321AB" w:rsidRPr="000F23A6" w:rsidRDefault="00D321AB" w:rsidP="00D321AB">
      <w:pPr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0F23A6">
        <w:rPr>
          <w:rFonts w:ascii="Times New Roman" w:hAnsi="Times New Roman" w:cs="Times New Roman"/>
          <w:sz w:val="20"/>
          <w:szCs w:val="20"/>
        </w:rPr>
        <w:t>Madara Jayanetti</w:t>
      </w:r>
      <w:r w:rsidRPr="000F23A6">
        <w:rPr>
          <w:rFonts w:ascii="Times New Roman" w:hAnsi="Times New Roman" w:cs="Times New Roman"/>
          <w:sz w:val="20"/>
          <w:szCs w:val="20"/>
          <w:vertAlign w:val="superscript"/>
        </w:rPr>
        <w:t>1</w:t>
      </w:r>
      <w:r w:rsidRPr="000F23A6">
        <w:rPr>
          <w:rFonts w:ascii="Times New Roman" w:hAnsi="Times New Roman" w:cs="Times New Roman"/>
          <w:sz w:val="20"/>
          <w:szCs w:val="20"/>
        </w:rPr>
        <w:t>, Charitha Thambiliyagodage</w:t>
      </w:r>
      <w:r w:rsidRPr="000F23A6">
        <w:rPr>
          <w:rFonts w:ascii="Times New Roman" w:hAnsi="Times New Roman" w:cs="Times New Roman"/>
          <w:sz w:val="20"/>
          <w:szCs w:val="20"/>
          <w:vertAlign w:val="superscript"/>
        </w:rPr>
        <w:t>1</w:t>
      </w:r>
      <w:r w:rsidRPr="000F23A6">
        <w:rPr>
          <w:rFonts w:ascii="Times New Roman" w:hAnsi="Times New Roman" w:cs="Times New Roman"/>
          <w:sz w:val="20"/>
          <w:szCs w:val="20"/>
        </w:rPr>
        <w:t>, Heshan Liyanaarachchi</w:t>
      </w:r>
      <w:r w:rsidRPr="000F23A6">
        <w:rPr>
          <w:rFonts w:ascii="Times New Roman" w:hAnsi="Times New Roman" w:cs="Times New Roman"/>
          <w:sz w:val="20"/>
          <w:szCs w:val="20"/>
          <w:vertAlign w:val="superscript"/>
        </w:rPr>
        <w:t>1</w:t>
      </w:r>
      <w:r w:rsidRPr="000F23A6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0F23A6">
        <w:rPr>
          <w:rFonts w:ascii="Times New Roman" w:hAnsi="Times New Roman" w:cs="Times New Roman"/>
          <w:sz w:val="20"/>
          <w:szCs w:val="20"/>
        </w:rPr>
        <w:t>Geethma</w:t>
      </w:r>
      <w:proofErr w:type="spellEnd"/>
      <w:r w:rsidRPr="000F23A6">
        <w:rPr>
          <w:rFonts w:ascii="Times New Roman" w:hAnsi="Times New Roman" w:cs="Times New Roman"/>
          <w:sz w:val="20"/>
          <w:szCs w:val="20"/>
        </w:rPr>
        <w:t xml:space="preserve"> Ekanayake</w:t>
      </w:r>
      <w:r w:rsidRPr="000F23A6">
        <w:rPr>
          <w:rFonts w:ascii="Times New Roman" w:hAnsi="Times New Roman" w:cs="Times New Roman"/>
          <w:sz w:val="20"/>
          <w:szCs w:val="20"/>
          <w:vertAlign w:val="superscript"/>
        </w:rPr>
        <w:t>1</w:t>
      </w:r>
      <w:r w:rsidRPr="000F23A6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0F23A6">
        <w:rPr>
          <w:rFonts w:ascii="Times New Roman" w:hAnsi="Times New Roman" w:cs="Times New Roman"/>
          <w:sz w:val="20"/>
          <w:szCs w:val="20"/>
        </w:rPr>
        <w:t>Amavin</w:t>
      </w:r>
      <w:proofErr w:type="spellEnd"/>
      <w:r w:rsidRPr="000F23A6">
        <w:rPr>
          <w:rFonts w:ascii="Times New Roman" w:hAnsi="Times New Roman" w:cs="Times New Roman"/>
          <w:sz w:val="20"/>
          <w:szCs w:val="20"/>
        </w:rPr>
        <w:t xml:space="preserve"> Mendis</w:t>
      </w:r>
      <w:r w:rsidRPr="000F23A6">
        <w:rPr>
          <w:rFonts w:ascii="Times New Roman" w:hAnsi="Times New Roman" w:cs="Times New Roman"/>
          <w:sz w:val="20"/>
          <w:szCs w:val="20"/>
          <w:vertAlign w:val="superscript"/>
        </w:rPr>
        <w:t>1</w:t>
      </w:r>
      <w:r w:rsidRPr="000F23A6">
        <w:rPr>
          <w:rFonts w:ascii="Times New Roman" w:hAnsi="Times New Roman" w:cs="Times New Roman"/>
          <w:sz w:val="20"/>
          <w:szCs w:val="20"/>
        </w:rPr>
        <w:t>, Leshan Usgodaarachchi</w:t>
      </w:r>
      <w:r w:rsidR="00C17D2D">
        <w:rPr>
          <w:rFonts w:ascii="Times New Roman" w:hAnsi="Times New Roman" w:cs="Times New Roman"/>
          <w:sz w:val="20"/>
          <w:szCs w:val="20"/>
          <w:vertAlign w:val="superscript"/>
        </w:rPr>
        <w:t>1</w:t>
      </w:r>
    </w:p>
    <w:p w14:paraId="697AB332" w14:textId="77777777" w:rsidR="00D321AB" w:rsidRPr="000F23A6" w:rsidRDefault="00D321AB" w:rsidP="00D321AB">
      <w:pPr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0F23A6">
        <w:rPr>
          <w:rFonts w:ascii="Times New Roman" w:hAnsi="Times New Roman" w:cs="Times New Roman"/>
          <w:sz w:val="20"/>
          <w:szCs w:val="20"/>
          <w:vertAlign w:val="superscript"/>
        </w:rPr>
        <w:t>1</w:t>
      </w:r>
      <w:r w:rsidRPr="000F23A6">
        <w:rPr>
          <w:rFonts w:ascii="Times New Roman" w:hAnsi="Times New Roman" w:cs="Times New Roman"/>
          <w:sz w:val="20"/>
          <w:szCs w:val="20"/>
        </w:rPr>
        <w:t>Faculty of Humanities and Sciences, Sri Lanka Institute of Information technology, New Kandy Road, Malabe, Sri Lanka</w:t>
      </w:r>
    </w:p>
    <w:p w14:paraId="233969CB" w14:textId="4960E0D8" w:rsidR="00D321AB" w:rsidRDefault="00D321AB" w:rsidP="00D321AB">
      <w:pPr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7743B962" w14:textId="43452B50" w:rsidR="00C17D2D" w:rsidRDefault="00C17D2D" w:rsidP="00C17D2D">
      <w:pPr>
        <w:spacing w:line="36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noProof/>
        </w:rPr>
        <w:drawing>
          <wp:inline distT="0" distB="0" distL="0" distR="0" wp14:anchorId="6659CBA5" wp14:editId="39CF09E9">
            <wp:extent cx="3219450" cy="4748451"/>
            <wp:effectExtent l="0" t="0" r="0" b="0"/>
            <wp:docPr id="61457230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824" cy="47622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9B2513" w14:textId="6522D0A7" w:rsidR="00C17D2D" w:rsidRPr="00C17D2D" w:rsidRDefault="00C17D2D" w:rsidP="00C17D2D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17D2D">
        <w:rPr>
          <w:rFonts w:ascii="Times New Roman" w:hAnsi="Times New Roman" w:cs="Times New Roman"/>
          <w:sz w:val="24"/>
          <w:szCs w:val="24"/>
        </w:rPr>
        <w:t>Figure 1. FT-IR spectra of the synthesized nanomaterials</w:t>
      </w:r>
    </w:p>
    <w:p w14:paraId="36F9126B" w14:textId="77777777" w:rsidR="00C17D2D" w:rsidRDefault="00C17D2D" w:rsidP="00D321AB">
      <w:pPr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38C34B83" w14:textId="77777777" w:rsidR="00C17D2D" w:rsidRDefault="00C17D2D" w:rsidP="00D321AB">
      <w:pPr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6C9C6869" w14:textId="77777777" w:rsidR="00D321AB" w:rsidRDefault="00D321AB"/>
    <w:p w14:paraId="475E71EA" w14:textId="77777777" w:rsidR="00D321AB" w:rsidRDefault="00D321AB"/>
    <w:p w14:paraId="0D44FBE5" w14:textId="03AB9573" w:rsidR="003D66DB" w:rsidRDefault="00D321AB">
      <w:r w:rsidRPr="00515499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anchor distT="0" distB="0" distL="114300" distR="114300" simplePos="0" relativeHeight="251659264" behindDoc="1" locked="0" layoutInCell="1" allowOverlap="1" wp14:anchorId="2A804A86" wp14:editId="16B7B15A">
            <wp:simplePos x="0" y="0"/>
            <wp:positionH relativeFrom="margin">
              <wp:posOffset>405262</wp:posOffset>
            </wp:positionH>
            <wp:positionV relativeFrom="paragraph">
              <wp:posOffset>152064</wp:posOffset>
            </wp:positionV>
            <wp:extent cx="5192395" cy="2613660"/>
            <wp:effectExtent l="0" t="0" r="8255" b="0"/>
            <wp:wrapTight wrapText="bothSides">
              <wp:wrapPolygon edited="0">
                <wp:start x="0" y="0"/>
                <wp:lineTo x="0" y="21411"/>
                <wp:lineTo x="21555" y="21411"/>
                <wp:lineTo x="21555" y="0"/>
                <wp:lineTo x="0" y="0"/>
              </wp:wrapPolygon>
            </wp:wrapTight>
            <wp:docPr id="16" name="Picture 16" descr="C:\Users\USER\Desktop\Research papers\CuO ZnO PEG\May 2023\Figures\tem 2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USER\Desktop\Research papers\CuO ZnO PEG\May 2023\Figures\tem 2.tif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52244" b="57265"/>
                    <a:stretch/>
                  </pic:blipFill>
                  <pic:spPr bwMode="auto">
                    <a:xfrm>
                      <a:off x="0" y="0"/>
                      <a:ext cx="5192395" cy="2613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588721B" w14:textId="77777777" w:rsidR="00C17D2D" w:rsidRPr="00C17D2D" w:rsidRDefault="00C17D2D" w:rsidP="00C17D2D"/>
    <w:p w14:paraId="10FD6E3C" w14:textId="77777777" w:rsidR="00C17D2D" w:rsidRPr="00C17D2D" w:rsidRDefault="00C17D2D" w:rsidP="00C17D2D"/>
    <w:p w14:paraId="2EE88929" w14:textId="77777777" w:rsidR="00C17D2D" w:rsidRPr="00C17D2D" w:rsidRDefault="00C17D2D" w:rsidP="00C17D2D"/>
    <w:p w14:paraId="7B003A87" w14:textId="77777777" w:rsidR="00C17D2D" w:rsidRPr="00C17D2D" w:rsidRDefault="00C17D2D" w:rsidP="00C17D2D"/>
    <w:p w14:paraId="66A875B3" w14:textId="77777777" w:rsidR="00C17D2D" w:rsidRPr="00C17D2D" w:rsidRDefault="00C17D2D" w:rsidP="00C17D2D"/>
    <w:p w14:paraId="2530D0DC" w14:textId="77777777" w:rsidR="00C17D2D" w:rsidRPr="00C17D2D" w:rsidRDefault="00C17D2D" w:rsidP="00C17D2D"/>
    <w:p w14:paraId="2F90E2E0" w14:textId="77777777" w:rsidR="00C17D2D" w:rsidRPr="00C17D2D" w:rsidRDefault="00C17D2D" w:rsidP="00C17D2D"/>
    <w:p w14:paraId="4861AF57" w14:textId="77777777" w:rsidR="00C17D2D" w:rsidRDefault="00C17D2D" w:rsidP="00C17D2D"/>
    <w:p w14:paraId="4DC6B47A" w14:textId="77777777" w:rsidR="00C17D2D" w:rsidRDefault="00C17D2D" w:rsidP="00C17D2D"/>
    <w:p w14:paraId="230553B3" w14:textId="43999BA9" w:rsidR="00C17D2D" w:rsidRPr="00C17D2D" w:rsidRDefault="00C17D2D" w:rsidP="00C17D2D">
      <w:pPr>
        <w:jc w:val="center"/>
        <w:rPr>
          <w:rFonts w:ascii="Times New Roman" w:hAnsi="Times New Roman" w:cs="Times New Roman"/>
          <w:sz w:val="24"/>
          <w:szCs w:val="24"/>
        </w:rPr>
      </w:pPr>
      <w:r w:rsidRPr="00C17D2D">
        <w:rPr>
          <w:rFonts w:ascii="Times New Roman" w:hAnsi="Times New Roman" w:cs="Times New Roman"/>
          <w:sz w:val="24"/>
          <w:szCs w:val="24"/>
        </w:rPr>
        <w:t xml:space="preserve">Figure 2. TEM images of (a) </w:t>
      </w:r>
      <w:proofErr w:type="spellStart"/>
      <w:proofErr w:type="gramStart"/>
      <w:r w:rsidRPr="00C17D2D">
        <w:rPr>
          <w:rFonts w:ascii="Times New Roman" w:hAnsi="Times New Roman" w:cs="Times New Roman"/>
          <w:sz w:val="24"/>
          <w:szCs w:val="24"/>
        </w:rPr>
        <w:t>Zn:Cu</w:t>
      </w:r>
      <w:proofErr w:type="spellEnd"/>
      <w:proofErr w:type="gramEnd"/>
      <w:r w:rsidRPr="00C17D2D">
        <w:rPr>
          <w:rFonts w:ascii="Times New Roman" w:hAnsi="Times New Roman" w:cs="Times New Roman"/>
          <w:sz w:val="24"/>
          <w:szCs w:val="24"/>
        </w:rPr>
        <w:t xml:space="preserve"> (2:1) (b) </w:t>
      </w:r>
      <w:proofErr w:type="spellStart"/>
      <w:r w:rsidRPr="00C17D2D">
        <w:rPr>
          <w:rFonts w:ascii="Times New Roman" w:hAnsi="Times New Roman" w:cs="Times New Roman"/>
          <w:sz w:val="24"/>
          <w:szCs w:val="24"/>
        </w:rPr>
        <w:t>Zn:Cu</w:t>
      </w:r>
      <w:proofErr w:type="spellEnd"/>
      <w:r w:rsidRPr="00C17D2D">
        <w:rPr>
          <w:rFonts w:ascii="Times New Roman" w:hAnsi="Times New Roman" w:cs="Times New Roman"/>
          <w:sz w:val="24"/>
          <w:szCs w:val="24"/>
        </w:rPr>
        <w:t xml:space="preserve"> (1:1)</w:t>
      </w:r>
    </w:p>
    <w:sectPr w:rsidR="00C17D2D" w:rsidRPr="00C17D2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NjSxtDCyMDewNLAwNDFQ0lEKTi0uzszPAykwqgUAQTipQCwAAAA="/>
  </w:docVars>
  <w:rsids>
    <w:rsidRoot w:val="007D166C"/>
    <w:rsid w:val="003D66DB"/>
    <w:rsid w:val="00402146"/>
    <w:rsid w:val="007D166C"/>
    <w:rsid w:val="008278E3"/>
    <w:rsid w:val="00C17D2D"/>
    <w:rsid w:val="00D0256B"/>
    <w:rsid w:val="00D321AB"/>
    <w:rsid w:val="00FB20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E863C8"/>
  <w15:chartTrackingRefBased/>
  <w15:docId w15:val="{F8199E6B-F0EE-41CE-83F7-FA29D54209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321A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tiff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69</Words>
  <Characters>394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Charitha Thambiliyagodage</cp:lastModifiedBy>
  <cp:revision>6</cp:revision>
  <dcterms:created xsi:type="dcterms:W3CDTF">2023-06-09T12:57:00Z</dcterms:created>
  <dcterms:modified xsi:type="dcterms:W3CDTF">2023-09-22T16:12:00Z</dcterms:modified>
</cp:coreProperties>
</file>