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6E993" w14:textId="068AB434" w:rsidR="00F85759" w:rsidRPr="005356C4" w:rsidRDefault="0094409A">
      <w:pPr>
        <w:rPr>
          <w:rFonts w:ascii="Arial" w:hAnsi="Arial" w:cs="Arial"/>
          <w:b/>
          <w:bCs/>
        </w:rPr>
      </w:pPr>
      <w:r w:rsidRPr="005356C4">
        <w:rPr>
          <w:rFonts w:ascii="Arial" w:hAnsi="Arial" w:cs="Arial"/>
          <w:b/>
          <w:bCs/>
        </w:rPr>
        <w:t>Supplemental Information – Definition of Activity Types</w:t>
      </w:r>
    </w:p>
    <w:p w14:paraId="5BE49955" w14:textId="6BDB3D53" w:rsidR="006D5DD0" w:rsidRPr="005356C4" w:rsidRDefault="006D5DD0">
      <w:pPr>
        <w:rPr>
          <w:rFonts w:ascii="Arial" w:hAnsi="Arial" w:cs="Arial"/>
        </w:rPr>
      </w:pPr>
    </w:p>
    <w:p w14:paraId="78420BC6" w14:textId="0C83825D" w:rsidR="004FADD1" w:rsidRPr="005356C4" w:rsidRDefault="004FADD1" w:rsidP="1CE8A782">
      <w:pPr>
        <w:rPr>
          <w:rFonts w:ascii="Arial" w:hAnsi="Arial" w:cs="Arial"/>
        </w:rPr>
      </w:pPr>
      <w:r w:rsidRPr="005356C4">
        <w:rPr>
          <w:rFonts w:ascii="Arial" w:hAnsi="Arial" w:cs="Arial"/>
          <w:b/>
          <w:bCs/>
        </w:rPr>
        <w:t xml:space="preserve">Game: </w:t>
      </w:r>
      <w:r w:rsidRPr="005356C4">
        <w:rPr>
          <w:rFonts w:ascii="Arial" w:hAnsi="Arial" w:cs="Arial"/>
        </w:rPr>
        <w:t>a scheduled game of soccer or a session fully simulating a game, involving 10 or 11 players per side. Games in our study included official matches, intersquad matches, playoff matches and exhibition matche</w:t>
      </w:r>
      <w:bookmarkStart w:id="0" w:name="_GoBack"/>
      <w:bookmarkEnd w:id="0"/>
      <w:r w:rsidRPr="005356C4">
        <w:rPr>
          <w:rFonts w:ascii="Arial" w:hAnsi="Arial" w:cs="Arial"/>
        </w:rPr>
        <w:t>s.</w:t>
      </w:r>
    </w:p>
    <w:p w14:paraId="2C689C59" w14:textId="36D99F1E" w:rsidR="00C51386" w:rsidRPr="005356C4" w:rsidRDefault="00F852FA" w:rsidP="1CE8A782">
      <w:pPr>
        <w:rPr>
          <w:rFonts w:ascii="Arial" w:hAnsi="Arial" w:cs="Arial"/>
        </w:rPr>
      </w:pPr>
      <w:r w:rsidRPr="005356C4">
        <w:rPr>
          <w:rFonts w:ascii="Arial" w:hAnsi="Arial" w:cs="Arial"/>
          <w:b/>
          <w:bCs/>
        </w:rPr>
        <w:t>Practice:</w:t>
      </w:r>
      <w:r w:rsidR="006D5DD0" w:rsidRPr="005356C4">
        <w:rPr>
          <w:rFonts w:ascii="Arial" w:hAnsi="Arial" w:cs="Arial"/>
        </w:rPr>
        <w:t xml:space="preserve"> </w:t>
      </w:r>
      <w:r w:rsidR="2C533B12" w:rsidRPr="005356C4">
        <w:rPr>
          <w:rFonts w:ascii="Arial" w:hAnsi="Arial" w:cs="Arial"/>
        </w:rPr>
        <w:t>Any session of play not including games. Typically for pl</w:t>
      </w:r>
      <w:r w:rsidR="24DA910A" w:rsidRPr="005356C4">
        <w:rPr>
          <w:rFonts w:ascii="Arial" w:hAnsi="Arial" w:cs="Arial"/>
        </w:rPr>
        <w:t>ayer development. Includes drills and scrimmages.</w:t>
      </w:r>
    </w:p>
    <w:p w14:paraId="6929A2ED" w14:textId="3CCD86D8" w:rsidR="00C51386" w:rsidRPr="005356C4" w:rsidRDefault="2C533B12" w:rsidP="1CE8A782">
      <w:pPr>
        <w:ind w:left="720"/>
        <w:rPr>
          <w:rFonts w:ascii="Arial" w:hAnsi="Arial" w:cs="Arial"/>
        </w:rPr>
      </w:pPr>
      <w:r w:rsidRPr="005356C4">
        <w:rPr>
          <w:rFonts w:ascii="Arial" w:hAnsi="Arial" w:cs="Arial"/>
          <w:b/>
          <w:bCs/>
        </w:rPr>
        <w:t>Drill:</w:t>
      </w:r>
      <w:r w:rsidRPr="005356C4">
        <w:rPr>
          <w:rFonts w:ascii="Arial" w:hAnsi="Arial" w:cs="Arial"/>
        </w:rPr>
        <w:t xml:space="preserve"> </w:t>
      </w:r>
      <w:r w:rsidR="00F852FA" w:rsidRPr="005356C4">
        <w:rPr>
          <w:rFonts w:ascii="Arial" w:hAnsi="Arial" w:cs="Arial"/>
        </w:rPr>
        <w:t>a session involving</w:t>
      </w:r>
      <w:r w:rsidR="006D5DD0" w:rsidRPr="005356C4">
        <w:rPr>
          <w:rFonts w:ascii="Arial" w:hAnsi="Arial" w:cs="Arial"/>
        </w:rPr>
        <w:t xml:space="preserve"> skill-specific drills. These drills included </w:t>
      </w:r>
      <w:r w:rsidR="00C51386" w:rsidRPr="005356C4">
        <w:rPr>
          <w:rFonts w:ascii="Arial" w:hAnsi="Arial" w:cs="Arial"/>
        </w:rPr>
        <w:t xml:space="preserve">activities such as </w:t>
      </w:r>
      <w:r w:rsidR="006D5DD0" w:rsidRPr="005356C4">
        <w:rPr>
          <w:rFonts w:ascii="Arial" w:hAnsi="Arial" w:cs="Arial"/>
        </w:rPr>
        <w:t xml:space="preserve">passing, juggling, set plays, keep away, attacking and defending, throw-ins and soccer tennis.  </w:t>
      </w:r>
    </w:p>
    <w:p w14:paraId="0AF6F07A" w14:textId="77777777" w:rsidR="00475C98" w:rsidRPr="005356C4" w:rsidRDefault="00C51386" w:rsidP="1CE8A782">
      <w:pPr>
        <w:ind w:left="720"/>
        <w:rPr>
          <w:rFonts w:ascii="Arial" w:hAnsi="Arial" w:cs="Arial"/>
        </w:rPr>
      </w:pPr>
      <w:r w:rsidRPr="005356C4">
        <w:rPr>
          <w:rFonts w:ascii="Arial" w:hAnsi="Arial" w:cs="Arial"/>
          <w:b/>
          <w:bCs/>
        </w:rPr>
        <w:t xml:space="preserve">Scrimmage: </w:t>
      </w:r>
      <w:r w:rsidRPr="005356C4">
        <w:rPr>
          <w:rFonts w:ascii="Arial" w:hAnsi="Arial" w:cs="Arial"/>
        </w:rPr>
        <w:t>a session involving</w:t>
      </w:r>
      <w:r w:rsidR="006D5DD0" w:rsidRPr="005356C4">
        <w:rPr>
          <w:rFonts w:ascii="Arial" w:hAnsi="Arial" w:cs="Arial"/>
        </w:rPr>
        <w:t xml:space="preserve"> drills that simulated situations that players may encounter during a game but does not </w:t>
      </w:r>
      <w:r w:rsidR="00475C98" w:rsidRPr="005356C4">
        <w:rPr>
          <w:rFonts w:ascii="Arial" w:hAnsi="Arial" w:cs="Arial"/>
        </w:rPr>
        <w:t xml:space="preserve">fully </w:t>
      </w:r>
      <w:r w:rsidR="006D5DD0" w:rsidRPr="005356C4">
        <w:rPr>
          <w:rFonts w:ascii="Arial" w:hAnsi="Arial" w:cs="Arial"/>
        </w:rPr>
        <w:t xml:space="preserve">simulate a game due to field size, player numbers or player positioning. Scrimmages included small-sided scrimmages up to six players per side, and large scrimmages seven to nine players per side.  </w:t>
      </w:r>
    </w:p>
    <w:p w14:paraId="47582EEB" w14:textId="33645749" w:rsidR="631EFFDF" w:rsidRPr="005356C4" w:rsidRDefault="631EFFDF" w:rsidP="631EFFDF">
      <w:pPr>
        <w:rPr>
          <w:rFonts w:ascii="Arial" w:hAnsi="Arial" w:cs="Arial"/>
        </w:rPr>
      </w:pPr>
    </w:p>
    <w:p w14:paraId="5BE63A0A" w14:textId="5EBB75C2" w:rsidR="00DA7403" w:rsidRPr="005356C4" w:rsidRDefault="00D11764" w:rsidP="631EFFDF">
      <w:pPr>
        <w:rPr>
          <w:rFonts w:ascii="Arial" w:hAnsi="Arial" w:cs="Arial"/>
        </w:rPr>
      </w:pPr>
      <w:r w:rsidRPr="005356C4">
        <w:rPr>
          <w:rFonts w:ascii="Arial" w:hAnsi="Arial" w:cs="Arial"/>
          <w:b/>
          <w:bCs/>
        </w:rPr>
        <w:t>Supplementa</w:t>
      </w:r>
      <w:r w:rsidR="0054084F" w:rsidRPr="005356C4">
        <w:rPr>
          <w:rFonts w:ascii="Arial" w:hAnsi="Arial" w:cs="Arial"/>
          <w:b/>
          <w:bCs/>
        </w:rPr>
        <w:t>l</w:t>
      </w:r>
      <w:r w:rsidRPr="005356C4">
        <w:rPr>
          <w:rFonts w:ascii="Arial" w:hAnsi="Arial" w:cs="Arial"/>
          <w:b/>
          <w:bCs/>
        </w:rPr>
        <w:t xml:space="preserve"> Table 1</w:t>
      </w:r>
      <w:r w:rsidR="00DA7403" w:rsidRPr="005356C4">
        <w:rPr>
          <w:rFonts w:ascii="Arial" w:hAnsi="Arial" w:cs="Arial"/>
          <w:b/>
          <w:bCs/>
        </w:rPr>
        <w:t xml:space="preserve"> – Secondary Analysis of studies included in McCunn (2020)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22"/>
        <w:gridCol w:w="963"/>
        <w:gridCol w:w="2992"/>
        <w:gridCol w:w="1955"/>
        <w:gridCol w:w="1629"/>
      </w:tblGrid>
      <w:tr w:rsidR="005356C4" w:rsidRPr="005356C4" w14:paraId="127D2FD2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14:paraId="4CB36E5C" w14:textId="124CEF36" w:rsidR="631EFFDF" w:rsidRPr="005356C4" w:rsidRDefault="631EFFDF" w:rsidP="631EFFDF">
            <w:pPr>
              <w:spacing w:line="259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356C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14:paraId="6FEE1398" w14:textId="28D5E5EE" w:rsidR="631EFFDF" w:rsidRPr="005356C4" w:rsidRDefault="631EFFDF" w:rsidP="631EFFDF">
            <w:pPr>
              <w:spacing w:line="259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356C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Video Analysis</w:t>
            </w:r>
          </w:p>
        </w:tc>
        <w:tc>
          <w:tcPr>
            <w:tcW w:w="2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14:paraId="76BB4A7F" w14:textId="1A20266E" w:rsidR="631EFFDF" w:rsidRPr="005356C4" w:rsidRDefault="631EFFDF" w:rsidP="631EFFDF">
            <w:pPr>
              <w:spacing w:line="259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14:paraId="574487D5" w14:textId="14ADBE1B" w:rsidR="631EFFDF" w:rsidRPr="005356C4" w:rsidRDefault="631EFFDF" w:rsidP="631EFFDF">
            <w:pPr>
              <w:spacing w:line="259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14:paraId="0710B9AC" w14:textId="605DEE5A" w:rsidR="631EFFDF" w:rsidRPr="005356C4" w:rsidRDefault="631EFFDF" w:rsidP="631EFFDF">
            <w:pPr>
              <w:spacing w:line="259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356C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Comprehensive Video?</w:t>
            </w:r>
          </w:p>
        </w:tc>
      </w:tr>
      <w:tr w:rsidR="005356C4" w:rsidRPr="005356C4" w14:paraId="5356E177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6889396" w14:textId="1616EA4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Amitay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et al 2020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10D7161" w14:textId="30351ECD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2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8E90931" w14:textId="08697DC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Watched all algorithm coded moments that demonstrated potential for header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60D0C1C" w14:textId="0A8DFFA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5916510" w14:textId="4A703E0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</w:tc>
      </w:tr>
      <w:tr w:rsidR="005356C4" w:rsidRPr="005356C4" w14:paraId="71C4FA61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5E8CCF3" w14:textId="7F18FBE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Andersen (2012)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3EB0EEF" w14:textId="7A020B2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2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FD29E23" w14:textId="7ADC8C8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Software to quantify, games only</w:t>
            </w:r>
          </w:p>
        </w:tc>
        <w:tc>
          <w:tcPr>
            <w:tcW w:w="19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3C98012" w14:textId="25DA5C5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2019E96" w14:textId="5ED9BA5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</w:tc>
      </w:tr>
      <w:tr w:rsidR="005356C4" w:rsidRPr="005356C4" w14:paraId="2415CE0D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349D82E" w14:textId="0B01672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Beaudouin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(2020)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3E00F2D" w14:textId="6CA2324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57CBD1C" w14:textId="1412155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Cross-sectional, select games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C9FE606" w14:textId="15BC372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CDD5412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B2B75AB" w14:textId="16B4A59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Caccese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(2016)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9A8412E" w14:textId="72ACFD7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C326BDB" w14:textId="50E0919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Non-comprehensive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5A9ADD3" w14:textId="288382C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69435923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063DB98" w14:textId="0399CF1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Lamond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(2018)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1FCDB97" w14:textId="34D3000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1400065" w14:textId="78D3A68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Only verifying above threshold impacts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51E4D52" w14:textId="711B75A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1C845D39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2F019A3" w14:textId="47C95C2F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Catenaccio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(2016)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11B99CF" w14:textId="22E56E8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A5517B3" w14:textId="4D80999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Direct observation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C8DC59C" w14:textId="5D8A782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1806C014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E1FBA69" w14:textId="2B8C281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Chrisman (2016)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86A8812" w14:textId="4D0BFA7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BA60E61" w14:textId="28C80C3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Sensor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8A89373" w14:textId="70487F5F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65533AC3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54E3AA2" w14:textId="4EFE4C7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Chrisman (2019)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C254B3E" w14:textId="2F89DEA7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83A2805" w14:textId="0A86DF6F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Sensor/direct observation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3B338D4" w14:textId="4C4AC6E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2C4EC5A2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A77EEC9" w14:textId="1CC0106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Da Silva(2011)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0B51676" w14:textId="6F46F46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B939DF9" w14:textId="712D28C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SSGs, not comprehensive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3ECE6F5" w14:textId="6B67ECBF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B2BFE24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AD1D53A" w14:textId="259211E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Forbes (2016)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2EF3540" w14:textId="49ECEAA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208FDCC" w14:textId="5EECD81D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Direct observation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919037B" w14:textId="4CBAEFED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46B53364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DA2429C" w14:textId="1642C41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Hanlon (2012)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B8DB41A" w14:textId="59AB0C7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71A0C5F" w14:textId="1AA13C8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Only sensor looked at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8A7DADF" w14:textId="3B4F712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07EAF535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E8071D4" w14:textId="375C6CF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Harriss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(2018)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532BA85" w14:textId="186D4EA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431F7D5" w14:textId="69AF9D6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Used to estimate self-report accuracy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2268263" w14:textId="6F7348F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30A4C3E4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5FD16C2" w14:textId="0DACD84D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Harriss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8E6D576" w14:textId="5C1343D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6AA28E3" w14:textId="29526B2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Software + Analyst, games only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568F6D2" w14:textId="59A50D9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68FB19BF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A509149" w14:textId="62D0D84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Harriss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D8B60DD" w14:textId="0A1A8E17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CF95E9A" w14:textId="598D1CC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Software + Analyst, games only, looked a positions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0E8B3C6" w14:textId="05BEBFA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30C1BED1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D0ADCEA" w14:textId="75FCFA3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Janda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BF0A7DD" w14:textId="4C0C59C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B7F571A" w14:textId="70702017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Direct observation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FF248DA" w14:textId="5352248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34A9F17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E4AD83D" w14:textId="71C4470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Kaminski (2007)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1B1E226" w14:textId="0F99320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5C047C7" w14:textId="30F5C41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Tally system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F32E95E" w14:textId="74D4F07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21B79A85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86E7452" w14:textId="148937F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Kaminski (2008)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749C402" w14:textId="344BA3B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15469B5" w14:textId="776C589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Tally system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B8A31A9" w14:textId="0EFEB5E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844C855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853A782" w14:textId="0707B23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Kaminski (2020)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D09CC8D" w14:textId="6F228BA7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63A01D2" w14:textId="76C07FE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Tally system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C179919" w14:textId="6087E26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279B26BD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233D252" w14:textId="67BF506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Kelly (2009)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6843909" w14:textId="3B19B67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5BDB044" w14:textId="239B4B9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SSGs they created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97CE929" w14:textId="114A865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7FD00A00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243C6B4" w14:textId="0331A3C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Koerte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(2017)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4936293" w14:textId="4FDFC36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B1165CD" w14:textId="2AF27B6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RA Observes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54654D1" w14:textId="6C54D20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2A9CF3E6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0A1AE46" w14:textId="041CCA8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Kontos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(2011)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0670830" w14:textId="76C9F51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0B5C386" w14:textId="3340175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Observation, cross-sectional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3548F8F" w14:textId="3EFA159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6235707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8946ED5" w14:textId="516A961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lastRenderedPageBreak/>
              <w:t>Martone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(2016)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8835388" w14:textId="18206B0D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BE5CF45" w14:textId="163C3E6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Study generated SSGs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66817B4" w14:textId="71B424D7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68BF8D28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48DAF8D" w14:textId="369024F6" w:rsidR="57A6C9ED" w:rsidRPr="005356C4" w:rsidRDefault="57A6C9ED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Miller</w:t>
            </w:r>
            <w:r w:rsidR="631EFFDF"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803D602" w14:textId="16BF756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D9E9A08" w14:textId="0EB93F5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Comprehensive + Mouthpiece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A9E8ACC" w14:textId="2560E0C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</w:tr>
      <w:tr w:rsidR="005356C4" w:rsidRPr="005356C4" w14:paraId="645099B5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D45B375" w14:textId="05AB8BF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Nevins (2018)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FC043AA" w14:textId="29A8CB2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9D8AC05" w14:textId="04563CA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Games only, only sensor impacts reviewed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905D07F" w14:textId="5DFA871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2992964B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B0155BB" w14:textId="1686722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Owen (2014)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D4FC10E" w14:textId="6AB8E05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B7CD8CF" w14:textId="6A30F56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Intervention of making games, sensors as well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AF06CF0" w14:textId="67D9F50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1A6DA6B0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98F3616" w14:textId="40215B1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Patton (2020)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05AE83A" w14:textId="52D5630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F712293" w14:textId="18B2B47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Video to verify sensor impacts only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1D2C1BB" w14:textId="78D557B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437831E1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AFDF258" w14:textId="6BDB323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Press (2017)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915172A" w14:textId="54F7D4A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B1E2F66" w14:textId="437544F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Practices and games + sensors, video only for sensor impacts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FC6EBA5" w14:textId="5F20C47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04019FBB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87AC154" w14:textId="1D9E003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Rago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(2018)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C25E306" w14:textId="75DA383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DC17BE6" w14:textId="51449F8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19F8108" w14:textId="4673B57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A597B3A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63AF908" w14:textId="271AD77D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Rahnama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(2002)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F8A3FAE" w14:textId="12C688B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BF19EB3" w14:textId="18FE8177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Select Games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DD4A368" w14:textId="3D60FB4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3A98D8CA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2D195D6" w14:textId="74F7362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Rich (2019)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0B08A9C" w14:textId="6763B70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E8DC57E" w14:textId="0BB8FE3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Sensor impacts only visualized in video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1BE8E23" w14:textId="3CC39BB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40956A41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C960852" w14:textId="1B8BB92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Rutherford (2009)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6C086DF" w14:textId="2DC15F6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2FB651D" w14:textId="5374643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Observation + self-report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18ADBED" w14:textId="615F241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3F844F8B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11B194F" w14:textId="2D0897E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Salinas (2009)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BDB6CC2" w14:textId="6FEDD1F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E1AEED3" w14:textId="5D0C9C64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Observation + self-report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D783471" w14:textId="0BDAD3FF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FEC5942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1AC4AEE" w14:textId="416C639D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Sandmo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(2020)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E2FD17D" w14:textId="01A79BE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488384F" w14:textId="7783ED2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Video from 10 random matches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CEB425B" w14:textId="6E4B9C2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2C21B499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D7169FA" w14:textId="51FCAF4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Sandmo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(2019)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AC6E66C" w14:textId="7B9F0D0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966728F" w14:textId="1056AC8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Controlled training protocol (x2), sensor impacts verified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494913F" w14:textId="6EDF917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0F24FEFA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DD16A7F" w14:textId="5230F36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Sarajärvi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(2020)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315C372" w14:textId="164F750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A1FE4B8" w14:textId="673C784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Headers tagged using software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5414740" w14:textId="1BCA761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6658848A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5FD47EA" w14:textId="675CBCB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Saunders (2020)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4D25C56" w14:textId="5ECD43D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FCD0700" w14:textId="6F94737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Only sensor impacts verified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0D95021" w14:textId="24F3E66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034C7ED5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01D2BA8" w14:textId="3C4BD65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Stålnacke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(2004)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75EFA4C" w14:textId="2C5BB2D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1C29958" w14:textId="06F3FB87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2 games, headers estimated for each player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B62DF2B" w14:textId="677DAFB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AE29D80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604887E" w14:textId="74D73380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Stålnacke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(2006)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5DF4DBF" w14:textId="02DC9C5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158DDFC" w14:textId="6040AD1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2 games, headers estimated for each player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DB96D0E" w14:textId="60D688C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249EA3FB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B58E24C" w14:textId="0EB1B61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Stephens (2005)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8A8A104" w14:textId="3F369EE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ECEBB61" w14:textId="70509051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Direct observer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F71BD01" w14:textId="663CB5F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5036605C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CF8E3C9" w14:textId="7D5E94A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Stephens (2010)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8AFB4BA" w14:textId="1F727448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003D471" w14:textId="34EA013B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Direct observer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D2BCE22" w14:textId="30628679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6D8B4132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1BA2B6E" w14:textId="740651D2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proofErr w:type="spellStart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Straume-Naeshei</w:t>
            </w:r>
            <w:r w:rsidR="5FA3FC30"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m</w:t>
            </w:r>
            <w:proofErr w:type="spellEnd"/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(2005)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1486D4B" w14:textId="3BE63DBC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D913BF4" w14:textId="4C552A1E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Video or observation for four matches to test self-report accuracy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7D08DDE" w14:textId="20516A65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356C4" w:rsidRPr="005356C4" w14:paraId="03A6047D" w14:textId="77777777" w:rsidTr="631EFFDF">
        <w:trPr>
          <w:trHeight w:val="300"/>
        </w:trPr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579A2E1" w14:textId="1FE9F70F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Wing (2020)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CA63EED" w14:textId="4C228FEA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49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61AF70F" w14:textId="025F0CB6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Omitted players with less than 20 min, Matches only</w:t>
            </w:r>
          </w:p>
        </w:tc>
        <w:tc>
          <w:tcPr>
            <w:tcW w:w="1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B766E49" w14:textId="55254CA3" w:rsidR="631EFFDF" w:rsidRPr="005356C4" w:rsidRDefault="631EFFDF" w:rsidP="631EFFDF">
            <w:pPr>
              <w:spacing w:line="259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356C4">
              <w:rPr>
                <w:rFonts w:ascii="Arial" w:eastAsia="Arial" w:hAnsi="Arial" w:cs="Arial"/>
                <w:sz w:val="16"/>
                <w:szCs w:val="16"/>
                <w:lang w:val="en-US"/>
              </w:rPr>
              <w:t>No</w:t>
            </w:r>
          </w:p>
        </w:tc>
      </w:tr>
    </w:tbl>
    <w:p w14:paraId="15772A04" w14:textId="0ECA74CD" w:rsidR="631EFFDF" w:rsidRPr="005356C4" w:rsidRDefault="631EFFDF" w:rsidP="631EFFDF">
      <w:pPr>
        <w:rPr>
          <w:rFonts w:ascii="Calibri" w:eastAsia="Calibri" w:hAnsi="Calibri" w:cs="Calibri"/>
          <w:lang w:val="en-US"/>
        </w:rPr>
      </w:pPr>
    </w:p>
    <w:p w14:paraId="542D07B2" w14:textId="77777777" w:rsidR="007D6825" w:rsidRPr="005356C4" w:rsidRDefault="007D6825">
      <w:pPr>
        <w:rPr>
          <w:rFonts w:ascii="Arial" w:hAnsi="Arial" w:cs="Arial"/>
          <w:b/>
          <w:bCs/>
        </w:rPr>
      </w:pPr>
      <w:r w:rsidRPr="005356C4">
        <w:rPr>
          <w:rFonts w:ascii="Arial" w:hAnsi="Arial" w:cs="Arial"/>
          <w:b/>
          <w:bCs/>
        </w:rPr>
        <w:br w:type="page"/>
      </w:r>
    </w:p>
    <w:p w14:paraId="22D89000" w14:textId="015F7464" w:rsidR="631EFFDF" w:rsidRPr="005356C4" w:rsidRDefault="00D11764" w:rsidP="631EFFDF">
      <w:pPr>
        <w:rPr>
          <w:rFonts w:ascii="Arial" w:hAnsi="Arial" w:cs="Arial"/>
          <w:b/>
          <w:bCs/>
        </w:rPr>
      </w:pPr>
      <w:r w:rsidRPr="005356C4">
        <w:rPr>
          <w:rFonts w:ascii="Arial" w:hAnsi="Arial" w:cs="Arial"/>
          <w:b/>
          <w:bCs/>
        </w:rPr>
        <w:lastRenderedPageBreak/>
        <w:t>Supplementa</w:t>
      </w:r>
      <w:r w:rsidR="0054084F" w:rsidRPr="005356C4">
        <w:rPr>
          <w:rFonts w:ascii="Arial" w:hAnsi="Arial" w:cs="Arial"/>
          <w:b/>
          <w:bCs/>
        </w:rPr>
        <w:t>l</w:t>
      </w:r>
      <w:r w:rsidRPr="005356C4">
        <w:rPr>
          <w:rFonts w:ascii="Arial" w:hAnsi="Arial" w:cs="Arial"/>
          <w:b/>
          <w:bCs/>
        </w:rPr>
        <w:t xml:space="preserve"> Table 2 </w:t>
      </w:r>
      <w:r w:rsidR="001253B3" w:rsidRPr="005356C4">
        <w:rPr>
          <w:rFonts w:ascii="Arial" w:hAnsi="Arial" w:cs="Arial"/>
          <w:b/>
          <w:bCs/>
        </w:rPr>
        <w:t>–</w:t>
      </w:r>
      <w:r w:rsidRPr="005356C4">
        <w:rPr>
          <w:rFonts w:ascii="Arial" w:hAnsi="Arial" w:cs="Arial"/>
          <w:b/>
          <w:bCs/>
        </w:rPr>
        <w:t xml:space="preserve"> </w:t>
      </w:r>
      <w:r w:rsidR="00F7454C" w:rsidRPr="005356C4">
        <w:rPr>
          <w:rFonts w:ascii="Arial" w:hAnsi="Arial" w:cs="Arial"/>
          <w:b/>
          <w:bCs/>
        </w:rPr>
        <w:t>Percentage</w:t>
      </w:r>
      <w:r w:rsidR="001253B3" w:rsidRPr="005356C4">
        <w:rPr>
          <w:rFonts w:ascii="Arial" w:hAnsi="Arial" w:cs="Arial"/>
          <w:b/>
          <w:bCs/>
        </w:rPr>
        <w:t xml:space="preserve"> </w:t>
      </w:r>
      <w:r w:rsidR="00F7454C" w:rsidRPr="005356C4">
        <w:rPr>
          <w:rFonts w:ascii="Arial" w:hAnsi="Arial" w:cs="Arial"/>
          <w:b/>
          <w:bCs/>
        </w:rPr>
        <w:t>of sessions with zero</w:t>
      </w:r>
      <w:r w:rsidR="00DD3F55" w:rsidRPr="005356C4">
        <w:rPr>
          <w:rFonts w:ascii="Arial" w:hAnsi="Arial" w:cs="Arial"/>
          <w:b/>
          <w:bCs/>
        </w:rPr>
        <w:t xml:space="preserve"> </w:t>
      </w:r>
      <w:r w:rsidR="00F7454C" w:rsidRPr="005356C4">
        <w:rPr>
          <w:rFonts w:ascii="Arial" w:hAnsi="Arial" w:cs="Arial"/>
          <w:b/>
          <w:bCs/>
        </w:rPr>
        <w:t>headers</w:t>
      </w:r>
    </w:p>
    <w:tbl>
      <w:tblPr>
        <w:tblStyle w:val="PlainTable2"/>
        <w:tblW w:w="8005" w:type="dxa"/>
        <w:tblLook w:val="04A0" w:firstRow="1" w:lastRow="0" w:firstColumn="1" w:lastColumn="0" w:noHBand="0" w:noVBand="1"/>
      </w:tblPr>
      <w:tblGrid>
        <w:gridCol w:w="1208"/>
        <w:gridCol w:w="1037"/>
        <w:gridCol w:w="1260"/>
        <w:gridCol w:w="1080"/>
        <w:gridCol w:w="1260"/>
        <w:gridCol w:w="990"/>
        <w:gridCol w:w="1170"/>
      </w:tblGrid>
      <w:tr w:rsidR="005356C4" w:rsidRPr="005356C4" w14:paraId="03C739F0" w14:textId="77777777" w:rsidTr="00F74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  <w:shd w:val="clear" w:color="auto" w:fill="D0CECE" w:themeFill="background2" w:themeFillShade="E6"/>
            <w:noWrap/>
            <w:hideMark/>
          </w:tcPr>
          <w:p w14:paraId="595228BF" w14:textId="77777777" w:rsidR="00F7454C" w:rsidRPr="005356C4" w:rsidRDefault="00F7454C" w:rsidP="00F7454C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shd w:val="clear" w:color="auto" w:fill="D0CECE" w:themeFill="background2" w:themeFillShade="E6"/>
            <w:noWrap/>
            <w:hideMark/>
          </w:tcPr>
          <w:p w14:paraId="3FF1FAEF" w14:textId="77777777" w:rsidR="00F7454C" w:rsidRPr="005356C4" w:rsidRDefault="00F7454C" w:rsidP="00F74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2019-20 Season</w:t>
            </w:r>
          </w:p>
        </w:tc>
        <w:tc>
          <w:tcPr>
            <w:tcW w:w="1260" w:type="dxa"/>
            <w:shd w:val="clear" w:color="auto" w:fill="D0CECE" w:themeFill="background2" w:themeFillShade="E6"/>
            <w:noWrap/>
            <w:hideMark/>
          </w:tcPr>
          <w:p w14:paraId="41346A9B" w14:textId="77777777" w:rsidR="00F7454C" w:rsidRPr="005356C4" w:rsidRDefault="00F7454C" w:rsidP="00F74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2019-20 Off-Season</w:t>
            </w:r>
          </w:p>
        </w:tc>
        <w:tc>
          <w:tcPr>
            <w:tcW w:w="1080" w:type="dxa"/>
            <w:shd w:val="clear" w:color="auto" w:fill="D0CECE" w:themeFill="background2" w:themeFillShade="E6"/>
            <w:noWrap/>
            <w:hideMark/>
          </w:tcPr>
          <w:p w14:paraId="12EA969A" w14:textId="77777777" w:rsidR="00F7454C" w:rsidRPr="005356C4" w:rsidRDefault="00F7454C" w:rsidP="00F74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2020-21 Season</w:t>
            </w:r>
          </w:p>
        </w:tc>
        <w:tc>
          <w:tcPr>
            <w:tcW w:w="1260" w:type="dxa"/>
            <w:shd w:val="clear" w:color="auto" w:fill="D0CECE" w:themeFill="background2" w:themeFillShade="E6"/>
            <w:noWrap/>
            <w:hideMark/>
          </w:tcPr>
          <w:p w14:paraId="4CA040B3" w14:textId="77777777" w:rsidR="00F7454C" w:rsidRPr="005356C4" w:rsidRDefault="00F7454C" w:rsidP="00F74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2020-21 Off-Season</w:t>
            </w:r>
          </w:p>
        </w:tc>
        <w:tc>
          <w:tcPr>
            <w:tcW w:w="990" w:type="dxa"/>
            <w:shd w:val="clear" w:color="auto" w:fill="D0CECE" w:themeFill="background2" w:themeFillShade="E6"/>
            <w:noWrap/>
            <w:hideMark/>
          </w:tcPr>
          <w:p w14:paraId="3ADEFA0E" w14:textId="77777777" w:rsidR="00F7454C" w:rsidRPr="005356C4" w:rsidRDefault="00F7454C" w:rsidP="00F74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Summer 2021</w:t>
            </w:r>
          </w:p>
        </w:tc>
        <w:tc>
          <w:tcPr>
            <w:tcW w:w="1170" w:type="dxa"/>
            <w:shd w:val="clear" w:color="auto" w:fill="D0CECE" w:themeFill="background2" w:themeFillShade="E6"/>
            <w:noWrap/>
            <w:hideMark/>
          </w:tcPr>
          <w:p w14:paraId="172BBB90" w14:textId="77777777" w:rsidR="00F7454C" w:rsidRPr="005356C4" w:rsidRDefault="00F7454C" w:rsidP="00F74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2021-22 Season</w:t>
            </w:r>
          </w:p>
        </w:tc>
      </w:tr>
      <w:tr w:rsidR="005356C4" w:rsidRPr="005356C4" w14:paraId="66065CF8" w14:textId="77777777" w:rsidTr="00F745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  <w:shd w:val="clear" w:color="auto" w:fill="E7E6E6" w:themeFill="background2"/>
            <w:noWrap/>
            <w:hideMark/>
          </w:tcPr>
          <w:p w14:paraId="0D066FA0" w14:textId="02F5EE7E" w:rsidR="00F7454C" w:rsidRPr="005356C4" w:rsidRDefault="00F7454C" w:rsidP="00F7454C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 xml:space="preserve">Drills </w:t>
            </w:r>
          </w:p>
        </w:tc>
        <w:tc>
          <w:tcPr>
            <w:tcW w:w="1037" w:type="dxa"/>
            <w:shd w:val="clear" w:color="auto" w:fill="E7E6E6" w:themeFill="background2"/>
            <w:noWrap/>
            <w:hideMark/>
          </w:tcPr>
          <w:p w14:paraId="4AF512E2" w14:textId="2FCB0ED9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84.3%</w:t>
            </w:r>
          </w:p>
        </w:tc>
        <w:tc>
          <w:tcPr>
            <w:tcW w:w="1260" w:type="dxa"/>
            <w:shd w:val="clear" w:color="auto" w:fill="E7E6E6" w:themeFill="background2"/>
            <w:noWrap/>
            <w:hideMark/>
          </w:tcPr>
          <w:p w14:paraId="36E24610" w14:textId="4D6FF5E1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71.9%</w:t>
            </w:r>
          </w:p>
        </w:tc>
        <w:tc>
          <w:tcPr>
            <w:tcW w:w="1080" w:type="dxa"/>
            <w:shd w:val="clear" w:color="auto" w:fill="E7E6E6" w:themeFill="background2"/>
            <w:noWrap/>
            <w:hideMark/>
          </w:tcPr>
          <w:p w14:paraId="21A6A51D" w14:textId="2ED16F31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78.3%</w:t>
            </w:r>
          </w:p>
        </w:tc>
        <w:tc>
          <w:tcPr>
            <w:tcW w:w="1260" w:type="dxa"/>
            <w:shd w:val="clear" w:color="auto" w:fill="E7E6E6" w:themeFill="background2"/>
            <w:noWrap/>
            <w:hideMark/>
          </w:tcPr>
          <w:p w14:paraId="11190016" w14:textId="7BB38923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49.5%</w:t>
            </w:r>
          </w:p>
        </w:tc>
        <w:tc>
          <w:tcPr>
            <w:tcW w:w="990" w:type="dxa"/>
            <w:shd w:val="clear" w:color="auto" w:fill="E7E6E6" w:themeFill="background2"/>
            <w:noWrap/>
            <w:hideMark/>
          </w:tcPr>
          <w:p w14:paraId="07250877" w14:textId="7FD5D3D3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74.1%</w:t>
            </w:r>
          </w:p>
        </w:tc>
        <w:tc>
          <w:tcPr>
            <w:tcW w:w="1170" w:type="dxa"/>
            <w:shd w:val="clear" w:color="auto" w:fill="E7E6E6" w:themeFill="background2"/>
            <w:noWrap/>
            <w:hideMark/>
          </w:tcPr>
          <w:p w14:paraId="32C260BF" w14:textId="4D35B5E8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80.5%</w:t>
            </w:r>
          </w:p>
        </w:tc>
      </w:tr>
      <w:tr w:rsidR="005356C4" w:rsidRPr="005356C4" w14:paraId="40A393AA" w14:textId="77777777" w:rsidTr="00F745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  <w:shd w:val="clear" w:color="auto" w:fill="E7E6E6" w:themeFill="background2"/>
            <w:noWrap/>
            <w:hideMark/>
          </w:tcPr>
          <w:p w14:paraId="1D299147" w14:textId="77777777" w:rsidR="00F7454C" w:rsidRPr="005356C4" w:rsidRDefault="00F7454C" w:rsidP="00F7454C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Scrimmage</w:t>
            </w:r>
          </w:p>
        </w:tc>
        <w:tc>
          <w:tcPr>
            <w:tcW w:w="1037" w:type="dxa"/>
            <w:shd w:val="clear" w:color="auto" w:fill="E7E6E6" w:themeFill="background2"/>
            <w:noWrap/>
            <w:hideMark/>
          </w:tcPr>
          <w:p w14:paraId="5EB71BF2" w14:textId="1C0561B8" w:rsidR="00F7454C" w:rsidRPr="005356C4" w:rsidRDefault="00F7454C" w:rsidP="00F7454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84.1%</w:t>
            </w:r>
          </w:p>
        </w:tc>
        <w:tc>
          <w:tcPr>
            <w:tcW w:w="1260" w:type="dxa"/>
            <w:shd w:val="clear" w:color="auto" w:fill="E7E6E6" w:themeFill="background2"/>
            <w:noWrap/>
            <w:hideMark/>
          </w:tcPr>
          <w:p w14:paraId="31B7F3DF" w14:textId="5B389C18" w:rsidR="00F7454C" w:rsidRPr="005356C4" w:rsidRDefault="00F7454C" w:rsidP="00F7454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82.7%</w:t>
            </w:r>
          </w:p>
        </w:tc>
        <w:tc>
          <w:tcPr>
            <w:tcW w:w="1080" w:type="dxa"/>
            <w:shd w:val="clear" w:color="auto" w:fill="E7E6E6" w:themeFill="background2"/>
            <w:noWrap/>
            <w:hideMark/>
          </w:tcPr>
          <w:p w14:paraId="79138D7F" w14:textId="33A3823E" w:rsidR="00F7454C" w:rsidRPr="005356C4" w:rsidRDefault="00F7454C" w:rsidP="00F7454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66.7%</w:t>
            </w:r>
          </w:p>
        </w:tc>
        <w:tc>
          <w:tcPr>
            <w:tcW w:w="1260" w:type="dxa"/>
            <w:shd w:val="clear" w:color="auto" w:fill="E7E6E6" w:themeFill="background2"/>
            <w:noWrap/>
            <w:hideMark/>
          </w:tcPr>
          <w:p w14:paraId="7E283905" w14:textId="31A0EC51" w:rsidR="00F7454C" w:rsidRPr="005356C4" w:rsidRDefault="00F7454C" w:rsidP="00F7454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75.0%</w:t>
            </w:r>
          </w:p>
        </w:tc>
        <w:tc>
          <w:tcPr>
            <w:tcW w:w="990" w:type="dxa"/>
            <w:shd w:val="clear" w:color="auto" w:fill="E7E6E6" w:themeFill="background2"/>
            <w:noWrap/>
            <w:hideMark/>
          </w:tcPr>
          <w:p w14:paraId="682066A1" w14:textId="492C3751" w:rsidR="00F7454C" w:rsidRPr="005356C4" w:rsidRDefault="00F7454C" w:rsidP="00F7454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71.3%</w:t>
            </w:r>
          </w:p>
        </w:tc>
        <w:tc>
          <w:tcPr>
            <w:tcW w:w="1170" w:type="dxa"/>
            <w:shd w:val="clear" w:color="auto" w:fill="E7E6E6" w:themeFill="background2"/>
            <w:noWrap/>
            <w:hideMark/>
          </w:tcPr>
          <w:p w14:paraId="3E0E2B65" w14:textId="2090536F" w:rsidR="00F7454C" w:rsidRPr="005356C4" w:rsidRDefault="00F7454C" w:rsidP="00F7454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83.6%</w:t>
            </w:r>
          </w:p>
        </w:tc>
      </w:tr>
      <w:tr w:rsidR="005356C4" w:rsidRPr="005356C4" w14:paraId="1A9E7E14" w14:textId="77777777" w:rsidTr="00F745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  <w:shd w:val="clear" w:color="auto" w:fill="E7E6E6" w:themeFill="background2"/>
            <w:noWrap/>
            <w:hideMark/>
          </w:tcPr>
          <w:p w14:paraId="5E64AFA8" w14:textId="77777777" w:rsidR="00F7454C" w:rsidRPr="005356C4" w:rsidRDefault="00F7454C" w:rsidP="00F7454C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Game</w:t>
            </w:r>
          </w:p>
        </w:tc>
        <w:tc>
          <w:tcPr>
            <w:tcW w:w="1037" w:type="dxa"/>
            <w:shd w:val="clear" w:color="auto" w:fill="E7E6E6" w:themeFill="background2"/>
            <w:noWrap/>
            <w:hideMark/>
          </w:tcPr>
          <w:p w14:paraId="57B3A422" w14:textId="158293E2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47.7%</w:t>
            </w:r>
          </w:p>
        </w:tc>
        <w:tc>
          <w:tcPr>
            <w:tcW w:w="1260" w:type="dxa"/>
            <w:shd w:val="clear" w:color="auto" w:fill="E7E6E6" w:themeFill="background2"/>
            <w:noWrap/>
            <w:hideMark/>
          </w:tcPr>
          <w:p w14:paraId="21AC9FF8" w14:textId="25C91904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16.0%</w:t>
            </w:r>
          </w:p>
        </w:tc>
        <w:tc>
          <w:tcPr>
            <w:tcW w:w="1080" w:type="dxa"/>
            <w:shd w:val="clear" w:color="auto" w:fill="E7E6E6" w:themeFill="background2"/>
            <w:noWrap/>
            <w:hideMark/>
          </w:tcPr>
          <w:p w14:paraId="7681AAFB" w14:textId="22C85D64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63.2%</w:t>
            </w:r>
          </w:p>
        </w:tc>
        <w:tc>
          <w:tcPr>
            <w:tcW w:w="1260" w:type="dxa"/>
            <w:shd w:val="clear" w:color="auto" w:fill="E7E6E6" w:themeFill="background2"/>
            <w:noWrap/>
            <w:hideMark/>
          </w:tcPr>
          <w:p w14:paraId="678960BC" w14:textId="0596A8C9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90.4%</w:t>
            </w:r>
          </w:p>
        </w:tc>
        <w:tc>
          <w:tcPr>
            <w:tcW w:w="990" w:type="dxa"/>
            <w:shd w:val="clear" w:color="auto" w:fill="E7E6E6" w:themeFill="background2"/>
            <w:noWrap/>
            <w:hideMark/>
          </w:tcPr>
          <w:p w14:paraId="1C50E863" w14:textId="40530D65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50.6%</w:t>
            </w:r>
          </w:p>
        </w:tc>
        <w:tc>
          <w:tcPr>
            <w:tcW w:w="1170" w:type="dxa"/>
            <w:shd w:val="clear" w:color="auto" w:fill="E7E6E6" w:themeFill="background2"/>
            <w:noWrap/>
            <w:hideMark/>
          </w:tcPr>
          <w:p w14:paraId="66EFDA81" w14:textId="5BDD8E1B" w:rsidR="00F7454C" w:rsidRPr="005356C4" w:rsidRDefault="00F7454C" w:rsidP="00F7454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53.8%</w:t>
            </w:r>
          </w:p>
        </w:tc>
      </w:tr>
    </w:tbl>
    <w:p w14:paraId="5AA906F1" w14:textId="77777777" w:rsidR="00F7454C" w:rsidRPr="005356C4" w:rsidRDefault="00F7454C" w:rsidP="631EFFDF">
      <w:pPr>
        <w:rPr>
          <w:rFonts w:ascii="Arial" w:hAnsi="Arial" w:cs="Arial"/>
          <w:b/>
          <w:bCs/>
        </w:rPr>
      </w:pPr>
    </w:p>
    <w:p w14:paraId="152FCE29" w14:textId="0E373AFB" w:rsidR="002240F7" w:rsidRPr="005356C4" w:rsidRDefault="002240F7" w:rsidP="002240F7">
      <w:pPr>
        <w:rPr>
          <w:rFonts w:ascii="Arial" w:hAnsi="Arial" w:cs="Arial"/>
          <w:b/>
          <w:bCs/>
        </w:rPr>
      </w:pPr>
      <w:r w:rsidRPr="005356C4">
        <w:rPr>
          <w:rFonts w:ascii="Arial" w:hAnsi="Arial" w:cs="Arial"/>
          <w:b/>
          <w:bCs/>
        </w:rPr>
        <w:t>Supplementa</w:t>
      </w:r>
      <w:r w:rsidR="0054084F" w:rsidRPr="005356C4">
        <w:rPr>
          <w:rFonts w:ascii="Arial" w:hAnsi="Arial" w:cs="Arial"/>
          <w:b/>
          <w:bCs/>
        </w:rPr>
        <w:t>l</w:t>
      </w:r>
      <w:r w:rsidRPr="005356C4">
        <w:rPr>
          <w:rFonts w:ascii="Arial" w:hAnsi="Arial" w:cs="Arial"/>
          <w:b/>
          <w:bCs/>
        </w:rPr>
        <w:t xml:space="preserve"> Table 3 – Sensor </w:t>
      </w:r>
      <w:r w:rsidR="003649DD" w:rsidRPr="005356C4">
        <w:rPr>
          <w:rFonts w:ascii="Arial" w:hAnsi="Arial" w:cs="Arial"/>
          <w:b/>
          <w:bCs/>
        </w:rPr>
        <w:t>error and compliance summary</w:t>
      </w:r>
    </w:p>
    <w:tbl>
      <w:tblPr>
        <w:tblStyle w:val="PlainTable2"/>
        <w:tblW w:w="8317" w:type="dxa"/>
        <w:tblLook w:val="04A0" w:firstRow="1" w:lastRow="0" w:firstColumn="1" w:lastColumn="0" w:noHBand="0" w:noVBand="1"/>
      </w:tblPr>
      <w:tblGrid>
        <w:gridCol w:w="935"/>
        <w:gridCol w:w="1258"/>
        <w:gridCol w:w="1681"/>
        <w:gridCol w:w="1681"/>
        <w:gridCol w:w="1452"/>
        <w:gridCol w:w="1310"/>
      </w:tblGrid>
      <w:tr w:rsidR="005356C4" w:rsidRPr="005356C4" w14:paraId="44B7BC36" w14:textId="77777777" w:rsidTr="00345C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5A5A5" w:themeFill="accent3"/>
            <w:hideMark/>
          </w:tcPr>
          <w:p w14:paraId="024A63DD" w14:textId="77777777" w:rsidR="003649DD" w:rsidRPr="005356C4" w:rsidRDefault="003649DD" w:rsidP="003649D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1246" w:type="dxa"/>
            <w:shd w:val="clear" w:color="auto" w:fill="A5A5A5" w:themeFill="accent3"/>
            <w:hideMark/>
          </w:tcPr>
          <w:p w14:paraId="6ECD2DFD" w14:textId="77777777" w:rsidR="003649DD" w:rsidRPr="005356C4" w:rsidRDefault="003649DD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2020-21 Season</w:t>
            </w:r>
          </w:p>
          <w:p w14:paraId="7AE5D139" w14:textId="02C3105C" w:rsidR="00345CB2" w:rsidRPr="005356C4" w:rsidRDefault="00345CB2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 xml:space="preserve">(n = </w:t>
            </w:r>
            <w:r w:rsidR="00332ADB"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13)</w:t>
            </w:r>
          </w:p>
        </w:tc>
        <w:tc>
          <w:tcPr>
            <w:tcW w:w="1664" w:type="dxa"/>
            <w:shd w:val="clear" w:color="auto" w:fill="A5A5A5" w:themeFill="accent3"/>
            <w:hideMark/>
          </w:tcPr>
          <w:p w14:paraId="0269EB7F" w14:textId="77777777" w:rsidR="003649DD" w:rsidRPr="005356C4" w:rsidRDefault="003649DD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2020-21 Off-Season</w:t>
            </w:r>
          </w:p>
          <w:p w14:paraId="5D9883E6" w14:textId="1BB693B4" w:rsidR="00332ADB" w:rsidRPr="005356C4" w:rsidRDefault="00332ADB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(n = 12)</w:t>
            </w:r>
          </w:p>
        </w:tc>
        <w:tc>
          <w:tcPr>
            <w:tcW w:w="1664" w:type="dxa"/>
            <w:shd w:val="clear" w:color="auto" w:fill="A5A5A5" w:themeFill="accent3"/>
            <w:hideMark/>
          </w:tcPr>
          <w:p w14:paraId="1A38CCB2" w14:textId="77777777" w:rsidR="00332ADB" w:rsidRPr="005356C4" w:rsidRDefault="003649DD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 xml:space="preserve">2021 </w:t>
            </w:r>
          </w:p>
          <w:p w14:paraId="4F8F45F1" w14:textId="77777777" w:rsidR="00332ADB" w:rsidRPr="005356C4" w:rsidRDefault="003649DD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Summer</w:t>
            </w:r>
            <w:r w:rsidR="00332ADB"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 xml:space="preserve"> </w:t>
            </w:r>
          </w:p>
          <w:p w14:paraId="3F08F9A1" w14:textId="4A70418B" w:rsidR="003649DD" w:rsidRPr="005356C4" w:rsidRDefault="00332ADB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(n = 10)</w:t>
            </w:r>
          </w:p>
        </w:tc>
        <w:tc>
          <w:tcPr>
            <w:tcW w:w="1438" w:type="dxa"/>
            <w:shd w:val="clear" w:color="auto" w:fill="A5A5A5" w:themeFill="accent3"/>
            <w:hideMark/>
          </w:tcPr>
          <w:p w14:paraId="77516944" w14:textId="77777777" w:rsidR="003649DD" w:rsidRPr="005356C4" w:rsidRDefault="003649DD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2021-22 Season</w:t>
            </w:r>
          </w:p>
          <w:p w14:paraId="565D5E9E" w14:textId="0EB99C77" w:rsidR="00332ADB" w:rsidRPr="005356C4" w:rsidRDefault="00332ADB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(n = 11)</w:t>
            </w:r>
          </w:p>
        </w:tc>
        <w:tc>
          <w:tcPr>
            <w:tcW w:w="1297" w:type="dxa"/>
            <w:shd w:val="clear" w:color="auto" w:fill="A5A5A5" w:themeFill="accent3"/>
            <w:hideMark/>
          </w:tcPr>
          <w:p w14:paraId="78C15C26" w14:textId="77777777" w:rsidR="003649DD" w:rsidRPr="005356C4" w:rsidRDefault="003649DD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Total</w:t>
            </w:r>
          </w:p>
          <w:p w14:paraId="698E7798" w14:textId="77777777" w:rsidR="00332ADB" w:rsidRPr="005356C4" w:rsidRDefault="00332ADB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</w:p>
          <w:p w14:paraId="5703B807" w14:textId="79649FF1" w:rsidR="00332ADB" w:rsidRPr="005356C4" w:rsidRDefault="00332ADB" w:rsidP="003649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zh-CN"/>
              </w:rPr>
              <w:t>(n = 13)</w:t>
            </w:r>
          </w:p>
        </w:tc>
      </w:tr>
      <w:tr w:rsidR="005356C4" w:rsidRPr="005356C4" w14:paraId="26232E18" w14:textId="77777777" w:rsidTr="00C71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7" w:type="dxa"/>
            <w:gridSpan w:val="6"/>
            <w:shd w:val="clear" w:color="auto" w:fill="D0CECE" w:themeFill="background2" w:themeFillShade="E6"/>
          </w:tcPr>
          <w:p w14:paraId="6BA4A38C" w14:textId="125AEF16" w:rsidR="00C71C1D" w:rsidRPr="005356C4" w:rsidRDefault="00C71C1D" w:rsidP="00C71C1D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Percentage Days with Sensor Error for Athletes</w:t>
            </w:r>
          </w:p>
        </w:tc>
      </w:tr>
      <w:tr w:rsidR="005356C4" w:rsidRPr="005356C4" w14:paraId="12FC72AE" w14:textId="77777777" w:rsidTr="005877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7E6E6" w:themeFill="background2"/>
            <w:hideMark/>
          </w:tcPr>
          <w:p w14:paraId="57BC2B06" w14:textId="77777777" w:rsidR="00C71C1D" w:rsidRPr="005356C4" w:rsidRDefault="00C71C1D" w:rsidP="00C71C1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MAX</w:t>
            </w:r>
          </w:p>
        </w:tc>
        <w:tc>
          <w:tcPr>
            <w:tcW w:w="1246" w:type="dxa"/>
            <w:shd w:val="clear" w:color="auto" w:fill="E7E6E6" w:themeFill="background2"/>
            <w:hideMark/>
          </w:tcPr>
          <w:p w14:paraId="68CB62FD" w14:textId="2A8FEDD6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22.7%</w:t>
            </w:r>
          </w:p>
        </w:tc>
        <w:tc>
          <w:tcPr>
            <w:tcW w:w="1664" w:type="dxa"/>
            <w:shd w:val="clear" w:color="auto" w:fill="E7E6E6" w:themeFill="background2"/>
            <w:hideMark/>
          </w:tcPr>
          <w:p w14:paraId="5DA16DA2" w14:textId="7E78A0ED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41.7%</w:t>
            </w:r>
          </w:p>
        </w:tc>
        <w:tc>
          <w:tcPr>
            <w:tcW w:w="1664" w:type="dxa"/>
            <w:shd w:val="clear" w:color="auto" w:fill="E7E6E6" w:themeFill="background2"/>
            <w:hideMark/>
          </w:tcPr>
          <w:p w14:paraId="14F7C502" w14:textId="3A48D03B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33.3%</w:t>
            </w:r>
          </w:p>
        </w:tc>
        <w:tc>
          <w:tcPr>
            <w:tcW w:w="1438" w:type="dxa"/>
            <w:shd w:val="clear" w:color="auto" w:fill="E7E6E6" w:themeFill="background2"/>
            <w:hideMark/>
          </w:tcPr>
          <w:p w14:paraId="004D9973" w14:textId="6FE39EFE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15.7%</w:t>
            </w:r>
          </w:p>
        </w:tc>
        <w:tc>
          <w:tcPr>
            <w:tcW w:w="1297" w:type="dxa"/>
            <w:shd w:val="clear" w:color="auto" w:fill="E7E6E6" w:themeFill="background2"/>
            <w:hideMark/>
          </w:tcPr>
          <w:p w14:paraId="3C047B56" w14:textId="544FB6EF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23.5%</w:t>
            </w:r>
          </w:p>
        </w:tc>
      </w:tr>
      <w:tr w:rsidR="005356C4" w:rsidRPr="005356C4" w14:paraId="5916CC41" w14:textId="77777777" w:rsidTr="00587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7E6E6" w:themeFill="background2"/>
            <w:hideMark/>
          </w:tcPr>
          <w:p w14:paraId="79C8364E" w14:textId="77777777" w:rsidR="00C71C1D" w:rsidRPr="005356C4" w:rsidRDefault="00C71C1D" w:rsidP="00C71C1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MIN</w:t>
            </w:r>
          </w:p>
        </w:tc>
        <w:tc>
          <w:tcPr>
            <w:tcW w:w="1246" w:type="dxa"/>
            <w:shd w:val="clear" w:color="auto" w:fill="E7E6E6" w:themeFill="background2"/>
            <w:hideMark/>
          </w:tcPr>
          <w:p w14:paraId="10D837EA" w14:textId="04F135A6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664" w:type="dxa"/>
            <w:shd w:val="clear" w:color="auto" w:fill="E7E6E6" w:themeFill="background2"/>
            <w:hideMark/>
          </w:tcPr>
          <w:p w14:paraId="51E5BCEF" w14:textId="58806BCF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5.6%</w:t>
            </w:r>
          </w:p>
        </w:tc>
        <w:tc>
          <w:tcPr>
            <w:tcW w:w="1664" w:type="dxa"/>
            <w:shd w:val="clear" w:color="auto" w:fill="E7E6E6" w:themeFill="background2"/>
            <w:hideMark/>
          </w:tcPr>
          <w:p w14:paraId="758E0E1D" w14:textId="1C2BF83D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438" w:type="dxa"/>
            <w:shd w:val="clear" w:color="auto" w:fill="E7E6E6" w:themeFill="background2"/>
            <w:hideMark/>
          </w:tcPr>
          <w:p w14:paraId="65C060F3" w14:textId="71353A87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297" w:type="dxa"/>
            <w:shd w:val="clear" w:color="auto" w:fill="E7E6E6" w:themeFill="background2"/>
            <w:hideMark/>
          </w:tcPr>
          <w:p w14:paraId="20543235" w14:textId="41822D96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2.3%</w:t>
            </w:r>
          </w:p>
        </w:tc>
      </w:tr>
      <w:tr w:rsidR="005356C4" w:rsidRPr="005356C4" w14:paraId="56186D27" w14:textId="77777777" w:rsidTr="005877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7E6E6" w:themeFill="background2"/>
            <w:hideMark/>
          </w:tcPr>
          <w:p w14:paraId="5AA6D1DF" w14:textId="77777777" w:rsidR="00C71C1D" w:rsidRPr="005356C4" w:rsidRDefault="00C71C1D" w:rsidP="00C71C1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MEDIAN</w:t>
            </w:r>
          </w:p>
        </w:tc>
        <w:tc>
          <w:tcPr>
            <w:tcW w:w="1246" w:type="dxa"/>
            <w:shd w:val="clear" w:color="auto" w:fill="E7E6E6" w:themeFill="background2"/>
            <w:hideMark/>
          </w:tcPr>
          <w:p w14:paraId="4CCE464E" w14:textId="5DEF294D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664" w:type="dxa"/>
            <w:shd w:val="clear" w:color="auto" w:fill="E7E6E6" w:themeFill="background2"/>
            <w:hideMark/>
          </w:tcPr>
          <w:p w14:paraId="206C0690" w14:textId="308531EB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26.2%</w:t>
            </w:r>
          </w:p>
        </w:tc>
        <w:tc>
          <w:tcPr>
            <w:tcW w:w="1664" w:type="dxa"/>
            <w:shd w:val="clear" w:color="auto" w:fill="E7E6E6" w:themeFill="background2"/>
            <w:hideMark/>
          </w:tcPr>
          <w:p w14:paraId="6B448F30" w14:textId="1D76D487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438" w:type="dxa"/>
            <w:shd w:val="clear" w:color="auto" w:fill="E7E6E6" w:themeFill="background2"/>
            <w:hideMark/>
          </w:tcPr>
          <w:p w14:paraId="40360C37" w14:textId="3A388686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2.7%</w:t>
            </w:r>
          </w:p>
        </w:tc>
        <w:tc>
          <w:tcPr>
            <w:tcW w:w="1297" w:type="dxa"/>
            <w:shd w:val="clear" w:color="auto" w:fill="E7E6E6" w:themeFill="background2"/>
            <w:hideMark/>
          </w:tcPr>
          <w:p w14:paraId="747F637B" w14:textId="2FBB78AD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11.5%</w:t>
            </w:r>
          </w:p>
        </w:tc>
      </w:tr>
      <w:tr w:rsidR="005356C4" w:rsidRPr="005356C4" w14:paraId="6D6D4A60" w14:textId="77777777" w:rsidTr="00587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7" w:type="dxa"/>
            <w:gridSpan w:val="6"/>
            <w:shd w:val="clear" w:color="auto" w:fill="D0CECE" w:themeFill="background2" w:themeFillShade="E6"/>
          </w:tcPr>
          <w:p w14:paraId="15E0D58D" w14:textId="6C836DA7" w:rsidR="00C71C1D" w:rsidRPr="005356C4" w:rsidRDefault="00C71C1D" w:rsidP="00C71C1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Percentage Days Compliant (Sensor Worn by Athletes)</w:t>
            </w:r>
          </w:p>
        </w:tc>
      </w:tr>
      <w:tr w:rsidR="005356C4" w:rsidRPr="005356C4" w14:paraId="4DA8AE68" w14:textId="77777777" w:rsidTr="005877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7E6E6" w:themeFill="background2"/>
          </w:tcPr>
          <w:p w14:paraId="0AAE7EF9" w14:textId="294284A2" w:rsidR="00C71C1D" w:rsidRPr="005356C4" w:rsidRDefault="00C71C1D" w:rsidP="00C71C1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MAX</w:t>
            </w:r>
          </w:p>
        </w:tc>
        <w:tc>
          <w:tcPr>
            <w:tcW w:w="1246" w:type="dxa"/>
            <w:shd w:val="clear" w:color="auto" w:fill="E7E6E6" w:themeFill="background2"/>
          </w:tcPr>
          <w:p w14:paraId="6349C36A" w14:textId="77E6F897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54.3%</w:t>
            </w:r>
          </w:p>
        </w:tc>
        <w:tc>
          <w:tcPr>
            <w:tcW w:w="1664" w:type="dxa"/>
            <w:shd w:val="clear" w:color="auto" w:fill="E7E6E6" w:themeFill="background2"/>
          </w:tcPr>
          <w:p w14:paraId="1FDA92C0" w14:textId="72DBAC78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60.0%</w:t>
            </w:r>
          </w:p>
        </w:tc>
        <w:tc>
          <w:tcPr>
            <w:tcW w:w="1664" w:type="dxa"/>
            <w:shd w:val="clear" w:color="auto" w:fill="E7E6E6" w:themeFill="background2"/>
          </w:tcPr>
          <w:p w14:paraId="1F3C900A" w14:textId="70745BEC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16.7%</w:t>
            </w:r>
          </w:p>
        </w:tc>
        <w:tc>
          <w:tcPr>
            <w:tcW w:w="1438" w:type="dxa"/>
            <w:shd w:val="clear" w:color="auto" w:fill="E7E6E6" w:themeFill="background2"/>
          </w:tcPr>
          <w:p w14:paraId="716EA3A0" w14:textId="3AF74EF7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32.9%</w:t>
            </w:r>
          </w:p>
        </w:tc>
        <w:tc>
          <w:tcPr>
            <w:tcW w:w="1297" w:type="dxa"/>
            <w:shd w:val="clear" w:color="auto" w:fill="E7E6E6" w:themeFill="background2"/>
          </w:tcPr>
          <w:p w14:paraId="3C8822B8" w14:textId="3C9D38AA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41.2%</w:t>
            </w:r>
          </w:p>
        </w:tc>
      </w:tr>
      <w:tr w:rsidR="005356C4" w:rsidRPr="005356C4" w14:paraId="20BFDA9A" w14:textId="77777777" w:rsidTr="00587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7E6E6" w:themeFill="background2"/>
          </w:tcPr>
          <w:p w14:paraId="0BB5EF25" w14:textId="7693B0EA" w:rsidR="00C71C1D" w:rsidRPr="005356C4" w:rsidRDefault="00C71C1D" w:rsidP="00C71C1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MIN</w:t>
            </w:r>
          </w:p>
        </w:tc>
        <w:tc>
          <w:tcPr>
            <w:tcW w:w="1246" w:type="dxa"/>
            <w:shd w:val="clear" w:color="auto" w:fill="E7E6E6" w:themeFill="background2"/>
          </w:tcPr>
          <w:p w14:paraId="5DA41A9B" w14:textId="1AF6F513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664" w:type="dxa"/>
            <w:shd w:val="clear" w:color="auto" w:fill="E7E6E6" w:themeFill="background2"/>
          </w:tcPr>
          <w:p w14:paraId="7B9DA70A" w14:textId="0F249B51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22.2%</w:t>
            </w:r>
          </w:p>
        </w:tc>
        <w:tc>
          <w:tcPr>
            <w:tcW w:w="1664" w:type="dxa"/>
            <w:shd w:val="clear" w:color="auto" w:fill="E7E6E6" w:themeFill="background2"/>
          </w:tcPr>
          <w:p w14:paraId="6A1E18B3" w14:textId="0A673BDC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438" w:type="dxa"/>
            <w:shd w:val="clear" w:color="auto" w:fill="E7E6E6" w:themeFill="background2"/>
          </w:tcPr>
          <w:p w14:paraId="1FA684CA" w14:textId="35701AB3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297" w:type="dxa"/>
            <w:shd w:val="clear" w:color="auto" w:fill="E7E6E6" w:themeFill="background2"/>
          </w:tcPr>
          <w:p w14:paraId="5240F33A" w14:textId="28BD0C36" w:rsidR="00C71C1D" w:rsidRPr="005356C4" w:rsidRDefault="00C71C1D" w:rsidP="00C71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5.0%</w:t>
            </w:r>
          </w:p>
        </w:tc>
      </w:tr>
      <w:tr w:rsidR="005356C4" w:rsidRPr="005356C4" w14:paraId="63EF2545" w14:textId="77777777" w:rsidTr="005877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7E6E6" w:themeFill="background2"/>
          </w:tcPr>
          <w:p w14:paraId="56B4CD35" w14:textId="778A3C85" w:rsidR="00C71C1D" w:rsidRPr="005356C4" w:rsidRDefault="00C71C1D" w:rsidP="00C71C1D">
            <w:pPr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MEDIAN</w:t>
            </w:r>
          </w:p>
        </w:tc>
        <w:tc>
          <w:tcPr>
            <w:tcW w:w="1246" w:type="dxa"/>
            <w:shd w:val="clear" w:color="auto" w:fill="E7E6E6" w:themeFill="background2"/>
          </w:tcPr>
          <w:p w14:paraId="71313DA5" w14:textId="0D40B068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664" w:type="dxa"/>
            <w:shd w:val="clear" w:color="auto" w:fill="E7E6E6" w:themeFill="background2"/>
          </w:tcPr>
          <w:p w14:paraId="0916E984" w14:textId="05BC4373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36.9%</w:t>
            </w:r>
          </w:p>
        </w:tc>
        <w:tc>
          <w:tcPr>
            <w:tcW w:w="1664" w:type="dxa"/>
            <w:shd w:val="clear" w:color="auto" w:fill="E7E6E6" w:themeFill="background2"/>
          </w:tcPr>
          <w:p w14:paraId="4F09291F" w14:textId="22745910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2.8%</w:t>
            </w:r>
          </w:p>
        </w:tc>
        <w:tc>
          <w:tcPr>
            <w:tcW w:w="1438" w:type="dxa"/>
            <w:shd w:val="clear" w:color="auto" w:fill="E7E6E6" w:themeFill="background2"/>
          </w:tcPr>
          <w:p w14:paraId="2D7B5EA2" w14:textId="64897CD3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8.1%</w:t>
            </w:r>
          </w:p>
        </w:tc>
        <w:tc>
          <w:tcPr>
            <w:tcW w:w="1297" w:type="dxa"/>
            <w:shd w:val="clear" w:color="auto" w:fill="E7E6E6" w:themeFill="background2"/>
          </w:tcPr>
          <w:p w14:paraId="70EA348E" w14:textId="09868578" w:rsidR="00C71C1D" w:rsidRPr="005356C4" w:rsidRDefault="00C71C1D" w:rsidP="00C71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</w:pPr>
            <w:r w:rsidRPr="005356C4">
              <w:rPr>
                <w:rFonts w:ascii="Arial" w:eastAsia="Times New Roman" w:hAnsi="Arial" w:cs="Arial"/>
                <w:sz w:val="18"/>
                <w:szCs w:val="18"/>
                <w:lang w:val="en-US" w:eastAsia="zh-CN"/>
              </w:rPr>
              <w:t>18.2%</w:t>
            </w:r>
          </w:p>
        </w:tc>
      </w:tr>
    </w:tbl>
    <w:p w14:paraId="63C18D33" w14:textId="77777777" w:rsidR="00855923" w:rsidRPr="005356C4" w:rsidRDefault="00855923" w:rsidP="00F614E4">
      <w:pPr>
        <w:rPr>
          <w:rFonts w:ascii="Arial" w:hAnsi="Arial" w:cs="Arial"/>
          <w:b/>
          <w:bCs/>
        </w:rPr>
      </w:pPr>
    </w:p>
    <w:sectPr w:rsidR="00855923" w:rsidRPr="005356C4" w:rsidSect="005356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244D2E"/>
    <w:multiLevelType w:val="hybridMultilevel"/>
    <w:tmpl w:val="9F040242"/>
    <w:lvl w:ilvl="0" w:tplc="D616C3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DD0"/>
    <w:rsid w:val="001253B3"/>
    <w:rsid w:val="0014783B"/>
    <w:rsid w:val="002166B8"/>
    <w:rsid w:val="00220296"/>
    <w:rsid w:val="002240F7"/>
    <w:rsid w:val="002B5E93"/>
    <w:rsid w:val="00332ADB"/>
    <w:rsid w:val="00345CB2"/>
    <w:rsid w:val="003649DD"/>
    <w:rsid w:val="00384875"/>
    <w:rsid w:val="00475C98"/>
    <w:rsid w:val="004A1C81"/>
    <w:rsid w:val="004E567D"/>
    <w:rsid w:val="004FADD1"/>
    <w:rsid w:val="005356C4"/>
    <w:rsid w:val="0054084F"/>
    <w:rsid w:val="0058778F"/>
    <w:rsid w:val="005F155A"/>
    <w:rsid w:val="00600517"/>
    <w:rsid w:val="0067096B"/>
    <w:rsid w:val="006D5DD0"/>
    <w:rsid w:val="007D6825"/>
    <w:rsid w:val="00855923"/>
    <w:rsid w:val="00913761"/>
    <w:rsid w:val="0094409A"/>
    <w:rsid w:val="009607DD"/>
    <w:rsid w:val="00A8234D"/>
    <w:rsid w:val="00AF3AD1"/>
    <w:rsid w:val="00C00EC6"/>
    <w:rsid w:val="00C42E1B"/>
    <w:rsid w:val="00C51386"/>
    <w:rsid w:val="00C71C1D"/>
    <w:rsid w:val="00D11764"/>
    <w:rsid w:val="00D3709F"/>
    <w:rsid w:val="00DA7403"/>
    <w:rsid w:val="00DD3F55"/>
    <w:rsid w:val="00E00586"/>
    <w:rsid w:val="00E06B5C"/>
    <w:rsid w:val="00E67B21"/>
    <w:rsid w:val="00EC6B61"/>
    <w:rsid w:val="00F44043"/>
    <w:rsid w:val="00F614E4"/>
    <w:rsid w:val="00F7454C"/>
    <w:rsid w:val="00F852FA"/>
    <w:rsid w:val="00F85759"/>
    <w:rsid w:val="00FA46C3"/>
    <w:rsid w:val="038A1590"/>
    <w:rsid w:val="0E7EB537"/>
    <w:rsid w:val="1CE8A782"/>
    <w:rsid w:val="233EC0A9"/>
    <w:rsid w:val="23CCF052"/>
    <w:rsid w:val="24DA910A"/>
    <w:rsid w:val="2676616B"/>
    <w:rsid w:val="28DD3908"/>
    <w:rsid w:val="2C533B12"/>
    <w:rsid w:val="3DF03816"/>
    <w:rsid w:val="57A6C9ED"/>
    <w:rsid w:val="5FA3FC30"/>
    <w:rsid w:val="631EFFDF"/>
    <w:rsid w:val="65187C0F"/>
    <w:rsid w:val="69E5FF92"/>
    <w:rsid w:val="6FAB4FBD"/>
    <w:rsid w:val="7954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0A82"/>
  <w15:chartTrackingRefBased/>
  <w15:docId w15:val="{BB6160C6-152C-4DD7-B2FA-F0A7D2E6A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5DD0"/>
    <w:pPr>
      <w:ind w:left="720"/>
      <w:contextualSpacing/>
    </w:pPr>
  </w:style>
  <w:style w:type="table" w:styleId="PlainTable2">
    <w:name w:val="Plain Table 2"/>
    <w:basedOn w:val="TableNormal"/>
    <w:uiPriority w:val="42"/>
    <w:rsid w:val="00F745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C6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B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58A0397E95A24998A320C0C9E37708" ma:contentTypeVersion="17" ma:contentTypeDescription="Create a new document." ma:contentTypeScope="" ma:versionID="027a1f8139129c728abe3d48696f0c4a">
  <xsd:schema xmlns:xsd="http://www.w3.org/2001/XMLSchema" xmlns:xs="http://www.w3.org/2001/XMLSchema" xmlns:p="http://schemas.microsoft.com/office/2006/metadata/properties" xmlns:ns2="ecfc2e3e-eda1-4d77-8751-0efc464d6cfa" xmlns:ns3="a3872387-34b7-4a60-a363-363c16f07818" targetNamespace="http://schemas.microsoft.com/office/2006/metadata/properties" ma:root="true" ma:fieldsID="1478509e705ac12af6132a8a894690ce" ns2:_="" ns3:_="">
    <xsd:import namespace="ecfc2e3e-eda1-4d77-8751-0efc464d6cfa"/>
    <xsd:import namespace="a3872387-34b7-4a60-a363-363c16f07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c2e3e-eda1-4d77-8751-0efc464d6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a1f1625-ae5f-4790-9429-a47075c1c3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72387-34b7-4a60-a363-363c16f0781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57771da-6c85-488c-baf4-81aa80269dfc}" ma:internalName="TaxCatchAll" ma:showField="CatchAllData" ma:web="a3872387-34b7-4a60-a363-363c16f07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fc2e3e-eda1-4d77-8751-0efc464d6cfa">
      <Terms xmlns="http://schemas.microsoft.com/office/infopath/2007/PartnerControls"/>
    </lcf76f155ced4ddcb4097134ff3c332f>
    <TaxCatchAll xmlns="a3872387-34b7-4a60-a363-363c16f078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D44659-472B-436C-8C5E-EBFC4DA5A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fc2e3e-eda1-4d77-8751-0efc464d6cfa"/>
    <ds:schemaRef ds:uri="a3872387-34b7-4a60-a363-363c16f07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831BDE-4A07-41DC-AFFB-C7B1B5415D84}">
  <ds:schemaRefs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a3872387-34b7-4a60-a363-363c16f07818"/>
    <ds:schemaRef ds:uri="ecfc2e3e-eda1-4d77-8751-0efc464d6cfa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62D5CBC-F62B-4C9E-8E00-19389DE063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beckenny@student.ubc.ca</dc:creator>
  <cp:keywords/>
  <dc:description/>
  <cp:lastModifiedBy>Ramya G</cp:lastModifiedBy>
  <cp:revision>38</cp:revision>
  <dcterms:created xsi:type="dcterms:W3CDTF">2022-09-19T20:56:00Z</dcterms:created>
  <dcterms:modified xsi:type="dcterms:W3CDTF">2024-01-17T10:04:00Z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0x0101005258A0397E95A24998A320C0C9E37708</vt:lpwstr>
  </property>
  <property fmtid="{D5CDD505-2E9C-101B-9397-08002B2CF9AE}" pid="3" name="MediaServiceImageTags">
    <vt:lpwstr/>
  </property>
</Properties>
</file>