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E2BAF" w14:textId="4E2DC44D" w:rsidR="00910023" w:rsidRPr="006850B7" w:rsidRDefault="00910023" w:rsidP="00910023">
      <w:pPr>
        <w:widowControl/>
        <w:jc w:val="center"/>
        <w:rPr>
          <w:rFonts w:ascii="Times New Roman" w:hAnsi="Times New Roman" w:cs="Times New Roman"/>
          <w:sz w:val="28"/>
          <w:szCs w:val="28"/>
        </w:rPr>
      </w:pPr>
      <w:r w:rsidRPr="006850B7">
        <w:rPr>
          <w:rFonts w:ascii="Times New Roman" w:hAnsi="Times New Roman" w:cs="Times New Roman"/>
          <w:sz w:val="28"/>
          <w:szCs w:val="28"/>
        </w:rPr>
        <w:t>Supplementary material</w:t>
      </w:r>
    </w:p>
    <w:p w14:paraId="3D4232EB" w14:textId="77777777" w:rsidR="009A4C98" w:rsidRPr="006850B7" w:rsidRDefault="009A4C98" w:rsidP="009A4C98">
      <w:pPr>
        <w:spacing w:before="240" w:line="360" w:lineRule="auto"/>
        <w:jc w:val="center"/>
        <w:rPr>
          <w:rFonts w:ascii="Times New Roman" w:hAnsi="Times New Roman" w:cs="Times New Roman"/>
          <w:b/>
          <w:sz w:val="24"/>
        </w:rPr>
      </w:pPr>
      <w:r w:rsidRPr="006850B7">
        <w:rPr>
          <w:rFonts w:ascii="Times New Roman" w:hAnsi="Times New Roman" w:cs="Times New Roman"/>
          <w:b/>
          <w:sz w:val="24"/>
        </w:rPr>
        <w:t>Prognostic and immune</w:t>
      </w:r>
      <w:r w:rsidRPr="006850B7">
        <w:t xml:space="preserve"> </w:t>
      </w:r>
      <w:r w:rsidRPr="006850B7">
        <w:rPr>
          <w:rFonts w:ascii="Times New Roman" w:hAnsi="Times New Roman" w:cs="Times New Roman"/>
          <w:b/>
          <w:sz w:val="24"/>
        </w:rPr>
        <w:t>predictive roles of a novel tricarboxylic acid cycle-based model in hepatocellular carcinoma</w:t>
      </w:r>
    </w:p>
    <w:p w14:paraId="2FA82E40" w14:textId="77777777" w:rsidR="009A4C98" w:rsidRPr="006850B7" w:rsidRDefault="009A4C98" w:rsidP="009A4C98">
      <w:pPr>
        <w:spacing w:before="240" w:line="480" w:lineRule="auto"/>
        <w:jc w:val="center"/>
        <w:rPr>
          <w:rFonts w:ascii="Times New Roman" w:hAnsi="Times New Roman" w:cs="Times New Roman"/>
          <w:sz w:val="24"/>
        </w:rPr>
      </w:pPr>
      <w:r w:rsidRPr="006850B7">
        <w:rPr>
          <w:rFonts w:ascii="Times New Roman" w:hAnsi="Times New Roman" w:cs="Times New Roman"/>
          <w:sz w:val="24"/>
        </w:rPr>
        <w:t>Yifan Zeng</w:t>
      </w:r>
      <w:r w:rsidRPr="006850B7">
        <w:rPr>
          <w:rFonts w:ascii="Times New Roman" w:hAnsi="Times New Roman" w:cs="Times New Roman"/>
          <w:sz w:val="24"/>
          <w:vertAlign w:val="superscript"/>
        </w:rPr>
        <w:t>1#</w:t>
      </w:r>
      <w:r w:rsidRPr="006850B7">
        <w:rPr>
          <w:rFonts w:ascii="Times New Roman" w:hAnsi="Times New Roman" w:cs="Times New Roman"/>
          <w:sz w:val="24"/>
        </w:rPr>
        <w:t>, Tao Yu</w:t>
      </w:r>
      <w:r w:rsidRPr="006850B7">
        <w:rPr>
          <w:rFonts w:ascii="Times New Roman" w:hAnsi="Times New Roman" w:cs="Times New Roman"/>
          <w:sz w:val="24"/>
          <w:vertAlign w:val="superscript"/>
        </w:rPr>
        <w:t>1#</w:t>
      </w:r>
      <w:r w:rsidRPr="006850B7">
        <w:rPr>
          <w:rFonts w:ascii="Times New Roman" w:hAnsi="Times New Roman" w:cs="Times New Roman"/>
          <w:sz w:val="24"/>
        </w:rPr>
        <w:t>, Shuwen Jiang</w:t>
      </w:r>
      <w:r w:rsidRPr="006850B7">
        <w:rPr>
          <w:rFonts w:ascii="Times New Roman" w:hAnsi="Times New Roman" w:cs="Times New Roman"/>
          <w:sz w:val="24"/>
          <w:vertAlign w:val="superscript"/>
        </w:rPr>
        <w:t>1</w:t>
      </w:r>
      <w:r w:rsidRPr="006850B7">
        <w:rPr>
          <w:rFonts w:ascii="Times New Roman" w:hAnsi="Times New Roman" w:cs="Times New Roman"/>
          <w:sz w:val="24"/>
        </w:rPr>
        <w:t>, Jinzhi Wang</w:t>
      </w:r>
      <w:r w:rsidRPr="006850B7">
        <w:rPr>
          <w:rFonts w:ascii="Times New Roman" w:hAnsi="Times New Roman" w:cs="Times New Roman"/>
          <w:sz w:val="24"/>
          <w:vertAlign w:val="superscript"/>
        </w:rPr>
        <w:t>1</w:t>
      </w:r>
      <w:r w:rsidRPr="006850B7">
        <w:rPr>
          <w:rFonts w:ascii="Times New Roman" w:hAnsi="Times New Roman" w:cs="Times New Roman"/>
          <w:sz w:val="24"/>
        </w:rPr>
        <w:t>, Lin Chen</w:t>
      </w:r>
      <w:r w:rsidRPr="006850B7">
        <w:rPr>
          <w:rFonts w:ascii="Times New Roman" w:hAnsi="Times New Roman" w:cs="Times New Roman"/>
          <w:sz w:val="24"/>
          <w:vertAlign w:val="superscript"/>
        </w:rPr>
        <w:t>1</w:t>
      </w:r>
      <w:r w:rsidRPr="006850B7">
        <w:rPr>
          <w:rFonts w:ascii="Times New Roman" w:hAnsi="Times New Roman" w:cs="Times New Roman"/>
          <w:sz w:val="24"/>
        </w:rPr>
        <w:t>, Zhuoqi Lou</w:t>
      </w:r>
      <w:r w:rsidRPr="006850B7">
        <w:rPr>
          <w:rFonts w:ascii="Times New Roman" w:hAnsi="Times New Roman" w:cs="Times New Roman"/>
          <w:sz w:val="24"/>
          <w:vertAlign w:val="superscript"/>
        </w:rPr>
        <w:t>1</w:t>
      </w:r>
      <w:r w:rsidRPr="006850B7">
        <w:rPr>
          <w:rFonts w:ascii="Times New Roman" w:hAnsi="Times New Roman" w:cs="Times New Roman"/>
          <w:sz w:val="24"/>
        </w:rPr>
        <w:t>, Liya Pan</w:t>
      </w:r>
      <w:r w:rsidRPr="006850B7">
        <w:rPr>
          <w:rFonts w:ascii="Times New Roman" w:hAnsi="Times New Roman" w:cs="Times New Roman"/>
          <w:sz w:val="24"/>
          <w:vertAlign w:val="superscript"/>
        </w:rPr>
        <w:t>1</w:t>
      </w:r>
      <w:r w:rsidRPr="006850B7">
        <w:rPr>
          <w:rFonts w:ascii="Times New Roman" w:hAnsi="Times New Roman" w:cs="Times New Roman"/>
          <w:sz w:val="24"/>
        </w:rPr>
        <w:t>, Yongtao Zhang</w:t>
      </w:r>
      <w:r w:rsidRPr="006850B7">
        <w:rPr>
          <w:rFonts w:ascii="Times New Roman" w:hAnsi="Times New Roman" w:cs="Times New Roman"/>
          <w:sz w:val="24"/>
          <w:vertAlign w:val="superscript"/>
        </w:rPr>
        <w:t>1</w:t>
      </w:r>
      <w:r w:rsidRPr="006850B7">
        <w:rPr>
          <w:rFonts w:ascii="Times New Roman" w:hAnsi="Times New Roman" w:cs="Times New Roman"/>
          <w:sz w:val="24"/>
        </w:rPr>
        <w:t xml:space="preserve">, Bing </w:t>
      </w:r>
      <w:bookmarkStart w:id="0" w:name="_Hlk54287335"/>
      <w:r w:rsidRPr="006850B7">
        <w:rPr>
          <w:rFonts w:ascii="Times New Roman" w:hAnsi="Times New Roman" w:cs="Times New Roman"/>
          <w:sz w:val="24"/>
        </w:rPr>
        <w:t>Ruan</w:t>
      </w:r>
      <w:r w:rsidRPr="006850B7">
        <w:rPr>
          <w:rFonts w:ascii="Times New Roman" w:hAnsi="Times New Roman" w:cs="Times New Roman"/>
          <w:sz w:val="24"/>
          <w:vertAlign w:val="superscript"/>
        </w:rPr>
        <w:t>1</w:t>
      </w:r>
      <w:r w:rsidRPr="006850B7">
        <w:rPr>
          <w:rFonts w:ascii="Times New Roman" w:hAnsi="Times New Roman" w:cs="Times New Roman"/>
          <w:sz w:val="24"/>
        </w:rPr>
        <w:t>*</w:t>
      </w:r>
      <w:bookmarkEnd w:id="0"/>
    </w:p>
    <w:p w14:paraId="62030EA9" w14:textId="77777777" w:rsidR="009A4C98" w:rsidRPr="006850B7" w:rsidRDefault="009A4C98" w:rsidP="009A4C98">
      <w:pPr>
        <w:spacing w:after="240" w:line="480" w:lineRule="auto"/>
        <w:rPr>
          <w:rFonts w:ascii="Times New Roman" w:hAnsi="Times New Roman" w:cs="Times New Roman"/>
          <w:color w:val="000000"/>
          <w:kern w:val="0"/>
          <w:sz w:val="24"/>
        </w:rPr>
      </w:pPr>
      <w:r w:rsidRPr="006850B7">
        <w:rPr>
          <w:rFonts w:ascii="Times New Roman" w:hAnsi="Times New Roman" w:cs="Times New Roman"/>
          <w:sz w:val="24"/>
          <w:vertAlign w:val="superscript"/>
        </w:rPr>
        <w:t xml:space="preserve">1 </w:t>
      </w:r>
      <w:r w:rsidRPr="006850B7">
        <w:rPr>
          <w:rFonts w:ascii="Times New Roman" w:hAnsi="Times New Roman" w:cs="Times New Roman"/>
          <w:color w:val="000000"/>
          <w:kern w:val="0"/>
          <w:sz w:val="24"/>
        </w:rPr>
        <w:t>State Key Laboratory for Diagnosis and Treatment of Infectious Diseases, National Clinical Research Center for Infectious Diseases, National Medical Center for Infectious Diseases, Collaborative Innovation Center for Diagnosis and Treatment of Infectious Diseases, The First Affiliated Hospital, Zhejiang University School of Medicine, Hangzhou City 310003, China</w:t>
      </w:r>
    </w:p>
    <w:p w14:paraId="2A565930" w14:textId="77777777" w:rsidR="009A4C98" w:rsidRPr="006850B7" w:rsidRDefault="009A4C98" w:rsidP="009A4C98">
      <w:pPr>
        <w:spacing w:before="240" w:after="240" w:line="480" w:lineRule="auto"/>
        <w:rPr>
          <w:rFonts w:ascii="Times New Roman" w:hAnsi="Times New Roman" w:cs="Times New Roman"/>
          <w:sz w:val="24"/>
        </w:rPr>
      </w:pPr>
      <w:r w:rsidRPr="006850B7">
        <w:rPr>
          <w:rFonts w:ascii="Times New Roman" w:hAnsi="Times New Roman" w:cs="Times New Roman"/>
          <w:sz w:val="24"/>
          <w:vertAlign w:val="superscript"/>
        </w:rPr>
        <w:t>#</w:t>
      </w:r>
      <w:r w:rsidRPr="006850B7">
        <w:rPr>
          <w:rFonts w:ascii="Times New Roman" w:hAnsi="Times New Roman" w:cs="Times New Roman"/>
          <w:sz w:val="24"/>
        </w:rPr>
        <w:t>These authors contributed equally.</w:t>
      </w:r>
    </w:p>
    <w:p w14:paraId="4DA86093" w14:textId="77777777" w:rsidR="009A4C98" w:rsidRPr="006850B7" w:rsidRDefault="009A4C98" w:rsidP="009A4C98">
      <w:pPr>
        <w:spacing w:before="240" w:line="480" w:lineRule="auto"/>
        <w:rPr>
          <w:rFonts w:ascii="Times New Roman" w:hAnsi="Times New Roman" w:cs="Times New Roman"/>
          <w:b/>
          <w:sz w:val="24"/>
        </w:rPr>
      </w:pPr>
      <w:r w:rsidRPr="006850B7">
        <w:rPr>
          <w:rFonts w:ascii="Times New Roman" w:hAnsi="Times New Roman" w:cs="Times New Roman"/>
          <w:b/>
          <w:sz w:val="24"/>
        </w:rPr>
        <w:t>*Corresponding author:</w:t>
      </w:r>
      <w:r w:rsidRPr="006850B7">
        <w:rPr>
          <w:rFonts w:ascii="Times New Roman" w:hAnsi="Times New Roman" w:cs="Times New Roman"/>
          <w:sz w:val="24"/>
        </w:rPr>
        <w:t xml:space="preserve"> Bing Ruan</w:t>
      </w:r>
    </w:p>
    <w:p w14:paraId="4F8DD4F2" w14:textId="77777777" w:rsidR="009A4C98" w:rsidRPr="006850B7" w:rsidRDefault="009A4C98" w:rsidP="009A4C98">
      <w:pPr>
        <w:spacing w:before="240" w:line="480" w:lineRule="auto"/>
        <w:rPr>
          <w:rFonts w:ascii="Times New Roman" w:hAnsi="Times New Roman" w:cs="Times New Roman"/>
          <w:sz w:val="24"/>
        </w:rPr>
      </w:pPr>
      <w:r w:rsidRPr="006850B7">
        <w:rPr>
          <w:rFonts w:ascii="Times New Roman" w:hAnsi="Times New Roman" w:cs="Times New Roman"/>
          <w:sz w:val="24"/>
        </w:rPr>
        <w:t>State Key Laboratory for the Diagnosis and Treatment of Infectious Diseases, The First Affiliated Hospital, Zhejiang University School of Medicine, 79 Qingchun Rd., Hangzhou City 310003, China.</w:t>
      </w:r>
      <w:r w:rsidRPr="006850B7">
        <w:t xml:space="preserve"> </w:t>
      </w:r>
      <w:r w:rsidRPr="006850B7">
        <w:rPr>
          <w:rFonts w:ascii="Times New Roman" w:hAnsi="Times New Roman" w:cs="Times New Roman"/>
          <w:sz w:val="24"/>
        </w:rPr>
        <w:t>Tel and Fax: +8657187236585</w:t>
      </w:r>
    </w:p>
    <w:p w14:paraId="0F2F3730" w14:textId="465BE9E1" w:rsidR="009A4C98" w:rsidRPr="006850B7" w:rsidRDefault="009A4C98" w:rsidP="009A4C98">
      <w:pPr>
        <w:spacing w:before="240" w:line="480" w:lineRule="auto"/>
        <w:rPr>
          <w:rFonts w:ascii="Times New Roman" w:hAnsi="Times New Roman" w:cs="Times New Roman"/>
          <w:sz w:val="24"/>
        </w:rPr>
      </w:pPr>
      <w:r w:rsidRPr="006850B7">
        <w:rPr>
          <w:rFonts w:ascii="Times New Roman" w:hAnsi="Times New Roman" w:cs="Times New Roman"/>
          <w:sz w:val="24"/>
        </w:rPr>
        <w:t xml:space="preserve">E-mail: </w:t>
      </w:r>
      <w:r w:rsidR="006C3505" w:rsidRPr="006850B7">
        <w:rPr>
          <w:rFonts w:ascii="Times New Roman" w:hAnsi="Times New Roman" w:cs="Times New Roman"/>
          <w:sz w:val="24"/>
        </w:rPr>
        <w:t>ruanbing@zju.edu.cn</w:t>
      </w:r>
      <w:r w:rsidRPr="006850B7">
        <w:rPr>
          <w:rFonts w:ascii="Times New Roman" w:hAnsi="Times New Roman" w:cs="Times New Roman"/>
          <w:sz w:val="24"/>
        </w:rPr>
        <w:t>.</w:t>
      </w:r>
    </w:p>
    <w:p w14:paraId="492E9D8D" w14:textId="7E9B605A" w:rsidR="00910023" w:rsidRPr="006850B7" w:rsidRDefault="00910023" w:rsidP="00B06A4C">
      <w:pPr>
        <w:spacing w:before="240" w:line="480" w:lineRule="auto"/>
        <w:rPr>
          <w:rFonts w:ascii="Times New Roman" w:eastAsia="Yu Mincho" w:hAnsi="Times New Roman" w:cs="Times New Roman"/>
        </w:rPr>
        <w:sectPr w:rsidR="00910023" w:rsidRPr="006850B7" w:rsidSect="00DE3F56">
          <w:pgSz w:w="11900" w:h="16840" w:code="9"/>
          <w:pgMar w:top="1440" w:right="1797" w:bottom="1440" w:left="1797" w:header="851" w:footer="992" w:gutter="0"/>
          <w:cols w:space="425"/>
          <w:docGrid w:type="lines" w:linePitch="312"/>
        </w:sectPr>
      </w:pPr>
    </w:p>
    <w:p w14:paraId="17AA78C3" w14:textId="119D837D" w:rsidR="00BE1286" w:rsidRPr="006850B7" w:rsidRDefault="00BE1286" w:rsidP="009D68E4">
      <w:pPr>
        <w:spacing w:after="240"/>
        <w:jc w:val="left"/>
        <w:rPr>
          <w:rFonts w:ascii="Times New Roman" w:hAnsi="Times New Roman" w:cs="Times New Roman"/>
          <w:b/>
          <w:bCs/>
          <w:sz w:val="24"/>
          <w:lang w:eastAsia="zh-CN"/>
        </w:rPr>
      </w:pPr>
      <w:r w:rsidRPr="006850B7">
        <w:rPr>
          <w:rFonts w:ascii="Times New Roman" w:hAnsi="Times New Roman" w:cs="Times New Roman"/>
          <w:b/>
          <w:bCs/>
          <w:sz w:val="24"/>
          <w:lang w:eastAsia="zh-CN"/>
        </w:rPr>
        <w:lastRenderedPageBreak/>
        <w:t>Supplementary figures</w:t>
      </w:r>
    </w:p>
    <w:p w14:paraId="25F1B526" w14:textId="08503BAB" w:rsidR="006C3505" w:rsidRPr="006850B7" w:rsidRDefault="006C3505" w:rsidP="009D68E4">
      <w:pPr>
        <w:spacing w:after="240"/>
        <w:jc w:val="left"/>
        <w:rPr>
          <w:rFonts w:ascii="Times New Roman" w:hAnsi="Times New Roman" w:cs="Times New Roman"/>
          <w:b/>
          <w:bCs/>
          <w:sz w:val="24"/>
          <w:lang w:eastAsia="zh-CN"/>
        </w:rPr>
      </w:pPr>
      <w:r w:rsidRPr="006850B7">
        <w:rPr>
          <w:rFonts w:ascii="Times New Roman" w:hAnsi="Times New Roman" w:cs="Times New Roman"/>
          <w:b/>
          <w:bCs/>
          <w:noProof/>
          <w:sz w:val="24"/>
          <w:lang w:eastAsia="en-US"/>
        </w:rPr>
        <w:drawing>
          <wp:inline distT="0" distB="0" distL="0" distR="0" wp14:anchorId="090DB7BC" wp14:editId="4461C01B">
            <wp:extent cx="5274310" cy="3189605"/>
            <wp:effectExtent l="0" t="0" r="2540" b="0"/>
            <wp:docPr id="16949899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89917" name="图片 1694989917"/>
                    <pic:cNvPicPr/>
                  </pic:nvPicPr>
                  <pic:blipFill>
                    <a:blip r:embed="rId7"/>
                    <a:stretch>
                      <a:fillRect/>
                    </a:stretch>
                  </pic:blipFill>
                  <pic:spPr>
                    <a:xfrm>
                      <a:off x="0" y="0"/>
                      <a:ext cx="5274310" cy="3189605"/>
                    </a:xfrm>
                    <a:prstGeom prst="rect">
                      <a:avLst/>
                    </a:prstGeom>
                  </pic:spPr>
                </pic:pic>
              </a:graphicData>
            </a:graphic>
          </wp:inline>
        </w:drawing>
      </w:r>
    </w:p>
    <w:p w14:paraId="7A1F5313" w14:textId="26446F49" w:rsidR="006C3505" w:rsidRPr="006850B7" w:rsidRDefault="006C3505" w:rsidP="00290744">
      <w:pPr>
        <w:spacing w:after="240"/>
        <w:rPr>
          <w:rFonts w:ascii="Times New Roman" w:hAnsi="Times New Roman" w:cs="Times New Roman"/>
          <w:sz w:val="24"/>
          <w:lang w:eastAsia="zh-CN"/>
        </w:rPr>
        <w:sectPr w:rsidR="006C3505" w:rsidRPr="006850B7" w:rsidSect="00DE3F56">
          <w:pgSz w:w="11900" w:h="16840" w:code="9"/>
          <w:pgMar w:top="1440" w:right="1797" w:bottom="1440" w:left="1797" w:header="851" w:footer="992" w:gutter="0"/>
          <w:cols w:space="425"/>
          <w:docGrid w:type="lines" w:linePitch="312"/>
        </w:sectPr>
      </w:pPr>
      <w:r w:rsidRPr="006850B7">
        <w:rPr>
          <w:rFonts w:ascii="Times New Roman" w:hAnsi="Times New Roman" w:cs="Times New Roman"/>
          <w:b/>
          <w:bCs/>
          <w:sz w:val="24"/>
          <w:lang w:eastAsia="zh-CN"/>
        </w:rPr>
        <w:t>Figure S1.</w:t>
      </w:r>
      <w:r w:rsidRPr="006850B7">
        <w:rPr>
          <w:rFonts w:ascii="Times New Roman" w:hAnsi="Times New Roman" w:cs="Times New Roman"/>
          <w:sz w:val="24"/>
          <w:lang w:eastAsia="zh-CN"/>
        </w:rPr>
        <w:t xml:space="preserve"> </w:t>
      </w:r>
      <w:r w:rsidR="00290744" w:rsidRPr="006850B7">
        <w:rPr>
          <w:rFonts w:ascii="Times New Roman" w:hAnsi="Times New Roman" w:cs="Times New Roman"/>
          <w:sz w:val="24"/>
          <w:lang w:eastAsia="zh-CN"/>
        </w:rPr>
        <w:t>Immune infiltration analysis based on</w:t>
      </w:r>
      <w:r w:rsidR="00290744" w:rsidRPr="006850B7">
        <w:t xml:space="preserve"> </w:t>
      </w:r>
      <w:r w:rsidR="00290744" w:rsidRPr="006850B7">
        <w:rPr>
          <w:rFonts w:ascii="Times New Roman" w:hAnsi="Times New Roman" w:cs="Times New Roman"/>
          <w:sz w:val="24"/>
          <w:lang w:eastAsia="zh-CN"/>
        </w:rPr>
        <w:t>Tumor Immune Estimation Resource (TIMER) algorithm</w:t>
      </w:r>
      <w:r w:rsidRPr="006850B7">
        <w:rPr>
          <w:rFonts w:ascii="Times New Roman" w:hAnsi="Times New Roman" w:cs="Times New Roman"/>
          <w:sz w:val="24"/>
          <w:lang w:eastAsia="zh-CN"/>
        </w:rPr>
        <w:t>.</w:t>
      </w:r>
    </w:p>
    <w:p w14:paraId="62E2388F" w14:textId="20A45A75" w:rsidR="00C66B7C" w:rsidRPr="006850B7" w:rsidRDefault="00C66B7C" w:rsidP="009D68E4">
      <w:pPr>
        <w:spacing w:after="240"/>
        <w:jc w:val="left"/>
        <w:rPr>
          <w:rFonts w:ascii="Times New Roman" w:hAnsi="Times New Roman" w:cs="Times New Roman"/>
          <w:sz w:val="24"/>
          <w:lang w:eastAsia="zh-CN"/>
        </w:rPr>
      </w:pPr>
      <w:r w:rsidRPr="006850B7">
        <w:rPr>
          <w:rFonts w:ascii="Times New Roman" w:hAnsi="Times New Roman" w:cs="Times New Roman"/>
          <w:noProof/>
          <w:sz w:val="24"/>
          <w:lang w:eastAsia="en-US"/>
        </w:rPr>
        <w:lastRenderedPageBreak/>
        <w:drawing>
          <wp:inline distT="0" distB="0" distL="0" distR="0" wp14:anchorId="5C2F01A6" wp14:editId="0C54A0ED">
            <wp:extent cx="5274310" cy="2037715"/>
            <wp:effectExtent l="0" t="0" r="2540" b="635"/>
            <wp:docPr id="20132948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94825" name="图片 2013294825"/>
                    <pic:cNvPicPr/>
                  </pic:nvPicPr>
                  <pic:blipFill>
                    <a:blip r:embed="rId8"/>
                    <a:stretch>
                      <a:fillRect/>
                    </a:stretch>
                  </pic:blipFill>
                  <pic:spPr>
                    <a:xfrm>
                      <a:off x="0" y="0"/>
                      <a:ext cx="5274310" cy="2037715"/>
                    </a:xfrm>
                    <a:prstGeom prst="rect">
                      <a:avLst/>
                    </a:prstGeom>
                  </pic:spPr>
                </pic:pic>
              </a:graphicData>
            </a:graphic>
          </wp:inline>
        </w:drawing>
      </w:r>
    </w:p>
    <w:p w14:paraId="5F4DD24A" w14:textId="77777777" w:rsidR="00C66B7C" w:rsidRPr="006850B7" w:rsidRDefault="00C66B7C" w:rsidP="00C66B7C">
      <w:pPr>
        <w:spacing w:after="240"/>
        <w:rPr>
          <w:rFonts w:ascii="Times New Roman" w:hAnsi="Times New Roman" w:cs="Times New Roman"/>
          <w:sz w:val="24"/>
          <w:lang w:eastAsia="zh-CN"/>
        </w:rPr>
        <w:sectPr w:rsidR="00C66B7C" w:rsidRPr="006850B7" w:rsidSect="00DE3F56">
          <w:pgSz w:w="11900" w:h="16840" w:code="9"/>
          <w:pgMar w:top="1440" w:right="1797" w:bottom="1440" w:left="1797" w:header="851" w:footer="992" w:gutter="0"/>
          <w:cols w:space="425"/>
          <w:docGrid w:type="lines" w:linePitch="312"/>
        </w:sectPr>
      </w:pPr>
      <w:r w:rsidRPr="006850B7">
        <w:rPr>
          <w:rFonts w:ascii="Times New Roman" w:hAnsi="Times New Roman" w:cs="Times New Roman"/>
          <w:b/>
          <w:bCs/>
          <w:sz w:val="24"/>
          <w:lang w:eastAsia="zh-CN"/>
        </w:rPr>
        <w:t>Figure S2.</w:t>
      </w:r>
      <w:r w:rsidRPr="006850B7">
        <w:rPr>
          <w:rFonts w:ascii="Times New Roman" w:hAnsi="Times New Roman" w:cs="Times New Roman"/>
          <w:sz w:val="24"/>
          <w:lang w:eastAsia="zh-CN"/>
        </w:rPr>
        <w:t xml:space="preserve"> Biological functions enriched in different risk subgroups based on the HCCDB18 (A) and GSE14520 (B) datasets.</w:t>
      </w:r>
    </w:p>
    <w:p w14:paraId="7E72A30D" w14:textId="1BA0C33B" w:rsidR="00BE1286" w:rsidRPr="006850B7" w:rsidRDefault="00BE1286" w:rsidP="009D68E4">
      <w:pPr>
        <w:spacing w:after="240"/>
        <w:jc w:val="left"/>
        <w:rPr>
          <w:rFonts w:ascii="Times New Roman" w:hAnsi="Times New Roman" w:cs="Times New Roman"/>
          <w:sz w:val="24"/>
          <w:lang w:eastAsia="zh-CN"/>
        </w:rPr>
      </w:pPr>
      <w:r w:rsidRPr="006850B7">
        <w:rPr>
          <w:rFonts w:ascii="Times New Roman" w:hAnsi="Times New Roman" w:cs="Times New Roman"/>
          <w:noProof/>
          <w:sz w:val="24"/>
          <w:lang w:eastAsia="en-US"/>
        </w:rPr>
        <w:lastRenderedPageBreak/>
        <w:drawing>
          <wp:inline distT="0" distB="0" distL="0" distR="0" wp14:anchorId="4EE6166A" wp14:editId="2CCF618E">
            <wp:extent cx="5274310" cy="3767455"/>
            <wp:effectExtent l="0" t="0" r="2540" b="4445"/>
            <wp:docPr id="955523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23903" name="图片 955523903"/>
                    <pic:cNvPicPr/>
                  </pic:nvPicPr>
                  <pic:blipFill>
                    <a:blip r:embed="rId9"/>
                    <a:stretch>
                      <a:fillRect/>
                    </a:stretch>
                  </pic:blipFill>
                  <pic:spPr>
                    <a:xfrm>
                      <a:off x="0" y="0"/>
                      <a:ext cx="5274310" cy="3767455"/>
                    </a:xfrm>
                    <a:prstGeom prst="rect">
                      <a:avLst/>
                    </a:prstGeom>
                  </pic:spPr>
                </pic:pic>
              </a:graphicData>
            </a:graphic>
          </wp:inline>
        </w:drawing>
      </w:r>
    </w:p>
    <w:p w14:paraId="525C8814" w14:textId="531090F7" w:rsidR="00BE1286" w:rsidRPr="006850B7" w:rsidRDefault="00BE1286" w:rsidP="00290744">
      <w:pPr>
        <w:spacing w:after="240"/>
        <w:rPr>
          <w:rFonts w:ascii="Times New Roman" w:hAnsi="Times New Roman" w:cs="Times New Roman"/>
          <w:sz w:val="24"/>
          <w:lang w:eastAsia="zh-CN"/>
        </w:rPr>
      </w:pPr>
      <w:r w:rsidRPr="006850B7">
        <w:rPr>
          <w:rFonts w:ascii="Times New Roman" w:hAnsi="Times New Roman" w:cs="Times New Roman"/>
          <w:b/>
          <w:bCs/>
          <w:sz w:val="24"/>
          <w:lang w:eastAsia="zh-CN"/>
        </w:rPr>
        <w:t>Figure S</w:t>
      </w:r>
      <w:r w:rsidR="006C3505" w:rsidRPr="006850B7">
        <w:rPr>
          <w:rFonts w:ascii="Times New Roman" w:hAnsi="Times New Roman" w:cs="Times New Roman"/>
          <w:b/>
          <w:bCs/>
          <w:sz w:val="24"/>
          <w:lang w:eastAsia="zh-CN"/>
        </w:rPr>
        <w:t>3</w:t>
      </w:r>
      <w:r w:rsidRPr="006850B7">
        <w:rPr>
          <w:rFonts w:ascii="Times New Roman" w:hAnsi="Times New Roman" w:cs="Times New Roman"/>
          <w:b/>
          <w:bCs/>
          <w:sz w:val="24"/>
          <w:lang w:eastAsia="zh-CN"/>
        </w:rPr>
        <w:t>.</w:t>
      </w:r>
      <w:r w:rsidRPr="006850B7">
        <w:rPr>
          <w:rFonts w:ascii="Times New Roman" w:hAnsi="Times New Roman" w:cs="Times New Roman"/>
          <w:sz w:val="24"/>
          <w:lang w:eastAsia="zh-CN"/>
        </w:rPr>
        <w:t xml:space="preserve"> ROC curves of each cancer type in predicting patient outcome across cancer types.</w:t>
      </w:r>
    </w:p>
    <w:p w14:paraId="5C96EDC3" w14:textId="77777777" w:rsidR="00BE1286" w:rsidRPr="006850B7" w:rsidRDefault="00BE1286" w:rsidP="00BE1286">
      <w:pPr>
        <w:spacing w:after="240"/>
        <w:jc w:val="left"/>
        <w:rPr>
          <w:rFonts w:ascii="Times New Roman" w:hAnsi="Times New Roman" w:cs="Times New Roman"/>
          <w:sz w:val="24"/>
          <w:lang w:eastAsia="zh-CN"/>
        </w:rPr>
        <w:sectPr w:rsidR="00BE1286" w:rsidRPr="006850B7" w:rsidSect="00DE3F56">
          <w:pgSz w:w="11900" w:h="16840" w:code="9"/>
          <w:pgMar w:top="1440" w:right="1797" w:bottom="1440" w:left="1797" w:header="851" w:footer="992" w:gutter="0"/>
          <w:cols w:space="425"/>
          <w:docGrid w:type="lines" w:linePitch="312"/>
        </w:sectPr>
      </w:pPr>
    </w:p>
    <w:p w14:paraId="18BE1B95" w14:textId="48C44462" w:rsidR="00BE1286" w:rsidRPr="006850B7" w:rsidRDefault="00BE1286" w:rsidP="00BE1286">
      <w:pPr>
        <w:spacing w:after="240"/>
        <w:jc w:val="left"/>
        <w:rPr>
          <w:rFonts w:ascii="Times New Roman" w:hAnsi="Times New Roman" w:cs="Times New Roman"/>
          <w:sz w:val="24"/>
          <w:lang w:eastAsia="zh-CN"/>
        </w:rPr>
      </w:pPr>
      <w:r w:rsidRPr="006850B7">
        <w:rPr>
          <w:rFonts w:ascii="Times New Roman" w:hAnsi="Times New Roman" w:cs="Times New Roman"/>
          <w:noProof/>
          <w:sz w:val="24"/>
          <w:lang w:eastAsia="en-US"/>
        </w:rPr>
        <w:drawing>
          <wp:inline distT="0" distB="0" distL="0" distR="0" wp14:anchorId="2C804157" wp14:editId="0B0DA54B">
            <wp:extent cx="5273233" cy="5137150"/>
            <wp:effectExtent l="0" t="0" r="3810" b="6350"/>
            <wp:docPr id="9201279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27995" name="图片 920127995"/>
                    <pic:cNvPicPr/>
                  </pic:nvPicPr>
                  <pic:blipFill>
                    <a:blip r:embed="rId10"/>
                    <a:stretch>
                      <a:fillRect/>
                    </a:stretch>
                  </pic:blipFill>
                  <pic:spPr>
                    <a:xfrm>
                      <a:off x="0" y="0"/>
                      <a:ext cx="5279352" cy="5143111"/>
                    </a:xfrm>
                    <a:prstGeom prst="rect">
                      <a:avLst/>
                    </a:prstGeom>
                  </pic:spPr>
                </pic:pic>
              </a:graphicData>
            </a:graphic>
          </wp:inline>
        </w:drawing>
      </w:r>
    </w:p>
    <w:p w14:paraId="17B7B75C" w14:textId="46929DDF" w:rsidR="00BE1286" w:rsidRPr="006850B7" w:rsidRDefault="00BE1286" w:rsidP="009D68E4">
      <w:pPr>
        <w:spacing w:after="240"/>
        <w:jc w:val="left"/>
        <w:rPr>
          <w:rFonts w:ascii="Times New Roman" w:hAnsi="Times New Roman" w:cs="Times New Roman"/>
          <w:sz w:val="24"/>
          <w:lang w:eastAsia="zh-CN"/>
        </w:rPr>
        <w:sectPr w:rsidR="00BE1286" w:rsidRPr="006850B7" w:rsidSect="00DE3F56">
          <w:pgSz w:w="11900" w:h="16840" w:code="9"/>
          <w:pgMar w:top="1440" w:right="1797" w:bottom="1440" w:left="1797" w:header="851" w:footer="992" w:gutter="0"/>
          <w:cols w:space="425"/>
          <w:docGrid w:type="lines" w:linePitch="312"/>
        </w:sectPr>
      </w:pPr>
      <w:r w:rsidRPr="006850B7">
        <w:rPr>
          <w:rFonts w:ascii="Times New Roman" w:hAnsi="Times New Roman" w:cs="Times New Roman"/>
          <w:b/>
          <w:bCs/>
          <w:sz w:val="24"/>
          <w:lang w:eastAsia="zh-CN"/>
        </w:rPr>
        <w:t>Figure S</w:t>
      </w:r>
      <w:r w:rsidR="006C3505" w:rsidRPr="006850B7">
        <w:rPr>
          <w:rFonts w:ascii="Times New Roman" w:hAnsi="Times New Roman" w:cs="Times New Roman"/>
          <w:b/>
          <w:bCs/>
          <w:sz w:val="24"/>
          <w:lang w:eastAsia="zh-CN"/>
        </w:rPr>
        <w:t>4</w:t>
      </w:r>
      <w:r w:rsidRPr="006850B7">
        <w:rPr>
          <w:rFonts w:ascii="Times New Roman" w:hAnsi="Times New Roman" w:cs="Times New Roman"/>
          <w:b/>
          <w:bCs/>
          <w:sz w:val="24"/>
          <w:lang w:eastAsia="zh-CN"/>
        </w:rPr>
        <w:t xml:space="preserve">. </w:t>
      </w:r>
      <w:r w:rsidRPr="006850B7">
        <w:rPr>
          <w:rFonts w:ascii="Times New Roman" w:hAnsi="Times New Roman" w:cs="Times New Roman"/>
          <w:sz w:val="24"/>
          <w:lang w:eastAsia="zh-CN"/>
        </w:rPr>
        <w:t>Intercellular communication among different cell subpopulations.</w:t>
      </w:r>
    </w:p>
    <w:p w14:paraId="276C4CF3" w14:textId="775F220E" w:rsidR="00BF66F4" w:rsidRPr="006850B7" w:rsidRDefault="002820D7" w:rsidP="009D68E4">
      <w:pPr>
        <w:spacing w:after="240"/>
        <w:jc w:val="left"/>
        <w:rPr>
          <w:rFonts w:ascii="Times New Roman" w:hAnsi="Times New Roman" w:cs="Times New Roman"/>
          <w:sz w:val="24"/>
        </w:rPr>
      </w:pPr>
      <w:r w:rsidRPr="006850B7">
        <w:rPr>
          <w:rFonts w:ascii="Times New Roman" w:hAnsi="Times New Roman" w:cs="Times New Roman" w:hint="eastAsia"/>
          <w:b/>
          <w:bCs/>
          <w:sz w:val="24"/>
          <w:lang w:eastAsia="zh-CN"/>
        </w:rPr>
        <w:t>Supplementary</w:t>
      </w:r>
      <w:r w:rsidRPr="006850B7">
        <w:rPr>
          <w:rFonts w:ascii="Times New Roman" w:hAnsi="Times New Roman" w:cs="Times New Roman"/>
          <w:b/>
          <w:bCs/>
          <w:sz w:val="24"/>
          <w:lang w:eastAsia="zh-CN"/>
        </w:rPr>
        <w:t xml:space="preserve"> T</w:t>
      </w:r>
      <w:r w:rsidRPr="006850B7">
        <w:rPr>
          <w:rFonts w:ascii="Times New Roman" w:hAnsi="Times New Roman" w:cs="Times New Roman" w:hint="eastAsia"/>
          <w:b/>
          <w:bCs/>
          <w:sz w:val="24"/>
          <w:lang w:eastAsia="zh-CN"/>
        </w:rPr>
        <w:t>able</w:t>
      </w:r>
      <w:r w:rsidR="002D3BE6" w:rsidRPr="006850B7">
        <w:rPr>
          <w:rFonts w:ascii="Times New Roman" w:hAnsi="Times New Roman" w:cs="Times New Roman"/>
          <w:b/>
          <w:bCs/>
          <w:sz w:val="24"/>
          <w:lang w:eastAsia="zh-CN"/>
        </w:rPr>
        <w:t>1</w:t>
      </w:r>
      <w:r w:rsidRPr="006850B7">
        <w:rPr>
          <w:rFonts w:ascii="Times New Roman" w:hAnsi="Times New Roman" w:cs="Times New Roman"/>
          <w:b/>
          <w:bCs/>
          <w:sz w:val="24"/>
          <w:lang w:eastAsia="zh-CN"/>
        </w:rPr>
        <w:t>.</w:t>
      </w:r>
      <w:r w:rsidRPr="006850B7">
        <w:rPr>
          <w:rFonts w:ascii="Times New Roman" w:hAnsi="Times New Roman" w:cs="Times New Roman"/>
          <w:sz w:val="24"/>
          <w:lang w:eastAsia="zh-CN"/>
        </w:rPr>
        <w:t xml:space="preserve"> </w:t>
      </w:r>
      <w:bookmarkStart w:id="1" w:name="_Hlk128502116"/>
      <w:r w:rsidRPr="006850B7">
        <w:rPr>
          <w:rFonts w:ascii="Times New Roman" w:hAnsi="Times New Roman" w:cs="Times New Roman"/>
          <w:sz w:val="24"/>
        </w:rPr>
        <w:t xml:space="preserve">The gene set of </w:t>
      </w:r>
      <w:bookmarkEnd w:id="1"/>
      <w:r w:rsidR="00CA6CE2" w:rsidRPr="006850B7">
        <w:rPr>
          <w:rFonts w:ascii="Times New Roman" w:hAnsi="Times New Roman" w:cs="Times New Roman"/>
          <w:sz w:val="24"/>
        </w:rPr>
        <w:t>31</w:t>
      </w:r>
      <w:r w:rsidRPr="006850B7">
        <w:t xml:space="preserve"> </w:t>
      </w:r>
      <w:r w:rsidR="00CA6CE2" w:rsidRPr="006850B7">
        <w:rPr>
          <w:rFonts w:ascii="Times New Roman" w:hAnsi="Times New Roman" w:cs="Times New Roman"/>
          <w:sz w:val="24"/>
        </w:rPr>
        <w:t>tricarboxylic acid cycle</w:t>
      </w:r>
      <w:r w:rsidR="002F04F9" w:rsidRPr="006850B7">
        <w:rPr>
          <w:rFonts w:ascii="Times New Roman" w:hAnsi="Times New Roman" w:cs="Times New Roman"/>
          <w:sz w:val="24"/>
        </w:rPr>
        <w:t>-related</w:t>
      </w:r>
      <w:r w:rsidRPr="006850B7">
        <w:rPr>
          <w:rFonts w:ascii="Times New Roman" w:hAnsi="Times New Roman" w:cs="Times New Roman"/>
          <w:sz w:val="24"/>
        </w:rPr>
        <w:t xml:space="preserve"> genes</w:t>
      </w:r>
    </w:p>
    <w:tbl>
      <w:tblPr>
        <w:tblW w:w="6804" w:type="dxa"/>
        <w:tblBorders>
          <w:top w:val="single" w:sz="4" w:space="0" w:color="auto"/>
          <w:bottom w:val="single" w:sz="4" w:space="0" w:color="auto"/>
        </w:tblBorders>
        <w:tblLook w:val="04A0" w:firstRow="1" w:lastRow="0" w:firstColumn="1" w:lastColumn="0" w:noHBand="0" w:noVBand="1"/>
      </w:tblPr>
      <w:tblGrid>
        <w:gridCol w:w="1701"/>
        <w:gridCol w:w="1701"/>
        <w:gridCol w:w="1701"/>
        <w:gridCol w:w="1701"/>
      </w:tblGrid>
      <w:tr w:rsidR="00BE514E" w:rsidRPr="006850B7" w14:paraId="581EA0D2" w14:textId="77777777" w:rsidTr="00BE514E">
        <w:trPr>
          <w:trHeight w:val="310"/>
        </w:trPr>
        <w:tc>
          <w:tcPr>
            <w:tcW w:w="1701" w:type="dxa"/>
            <w:tcBorders>
              <w:top w:val="single" w:sz="4" w:space="0" w:color="auto"/>
              <w:bottom w:val="single" w:sz="4" w:space="0" w:color="auto"/>
            </w:tcBorders>
            <w:shd w:val="clear" w:color="auto" w:fill="auto"/>
            <w:noWrap/>
            <w:vAlign w:val="center"/>
            <w:hideMark/>
          </w:tcPr>
          <w:p w14:paraId="413D6CC9" w14:textId="77777777" w:rsidR="00BE514E" w:rsidRPr="006850B7" w:rsidRDefault="00BE514E" w:rsidP="00BE514E">
            <w:pPr>
              <w:widowControl/>
              <w:spacing w:line="360" w:lineRule="auto"/>
              <w:jc w:val="left"/>
              <w:rPr>
                <w:rFonts w:ascii="Times New Roman" w:hAnsi="Times New Roman" w:cs="Times New Roman"/>
                <w:sz w:val="24"/>
              </w:rPr>
            </w:pPr>
            <w:r w:rsidRPr="006850B7">
              <w:rPr>
                <w:rFonts w:ascii="Times New Roman" w:hAnsi="Times New Roman" w:cs="Times New Roman"/>
                <w:sz w:val="24"/>
              </w:rPr>
              <w:t>No.</w:t>
            </w:r>
          </w:p>
        </w:tc>
        <w:tc>
          <w:tcPr>
            <w:tcW w:w="1701" w:type="dxa"/>
            <w:tcBorders>
              <w:top w:val="single" w:sz="4" w:space="0" w:color="auto"/>
              <w:bottom w:val="single" w:sz="4" w:space="0" w:color="auto"/>
            </w:tcBorders>
            <w:shd w:val="clear" w:color="auto" w:fill="auto"/>
            <w:noWrap/>
            <w:vAlign w:val="center"/>
            <w:hideMark/>
          </w:tcPr>
          <w:p w14:paraId="6C834364" w14:textId="77777777" w:rsidR="00BE514E" w:rsidRPr="006850B7" w:rsidRDefault="00BE514E" w:rsidP="00BE514E">
            <w:pPr>
              <w:spacing w:line="360" w:lineRule="auto"/>
              <w:jc w:val="left"/>
              <w:rPr>
                <w:rFonts w:ascii="Times New Roman" w:hAnsi="Times New Roman" w:cs="Times New Roman"/>
                <w:sz w:val="24"/>
              </w:rPr>
            </w:pPr>
            <w:r w:rsidRPr="006850B7">
              <w:rPr>
                <w:rFonts w:ascii="Times New Roman" w:hAnsi="Times New Roman" w:cs="Times New Roman"/>
                <w:sz w:val="24"/>
              </w:rPr>
              <w:t>Gene</w:t>
            </w:r>
          </w:p>
        </w:tc>
        <w:tc>
          <w:tcPr>
            <w:tcW w:w="1701" w:type="dxa"/>
            <w:tcBorders>
              <w:top w:val="single" w:sz="4" w:space="0" w:color="auto"/>
              <w:bottom w:val="single" w:sz="4" w:space="0" w:color="auto"/>
            </w:tcBorders>
            <w:shd w:val="clear" w:color="auto" w:fill="auto"/>
            <w:noWrap/>
            <w:vAlign w:val="center"/>
            <w:hideMark/>
          </w:tcPr>
          <w:p w14:paraId="02BD5482"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hAnsi="Times New Roman" w:cs="Times New Roman"/>
                <w:sz w:val="24"/>
              </w:rPr>
              <w:t>No.</w:t>
            </w:r>
          </w:p>
        </w:tc>
        <w:tc>
          <w:tcPr>
            <w:tcW w:w="1701" w:type="dxa"/>
            <w:tcBorders>
              <w:top w:val="single" w:sz="4" w:space="0" w:color="auto"/>
              <w:bottom w:val="single" w:sz="4" w:space="0" w:color="auto"/>
            </w:tcBorders>
            <w:shd w:val="clear" w:color="auto" w:fill="auto"/>
            <w:noWrap/>
            <w:vAlign w:val="center"/>
            <w:hideMark/>
          </w:tcPr>
          <w:p w14:paraId="345FB866" w14:textId="77777777" w:rsidR="00BE514E" w:rsidRPr="006850B7" w:rsidRDefault="00BE514E" w:rsidP="00BE514E">
            <w:pPr>
              <w:spacing w:line="360" w:lineRule="auto"/>
              <w:jc w:val="left"/>
              <w:rPr>
                <w:rFonts w:ascii="Times New Roman" w:hAnsi="Times New Roman" w:cs="Times New Roman"/>
                <w:sz w:val="24"/>
              </w:rPr>
            </w:pPr>
            <w:r w:rsidRPr="006850B7">
              <w:rPr>
                <w:rFonts w:ascii="Times New Roman" w:hAnsi="Times New Roman" w:cs="Times New Roman"/>
                <w:sz w:val="24"/>
              </w:rPr>
              <w:t>Gene</w:t>
            </w:r>
          </w:p>
        </w:tc>
      </w:tr>
      <w:tr w:rsidR="00BE514E" w:rsidRPr="006850B7" w14:paraId="501032CE" w14:textId="77777777" w:rsidTr="00BE514E">
        <w:trPr>
          <w:trHeight w:val="280"/>
        </w:trPr>
        <w:tc>
          <w:tcPr>
            <w:tcW w:w="1701" w:type="dxa"/>
            <w:tcBorders>
              <w:top w:val="single" w:sz="4" w:space="0" w:color="auto"/>
            </w:tcBorders>
            <w:shd w:val="clear" w:color="auto" w:fill="auto"/>
            <w:noWrap/>
            <w:vAlign w:val="center"/>
            <w:hideMark/>
          </w:tcPr>
          <w:p w14:paraId="2A0C8C21"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w:t>
            </w:r>
          </w:p>
        </w:tc>
        <w:tc>
          <w:tcPr>
            <w:tcW w:w="1701" w:type="dxa"/>
            <w:tcBorders>
              <w:top w:val="single" w:sz="4" w:space="0" w:color="auto"/>
            </w:tcBorders>
            <w:shd w:val="clear" w:color="auto" w:fill="auto"/>
            <w:noWrap/>
            <w:hideMark/>
          </w:tcPr>
          <w:p w14:paraId="3E68A0C9" w14:textId="0AA08E41"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ACLY</w:t>
            </w:r>
          </w:p>
        </w:tc>
        <w:tc>
          <w:tcPr>
            <w:tcW w:w="1701" w:type="dxa"/>
            <w:tcBorders>
              <w:top w:val="single" w:sz="4" w:space="0" w:color="auto"/>
            </w:tcBorders>
            <w:shd w:val="clear" w:color="auto" w:fill="auto"/>
            <w:noWrap/>
            <w:hideMark/>
          </w:tcPr>
          <w:p w14:paraId="4EED0DD8" w14:textId="1EA120F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17</w:t>
            </w:r>
          </w:p>
        </w:tc>
        <w:tc>
          <w:tcPr>
            <w:tcW w:w="1701" w:type="dxa"/>
            <w:tcBorders>
              <w:top w:val="single" w:sz="4" w:space="0" w:color="auto"/>
            </w:tcBorders>
            <w:shd w:val="clear" w:color="auto" w:fill="auto"/>
            <w:noWrap/>
            <w:hideMark/>
          </w:tcPr>
          <w:p w14:paraId="7738F49A" w14:textId="6F4378F8"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OGDHL</w:t>
            </w:r>
          </w:p>
        </w:tc>
      </w:tr>
      <w:tr w:rsidR="00BE514E" w:rsidRPr="006850B7" w14:paraId="7D8438F9" w14:textId="77777777" w:rsidTr="00BE514E">
        <w:trPr>
          <w:trHeight w:val="280"/>
        </w:trPr>
        <w:tc>
          <w:tcPr>
            <w:tcW w:w="1701" w:type="dxa"/>
            <w:shd w:val="clear" w:color="auto" w:fill="auto"/>
            <w:noWrap/>
            <w:vAlign w:val="center"/>
            <w:hideMark/>
          </w:tcPr>
          <w:p w14:paraId="1879F137"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w:t>
            </w:r>
          </w:p>
        </w:tc>
        <w:tc>
          <w:tcPr>
            <w:tcW w:w="1701" w:type="dxa"/>
            <w:shd w:val="clear" w:color="auto" w:fill="auto"/>
            <w:noWrap/>
            <w:hideMark/>
          </w:tcPr>
          <w:p w14:paraId="19277F6F" w14:textId="183F21E9"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ACO1</w:t>
            </w:r>
          </w:p>
        </w:tc>
        <w:tc>
          <w:tcPr>
            <w:tcW w:w="1701" w:type="dxa"/>
            <w:shd w:val="clear" w:color="auto" w:fill="auto"/>
            <w:noWrap/>
            <w:hideMark/>
          </w:tcPr>
          <w:p w14:paraId="1B507E7F" w14:textId="24E7C404"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18</w:t>
            </w:r>
          </w:p>
        </w:tc>
        <w:tc>
          <w:tcPr>
            <w:tcW w:w="1701" w:type="dxa"/>
            <w:shd w:val="clear" w:color="auto" w:fill="auto"/>
            <w:noWrap/>
            <w:hideMark/>
          </w:tcPr>
          <w:p w14:paraId="7A119850" w14:textId="1D84246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w:t>
            </w:r>
          </w:p>
        </w:tc>
      </w:tr>
      <w:tr w:rsidR="00BE514E" w:rsidRPr="006850B7" w14:paraId="70E166AF" w14:textId="77777777" w:rsidTr="00BE514E">
        <w:trPr>
          <w:trHeight w:val="280"/>
        </w:trPr>
        <w:tc>
          <w:tcPr>
            <w:tcW w:w="1701" w:type="dxa"/>
            <w:shd w:val="clear" w:color="auto" w:fill="auto"/>
            <w:noWrap/>
            <w:vAlign w:val="center"/>
            <w:hideMark/>
          </w:tcPr>
          <w:p w14:paraId="548A9D92"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3</w:t>
            </w:r>
          </w:p>
        </w:tc>
        <w:tc>
          <w:tcPr>
            <w:tcW w:w="1701" w:type="dxa"/>
            <w:shd w:val="clear" w:color="auto" w:fill="auto"/>
            <w:noWrap/>
            <w:hideMark/>
          </w:tcPr>
          <w:p w14:paraId="64CBC048" w14:textId="549C997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ACO2</w:t>
            </w:r>
          </w:p>
        </w:tc>
        <w:tc>
          <w:tcPr>
            <w:tcW w:w="1701" w:type="dxa"/>
            <w:shd w:val="clear" w:color="auto" w:fill="auto"/>
            <w:noWrap/>
            <w:hideMark/>
          </w:tcPr>
          <w:p w14:paraId="779C669D" w14:textId="3B80EA8C"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19</w:t>
            </w:r>
          </w:p>
        </w:tc>
        <w:tc>
          <w:tcPr>
            <w:tcW w:w="1701" w:type="dxa"/>
            <w:shd w:val="clear" w:color="auto" w:fill="auto"/>
            <w:noWrap/>
            <w:hideMark/>
          </w:tcPr>
          <w:p w14:paraId="46199AC8" w14:textId="1D425DD8"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PCK1</w:t>
            </w:r>
          </w:p>
        </w:tc>
      </w:tr>
      <w:tr w:rsidR="00BE514E" w:rsidRPr="006850B7" w14:paraId="2D20D4BF" w14:textId="77777777" w:rsidTr="00BE514E">
        <w:trPr>
          <w:trHeight w:val="280"/>
        </w:trPr>
        <w:tc>
          <w:tcPr>
            <w:tcW w:w="1701" w:type="dxa"/>
            <w:shd w:val="clear" w:color="auto" w:fill="auto"/>
            <w:noWrap/>
            <w:vAlign w:val="center"/>
            <w:hideMark/>
          </w:tcPr>
          <w:p w14:paraId="122D4203"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4</w:t>
            </w:r>
          </w:p>
        </w:tc>
        <w:tc>
          <w:tcPr>
            <w:tcW w:w="1701" w:type="dxa"/>
            <w:shd w:val="clear" w:color="auto" w:fill="auto"/>
            <w:noWrap/>
            <w:hideMark/>
          </w:tcPr>
          <w:p w14:paraId="6D4A1912" w14:textId="198D40F6"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CS</w:t>
            </w:r>
          </w:p>
        </w:tc>
        <w:tc>
          <w:tcPr>
            <w:tcW w:w="1701" w:type="dxa"/>
            <w:shd w:val="clear" w:color="auto" w:fill="auto"/>
            <w:noWrap/>
            <w:hideMark/>
          </w:tcPr>
          <w:p w14:paraId="4EB0B948" w14:textId="73514BD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20</w:t>
            </w:r>
          </w:p>
        </w:tc>
        <w:tc>
          <w:tcPr>
            <w:tcW w:w="1701" w:type="dxa"/>
            <w:shd w:val="clear" w:color="auto" w:fill="auto"/>
            <w:noWrap/>
            <w:hideMark/>
          </w:tcPr>
          <w:p w14:paraId="6CC0CECD" w14:textId="077834F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PCK2</w:t>
            </w:r>
          </w:p>
        </w:tc>
      </w:tr>
      <w:tr w:rsidR="00BE514E" w:rsidRPr="006850B7" w14:paraId="06DD2B65" w14:textId="77777777" w:rsidTr="00BE514E">
        <w:trPr>
          <w:trHeight w:val="280"/>
        </w:trPr>
        <w:tc>
          <w:tcPr>
            <w:tcW w:w="1701" w:type="dxa"/>
            <w:shd w:val="clear" w:color="auto" w:fill="auto"/>
            <w:noWrap/>
            <w:vAlign w:val="center"/>
            <w:hideMark/>
          </w:tcPr>
          <w:p w14:paraId="5F8E797A"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5</w:t>
            </w:r>
          </w:p>
        </w:tc>
        <w:tc>
          <w:tcPr>
            <w:tcW w:w="1701" w:type="dxa"/>
            <w:shd w:val="clear" w:color="auto" w:fill="auto"/>
            <w:noWrap/>
            <w:hideMark/>
          </w:tcPr>
          <w:p w14:paraId="77D73235" w14:textId="70063C84"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DLAT</w:t>
            </w:r>
          </w:p>
        </w:tc>
        <w:tc>
          <w:tcPr>
            <w:tcW w:w="1701" w:type="dxa"/>
            <w:shd w:val="clear" w:color="auto" w:fill="auto"/>
            <w:noWrap/>
            <w:hideMark/>
          </w:tcPr>
          <w:p w14:paraId="15AE02E2" w14:textId="1924A4B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21</w:t>
            </w:r>
          </w:p>
        </w:tc>
        <w:tc>
          <w:tcPr>
            <w:tcW w:w="1701" w:type="dxa"/>
            <w:shd w:val="clear" w:color="auto" w:fill="auto"/>
            <w:noWrap/>
            <w:hideMark/>
          </w:tcPr>
          <w:p w14:paraId="4FB153AB" w14:textId="480FAF86"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PDHA1</w:t>
            </w:r>
          </w:p>
        </w:tc>
      </w:tr>
      <w:tr w:rsidR="00BE514E" w:rsidRPr="006850B7" w14:paraId="19E401F2" w14:textId="77777777" w:rsidTr="00BE514E">
        <w:trPr>
          <w:trHeight w:val="280"/>
        </w:trPr>
        <w:tc>
          <w:tcPr>
            <w:tcW w:w="1701" w:type="dxa"/>
            <w:shd w:val="clear" w:color="auto" w:fill="auto"/>
            <w:noWrap/>
            <w:vAlign w:val="center"/>
            <w:hideMark/>
          </w:tcPr>
          <w:p w14:paraId="6DD66A60"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6</w:t>
            </w:r>
          </w:p>
        </w:tc>
        <w:tc>
          <w:tcPr>
            <w:tcW w:w="1701" w:type="dxa"/>
            <w:shd w:val="clear" w:color="auto" w:fill="auto"/>
            <w:noWrap/>
            <w:hideMark/>
          </w:tcPr>
          <w:p w14:paraId="55BBD6EA" w14:textId="26BFD593"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DLD</w:t>
            </w:r>
          </w:p>
        </w:tc>
        <w:tc>
          <w:tcPr>
            <w:tcW w:w="1701" w:type="dxa"/>
            <w:shd w:val="clear" w:color="auto" w:fill="auto"/>
            <w:noWrap/>
            <w:hideMark/>
          </w:tcPr>
          <w:p w14:paraId="2230BA88" w14:textId="77817A5C"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22</w:t>
            </w:r>
          </w:p>
        </w:tc>
        <w:tc>
          <w:tcPr>
            <w:tcW w:w="1701" w:type="dxa"/>
            <w:shd w:val="clear" w:color="auto" w:fill="auto"/>
            <w:noWrap/>
            <w:hideMark/>
          </w:tcPr>
          <w:p w14:paraId="4270BFFC" w14:textId="15500193"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PDHA2</w:t>
            </w:r>
          </w:p>
        </w:tc>
      </w:tr>
      <w:tr w:rsidR="00BE514E" w:rsidRPr="006850B7" w14:paraId="7BA77C54" w14:textId="77777777" w:rsidTr="00BE514E">
        <w:trPr>
          <w:trHeight w:val="280"/>
        </w:trPr>
        <w:tc>
          <w:tcPr>
            <w:tcW w:w="1701" w:type="dxa"/>
            <w:shd w:val="clear" w:color="auto" w:fill="auto"/>
            <w:noWrap/>
            <w:vAlign w:val="center"/>
            <w:hideMark/>
          </w:tcPr>
          <w:p w14:paraId="5B2B4FD1"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7</w:t>
            </w:r>
          </w:p>
        </w:tc>
        <w:tc>
          <w:tcPr>
            <w:tcW w:w="1701" w:type="dxa"/>
            <w:shd w:val="clear" w:color="auto" w:fill="auto"/>
            <w:noWrap/>
            <w:hideMark/>
          </w:tcPr>
          <w:p w14:paraId="27A1F9E4" w14:textId="17AEA83F"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DLST</w:t>
            </w:r>
          </w:p>
        </w:tc>
        <w:tc>
          <w:tcPr>
            <w:tcW w:w="1701" w:type="dxa"/>
            <w:shd w:val="clear" w:color="auto" w:fill="auto"/>
            <w:noWrap/>
            <w:hideMark/>
          </w:tcPr>
          <w:p w14:paraId="0BFC6810" w14:textId="5D8510E9"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23</w:t>
            </w:r>
          </w:p>
        </w:tc>
        <w:tc>
          <w:tcPr>
            <w:tcW w:w="1701" w:type="dxa"/>
            <w:shd w:val="clear" w:color="auto" w:fill="auto"/>
            <w:noWrap/>
            <w:hideMark/>
          </w:tcPr>
          <w:p w14:paraId="6D30E52F" w14:textId="2B321630"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PDHB</w:t>
            </w:r>
          </w:p>
        </w:tc>
      </w:tr>
      <w:tr w:rsidR="00BE514E" w:rsidRPr="006850B7" w14:paraId="25071303" w14:textId="77777777" w:rsidTr="00BE514E">
        <w:trPr>
          <w:trHeight w:val="280"/>
        </w:trPr>
        <w:tc>
          <w:tcPr>
            <w:tcW w:w="1701" w:type="dxa"/>
            <w:shd w:val="clear" w:color="auto" w:fill="auto"/>
            <w:noWrap/>
            <w:vAlign w:val="center"/>
            <w:hideMark/>
          </w:tcPr>
          <w:p w14:paraId="63599514"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8</w:t>
            </w:r>
          </w:p>
        </w:tc>
        <w:tc>
          <w:tcPr>
            <w:tcW w:w="1701" w:type="dxa"/>
            <w:shd w:val="clear" w:color="auto" w:fill="auto"/>
            <w:noWrap/>
            <w:hideMark/>
          </w:tcPr>
          <w:p w14:paraId="7EB91620" w14:textId="20E0B858"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FH</w:t>
            </w:r>
          </w:p>
        </w:tc>
        <w:tc>
          <w:tcPr>
            <w:tcW w:w="1701" w:type="dxa"/>
            <w:shd w:val="clear" w:color="auto" w:fill="auto"/>
            <w:noWrap/>
            <w:hideMark/>
          </w:tcPr>
          <w:p w14:paraId="1D92BF1D" w14:textId="2EE9330E"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24</w:t>
            </w:r>
          </w:p>
        </w:tc>
        <w:tc>
          <w:tcPr>
            <w:tcW w:w="1701" w:type="dxa"/>
            <w:shd w:val="clear" w:color="auto" w:fill="auto"/>
            <w:noWrap/>
            <w:hideMark/>
          </w:tcPr>
          <w:p w14:paraId="21BA8E2F" w14:textId="34CFF14D"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SDHA</w:t>
            </w:r>
          </w:p>
        </w:tc>
      </w:tr>
      <w:tr w:rsidR="00BE514E" w:rsidRPr="006850B7" w14:paraId="6BB34EC5" w14:textId="77777777" w:rsidTr="00BE514E">
        <w:trPr>
          <w:trHeight w:val="280"/>
        </w:trPr>
        <w:tc>
          <w:tcPr>
            <w:tcW w:w="1701" w:type="dxa"/>
            <w:shd w:val="clear" w:color="auto" w:fill="auto"/>
            <w:noWrap/>
            <w:vAlign w:val="center"/>
            <w:hideMark/>
          </w:tcPr>
          <w:p w14:paraId="1B711EA7"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9</w:t>
            </w:r>
          </w:p>
        </w:tc>
        <w:tc>
          <w:tcPr>
            <w:tcW w:w="1701" w:type="dxa"/>
            <w:shd w:val="clear" w:color="auto" w:fill="auto"/>
            <w:noWrap/>
            <w:hideMark/>
          </w:tcPr>
          <w:p w14:paraId="5DB1A7DC" w14:textId="4C68AB9C"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IDH1</w:t>
            </w:r>
          </w:p>
        </w:tc>
        <w:tc>
          <w:tcPr>
            <w:tcW w:w="1701" w:type="dxa"/>
            <w:shd w:val="clear" w:color="auto" w:fill="auto"/>
            <w:noWrap/>
            <w:hideMark/>
          </w:tcPr>
          <w:p w14:paraId="03818FCC" w14:textId="30705721"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25</w:t>
            </w:r>
          </w:p>
        </w:tc>
        <w:tc>
          <w:tcPr>
            <w:tcW w:w="1701" w:type="dxa"/>
            <w:shd w:val="clear" w:color="auto" w:fill="auto"/>
            <w:noWrap/>
            <w:hideMark/>
          </w:tcPr>
          <w:p w14:paraId="1C7635AA" w14:textId="5A3F0C03"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SDHB</w:t>
            </w:r>
          </w:p>
        </w:tc>
      </w:tr>
      <w:tr w:rsidR="00BE514E" w:rsidRPr="006850B7" w14:paraId="420032C8" w14:textId="77777777" w:rsidTr="00BE514E">
        <w:trPr>
          <w:trHeight w:val="280"/>
        </w:trPr>
        <w:tc>
          <w:tcPr>
            <w:tcW w:w="1701" w:type="dxa"/>
            <w:shd w:val="clear" w:color="auto" w:fill="auto"/>
            <w:noWrap/>
            <w:vAlign w:val="center"/>
            <w:hideMark/>
          </w:tcPr>
          <w:p w14:paraId="58E1CB82"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10</w:t>
            </w:r>
          </w:p>
        </w:tc>
        <w:tc>
          <w:tcPr>
            <w:tcW w:w="1701" w:type="dxa"/>
            <w:shd w:val="clear" w:color="auto" w:fill="auto"/>
            <w:noWrap/>
            <w:hideMark/>
          </w:tcPr>
          <w:p w14:paraId="69492273" w14:textId="32F95540"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IDH2</w:t>
            </w:r>
          </w:p>
        </w:tc>
        <w:tc>
          <w:tcPr>
            <w:tcW w:w="1701" w:type="dxa"/>
            <w:shd w:val="clear" w:color="auto" w:fill="auto"/>
            <w:noWrap/>
            <w:hideMark/>
          </w:tcPr>
          <w:p w14:paraId="35BB8905" w14:textId="75404FAD"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26</w:t>
            </w:r>
          </w:p>
        </w:tc>
        <w:tc>
          <w:tcPr>
            <w:tcW w:w="1701" w:type="dxa"/>
            <w:shd w:val="clear" w:color="auto" w:fill="auto"/>
            <w:noWrap/>
            <w:hideMark/>
          </w:tcPr>
          <w:p w14:paraId="7684463A" w14:textId="46D9DF6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SDHC</w:t>
            </w:r>
          </w:p>
        </w:tc>
      </w:tr>
      <w:tr w:rsidR="00BE514E" w:rsidRPr="006850B7" w14:paraId="7F243DBD" w14:textId="77777777" w:rsidTr="00BE514E">
        <w:trPr>
          <w:trHeight w:val="280"/>
        </w:trPr>
        <w:tc>
          <w:tcPr>
            <w:tcW w:w="1701" w:type="dxa"/>
            <w:shd w:val="clear" w:color="auto" w:fill="auto"/>
            <w:noWrap/>
            <w:vAlign w:val="center"/>
            <w:hideMark/>
          </w:tcPr>
          <w:p w14:paraId="1CA8EB90"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11</w:t>
            </w:r>
          </w:p>
        </w:tc>
        <w:tc>
          <w:tcPr>
            <w:tcW w:w="1701" w:type="dxa"/>
            <w:shd w:val="clear" w:color="auto" w:fill="auto"/>
            <w:noWrap/>
            <w:hideMark/>
          </w:tcPr>
          <w:p w14:paraId="1761C30A" w14:textId="4CA460F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IDH3A</w:t>
            </w:r>
          </w:p>
        </w:tc>
        <w:tc>
          <w:tcPr>
            <w:tcW w:w="1701" w:type="dxa"/>
            <w:shd w:val="clear" w:color="auto" w:fill="auto"/>
            <w:noWrap/>
            <w:hideMark/>
          </w:tcPr>
          <w:p w14:paraId="1C84144D" w14:textId="3AE13C82"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27</w:t>
            </w:r>
          </w:p>
        </w:tc>
        <w:tc>
          <w:tcPr>
            <w:tcW w:w="1701" w:type="dxa"/>
            <w:shd w:val="clear" w:color="auto" w:fill="auto"/>
            <w:noWrap/>
            <w:hideMark/>
          </w:tcPr>
          <w:p w14:paraId="120B9442" w14:textId="05A971D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SDHD</w:t>
            </w:r>
          </w:p>
        </w:tc>
      </w:tr>
      <w:tr w:rsidR="00BE514E" w:rsidRPr="006850B7" w14:paraId="7356D39B" w14:textId="77777777" w:rsidTr="00BE514E">
        <w:trPr>
          <w:trHeight w:val="280"/>
        </w:trPr>
        <w:tc>
          <w:tcPr>
            <w:tcW w:w="1701" w:type="dxa"/>
            <w:shd w:val="clear" w:color="auto" w:fill="auto"/>
            <w:noWrap/>
            <w:vAlign w:val="center"/>
            <w:hideMark/>
          </w:tcPr>
          <w:p w14:paraId="2C616C47"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12</w:t>
            </w:r>
          </w:p>
        </w:tc>
        <w:tc>
          <w:tcPr>
            <w:tcW w:w="1701" w:type="dxa"/>
            <w:shd w:val="clear" w:color="auto" w:fill="auto"/>
            <w:noWrap/>
            <w:hideMark/>
          </w:tcPr>
          <w:p w14:paraId="3083B9EF" w14:textId="0BC97288"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IDH3B</w:t>
            </w:r>
          </w:p>
        </w:tc>
        <w:tc>
          <w:tcPr>
            <w:tcW w:w="1701" w:type="dxa"/>
            <w:shd w:val="clear" w:color="auto" w:fill="auto"/>
            <w:noWrap/>
            <w:hideMark/>
          </w:tcPr>
          <w:p w14:paraId="4880CD02" w14:textId="0751A03A"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28</w:t>
            </w:r>
          </w:p>
        </w:tc>
        <w:tc>
          <w:tcPr>
            <w:tcW w:w="1701" w:type="dxa"/>
            <w:shd w:val="clear" w:color="auto" w:fill="auto"/>
            <w:noWrap/>
            <w:hideMark/>
          </w:tcPr>
          <w:p w14:paraId="10458EA3" w14:textId="7C495AC4"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SUCLA2</w:t>
            </w:r>
          </w:p>
        </w:tc>
      </w:tr>
      <w:tr w:rsidR="00BE514E" w:rsidRPr="006850B7" w14:paraId="31D20FE7" w14:textId="77777777" w:rsidTr="00BE514E">
        <w:trPr>
          <w:trHeight w:val="280"/>
        </w:trPr>
        <w:tc>
          <w:tcPr>
            <w:tcW w:w="1701" w:type="dxa"/>
            <w:shd w:val="clear" w:color="auto" w:fill="auto"/>
            <w:noWrap/>
            <w:vAlign w:val="center"/>
            <w:hideMark/>
          </w:tcPr>
          <w:p w14:paraId="6500C9AF"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13</w:t>
            </w:r>
          </w:p>
        </w:tc>
        <w:tc>
          <w:tcPr>
            <w:tcW w:w="1701" w:type="dxa"/>
            <w:shd w:val="clear" w:color="auto" w:fill="auto"/>
            <w:noWrap/>
            <w:hideMark/>
          </w:tcPr>
          <w:p w14:paraId="6A461976" w14:textId="69933DD9"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IDH3G</w:t>
            </w:r>
          </w:p>
        </w:tc>
        <w:tc>
          <w:tcPr>
            <w:tcW w:w="1701" w:type="dxa"/>
            <w:shd w:val="clear" w:color="auto" w:fill="auto"/>
            <w:noWrap/>
            <w:hideMark/>
          </w:tcPr>
          <w:p w14:paraId="1E4BAA5F" w14:textId="01297E35"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29</w:t>
            </w:r>
          </w:p>
        </w:tc>
        <w:tc>
          <w:tcPr>
            <w:tcW w:w="1701" w:type="dxa"/>
            <w:shd w:val="clear" w:color="auto" w:fill="auto"/>
            <w:noWrap/>
            <w:hideMark/>
          </w:tcPr>
          <w:p w14:paraId="57D3C492" w14:textId="26EF512B"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SUCLG1</w:t>
            </w:r>
          </w:p>
        </w:tc>
      </w:tr>
      <w:tr w:rsidR="00BE514E" w:rsidRPr="006850B7" w14:paraId="2908F976" w14:textId="77777777" w:rsidTr="00BE514E">
        <w:trPr>
          <w:trHeight w:val="280"/>
        </w:trPr>
        <w:tc>
          <w:tcPr>
            <w:tcW w:w="1701" w:type="dxa"/>
            <w:shd w:val="clear" w:color="auto" w:fill="auto"/>
            <w:noWrap/>
            <w:vAlign w:val="center"/>
            <w:hideMark/>
          </w:tcPr>
          <w:p w14:paraId="62B8ECA1"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14</w:t>
            </w:r>
          </w:p>
        </w:tc>
        <w:tc>
          <w:tcPr>
            <w:tcW w:w="1701" w:type="dxa"/>
            <w:shd w:val="clear" w:color="auto" w:fill="auto"/>
            <w:noWrap/>
            <w:hideMark/>
          </w:tcPr>
          <w:p w14:paraId="6B5AC2EA" w14:textId="52E33B86"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MDH1</w:t>
            </w:r>
          </w:p>
        </w:tc>
        <w:tc>
          <w:tcPr>
            <w:tcW w:w="1701" w:type="dxa"/>
            <w:shd w:val="clear" w:color="auto" w:fill="auto"/>
            <w:noWrap/>
            <w:hideMark/>
          </w:tcPr>
          <w:p w14:paraId="13F47077" w14:textId="0FEAD5FD"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30</w:t>
            </w:r>
          </w:p>
        </w:tc>
        <w:tc>
          <w:tcPr>
            <w:tcW w:w="1701" w:type="dxa"/>
            <w:shd w:val="clear" w:color="auto" w:fill="auto"/>
            <w:noWrap/>
            <w:hideMark/>
          </w:tcPr>
          <w:p w14:paraId="238B369C" w14:textId="7A6161CA"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SUCLG2</w:t>
            </w:r>
          </w:p>
        </w:tc>
      </w:tr>
      <w:tr w:rsidR="00BE514E" w:rsidRPr="006850B7" w14:paraId="5C6B9FE7" w14:textId="77777777" w:rsidTr="00BE514E">
        <w:trPr>
          <w:trHeight w:val="280"/>
        </w:trPr>
        <w:tc>
          <w:tcPr>
            <w:tcW w:w="1701" w:type="dxa"/>
            <w:shd w:val="clear" w:color="auto" w:fill="auto"/>
            <w:noWrap/>
            <w:vAlign w:val="center"/>
            <w:hideMark/>
          </w:tcPr>
          <w:p w14:paraId="5856DF22" w14:textId="7777777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15</w:t>
            </w:r>
          </w:p>
        </w:tc>
        <w:tc>
          <w:tcPr>
            <w:tcW w:w="1701" w:type="dxa"/>
            <w:shd w:val="clear" w:color="auto" w:fill="auto"/>
            <w:noWrap/>
            <w:hideMark/>
          </w:tcPr>
          <w:p w14:paraId="17BB0F32" w14:textId="3920BDEC"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MDH2</w:t>
            </w:r>
          </w:p>
        </w:tc>
        <w:tc>
          <w:tcPr>
            <w:tcW w:w="1701" w:type="dxa"/>
            <w:shd w:val="clear" w:color="auto" w:fill="auto"/>
            <w:noWrap/>
            <w:hideMark/>
          </w:tcPr>
          <w:p w14:paraId="7E429D98" w14:textId="4B0B6B14"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31</w:t>
            </w:r>
          </w:p>
        </w:tc>
        <w:tc>
          <w:tcPr>
            <w:tcW w:w="1701" w:type="dxa"/>
            <w:shd w:val="clear" w:color="auto" w:fill="auto"/>
            <w:noWrap/>
            <w:hideMark/>
          </w:tcPr>
          <w:p w14:paraId="5CA4C568" w14:textId="41A4155F"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SUCLG2P2</w:t>
            </w:r>
          </w:p>
        </w:tc>
      </w:tr>
      <w:tr w:rsidR="00BE514E" w:rsidRPr="006850B7" w14:paraId="720A0DED" w14:textId="77777777" w:rsidTr="00BE514E">
        <w:trPr>
          <w:trHeight w:val="280"/>
        </w:trPr>
        <w:tc>
          <w:tcPr>
            <w:tcW w:w="1701" w:type="dxa"/>
            <w:shd w:val="clear" w:color="auto" w:fill="auto"/>
            <w:noWrap/>
            <w:vAlign w:val="center"/>
          </w:tcPr>
          <w:p w14:paraId="5EF53709" w14:textId="3E61ED5B"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hint="eastAsia"/>
                <w:color w:val="000000"/>
                <w:kern w:val="0"/>
                <w:sz w:val="24"/>
                <w:lang w:eastAsia="zh-CN"/>
              </w:rPr>
              <w:t>1</w:t>
            </w:r>
            <w:r w:rsidRPr="006850B7">
              <w:rPr>
                <w:rFonts w:ascii="Times New Roman" w:eastAsia="DengXian" w:hAnsi="Times New Roman" w:cs="Times New Roman"/>
                <w:color w:val="000000"/>
                <w:kern w:val="0"/>
                <w:sz w:val="24"/>
                <w:lang w:eastAsia="zh-CN"/>
              </w:rPr>
              <w:t>6</w:t>
            </w:r>
          </w:p>
        </w:tc>
        <w:tc>
          <w:tcPr>
            <w:tcW w:w="1701" w:type="dxa"/>
            <w:shd w:val="clear" w:color="auto" w:fill="auto"/>
            <w:noWrap/>
          </w:tcPr>
          <w:p w14:paraId="004D3A07" w14:textId="3822E8F7"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OGDH</w:t>
            </w:r>
          </w:p>
        </w:tc>
        <w:tc>
          <w:tcPr>
            <w:tcW w:w="1701" w:type="dxa"/>
            <w:shd w:val="clear" w:color="auto" w:fill="auto"/>
            <w:noWrap/>
            <w:vAlign w:val="center"/>
          </w:tcPr>
          <w:p w14:paraId="2DB7C548" w14:textId="00F3234A"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p>
        </w:tc>
        <w:tc>
          <w:tcPr>
            <w:tcW w:w="1701" w:type="dxa"/>
            <w:shd w:val="clear" w:color="auto" w:fill="auto"/>
            <w:noWrap/>
            <w:vAlign w:val="center"/>
          </w:tcPr>
          <w:p w14:paraId="7E183179" w14:textId="68402C5F" w:rsidR="00BE514E" w:rsidRPr="006850B7" w:rsidRDefault="00BE514E" w:rsidP="00BE514E">
            <w:pPr>
              <w:widowControl/>
              <w:spacing w:line="360" w:lineRule="auto"/>
              <w:jc w:val="left"/>
              <w:rPr>
                <w:rFonts w:ascii="Times New Roman" w:eastAsia="DengXian" w:hAnsi="Times New Roman" w:cs="Times New Roman"/>
                <w:color w:val="000000"/>
                <w:kern w:val="0"/>
                <w:sz w:val="24"/>
                <w:lang w:eastAsia="zh-CN"/>
              </w:rPr>
            </w:pPr>
          </w:p>
        </w:tc>
      </w:tr>
    </w:tbl>
    <w:p w14:paraId="3B7F4765" w14:textId="77777777" w:rsidR="00B961AF" w:rsidRPr="006850B7" w:rsidRDefault="00B961AF" w:rsidP="009832DF">
      <w:pPr>
        <w:spacing w:before="240"/>
        <w:rPr>
          <w:rFonts w:ascii="Times New Roman" w:eastAsia="Yu Mincho" w:hAnsi="Times New Roman" w:cs="Times New Roman"/>
          <w:sz w:val="24"/>
        </w:rPr>
      </w:pPr>
    </w:p>
    <w:p w14:paraId="66C3B630" w14:textId="0D39749A" w:rsidR="002D3BE6" w:rsidRPr="006850B7" w:rsidRDefault="00B961AF" w:rsidP="00AF539D">
      <w:pPr>
        <w:spacing w:before="240"/>
        <w:rPr>
          <w:rStyle w:val="Hyperlink"/>
          <w:rFonts w:ascii="Times New Roman" w:hAnsi="Times New Roman" w:cs="Times New Roman"/>
          <w:sz w:val="24"/>
        </w:rPr>
        <w:sectPr w:rsidR="002D3BE6" w:rsidRPr="006850B7" w:rsidSect="00DE3F56">
          <w:pgSz w:w="11900" w:h="16840" w:code="9"/>
          <w:pgMar w:top="1440" w:right="1797" w:bottom="1440" w:left="1797" w:header="851" w:footer="992" w:gutter="0"/>
          <w:cols w:space="425"/>
          <w:docGrid w:type="lines" w:linePitch="312"/>
        </w:sectPr>
      </w:pPr>
      <w:r w:rsidRPr="006850B7">
        <w:rPr>
          <w:rFonts w:ascii="Times New Roman" w:hAnsi="Times New Roman" w:cs="Times New Roman"/>
          <w:sz w:val="24"/>
        </w:rPr>
        <w:t xml:space="preserve">Note: The gene set was </w:t>
      </w:r>
      <w:r w:rsidR="009832DF" w:rsidRPr="006850B7">
        <w:rPr>
          <w:rFonts w:ascii="Times New Roman" w:hAnsi="Times New Roman" w:cs="Times New Roman"/>
          <w:sz w:val="24"/>
        </w:rPr>
        <w:t xml:space="preserve">downloaded from the following site: </w:t>
      </w:r>
      <w:r w:rsidR="00BE514E" w:rsidRPr="006850B7">
        <w:rPr>
          <w:rStyle w:val="Hyperlink"/>
          <w:rFonts w:ascii="Times New Roman" w:hAnsi="Times New Roman" w:cs="Times New Roman"/>
          <w:sz w:val="24"/>
        </w:rPr>
        <w:t>https://www.gsea-msigdb.org/gsea/msigdb/human/geneset/KEGG_CITRATE_CYCLE_TCA_CYCLE.</w:t>
      </w:r>
    </w:p>
    <w:p w14:paraId="47310F37" w14:textId="53348CD0" w:rsidR="002D3BE6" w:rsidRPr="006850B7" w:rsidRDefault="002D3BE6" w:rsidP="002D3BE6">
      <w:pPr>
        <w:spacing w:after="240"/>
        <w:rPr>
          <w:rFonts w:ascii="Times New Roman" w:hAnsi="Times New Roman" w:cs="Times New Roman"/>
          <w:sz w:val="24"/>
        </w:rPr>
      </w:pPr>
      <w:r w:rsidRPr="006850B7">
        <w:rPr>
          <w:rFonts w:ascii="Times New Roman" w:hAnsi="Times New Roman" w:cs="Times New Roman" w:hint="eastAsia"/>
          <w:b/>
          <w:bCs/>
          <w:sz w:val="24"/>
          <w:lang w:eastAsia="zh-CN"/>
        </w:rPr>
        <w:t>Supplementary</w:t>
      </w:r>
      <w:r w:rsidRPr="006850B7">
        <w:rPr>
          <w:rFonts w:ascii="Times New Roman" w:hAnsi="Times New Roman" w:cs="Times New Roman"/>
          <w:b/>
          <w:bCs/>
          <w:sz w:val="24"/>
          <w:lang w:eastAsia="zh-CN"/>
        </w:rPr>
        <w:t xml:space="preserve"> T</w:t>
      </w:r>
      <w:r w:rsidRPr="006850B7">
        <w:rPr>
          <w:rFonts w:ascii="Times New Roman" w:hAnsi="Times New Roman" w:cs="Times New Roman" w:hint="eastAsia"/>
          <w:b/>
          <w:bCs/>
          <w:sz w:val="24"/>
          <w:lang w:eastAsia="zh-CN"/>
        </w:rPr>
        <w:t>able</w:t>
      </w:r>
      <w:r w:rsidRPr="006850B7">
        <w:rPr>
          <w:rFonts w:ascii="Times New Roman" w:hAnsi="Times New Roman" w:cs="Times New Roman"/>
          <w:b/>
          <w:bCs/>
          <w:sz w:val="24"/>
          <w:lang w:eastAsia="zh-CN"/>
        </w:rPr>
        <w:t>2.</w:t>
      </w:r>
      <w:r w:rsidRPr="006850B7">
        <w:rPr>
          <w:rFonts w:ascii="Times New Roman" w:hAnsi="Times New Roman" w:cs="Times New Roman"/>
          <w:sz w:val="24"/>
          <w:lang w:eastAsia="zh-CN"/>
        </w:rPr>
        <w:t xml:space="preserve"> </w:t>
      </w:r>
      <w:r w:rsidRPr="006850B7">
        <w:rPr>
          <w:rFonts w:ascii="Times New Roman" w:hAnsi="Times New Roman" w:cs="Times New Roman"/>
          <w:sz w:val="24"/>
        </w:rPr>
        <w:t>The information of primers sequences for qRT-PCR.</w:t>
      </w:r>
    </w:p>
    <w:tbl>
      <w:tblPr>
        <w:tblW w:w="7766" w:type="dxa"/>
        <w:tblLook w:val="04A0" w:firstRow="1" w:lastRow="0" w:firstColumn="1" w:lastColumn="0" w:noHBand="0" w:noVBand="1"/>
      </w:tblPr>
      <w:tblGrid>
        <w:gridCol w:w="2313"/>
        <w:gridCol w:w="4628"/>
        <w:gridCol w:w="825"/>
      </w:tblGrid>
      <w:tr w:rsidR="002D3BE6" w:rsidRPr="006850B7" w14:paraId="680BAF15" w14:textId="77777777" w:rsidTr="006F7771">
        <w:trPr>
          <w:trHeight w:val="280"/>
        </w:trPr>
        <w:tc>
          <w:tcPr>
            <w:tcW w:w="2313" w:type="dxa"/>
            <w:tcBorders>
              <w:top w:val="single" w:sz="4" w:space="0" w:color="auto"/>
              <w:bottom w:val="single" w:sz="4" w:space="0" w:color="auto"/>
            </w:tcBorders>
            <w:shd w:val="clear" w:color="auto" w:fill="auto"/>
            <w:noWrap/>
            <w:vAlign w:val="center"/>
            <w:hideMark/>
          </w:tcPr>
          <w:p w14:paraId="40218FC4" w14:textId="77777777" w:rsidR="002D3BE6" w:rsidRPr="006850B7" w:rsidRDefault="002D3BE6" w:rsidP="00D12743">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Primer name</w:t>
            </w:r>
          </w:p>
        </w:tc>
        <w:tc>
          <w:tcPr>
            <w:tcW w:w="4628" w:type="dxa"/>
            <w:tcBorders>
              <w:top w:val="single" w:sz="4" w:space="0" w:color="auto"/>
              <w:bottom w:val="single" w:sz="4" w:space="0" w:color="auto"/>
            </w:tcBorders>
            <w:shd w:val="clear" w:color="auto" w:fill="auto"/>
            <w:noWrap/>
            <w:vAlign w:val="center"/>
            <w:hideMark/>
          </w:tcPr>
          <w:p w14:paraId="6295236C" w14:textId="77777777" w:rsidR="002D3BE6" w:rsidRPr="006850B7" w:rsidRDefault="002D3BE6" w:rsidP="00D12743">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Sequence (5'-3')</w:t>
            </w:r>
          </w:p>
        </w:tc>
        <w:tc>
          <w:tcPr>
            <w:tcW w:w="825" w:type="dxa"/>
            <w:tcBorders>
              <w:top w:val="single" w:sz="4" w:space="0" w:color="auto"/>
              <w:bottom w:val="single" w:sz="4" w:space="0" w:color="auto"/>
            </w:tcBorders>
            <w:shd w:val="clear" w:color="auto" w:fill="auto"/>
            <w:noWrap/>
            <w:vAlign w:val="center"/>
            <w:hideMark/>
          </w:tcPr>
          <w:p w14:paraId="0E7CE28B" w14:textId="77777777" w:rsidR="002D3BE6" w:rsidRPr="006850B7" w:rsidRDefault="002D3BE6" w:rsidP="00D12743">
            <w:pPr>
              <w:widowControl/>
              <w:spacing w:line="360" w:lineRule="auto"/>
              <w:jc w:val="center"/>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Base</w:t>
            </w:r>
          </w:p>
        </w:tc>
      </w:tr>
      <w:tr w:rsidR="006F7771" w:rsidRPr="006850B7" w14:paraId="5B91F38E" w14:textId="77777777" w:rsidTr="006F7771">
        <w:trPr>
          <w:trHeight w:val="280"/>
        </w:trPr>
        <w:tc>
          <w:tcPr>
            <w:tcW w:w="2313" w:type="dxa"/>
            <w:tcBorders>
              <w:top w:val="single" w:sz="4" w:space="0" w:color="auto"/>
            </w:tcBorders>
            <w:shd w:val="clear" w:color="auto" w:fill="auto"/>
            <w:noWrap/>
            <w:hideMark/>
          </w:tcPr>
          <w:p w14:paraId="2348A880" w14:textId="71C03D6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bookmarkStart w:id="2" w:name="_Hlk139289701"/>
            <w:r w:rsidRPr="006850B7">
              <w:rPr>
                <w:rFonts w:ascii="Times New Roman" w:eastAsia="DengXian" w:hAnsi="Times New Roman" w:cs="Times New Roman"/>
                <w:color w:val="000000"/>
                <w:kern w:val="0"/>
                <w:sz w:val="24"/>
                <w:lang w:eastAsia="zh-CN"/>
              </w:rPr>
              <w:t>DLAT-F</w:t>
            </w:r>
          </w:p>
        </w:tc>
        <w:tc>
          <w:tcPr>
            <w:tcW w:w="4628" w:type="dxa"/>
            <w:tcBorders>
              <w:top w:val="single" w:sz="4" w:space="0" w:color="auto"/>
            </w:tcBorders>
            <w:shd w:val="clear" w:color="auto" w:fill="auto"/>
            <w:noWrap/>
            <w:hideMark/>
          </w:tcPr>
          <w:p w14:paraId="3574F13F" w14:textId="5563251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GCGACGGGCTCAGAATGTA</w:t>
            </w:r>
          </w:p>
        </w:tc>
        <w:tc>
          <w:tcPr>
            <w:tcW w:w="825" w:type="dxa"/>
            <w:tcBorders>
              <w:top w:val="single" w:sz="4" w:space="0" w:color="auto"/>
            </w:tcBorders>
            <w:shd w:val="clear" w:color="auto" w:fill="auto"/>
            <w:noWrap/>
            <w:hideMark/>
          </w:tcPr>
          <w:p w14:paraId="6257C0F2" w14:textId="7157DC0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19</w:t>
            </w:r>
          </w:p>
        </w:tc>
      </w:tr>
      <w:tr w:rsidR="006F7771" w:rsidRPr="006850B7" w14:paraId="4C17D0B7" w14:textId="77777777" w:rsidTr="006F7771">
        <w:trPr>
          <w:trHeight w:val="280"/>
        </w:trPr>
        <w:tc>
          <w:tcPr>
            <w:tcW w:w="2313" w:type="dxa"/>
            <w:shd w:val="clear" w:color="auto" w:fill="auto"/>
            <w:noWrap/>
            <w:hideMark/>
          </w:tcPr>
          <w:p w14:paraId="09398128" w14:textId="1AA1EF1A"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DLAT-R</w:t>
            </w:r>
          </w:p>
        </w:tc>
        <w:tc>
          <w:tcPr>
            <w:tcW w:w="4628" w:type="dxa"/>
            <w:shd w:val="clear" w:color="auto" w:fill="auto"/>
            <w:noWrap/>
            <w:hideMark/>
          </w:tcPr>
          <w:p w14:paraId="7E1C8497" w14:textId="6420C81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GTCACGCTGTTGCGACGAG</w:t>
            </w:r>
          </w:p>
        </w:tc>
        <w:tc>
          <w:tcPr>
            <w:tcW w:w="825" w:type="dxa"/>
            <w:shd w:val="clear" w:color="auto" w:fill="auto"/>
            <w:noWrap/>
            <w:hideMark/>
          </w:tcPr>
          <w:p w14:paraId="27178360" w14:textId="5EF2B91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19</w:t>
            </w:r>
          </w:p>
        </w:tc>
      </w:tr>
      <w:tr w:rsidR="006F7771" w:rsidRPr="006850B7" w14:paraId="47352157" w14:textId="77777777" w:rsidTr="006F7771">
        <w:trPr>
          <w:trHeight w:val="280"/>
        </w:trPr>
        <w:tc>
          <w:tcPr>
            <w:tcW w:w="2313" w:type="dxa"/>
            <w:shd w:val="clear" w:color="auto" w:fill="auto"/>
            <w:noWrap/>
            <w:hideMark/>
          </w:tcPr>
          <w:p w14:paraId="48AEEA53" w14:textId="2E988BD2"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ACLY-F</w:t>
            </w:r>
          </w:p>
        </w:tc>
        <w:tc>
          <w:tcPr>
            <w:tcW w:w="4628" w:type="dxa"/>
            <w:shd w:val="clear" w:color="auto" w:fill="auto"/>
            <w:noWrap/>
            <w:hideMark/>
          </w:tcPr>
          <w:p w14:paraId="796056ED" w14:textId="549E6CC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CACCGAAGACCAACATCCACA</w:t>
            </w:r>
          </w:p>
        </w:tc>
        <w:tc>
          <w:tcPr>
            <w:tcW w:w="825" w:type="dxa"/>
            <w:shd w:val="clear" w:color="auto" w:fill="auto"/>
            <w:noWrap/>
            <w:hideMark/>
          </w:tcPr>
          <w:p w14:paraId="7FF3CE0F" w14:textId="15B453FC"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21</w:t>
            </w:r>
          </w:p>
        </w:tc>
      </w:tr>
      <w:tr w:rsidR="006F7771" w:rsidRPr="006850B7" w14:paraId="5C10BACD" w14:textId="77777777" w:rsidTr="006F7771">
        <w:trPr>
          <w:trHeight w:val="280"/>
        </w:trPr>
        <w:tc>
          <w:tcPr>
            <w:tcW w:w="2313" w:type="dxa"/>
            <w:shd w:val="clear" w:color="auto" w:fill="auto"/>
            <w:noWrap/>
            <w:hideMark/>
          </w:tcPr>
          <w:p w14:paraId="5C4CE53D" w14:textId="76CFFB4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ACLY-R</w:t>
            </w:r>
          </w:p>
        </w:tc>
        <w:tc>
          <w:tcPr>
            <w:tcW w:w="4628" w:type="dxa"/>
            <w:shd w:val="clear" w:color="auto" w:fill="auto"/>
            <w:noWrap/>
            <w:hideMark/>
          </w:tcPr>
          <w:p w14:paraId="0D033ED0" w14:textId="412F0E9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AAATACAGCAGGTAGCAGAGCAAA</w:t>
            </w:r>
          </w:p>
        </w:tc>
        <w:tc>
          <w:tcPr>
            <w:tcW w:w="825" w:type="dxa"/>
            <w:shd w:val="clear" w:color="auto" w:fill="auto"/>
            <w:noWrap/>
            <w:hideMark/>
          </w:tcPr>
          <w:p w14:paraId="508D6962" w14:textId="14506DB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24</w:t>
            </w:r>
          </w:p>
        </w:tc>
      </w:tr>
      <w:tr w:rsidR="006F7771" w:rsidRPr="006850B7" w14:paraId="646CFFD6" w14:textId="77777777" w:rsidTr="006F7771">
        <w:trPr>
          <w:trHeight w:val="280"/>
        </w:trPr>
        <w:tc>
          <w:tcPr>
            <w:tcW w:w="2313" w:type="dxa"/>
            <w:shd w:val="clear" w:color="auto" w:fill="auto"/>
            <w:noWrap/>
            <w:hideMark/>
          </w:tcPr>
          <w:p w14:paraId="08DB4163" w14:textId="776C68B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PCK1-F</w:t>
            </w:r>
          </w:p>
        </w:tc>
        <w:tc>
          <w:tcPr>
            <w:tcW w:w="4628" w:type="dxa"/>
            <w:shd w:val="clear" w:color="auto" w:fill="auto"/>
            <w:noWrap/>
            <w:hideMark/>
          </w:tcPr>
          <w:p w14:paraId="5E68308E" w14:textId="45DD031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GGGTGGAAGGTTGAGTGCG</w:t>
            </w:r>
          </w:p>
        </w:tc>
        <w:tc>
          <w:tcPr>
            <w:tcW w:w="825" w:type="dxa"/>
            <w:shd w:val="clear" w:color="auto" w:fill="auto"/>
            <w:noWrap/>
            <w:hideMark/>
          </w:tcPr>
          <w:p w14:paraId="5E1B9D43" w14:textId="6EF82B1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19</w:t>
            </w:r>
          </w:p>
        </w:tc>
      </w:tr>
      <w:tr w:rsidR="006F7771" w:rsidRPr="006850B7" w14:paraId="6FE0EE21" w14:textId="77777777" w:rsidTr="006F7771">
        <w:trPr>
          <w:trHeight w:val="280"/>
        </w:trPr>
        <w:tc>
          <w:tcPr>
            <w:tcW w:w="2313" w:type="dxa"/>
            <w:shd w:val="clear" w:color="auto" w:fill="auto"/>
            <w:noWrap/>
            <w:hideMark/>
          </w:tcPr>
          <w:p w14:paraId="449F8F2E" w14:textId="377CC84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PCK1-R</w:t>
            </w:r>
          </w:p>
        </w:tc>
        <w:tc>
          <w:tcPr>
            <w:tcW w:w="4628" w:type="dxa"/>
            <w:shd w:val="clear" w:color="auto" w:fill="auto"/>
            <w:noWrap/>
            <w:hideMark/>
          </w:tcPr>
          <w:p w14:paraId="3844BAC4" w14:textId="1497B379"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CCAGGAGCGACACCGAAA</w:t>
            </w:r>
          </w:p>
        </w:tc>
        <w:tc>
          <w:tcPr>
            <w:tcW w:w="825" w:type="dxa"/>
            <w:shd w:val="clear" w:color="auto" w:fill="auto"/>
            <w:noWrap/>
            <w:hideMark/>
          </w:tcPr>
          <w:p w14:paraId="3FBDCFFD" w14:textId="218E33D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18</w:t>
            </w:r>
          </w:p>
        </w:tc>
      </w:tr>
      <w:tr w:rsidR="006F7771" w:rsidRPr="006850B7" w14:paraId="264AABE8" w14:textId="77777777" w:rsidTr="006F7771">
        <w:trPr>
          <w:trHeight w:val="280"/>
        </w:trPr>
        <w:tc>
          <w:tcPr>
            <w:tcW w:w="2313" w:type="dxa"/>
            <w:shd w:val="clear" w:color="auto" w:fill="auto"/>
            <w:noWrap/>
            <w:hideMark/>
          </w:tcPr>
          <w:p w14:paraId="231C644C" w14:textId="49CACB92"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OGDHL-F</w:t>
            </w:r>
          </w:p>
        </w:tc>
        <w:tc>
          <w:tcPr>
            <w:tcW w:w="4628" w:type="dxa"/>
            <w:shd w:val="clear" w:color="auto" w:fill="auto"/>
            <w:noWrap/>
            <w:hideMark/>
          </w:tcPr>
          <w:p w14:paraId="13407847" w14:textId="4179114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CATCACTCTGTCGCTGGTTGC</w:t>
            </w:r>
          </w:p>
        </w:tc>
        <w:tc>
          <w:tcPr>
            <w:tcW w:w="825" w:type="dxa"/>
            <w:shd w:val="clear" w:color="auto" w:fill="auto"/>
            <w:noWrap/>
            <w:hideMark/>
          </w:tcPr>
          <w:p w14:paraId="2B52E5E7" w14:textId="6079276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21</w:t>
            </w:r>
          </w:p>
        </w:tc>
      </w:tr>
      <w:tr w:rsidR="006F7771" w:rsidRPr="006850B7" w14:paraId="2CD17894" w14:textId="77777777" w:rsidTr="006F7771">
        <w:trPr>
          <w:trHeight w:val="280"/>
        </w:trPr>
        <w:tc>
          <w:tcPr>
            <w:tcW w:w="2313" w:type="dxa"/>
            <w:shd w:val="clear" w:color="auto" w:fill="auto"/>
            <w:noWrap/>
            <w:hideMark/>
          </w:tcPr>
          <w:p w14:paraId="19B1A6B8" w14:textId="3921F9B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OGDHL-R</w:t>
            </w:r>
          </w:p>
        </w:tc>
        <w:tc>
          <w:tcPr>
            <w:tcW w:w="4628" w:type="dxa"/>
            <w:shd w:val="clear" w:color="auto" w:fill="auto"/>
            <w:noWrap/>
            <w:hideMark/>
          </w:tcPr>
          <w:p w14:paraId="4F55A69A" w14:textId="43DCF8E2"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CGCTCAGGTGGAAGGTCTCAT</w:t>
            </w:r>
          </w:p>
        </w:tc>
        <w:tc>
          <w:tcPr>
            <w:tcW w:w="825" w:type="dxa"/>
            <w:shd w:val="clear" w:color="auto" w:fill="auto"/>
            <w:noWrap/>
            <w:hideMark/>
          </w:tcPr>
          <w:p w14:paraId="23E53FE8" w14:textId="4F48FF4E"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21</w:t>
            </w:r>
          </w:p>
        </w:tc>
      </w:tr>
      <w:tr w:rsidR="006F7771" w:rsidRPr="006850B7" w14:paraId="44C28D77" w14:textId="77777777" w:rsidTr="006F7771">
        <w:trPr>
          <w:trHeight w:val="280"/>
        </w:trPr>
        <w:tc>
          <w:tcPr>
            <w:tcW w:w="2313" w:type="dxa"/>
            <w:shd w:val="clear" w:color="auto" w:fill="auto"/>
            <w:noWrap/>
          </w:tcPr>
          <w:p w14:paraId="5066ECD1" w14:textId="6775149A"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PCK2-F</w:t>
            </w:r>
          </w:p>
        </w:tc>
        <w:tc>
          <w:tcPr>
            <w:tcW w:w="4628" w:type="dxa"/>
            <w:shd w:val="clear" w:color="auto" w:fill="auto"/>
            <w:noWrap/>
          </w:tcPr>
          <w:p w14:paraId="179800A5" w14:textId="0F44D66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AGAGGTGTTGGCTGAGCTTGA</w:t>
            </w:r>
          </w:p>
        </w:tc>
        <w:tc>
          <w:tcPr>
            <w:tcW w:w="825" w:type="dxa"/>
            <w:shd w:val="clear" w:color="auto" w:fill="auto"/>
            <w:noWrap/>
          </w:tcPr>
          <w:p w14:paraId="3D5D70F0" w14:textId="3E77462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21</w:t>
            </w:r>
          </w:p>
        </w:tc>
      </w:tr>
      <w:tr w:rsidR="006F7771" w:rsidRPr="006850B7" w14:paraId="08A6977D" w14:textId="77777777" w:rsidTr="006F7771">
        <w:trPr>
          <w:trHeight w:val="280"/>
        </w:trPr>
        <w:tc>
          <w:tcPr>
            <w:tcW w:w="2313" w:type="dxa"/>
            <w:shd w:val="clear" w:color="auto" w:fill="auto"/>
            <w:noWrap/>
          </w:tcPr>
          <w:p w14:paraId="3DBDAF81" w14:textId="11A44A37"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PCK2-R</w:t>
            </w:r>
          </w:p>
        </w:tc>
        <w:tc>
          <w:tcPr>
            <w:tcW w:w="4628" w:type="dxa"/>
            <w:shd w:val="clear" w:color="auto" w:fill="auto"/>
            <w:noWrap/>
          </w:tcPr>
          <w:p w14:paraId="3102C440" w14:textId="5EE15719"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GTCTATGGCACATTGAAGATGTTAGT</w:t>
            </w:r>
          </w:p>
        </w:tc>
        <w:tc>
          <w:tcPr>
            <w:tcW w:w="825" w:type="dxa"/>
            <w:shd w:val="clear" w:color="auto" w:fill="auto"/>
            <w:noWrap/>
          </w:tcPr>
          <w:p w14:paraId="522FA3AA" w14:textId="00CA1DF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26</w:t>
            </w:r>
          </w:p>
        </w:tc>
      </w:tr>
      <w:tr w:rsidR="006F7771" w:rsidRPr="006850B7" w14:paraId="4CBA9920" w14:textId="77777777" w:rsidTr="006F7771">
        <w:trPr>
          <w:trHeight w:val="280"/>
        </w:trPr>
        <w:tc>
          <w:tcPr>
            <w:tcW w:w="2313" w:type="dxa"/>
            <w:shd w:val="clear" w:color="auto" w:fill="auto"/>
            <w:noWrap/>
          </w:tcPr>
          <w:p w14:paraId="62E182FB" w14:textId="66BFD387"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FH-F</w:t>
            </w:r>
          </w:p>
        </w:tc>
        <w:tc>
          <w:tcPr>
            <w:tcW w:w="4628" w:type="dxa"/>
            <w:shd w:val="clear" w:color="auto" w:fill="auto"/>
            <w:noWrap/>
          </w:tcPr>
          <w:p w14:paraId="006ABE5D" w14:textId="05D750B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TCCAGCCGCAGCCTTAGC</w:t>
            </w:r>
          </w:p>
        </w:tc>
        <w:tc>
          <w:tcPr>
            <w:tcW w:w="825" w:type="dxa"/>
            <w:shd w:val="clear" w:color="auto" w:fill="auto"/>
            <w:noWrap/>
          </w:tcPr>
          <w:p w14:paraId="1A15ADD6" w14:textId="64EBFBCB"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18</w:t>
            </w:r>
          </w:p>
        </w:tc>
      </w:tr>
      <w:tr w:rsidR="006F7771" w:rsidRPr="006850B7" w14:paraId="29A1A3D8" w14:textId="77777777" w:rsidTr="006F7771">
        <w:trPr>
          <w:trHeight w:val="280"/>
        </w:trPr>
        <w:tc>
          <w:tcPr>
            <w:tcW w:w="2313" w:type="dxa"/>
            <w:shd w:val="clear" w:color="auto" w:fill="auto"/>
            <w:noWrap/>
          </w:tcPr>
          <w:p w14:paraId="11AAE44B" w14:textId="6822E10B"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FH-R</w:t>
            </w:r>
          </w:p>
        </w:tc>
        <w:tc>
          <w:tcPr>
            <w:tcW w:w="4628" w:type="dxa"/>
            <w:shd w:val="clear" w:color="auto" w:fill="auto"/>
            <w:noWrap/>
          </w:tcPr>
          <w:p w14:paraId="6404DE45" w14:textId="303F84B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TCATTTGGCACCTTTAGTTCACC</w:t>
            </w:r>
          </w:p>
        </w:tc>
        <w:tc>
          <w:tcPr>
            <w:tcW w:w="825" w:type="dxa"/>
            <w:shd w:val="clear" w:color="auto" w:fill="auto"/>
            <w:noWrap/>
          </w:tcPr>
          <w:p w14:paraId="29CFF2C8" w14:textId="4C27990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23</w:t>
            </w:r>
          </w:p>
        </w:tc>
      </w:tr>
      <w:tr w:rsidR="006F7771" w:rsidRPr="006850B7" w14:paraId="5EB6D150" w14:textId="77777777" w:rsidTr="006F7771">
        <w:trPr>
          <w:trHeight w:val="280"/>
        </w:trPr>
        <w:tc>
          <w:tcPr>
            <w:tcW w:w="2313" w:type="dxa"/>
            <w:shd w:val="clear" w:color="auto" w:fill="auto"/>
            <w:noWrap/>
          </w:tcPr>
          <w:p w14:paraId="0C58BA7E" w14:textId="1D205EA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IDH2-F</w:t>
            </w:r>
          </w:p>
        </w:tc>
        <w:tc>
          <w:tcPr>
            <w:tcW w:w="4628" w:type="dxa"/>
            <w:shd w:val="clear" w:color="auto" w:fill="auto"/>
            <w:noWrap/>
          </w:tcPr>
          <w:p w14:paraId="42F72A8C" w14:textId="0FD46330"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CGTATTATCTGGCAGTTCATCAAGG</w:t>
            </w:r>
          </w:p>
        </w:tc>
        <w:tc>
          <w:tcPr>
            <w:tcW w:w="825" w:type="dxa"/>
            <w:shd w:val="clear" w:color="auto" w:fill="auto"/>
            <w:noWrap/>
          </w:tcPr>
          <w:p w14:paraId="1F280E3C" w14:textId="26257CC7"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25</w:t>
            </w:r>
          </w:p>
        </w:tc>
      </w:tr>
      <w:tr w:rsidR="006F7771" w:rsidRPr="006850B7" w14:paraId="778D14D4" w14:textId="77777777" w:rsidTr="006F7771">
        <w:trPr>
          <w:trHeight w:val="280"/>
        </w:trPr>
        <w:tc>
          <w:tcPr>
            <w:tcW w:w="2313" w:type="dxa"/>
            <w:shd w:val="clear" w:color="auto" w:fill="auto"/>
            <w:noWrap/>
          </w:tcPr>
          <w:p w14:paraId="336B5443" w14:textId="7DDB1516"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IDH2-R</w:t>
            </w:r>
          </w:p>
        </w:tc>
        <w:tc>
          <w:tcPr>
            <w:tcW w:w="4628" w:type="dxa"/>
            <w:shd w:val="clear" w:color="auto" w:fill="auto"/>
            <w:noWrap/>
          </w:tcPr>
          <w:p w14:paraId="378C6170" w14:textId="61EDED12"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GGTCATCAGTCTGGTCACGGTTT</w:t>
            </w:r>
          </w:p>
        </w:tc>
        <w:tc>
          <w:tcPr>
            <w:tcW w:w="825" w:type="dxa"/>
            <w:shd w:val="clear" w:color="auto" w:fill="auto"/>
            <w:noWrap/>
          </w:tcPr>
          <w:p w14:paraId="1F82CA06" w14:textId="0730A7BA"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23</w:t>
            </w:r>
          </w:p>
        </w:tc>
      </w:tr>
      <w:tr w:rsidR="006F7771" w:rsidRPr="006850B7" w14:paraId="548ABE20" w14:textId="77777777" w:rsidTr="006F7771">
        <w:trPr>
          <w:trHeight w:val="280"/>
        </w:trPr>
        <w:tc>
          <w:tcPr>
            <w:tcW w:w="2313" w:type="dxa"/>
            <w:shd w:val="clear" w:color="auto" w:fill="auto"/>
            <w:noWrap/>
          </w:tcPr>
          <w:p w14:paraId="7E2B2F22" w14:textId="58C4DB96"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ACO1-F</w:t>
            </w:r>
          </w:p>
        </w:tc>
        <w:tc>
          <w:tcPr>
            <w:tcW w:w="4628" w:type="dxa"/>
            <w:shd w:val="clear" w:color="auto" w:fill="auto"/>
            <w:noWrap/>
          </w:tcPr>
          <w:p w14:paraId="59BC2170" w14:textId="7FACB40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AGTAATCCGTCTGTGATGTTAGGG</w:t>
            </w:r>
          </w:p>
        </w:tc>
        <w:tc>
          <w:tcPr>
            <w:tcW w:w="825" w:type="dxa"/>
            <w:shd w:val="clear" w:color="auto" w:fill="auto"/>
            <w:noWrap/>
          </w:tcPr>
          <w:p w14:paraId="215BA9B8" w14:textId="709F3E58"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24</w:t>
            </w:r>
          </w:p>
        </w:tc>
      </w:tr>
      <w:tr w:rsidR="006F7771" w:rsidRPr="006850B7" w14:paraId="358DB85E" w14:textId="77777777" w:rsidTr="006F7771">
        <w:trPr>
          <w:trHeight w:val="280"/>
        </w:trPr>
        <w:tc>
          <w:tcPr>
            <w:tcW w:w="2313" w:type="dxa"/>
            <w:shd w:val="clear" w:color="auto" w:fill="auto"/>
            <w:noWrap/>
          </w:tcPr>
          <w:p w14:paraId="1DB7FD8A" w14:textId="1328E73B"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ACO1-R</w:t>
            </w:r>
          </w:p>
        </w:tc>
        <w:tc>
          <w:tcPr>
            <w:tcW w:w="4628" w:type="dxa"/>
            <w:shd w:val="clear" w:color="auto" w:fill="auto"/>
            <w:noWrap/>
          </w:tcPr>
          <w:p w14:paraId="368658FF" w14:textId="1F84B29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CATGACTCCGCTTTCTTGTAGGT</w:t>
            </w:r>
          </w:p>
        </w:tc>
        <w:tc>
          <w:tcPr>
            <w:tcW w:w="825" w:type="dxa"/>
            <w:shd w:val="clear" w:color="auto" w:fill="auto"/>
            <w:noWrap/>
          </w:tcPr>
          <w:p w14:paraId="5B10FB83" w14:textId="2827A38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23</w:t>
            </w:r>
          </w:p>
        </w:tc>
      </w:tr>
      <w:tr w:rsidR="006F7771" w:rsidRPr="006850B7" w14:paraId="73EA1CD4" w14:textId="77777777" w:rsidTr="006F7771">
        <w:trPr>
          <w:trHeight w:val="280"/>
        </w:trPr>
        <w:tc>
          <w:tcPr>
            <w:tcW w:w="2313" w:type="dxa"/>
            <w:shd w:val="clear" w:color="auto" w:fill="auto"/>
            <w:noWrap/>
          </w:tcPr>
          <w:p w14:paraId="279B231A" w14:textId="233B7ED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SUCLG2-F</w:t>
            </w:r>
          </w:p>
        </w:tc>
        <w:tc>
          <w:tcPr>
            <w:tcW w:w="4628" w:type="dxa"/>
            <w:shd w:val="clear" w:color="auto" w:fill="auto"/>
            <w:noWrap/>
          </w:tcPr>
          <w:p w14:paraId="059E752A" w14:textId="40C315C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GGAGGTGGTGTAAAGGAAGCTC</w:t>
            </w:r>
          </w:p>
        </w:tc>
        <w:tc>
          <w:tcPr>
            <w:tcW w:w="825" w:type="dxa"/>
            <w:shd w:val="clear" w:color="auto" w:fill="auto"/>
            <w:noWrap/>
          </w:tcPr>
          <w:p w14:paraId="2B018222" w14:textId="13B8C80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22</w:t>
            </w:r>
          </w:p>
        </w:tc>
      </w:tr>
      <w:tr w:rsidR="006F7771" w:rsidRPr="006850B7" w14:paraId="78FA76CD" w14:textId="77777777" w:rsidTr="006F7771">
        <w:trPr>
          <w:trHeight w:val="280"/>
        </w:trPr>
        <w:tc>
          <w:tcPr>
            <w:tcW w:w="2313" w:type="dxa"/>
            <w:shd w:val="clear" w:color="auto" w:fill="auto"/>
            <w:noWrap/>
          </w:tcPr>
          <w:p w14:paraId="4930EC01" w14:textId="3C7D4DED"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SUCLG2-R</w:t>
            </w:r>
          </w:p>
        </w:tc>
        <w:tc>
          <w:tcPr>
            <w:tcW w:w="4628" w:type="dxa"/>
            <w:shd w:val="clear" w:color="auto" w:fill="auto"/>
            <w:noWrap/>
          </w:tcPr>
          <w:p w14:paraId="74DACEA2" w14:textId="172665FB"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TGATGGCACAGTTGACGATACC</w:t>
            </w:r>
          </w:p>
        </w:tc>
        <w:tc>
          <w:tcPr>
            <w:tcW w:w="825" w:type="dxa"/>
            <w:shd w:val="clear" w:color="auto" w:fill="auto"/>
            <w:noWrap/>
          </w:tcPr>
          <w:p w14:paraId="093608C1" w14:textId="32DDD263"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22</w:t>
            </w:r>
          </w:p>
        </w:tc>
      </w:tr>
      <w:tr w:rsidR="006F7771" w:rsidRPr="006850B7" w14:paraId="417CF9DA" w14:textId="77777777" w:rsidTr="006F7771">
        <w:trPr>
          <w:trHeight w:val="280"/>
        </w:trPr>
        <w:tc>
          <w:tcPr>
            <w:tcW w:w="2313" w:type="dxa"/>
            <w:shd w:val="clear" w:color="auto" w:fill="auto"/>
            <w:noWrap/>
          </w:tcPr>
          <w:p w14:paraId="03689BD1" w14:textId="2E235ECE"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CFHR4-F</w:t>
            </w:r>
          </w:p>
        </w:tc>
        <w:tc>
          <w:tcPr>
            <w:tcW w:w="4628" w:type="dxa"/>
            <w:shd w:val="clear" w:color="auto" w:fill="auto"/>
            <w:noWrap/>
          </w:tcPr>
          <w:p w14:paraId="5F2E4F88" w14:textId="372311F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GGGGATACCATTGAATTTATGTGTA</w:t>
            </w:r>
          </w:p>
        </w:tc>
        <w:tc>
          <w:tcPr>
            <w:tcW w:w="825" w:type="dxa"/>
            <w:shd w:val="clear" w:color="auto" w:fill="auto"/>
            <w:noWrap/>
          </w:tcPr>
          <w:p w14:paraId="0EADED80" w14:textId="02DCFBC2"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25</w:t>
            </w:r>
          </w:p>
        </w:tc>
      </w:tr>
      <w:tr w:rsidR="006F7771" w:rsidRPr="006850B7" w14:paraId="7566D70E" w14:textId="77777777" w:rsidTr="006F7771">
        <w:trPr>
          <w:trHeight w:val="280"/>
        </w:trPr>
        <w:tc>
          <w:tcPr>
            <w:tcW w:w="2313" w:type="dxa"/>
            <w:shd w:val="clear" w:color="auto" w:fill="auto"/>
            <w:noWrap/>
          </w:tcPr>
          <w:p w14:paraId="11B6E48C" w14:textId="1DF8D948"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CFHR4-R</w:t>
            </w:r>
          </w:p>
        </w:tc>
        <w:tc>
          <w:tcPr>
            <w:tcW w:w="4628" w:type="dxa"/>
            <w:shd w:val="clear" w:color="auto" w:fill="auto"/>
            <w:noWrap/>
          </w:tcPr>
          <w:p w14:paraId="306A8B7A" w14:textId="577625DF"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TCCACTATGCCTTCCCTACACA</w:t>
            </w:r>
          </w:p>
        </w:tc>
        <w:tc>
          <w:tcPr>
            <w:tcW w:w="825" w:type="dxa"/>
            <w:shd w:val="clear" w:color="auto" w:fill="auto"/>
            <w:noWrap/>
          </w:tcPr>
          <w:p w14:paraId="02759F24" w14:textId="72B2E22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22</w:t>
            </w:r>
          </w:p>
        </w:tc>
      </w:tr>
      <w:tr w:rsidR="006F7771" w:rsidRPr="006850B7" w14:paraId="68CDE90D" w14:textId="77777777" w:rsidTr="006F7771">
        <w:trPr>
          <w:trHeight w:val="280"/>
        </w:trPr>
        <w:tc>
          <w:tcPr>
            <w:tcW w:w="2313" w:type="dxa"/>
            <w:shd w:val="clear" w:color="auto" w:fill="auto"/>
            <w:noWrap/>
          </w:tcPr>
          <w:p w14:paraId="5EFAA474" w14:textId="6EB46DD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SPP1-F</w:t>
            </w:r>
          </w:p>
        </w:tc>
        <w:tc>
          <w:tcPr>
            <w:tcW w:w="4628" w:type="dxa"/>
            <w:shd w:val="clear" w:color="auto" w:fill="auto"/>
            <w:noWrap/>
          </w:tcPr>
          <w:p w14:paraId="5083E269" w14:textId="6A97CBBA"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GTGCATACAAGGCCATCCC</w:t>
            </w:r>
          </w:p>
        </w:tc>
        <w:tc>
          <w:tcPr>
            <w:tcW w:w="825" w:type="dxa"/>
            <w:shd w:val="clear" w:color="auto" w:fill="auto"/>
            <w:noWrap/>
          </w:tcPr>
          <w:p w14:paraId="6E91C20A" w14:textId="539A86C6"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19</w:t>
            </w:r>
          </w:p>
        </w:tc>
      </w:tr>
      <w:tr w:rsidR="006F7771" w:rsidRPr="006850B7" w14:paraId="6249D733" w14:textId="77777777" w:rsidTr="006F7771">
        <w:trPr>
          <w:trHeight w:val="280"/>
        </w:trPr>
        <w:tc>
          <w:tcPr>
            <w:tcW w:w="2313" w:type="dxa"/>
            <w:shd w:val="clear" w:color="auto" w:fill="auto"/>
            <w:noWrap/>
          </w:tcPr>
          <w:p w14:paraId="08157F0A" w14:textId="1AE6539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SPP1-R</w:t>
            </w:r>
          </w:p>
        </w:tc>
        <w:tc>
          <w:tcPr>
            <w:tcW w:w="4628" w:type="dxa"/>
            <w:shd w:val="clear" w:color="auto" w:fill="auto"/>
            <w:noWrap/>
          </w:tcPr>
          <w:p w14:paraId="3BB751C3" w14:textId="5C6F981A"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CCTGACTATCAATCACATCGGAAT</w:t>
            </w:r>
          </w:p>
        </w:tc>
        <w:tc>
          <w:tcPr>
            <w:tcW w:w="825" w:type="dxa"/>
            <w:shd w:val="clear" w:color="auto" w:fill="auto"/>
            <w:noWrap/>
          </w:tcPr>
          <w:p w14:paraId="02C88959" w14:textId="6A3148E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24</w:t>
            </w:r>
          </w:p>
        </w:tc>
      </w:tr>
      <w:tr w:rsidR="006F7771" w:rsidRPr="006850B7" w14:paraId="3707C91A" w14:textId="77777777" w:rsidTr="006F7771">
        <w:trPr>
          <w:trHeight w:val="280"/>
        </w:trPr>
        <w:tc>
          <w:tcPr>
            <w:tcW w:w="2313" w:type="dxa"/>
            <w:shd w:val="clear" w:color="auto" w:fill="auto"/>
            <w:noWrap/>
          </w:tcPr>
          <w:p w14:paraId="1DC297F3" w14:textId="11212E75"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GAPDH-F</w:t>
            </w:r>
          </w:p>
        </w:tc>
        <w:tc>
          <w:tcPr>
            <w:tcW w:w="4628" w:type="dxa"/>
            <w:shd w:val="clear" w:color="auto" w:fill="auto"/>
            <w:noWrap/>
          </w:tcPr>
          <w:p w14:paraId="4D4BFE72" w14:textId="402B0F1D"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CGCTGAGTACGTCGTGGAGT</w:t>
            </w:r>
          </w:p>
        </w:tc>
        <w:tc>
          <w:tcPr>
            <w:tcW w:w="825" w:type="dxa"/>
            <w:shd w:val="clear" w:color="auto" w:fill="auto"/>
            <w:noWrap/>
          </w:tcPr>
          <w:p w14:paraId="776D4BF4" w14:textId="7FC679C4"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20</w:t>
            </w:r>
          </w:p>
        </w:tc>
      </w:tr>
      <w:tr w:rsidR="006F7771" w:rsidRPr="00B06A4C" w14:paraId="0487F611" w14:textId="77777777" w:rsidTr="006F7771">
        <w:trPr>
          <w:trHeight w:val="280"/>
        </w:trPr>
        <w:tc>
          <w:tcPr>
            <w:tcW w:w="2313" w:type="dxa"/>
            <w:tcBorders>
              <w:bottom w:val="single" w:sz="4" w:space="0" w:color="auto"/>
            </w:tcBorders>
            <w:shd w:val="clear" w:color="auto" w:fill="auto"/>
            <w:noWrap/>
          </w:tcPr>
          <w:p w14:paraId="06D23235" w14:textId="4100023D"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GAPDH-R</w:t>
            </w:r>
          </w:p>
        </w:tc>
        <w:tc>
          <w:tcPr>
            <w:tcW w:w="4628" w:type="dxa"/>
            <w:tcBorders>
              <w:bottom w:val="single" w:sz="4" w:space="0" w:color="auto"/>
            </w:tcBorders>
            <w:shd w:val="clear" w:color="auto" w:fill="auto"/>
            <w:noWrap/>
          </w:tcPr>
          <w:p w14:paraId="48DCBD59" w14:textId="4EEF9411" w:rsidR="006F7771" w:rsidRPr="006850B7"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color w:val="000000"/>
                <w:kern w:val="0"/>
                <w:sz w:val="24"/>
                <w:lang w:eastAsia="zh-CN"/>
              </w:rPr>
              <w:t>TGCTGATGATCTTGAGGCTGTTG</w:t>
            </w:r>
          </w:p>
        </w:tc>
        <w:tc>
          <w:tcPr>
            <w:tcW w:w="825" w:type="dxa"/>
            <w:tcBorders>
              <w:bottom w:val="single" w:sz="4" w:space="0" w:color="auto"/>
            </w:tcBorders>
            <w:shd w:val="clear" w:color="auto" w:fill="auto"/>
            <w:noWrap/>
            <w:vAlign w:val="center"/>
          </w:tcPr>
          <w:p w14:paraId="5758CB9C" w14:textId="317390AA" w:rsidR="006F7771" w:rsidRPr="00B06A4C" w:rsidRDefault="006F7771" w:rsidP="006F7771">
            <w:pPr>
              <w:widowControl/>
              <w:spacing w:line="360" w:lineRule="auto"/>
              <w:jc w:val="left"/>
              <w:rPr>
                <w:rFonts w:ascii="Times New Roman" w:eastAsia="DengXian" w:hAnsi="Times New Roman" w:cs="Times New Roman"/>
                <w:color w:val="000000"/>
                <w:kern w:val="0"/>
                <w:sz w:val="24"/>
                <w:lang w:eastAsia="zh-CN"/>
              </w:rPr>
            </w:pPr>
            <w:r w:rsidRPr="006850B7">
              <w:rPr>
                <w:rFonts w:ascii="Times New Roman" w:eastAsia="DengXian" w:hAnsi="Times New Roman" w:cs="Times New Roman" w:hint="eastAsia"/>
                <w:color w:val="000000"/>
                <w:kern w:val="0"/>
                <w:sz w:val="24"/>
                <w:lang w:eastAsia="zh-CN"/>
              </w:rPr>
              <w:t>2</w:t>
            </w:r>
            <w:r w:rsidRPr="006850B7">
              <w:rPr>
                <w:rFonts w:ascii="Times New Roman" w:eastAsia="DengXian" w:hAnsi="Times New Roman" w:cs="Times New Roman"/>
                <w:color w:val="000000"/>
                <w:kern w:val="0"/>
                <w:sz w:val="24"/>
                <w:lang w:eastAsia="zh-CN"/>
              </w:rPr>
              <w:t>3</w:t>
            </w:r>
            <w:bookmarkStart w:id="3" w:name="_GoBack"/>
            <w:bookmarkEnd w:id="3"/>
          </w:p>
        </w:tc>
      </w:tr>
      <w:bookmarkEnd w:id="2"/>
    </w:tbl>
    <w:p w14:paraId="38326B07" w14:textId="5B1C95AE" w:rsidR="0081015F" w:rsidRPr="0081015F" w:rsidRDefault="0081015F" w:rsidP="00AF539D">
      <w:pPr>
        <w:spacing w:before="240"/>
        <w:rPr>
          <w:rFonts w:ascii="Times New Roman" w:hAnsi="Times New Roman" w:cs="Times New Roman"/>
          <w:sz w:val="24"/>
          <w:lang w:eastAsia="zh-CN"/>
        </w:rPr>
      </w:pPr>
    </w:p>
    <w:sectPr w:rsidR="0081015F" w:rsidRPr="0081015F" w:rsidSect="00DE3F56">
      <w:pgSz w:w="11900" w:h="16840"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053C8" w14:textId="77777777" w:rsidR="007C49D7" w:rsidRDefault="007C49D7" w:rsidP="00910023">
      <w:r>
        <w:separator/>
      </w:r>
    </w:p>
  </w:endnote>
  <w:endnote w:type="continuationSeparator" w:id="0">
    <w:p w14:paraId="732ACD4F" w14:textId="77777777" w:rsidR="007C49D7" w:rsidRDefault="007C49D7" w:rsidP="0091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D013F" w14:textId="77777777" w:rsidR="007C49D7" w:rsidRDefault="007C49D7" w:rsidP="00910023">
      <w:r>
        <w:separator/>
      </w:r>
    </w:p>
  </w:footnote>
  <w:footnote w:type="continuationSeparator" w:id="0">
    <w:p w14:paraId="021B0414" w14:textId="77777777" w:rsidR="007C49D7" w:rsidRDefault="007C49D7" w:rsidP="00910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3F"/>
    <w:rsid w:val="00017265"/>
    <w:rsid w:val="000200CE"/>
    <w:rsid w:val="00027C59"/>
    <w:rsid w:val="00074C32"/>
    <w:rsid w:val="00085A91"/>
    <w:rsid w:val="001A15A9"/>
    <w:rsid w:val="001B2D31"/>
    <w:rsid w:val="001E16E0"/>
    <w:rsid w:val="0020177E"/>
    <w:rsid w:val="002318B3"/>
    <w:rsid w:val="002400D0"/>
    <w:rsid w:val="00281D01"/>
    <w:rsid w:val="002820D7"/>
    <w:rsid w:val="00290744"/>
    <w:rsid w:val="002B7169"/>
    <w:rsid w:val="002D3BE6"/>
    <w:rsid w:val="002F04F9"/>
    <w:rsid w:val="00304690"/>
    <w:rsid w:val="00314D29"/>
    <w:rsid w:val="00316421"/>
    <w:rsid w:val="00323176"/>
    <w:rsid w:val="00330687"/>
    <w:rsid w:val="00336A61"/>
    <w:rsid w:val="00373762"/>
    <w:rsid w:val="00377606"/>
    <w:rsid w:val="00384445"/>
    <w:rsid w:val="003A5C6E"/>
    <w:rsid w:val="003A72F0"/>
    <w:rsid w:val="003E4F2E"/>
    <w:rsid w:val="00442056"/>
    <w:rsid w:val="00472CB5"/>
    <w:rsid w:val="004913D9"/>
    <w:rsid w:val="004D5EE2"/>
    <w:rsid w:val="004F60D8"/>
    <w:rsid w:val="00586E45"/>
    <w:rsid w:val="00624F4C"/>
    <w:rsid w:val="006850B7"/>
    <w:rsid w:val="00696C13"/>
    <w:rsid w:val="006C3505"/>
    <w:rsid w:val="006E7DBA"/>
    <w:rsid w:val="006F1B3F"/>
    <w:rsid w:val="006F2F96"/>
    <w:rsid w:val="006F52D0"/>
    <w:rsid w:val="006F7771"/>
    <w:rsid w:val="00707C4D"/>
    <w:rsid w:val="00772061"/>
    <w:rsid w:val="007C49D7"/>
    <w:rsid w:val="007D1BA3"/>
    <w:rsid w:val="007F14EE"/>
    <w:rsid w:val="007F66DA"/>
    <w:rsid w:val="0081015F"/>
    <w:rsid w:val="00816CBC"/>
    <w:rsid w:val="00833DF6"/>
    <w:rsid w:val="008400BA"/>
    <w:rsid w:val="008404FF"/>
    <w:rsid w:val="00874FD1"/>
    <w:rsid w:val="0088186C"/>
    <w:rsid w:val="00892560"/>
    <w:rsid w:val="008C0F26"/>
    <w:rsid w:val="008E69F8"/>
    <w:rsid w:val="00910023"/>
    <w:rsid w:val="009216CA"/>
    <w:rsid w:val="00947E71"/>
    <w:rsid w:val="00956523"/>
    <w:rsid w:val="009830A8"/>
    <w:rsid w:val="009832DF"/>
    <w:rsid w:val="0099301D"/>
    <w:rsid w:val="009A4C98"/>
    <w:rsid w:val="009D68E4"/>
    <w:rsid w:val="009E003B"/>
    <w:rsid w:val="00A00847"/>
    <w:rsid w:val="00A13528"/>
    <w:rsid w:val="00A2105D"/>
    <w:rsid w:val="00A42795"/>
    <w:rsid w:val="00A61F2D"/>
    <w:rsid w:val="00A958F5"/>
    <w:rsid w:val="00AD4D1E"/>
    <w:rsid w:val="00AF539D"/>
    <w:rsid w:val="00B06A4C"/>
    <w:rsid w:val="00B6723C"/>
    <w:rsid w:val="00B961AF"/>
    <w:rsid w:val="00BC7A85"/>
    <w:rsid w:val="00BE1286"/>
    <w:rsid w:val="00BE514E"/>
    <w:rsid w:val="00BF66F4"/>
    <w:rsid w:val="00C02DD1"/>
    <w:rsid w:val="00C66B7C"/>
    <w:rsid w:val="00C91692"/>
    <w:rsid w:val="00C944C4"/>
    <w:rsid w:val="00CA6CE2"/>
    <w:rsid w:val="00CB178E"/>
    <w:rsid w:val="00CC64CF"/>
    <w:rsid w:val="00CD2D0D"/>
    <w:rsid w:val="00CE1DDA"/>
    <w:rsid w:val="00CF3A0A"/>
    <w:rsid w:val="00D0096D"/>
    <w:rsid w:val="00D11B09"/>
    <w:rsid w:val="00D96311"/>
    <w:rsid w:val="00DE0B73"/>
    <w:rsid w:val="00DE3F56"/>
    <w:rsid w:val="00DE693D"/>
    <w:rsid w:val="00E06C67"/>
    <w:rsid w:val="00E151BE"/>
    <w:rsid w:val="00E15C31"/>
    <w:rsid w:val="00E17A92"/>
    <w:rsid w:val="00EB2E3E"/>
    <w:rsid w:val="00EC1FF6"/>
    <w:rsid w:val="00ED11B0"/>
    <w:rsid w:val="00F15469"/>
    <w:rsid w:val="00F241B7"/>
    <w:rsid w:val="00F34A9F"/>
    <w:rsid w:val="00F35C9D"/>
    <w:rsid w:val="00FA17E4"/>
    <w:rsid w:val="00FC12C9"/>
    <w:rsid w:val="00FC4A34"/>
    <w:rsid w:val="00FC70EA"/>
    <w:rsid w:val="00FD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EEB869"/>
  <w14:defaultImageDpi w14:val="32767"/>
  <w15:chartTrackingRefBased/>
  <w15:docId w15:val="{4BCD7D13-F1E5-476F-B339-B21472D2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B7C"/>
    <w:pPr>
      <w:widowControl w:val="0"/>
      <w:jc w:val="both"/>
    </w:pPr>
    <w:rPr>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02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10023"/>
    <w:rPr>
      <w:sz w:val="18"/>
      <w:szCs w:val="18"/>
    </w:rPr>
  </w:style>
  <w:style w:type="paragraph" w:styleId="Footer">
    <w:name w:val="footer"/>
    <w:basedOn w:val="Normal"/>
    <w:link w:val="FooterChar"/>
    <w:uiPriority w:val="99"/>
    <w:unhideWhenUsed/>
    <w:rsid w:val="0091002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10023"/>
    <w:rPr>
      <w:sz w:val="18"/>
      <w:szCs w:val="18"/>
    </w:rPr>
  </w:style>
  <w:style w:type="table" w:styleId="TableGrid">
    <w:name w:val="Table Grid"/>
    <w:basedOn w:val="TableNormal"/>
    <w:uiPriority w:val="39"/>
    <w:rsid w:val="00282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32DF"/>
    <w:rPr>
      <w:color w:val="0563C1" w:themeColor="hyperlink"/>
      <w:u w:val="single"/>
    </w:rPr>
  </w:style>
  <w:style w:type="character" w:styleId="CommentReference">
    <w:name w:val="annotation reference"/>
    <w:basedOn w:val="DefaultParagraphFont"/>
    <w:uiPriority w:val="99"/>
    <w:semiHidden/>
    <w:unhideWhenUsed/>
    <w:rsid w:val="009D68E4"/>
    <w:rPr>
      <w:sz w:val="21"/>
      <w:szCs w:val="21"/>
    </w:rPr>
  </w:style>
  <w:style w:type="paragraph" w:styleId="CommentText">
    <w:name w:val="annotation text"/>
    <w:basedOn w:val="Normal"/>
    <w:link w:val="CommentTextChar"/>
    <w:uiPriority w:val="99"/>
    <w:semiHidden/>
    <w:unhideWhenUsed/>
    <w:rsid w:val="009D68E4"/>
    <w:pPr>
      <w:jc w:val="left"/>
    </w:pPr>
  </w:style>
  <w:style w:type="character" w:customStyle="1" w:styleId="CommentTextChar">
    <w:name w:val="Comment Text Char"/>
    <w:basedOn w:val="DefaultParagraphFont"/>
    <w:link w:val="CommentText"/>
    <w:uiPriority w:val="99"/>
    <w:semiHidden/>
    <w:rsid w:val="009D68E4"/>
    <w:rPr>
      <w:szCs w:val="24"/>
      <w:lang w:eastAsia="ja-JP"/>
    </w:rPr>
  </w:style>
  <w:style w:type="paragraph" w:styleId="CommentSubject">
    <w:name w:val="annotation subject"/>
    <w:basedOn w:val="CommentText"/>
    <w:next w:val="CommentText"/>
    <w:link w:val="CommentSubjectChar"/>
    <w:uiPriority w:val="99"/>
    <w:semiHidden/>
    <w:unhideWhenUsed/>
    <w:rsid w:val="009D68E4"/>
    <w:rPr>
      <w:b/>
      <w:bCs/>
    </w:rPr>
  </w:style>
  <w:style w:type="character" w:customStyle="1" w:styleId="CommentSubjectChar">
    <w:name w:val="Comment Subject Char"/>
    <w:basedOn w:val="CommentTextChar"/>
    <w:link w:val="CommentSubject"/>
    <w:uiPriority w:val="99"/>
    <w:semiHidden/>
    <w:rsid w:val="009D68E4"/>
    <w:rPr>
      <w:b/>
      <w:bCs/>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3642">
      <w:bodyDiv w:val="1"/>
      <w:marLeft w:val="0"/>
      <w:marRight w:val="0"/>
      <w:marTop w:val="0"/>
      <w:marBottom w:val="0"/>
      <w:divBdr>
        <w:top w:val="none" w:sz="0" w:space="0" w:color="auto"/>
        <w:left w:val="none" w:sz="0" w:space="0" w:color="auto"/>
        <w:bottom w:val="none" w:sz="0" w:space="0" w:color="auto"/>
        <w:right w:val="none" w:sz="0" w:space="0" w:color="auto"/>
      </w:divBdr>
    </w:div>
    <w:div w:id="154420773">
      <w:bodyDiv w:val="1"/>
      <w:marLeft w:val="0"/>
      <w:marRight w:val="0"/>
      <w:marTop w:val="0"/>
      <w:marBottom w:val="0"/>
      <w:divBdr>
        <w:top w:val="none" w:sz="0" w:space="0" w:color="auto"/>
        <w:left w:val="none" w:sz="0" w:space="0" w:color="auto"/>
        <w:bottom w:val="none" w:sz="0" w:space="0" w:color="auto"/>
        <w:right w:val="none" w:sz="0" w:space="0" w:color="auto"/>
      </w:divBdr>
    </w:div>
    <w:div w:id="1109197420">
      <w:bodyDiv w:val="1"/>
      <w:marLeft w:val="0"/>
      <w:marRight w:val="0"/>
      <w:marTop w:val="0"/>
      <w:marBottom w:val="0"/>
      <w:divBdr>
        <w:top w:val="none" w:sz="0" w:space="0" w:color="auto"/>
        <w:left w:val="none" w:sz="0" w:space="0" w:color="auto"/>
        <w:bottom w:val="none" w:sz="0" w:space="0" w:color="auto"/>
        <w:right w:val="none" w:sz="0" w:space="0" w:color="auto"/>
      </w:divBdr>
    </w:div>
    <w:div w:id="1147864338">
      <w:bodyDiv w:val="1"/>
      <w:marLeft w:val="0"/>
      <w:marRight w:val="0"/>
      <w:marTop w:val="0"/>
      <w:marBottom w:val="0"/>
      <w:divBdr>
        <w:top w:val="none" w:sz="0" w:space="0" w:color="auto"/>
        <w:left w:val="none" w:sz="0" w:space="0" w:color="auto"/>
        <w:bottom w:val="none" w:sz="0" w:space="0" w:color="auto"/>
        <w:right w:val="none" w:sz="0" w:space="0" w:color="auto"/>
      </w:divBdr>
    </w:div>
    <w:div w:id="13658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F12A5-0296-4157-86E3-50525A6D3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Kiruthika S.</cp:lastModifiedBy>
  <cp:revision>3</cp:revision>
  <dcterms:created xsi:type="dcterms:W3CDTF">2024-01-09T06:59:00Z</dcterms:created>
  <dcterms:modified xsi:type="dcterms:W3CDTF">2024-01-22T12:22:00Z</dcterms:modified>
</cp:coreProperties>
</file>