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D259A" w14:textId="3D288370" w:rsidR="00947FB2" w:rsidRDefault="00361ED7" w:rsidP="00947FB2">
      <w:pPr>
        <w:pStyle w:val="Caption"/>
        <w:keepNext/>
      </w:pPr>
      <w:r>
        <w:rPr>
          <w:rFonts w:ascii="Times New Roman" w:hAnsi="Times New Roman" w:cs="Times New Roman"/>
          <w:i w:val="0"/>
          <w:iCs w:val="0"/>
          <w:color w:val="000000" w:themeColor="text1"/>
          <w:sz w:val="24"/>
          <w:szCs w:val="24"/>
        </w:rPr>
        <w:t xml:space="preserve">Supplementary </w:t>
      </w:r>
      <w:r w:rsidR="00635D8F" w:rsidRPr="00F04DD5">
        <w:rPr>
          <w:rFonts w:ascii="Times New Roman" w:hAnsi="Times New Roman" w:cs="Times New Roman"/>
          <w:i w:val="0"/>
          <w:iCs w:val="0"/>
          <w:color w:val="000000" w:themeColor="text1"/>
          <w:sz w:val="24"/>
          <w:szCs w:val="24"/>
        </w:rPr>
        <w:t xml:space="preserve">Table </w:t>
      </w:r>
      <w:r w:rsidR="00666087">
        <w:rPr>
          <w:rFonts w:ascii="Times New Roman" w:hAnsi="Times New Roman" w:cs="Times New Roman"/>
          <w:i w:val="0"/>
          <w:iCs w:val="0"/>
          <w:color w:val="000000" w:themeColor="text1"/>
          <w:sz w:val="24"/>
          <w:szCs w:val="24"/>
        </w:rPr>
        <w:t>1</w:t>
      </w:r>
      <w:r w:rsidR="00B405DC">
        <w:rPr>
          <w:rFonts w:ascii="Times New Roman" w:hAnsi="Times New Roman" w:cs="Times New Roman"/>
          <w:i w:val="0"/>
          <w:iCs w:val="0"/>
          <w:color w:val="000000" w:themeColor="text1"/>
          <w:sz w:val="24"/>
          <w:szCs w:val="24"/>
        </w:rPr>
        <w:t>A</w:t>
      </w:r>
      <w:r w:rsidR="00E26D23">
        <w:rPr>
          <w:rFonts w:ascii="Times New Roman" w:hAnsi="Times New Roman" w:cs="Times New Roman"/>
          <w:i w:val="0"/>
          <w:iCs w:val="0"/>
          <w:color w:val="000000" w:themeColor="text1"/>
          <w:sz w:val="24"/>
          <w:szCs w:val="24"/>
        </w:rPr>
        <w:t xml:space="preserve"> – C</w:t>
      </w:r>
      <w:r w:rsidR="00635D8F" w:rsidRPr="00F04DD5">
        <w:rPr>
          <w:rFonts w:ascii="Times New Roman" w:hAnsi="Times New Roman" w:cs="Times New Roman"/>
          <w:i w:val="0"/>
          <w:iCs w:val="0"/>
          <w:color w:val="000000" w:themeColor="text1"/>
          <w:sz w:val="24"/>
          <w:szCs w:val="24"/>
        </w:rPr>
        <w:t xml:space="preserve">haracteristics of included studies for </w:t>
      </w:r>
      <w:r w:rsidR="00730144">
        <w:rPr>
          <w:rFonts w:ascii="Times New Roman" w:hAnsi="Times New Roman" w:cs="Times New Roman"/>
          <w:i w:val="0"/>
          <w:iCs w:val="0"/>
          <w:color w:val="000000" w:themeColor="text1"/>
          <w:sz w:val="24"/>
          <w:szCs w:val="24"/>
        </w:rPr>
        <w:t>flexion relaxation ratio (FRR)</w:t>
      </w:r>
      <w:r w:rsidR="00635D8F" w:rsidRPr="00F04DD5">
        <w:rPr>
          <w:rFonts w:ascii="Times New Roman" w:hAnsi="Times New Roman" w:cs="Times New Roman"/>
          <w:i w:val="0"/>
          <w:iCs w:val="0"/>
          <w:color w:val="000000" w:themeColor="text1"/>
          <w:sz w:val="24"/>
          <w:szCs w:val="24"/>
        </w:rPr>
        <w:t xml:space="preserve"> reliability</w:t>
      </w:r>
      <w:r w:rsidR="00087B2A">
        <w:rPr>
          <w:rFonts w:ascii="Times New Roman" w:hAnsi="Times New Roman" w:cs="Times New Roman"/>
          <w:i w:val="0"/>
          <w:iCs w:val="0"/>
          <w:color w:val="000000" w:themeColor="text1"/>
          <w:sz w:val="24"/>
          <w:szCs w:val="24"/>
        </w:rPr>
        <w:t xml:space="preserve"> and measurement error</w:t>
      </w:r>
      <w:r w:rsidR="00635D8F" w:rsidRPr="00F04DD5">
        <w:rPr>
          <w:rFonts w:ascii="Times New Roman" w:hAnsi="Times New Roman" w:cs="Times New Roman"/>
          <w:i w:val="0"/>
          <w:iCs w:val="0"/>
          <w:color w:val="000000" w:themeColor="text1"/>
          <w:sz w:val="24"/>
          <w:szCs w:val="24"/>
        </w:rPr>
        <w:t xml:space="preserve"> (cervical and lumbar combined).</w:t>
      </w:r>
      <w:r w:rsidR="00635D8F" w:rsidRPr="00635D8F">
        <w:rPr>
          <w:rFonts w:ascii="Times New Roman" w:hAnsi="Times New Roman" w:cs="Times New Roman"/>
        </w:rPr>
        <w:t xml:space="preserve"> </w:t>
      </w:r>
      <w:r w:rsidR="00635D8F" w:rsidRPr="00635D8F">
        <w:rPr>
          <w:rFonts w:ascii="Times New Roman" w:hAnsi="Times New Roman" w:cs="Times New Roman"/>
          <w:i w:val="0"/>
          <w:iCs w:val="0"/>
          <w:color w:val="000000" w:themeColor="text1"/>
          <w:sz w:val="24"/>
          <w:szCs w:val="24"/>
        </w:rPr>
        <w:t xml:space="preserve">Mean (Standard Deviation) given unless otherwise stated. If Baseline and Analysis n are the same than only one value is included. </w:t>
      </w:r>
      <w:r w:rsidR="00087B2A">
        <w:rPr>
          <w:rFonts w:ascii="Times New Roman" w:hAnsi="Times New Roman" w:cs="Times New Roman"/>
          <w:i w:val="0"/>
          <w:iCs w:val="0"/>
          <w:color w:val="000000" w:themeColor="text1"/>
          <w:sz w:val="24"/>
          <w:szCs w:val="24"/>
        </w:rPr>
        <w:t>The asterisk denotes that w</w:t>
      </w:r>
      <w:r w:rsidR="00635D8F" w:rsidRPr="00635D8F">
        <w:rPr>
          <w:rFonts w:ascii="Times New Roman" w:hAnsi="Times New Roman" w:cs="Times New Roman"/>
          <w:i w:val="0"/>
          <w:iCs w:val="0"/>
          <w:color w:val="000000" w:themeColor="text1"/>
          <w:sz w:val="24"/>
          <w:szCs w:val="24"/>
        </w:rPr>
        <w:t>e have only included the pain group that was used for reliability testing.</w:t>
      </w:r>
      <w:r w:rsidR="00635D8F">
        <w:rPr>
          <w:rFonts w:ascii="Times New Roman" w:hAnsi="Times New Roman" w:cs="Times New Roman"/>
          <w:i w:val="0"/>
          <w:iCs w:val="0"/>
          <w:color w:val="000000" w:themeColor="text1"/>
          <w:sz w:val="24"/>
          <w:szCs w:val="24"/>
        </w:rPr>
        <w:t xml:space="preserve"> </w:t>
      </w:r>
      <w:r w:rsidR="00087B2A">
        <w:rPr>
          <w:rFonts w:ascii="Times New Roman" w:hAnsi="Times New Roman" w:cs="Times New Roman"/>
          <w:i w:val="0"/>
          <w:iCs w:val="0"/>
          <w:color w:val="000000" w:themeColor="text1"/>
          <w:sz w:val="24"/>
          <w:szCs w:val="24"/>
        </w:rPr>
        <w:t xml:space="preserve">Measurement error was only reported by </w:t>
      </w:r>
      <w:proofErr w:type="spellStart"/>
      <w:r w:rsidR="00087B2A">
        <w:rPr>
          <w:rFonts w:ascii="Times New Roman" w:hAnsi="Times New Roman" w:cs="Times New Roman"/>
          <w:i w:val="0"/>
          <w:iCs w:val="0"/>
          <w:color w:val="000000" w:themeColor="text1"/>
          <w:sz w:val="24"/>
          <w:szCs w:val="24"/>
        </w:rPr>
        <w:t>Shahvarpour</w:t>
      </w:r>
      <w:proofErr w:type="spellEnd"/>
      <w:r w:rsidR="00087B2A">
        <w:rPr>
          <w:rFonts w:ascii="Times New Roman" w:hAnsi="Times New Roman" w:cs="Times New Roman"/>
          <w:i w:val="0"/>
          <w:iCs w:val="0"/>
          <w:color w:val="000000" w:themeColor="text1"/>
          <w:sz w:val="24"/>
          <w:szCs w:val="24"/>
        </w:rPr>
        <w:t xml:space="preserve"> et al., 2017. </w:t>
      </w:r>
      <w:r w:rsidR="00635D8F">
        <w:rPr>
          <w:rFonts w:ascii="Times New Roman" w:hAnsi="Times New Roman" w:cs="Times New Roman"/>
          <w:i w:val="0"/>
          <w:iCs w:val="0"/>
          <w:color w:val="000000" w:themeColor="text1"/>
          <w:sz w:val="24"/>
          <w:szCs w:val="24"/>
        </w:rPr>
        <w:t>Abbreviations provided in footnote.</w:t>
      </w:r>
    </w:p>
    <w:tbl>
      <w:tblPr>
        <w:tblStyle w:val="TableGrid"/>
        <w:tblpPr w:leftFromText="180" w:rightFromText="180" w:vertAnchor="text" w:horzAnchor="margin" w:tblpY="214"/>
        <w:tblW w:w="130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09"/>
        <w:gridCol w:w="708"/>
        <w:gridCol w:w="3539"/>
        <w:gridCol w:w="992"/>
        <w:gridCol w:w="709"/>
        <w:gridCol w:w="992"/>
        <w:gridCol w:w="856"/>
        <w:gridCol w:w="845"/>
        <w:gridCol w:w="992"/>
        <w:gridCol w:w="1134"/>
      </w:tblGrid>
      <w:tr w:rsidR="00947FB2" w:rsidRPr="00F04DD5" w14:paraId="646A662D" w14:textId="77777777" w:rsidTr="001C41D5">
        <w:trPr>
          <w:cantSplit/>
          <w:trHeight w:val="1407"/>
        </w:trPr>
        <w:tc>
          <w:tcPr>
            <w:tcW w:w="1560" w:type="dxa"/>
            <w:tcBorders>
              <w:bottom w:val="single" w:sz="4" w:space="0" w:color="auto"/>
            </w:tcBorders>
          </w:tcPr>
          <w:p w14:paraId="40C50D65" w14:textId="77777777" w:rsidR="00947FB2" w:rsidRDefault="00947FB2" w:rsidP="00635D8F">
            <w:pPr>
              <w:rPr>
                <w:rFonts w:ascii="Times New Roman" w:hAnsi="Times New Roman" w:cs="Times New Roman"/>
                <w:b/>
                <w:bCs/>
              </w:rPr>
            </w:pPr>
            <w:r w:rsidRPr="00947FB2">
              <w:rPr>
                <w:rFonts w:ascii="Times New Roman" w:hAnsi="Times New Roman" w:cs="Times New Roman"/>
                <w:b/>
                <w:bCs/>
              </w:rPr>
              <w:t>Author (Year); Country; Setting; Design; FRR Location; Reliability Type</w:t>
            </w:r>
          </w:p>
          <w:p w14:paraId="1CFA3353" w14:textId="1510CE3F" w:rsidR="00D247EE" w:rsidRPr="00947FB2" w:rsidRDefault="00D247EE" w:rsidP="00635D8F">
            <w:pPr>
              <w:rPr>
                <w:rFonts w:ascii="Times New Roman" w:hAnsi="Times New Roman" w:cs="Times New Roman"/>
                <w:b/>
                <w:bCs/>
              </w:rPr>
            </w:pPr>
          </w:p>
        </w:tc>
        <w:tc>
          <w:tcPr>
            <w:tcW w:w="709" w:type="dxa"/>
            <w:tcBorders>
              <w:bottom w:val="single" w:sz="4" w:space="0" w:color="auto"/>
            </w:tcBorders>
            <w:textDirection w:val="btLr"/>
            <w:vAlign w:val="center"/>
          </w:tcPr>
          <w:p w14:paraId="458FB545" w14:textId="77777777" w:rsidR="00947FB2" w:rsidRPr="00947FB2" w:rsidRDefault="00947FB2" w:rsidP="00947FB2">
            <w:pPr>
              <w:ind w:left="113" w:right="113"/>
              <w:jc w:val="center"/>
              <w:rPr>
                <w:rFonts w:ascii="Times New Roman" w:hAnsi="Times New Roman" w:cs="Times New Roman"/>
                <w:b/>
                <w:bCs/>
              </w:rPr>
            </w:pPr>
            <w:r w:rsidRPr="00947FB2">
              <w:rPr>
                <w:rFonts w:ascii="Times New Roman" w:hAnsi="Times New Roman" w:cs="Times New Roman"/>
                <w:b/>
                <w:bCs/>
              </w:rPr>
              <w:t>Group</w:t>
            </w:r>
          </w:p>
        </w:tc>
        <w:tc>
          <w:tcPr>
            <w:tcW w:w="708" w:type="dxa"/>
            <w:tcBorders>
              <w:bottom w:val="single" w:sz="4" w:space="0" w:color="auto"/>
            </w:tcBorders>
            <w:vAlign w:val="center"/>
          </w:tcPr>
          <w:p w14:paraId="3529E1CC" w14:textId="77777777" w:rsidR="00947FB2" w:rsidRPr="00947FB2" w:rsidRDefault="00947FB2" w:rsidP="00947FB2">
            <w:pPr>
              <w:jc w:val="center"/>
              <w:rPr>
                <w:rFonts w:ascii="Times New Roman" w:hAnsi="Times New Roman" w:cs="Times New Roman"/>
                <w:b/>
                <w:bCs/>
              </w:rPr>
            </w:pPr>
            <w:r w:rsidRPr="00947FB2">
              <w:rPr>
                <w:rFonts w:ascii="Times New Roman" w:hAnsi="Times New Roman" w:cs="Times New Roman"/>
                <w:b/>
                <w:bCs/>
              </w:rPr>
              <w:t>n</w:t>
            </w:r>
          </w:p>
        </w:tc>
        <w:tc>
          <w:tcPr>
            <w:tcW w:w="3539" w:type="dxa"/>
            <w:tcBorders>
              <w:bottom w:val="single" w:sz="4" w:space="0" w:color="auto"/>
            </w:tcBorders>
            <w:vAlign w:val="center"/>
          </w:tcPr>
          <w:p w14:paraId="22C81EC3" w14:textId="77777777" w:rsidR="00947FB2" w:rsidRPr="00947FB2" w:rsidRDefault="00947FB2" w:rsidP="00635D8F">
            <w:pPr>
              <w:rPr>
                <w:rFonts w:ascii="Times New Roman" w:hAnsi="Times New Roman" w:cs="Times New Roman"/>
                <w:b/>
                <w:bCs/>
                <w:lang w:val="it-IT"/>
              </w:rPr>
            </w:pPr>
            <w:r w:rsidRPr="00947FB2">
              <w:rPr>
                <w:rFonts w:ascii="Times New Roman" w:hAnsi="Times New Roman" w:cs="Times New Roman"/>
                <w:b/>
                <w:bCs/>
                <w:lang w:val="it-IT"/>
              </w:rPr>
              <w:t>(I)</w:t>
            </w:r>
            <w:proofErr w:type="spellStart"/>
            <w:r w:rsidRPr="00947FB2">
              <w:rPr>
                <w:rFonts w:ascii="Times New Roman" w:hAnsi="Times New Roman" w:cs="Times New Roman"/>
                <w:b/>
                <w:bCs/>
                <w:lang w:val="it-IT"/>
              </w:rPr>
              <w:t>nclusion</w:t>
            </w:r>
            <w:proofErr w:type="spellEnd"/>
            <w:r w:rsidRPr="00947FB2">
              <w:rPr>
                <w:rFonts w:ascii="Times New Roman" w:hAnsi="Times New Roman" w:cs="Times New Roman"/>
                <w:b/>
                <w:bCs/>
                <w:lang w:val="it-IT"/>
              </w:rPr>
              <w:t>, (E)</w:t>
            </w:r>
            <w:proofErr w:type="spellStart"/>
            <w:r w:rsidRPr="00947FB2">
              <w:rPr>
                <w:rFonts w:ascii="Times New Roman" w:hAnsi="Times New Roman" w:cs="Times New Roman"/>
                <w:b/>
                <w:bCs/>
                <w:lang w:val="it-IT"/>
              </w:rPr>
              <w:t>xclusion</w:t>
            </w:r>
            <w:proofErr w:type="spellEnd"/>
            <w:r w:rsidRPr="00947FB2">
              <w:rPr>
                <w:rFonts w:ascii="Times New Roman" w:hAnsi="Times New Roman" w:cs="Times New Roman"/>
                <w:b/>
                <w:bCs/>
                <w:lang w:val="it-IT"/>
              </w:rPr>
              <w:t xml:space="preserve"> </w:t>
            </w:r>
            <w:proofErr w:type="spellStart"/>
            <w:r w:rsidRPr="00947FB2">
              <w:rPr>
                <w:rFonts w:ascii="Times New Roman" w:hAnsi="Times New Roman" w:cs="Times New Roman"/>
                <w:b/>
                <w:bCs/>
                <w:lang w:val="it-IT"/>
              </w:rPr>
              <w:t>Criteria</w:t>
            </w:r>
            <w:proofErr w:type="spellEnd"/>
          </w:p>
        </w:tc>
        <w:tc>
          <w:tcPr>
            <w:tcW w:w="992" w:type="dxa"/>
            <w:tcBorders>
              <w:bottom w:val="single" w:sz="4" w:space="0" w:color="auto"/>
            </w:tcBorders>
            <w:textDirection w:val="btLr"/>
            <w:vAlign w:val="center"/>
          </w:tcPr>
          <w:p w14:paraId="7250D589" w14:textId="77777777" w:rsidR="00947FB2" w:rsidRPr="00947FB2" w:rsidRDefault="00947FB2" w:rsidP="00947FB2">
            <w:pPr>
              <w:ind w:left="113" w:right="113"/>
              <w:jc w:val="center"/>
              <w:rPr>
                <w:rFonts w:ascii="Times New Roman" w:hAnsi="Times New Roman" w:cs="Times New Roman"/>
                <w:b/>
                <w:bCs/>
              </w:rPr>
            </w:pPr>
            <w:r w:rsidRPr="00947FB2">
              <w:rPr>
                <w:rFonts w:ascii="Times New Roman" w:hAnsi="Times New Roman" w:cs="Times New Roman"/>
                <w:b/>
                <w:bCs/>
              </w:rPr>
              <w:t>Age</w:t>
            </w:r>
          </w:p>
          <w:p w14:paraId="221CD98A" w14:textId="77777777" w:rsidR="00947FB2" w:rsidRPr="00947FB2" w:rsidRDefault="00947FB2" w:rsidP="00947FB2">
            <w:pPr>
              <w:ind w:left="113" w:right="113"/>
              <w:jc w:val="center"/>
              <w:rPr>
                <w:rFonts w:ascii="Times New Roman" w:hAnsi="Times New Roman" w:cs="Times New Roman"/>
                <w:b/>
                <w:bCs/>
              </w:rPr>
            </w:pPr>
            <w:r w:rsidRPr="00947FB2">
              <w:rPr>
                <w:rFonts w:ascii="Times New Roman" w:hAnsi="Times New Roman" w:cs="Times New Roman"/>
                <w:b/>
                <w:bCs/>
              </w:rPr>
              <w:t>(</w:t>
            </w:r>
            <w:proofErr w:type="spellStart"/>
            <w:r w:rsidRPr="00947FB2">
              <w:rPr>
                <w:rFonts w:ascii="Times New Roman" w:hAnsi="Times New Roman" w:cs="Times New Roman"/>
                <w:b/>
                <w:bCs/>
              </w:rPr>
              <w:t>yr</w:t>
            </w:r>
            <w:proofErr w:type="spellEnd"/>
            <w:r w:rsidRPr="00947FB2">
              <w:rPr>
                <w:rFonts w:ascii="Times New Roman" w:hAnsi="Times New Roman" w:cs="Times New Roman"/>
                <w:b/>
                <w:bCs/>
              </w:rPr>
              <w:t>)</w:t>
            </w:r>
          </w:p>
        </w:tc>
        <w:tc>
          <w:tcPr>
            <w:tcW w:w="709" w:type="dxa"/>
            <w:tcBorders>
              <w:bottom w:val="single" w:sz="4" w:space="0" w:color="auto"/>
            </w:tcBorders>
            <w:textDirection w:val="btLr"/>
            <w:vAlign w:val="center"/>
          </w:tcPr>
          <w:p w14:paraId="47D244D8" w14:textId="77777777" w:rsidR="00947FB2" w:rsidRPr="00947FB2" w:rsidRDefault="00947FB2" w:rsidP="00947FB2">
            <w:pPr>
              <w:ind w:left="113" w:right="113"/>
              <w:jc w:val="center"/>
              <w:rPr>
                <w:rFonts w:ascii="Times New Roman" w:hAnsi="Times New Roman" w:cs="Times New Roman"/>
                <w:b/>
                <w:bCs/>
              </w:rPr>
            </w:pPr>
            <w:r w:rsidRPr="00947FB2">
              <w:rPr>
                <w:rFonts w:ascii="Times New Roman" w:hAnsi="Times New Roman" w:cs="Times New Roman"/>
                <w:b/>
                <w:bCs/>
              </w:rPr>
              <w:t>%F</w:t>
            </w:r>
          </w:p>
        </w:tc>
        <w:tc>
          <w:tcPr>
            <w:tcW w:w="992" w:type="dxa"/>
            <w:tcBorders>
              <w:bottom w:val="single" w:sz="4" w:space="0" w:color="auto"/>
            </w:tcBorders>
            <w:textDirection w:val="btLr"/>
            <w:vAlign w:val="center"/>
          </w:tcPr>
          <w:p w14:paraId="68A7F7C5" w14:textId="77777777" w:rsidR="00947FB2" w:rsidRPr="00947FB2" w:rsidRDefault="00947FB2" w:rsidP="00947FB2">
            <w:pPr>
              <w:ind w:left="113" w:right="113"/>
              <w:jc w:val="center"/>
              <w:rPr>
                <w:rFonts w:ascii="Times New Roman" w:hAnsi="Times New Roman" w:cs="Times New Roman"/>
                <w:b/>
                <w:bCs/>
              </w:rPr>
            </w:pPr>
            <w:r w:rsidRPr="00947FB2">
              <w:rPr>
                <w:rFonts w:ascii="Times New Roman" w:hAnsi="Times New Roman" w:cs="Times New Roman"/>
                <w:b/>
                <w:bCs/>
              </w:rPr>
              <w:t>Mass</w:t>
            </w:r>
          </w:p>
          <w:p w14:paraId="0ED93096" w14:textId="77777777" w:rsidR="00947FB2" w:rsidRPr="00947FB2" w:rsidRDefault="00947FB2" w:rsidP="00947FB2">
            <w:pPr>
              <w:ind w:left="113" w:right="113"/>
              <w:jc w:val="center"/>
              <w:rPr>
                <w:rFonts w:ascii="Times New Roman" w:hAnsi="Times New Roman" w:cs="Times New Roman"/>
                <w:b/>
                <w:bCs/>
              </w:rPr>
            </w:pPr>
            <w:r w:rsidRPr="00947FB2">
              <w:rPr>
                <w:rFonts w:ascii="Times New Roman" w:hAnsi="Times New Roman" w:cs="Times New Roman"/>
                <w:b/>
                <w:bCs/>
              </w:rPr>
              <w:t>(kg or lbs)</w:t>
            </w:r>
          </w:p>
        </w:tc>
        <w:tc>
          <w:tcPr>
            <w:tcW w:w="856" w:type="dxa"/>
            <w:tcBorders>
              <w:bottom w:val="single" w:sz="4" w:space="0" w:color="auto"/>
            </w:tcBorders>
            <w:textDirection w:val="btLr"/>
            <w:vAlign w:val="center"/>
          </w:tcPr>
          <w:p w14:paraId="3D29B32C" w14:textId="77777777" w:rsidR="00947FB2" w:rsidRPr="00947FB2" w:rsidRDefault="00947FB2" w:rsidP="00947FB2">
            <w:pPr>
              <w:ind w:left="113" w:right="113"/>
              <w:jc w:val="center"/>
              <w:rPr>
                <w:rFonts w:ascii="Times New Roman" w:hAnsi="Times New Roman" w:cs="Times New Roman"/>
                <w:b/>
                <w:bCs/>
              </w:rPr>
            </w:pPr>
            <w:r w:rsidRPr="00947FB2">
              <w:rPr>
                <w:rFonts w:ascii="Times New Roman" w:hAnsi="Times New Roman" w:cs="Times New Roman"/>
                <w:b/>
                <w:bCs/>
              </w:rPr>
              <w:t>Height</w:t>
            </w:r>
          </w:p>
          <w:p w14:paraId="03CB802C" w14:textId="77777777" w:rsidR="00947FB2" w:rsidRPr="00947FB2" w:rsidRDefault="00947FB2" w:rsidP="00947FB2">
            <w:pPr>
              <w:ind w:left="113" w:right="113"/>
              <w:jc w:val="center"/>
              <w:rPr>
                <w:rFonts w:ascii="Times New Roman" w:hAnsi="Times New Roman" w:cs="Times New Roman"/>
                <w:b/>
                <w:bCs/>
              </w:rPr>
            </w:pPr>
            <w:r w:rsidRPr="00947FB2">
              <w:rPr>
                <w:rFonts w:ascii="Times New Roman" w:hAnsi="Times New Roman" w:cs="Times New Roman"/>
                <w:b/>
                <w:bCs/>
              </w:rPr>
              <w:t>(cm or m)</w:t>
            </w:r>
          </w:p>
        </w:tc>
        <w:tc>
          <w:tcPr>
            <w:tcW w:w="845" w:type="dxa"/>
            <w:tcBorders>
              <w:bottom w:val="single" w:sz="4" w:space="0" w:color="auto"/>
            </w:tcBorders>
            <w:textDirection w:val="btLr"/>
            <w:vAlign w:val="center"/>
          </w:tcPr>
          <w:p w14:paraId="3100BBA7" w14:textId="77777777" w:rsidR="00947FB2" w:rsidRPr="00947FB2" w:rsidRDefault="00947FB2" w:rsidP="00947FB2">
            <w:pPr>
              <w:ind w:left="113" w:right="113"/>
              <w:jc w:val="center"/>
              <w:rPr>
                <w:rFonts w:ascii="Times New Roman" w:hAnsi="Times New Roman" w:cs="Times New Roman"/>
                <w:b/>
                <w:bCs/>
              </w:rPr>
            </w:pPr>
            <w:r w:rsidRPr="00947FB2">
              <w:rPr>
                <w:rFonts w:ascii="Times New Roman" w:hAnsi="Times New Roman" w:cs="Times New Roman"/>
                <w:b/>
                <w:bCs/>
              </w:rPr>
              <w:t>BMI</w:t>
            </w:r>
          </w:p>
          <w:p w14:paraId="042BBAD5" w14:textId="77777777" w:rsidR="00947FB2" w:rsidRPr="00947FB2" w:rsidRDefault="00947FB2" w:rsidP="00947FB2">
            <w:pPr>
              <w:ind w:left="113" w:right="113"/>
              <w:jc w:val="center"/>
              <w:rPr>
                <w:rFonts w:ascii="Times New Roman" w:hAnsi="Times New Roman" w:cs="Times New Roman"/>
                <w:b/>
                <w:bCs/>
              </w:rPr>
            </w:pPr>
            <w:r w:rsidRPr="00947FB2">
              <w:rPr>
                <w:rFonts w:ascii="Times New Roman" w:hAnsi="Times New Roman" w:cs="Times New Roman"/>
                <w:b/>
                <w:bCs/>
              </w:rPr>
              <w:t>(kg/m</w:t>
            </w:r>
            <w:r w:rsidRPr="00947FB2">
              <w:rPr>
                <w:rFonts w:ascii="Times New Roman" w:hAnsi="Times New Roman" w:cs="Times New Roman"/>
                <w:b/>
                <w:bCs/>
                <w:vertAlign w:val="superscript"/>
              </w:rPr>
              <w:t>2</w:t>
            </w:r>
            <w:r w:rsidRPr="00947FB2">
              <w:rPr>
                <w:rFonts w:ascii="Times New Roman" w:hAnsi="Times New Roman" w:cs="Times New Roman"/>
                <w:b/>
                <w:bCs/>
              </w:rPr>
              <w:t>)</w:t>
            </w:r>
          </w:p>
        </w:tc>
        <w:tc>
          <w:tcPr>
            <w:tcW w:w="992" w:type="dxa"/>
            <w:tcBorders>
              <w:bottom w:val="single" w:sz="4" w:space="0" w:color="auto"/>
            </w:tcBorders>
            <w:textDirection w:val="btLr"/>
            <w:vAlign w:val="center"/>
          </w:tcPr>
          <w:p w14:paraId="1CAB2398" w14:textId="77777777" w:rsidR="00947FB2" w:rsidRPr="00947FB2" w:rsidRDefault="00947FB2" w:rsidP="00947FB2">
            <w:pPr>
              <w:ind w:left="113" w:right="113"/>
              <w:jc w:val="center"/>
              <w:rPr>
                <w:rFonts w:ascii="Times New Roman" w:hAnsi="Times New Roman" w:cs="Times New Roman"/>
                <w:b/>
                <w:bCs/>
              </w:rPr>
            </w:pPr>
            <w:r w:rsidRPr="00947FB2">
              <w:rPr>
                <w:rFonts w:ascii="Times New Roman" w:hAnsi="Times New Roman" w:cs="Times New Roman"/>
                <w:b/>
                <w:bCs/>
              </w:rPr>
              <w:t>Duration</w:t>
            </w:r>
          </w:p>
          <w:p w14:paraId="6C814A1E" w14:textId="77777777" w:rsidR="00947FB2" w:rsidRPr="00947FB2" w:rsidRDefault="00947FB2" w:rsidP="00947FB2">
            <w:pPr>
              <w:ind w:left="113" w:right="113"/>
              <w:jc w:val="center"/>
              <w:rPr>
                <w:rFonts w:ascii="Times New Roman" w:hAnsi="Times New Roman" w:cs="Times New Roman"/>
                <w:b/>
                <w:bCs/>
              </w:rPr>
            </w:pPr>
            <w:r w:rsidRPr="00947FB2">
              <w:rPr>
                <w:rFonts w:ascii="Times New Roman" w:hAnsi="Times New Roman" w:cs="Times New Roman"/>
                <w:b/>
                <w:bCs/>
              </w:rPr>
              <w:t>(</w:t>
            </w:r>
            <w:proofErr w:type="spellStart"/>
            <w:r w:rsidRPr="00947FB2">
              <w:rPr>
                <w:rFonts w:ascii="Times New Roman" w:hAnsi="Times New Roman" w:cs="Times New Roman"/>
                <w:b/>
                <w:bCs/>
              </w:rPr>
              <w:t>mos</w:t>
            </w:r>
            <w:proofErr w:type="spellEnd"/>
            <w:r w:rsidRPr="00947FB2">
              <w:rPr>
                <w:rFonts w:ascii="Times New Roman" w:hAnsi="Times New Roman" w:cs="Times New Roman"/>
                <w:b/>
                <w:bCs/>
              </w:rPr>
              <w:t xml:space="preserve"> or </w:t>
            </w:r>
            <w:proofErr w:type="spellStart"/>
            <w:r w:rsidRPr="00947FB2">
              <w:rPr>
                <w:rFonts w:ascii="Times New Roman" w:hAnsi="Times New Roman" w:cs="Times New Roman"/>
                <w:b/>
                <w:bCs/>
              </w:rPr>
              <w:t>yr</w:t>
            </w:r>
            <w:proofErr w:type="spellEnd"/>
            <w:r w:rsidRPr="00947FB2">
              <w:rPr>
                <w:rFonts w:ascii="Times New Roman" w:hAnsi="Times New Roman" w:cs="Times New Roman"/>
                <w:b/>
                <w:bCs/>
              </w:rPr>
              <w:t>)</w:t>
            </w:r>
          </w:p>
        </w:tc>
        <w:tc>
          <w:tcPr>
            <w:tcW w:w="1134" w:type="dxa"/>
            <w:tcBorders>
              <w:bottom w:val="single" w:sz="4" w:space="0" w:color="auto"/>
            </w:tcBorders>
            <w:textDirection w:val="btLr"/>
            <w:vAlign w:val="center"/>
          </w:tcPr>
          <w:p w14:paraId="646DD3FC" w14:textId="77777777" w:rsidR="00947FB2" w:rsidRPr="00947FB2" w:rsidRDefault="00947FB2" w:rsidP="00947FB2">
            <w:pPr>
              <w:ind w:left="113" w:right="113"/>
              <w:jc w:val="center"/>
              <w:rPr>
                <w:rFonts w:ascii="Times New Roman" w:hAnsi="Times New Roman" w:cs="Times New Roman"/>
                <w:b/>
                <w:bCs/>
              </w:rPr>
            </w:pPr>
            <w:r w:rsidRPr="00947FB2">
              <w:rPr>
                <w:rFonts w:ascii="Times New Roman" w:hAnsi="Times New Roman" w:cs="Times New Roman"/>
                <w:b/>
                <w:bCs/>
              </w:rPr>
              <w:t>Outcome</w:t>
            </w:r>
          </w:p>
        </w:tc>
      </w:tr>
      <w:tr w:rsidR="00635D8F" w:rsidRPr="00F04DD5" w14:paraId="08EF8016" w14:textId="77777777" w:rsidTr="001C41D5">
        <w:trPr>
          <w:cantSplit/>
          <w:trHeight w:val="1134"/>
        </w:trPr>
        <w:tc>
          <w:tcPr>
            <w:tcW w:w="1560" w:type="dxa"/>
            <w:vMerge w:val="restart"/>
            <w:tcBorders>
              <w:top w:val="single" w:sz="4" w:space="0" w:color="auto"/>
            </w:tcBorders>
          </w:tcPr>
          <w:p w14:paraId="5CAAE24B"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Murphy</w:t>
            </w:r>
          </w:p>
          <w:p w14:paraId="22B834FC"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(2010b); </w:t>
            </w:r>
          </w:p>
          <w:p w14:paraId="0867D777" w14:textId="0B763966"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New Zealand; </w:t>
            </w:r>
          </w:p>
          <w:p w14:paraId="2ADFFAD9"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Laboratory; </w:t>
            </w:r>
          </w:p>
          <w:p w14:paraId="4056BB6D"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Cohort;</w:t>
            </w:r>
          </w:p>
          <w:p w14:paraId="5AD3C09E"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Cervical;</w:t>
            </w:r>
          </w:p>
          <w:p w14:paraId="4991B362"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Test-retest between sessions</w:t>
            </w:r>
          </w:p>
          <w:p w14:paraId="759B8965" w14:textId="77777777" w:rsidR="00947FB2" w:rsidRPr="00F04DD5" w:rsidRDefault="00947FB2" w:rsidP="00947FB2">
            <w:pPr>
              <w:rPr>
                <w:rFonts w:ascii="Times New Roman" w:hAnsi="Times New Roman" w:cs="Times New Roman"/>
              </w:rPr>
            </w:pPr>
          </w:p>
        </w:tc>
        <w:tc>
          <w:tcPr>
            <w:tcW w:w="709" w:type="dxa"/>
            <w:tcBorders>
              <w:top w:val="single" w:sz="4" w:space="0" w:color="auto"/>
            </w:tcBorders>
            <w:textDirection w:val="btLr"/>
            <w:vAlign w:val="center"/>
          </w:tcPr>
          <w:p w14:paraId="6AF2DCE1" w14:textId="77777777" w:rsidR="00947FB2" w:rsidRPr="00F04DD5" w:rsidRDefault="00947FB2" w:rsidP="00947FB2">
            <w:pPr>
              <w:ind w:left="113" w:right="113"/>
              <w:jc w:val="center"/>
              <w:rPr>
                <w:rFonts w:ascii="Times New Roman" w:hAnsi="Times New Roman" w:cs="Times New Roman"/>
              </w:rPr>
            </w:pPr>
            <w:r w:rsidRPr="00F04DD5">
              <w:rPr>
                <w:rFonts w:ascii="Times New Roman" w:hAnsi="Times New Roman" w:cs="Times New Roman"/>
              </w:rPr>
              <w:t>Pain</w:t>
            </w:r>
          </w:p>
        </w:tc>
        <w:tc>
          <w:tcPr>
            <w:tcW w:w="708" w:type="dxa"/>
            <w:tcBorders>
              <w:top w:val="single" w:sz="4" w:space="0" w:color="auto"/>
            </w:tcBorders>
            <w:vAlign w:val="center"/>
          </w:tcPr>
          <w:p w14:paraId="021080E1"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14</w:t>
            </w:r>
          </w:p>
        </w:tc>
        <w:tc>
          <w:tcPr>
            <w:tcW w:w="3539" w:type="dxa"/>
            <w:tcBorders>
              <w:top w:val="single" w:sz="4" w:space="0" w:color="auto"/>
            </w:tcBorders>
          </w:tcPr>
          <w:p w14:paraId="2B067D24"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I: Chronic neck pain, defined as pain which persists for more than 3 months, aged 18-55 years, both genders. Had not received cervical adjustments or cervical exercises within the previous 3 months</w:t>
            </w:r>
          </w:p>
          <w:p w14:paraId="32FB994F" w14:textId="77777777" w:rsidR="00947FB2" w:rsidRPr="00F04DD5" w:rsidRDefault="00947FB2" w:rsidP="00947FB2">
            <w:pPr>
              <w:rPr>
                <w:rFonts w:ascii="Times New Roman" w:hAnsi="Times New Roman" w:cs="Times New Roman"/>
              </w:rPr>
            </w:pPr>
          </w:p>
          <w:p w14:paraId="79352D42"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E: NR</w:t>
            </w:r>
          </w:p>
          <w:p w14:paraId="08163AB6" w14:textId="77777777" w:rsidR="00947FB2" w:rsidRPr="00F04DD5" w:rsidRDefault="00947FB2" w:rsidP="00947FB2">
            <w:pPr>
              <w:rPr>
                <w:rFonts w:ascii="Times New Roman" w:hAnsi="Times New Roman" w:cs="Times New Roman"/>
              </w:rPr>
            </w:pPr>
          </w:p>
        </w:tc>
        <w:tc>
          <w:tcPr>
            <w:tcW w:w="992" w:type="dxa"/>
            <w:tcBorders>
              <w:top w:val="single" w:sz="4" w:space="0" w:color="auto"/>
            </w:tcBorders>
            <w:vAlign w:val="center"/>
          </w:tcPr>
          <w:p w14:paraId="57D703CD"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44.8</w:t>
            </w:r>
          </w:p>
          <w:p w14:paraId="6EB9A557"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(8.5)</w:t>
            </w:r>
          </w:p>
        </w:tc>
        <w:tc>
          <w:tcPr>
            <w:tcW w:w="709" w:type="dxa"/>
            <w:tcBorders>
              <w:top w:val="single" w:sz="4" w:space="0" w:color="auto"/>
            </w:tcBorders>
            <w:vAlign w:val="center"/>
          </w:tcPr>
          <w:p w14:paraId="6308DA96"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78.6</w:t>
            </w:r>
          </w:p>
        </w:tc>
        <w:tc>
          <w:tcPr>
            <w:tcW w:w="992" w:type="dxa"/>
            <w:tcBorders>
              <w:top w:val="single" w:sz="4" w:space="0" w:color="auto"/>
            </w:tcBorders>
            <w:vAlign w:val="center"/>
          </w:tcPr>
          <w:p w14:paraId="65B6A08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73.5</w:t>
            </w:r>
          </w:p>
          <w:p w14:paraId="2A3A4F4A"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(14.4)</w:t>
            </w:r>
          </w:p>
        </w:tc>
        <w:tc>
          <w:tcPr>
            <w:tcW w:w="856" w:type="dxa"/>
            <w:tcBorders>
              <w:top w:val="single" w:sz="4" w:space="0" w:color="auto"/>
            </w:tcBorders>
            <w:vAlign w:val="center"/>
          </w:tcPr>
          <w:p w14:paraId="1A008C59"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1.67</w:t>
            </w:r>
          </w:p>
          <w:p w14:paraId="2214EA3B"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(0.09)</w:t>
            </w:r>
          </w:p>
        </w:tc>
        <w:tc>
          <w:tcPr>
            <w:tcW w:w="845" w:type="dxa"/>
            <w:tcBorders>
              <w:top w:val="single" w:sz="4" w:space="0" w:color="auto"/>
            </w:tcBorders>
            <w:vAlign w:val="center"/>
          </w:tcPr>
          <w:p w14:paraId="176AA03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26.27</w:t>
            </w:r>
          </w:p>
          <w:p w14:paraId="709236F3"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(5.3)</w:t>
            </w:r>
          </w:p>
        </w:tc>
        <w:tc>
          <w:tcPr>
            <w:tcW w:w="992" w:type="dxa"/>
            <w:tcBorders>
              <w:top w:val="single" w:sz="4" w:space="0" w:color="auto"/>
            </w:tcBorders>
            <w:shd w:val="clear" w:color="auto" w:fill="auto"/>
            <w:vAlign w:val="center"/>
          </w:tcPr>
          <w:p w14:paraId="3452EC9B"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8</w:t>
            </w:r>
          </w:p>
          <w:p w14:paraId="6C4BD88A"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(6)</w:t>
            </w:r>
          </w:p>
        </w:tc>
        <w:tc>
          <w:tcPr>
            <w:tcW w:w="1134" w:type="dxa"/>
            <w:tcBorders>
              <w:top w:val="single" w:sz="4" w:space="0" w:color="auto"/>
            </w:tcBorders>
            <w:shd w:val="clear" w:color="auto" w:fill="auto"/>
            <w:vAlign w:val="center"/>
          </w:tcPr>
          <w:p w14:paraId="34BF04F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NDI:</w:t>
            </w:r>
          </w:p>
          <w:p w14:paraId="1F2F5C9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B – 18</w:t>
            </w:r>
          </w:p>
          <w:p w14:paraId="7700D2CA"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(10)</w:t>
            </w:r>
          </w:p>
          <w:p w14:paraId="75A394D4" w14:textId="77777777" w:rsidR="00947FB2" w:rsidRPr="00F04DD5" w:rsidRDefault="00947FB2" w:rsidP="00947FB2">
            <w:pPr>
              <w:jc w:val="center"/>
              <w:rPr>
                <w:rFonts w:ascii="Times New Roman" w:hAnsi="Times New Roman" w:cs="Times New Roman"/>
              </w:rPr>
            </w:pPr>
          </w:p>
          <w:p w14:paraId="1F917630"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VAS:</w:t>
            </w:r>
          </w:p>
          <w:p w14:paraId="2A6FDBF1"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B – 37</w:t>
            </w:r>
          </w:p>
          <w:p w14:paraId="2055717D"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(18)</w:t>
            </w:r>
          </w:p>
        </w:tc>
      </w:tr>
      <w:tr w:rsidR="00525FD6" w:rsidRPr="00F04DD5" w14:paraId="3D7AF110" w14:textId="77777777" w:rsidTr="001C41D5">
        <w:trPr>
          <w:cantSplit/>
          <w:trHeight w:val="1134"/>
        </w:trPr>
        <w:tc>
          <w:tcPr>
            <w:tcW w:w="1560" w:type="dxa"/>
            <w:vMerge/>
            <w:tcBorders>
              <w:bottom w:val="single" w:sz="4" w:space="0" w:color="auto"/>
            </w:tcBorders>
          </w:tcPr>
          <w:p w14:paraId="67117DE4" w14:textId="77777777" w:rsidR="00947FB2" w:rsidRPr="00F04DD5" w:rsidRDefault="00947FB2" w:rsidP="00947FB2">
            <w:pPr>
              <w:rPr>
                <w:rFonts w:ascii="Times New Roman" w:hAnsi="Times New Roman" w:cs="Times New Roman"/>
              </w:rPr>
            </w:pPr>
          </w:p>
        </w:tc>
        <w:tc>
          <w:tcPr>
            <w:tcW w:w="709" w:type="dxa"/>
            <w:tcBorders>
              <w:bottom w:val="single" w:sz="4" w:space="0" w:color="auto"/>
            </w:tcBorders>
            <w:textDirection w:val="btLr"/>
            <w:vAlign w:val="center"/>
          </w:tcPr>
          <w:p w14:paraId="251792FC" w14:textId="77777777" w:rsidR="00947FB2" w:rsidRPr="00F04DD5" w:rsidRDefault="00947FB2" w:rsidP="00947FB2">
            <w:pPr>
              <w:ind w:left="113" w:right="113"/>
              <w:jc w:val="center"/>
              <w:rPr>
                <w:rFonts w:ascii="Times New Roman" w:hAnsi="Times New Roman" w:cs="Times New Roman"/>
              </w:rPr>
            </w:pPr>
            <w:r w:rsidRPr="00F04DD5">
              <w:rPr>
                <w:rFonts w:ascii="Times New Roman" w:hAnsi="Times New Roman" w:cs="Times New Roman"/>
              </w:rPr>
              <w:t>Healthy</w:t>
            </w:r>
          </w:p>
        </w:tc>
        <w:tc>
          <w:tcPr>
            <w:tcW w:w="708" w:type="dxa"/>
            <w:tcBorders>
              <w:bottom w:val="single" w:sz="4" w:space="0" w:color="auto"/>
            </w:tcBorders>
            <w:vAlign w:val="center"/>
          </w:tcPr>
          <w:p w14:paraId="146E8A64"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14</w:t>
            </w:r>
          </w:p>
        </w:tc>
        <w:tc>
          <w:tcPr>
            <w:tcW w:w="3539" w:type="dxa"/>
            <w:tcBorders>
              <w:bottom w:val="single" w:sz="4" w:space="0" w:color="auto"/>
            </w:tcBorders>
          </w:tcPr>
          <w:p w14:paraId="6FBFE4AF"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I: Participants aged 18-55 years, both genders, with very little to no neck pain. Had not experienced neck pain in the previous 3 months</w:t>
            </w:r>
          </w:p>
          <w:p w14:paraId="2FB4FCEB" w14:textId="77777777" w:rsidR="00947FB2" w:rsidRPr="00F04DD5" w:rsidRDefault="00947FB2" w:rsidP="00947FB2">
            <w:pPr>
              <w:rPr>
                <w:rFonts w:ascii="Times New Roman" w:hAnsi="Times New Roman" w:cs="Times New Roman"/>
              </w:rPr>
            </w:pPr>
          </w:p>
          <w:p w14:paraId="54B27514" w14:textId="77777777" w:rsidR="00947FB2" w:rsidRDefault="00947FB2" w:rsidP="00947FB2">
            <w:pPr>
              <w:rPr>
                <w:rFonts w:ascii="Times New Roman" w:hAnsi="Times New Roman" w:cs="Times New Roman"/>
              </w:rPr>
            </w:pPr>
            <w:r w:rsidRPr="00F04DD5">
              <w:rPr>
                <w:rFonts w:ascii="Times New Roman" w:hAnsi="Times New Roman" w:cs="Times New Roman"/>
              </w:rPr>
              <w:t>E: NR</w:t>
            </w:r>
          </w:p>
          <w:p w14:paraId="564546F2" w14:textId="77777777" w:rsidR="00BD7676" w:rsidRDefault="00BD7676" w:rsidP="00947FB2">
            <w:pPr>
              <w:rPr>
                <w:rFonts w:ascii="Times New Roman" w:hAnsi="Times New Roman" w:cs="Times New Roman"/>
              </w:rPr>
            </w:pPr>
          </w:p>
          <w:p w14:paraId="4D579A36" w14:textId="77777777" w:rsidR="00BD7676" w:rsidRPr="00F04DD5" w:rsidRDefault="00BD7676" w:rsidP="00947FB2">
            <w:pPr>
              <w:rPr>
                <w:rFonts w:ascii="Times New Roman" w:hAnsi="Times New Roman" w:cs="Times New Roman"/>
              </w:rPr>
            </w:pPr>
          </w:p>
        </w:tc>
        <w:tc>
          <w:tcPr>
            <w:tcW w:w="992" w:type="dxa"/>
            <w:tcBorders>
              <w:bottom w:val="single" w:sz="4" w:space="0" w:color="auto"/>
            </w:tcBorders>
            <w:vAlign w:val="center"/>
          </w:tcPr>
          <w:p w14:paraId="34C3F777"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27.3</w:t>
            </w:r>
          </w:p>
          <w:p w14:paraId="5CF94EA5"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(8.9)</w:t>
            </w:r>
          </w:p>
        </w:tc>
        <w:tc>
          <w:tcPr>
            <w:tcW w:w="709" w:type="dxa"/>
            <w:tcBorders>
              <w:bottom w:val="single" w:sz="4" w:space="0" w:color="auto"/>
            </w:tcBorders>
            <w:vAlign w:val="center"/>
          </w:tcPr>
          <w:p w14:paraId="634AF58B"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64.3</w:t>
            </w:r>
          </w:p>
        </w:tc>
        <w:tc>
          <w:tcPr>
            <w:tcW w:w="992" w:type="dxa"/>
            <w:tcBorders>
              <w:bottom w:val="single" w:sz="4" w:space="0" w:color="auto"/>
            </w:tcBorders>
            <w:vAlign w:val="center"/>
          </w:tcPr>
          <w:p w14:paraId="4DBABB06"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68.8</w:t>
            </w:r>
          </w:p>
          <w:p w14:paraId="0FA5B3B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(11.3)</w:t>
            </w:r>
          </w:p>
        </w:tc>
        <w:tc>
          <w:tcPr>
            <w:tcW w:w="856" w:type="dxa"/>
            <w:tcBorders>
              <w:bottom w:val="single" w:sz="4" w:space="0" w:color="auto"/>
            </w:tcBorders>
            <w:vAlign w:val="center"/>
          </w:tcPr>
          <w:p w14:paraId="62ED3C57"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1.72</w:t>
            </w:r>
          </w:p>
          <w:p w14:paraId="4230B7E9"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(0.09)</w:t>
            </w:r>
          </w:p>
        </w:tc>
        <w:tc>
          <w:tcPr>
            <w:tcW w:w="845" w:type="dxa"/>
            <w:tcBorders>
              <w:bottom w:val="single" w:sz="4" w:space="0" w:color="auto"/>
            </w:tcBorders>
            <w:vAlign w:val="center"/>
          </w:tcPr>
          <w:p w14:paraId="620C4B78"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23.1</w:t>
            </w:r>
          </w:p>
          <w:p w14:paraId="0CB83508"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(2.6)</w:t>
            </w:r>
          </w:p>
        </w:tc>
        <w:tc>
          <w:tcPr>
            <w:tcW w:w="992" w:type="dxa"/>
            <w:tcBorders>
              <w:bottom w:val="single" w:sz="4" w:space="0" w:color="auto"/>
            </w:tcBorders>
            <w:shd w:val="clear" w:color="auto" w:fill="auto"/>
            <w:vAlign w:val="center"/>
          </w:tcPr>
          <w:p w14:paraId="11D71FBE" w14:textId="798C6665" w:rsidR="00947FB2" w:rsidRPr="00F04DD5" w:rsidRDefault="00525FD6" w:rsidP="00947FB2">
            <w:pPr>
              <w:jc w:val="center"/>
              <w:rPr>
                <w:rFonts w:ascii="Times New Roman" w:hAnsi="Times New Roman" w:cs="Times New Roman"/>
              </w:rPr>
            </w:pPr>
            <w:r>
              <w:rPr>
                <w:rFonts w:ascii="Times New Roman" w:hAnsi="Times New Roman" w:cs="Times New Roman"/>
              </w:rPr>
              <w:t>N/A</w:t>
            </w:r>
          </w:p>
        </w:tc>
        <w:tc>
          <w:tcPr>
            <w:tcW w:w="1134" w:type="dxa"/>
            <w:tcBorders>
              <w:bottom w:val="single" w:sz="4" w:space="0" w:color="auto"/>
            </w:tcBorders>
            <w:shd w:val="clear" w:color="auto" w:fill="auto"/>
            <w:vAlign w:val="center"/>
          </w:tcPr>
          <w:p w14:paraId="04E97978"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NDI:</w:t>
            </w:r>
          </w:p>
          <w:p w14:paraId="0BE5A1FA"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B – 0.1</w:t>
            </w:r>
          </w:p>
          <w:p w14:paraId="03839BD6" w14:textId="77777777" w:rsidR="00947FB2" w:rsidRPr="00F04DD5" w:rsidRDefault="00947FB2" w:rsidP="00947FB2">
            <w:pPr>
              <w:jc w:val="center"/>
              <w:rPr>
                <w:rFonts w:ascii="Times New Roman" w:hAnsi="Times New Roman" w:cs="Times New Roman"/>
              </w:rPr>
            </w:pPr>
          </w:p>
          <w:p w14:paraId="6AFE1411"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VAS:</w:t>
            </w:r>
          </w:p>
          <w:p w14:paraId="3054BA47"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B – 0</w:t>
            </w:r>
          </w:p>
        </w:tc>
      </w:tr>
      <w:tr w:rsidR="00635D8F" w:rsidRPr="00F04DD5" w14:paraId="09A2C9F1" w14:textId="77777777" w:rsidTr="001C41D5">
        <w:trPr>
          <w:cantSplit/>
          <w:trHeight w:val="1134"/>
        </w:trPr>
        <w:tc>
          <w:tcPr>
            <w:tcW w:w="1560" w:type="dxa"/>
            <w:vMerge w:val="restart"/>
            <w:tcBorders>
              <w:top w:val="single" w:sz="4" w:space="0" w:color="auto"/>
              <w:bottom w:val="single" w:sz="4" w:space="0" w:color="auto"/>
            </w:tcBorders>
          </w:tcPr>
          <w:p w14:paraId="09A3A9AF"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lastRenderedPageBreak/>
              <w:t>Pinheiro</w:t>
            </w:r>
          </w:p>
          <w:p w14:paraId="66B14709"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(2016); </w:t>
            </w:r>
          </w:p>
          <w:p w14:paraId="06E5C428"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Brazil; </w:t>
            </w:r>
          </w:p>
          <w:p w14:paraId="00DFDB13"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Laboratory; </w:t>
            </w:r>
          </w:p>
          <w:p w14:paraId="15A544D0"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Cross-sectional;</w:t>
            </w:r>
          </w:p>
          <w:p w14:paraId="3EB09E78"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Cervical;</w:t>
            </w:r>
          </w:p>
          <w:p w14:paraId="06BE52BE"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Test-retest within session</w:t>
            </w:r>
          </w:p>
          <w:p w14:paraId="4E78FEF7" w14:textId="77777777" w:rsidR="00947FB2" w:rsidRPr="00F04DD5" w:rsidRDefault="00947FB2" w:rsidP="00947FB2">
            <w:pPr>
              <w:rPr>
                <w:rFonts w:ascii="Times New Roman" w:hAnsi="Times New Roman" w:cs="Times New Roman"/>
              </w:rPr>
            </w:pPr>
          </w:p>
        </w:tc>
        <w:tc>
          <w:tcPr>
            <w:tcW w:w="709" w:type="dxa"/>
            <w:tcBorders>
              <w:top w:val="single" w:sz="4" w:space="0" w:color="auto"/>
              <w:bottom w:val="single" w:sz="4" w:space="0" w:color="auto"/>
            </w:tcBorders>
            <w:textDirection w:val="btLr"/>
            <w:vAlign w:val="center"/>
          </w:tcPr>
          <w:p w14:paraId="12DA2F90" w14:textId="77777777" w:rsidR="00947FB2" w:rsidRPr="00F04DD5" w:rsidRDefault="00947FB2" w:rsidP="00947FB2">
            <w:pPr>
              <w:ind w:left="113" w:right="113"/>
              <w:jc w:val="center"/>
              <w:rPr>
                <w:rFonts w:ascii="Times New Roman" w:hAnsi="Times New Roman" w:cs="Times New Roman"/>
              </w:rPr>
            </w:pPr>
            <w:r w:rsidRPr="00F04DD5">
              <w:rPr>
                <w:rFonts w:ascii="Times New Roman" w:hAnsi="Times New Roman" w:cs="Times New Roman"/>
              </w:rPr>
              <w:t>Pain</w:t>
            </w:r>
          </w:p>
        </w:tc>
        <w:tc>
          <w:tcPr>
            <w:tcW w:w="708" w:type="dxa"/>
            <w:tcBorders>
              <w:top w:val="single" w:sz="4" w:space="0" w:color="auto"/>
              <w:bottom w:val="single" w:sz="4" w:space="0" w:color="auto"/>
            </w:tcBorders>
            <w:vAlign w:val="center"/>
          </w:tcPr>
          <w:p w14:paraId="575F5505"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20</w:t>
            </w:r>
          </w:p>
        </w:tc>
        <w:tc>
          <w:tcPr>
            <w:tcW w:w="3539" w:type="dxa"/>
            <w:tcBorders>
              <w:top w:val="single" w:sz="4" w:space="0" w:color="auto"/>
              <w:bottom w:val="single" w:sz="4" w:space="0" w:color="auto"/>
            </w:tcBorders>
          </w:tcPr>
          <w:p w14:paraId="59421DE5"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I: Computer workers with chronic neck pain (at least 3 months), at least mild neck-related disability according to the Neck Disability Index (NDI), pain intensity of at least 3 on a numeric pain intensity scale (0-10) on most days, and working at the same job/position for at least 12 months</w:t>
            </w:r>
          </w:p>
          <w:p w14:paraId="5881B1EE" w14:textId="77777777" w:rsidR="00947FB2" w:rsidRPr="00F04DD5" w:rsidRDefault="00947FB2" w:rsidP="00947FB2">
            <w:pPr>
              <w:rPr>
                <w:rFonts w:ascii="Times New Roman" w:hAnsi="Times New Roman" w:cs="Times New Roman"/>
              </w:rPr>
            </w:pPr>
          </w:p>
          <w:p w14:paraId="0293EC34"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E: Have other acute or chronic pain disorders (MSK or not), systemic degenerative disease involving multiple joints, cervical whiplash syndrome and other traumatic conditions, congenital deformities of the upper limbs and spine, history of spine surgery, vision or hearing impairment, and cognitive deficits</w:t>
            </w:r>
          </w:p>
        </w:tc>
        <w:tc>
          <w:tcPr>
            <w:tcW w:w="992" w:type="dxa"/>
            <w:tcBorders>
              <w:top w:val="single" w:sz="4" w:space="0" w:color="auto"/>
              <w:bottom w:val="single" w:sz="4" w:space="0" w:color="auto"/>
            </w:tcBorders>
            <w:vAlign w:val="center"/>
          </w:tcPr>
          <w:p w14:paraId="7FD93A37"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31.8</w:t>
            </w:r>
          </w:p>
          <w:p w14:paraId="4B9B3A15" w14:textId="77777777" w:rsidR="00947FB2" w:rsidRPr="00F04DD5" w:rsidRDefault="00947FB2" w:rsidP="00947FB2">
            <w:pPr>
              <w:jc w:val="center"/>
              <w:rPr>
                <w:rFonts w:ascii="Times New Roman" w:hAnsi="Times New Roman" w:cs="Times New Roman"/>
              </w:rPr>
            </w:pPr>
            <w:r>
              <w:rPr>
                <w:rFonts w:ascii="Times New Roman" w:hAnsi="Times New Roman" w:cs="Times New Roman"/>
              </w:rPr>
              <w:t>95% CI [</w:t>
            </w:r>
            <w:r w:rsidRPr="00F04DD5">
              <w:rPr>
                <w:rFonts w:ascii="Times New Roman" w:hAnsi="Times New Roman" w:cs="Times New Roman"/>
              </w:rPr>
              <w:t>30.2, 33.4</w:t>
            </w:r>
            <w:r>
              <w:rPr>
                <w:rFonts w:ascii="Times New Roman" w:hAnsi="Times New Roman" w:cs="Times New Roman"/>
              </w:rPr>
              <w:t>]</w:t>
            </w:r>
          </w:p>
        </w:tc>
        <w:tc>
          <w:tcPr>
            <w:tcW w:w="709" w:type="dxa"/>
            <w:tcBorders>
              <w:top w:val="single" w:sz="4" w:space="0" w:color="auto"/>
              <w:bottom w:val="single" w:sz="4" w:space="0" w:color="auto"/>
            </w:tcBorders>
            <w:vAlign w:val="center"/>
          </w:tcPr>
          <w:p w14:paraId="1D1009FA"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50</w:t>
            </w:r>
          </w:p>
        </w:tc>
        <w:tc>
          <w:tcPr>
            <w:tcW w:w="992" w:type="dxa"/>
            <w:tcBorders>
              <w:top w:val="single" w:sz="4" w:space="0" w:color="auto"/>
              <w:bottom w:val="single" w:sz="4" w:space="0" w:color="auto"/>
            </w:tcBorders>
            <w:vAlign w:val="center"/>
          </w:tcPr>
          <w:p w14:paraId="0B5B8734"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72.4</w:t>
            </w:r>
          </w:p>
          <w:p w14:paraId="515E7F07" w14:textId="77777777" w:rsidR="00947FB2" w:rsidRPr="00F04DD5" w:rsidRDefault="00947FB2" w:rsidP="00947FB2">
            <w:pPr>
              <w:jc w:val="center"/>
              <w:rPr>
                <w:rFonts w:ascii="Times New Roman" w:hAnsi="Times New Roman" w:cs="Times New Roman"/>
              </w:rPr>
            </w:pPr>
            <w:r>
              <w:rPr>
                <w:rFonts w:ascii="Times New Roman" w:hAnsi="Times New Roman" w:cs="Times New Roman"/>
              </w:rPr>
              <w:t>95% CI [</w:t>
            </w:r>
            <w:r w:rsidRPr="00F04DD5">
              <w:rPr>
                <w:rFonts w:ascii="Times New Roman" w:hAnsi="Times New Roman" w:cs="Times New Roman"/>
              </w:rPr>
              <w:t>64.5, 80.2</w:t>
            </w:r>
            <w:r>
              <w:rPr>
                <w:rFonts w:ascii="Times New Roman" w:hAnsi="Times New Roman" w:cs="Times New Roman"/>
              </w:rPr>
              <w:t>]</w:t>
            </w:r>
          </w:p>
        </w:tc>
        <w:tc>
          <w:tcPr>
            <w:tcW w:w="856" w:type="dxa"/>
            <w:tcBorders>
              <w:top w:val="single" w:sz="4" w:space="0" w:color="auto"/>
              <w:bottom w:val="single" w:sz="4" w:space="0" w:color="auto"/>
            </w:tcBorders>
            <w:vAlign w:val="center"/>
          </w:tcPr>
          <w:p w14:paraId="313BFEAB"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1.7</w:t>
            </w:r>
          </w:p>
          <w:p w14:paraId="65A5B8C4" w14:textId="77777777" w:rsidR="00947FB2" w:rsidRPr="00F04DD5" w:rsidRDefault="00947FB2" w:rsidP="00947FB2">
            <w:pPr>
              <w:jc w:val="center"/>
              <w:rPr>
                <w:rFonts w:ascii="Times New Roman" w:hAnsi="Times New Roman" w:cs="Times New Roman"/>
              </w:rPr>
            </w:pPr>
            <w:r>
              <w:rPr>
                <w:rFonts w:ascii="Times New Roman" w:hAnsi="Times New Roman" w:cs="Times New Roman"/>
              </w:rPr>
              <w:t>95% CI [</w:t>
            </w:r>
            <w:r w:rsidRPr="00F04DD5">
              <w:rPr>
                <w:rFonts w:ascii="Times New Roman" w:hAnsi="Times New Roman" w:cs="Times New Roman"/>
              </w:rPr>
              <w:t>1.6, 1.7</w:t>
            </w:r>
            <w:r>
              <w:rPr>
                <w:rFonts w:ascii="Times New Roman" w:hAnsi="Times New Roman" w:cs="Times New Roman"/>
              </w:rPr>
              <w:t>]</w:t>
            </w:r>
          </w:p>
        </w:tc>
        <w:tc>
          <w:tcPr>
            <w:tcW w:w="845" w:type="dxa"/>
            <w:tcBorders>
              <w:top w:val="single" w:sz="4" w:space="0" w:color="auto"/>
              <w:bottom w:val="single" w:sz="4" w:space="0" w:color="auto"/>
            </w:tcBorders>
            <w:vAlign w:val="center"/>
          </w:tcPr>
          <w:p w14:paraId="21AE1E75"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25.3</w:t>
            </w:r>
          </w:p>
          <w:p w14:paraId="2FD32D85" w14:textId="77777777" w:rsidR="00947FB2" w:rsidRPr="00F04DD5" w:rsidRDefault="00947FB2" w:rsidP="00947FB2">
            <w:pPr>
              <w:jc w:val="center"/>
              <w:rPr>
                <w:rFonts w:ascii="Times New Roman" w:hAnsi="Times New Roman" w:cs="Times New Roman"/>
              </w:rPr>
            </w:pPr>
            <w:r>
              <w:rPr>
                <w:rFonts w:ascii="Times New Roman" w:hAnsi="Times New Roman" w:cs="Times New Roman"/>
              </w:rPr>
              <w:t>95% CI [</w:t>
            </w:r>
            <w:r w:rsidRPr="00F04DD5">
              <w:rPr>
                <w:rFonts w:ascii="Times New Roman" w:hAnsi="Times New Roman" w:cs="Times New Roman"/>
              </w:rPr>
              <w:t>23.5, 27.1</w:t>
            </w:r>
            <w:r>
              <w:rPr>
                <w:rFonts w:ascii="Times New Roman" w:hAnsi="Times New Roman" w:cs="Times New Roman"/>
              </w:rPr>
              <w:t>]</w:t>
            </w:r>
          </w:p>
        </w:tc>
        <w:tc>
          <w:tcPr>
            <w:tcW w:w="992" w:type="dxa"/>
            <w:tcBorders>
              <w:top w:val="single" w:sz="4" w:space="0" w:color="auto"/>
              <w:bottom w:val="single" w:sz="4" w:space="0" w:color="auto"/>
            </w:tcBorders>
            <w:shd w:val="clear" w:color="auto" w:fill="auto"/>
            <w:vAlign w:val="center"/>
          </w:tcPr>
          <w:p w14:paraId="538617F0"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5.9</w:t>
            </w:r>
          </w:p>
          <w:p w14:paraId="5A513D1C" w14:textId="77777777" w:rsidR="00947FB2" w:rsidRPr="00F04DD5" w:rsidRDefault="00947FB2" w:rsidP="00947FB2">
            <w:pPr>
              <w:jc w:val="center"/>
              <w:rPr>
                <w:rFonts w:ascii="Times New Roman" w:hAnsi="Times New Roman" w:cs="Times New Roman"/>
              </w:rPr>
            </w:pPr>
            <w:r>
              <w:rPr>
                <w:rFonts w:ascii="Times New Roman" w:hAnsi="Times New Roman" w:cs="Times New Roman"/>
              </w:rPr>
              <w:t>95% CI [</w:t>
            </w:r>
            <w:r w:rsidRPr="00F04DD5">
              <w:rPr>
                <w:rFonts w:ascii="Times New Roman" w:hAnsi="Times New Roman" w:cs="Times New Roman"/>
              </w:rPr>
              <w:t>4.3, 7.4</w:t>
            </w:r>
            <w:r>
              <w:rPr>
                <w:rFonts w:ascii="Times New Roman" w:hAnsi="Times New Roman" w:cs="Times New Roman"/>
              </w:rPr>
              <w:t>]</w:t>
            </w:r>
          </w:p>
        </w:tc>
        <w:tc>
          <w:tcPr>
            <w:tcW w:w="1134" w:type="dxa"/>
            <w:tcBorders>
              <w:top w:val="single" w:sz="4" w:space="0" w:color="auto"/>
              <w:bottom w:val="single" w:sz="4" w:space="0" w:color="auto"/>
            </w:tcBorders>
            <w:shd w:val="clear" w:color="auto" w:fill="auto"/>
            <w:vAlign w:val="center"/>
          </w:tcPr>
          <w:p w14:paraId="79A23CBA"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Daily computer use (hrs):</w:t>
            </w:r>
          </w:p>
          <w:p w14:paraId="60009871"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B – 7.5</w:t>
            </w:r>
          </w:p>
          <w:p w14:paraId="11E4FE0C" w14:textId="77777777" w:rsidR="00947FB2" w:rsidRPr="00C83E88" w:rsidRDefault="00947FB2" w:rsidP="00947FB2">
            <w:pPr>
              <w:jc w:val="center"/>
              <w:rPr>
                <w:rFonts w:ascii="Times New Roman" w:hAnsi="Times New Roman" w:cs="Times New Roman"/>
                <w:lang w:val="it-IT"/>
              </w:rPr>
            </w:pPr>
            <w:r w:rsidRPr="00C83E88">
              <w:rPr>
                <w:rFonts w:ascii="Times New Roman" w:hAnsi="Times New Roman" w:cs="Times New Roman"/>
                <w:lang w:val="it-IT"/>
              </w:rPr>
              <w:t>95% CI [7.1, 7.9]</w:t>
            </w:r>
          </w:p>
          <w:p w14:paraId="18F2C16B" w14:textId="77777777" w:rsidR="00947FB2" w:rsidRPr="00C83E88" w:rsidRDefault="00947FB2" w:rsidP="00947FB2">
            <w:pPr>
              <w:jc w:val="center"/>
              <w:rPr>
                <w:rFonts w:ascii="Times New Roman" w:hAnsi="Times New Roman" w:cs="Times New Roman"/>
                <w:lang w:val="it-IT"/>
              </w:rPr>
            </w:pPr>
          </w:p>
          <w:p w14:paraId="33F2DC0C" w14:textId="77777777" w:rsidR="00947FB2" w:rsidRPr="00C83E88" w:rsidRDefault="00947FB2" w:rsidP="00947FB2">
            <w:pPr>
              <w:jc w:val="center"/>
              <w:rPr>
                <w:rFonts w:ascii="Times New Roman" w:hAnsi="Times New Roman" w:cs="Times New Roman"/>
                <w:lang w:val="it-IT"/>
              </w:rPr>
            </w:pPr>
            <w:r w:rsidRPr="00C83E88">
              <w:rPr>
                <w:rFonts w:ascii="Times New Roman" w:hAnsi="Times New Roman" w:cs="Times New Roman"/>
                <w:lang w:val="it-IT"/>
              </w:rPr>
              <w:t>NPRS (/10):</w:t>
            </w:r>
          </w:p>
          <w:p w14:paraId="06F0785A" w14:textId="77777777" w:rsidR="00947FB2" w:rsidRPr="00C83E88" w:rsidRDefault="00947FB2" w:rsidP="00947FB2">
            <w:pPr>
              <w:jc w:val="center"/>
              <w:rPr>
                <w:rFonts w:ascii="Times New Roman" w:hAnsi="Times New Roman" w:cs="Times New Roman"/>
                <w:lang w:val="it-IT"/>
              </w:rPr>
            </w:pPr>
            <w:r w:rsidRPr="00C83E88">
              <w:rPr>
                <w:rFonts w:ascii="Times New Roman" w:hAnsi="Times New Roman" w:cs="Times New Roman"/>
                <w:lang w:val="it-IT"/>
              </w:rPr>
              <w:t>B – 4.5</w:t>
            </w:r>
          </w:p>
          <w:p w14:paraId="5245CCD1" w14:textId="77777777" w:rsidR="00947FB2" w:rsidRPr="00C83E88" w:rsidRDefault="00947FB2" w:rsidP="00947FB2">
            <w:pPr>
              <w:jc w:val="center"/>
              <w:rPr>
                <w:rFonts w:ascii="Times New Roman" w:hAnsi="Times New Roman" w:cs="Times New Roman"/>
                <w:lang w:val="it-IT"/>
              </w:rPr>
            </w:pPr>
            <w:r w:rsidRPr="00C83E88">
              <w:rPr>
                <w:rFonts w:ascii="Times New Roman" w:hAnsi="Times New Roman" w:cs="Times New Roman"/>
                <w:lang w:val="it-IT"/>
              </w:rPr>
              <w:t>95% CI [3.8, 5.2]</w:t>
            </w:r>
          </w:p>
          <w:p w14:paraId="5ACF49A3" w14:textId="77777777" w:rsidR="00947FB2" w:rsidRPr="00C83E88" w:rsidRDefault="00947FB2" w:rsidP="00947FB2">
            <w:pPr>
              <w:jc w:val="center"/>
              <w:rPr>
                <w:rFonts w:ascii="Times New Roman" w:hAnsi="Times New Roman" w:cs="Times New Roman"/>
                <w:lang w:val="it-IT"/>
              </w:rPr>
            </w:pPr>
          </w:p>
          <w:p w14:paraId="5D48D8A4" w14:textId="77777777" w:rsidR="00947FB2" w:rsidRPr="00C83E88" w:rsidRDefault="00947FB2" w:rsidP="00947FB2">
            <w:pPr>
              <w:jc w:val="center"/>
              <w:rPr>
                <w:rFonts w:ascii="Times New Roman" w:hAnsi="Times New Roman" w:cs="Times New Roman"/>
                <w:lang w:val="it-IT"/>
              </w:rPr>
            </w:pPr>
            <w:r w:rsidRPr="00C83E88">
              <w:rPr>
                <w:rFonts w:ascii="Times New Roman" w:hAnsi="Times New Roman" w:cs="Times New Roman"/>
                <w:lang w:val="it-IT"/>
              </w:rPr>
              <w:t>NDI:</w:t>
            </w:r>
          </w:p>
          <w:p w14:paraId="4EABF108" w14:textId="77777777" w:rsidR="00947FB2" w:rsidRPr="00C83E88" w:rsidRDefault="00947FB2" w:rsidP="00947FB2">
            <w:pPr>
              <w:jc w:val="center"/>
              <w:rPr>
                <w:rFonts w:ascii="Times New Roman" w:hAnsi="Times New Roman" w:cs="Times New Roman"/>
                <w:lang w:val="it-IT"/>
              </w:rPr>
            </w:pPr>
            <w:r w:rsidRPr="00C83E88">
              <w:rPr>
                <w:rFonts w:ascii="Times New Roman" w:hAnsi="Times New Roman" w:cs="Times New Roman"/>
                <w:lang w:val="it-IT"/>
              </w:rPr>
              <w:t>B – 7.3</w:t>
            </w:r>
          </w:p>
          <w:p w14:paraId="354A9780" w14:textId="77777777" w:rsidR="00947FB2" w:rsidRPr="00F04DD5" w:rsidRDefault="00947FB2" w:rsidP="00947FB2">
            <w:pPr>
              <w:jc w:val="center"/>
              <w:rPr>
                <w:rFonts w:ascii="Times New Roman" w:hAnsi="Times New Roman" w:cs="Times New Roman"/>
              </w:rPr>
            </w:pPr>
            <w:r>
              <w:rPr>
                <w:rFonts w:ascii="Times New Roman" w:hAnsi="Times New Roman" w:cs="Times New Roman"/>
              </w:rPr>
              <w:t>95% CI [</w:t>
            </w:r>
            <w:r w:rsidRPr="00F04DD5">
              <w:rPr>
                <w:rFonts w:ascii="Times New Roman" w:hAnsi="Times New Roman" w:cs="Times New Roman"/>
              </w:rPr>
              <w:t>6, 8.6</w:t>
            </w:r>
            <w:r>
              <w:rPr>
                <w:rFonts w:ascii="Times New Roman" w:hAnsi="Times New Roman" w:cs="Times New Roman"/>
              </w:rPr>
              <w:t>]</w:t>
            </w:r>
          </w:p>
        </w:tc>
      </w:tr>
      <w:tr w:rsidR="00635D8F" w:rsidRPr="00F04DD5" w14:paraId="41D0DFFD" w14:textId="77777777" w:rsidTr="001C41D5">
        <w:trPr>
          <w:cantSplit/>
          <w:trHeight w:val="1134"/>
        </w:trPr>
        <w:tc>
          <w:tcPr>
            <w:tcW w:w="1560" w:type="dxa"/>
            <w:vMerge/>
            <w:tcBorders>
              <w:top w:val="single" w:sz="4" w:space="0" w:color="auto"/>
            </w:tcBorders>
          </w:tcPr>
          <w:p w14:paraId="4529DE1E" w14:textId="77777777" w:rsidR="00947FB2" w:rsidRPr="00F04DD5" w:rsidRDefault="00947FB2" w:rsidP="00947FB2">
            <w:pPr>
              <w:rPr>
                <w:rFonts w:ascii="Times New Roman" w:hAnsi="Times New Roman" w:cs="Times New Roman"/>
              </w:rPr>
            </w:pPr>
          </w:p>
        </w:tc>
        <w:tc>
          <w:tcPr>
            <w:tcW w:w="709" w:type="dxa"/>
            <w:tcBorders>
              <w:top w:val="single" w:sz="4" w:space="0" w:color="auto"/>
            </w:tcBorders>
            <w:textDirection w:val="btLr"/>
            <w:vAlign w:val="center"/>
          </w:tcPr>
          <w:p w14:paraId="723B0E3F" w14:textId="77777777" w:rsidR="00947FB2" w:rsidRPr="00F04DD5" w:rsidRDefault="00947FB2" w:rsidP="00947FB2">
            <w:pPr>
              <w:ind w:left="113" w:right="113"/>
              <w:jc w:val="center"/>
              <w:rPr>
                <w:rFonts w:ascii="Times New Roman" w:hAnsi="Times New Roman" w:cs="Times New Roman"/>
              </w:rPr>
            </w:pPr>
            <w:r w:rsidRPr="00F04DD5">
              <w:rPr>
                <w:rFonts w:ascii="Times New Roman" w:hAnsi="Times New Roman" w:cs="Times New Roman"/>
              </w:rPr>
              <w:t>Healthy</w:t>
            </w:r>
          </w:p>
          <w:p w14:paraId="5E9E6F8F" w14:textId="77777777" w:rsidR="00947FB2" w:rsidRPr="00F04DD5" w:rsidRDefault="00947FB2" w:rsidP="00947FB2">
            <w:pPr>
              <w:ind w:left="113" w:right="113"/>
              <w:jc w:val="center"/>
              <w:rPr>
                <w:rFonts w:ascii="Times New Roman" w:hAnsi="Times New Roman" w:cs="Times New Roman"/>
              </w:rPr>
            </w:pPr>
            <w:r w:rsidRPr="00F04DD5">
              <w:rPr>
                <w:rFonts w:ascii="Times New Roman" w:hAnsi="Times New Roman" w:cs="Times New Roman"/>
              </w:rPr>
              <w:t>(Control)</w:t>
            </w:r>
          </w:p>
        </w:tc>
        <w:tc>
          <w:tcPr>
            <w:tcW w:w="708" w:type="dxa"/>
            <w:tcBorders>
              <w:top w:val="single" w:sz="4" w:space="0" w:color="auto"/>
            </w:tcBorders>
            <w:vAlign w:val="center"/>
          </w:tcPr>
          <w:p w14:paraId="7F2AB7B5"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20</w:t>
            </w:r>
          </w:p>
        </w:tc>
        <w:tc>
          <w:tcPr>
            <w:tcW w:w="3539" w:type="dxa"/>
            <w:tcBorders>
              <w:top w:val="single" w:sz="4" w:space="0" w:color="auto"/>
            </w:tcBorders>
          </w:tcPr>
          <w:p w14:paraId="24D69723"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I: No neck pain in past year and no score on the NDI. (20 who work with computers and 20 for a control group that reported using a computer for &lt; 4h/day</w:t>
            </w:r>
          </w:p>
          <w:p w14:paraId="5770E145" w14:textId="77777777" w:rsidR="00947FB2" w:rsidRPr="00F04DD5" w:rsidRDefault="00947FB2" w:rsidP="00947FB2">
            <w:pPr>
              <w:rPr>
                <w:rFonts w:ascii="Times New Roman" w:hAnsi="Times New Roman" w:cs="Times New Roman"/>
              </w:rPr>
            </w:pPr>
          </w:p>
          <w:p w14:paraId="207EFFD1" w14:textId="77777777" w:rsidR="00947FB2" w:rsidRDefault="00947FB2" w:rsidP="00947FB2">
            <w:pPr>
              <w:rPr>
                <w:rFonts w:ascii="Times New Roman" w:hAnsi="Times New Roman" w:cs="Times New Roman"/>
              </w:rPr>
            </w:pPr>
            <w:r w:rsidRPr="00F04DD5">
              <w:rPr>
                <w:rFonts w:ascii="Times New Roman" w:hAnsi="Times New Roman" w:cs="Times New Roman"/>
              </w:rPr>
              <w:t xml:space="preserve">E: Have other acute or chronic pain disorders (MSK or not), systemic degenerative disease involving multiple joints, cervical whiplash syndrome and other traumatic conditions, congenital deformities of the upper limbs and </w:t>
            </w:r>
            <w:r w:rsidRPr="00F04DD5">
              <w:rPr>
                <w:rFonts w:ascii="Times New Roman" w:hAnsi="Times New Roman" w:cs="Times New Roman"/>
              </w:rPr>
              <w:lastRenderedPageBreak/>
              <w:t>spine, history of spine surgery, vision or hearing impairment, and cognitive deficits</w:t>
            </w:r>
          </w:p>
          <w:p w14:paraId="725DDD69" w14:textId="77777777" w:rsidR="00324A2F" w:rsidRDefault="00324A2F" w:rsidP="00947FB2">
            <w:pPr>
              <w:rPr>
                <w:rFonts w:ascii="Times New Roman" w:hAnsi="Times New Roman" w:cs="Times New Roman"/>
              </w:rPr>
            </w:pPr>
          </w:p>
          <w:p w14:paraId="33D7F2DF" w14:textId="77777777" w:rsidR="00324A2F" w:rsidRDefault="00324A2F" w:rsidP="00947FB2">
            <w:pPr>
              <w:rPr>
                <w:rFonts w:ascii="Times New Roman" w:hAnsi="Times New Roman" w:cs="Times New Roman"/>
              </w:rPr>
            </w:pPr>
          </w:p>
          <w:p w14:paraId="095F51F7" w14:textId="77777777" w:rsidR="00324A2F" w:rsidRPr="00F04DD5" w:rsidRDefault="00324A2F" w:rsidP="00947FB2">
            <w:pPr>
              <w:rPr>
                <w:rFonts w:ascii="Times New Roman" w:hAnsi="Times New Roman" w:cs="Times New Roman"/>
              </w:rPr>
            </w:pPr>
          </w:p>
          <w:p w14:paraId="4328B00B" w14:textId="77777777" w:rsidR="00947FB2" w:rsidRPr="00F04DD5" w:rsidRDefault="00947FB2" w:rsidP="00947FB2">
            <w:pPr>
              <w:rPr>
                <w:rFonts w:ascii="Times New Roman" w:hAnsi="Times New Roman" w:cs="Times New Roman"/>
              </w:rPr>
            </w:pPr>
          </w:p>
        </w:tc>
        <w:tc>
          <w:tcPr>
            <w:tcW w:w="992" w:type="dxa"/>
            <w:tcBorders>
              <w:top w:val="single" w:sz="4" w:space="0" w:color="auto"/>
            </w:tcBorders>
            <w:vAlign w:val="center"/>
          </w:tcPr>
          <w:p w14:paraId="0AF67BE7"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lastRenderedPageBreak/>
              <w:t>28.3</w:t>
            </w:r>
          </w:p>
          <w:p w14:paraId="2CFC0198" w14:textId="77777777" w:rsidR="00947FB2" w:rsidRPr="00F04DD5" w:rsidRDefault="00947FB2" w:rsidP="00947FB2">
            <w:pPr>
              <w:jc w:val="center"/>
              <w:rPr>
                <w:rFonts w:ascii="Times New Roman" w:hAnsi="Times New Roman" w:cs="Times New Roman"/>
              </w:rPr>
            </w:pPr>
            <w:r>
              <w:rPr>
                <w:rFonts w:ascii="Times New Roman" w:hAnsi="Times New Roman" w:cs="Times New Roman"/>
              </w:rPr>
              <w:t>95% CI [</w:t>
            </w:r>
            <w:r w:rsidRPr="00F04DD5">
              <w:rPr>
                <w:rFonts w:ascii="Times New Roman" w:hAnsi="Times New Roman" w:cs="Times New Roman"/>
              </w:rPr>
              <w:t>26.1, 30.5</w:t>
            </w:r>
            <w:r>
              <w:rPr>
                <w:rFonts w:ascii="Times New Roman" w:hAnsi="Times New Roman" w:cs="Times New Roman"/>
              </w:rPr>
              <w:t>]</w:t>
            </w:r>
          </w:p>
        </w:tc>
        <w:tc>
          <w:tcPr>
            <w:tcW w:w="709" w:type="dxa"/>
            <w:tcBorders>
              <w:top w:val="single" w:sz="4" w:space="0" w:color="auto"/>
            </w:tcBorders>
            <w:vAlign w:val="center"/>
          </w:tcPr>
          <w:p w14:paraId="5AD5F24B"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50</w:t>
            </w:r>
          </w:p>
        </w:tc>
        <w:tc>
          <w:tcPr>
            <w:tcW w:w="992" w:type="dxa"/>
            <w:tcBorders>
              <w:top w:val="single" w:sz="4" w:space="0" w:color="auto"/>
            </w:tcBorders>
            <w:vAlign w:val="center"/>
          </w:tcPr>
          <w:p w14:paraId="5CBD0B6C"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63.4</w:t>
            </w:r>
          </w:p>
          <w:p w14:paraId="5B6C28D1" w14:textId="77777777" w:rsidR="00947FB2" w:rsidRPr="00F04DD5" w:rsidRDefault="00947FB2" w:rsidP="00947FB2">
            <w:pPr>
              <w:jc w:val="center"/>
              <w:rPr>
                <w:rFonts w:ascii="Times New Roman" w:hAnsi="Times New Roman" w:cs="Times New Roman"/>
              </w:rPr>
            </w:pPr>
            <w:r>
              <w:rPr>
                <w:rFonts w:ascii="Times New Roman" w:hAnsi="Times New Roman" w:cs="Times New Roman"/>
              </w:rPr>
              <w:t>95% CI [</w:t>
            </w:r>
            <w:r w:rsidRPr="00F04DD5">
              <w:rPr>
                <w:rFonts w:ascii="Times New Roman" w:hAnsi="Times New Roman" w:cs="Times New Roman"/>
              </w:rPr>
              <w:t>58.9, 67.8</w:t>
            </w:r>
            <w:r>
              <w:rPr>
                <w:rFonts w:ascii="Times New Roman" w:hAnsi="Times New Roman" w:cs="Times New Roman"/>
              </w:rPr>
              <w:t>]</w:t>
            </w:r>
          </w:p>
        </w:tc>
        <w:tc>
          <w:tcPr>
            <w:tcW w:w="856" w:type="dxa"/>
            <w:tcBorders>
              <w:top w:val="single" w:sz="4" w:space="0" w:color="auto"/>
            </w:tcBorders>
            <w:vAlign w:val="center"/>
          </w:tcPr>
          <w:p w14:paraId="5F66BA0F"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1.7</w:t>
            </w:r>
          </w:p>
          <w:p w14:paraId="02FCAD04" w14:textId="77777777" w:rsidR="00947FB2" w:rsidRPr="00F04DD5" w:rsidRDefault="00947FB2" w:rsidP="00947FB2">
            <w:pPr>
              <w:jc w:val="center"/>
              <w:rPr>
                <w:rFonts w:ascii="Times New Roman" w:hAnsi="Times New Roman" w:cs="Times New Roman"/>
              </w:rPr>
            </w:pPr>
            <w:r>
              <w:rPr>
                <w:rFonts w:ascii="Times New Roman" w:hAnsi="Times New Roman" w:cs="Times New Roman"/>
              </w:rPr>
              <w:t>95% CI [</w:t>
            </w:r>
            <w:r w:rsidRPr="00F04DD5">
              <w:rPr>
                <w:rFonts w:ascii="Times New Roman" w:hAnsi="Times New Roman" w:cs="Times New Roman"/>
              </w:rPr>
              <w:t>1.6, 1.7</w:t>
            </w:r>
            <w:r>
              <w:rPr>
                <w:rFonts w:ascii="Times New Roman" w:hAnsi="Times New Roman" w:cs="Times New Roman"/>
              </w:rPr>
              <w:t>]</w:t>
            </w:r>
          </w:p>
        </w:tc>
        <w:tc>
          <w:tcPr>
            <w:tcW w:w="845" w:type="dxa"/>
            <w:tcBorders>
              <w:top w:val="single" w:sz="4" w:space="0" w:color="auto"/>
            </w:tcBorders>
            <w:vAlign w:val="center"/>
          </w:tcPr>
          <w:p w14:paraId="32862495"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22.3</w:t>
            </w:r>
          </w:p>
          <w:p w14:paraId="5F362F76" w14:textId="77777777" w:rsidR="00947FB2" w:rsidRPr="00F04DD5" w:rsidRDefault="00947FB2" w:rsidP="00947FB2">
            <w:pPr>
              <w:jc w:val="center"/>
              <w:rPr>
                <w:rFonts w:ascii="Times New Roman" w:hAnsi="Times New Roman" w:cs="Times New Roman"/>
              </w:rPr>
            </w:pPr>
            <w:r>
              <w:rPr>
                <w:rFonts w:ascii="Times New Roman" w:hAnsi="Times New Roman" w:cs="Times New Roman"/>
              </w:rPr>
              <w:t>95% CI [</w:t>
            </w:r>
            <w:r w:rsidRPr="00F04DD5">
              <w:rPr>
                <w:rFonts w:ascii="Times New Roman" w:hAnsi="Times New Roman" w:cs="Times New Roman"/>
              </w:rPr>
              <w:t>20, 23.7</w:t>
            </w:r>
            <w:r>
              <w:rPr>
                <w:rFonts w:ascii="Times New Roman" w:hAnsi="Times New Roman" w:cs="Times New Roman"/>
              </w:rPr>
              <w:t>]</w:t>
            </w:r>
          </w:p>
        </w:tc>
        <w:tc>
          <w:tcPr>
            <w:tcW w:w="992" w:type="dxa"/>
            <w:tcBorders>
              <w:top w:val="single" w:sz="4" w:space="0" w:color="auto"/>
            </w:tcBorders>
            <w:shd w:val="clear" w:color="auto" w:fill="auto"/>
            <w:vAlign w:val="center"/>
          </w:tcPr>
          <w:p w14:paraId="3CC7AFB6" w14:textId="77777777" w:rsidR="00947FB2" w:rsidRPr="00F04DD5" w:rsidRDefault="00947FB2" w:rsidP="00947FB2">
            <w:pPr>
              <w:jc w:val="center"/>
              <w:rPr>
                <w:rFonts w:ascii="Times New Roman" w:hAnsi="Times New Roman" w:cs="Times New Roman"/>
              </w:rPr>
            </w:pPr>
          </w:p>
        </w:tc>
        <w:tc>
          <w:tcPr>
            <w:tcW w:w="1134" w:type="dxa"/>
            <w:tcBorders>
              <w:top w:val="single" w:sz="4" w:space="0" w:color="auto"/>
            </w:tcBorders>
            <w:shd w:val="clear" w:color="auto" w:fill="auto"/>
            <w:vAlign w:val="center"/>
          </w:tcPr>
          <w:p w14:paraId="53ACBDE5"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Daily computer use (hrs):</w:t>
            </w:r>
          </w:p>
          <w:p w14:paraId="24FDDFCC"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B – 1.5</w:t>
            </w:r>
          </w:p>
          <w:p w14:paraId="3A7F5446" w14:textId="77777777" w:rsidR="00947FB2" w:rsidRPr="00F04DD5" w:rsidRDefault="00947FB2" w:rsidP="00947FB2">
            <w:pPr>
              <w:jc w:val="center"/>
              <w:rPr>
                <w:rFonts w:ascii="Times New Roman" w:hAnsi="Times New Roman" w:cs="Times New Roman"/>
              </w:rPr>
            </w:pPr>
            <w:r>
              <w:rPr>
                <w:rFonts w:ascii="Times New Roman" w:hAnsi="Times New Roman" w:cs="Times New Roman"/>
              </w:rPr>
              <w:t>95% CI [</w:t>
            </w:r>
            <w:r w:rsidRPr="00F04DD5">
              <w:rPr>
                <w:rFonts w:ascii="Times New Roman" w:hAnsi="Times New Roman" w:cs="Times New Roman"/>
              </w:rPr>
              <w:t>1.2, 1.8</w:t>
            </w:r>
            <w:r>
              <w:rPr>
                <w:rFonts w:ascii="Times New Roman" w:hAnsi="Times New Roman" w:cs="Times New Roman"/>
              </w:rPr>
              <w:t>]</w:t>
            </w:r>
          </w:p>
        </w:tc>
      </w:tr>
      <w:tr w:rsidR="00635D8F" w:rsidRPr="00F04DD5" w14:paraId="0EB9AF53" w14:textId="77777777" w:rsidTr="001C41D5">
        <w:trPr>
          <w:cantSplit/>
          <w:trHeight w:val="1134"/>
        </w:trPr>
        <w:tc>
          <w:tcPr>
            <w:tcW w:w="1560" w:type="dxa"/>
            <w:vMerge/>
            <w:tcBorders>
              <w:bottom w:val="single" w:sz="4" w:space="0" w:color="auto"/>
            </w:tcBorders>
          </w:tcPr>
          <w:p w14:paraId="052DCF98" w14:textId="77777777" w:rsidR="00947FB2" w:rsidRPr="00F04DD5" w:rsidRDefault="00947FB2" w:rsidP="00947FB2">
            <w:pPr>
              <w:rPr>
                <w:rFonts w:ascii="Times New Roman" w:hAnsi="Times New Roman" w:cs="Times New Roman"/>
              </w:rPr>
            </w:pPr>
          </w:p>
        </w:tc>
        <w:tc>
          <w:tcPr>
            <w:tcW w:w="709" w:type="dxa"/>
            <w:tcBorders>
              <w:bottom w:val="single" w:sz="4" w:space="0" w:color="auto"/>
            </w:tcBorders>
            <w:textDirection w:val="btLr"/>
            <w:vAlign w:val="center"/>
          </w:tcPr>
          <w:p w14:paraId="4981B629" w14:textId="77777777" w:rsidR="00947FB2" w:rsidRPr="00F04DD5" w:rsidRDefault="00947FB2" w:rsidP="00947FB2">
            <w:pPr>
              <w:ind w:left="113" w:right="113"/>
              <w:jc w:val="center"/>
              <w:rPr>
                <w:rFonts w:ascii="Times New Roman" w:hAnsi="Times New Roman" w:cs="Times New Roman"/>
              </w:rPr>
            </w:pPr>
            <w:r w:rsidRPr="00F04DD5">
              <w:rPr>
                <w:rFonts w:ascii="Times New Roman" w:hAnsi="Times New Roman" w:cs="Times New Roman"/>
              </w:rPr>
              <w:t>Healthy</w:t>
            </w:r>
          </w:p>
          <w:p w14:paraId="103628BA" w14:textId="77777777" w:rsidR="00947FB2" w:rsidRPr="00F04DD5" w:rsidRDefault="00947FB2" w:rsidP="00947FB2">
            <w:pPr>
              <w:ind w:left="113" w:right="113"/>
              <w:jc w:val="center"/>
              <w:rPr>
                <w:rFonts w:ascii="Times New Roman" w:hAnsi="Times New Roman" w:cs="Times New Roman"/>
              </w:rPr>
            </w:pPr>
            <w:r w:rsidRPr="00F04DD5">
              <w:rPr>
                <w:rFonts w:ascii="Times New Roman" w:hAnsi="Times New Roman" w:cs="Times New Roman"/>
              </w:rPr>
              <w:t>(Computer use)</w:t>
            </w:r>
          </w:p>
          <w:p w14:paraId="08C51548" w14:textId="77777777" w:rsidR="00947FB2" w:rsidRPr="00F04DD5" w:rsidRDefault="00947FB2" w:rsidP="00947FB2">
            <w:pPr>
              <w:ind w:left="113" w:right="113"/>
              <w:jc w:val="center"/>
              <w:rPr>
                <w:rFonts w:ascii="Times New Roman" w:hAnsi="Times New Roman" w:cs="Times New Roman"/>
              </w:rPr>
            </w:pPr>
          </w:p>
        </w:tc>
        <w:tc>
          <w:tcPr>
            <w:tcW w:w="708" w:type="dxa"/>
            <w:tcBorders>
              <w:bottom w:val="single" w:sz="4" w:space="0" w:color="auto"/>
            </w:tcBorders>
            <w:vAlign w:val="center"/>
          </w:tcPr>
          <w:p w14:paraId="0BCE16F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20</w:t>
            </w:r>
          </w:p>
        </w:tc>
        <w:tc>
          <w:tcPr>
            <w:tcW w:w="3539" w:type="dxa"/>
            <w:tcBorders>
              <w:bottom w:val="single" w:sz="4" w:space="0" w:color="auto"/>
            </w:tcBorders>
          </w:tcPr>
          <w:p w14:paraId="7C54CBB6"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I: Same as Control, but work with computer for &gt; 4h/day</w:t>
            </w:r>
          </w:p>
          <w:p w14:paraId="5C180338" w14:textId="77777777" w:rsidR="00947FB2" w:rsidRPr="00F04DD5" w:rsidRDefault="00947FB2" w:rsidP="00947FB2">
            <w:pPr>
              <w:rPr>
                <w:rFonts w:ascii="Times New Roman" w:hAnsi="Times New Roman" w:cs="Times New Roman"/>
              </w:rPr>
            </w:pPr>
          </w:p>
          <w:p w14:paraId="20407029"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E: Same as Control group</w:t>
            </w:r>
          </w:p>
        </w:tc>
        <w:tc>
          <w:tcPr>
            <w:tcW w:w="992" w:type="dxa"/>
            <w:tcBorders>
              <w:bottom w:val="single" w:sz="4" w:space="0" w:color="auto"/>
            </w:tcBorders>
            <w:vAlign w:val="center"/>
          </w:tcPr>
          <w:p w14:paraId="631B8F30"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29.5</w:t>
            </w:r>
          </w:p>
          <w:p w14:paraId="33510A6A" w14:textId="77777777" w:rsidR="00947FB2" w:rsidRPr="00F04DD5" w:rsidRDefault="00947FB2" w:rsidP="00947FB2">
            <w:pPr>
              <w:jc w:val="center"/>
              <w:rPr>
                <w:rFonts w:ascii="Times New Roman" w:hAnsi="Times New Roman" w:cs="Times New Roman"/>
              </w:rPr>
            </w:pPr>
            <w:r>
              <w:rPr>
                <w:rFonts w:ascii="Times New Roman" w:hAnsi="Times New Roman" w:cs="Times New Roman"/>
              </w:rPr>
              <w:t>95% CI [</w:t>
            </w:r>
            <w:r w:rsidRPr="00F04DD5">
              <w:rPr>
                <w:rFonts w:ascii="Times New Roman" w:hAnsi="Times New Roman" w:cs="Times New Roman"/>
              </w:rPr>
              <w:t>27.4, 31.6</w:t>
            </w:r>
            <w:r>
              <w:rPr>
                <w:rFonts w:ascii="Times New Roman" w:hAnsi="Times New Roman" w:cs="Times New Roman"/>
              </w:rPr>
              <w:t>]</w:t>
            </w:r>
          </w:p>
        </w:tc>
        <w:tc>
          <w:tcPr>
            <w:tcW w:w="709" w:type="dxa"/>
            <w:tcBorders>
              <w:bottom w:val="single" w:sz="4" w:space="0" w:color="auto"/>
            </w:tcBorders>
            <w:vAlign w:val="center"/>
          </w:tcPr>
          <w:p w14:paraId="47096684"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50</w:t>
            </w:r>
          </w:p>
        </w:tc>
        <w:tc>
          <w:tcPr>
            <w:tcW w:w="992" w:type="dxa"/>
            <w:tcBorders>
              <w:bottom w:val="single" w:sz="4" w:space="0" w:color="auto"/>
            </w:tcBorders>
            <w:vAlign w:val="center"/>
          </w:tcPr>
          <w:p w14:paraId="4EAE9FE8"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73.57</w:t>
            </w:r>
          </w:p>
          <w:p w14:paraId="1C396BD6" w14:textId="77777777" w:rsidR="00947FB2" w:rsidRPr="00F04DD5" w:rsidRDefault="00947FB2" w:rsidP="00947FB2">
            <w:pPr>
              <w:jc w:val="center"/>
              <w:rPr>
                <w:rFonts w:ascii="Times New Roman" w:hAnsi="Times New Roman" w:cs="Times New Roman"/>
              </w:rPr>
            </w:pPr>
            <w:r>
              <w:rPr>
                <w:rFonts w:ascii="Times New Roman" w:hAnsi="Times New Roman" w:cs="Times New Roman"/>
              </w:rPr>
              <w:t>95% CI [</w:t>
            </w:r>
            <w:r w:rsidRPr="00F04DD5">
              <w:rPr>
                <w:rFonts w:ascii="Times New Roman" w:hAnsi="Times New Roman" w:cs="Times New Roman"/>
              </w:rPr>
              <w:t>67.1, 80</w:t>
            </w:r>
            <w:r>
              <w:rPr>
                <w:rFonts w:ascii="Times New Roman" w:hAnsi="Times New Roman" w:cs="Times New Roman"/>
              </w:rPr>
              <w:t>]</w:t>
            </w:r>
          </w:p>
        </w:tc>
        <w:tc>
          <w:tcPr>
            <w:tcW w:w="856" w:type="dxa"/>
            <w:tcBorders>
              <w:bottom w:val="single" w:sz="4" w:space="0" w:color="auto"/>
            </w:tcBorders>
            <w:vAlign w:val="center"/>
          </w:tcPr>
          <w:p w14:paraId="61EAC170"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1.7</w:t>
            </w:r>
          </w:p>
          <w:p w14:paraId="060BD795" w14:textId="77777777" w:rsidR="00947FB2" w:rsidRPr="00F04DD5" w:rsidRDefault="00947FB2" w:rsidP="00947FB2">
            <w:pPr>
              <w:jc w:val="center"/>
              <w:rPr>
                <w:rFonts w:ascii="Times New Roman" w:hAnsi="Times New Roman" w:cs="Times New Roman"/>
              </w:rPr>
            </w:pPr>
            <w:r>
              <w:rPr>
                <w:rFonts w:ascii="Times New Roman" w:hAnsi="Times New Roman" w:cs="Times New Roman"/>
              </w:rPr>
              <w:t>95% CI [</w:t>
            </w:r>
            <w:r w:rsidRPr="00F04DD5">
              <w:rPr>
                <w:rFonts w:ascii="Times New Roman" w:hAnsi="Times New Roman" w:cs="Times New Roman"/>
              </w:rPr>
              <w:t>1.7, 1.8</w:t>
            </w:r>
            <w:r>
              <w:rPr>
                <w:rFonts w:ascii="Times New Roman" w:hAnsi="Times New Roman" w:cs="Times New Roman"/>
              </w:rPr>
              <w:t>]</w:t>
            </w:r>
          </w:p>
        </w:tc>
        <w:tc>
          <w:tcPr>
            <w:tcW w:w="845" w:type="dxa"/>
            <w:tcBorders>
              <w:bottom w:val="single" w:sz="4" w:space="0" w:color="auto"/>
            </w:tcBorders>
            <w:vAlign w:val="center"/>
          </w:tcPr>
          <w:p w14:paraId="0F5A2634"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24.8</w:t>
            </w:r>
          </w:p>
          <w:p w14:paraId="10785FC7" w14:textId="77777777" w:rsidR="00947FB2" w:rsidRPr="00F04DD5" w:rsidRDefault="00947FB2" w:rsidP="00947FB2">
            <w:pPr>
              <w:jc w:val="center"/>
              <w:rPr>
                <w:rFonts w:ascii="Times New Roman" w:hAnsi="Times New Roman" w:cs="Times New Roman"/>
              </w:rPr>
            </w:pPr>
            <w:r>
              <w:rPr>
                <w:rFonts w:ascii="Times New Roman" w:hAnsi="Times New Roman" w:cs="Times New Roman"/>
              </w:rPr>
              <w:t>95% CI [</w:t>
            </w:r>
            <w:r w:rsidRPr="00F04DD5">
              <w:rPr>
                <w:rFonts w:ascii="Times New Roman" w:hAnsi="Times New Roman" w:cs="Times New Roman"/>
              </w:rPr>
              <w:t>22.3, 26.3</w:t>
            </w:r>
            <w:r>
              <w:rPr>
                <w:rFonts w:ascii="Times New Roman" w:hAnsi="Times New Roman" w:cs="Times New Roman"/>
              </w:rPr>
              <w:t>]</w:t>
            </w:r>
          </w:p>
        </w:tc>
        <w:tc>
          <w:tcPr>
            <w:tcW w:w="992" w:type="dxa"/>
            <w:tcBorders>
              <w:bottom w:val="single" w:sz="4" w:space="0" w:color="auto"/>
            </w:tcBorders>
            <w:shd w:val="clear" w:color="auto" w:fill="auto"/>
            <w:vAlign w:val="center"/>
          </w:tcPr>
          <w:p w14:paraId="74FF0252" w14:textId="77777777" w:rsidR="00947FB2" w:rsidRPr="00F04DD5" w:rsidRDefault="00947FB2" w:rsidP="00947FB2">
            <w:pPr>
              <w:jc w:val="center"/>
              <w:rPr>
                <w:rFonts w:ascii="Times New Roman" w:hAnsi="Times New Roman" w:cs="Times New Roman"/>
              </w:rPr>
            </w:pPr>
          </w:p>
        </w:tc>
        <w:tc>
          <w:tcPr>
            <w:tcW w:w="1134" w:type="dxa"/>
            <w:tcBorders>
              <w:bottom w:val="single" w:sz="4" w:space="0" w:color="auto"/>
            </w:tcBorders>
            <w:shd w:val="clear" w:color="auto" w:fill="auto"/>
            <w:vAlign w:val="center"/>
          </w:tcPr>
          <w:p w14:paraId="76090A5B"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Daily computer use (hrs):</w:t>
            </w:r>
          </w:p>
          <w:p w14:paraId="53DF4DF4"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B – 7.5</w:t>
            </w:r>
          </w:p>
          <w:p w14:paraId="38BE5E16" w14:textId="77777777" w:rsidR="00947FB2" w:rsidRPr="00F04DD5" w:rsidRDefault="00947FB2" w:rsidP="00947FB2">
            <w:pPr>
              <w:jc w:val="center"/>
              <w:rPr>
                <w:rFonts w:ascii="Times New Roman" w:hAnsi="Times New Roman" w:cs="Times New Roman"/>
              </w:rPr>
            </w:pPr>
            <w:r>
              <w:rPr>
                <w:rFonts w:ascii="Times New Roman" w:hAnsi="Times New Roman" w:cs="Times New Roman"/>
              </w:rPr>
              <w:t>95% CI [</w:t>
            </w:r>
            <w:r w:rsidRPr="00F04DD5">
              <w:rPr>
                <w:rFonts w:ascii="Times New Roman" w:hAnsi="Times New Roman" w:cs="Times New Roman"/>
              </w:rPr>
              <w:t>6.3, 8</w:t>
            </w:r>
            <w:r>
              <w:rPr>
                <w:rFonts w:ascii="Times New Roman" w:hAnsi="Times New Roman" w:cs="Times New Roman"/>
              </w:rPr>
              <w:t>]</w:t>
            </w:r>
          </w:p>
          <w:p w14:paraId="7A2C40AA" w14:textId="77777777" w:rsidR="00947FB2" w:rsidRPr="00F04DD5" w:rsidRDefault="00947FB2" w:rsidP="00947FB2">
            <w:pPr>
              <w:jc w:val="center"/>
              <w:rPr>
                <w:rFonts w:ascii="Times New Roman" w:hAnsi="Times New Roman" w:cs="Times New Roman"/>
              </w:rPr>
            </w:pPr>
          </w:p>
        </w:tc>
      </w:tr>
      <w:tr w:rsidR="00635D8F" w:rsidRPr="00F04DD5" w14:paraId="66F8656F" w14:textId="77777777" w:rsidTr="001C41D5">
        <w:trPr>
          <w:cantSplit/>
          <w:trHeight w:val="1134"/>
        </w:trPr>
        <w:tc>
          <w:tcPr>
            <w:tcW w:w="1560" w:type="dxa"/>
            <w:vMerge w:val="restart"/>
            <w:tcBorders>
              <w:top w:val="single" w:sz="4" w:space="0" w:color="auto"/>
              <w:bottom w:val="single" w:sz="4" w:space="0" w:color="auto"/>
            </w:tcBorders>
          </w:tcPr>
          <w:p w14:paraId="6570506B"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Wang</w:t>
            </w:r>
          </w:p>
          <w:p w14:paraId="20C9FA81" w14:textId="097CDC4B" w:rsidR="00947FB2" w:rsidRPr="00F04DD5" w:rsidRDefault="00947FB2" w:rsidP="00947FB2">
            <w:pPr>
              <w:rPr>
                <w:rFonts w:ascii="Times New Roman" w:hAnsi="Times New Roman" w:cs="Times New Roman"/>
              </w:rPr>
            </w:pPr>
            <w:r w:rsidRPr="00F04DD5">
              <w:rPr>
                <w:rFonts w:ascii="Times New Roman" w:hAnsi="Times New Roman" w:cs="Times New Roman"/>
              </w:rPr>
              <w:t>(202</w:t>
            </w:r>
            <w:r w:rsidR="00EF4B86">
              <w:rPr>
                <w:rFonts w:ascii="Times New Roman" w:hAnsi="Times New Roman" w:cs="Times New Roman"/>
              </w:rPr>
              <w:t>1</w:t>
            </w:r>
            <w:r w:rsidRPr="00F04DD5">
              <w:rPr>
                <w:rFonts w:ascii="Times New Roman" w:hAnsi="Times New Roman" w:cs="Times New Roman"/>
              </w:rPr>
              <w:t xml:space="preserve">); </w:t>
            </w:r>
          </w:p>
          <w:p w14:paraId="1CF98067"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China; </w:t>
            </w:r>
          </w:p>
          <w:p w14:paraId="18F50D88"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Laboratory; </w:t>
            </w:r>
          </w:p>
          <w:p w14:paraId="1907FC4A"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Cross-sectional;</w:t>
            </w:r>
          </w:p>
          <w:p w14:paraId="0B3F96C5"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Cervical;</w:t>
            </w:r>
          </w:p>
          <w:p w14:paraId="6ED66F0B"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Test-retest within session</w:t>
            </w:r>
          </w:p>
        </w:tc>
        <w:tc>
          <w:tcPr>
            <w:tcW w:w="709" w:type="dxa"/>
            <w:tcBorders>
              <w:top w:val="single" w:sz="4" w:space="0" w:color="auto"/>
              <w:bottom w:val="single" w:sz="4" w:space="0" w:color="auto"/>
            </w:tcBorders>
            <w:textDirection w:val="btLr"/>
            <w:vAlign w:val="center"/>
          </w:tcPr>
          <w:p w14:paraId="336EF873" w14:textId="77777777" w:rsidR="00947FB2" w:rsidRPr="00F04DD5" w:rsidRDefault="00947FB2" w:rsidP="00947FB2">
            <w:pPr>
              <w:ind w:left="113" w:right="113"/>
              <w:jc w:val="center"/>
              <w:rPr>
                <w:rFonts w:ascii="Times New Roman" w:hAnsi="Times New Roman" w:cs="Times New Roman"/>
              </w:rPr>
            </w:pPr>
            <w:r w:rsidRPr="00F04DD5">
              <w:rPr>
                <w:rFonts w:ascii="Times New Roman" w:hAnsi="Times New Roman" w:cs="Times New Roman"/>
              </w:rPr>
              <w:t>Pain</w:t>
            </w:r>
            <w:r>
              <w:rPr>
                <w:rFonts w:ascii="Times New Roman" w:hAnsi="Times New Roman" w:cs="Times New Roman"/>
              </w:rPr>
              <w:t xml:space="preserve"> </w:t>
            </w:r>
            <w:r w:rsidRPr="00F04DD5">
              <w:rPr>
                <w:rFonts w:ascii="Times New Roman" w:hAnsi="Times New Roman" w:cs="Times New Roman"/>
              </w:rPr>
              <w:t>(Cervical degeneration and ma</w:t>
            </w:r>
            <w:r>
              <w:rPr>
                <w:rFonts w:ascii="Times New Roman" w:hAnsi="Times New Roman" w:cs="Times New Roman"/>
              </w:rPr>
              <w:t>l</w:t>
            </w:r>
            <w:r w:rsidRPr="00F04DD5">
              <w:rPr>
                <w:rFonts w:ascii="Times New Roman" w:hAnsi="Times New Roman" w:cs="Times New Roman"/>
              </w:rPr>
              <w:t>alignment)</w:t>
            </w:r>
          </w:p>
        </w:tc>
        <w:tc>
          <w:tcPr>
            <w:tcW w:w="708" w:type="dxa"/>
            <w:tcBorders>
              <w:top w:val="single" w:sz="4" w:space="0" w:color="auto"/>
              <w:bottom w:val="single" w:sz="4" w:space="0" w:color="auto"/>
            </w:tcBorders>
            <w:vAlign w:val="center"/>
          </w:tcPr>
          <w:p w14:paraId="433E2C91"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34</w:t>
            </w:r>
          </w:p>
        </w:tc>
        <w:tc>
          <w:tcPr>
            <w:tcW w:w="3539" w:type="dxa"/>
            <w:tcBorders>
              <w:top w:val="single" w:sz="4" w:space="0" w:color="auto"/>
              <w:bottom w:val="single" w:sz="4" w:space="0" w:color="auto"/>
            </w:tcBorders>
          </w:tcPr>
          <w:p w14:paraId="205C3976"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I: Diagnosed with cervical spine degeneration with cervical malalignment, over 18 years old, BMI ≤ 30; Cobb angle (C2-C7) ≥ +4°</w:t>
            </w:r>
          </w:p>
          <w:p w14:paraId="0D152CDA" w14:textId="77777777" w:rsidR="00947FB2" w:rsidRPr="00F04DD5" w:rsidRDefault="00947FB2" w:rsidP="00947FB2">
            <w:pPr>
              <w:rPr>
                <w:rFonts w:ascii="Times New Roman" w:hAnsi="Times New Roman" w:cs="Times New Roman"/>
              </w:rPr>
            </w:pPr>
          </w:p>
          <w:p w14:paraId="00665787"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E: Neck pain for ≥ 1 year before study, VAS &gt; 30 mm during the evaluation period, spine tumor, compression fracture, Parkinson disease, amyotrophic lateral sclerosis or other nerve system diseases, deficiency of normal lordosis or kyphosis, straight neck (Cobb C2-7 from -4° to + 4°</w:t>
            </w:r>
          </w:p>
          <w:p w14:paraId="71388F96" w14:textId="77777777" w:rsidR="00947FB2" w:rsidRPr="00F04DD5" w:rsidRDefault="00947FB2" w:rsidP="00947FB2">
            <w:pPr>
              <w:rPr>
                <w:rFonts w:ascii="Times New Roman" w:hAnsi="Times New Roman" w:cs="Times New Roman"/>
              </w:rPr>
            </w:pPr>
          </w:p>
        </w:tc>
        <w:tc>
          <w:tcPr>
            <w:tcW w:w="992" w:type="dxa"/>
            <w:tcBorders>
              <w:top w:val="single" w:sz="4" w:space="0" w:color="auto"/>
              <w:bottom w:val="single" w:sz="4" w:space="0" w:color="auto"/>
            </w:tcBorders>
            <w:vAlign w:val="center"/>
          </w:tcPr>
          <w:p w14:paraId="21E95A84"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44.7</w:t>
            </w:r>
          </w:p>
          <w:p w14:paraId="104246E8"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(17.6)</w:t>
            </w:r>
          </w:p>
        </w:tc>
        <w:tc>
          <w:tcPr>
            <w:tcW w:w="709" w:type="dxa"/>
            <w:tcBorders>
              <w:top w:val="single" w:sz="4" w:space="0" w:color="auto"/>
              <w:bottom w:val="single" w:sz="4" w:space="0" w:color="auto"/>
            </w:tcBorders>
            <w:vAlign w:val="center"/>
          </w:tcPr>
          <w:p w14:paraId="59A6FAA9"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73</w:t>
            </w:r>
          </w:p>
        </w:tc>
        <w:tc>
          <w:tcPr>
            <w:tcW w:w="992" w:type="dxa"/>
            <w:tcBorders>
              <w:top w:val="single" w:sz="4" w:space="0" w:color="auto"/>
              <w:bottom w:val="single" w:sz="4" w:space="0" w:color="auto"/>
            </w:tcBorders>
            <w:vAlign w:val="center"/>
          </w:tcPr>
          <w:p w14:paraId="75EB1110"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NR</w:t>
            </w:r>
          </w:p>
        </w:tc>
        <w:tc>
          <w:tcPr>
            <w:tcW w:w="856" w:type="dxa"/>
            <w:tcBorders>
              <w:top w:val="single" w:sz="4" w:space="0" w:color="auto"/>
              <w:bottom w:val="single" w:sz="4" w:space="0" w:color="auto"/>
            </w:tcBorders>
            <w:vAlign w:val="center"/>
          </w:tcPr>
          <w:p w14:paraId="55FA93B0"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NR</w:t>
            </w:r>
          </w:p>
        </w:tc>
        <w:tc>
          <w:tcPr>
            <w:tcW w:w="845" w:type="dxa"/>
            <w:tcBorders>
              <w:top w:val="single" w:sz="4" w:space="0" w:color="auto"/>
              <w:bottom w:val="single" w:sz="4" w:space="0" w:color="auto"/>
            </w:tcBorders>
            <w:vAlign w:val="center"/>
          </w:tcPr>
          <w:p w14:paraId="0900B0F7"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25.6</w:t>
            </w:r>
          </w:p>
          <w:p w14:paraId="7A91A807"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(3.1)</w:t>
            </w:r>
          </w:p>
        </w:tc>
        <w:tc>
          <w:tcPr>
            <w:tcW w:w="992" w:type="dxa"/>
            <w:tcBorders>
              <w:top w:val="single" w:sz="4" w:space="0" w:color="auto"/>
              <w:bottom w:val="single" w:sz="4" w:space="0" w:color="auto"/>
            </w:tcBorders>
            <w:shd w:val="clear" w:color="auto" w:fill="auto"/>
            <w:vAlign w:val="center"/>
          </w:tcPr>
          <w:p w14:paraId="40E80C81" w14:textId="77777777" w:rsidR="00947FB2" w:rsidRDefault="00947FB2" w:rsidP="00947FB2">
            <w:pPr>
              <w:jc w:val="center"/>
              <w:rPr>
                <w:rFonts w:ascii="Times New Roman" w:hAnsi="Times New Roman" w:cs="Times New Roman"/>
              </w:rPr>
            </w:pPr>
            <w:r w:rsidRPr="00F04DD5">
              <w:rPr>
                <w:rFonts w:ascii="Times New Roman" w:hAnsi="Times New Roman" w:cs="Times New Roman"/>
              </w:rPr>
              <w:t>7.7</w:t>
            </w:r>
            <w:r>
              <w:rPr>
                <w:rFonts w:ascii="Times New Roman" w:hAnsi="Times New Roman" w:cs="Times New Roman"/>
              </w:rPr>
              <w:t xml:space="preserve"> </w:t>
            </w:r>
            <w:proofErr w:type="spellStart"/>
            <w:r>
              <w:rPr>
                <w:rFonts w:ascii="Times New Roman" w:hAnsi="Times New Roman" w:cs="Times New Roman"/>
              </w:rPr>
              <w:t>mos</w:t>
            </w:r>
            <w:proofErr w:type="spellEnd"/>
          </w:p>
          <w:p w14:paraId="2134835D"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(2.6)</w:t>
            </w:r>
          </w:p>
        </w:tc>
        <w:tc>
          <w:tcPr>
            <w:tcW w:w="1134" w:type="dxa"/>
            <w:tcBorders>
              <w:top w:val="single" w:sz="4" w:space="0" w:color="auto"/>
              <w:bottom w:val="single" w:sz="4" w:space="0" w:color="auto"/>
            </w:tcBorders>
            <w:shd w:val="clear" w:color="auto" w:fill="auto"/>
            <w:vAlign w:val="center"/>
          </w:tcPr>
          <w:p w14:paraId="76A039BC"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VAS:</w:t>
            </w:r>
          </w:p>
          <w:p w14:paraId="7BD3CEEA"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B – 2.41</w:t>
            </w:r>
          </w:p>
          <w:p w14:paraId="07B5DD53"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(1.15)</w:t>
            </w:r>
          </w:p>
        </w:tc>
      </w:tr>
      <w:tr w:rsidR="00635D8F" w:rsidRPr="00F04DD5" w14:paraId="586624D9" w14:textId="77777777" w:rsidTr="001C41D5">
        <w:trPr>
          <w:cantSplit/>
          <w:trHeight w:val="1134"/>
        </w:trPr>
        <w:tc>
          <w:tcPr>
            <w:tcW w:w="1560" w:type="dxa"/>
            <w:vMerge/>
            <w:tcBorders>
              <w:bottom w:val="single" w:sz="4" w:space="0" w:color="auto"/>
            </w:tcBorders>
          </w:tcPr>
          <w:p w14:paraId="62583A93" w14:textId="77777777" w:rsidR="00947FB2" w:rsidRPr="00F04DD5" w:rsidRDefault="00947FB2" w:rsidP="00947FB2">
            <w:pPr>
              <w:rPr>
                <w:rFonts w:ascii="Times New Roman" w:hAnsi="Times New Roman" w:cs="Times New Roman"/>
              </w:rPr>
            </w:pPr>
          </w:p>
        </w:tc>
        <w:tc>
          <w:tcPr>
            <w:tcW w:w="709" w:type="dxa"/>
            <w:tcBorders>
              <w:top w:val="single" w:sz="4" w:space="0" w:color="auto"/>
              <w:bottom w:val="single" w:sz="4" w:space="0" w:color="auto"/>
            </w:tcBorders>
            <w:textDirection w:val="btLr"/>
            <w:vAlign w:val="center"/>
          </w:tcPr>
          <w:p w14:paraId="6DCBFEC7" w14:textId="5E1B75FB" w:rsidR="00947FB2" w:rsidRPr="00F04DD5" w:rsidRDefault="00947FB2" w:rsidP="00947FB2">
            <w:pPr>
              <w:ind w:left="113" w:right="113"/>
              <w:jc w:val="center"/>
              <w:rPr>
                <w:rFonts w:ascii="Times New Roman" w:hAnsi="Times New Roman" w:cs="Times New Roman"/>
              </w:rPr>
            </w:pPr>
            <w:r w:rsidRPr="00F04DD5">
              <w:rPr>
                <w:rFonts w:ascii="Times New Roman" w:hAnsi="Times New Roman" w:cs="Times New Roman"/>
              </w:rPr>
              <w:t>Pain</w:t>
            </w:r>
            <w:r>
              <w:rPr>
                <w:rFonts w:ascii="Times New Roman" w:hAnsi="Times New Roman" w:cs="Times New Roman"/>
              </w:rPr>
              <w:t xml:space="preserve"> </w:t>
            </w:r>
            <w:r w:rsidRPr="00F04DD5">
              <w:rPr>
                <w:rFonts w:ascii="Times New Roman" w:hAnsi="Times New Roman" w:cs="Times New Roman"/>
              </w:rPr>
              <w:t>(Normal cervical</w:t>
            </w:r>
            <w:r w:rsidR="00324A2F">
              <w:rPr>
                <w:rFonts w:ascii="Times New Roman" w:hAnsi="Times New Roman" w:cs="Times New Roman"/>
              </w:rPr>
              <w:t xml:space="preserve"> </w:t>
            </w:r>
            <w:r w:rsidRPr="00F04DD5">
              <w:rPr>
                <w:rFonts w:ascii="Times New Roman" w:hAnsi="Times New Roman" w:cs="Times New Roman"/>
              </w:rPr>
              <w:t xml:space="preserve"> curvature)</w:t>
            </w:r>
          </w:p>
        </w:tc>
        <w:tc>
          <w:tcPr>
            <w:tcW w:w="708" w:type="dxa"/>
            <w:tcBorders>
              <w:top w:val="single" w:sz="4" w:space="0" w:color="auto"/>
              <w:bottom w:val="single" w:sz="4" w:space="0" w:color="auto"/>
            </w:tcBorders>
            <w:vAlign w:val="center"/>
          </w:tcPr>
          <w:p w14:paraId="45FA0F47"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32</w:t>
            </w:r>
          </w:p>
        </w:tc>
        <w:tc>
          <w:tcPr>
            <w:tcW w:w="3539" w:type="dxa"/>
            <w:tcBorders>
              <w:top w:val="single" w:sz="4" w:space="0" w:color="auto"/>
              <w:bottom w:val="single" w:sz="4" w:space="0" w:color="auto"/>
            </w:tcBorders>
          </w:tcPr>
          <w:p w14:paraId="252901B8"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I: Participants with normal cervical curvature matched to sex, age and BMI, recruited from same department as cases</w:t>
            </w:r>
          </w:p>
          <w:p w14:paraId="3133AB0A" w14:textId="77777777" w:rsidR="00947FB2" w:rsidRPr="00F04DD5" w:rsidRDefault="00947FB2" w:rsidP="00947FB2">
            <w:pPr>
              <w:rPr>
                <w:rFonts w:ascii="Times New Roman" w:hAnsi="Times New Roman" w:cs="Times New Roman"/>
              </w:rPr>
            </w:pPr>
          </w:p>
          <w:p w14:paraId="26356524" w14:textId="77777777" w:rsidR="00947FB2" w:rsidRDefault="00947FB2" w:rsidP="00947FB2">
            <w:pPr>
              <w:rPr>
                <w:rFonts w:ascii="Times New Roman" w:hAnsi="Times New Roman" w:cs="Times New Roman"/>
              </w:rPr>
            </w:pPr>
            <w:r w:rsidRPr="00F04DD5">
              <w:rPr>
                <w:rFonts w:ascii="Times New Roman" w:hAnsi="Times New Roman" w:cs="Times New Roman"/>
              </w:rPr>
              <w:t>E: NR</w:t>
            </w:r>
          </w:p>
          <w:p w14:paraId="6CC8344F" w14:textId="77777777" w:rsidR="00324A2F" w:rsidRDefault="00324A2F" w:rsidP="00947FB2">
            <w:pPr>
              <w:rPr>
                <w:rFonts w:ascii="Times New Roman" w:hAnsi="Times New Roman" w:cs="Times New Roman"/>
              </w:rPr>
            </w:pPr>
          </w:p>
          <w:p w14:paraId="267702B4" w14:textId="77777777" w:rsidR="00324A2F" w:rsidRDefault="00324A2F" w:rsidP="00947FB2">
            <w:pPr>
              <w:rPr>
                <w:rFonts w:ascii="Times New Roman" w:hAnsi="Times New Roman" w:cs="Times New Roman"/>
              </w:rPr>
            </w:pPr>
          </w:p>
          <w:p w14:paraId="6A354261" w14:textId="77777777" w:rsidR="00324A2F" w:rsidRDefault="00324A2F" w:rsidP="00947FB2">
            <w:pPr>
              <w:rPr>
                <w:rFonts w:ascii="Times New Roman" w:hAnsi="Times New Roman" w:cs="Times New Roman"/>
              </w:rPr>
            </w:pPr>
          </w:p>
          <w:p w14:paraId="7A6A60F9" w14:textId="77777777" w:rsidR="00324A2F" w:rsidRDefault="00324A2F" w:rsidP="00947FB2">
            <w:pPr>
              <w:rPr>
                <w:rFonts w:ascii="Times New Roman" w:hAnsi="Times New Roman" w:cs="Times New Roman"/>
              </w:rPr>
            </w:pPr>
          </w:p>
          <w:p w14:paraId="3C2B2446" w14:textId="77777777" w:rsidR="00324A2F" w:rsidRPr="00F04DD5" w:rsidRDefault="00324A2F" w:rsidP="00947FB2">
            <w:pPr>
              <w:rPr>
                <w:rFonts w:ascii="Times New Roman" w:hAnsi="Times New Roman" w:cs="Times New Roman"/>
              </w:rPr>
            </w:pPr>
          </w:p>
          <w:p w14:paraId="6975ECFE" w14:textId="77777777" w:rsidR="00947FB2" w:rsidRDefault="00947FB2" w:rsidP="00947FB2">
            <w:pPr>
              <w:rPr>
                <w:rFonts w:ascii="Times New Roman" w:hAnsi="Times New Roman" w:cs="Times New Roman"/>
              </w:rPr>
            </w:pPr>
          </w:p>
          <w:p w14:paraId="6C11C116" w14:textId="77777777" w:rsidR="00947FB2" w:rsidRPr="00F04DD5" w:rsidRDefault="00947FB2" w:rsidP="00947FB2">
            <w:pPr>
              <w:rPr>
                <w:rFonts w:ascii="Times New Roman" w:hAnsi="Times New Roman" w:cs="Times New Roman"/>
              </w:rPr>
            </w:pPr>
          </w:p>
        </w:tc>
        <w:tc>
          <w:tcPr>
            <w:tcW w:w="992" w:type="dxa"/>
            <w:tcBorders>
              <w:top w:val="single" w:sz="4" w:space="0" w:color="auto"/>
              <w:bottom w:val="single" w:sz="4" w:space="0" w:color="auto"/>
            </w:tcBorders>
            <w:vAlign w:val="center"/>
          </w:tcPr>
          <w:p w14:paraId="002949A7"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42.5</w:t>
            </w:r>
          </w:p>
          <w:p w14:paraId="4AFB4B6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(13.2)</w:t>
            </w:r>
          </w:p>
        </w:tc>
        <w:tc>
          <w:tcPr>
            <w:tcW w:w="709" w:type="dxa"/>
            <w:tcBorders>
              <w:top w:val="single" w:sz="4" w:space="0" w:color="auto"/>
              <w:bottom w:val="single" w:sz="4" w:space="0" w:color="auto"/>
            </w:tcBorders>
            <w:vAlign w:val="center"/>
          </w:tcPr>
          <w:p w14:paraId="2589AAE8"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69</w:t>
            </w:r>
          </w:p>
        </w:tc>
        <w:tc>
          <w:tcPr>
            <w:tcW w:w="992" w:type="dxa"/>
            <w:tcBorders>
              <w:top w:val="single" w:sz="4" w:space="0" w:color="auto"/>
              <w:bottom w:val="single" w:sz="4" w:space="0" w:color="auto"/>
            </w:tcBorders>
            <w:vAlign w:val="center"/>
          </w:tcPr>
          <w:p w14:paraId="2D6E5662"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NR</w:t>
            </w:r>
          </w:p>
        </w:tc>
        <w:tc>
          <w:tcPr>
            <w:tcW w:w="856" w:type="dxa"/>
            <w:tcBorders>
              <w:top w:val="single" w:sz="4" w:space="0" w:color="auto"/>
              <w:bottom w:val="single" w:sz="4" w:space="0" w:color="auto"/>
            </w:tcBorders>
            <w:vAlign w:val="center"/>
          </w:tcPr>
          <w:p w14:paraId="7CF4A7B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NR</w:t>
            </w:r>
          </w:p>
        </w:tc>
        <w:tc>
          <w:tcPr>
            <w:tcW w:w="845" w:type="dxa"/>
            <w:tcBorders>
              <w:top w:val="single" w:sz="4" w:space="0" w:color="auto"/>
              <w:bottom w:val="single" w:sz="4" w:space="0" w:color="auto"/>
            </w:tcBorders>
            <w:vAlign w:val="center"/>
          </w:tcPr>
          <w:p w14:paraId="50D4226D"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25.7</w:t>
            </w:r>
          </w:p>
          <w:p w14:paraId="753999EB"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(3.4)</w:t>
            </w:r>
          </w:p>
        </w:tc>
        <w:tc>
          <w:tcPr>
            <w:tcW w:w="992" w:type="dxa"/>
            <w:tcBorders>
              <w:top w:val="single" w:sz="4" w:space="0" w:color="auto"/>
              <w:bottom w:val="single" w:sz="4" w:space="0" w:color="auto"/>
            </w:tcBorders>
            <w:shd w:val="clear" w:color="auto" w:fill="auto"/>
            <w:vAlign w:val="center"/>
          </w:tcPr>
          <w:p w14:paraId="3DD2C2E8"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6.5</w:t>
            </w:r>
          </w:p>
          <w:p w14:paraId="598C25E8"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(2.8)</w:t>
            </w:r>
          </w:p>
        </w:tc>
        <w:tc>
          <w:tcPr>
            <w:tcW w:w="1134" w:type="dxa"/>
            <w:tcBorders>
              <w:top w:val="single" w:sz="4" w:space="0" w:color="auto"/>
              <w:bottom w:val="single" w:sz="4" w:space="0" w:color="auto"/>
            </w:tcBorders>
            <w:shd w:val="clear" w:color="auto" w:fill="auto"/>
            <w:vAlign w:val="center"/>
          </w:tcPr>
          <w:p w14:paraId="70971723"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VAS:</w:t>
            </w:r>
          </w:p>
          <w:p w14:paraId="6F5F7C18"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B – 1.59</w:t>
            </w:r>
          </w:p>
          <w:p w14:paraId="3D289197"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(1.04)</w:t>
            </w:r>
          </w:p>
        </w:tc>
      </w:tr>
      <w:tr w:rsidR="00635D8F" w:rsidRPr="00F04DD5" w14:paraId="0E641C48" w14:textId="77777777" w:rsidTr="001C41D5">
        <w:trPr>
          <w:cantSplit/>
          <w:trHeight w:val="1134"/>
        </w:trPr>
        <w:tc>
          <w:tcPr>
            <w:tcW w:w="1560" w:type="dxa"/>
            <w:tcBorders>
              <w:top w:val="single" w:sz="4" w:space="0" w:color="auto"/>
              <w:bottom w:val="single" w:sz="4" w:space="0" w:color="auto"/>
            </w:tcBorders>
          </w:tcPr>
          <w:p w14:paraId="62B269C9"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Owens</w:t>
            </w:r>
          </w:p>
          <w:p w14:paraId="71912A5E"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(2011); </w:t>
            </w:r>
          </w:p>
          <w:p w14:paraId="26E37E6D"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USA; </w:t>
            </w:r>
          </w:p>
          <w:p w14:paraId="45841BD2"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Laboratory; </w:t>
            </w:r>
          </w:p>
          <w:p w14:paraId="4FB7EF5B"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Cross-sectional;</w:t>
            </w:r>
          </w:p>
          <w:p w14:paraId="18C5DD31"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Lumbar;</w:t>
            </w:r>
          </w:p>
          <w:p w14:paraId="56B5ABC1"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Test-retest within session</w:t>
            </w:r>
          </w:p>
          <w:p w14:paraId="128AFC09" w14:textId="77777777" w:rsidR="00947FB2" w:rsidRPr="00F04DD5" w:rsidRDefault="00947FB2" w:rsidP="00947FB2">
            <w:pPr>
              <w:rPr>
                <w:rFonts w:ascii="Times New Roman" w:hAnsi="Times New Roman" w:cs="Times New Roman"/>
              </w:rPr>
            </w:pPr>
          </w:p>
        </w:tc>
        <w:tc>
          <w:tcPr>
            <w:tcW w:w="709" w:type="dxa"/>
            <w:tcBorders>
              <w:top w:val="single" w:sz="4" w:space="0" w:color="auto"/>
              <w:bottom w:val="single" w:sz="4" w:space="0" w:color="auto"/>
            </w:tcBorders>
            <w:textDirection w:val="btLr"/>
            <w:vAlign w:val="center"/>
          </w:tcPr>
          <w:p w14:paraId="78F38E7A" w14:textId="77777777" w:rsidR="00947FB2" w:rsidRPr="00F04DD5" w:rsidRDefault="00947FB2" w:rsidP="00947FB2">
            <w:pPr>
              <w:ind w:left="113" w:right="113"/>
              <w:jc w:val="center"/>
              <w:rPr>
                <w:rFonts w:ascii="Times New Roman" w:hAnsi="Times New Roman" w:cs="Times New Roman"/>
              </w:rPr>
            </w:pPr>
            <w:r w:rsidRPr="00F04DD5">
              <w:rPr>
                <w:rFonts w:ascii="Times New Roman" w:hAnsi="Times New Roman" w:cs="Times New Roman"/>
              </w:rPr>
              <w:t>Pain</w:t>
            </w:r>
          </w:p>
        </w:tc>
        <w:tc>
          <w:tcPr>
            <w:tcW w:w="708" w:type="dxa"/>
            <w:tcBorders>
              <w:top w:val="single" w:sz="4" w:space="0" w:color="auto"/>
              <w:bottom w:val="single" w:sz="4" w:space="0" w:color="auto"/>
            </w:tcBorders>
            <w:vAlign w:val="center"/>
          </w:tcPr>
          <w:p w14:paraId="32ADDAC7"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135</w:t>
            </w:r>
          </w:p>
        </w:tc>
        <w:tc>
          <w:tcPr>
            <w:tcW w:w="3539" w:type="dxa"/>
            <w:tcBorders>
              <w:top w:val="single" w:sz="4" w:space="0" w:color="auto"/>
              <w:bottom w:val="single" w:sz="4" w:space="0" w:color="auto"/>
            </w:tcBorders>
          </w:tcPr>
          <w:p w14:paraId="17DD636D" w14:textId="78E1FCF1" w:rsidR="00947FB2" w:rsidRPr="00F04DD5" w:rsidRDefault="00947FB2" w:rsidP="00947FB2">
            <w:pPr>
              <w:rPr>
                <w:rFonts w:ascii="Times New Roman" w:hAnsi="Times New Roman" w:cs="Times New Roman"/>
              </w:rPr>
            </w:pPr>
            <w:r w:rsidRPr="00F04DD5">
              <w:rPr>
                <w:rFonts w:ascii="Times New Roman" w:hAnsi="Times New Roman" w:cs="Times New Roman"/>
              </w:rPr>
              <w:t>I: Back-related leg pain &gt; 3 (0-10 scale), Sub-acute or chronic back-related leg pain defined as current episode &gt; 4wk duration, Back-related leg pain classified as 2,3,4, or 6 using the Quebec Task Force Classification system, this includes radiating pain into the proximal or distal part of the lower extremity, with or without neurological signs, with possible compression of a nerve root, 21 years of age and older, stable prescription medication plan (no changes in prescription medications that affect musculoskeletal pain in the previous month)</w:t>
            </w:r>
          </w:p>
          <w:p w14:paraId="233C03F9" w14:textId="77777777" w:rsidR="00947FB2" w:rsidRPr="00F04DD5" w:rsidRDefault="00947FB2" w:rsidP="00947FB2">
            <w:pPr>
              <w:rPr>
                <w:rFonts w:ascii="Times New Roman" w:hAnsi="Times New Roman" w:cs="Times New Roman"/>
              </w:rPr>
            </w:pPr>
          </w:p>
          <w:p w14:paraId="1F79251C" w14:textId="213D0DB4" w:rsidR="00947FB2" w:rsidRPr="00F04DD5" w:rsidRDefault="00947FB2" w:rsidP="001C41D5">
            <w:pPr>
              <w:rPr>
                <w:rFonts w:ascii="Times New Roman" w:hAnsi="Times New Roman" w:cs="Times New Roman"/>
              </w:rPr>
            </w:pPr>
            <w:r w:rsidRPr="00F04DD5">
              <w:rPr>
                <w:rFonts w:ascii="Times New Roman" w:hAnsi="Times New Roman" w:cs="Times New Roman"/>
              </w:rPr>
              <w:lastRenderedPageBreak/>
              <w:t xml:space="preserve">E: Ongoing treatment for leg or low back pain by other health care providers, progressive neurological deficits or cauda equina syndrome, QTF 1 (pain without radiation), 5 (spinal fracture), and 11 (other diagnoses including visceral diseases, compression fractures, metastases). QTF 7 (spinal stenosis syndrome characterized by pain and/or </w:t>
            </w:r>
            <w:proofErr w:type="spellStart"/>
            <w:r w:rsidRPr="00F04DD5">
              <w:rPr>
                <w:rFonts w:ascii="Times New Roman" w:hAnsi="Times New Roman" w:cs="Times New Roman"/>
              </w:rPr>
              <w:t>paresthesias</w:t>
            </w:r>
            <w:proofErr w:type="spellEnd"/>
            <w:r w:rsidRPr="00F04DD5">
              <w:rPr>
                <w:rFonts w:ascii="Times New Roman" w:hAnsi="Times New Roman" w:cs="Times New Roman"/>
              </w:rPr>
              <w:t xml:space="preserve"> in one or both legs aggravated by walking), uncontrolled hypertension or metabolic disease, blood clotting disorders, severe osteoporosis, inflammatory or destructive tissue changes of the spine, QTF 8 and 9 (surgical lumbar spine fusion) or patients with multiple incidents of lumbar surgery, QTF 10 chronic pain syndrome, pregnant or nursing women, current or pending litigation, inability to read or verbally communicate in English, evidence of narcotic or other drug abuse, unwillingness to postpone all other types of manual therapy treatment for LBP or BRLP except those provided in the study for the duration of the study period</w:t>
            </w:r>
          </w:p>
        </w:tc>
        <w:tc>
          <w:tcPr>
            <w:tcW w:w="992" w:type="dxa"/>
            <w:tcBorders>
              <w:top w:val="single" w:sz="4" w:space="0" w:color="auto"/>
              <w:bottom w:val="single" w:sz="4" w:space="0" w:color="auto"/>
            </w:tcBorders>
            <w:vAlign w:val="center"/>
          </w:tcPr>
          <w:p w14:paraId="05915E85"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lastRenderedPageBreak/>
              <w:t>57.20</w:t>
            </w:r>
          </w:p>
          <w:p w14:paraId="34E3C266"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(12.04)</w:t>
            </w:r>
          </w:p>
        </w:tc>
        <w:tc>
          <w:tcPr>
            <w:tcW w:w="709" w:type="dxa"/>
            <w:tcBorders>
              <w:top w:val="single" w:sz="4" w:space="0" w:color="auto"/>
              <w:bottom w:val="single" w:sz="4" w:space="0" w:color="auto"/>
            </w:tcBorders>
            <w:vAlign w:val="center"/>
          </w:tcPr>
          <w:p w14:paraId="20A591BB"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NR</w:t>
            </w:r>
          </w:p>
        </w:tc>
        <w:tc>
          <w:tcPr>
            <w:tcW w:w="992" w:type="dxa"/>
            <w:tcBorders>
              <w:top w:val="single" w:sz="4" w:space="0" w:color="auto"/>
              <w:bottom w:val="single" w:sz="4" w:space="0" w:color="auto"/>
            </w:tcBorders>
            <w:vAlign w:val="center"/>
          </w:tcPr>
          <w:p w14:paraId="0AD48223"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173.68</w:t>
            </w:r>
          </w:p>
          <w:p w14:paraId="15912BF8"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(33.79)</w:t>
            </w:r>
          </w:p>
        </w:tc>
        <w:tc>
          <w:tcPr>
            <w:tcW w:w="856" w:type="dxa"/>
            <w:tcBorders>
              <w:top w:val="single" w:sz="4" w:space="0" w:color="auto"/>
              <w:bottom w:val="single" w:sz="4" w:space="0" w:color="auto"/>
            </w:tcBorders>
            <w:vAlign w:val="center"/>
          </w:tcPr>
          <w:p w14:paraId="7D5085DB"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66.25</w:t>
            </w:r>
          </w:p>
          <w:p w14:paraId="152C2EAD"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(3.44)</w:t>
            </w:r>
          </w:p>
        </w:tc>
        <w:tc>
          <w:tcPr>
            <w:tcW w:w="845" w:type="dxa"/>
            <w:tcBorders>
              <w:top w:val="single" w:sz="4" w:space="0" w:color="auto"/>
              <w:bottom w:val="single" w:sz="4" w:space="0" w:color="auto"/>
            </w:tcBorders>
            <w:vAlign w:val="center"/>
          </w:tcPr>
          <w:p w14:paraId="5B077019"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27.79</w:t>
            </w:r>
          </w:p>
          <w:p w14:paraId="47645356"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(4.86)</w:t>
            </w:r>
          </w:p>
        </w:tc>
        <w:tc>
          <w:tcPr>
            <w:tcW w:w="992" w:type="dxa"/>
            <w:tcBorders>
              <w:top w:val="single" w:sz="4" w:space="0" w:color="auto"/>
              <w:bottom w:val="single" w:sz="4" w:space="0" w:color="auto"/>
            </w:tcBorders>
            <w:shd w:val="clear" w:color="auto" w:fill="auto"/>
            <w:vAlign w:val="center"/>
          </w:tcPr>
          <w:p w14:paraId="6EDDE56D"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NR</w:t>
            </w:r>
          </w:p>
        </w:tc>
        <w:tc>
          <w:tcPr>
            <w:tcW w:w="1134" w:type="dxa"/>
            <w:tcBorders>
              <w:top w:val="single" w:sz="4" w:space="0" w:color="auto"/>
              <w:bottom w:val="single" w:sz="4" w:space="0" w:color="auto"/>
            </w:tcBorders>
            <w:shd w:val="clear" w:color="auto" w:fill="auto"/>
            <w:vAlign w:val="center"/>
          </w:tcPr>
          <w:p w14:paraId="51B788F9" w14:textId="77777777" w:rsidR="00947FB2" w:rsidRPr="00F04DD5" w:rsidRDefault="00947FB2" w:rsidP="00947FB2">
            <w:pPr>
              <w:jc w:val="center"/>
              <w:rPr>
                <w:rFonts w:ascii="Times New Roman" w:hAnsi="Times New Roman" w:cs="Times New Roman"/>
              </w:rPr>
            </w:pPr>
            <w:proofErr w:type="spellStart"/>
            <w:r w:rsidRPr="00F04DD5">
              <w:rPr>
                <w:rFonts w:ascii="Times New Roman" w:hAnsi="Times New Roman" w:cs="Times New Roman"/>
              </w:rPr>
              <w:t>NPRS</w:t>
            </w:r>
            <w:r w:rsidRPr="00F04DD5">
              <w:rPr>
                <w:rFonts w:ascii="Times New Roman" w:hAnsi="Times New Roman" w:cs="Times New Roman"/>
                <w:vertAlign w:val="subscript"/>
              </w:rPr>
              <w:t>back</w:t>
            </w:r>
            <w:proofErr w:type="spellEnd"/>
            <w:r w:rsidRPr="00F04DD5">
              <w:rPr>
                <w:rFonts w:ascii="Times New Roman" w:hAnsi="Times New Roman" w:cs="Times New Roman"/>
              </w:rPr>
              <w:t xml:space="preserve"> (/10):</w:t>
            </w:r>
          </w:p>
          <w:p w14:paraId="090E9466"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B – 5.36</w:t>
            </w:r>
          </w:p>
          <w:p w14:paraId="0F5FBBAA"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(2.22)</w:t>
            </w:r>
          </w:p>
          <w:p w14:paraId="66AF1B7B" w14:textId="77777777" w:rsidR="00947FB2" w:rsidRPr="00F04DD5" w:rsidRDefault="00947FB2" w:rsidP="00947FB2">
            <w:pPr>
              <w:jc w:val="center"/>
              <w:rPr>
                <w:rFonts w:ascii="Times New Roman" w:hAnsi="Times New Roman" w:cs="Times New Roman"/>
              </w:rPr>
            </w:pPr>
          </w:p>
          <w:p w14:paraId="66BE3CC3" w14:textId="77777777" w:rsidR="00947FB2" w:rsidRPr="00F04DD5" w:rsidRDefault="00947FB2" w:rsidP="00947FB2">
            <w:pPr>
              <w:jc w:val="center"/>
              <w:rPr>
                <w:rFonts w:ascii="Times New Roman" w:hAnsi="Times New Roman" w:cs="Times New Roman"/>
              </w:rPr>
            </w:pPr>
            <w:proofErr w:type="spellStart"/>
            <w:r w:rsidRPr="00F04DD5">
              <w:rPr>
                <w:rFonts w:ascii="Times New Roman" w:hAnsi="Times New Roman" w:cs="Times New Roman"/>
              </w:rPr>
              <w:t>NPRS</w:t>
            </w:r>
            <w:r w:rsidRPr="00F04DD5">
              <w:rPr>
                <w:rFonts w:ascii="Times New Roman" w:hAnsi="Times New Roman" w:cs="Times New Roman"/>
                <w:vertAlign w:val="subscript"/>
              </w:rPr>
              <w:t>leg</w:t>
            </w:r>
            <w:proofErr w:type="spellEnd"/>
            <w:r w:rsidRPr="00F04DD5">
              <w:rPr>
                <w:rFonts w:ascii="Times New Roman" w:hAnsi="Times New Roman" w:cs="Times New Roman"/>
              </w:rPr>
              <w:t xml:space="preserve"> (/10):</w:t>
            </w:r>
          </w:p>
          <w:p w14:paraId="2B2DE114"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B – 5.48</w:t>
            </w:r>
          </w:p>
          <w:p w14:paraId="1A2086BF"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(1.67)</w:t>
            </w:r>
          </w:p>
          <w:p w14:paraId="6CDE15FD" w14:textId="77777777" w:rsidR="00947FB2" w:rsidRPr="00F04DD5" w:rsidRDefault="00947FB2" w:rsidP="00947FB2">
            <w:pPr>
              <w:jc w:val="center"/>
              <w:rPr>
                <w:rFonts w:ascii="Times New Roman" w:hAnsi="Times New Roman" w:cs="Times New Roman"/>
              </w:rPr>
            </w:pPr>
          </w:p>
          <w:p w14:paraId="1EFE8B7D"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RMDQ (/23):</w:t>
            </w:r>
          </w:p>
          <w:p w14:paraId="263A0890" w14:textId="77777777" w:rsidR="00947FB2" w:rsidRPr="008202A1" w:rsidRDefault="00947FB2" w:rsidP="00947FB2">
            <w:pPr>
              <w:jc w:val="center"/>
              <w:rPr>
                <w:rFonts w:ascii="Times New Roman" w:hAnsi="Times New Roman" w:cs="Times New Roman"/>
                <w:lang w:val="pl-PL"/>
              </w:rPr>
            </w:pPr>
            <w:r w:rsidRPr="008202A1">
              <w:rPr>
                <w:rFonts w:ascii="Times New Roman" w:hAnsi="Times New Roman" w:cs="Times New Roman"/>
                <w:lang w:val="pl-PL"/>
              </w:rPr>
              <w:t>B – 10.32</w:t>
            </w:r>
          </w:p>
          <w:p w14:paraId="1B674119" w14:textId="77777777" w:rsidR="00947FB2" w:rsidRPr="008202A1" w:rsidRDefault="00947FB2" w:rsidP="00947FB2">
            <w:pPr>
              <w:jc w:val="center"/>
              <w:rPr>
                <w:rFonts w:ascii="Times New Roman" w:hAnsi="Times New Roman" w:cs="Times New Roman"/>
                <w:lang w:val="pl-PL"/>
              </w:rPr>
            </w:pPr>
            <w:r w:rsidRPr="008202A1">
              <w:rPr>
                <w:rFonts w:ascii="Times New Roman" w:hAnsi="Times New Roman" w:cs="Times New Roman"/>
                <w:lang w:val="pl-PL"/>
              </w:rPr>
              <w:t>(5.07)</w:t>
            </w:r>
          </w:p>
          <w:p w14:paraId="63392C2E" w14:textId="77777777" w:rsidR="00947FB2" w:rsidRPr="008202A1" w:rsidRDefault="00947FB2" w:rsidP="00947FB2">
            <w:pPr>
              <w:jc w:val="center"/>
              <w:rPr>
                <w:rFonts w:ascii="Times New Roman" w:hAnsi="Times New Roman" w:cs="Times New Roman"/>
                <w:lang w:val="pl-PL"/>
              </w:rPr>
            </w:pPr>
          </w:p>
          <w:p w14:paraId="2360C138" w14:textId="77777777" w:rsidR="00947FB2" w:rsidRPr="008202A1" w:rsidRDefault="00947FB2" w:rsidP="00947FB2">
            <w:pPr>
              <w:jc w:val="center"/>
              <w:rPr>
                <w:rFonts w:ascii="Times New Roman" w:hAnsi="Times New Roman" w:cs="Times New Roman"/>
                <w:lang w:val="pl-PL"/>
              </w:rPr>
            </w:pPr>
            <w:r w:rsidRPr="008202A1">
              <w:rPr>
                <w:rFonts w:ascii="Times New Roman" w:hAnsi="Times New Roman" w:cs="Times New Roman"/>
                <w:lang w:val="pl-PL"/>
              </w:rPr>
              <w:t>FABQ-W (/30):</w:t>
            </w:r>
          </w:p>
          <w:p w14:paraId="51E15962" w14:textId="77777777" w:rsidR="00947FB2" w:rsidRPr="008202A1" w:rsidRDefault="00947FB2" w:rsidP="00947FB2">
            <w:pPr>
              <w:jc w:val="center"/>
              <w:rPr>
                <w:rFonts w:ascii="Times New Roman" w:hAnsi="Times New Roman" w:cs="Times New Roman"/>
                <w:lang w:val="pl-PL"/>
              </w:rPr>
            </w:pPr>
            <w:r w:rsidRPr="008202A1">
              <w:rPr>
                <w:rFonts w:ascii="Times New Roman" w:hAnsi="Times New Roman" w:cs="Times New Roman"/>
                <w:lang w:val="pl-PL"/>
              </w:rPr>
              <w:t>B – 9.79</w:t>
            </w:r>
          </w:p>
          <w:p w14:paraId="4D2EEED9" w14:textId="77777777" w:rsidR="00947FB2" w:rsidRPr="008202A1" w:rsidRDefault="00947FB2" w:rsidP="00947FB2">
            <w:pPr>
              <w:jc w:val="center"/>
              <w:rPr>
                <w:rFonts w:ascii="Times New Roman" w:hAnsi="Times New Roman" w:cs="Times New Roman"/>
                <w:lang w:val="pl-PL"/>
              </w:rPr>
            </w:pPr>
            <w:r w:rsidRPr="008202A1">
              <w:rPr>
                <w:rFonts w:ascii="Times New Roman" w:hAnsi="Times New Roman" w:cs="Times New Roman"/>
                <w:lang w:val="pl-PL"/>
              </w:rPr>
              <w:t>(7.94)</w:t>
            </w:r>
          </w:p>
          <w:p w14:paraId="1C8DEA67" w14:textId="77777777" w:rsidR="00947FB2" w:rsidRPr="008202A1" w:rsidRDefault="00947FB2" w:rsidP="00947FB2">
            <w:pPr>
              <w:jc w:val="center"/>
              <w:rPr>
                <w:rFonts w:ascii="Times New Roman" w:hAnsi="Times New Roman" w:cs="Times New Roman"/>
                <w:lang w:val="pl-PL"/>
              </w:rPr>
            </w:pPr>
          </w:p>
          <w:p w14:paraId="0B6636A8" w14:textId="77777777" w:rsidR="00947FB2" w:rsidRPr="008202A1" w:rsidRDefault="00947FB2" w:rsidP="00947FB2">
            <w:pPr>
              <w:jc w:val="center"/>
              <w:rPr>
                <w:rFonts w:ascii="Times New Roman" w:hAnsi="Times New Roman" w:cs="Times New Roman"/>
                <w:lang w:val="pl-PL"/>
              </w:rPr>
            </w:pPr>
            <w:r w:rsidRPr="008202A1">
              <w:rPr>
                <w:rFonts w:ascii="Times New Roman" w:hAnsi="Times New Roman" w:cs="Times New Roman"/>
                <w:lang w:val="pl-PL"/>
              </w:rPr>
              <w:t>FABQ-PA (/30):</w:t>
            </w:r>
          </w:p>
          <w:p w14:paraId="6B4B7836"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B – 10.68</w:t>
            </w:r>
          </w:p>
          <w:p w14:paraId="494F9DC3"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(5.26)</w:t>
            </w:r>
          </w:p>
        </w:tc>
      </w:tr>
      <w:tr w:rsidR="00635D8F" w:rsidRPr="00F04DD5" w14:paraId="17D15CE9" w14:textId="77777777" w:rsidTr="001C41D5">
        <w:trPr>
          <w:cantSplit/>
          <w:trHeight w:val="1134"/>
        </w:trPr>
        <w:tc>
          <w:tcPr>
            <w:tcW w:w="1560" w:type="dxa"/>
            <w:vMerge w:val="restart"/>
            <w:tcBorders>
              <w:top w:val="single" w:sz="4" w:space="0" w:color="auto"/>
            </w:tcBorders>
          </w:tcPr>
          <w:p w14:paraId="09E30D9F" w14:textId="77777777" w:rsidR="00947FB2" w:rsidRPr="00F04DD5" w:rsidRDefault="00947FB2" w:rsidP="00947FB2">
            <w:pPr>
              <w:rPr>
                <w:rFonts w:ascii="Times New Roman" w:hAnsi="Times New Roman" w:cs="Times New Roman"/>
              </w:rPr>
            </w:pPr>
            <w:proofErr w:type="spellStart"/>
            <w:r w:rsidRPr="00F04DD5">
              <w:rPr>
                <w:rFonts w:ascii="Times New Roman" w:hAnsi="Times New Roman" w:cs="Times New Roman"/>
              </w:rPr>
              <w:lastRenderedPageBreak/>
              <w:t>Shahvarpour</w:t>
            </w:r>
            <w:proofErr w:type="spellEnd"/>
          </w:p>
          <w:p w14:paraId="668E379E"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(2017); </w:t>
            </w:r>
          </w:p>
          <w:p w14:paraId="75D37457"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Canada; </w:t>
            </w:r>
          </w:p>
          <w:p w14:paraId="7A344BE1"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Laboratory; </w:t>
            </w:r>
          </w:p>
          <w:p w14:paraId="6A2696E2"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Cohort study;</w:t>
            </w:r>
          </w:p>
          <w:p w14:paraId="2E289900"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Lumbar;</w:t>
            </w:r>
          </w:p>
          <w:p w14:paraId="359257E4"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Test-retest within session</w:t>
            </w:r>
          </w:p>
          <w:p w14:paraId="4A428A03" w14:textId="77777777" w:rsidR="00947FB2" w:rsidRPr="00F04DD5" w:rsidRDefault="00947FB2" w:rsidP="00947FB2">
            <w:pPr>
              <w:rPr>
                <w:rFonts w:ascii="Times New Roman" w:hAnsi="Times New Roman" w:cs="Times New Roman"/>
              </w:rPr>
            </w:pPr>
          </w:p>
        </w:tc>
        <w:tc>
          <w:tcPr>
            <w:tcW w:w="709" w:type="dxa"/>
            <w:tcBorders>
              <w:top w:val="single" w:sz="4" w:space="0" w:color="auto"/>
              <w:bottom w:val="single" w:sz="4" w:space="0" w:color="auto"/>
            </w:tcBorders>
            <w:textDirection w:val="btLr"/>
            <w:vAlign w:val="center"/>
          </w:tcPr>
          <w:p w14:paraId="75B57A2A" w14:textId="77777777" w:rsidR="00947FB2" w:rsidRPr="00F04DD5" w:rsidRDefault="00947FB2" w:rsidP="00947FB2">
            <w:pPr>
              <w:ind w:left="113" w:right="113"/>
              <w:jc w:val="center"/>
              <w:rPr>
                <w:rFonts w:ascii="Times New Roman" w:hAnsi="Times New Roman" w:cs="Times New Roman"/>
              </w:rPr>
            </w:pPr>
            <w:r w:rsidRPr="00F04DD5">
              <w:rPr>
                <w:rFonts w:ascii="Times New Roman" w:hAnsi="Times New Roman" w:cs="Times New Roman"/>
              </w:rPr>
              <w:t>Pain</w:t>
            </w:r>
          </w:p>
        </w:tc>
        <w:tc>
          <w:tcPr>
            <w:tcW w:w="708" w:type="dxa"/>
            <w:tcBorders>
              <w:top w:val="single" w:sz="4" w:space="0" w:color="auto"/>
              <w:bottom w:val="single" w:sz="4" w:space="0" w:color="auto"/>
            </w:tcBorders>
            <w:vAlign w:val="center"/>
          </w:tcPr>
          <w:p w14:paraId="4E1C9EBC"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33</w:t>
            </w:r>
          </w:p>
        </w:tc>
        <w:tc>
          <w:tcPr>
            <w:tcW w:w="3539" w:type="dxa"/>
            <w:tcBorders>
              <w:top w:val="single" w:sz="4" w:space="0" w:color="auto"/>
              <w:bottom w:val="single" w:sz="4" w:space="0" w:color="auto"/>
            </w:tcBorders>
          </w:tcPr>
          <w:p w14:paraId="664354A9"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I: 18-65 years old adults who speak English or French and have lumbar or lumbosacral pain (with or without radicular pain) for at least 4 weeks (non-acute phase); and a score higher than 12% on the </w:t>
            </w:r>
            <w:proofErr w:type="spellStart"/>
            <w:r w:rsidRPr="00F04DD5">
              <w:rPr>
                <w:rFonts w:ascii="Times New Roman" w:hAnsi="Times New Roman" w:cs="Times New Roman"/>
              </w:rPr>
              <w:t>Oswestry</w:t>
            </w:r>
            <w:proofErr w:type="spellEnd"/>
            <w:r w:rsidRPr="00F04DD5">
              <w:rPr>
                <w:rFonts w:ascii="Times New Roman" w:hAnsi="Times New Roman" w:cs="Times New Roman"/>
              </w:rPr>
              <w:t xml:space="preserve"> Disability Index (ODI).</w:t>
            </w:r>
          </w:p>
          <w:p w14:paraId="4013D25A" w14:textId="77777777" w:rsidR="00947FB2" w:rsidRPr="00F04DD5" w:rsidRDefault="00947FB2" w:rsidP="00947FB2">
            <w:pPr>
              <w:rPr>
                <w:rFonts w:ascii="Times New Roman" w:hAnsi="Times New Roman" w:cs="Times New Roman"/>
              </w:rPr>
            </w:pPr>
          </w:p>
          <w:p w14:paraId="5379A34E"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E: BMI &gt; 30 kg/m</w:t>
            </w:r>
            <w:r w:rsidRPr="00F04DD5">
              <w:rPr>
                <w:rFonts w:ascii="Times New Roman" w:hAnsi="Times New Roman" w:cs="Times New Roman"/>
                <w:vertAlign w:val="superscript"/>
              </w:rPr>
              <w:t>2</w:t>
            </w:r>
            <w:r w:rsidRPr="00F04DD5">
              <w:rPr>
                <w:rFonts w:ascii="Times New Roman" w:hAnsi="Times New Roman" w:cs="Times New Roman"/>
              </w:rPr>
              <w:t xml:space="preserve">, prior surgery of the pelvis or spinal column, scoliosis, systemic or degenerative disease, a positive response to the Physical Activity Readiness Questionnaire, history of neurological diseases or deficits not related to back pain (e.g. Stroke, peripheral neuropathies and balance deficits), use of anticonvulsive, </w:t>
            </w:r>
            <w:proofErr w:type="spellStart"/>
            <w:r w:rsidRPr="00F04DD5">
              <w:rPr>
                <w:rFonts w:ascii="Times New Roman" w:hAnsi="Times New Roman" w:cs="Times New Roman"/>
              </w:rPr>
              <w:t>antidepressive</w:t>
            </w:r>
            <w:proofErr w:type="spellEnd"/>
            <w:r w:rsidRPr="00F04DD5">
              <w:rPr>
                <w:rFonts w:ascii="Times New Roman" w:hAnsi="Times New Roman" w:cs="Times New Roman"/>
              </w:rPr>
              <w:t xml:space="preserve"> and anxiolytic medication (use of antispasmodic, anti-inflammatory and analgesic drugs for back pain were accepted), pregnancy, claustrophobia, abnormal arterial blood pressure (hypertension).</w:t>
            </w:r>
          </w:p>
        </w:tc>
        <w:tc>
          <w:tcPr>
            <w:tcW w:w="992" w:type="dxa"/>
            <w:tcBorders>
              <w:top w:val="single" w:sz="4" w:space="0" w:color="auto"/>
              <w:bottom w:val="single" w:sz="4" w:space="0" w:color="auto"/>
            </w:tcBorders>
            <w:vAlign w:val="center"/>
          </w:tcPr>
          <w:p w14:paraId="7C7AD4A7" w14:textId="54C27EB4" w:rsidR="00947FB2" w:rsidRPr="00F04DD5" w:rsidRDefault="00947FB2" w:rsidP="00947FB2">
            <w:pPr>
              <w:jc w:val="center"/>
              <w:rPr>
                <w:rFonts w:ascii="Times New Roman" w:hAnsi="Times New Roman" w:cs="Times New Roman"/>
              </w:rPr>
            </w:pPr>
            <w:r w:rsidRPr="00F04DD5">
              <w:rPr>
                <w:rFonts w:ascii="Times New Roman" w:hAnsi="Times New Roman" w:cs="Times New Roman"/>
              </w:rPr>
              <w:t>M:</w:t>
            </w:r>
          </w:p>
          <w:p w14:paraId="0F3D0B66"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44.5</w:t>
            </w:r>
          </w:p>
          <w:p w14:paraId="33EAFDE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(13.9)</w:t>
            </w:r>
          </w:p>
          <w:p w14:paraId="591C5DF0" w14:textId="77777777" w:rsidR="00947FB2" w:rsidRPr="00F04DD5" w:rsidRDefault="00947FB2" w:rsidP="00947FB2">
            <w:pPr>
              <w:jc w:val="center"/>
              <w:rPr>
                <w:rFonts w:ascii="Times New Roman" w:hAnsi="Times New Roman" w:cs="Times New Roman"/>
              </w:rPr>
            </w:pPr>
          </w:p>
          <w:p w14:paraId="304CAF28"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F:</w:t>
            </w:r>
          </w:p>
          <w:p w14:paraId="08E86BC0"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47.8</w:t>
            </w:r>
          </w:p>
          <w:p w14:paraId="577A4C89"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(12.2)</w:t>
            </w:r>
          </w:p>
        </w:tc>
        <w:tc>
          <w:tcPr>
            <w:tcW w:w="709" w:type="dxa"/>
            <w:tcBorders>
              <w:top w:val="single" w:sz="4" w:space="0" w:color="auto"/>
              <w:bottom w:val="single" w:sz="4" w:space="0" w:color="auto"/>
            </w:tcBorders>
            <w:vAlign w:val="center"/>
          </w:tcPr>
          <w:p w14:paraId="09D70EEC"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47.8</w:t>
            </w:r>
          </w:p>
          <w:p w14:paraId="1A641D79" w14:textId="77777777" w:rsidR="00947FB2" w:rsidRPr="00F04DD5" w:rsidRDefault="00947FB2" w:rsidP="00947FB2">
            <w:pPr>
              <w:jc w:val="center"/>
              <w:rPr>
                <w:rFonts w:ascii="Times New Roman" w:hAnsi="Times New Roman" w:cs="Times New Roman"/>
              </w:rPr>
            </w:pPr>
          </w:p>
        </w:tc>
        <w:tc>
          <w:tcPr>
            <w:tcW w:w="992" w:type="dxa"/>
            <w:tcBorders>
              <w:top w:val="single" w:sz="4" w:space="0" w:color="auto"/>
              <w:bottom w:val="single" w:sz="4" w:space="0" w:color="auto"/>
            </w:tcBorders>
            <w:vAlign w:val="center"/>
          </w:tcPr>
          <w:p w14:paraId="0DCB651B"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M:</w:t>
            </w:r>
          </w:p>
          <w:p w14:paraId="4EF26E7C"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76.5</w:t>
            </w:r>
          </w:p>
          <w:p w14:paraId="4585754C"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(13.2)</w:t>
            </w:r>
          </w:p>
          <w:p w14:paraId="2BF1ADD1" w14:textId="77777777" w:rsidR="00947FB2" w:rsidRPr="00F04DD5" w:rsidRDefault="00947FB2" w:rsidP="00947FB2">
            <w:pPr>
              <w:jc w:val="center"/>
              <w:rPr>
                <w:rFonts w:ascii="Times New Roman" w:hAnsi="Times New Roman" w:cs="Times New Roman"/>
              </w:rPr>
            </w:pPr>
          </w:p>
          <w:p w14:paraId="71A5F028"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F:</w:t>
            </w:r>
          </w:p>
          <w:p w14:paraId="05FB2872"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71.5</w:t>
            </w:r>
          </w:p>
          <w:p w14:paraId="0F4B3EE9"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(10.1)</w:t>
            </w:r>
          </w:p>
        </w:tc>
        <w:tc>
          <w:tcPr>
            <w:tcW w:w="856" w:type="dxa"/>
            <w:tcBorders>
              <w:top w:val="single" w:sz="4" w:space="0" w:color="auto"/>
              <w:bottom w:val="single" w:sz="4" w:space="0" w:color="auto"/>
            </w:tcBorders>
            <w:vAlign w:val="center"/>
          </w:tcPr>
          <w:p w14:paraId="54B92B8A"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M: 172.2</w:t>
            </w:r>
          </w:p>
          <w:p w14:paraId="5EC81E21"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(6.4)</w:t>
            </w:r>
          </w:p>
          <w:p w14:paraId="3E38BF64" w14:textId="77777777" w:rsidR="00947FB2" w:rsidRPr="00F04DD5" w:rsidRDefault="00947FB2" w:rsidP="00947FB2">
            <w:pPr>
              <w:jc w:val="center"/>
              <w:rPr>
                <w:rFonts w:ascii="Times New Roman" w:hAnsi="Times New Roman" w:cs="Times New Roman"/>
              </w:rPr>
            </w:pPr>
          </w:p>
          <w:p w14:paraId="22132C48"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F:</w:t>
            </w:r>
          </w:p>
          <w:p w14:paraId="54968E89"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163.1</w:t>
            </w:r>
          </w:p>
          <w:p w14:paraId="2EE70971"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(5.9)</w:t>
            </w:r>
          </w:p>
        </w:tc>
        <w:tc>
          <w:tcPr>
            <w:tcW w:w="845" w:type="dxa"/>
            <w:tcBorders>
              <w:top w:val="single" w:sz="4" w:space="0" w:color="auto"/>
              <w:bottom w:val="single" w:sz="4" w:space="0" w:color="auto"/>
            </w:tcBorders>
            <w:vAlign w:val="center"/>
          </w:tcPr>
          <w:p w14:paraId="70620E90"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M:</w:t>
            </w:r>
          </w:p>
          <w:p w14:paraId="7CD59455"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25.8</w:t>
            </w:r>
          </w:p>
          <w:p w14:paraId="28A881FB"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(3.9)</w:t>
            </w:r>
          </w:p>
          <w:p w14:paraId="638F52D2" w14:textId="77777777" w:rsidR="00947FB2" w:rsidRPr="00F04DD5" w:rsidRDefault="00947FB2" w:rsidP="00947FB2">
            <w:pPr>
              <w:jc w:val="center"/>
              <w:rPr>
                <w:rFonts w:ascii="Times New Roman" w:hAnsi="Times New Roman" w:cs="Times New Roman"/>
              </w:rPr>
            </w:pPr>
          </w:p>
          <w:p w14:paraId="0C693DED"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F:</w:t>
            </w:r>
          </w:p>
          <w:p w14:paraId="3C795556"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26.8</w:t>
            </w:r>
          </w:p>
          <w:p w14:paraId="15CB8C7A"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(3.1)</w:t>
            </w:r>
          </w:p>
        </w:tc>
        <w:tc>
          <w:tcPr>
            <w:tcW w:w="992" w:type="dxa"/>
            <w:tcBorders>
              <w:top w:val="single" w:sz="4" w:space="0" w:color="auto"/>
              <w:bottom w:val="single" w:sz="4" w:space="0" w:color="auto"/>
            </w:tcBorders>
            <w:shd w:val="clear" w:color="auto" w:fill="auto"/>
            <w:vAlign w:val="center"/>
          </w:tcPr>
          <w:p w14:paraId="3CD8DBB1"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NR</w:t>
            </w:r>
          </w:p>
        </w:tc>
        <w:tc>
          <w:tcPr>
            <w:tcW w:w="1134" w:type="dxa"/>
            <w:tcBorders>
              <w:top w:val="single" w:sz="4" w:space="0" w:color="auto"/>
              <w:bottom w:val="single" w:sz="4" w:space="0" w:color="auto"/>
            </w:tcBorders>
            <w:shd w:val="clear" w:color="auto" w:fill="auto"/>
            <w:vAlign w:val="center"/>
          </w:tcPr>
          <w:p w14:paraId="6670F80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M:</w:t>
            </w:r>
          </w:p>
          <w:p w14:paraId="16E91A5D"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ODI (%):</w:t>
            </w:r>
          </w:p>
          <w:p w14:paraId="07A51D22"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B – 26.4</w:t>
            </w:r>
          </w:p>
          <w:p w14:paraId="645B4F6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(8.2)</w:t>
            </w:r>
          </w:p>
          <w:p w14:paraId="1E032400" w14:textId="77777777" w:rsidR="00947FB2" w:rsidRPr="00F04DD5" w:rsidRDefault="00947FB2" w:rsidP="00947FB2">
            <w:pPr>
              <w:jc w:val="center"/>
              <w:rPr>
                <w:rFonts w:ascii="Times New Roman" w:hAnsi="Times New Roman" w:cs="Times New Roman"/>
              </w:rPr>
            </w:pPr>
          </w:p>
          <w:p w14:paraId="7988E332"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NPRS (/10):</w:t>
            </w:r>
          </w:p>
          <w:p w14:paraId="1380F525"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B – 5.0</w:t>
            </w:r>
          </w:p>
          <w:p w14:paraId="55494935"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(1.7)</w:t>
            </w:r>
          </w:p>
          <w:p w14:paraId="778A5C01" w14:textId="77777777" w:rsidR="00947FB2" w:rsidRPr="00F04DD5" w:rsidRDefault="00947FB2" w:rsidP="00947FB2">
            <w:pPr>
              <w:jc w:val="center"/>
              <w:rPr>
                <w:rFonts w:ascii="Times New Roman" w:hAnsi="Times New Roman" w:cs="Times New Roman"/>
              </w:rPr>
            </w:pPr>
          </w:p>
          <w:p w14:paraId="11F885D5"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F:</w:t>
            </w:r>
          </w:p>
          <w:p w14:paraId="0632EC69"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ODI (%):</w:t>
            </w:r>
          </w:p>
          <w:p w14:paraId="6AA43C2D"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B – 30.8</w:t>
            </w:r>
          </w:p>
          <w:p w14:paraId="39A587DA"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(10.2)</w:t>
            </w:r>
          </w:p>
          <w:p w14:paraId="1E59998D" w14:textId="77777777" w:rsidR="00947FB2" w:rsidRPr="00F04DD5" w:rsidRDefault="00947FB2" w:rsidP="00947FB2">
            <w:pPr>
              <w:jc w:val="center"/>
              <w:rPr>
                <w:rFonts w:ascii="Times New Roman" w:hAnsi="Times New Roman" w:cs="Times New Roman"/>
              </w:rPr>
            </w:pPr>
          </w:p>
          <w:p w14:paraId="6E648A84"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NPRS (/10):</w:t>
            </w:r>
          </w:p>
          <w:p w14:paraId="2222D10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B – 4.8</w:t>
            </w:r>
          </w:p>
          <w:p w14:paraId="2CBADD87"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(1.0)</w:t>
            </w:r>
          </w:p>
        </w:tc>
      </w:tr>
      <w:tr w:rsidR="00947FB2" w:rsidRPr="00F04DD5" w14:paraId="7734FBBB" w14:textId="77777777" w:rsidTr="001C41D5">
        <w:trPr>
          <w:cantSplit/>
          <w:trHeight w:val="1134"/>
        </w:trPr>
        <w:tc>
          <w:tcPr>
            <w:tcW w:w="1560" w:type="dxa"/>
            <w:vMerge/>
            <w:tcBorders>
              <w:bottom w:val="single" w:sz="4" w:space="0" w:color="auto"/>
            </w:tcBorders>
          </w:tcPr>
          <w:p w14:paraId="55E61A74" w14:textId="77777777" w:rsidR="00947FB2" w:rsidRPr="00F04DD5" w:rsidRDefault="00947FB2" w:rsidP="00947FB2">
            <w:pPr>
              <w:rPr>
                <w:rFonts w:ascii="Times New Roman" w:hAnsi="Times New Roman" w:cs="Times New Roman"/>
              </w:rPr>
            </w:pPr>
          </w:p>
        </w:tc>
        <w:tc>
          <w:tcPr>
            <w:tcW w:w="709" w:type="dxa"/>
            <w:tcBorders>
              <w:top w:val="single" w:sz="4" w:space="0" w:color="auto"/>
              <w:bottom w:val="single" w:sz="4" w:space="0" w:color="auto"/>
            </w:tcBorders>
            <w:textDirection w:val="btLr"/>
            <w:vAlign w:val="center"/>
          </w:tcPr>
          <w:p w14:paraId="7791BCBD" w14:textId="77777777" w:rsidR="00947FB2" w:rsidRPr="00F04DD5" w:rsidRDefault="00947FB2" w:rsidP="00947FB2">
            <w:pPr>
              <w:ind w:left="113" w:right="113"/>
              <w:jc w:val="center"/>
              <w:rPr>
                <w:rFonts w:ascii="Times New Roman" w:hAnsi="Times New Roman" w:cs="Times New Roman"/>
              </w:rPr>
            </w:pPr>
            <w:r w:rsidRPr="00F04DD5">
              <w:rPr>
                <w:rFonts w:ascii="Times New Roman" w:hAnsi="Times New Roman" w:cs="Times New Roman"/>
              </w:rPr>
              <w:t>Healthy</w:t>
            </w:r>
          </w:p>
        </w:tc>
        <w:tc>
          <w:tcPr>
            <w:tcW w:w="708" w:type="dxa"/>
            <w:tcBorders>
              <w:top w:val="single" w:sz="4" w:space="0" w:color="auto"/>
              <w:bottom w:val="single" w:sz="4" w:space="0" w:color="auto"/>
            </w:tcBorders>
            <w:vAlign w:val="center"/>
          </w:tcPr>
          <w:p w14:paraId="2D028E61"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30</w:t>
            </w:r>
          </w:p>
        </w:tc>
        <w:tc>
          <w:tcPr>
            <w:tcW w:w="3539" w:type="dxa"/>
            <w:tcBorders>
              <w:top w:val="single" w:sz="4" w:space="0" w:color="auto"/>
              <w:bottom w:val="single" w:sz="4" w:space="0" w:color="auto"/>
            </w:tcBorders>
          </w:tcPr>
          <w:p w14:paraId="561CF27C"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I: 18-65 years old adults who speak English or French</w:t>
            </w:r>
          </w:p>
          <w:p w14:paraId="2F8F5152" w14:textId="77777777" w:rsidR="00947FB2" w:rsidRPr="00F04DD5" w:rsidRDefault="00947FB2" w:rsidP="00947FB2">
            <w:pPr>
              <w:rPr>
                <w:rFonts w:ascii="Times New Roman" w:hAnsi="Times New Roman" w:cs="Times New Roman"/>
              </w:rPr>
            </w:pPr>
          </w:p>
          <w:p w14:paraId="282F7B33"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E: Same as pain population</w:t>
            </w:r>
          </w:p>
          <w:p w14:paraId="40962726" w14:textId="77777777" w:rsidR="00947FB2" w:rsidRPr="00F04DD5" w:rsidRDefault="00947FB2" w:rsidP="00947FB2">
            <w:pPr>
              <w:rPr>
                <w:rFonts w:ascii="Times New Roman" w:hAnsi="Times New Roman" w:cs="Times New Roman"/>
              </w:rPr>
            </w:pPr>
          </w:p>
        </w:tc>
        <w:tc>
          <w:tcPr>
            <w:tcW w:w="992" w:type="dxa"/>
            <w:tcBorders>
              <w:top w:val="single" w:sz="4" w:space="0" w:color="auto"/>
              <w:bottom w:val="single" w:sz="4" w:space="0" w:color="auto"/>
            </w:tcBorders>
            <w:vAlign w:val="center"/>
          </w:tcPr>
          <w:p w14:paraId="5B68AB8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M:</w:t>
            </w:r>
          </w:p>
          <w:p w14:paraId="598A3CC1"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39.3</w:t>
            </w:r>
          </w:p>
          <w:p w14:paraId="27498D9C"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(14.3)</w:t>
            </w:r>
          </w:p>
          <w:p w14:paraId="4BCA56D0" w14:textId="77777777" w:rsidR="00947FB2" w:rsidRPr="00F04DD5" w:rsidRDefault="00947FB2" w:rsidP="00947FB2">
            <w:pPr>
              <w:jc w:val="center"/>
              <w:rPr>
                <w:rFonts w:ascii="Times New Roman" w:hAnsi="Times New Roman" w:cs="Times New Roman"/>
              </w:rPr>
            </w:pPr>
          </w:p>
          <w:p w14:paraId="2C714BCC"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F:</w:t>
            </w:r>
          </w:p>
          <w:p w14:paraId="1175899C"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39.8</w:t>
            </w:r>
          </w:p>
          <w:p w14:paraId="652CD77F"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lastRenderedPageBreak/>
              <w:t>(14.1)</w:t>
            </w:r>
          </w:p>
          <w:p w14:paraId="04541B53" w14:textId="77777777" w:rsidR="00947FB2" w:rsidRPr="00F04DD5" w:rsidRDefault="00947FB2" w:rsidP="00947FB2">
            <w:pPr>
              <w:jc w:val="center"/>
              <w:rPr>
                <w:rFonts w:ascii="Times New Roman" w:hAnsi="Times New Roman" w:cs="Times New Roman"/>
              </w:rPr>
            </w:pPr>
          </w:p>
        </w:tc>
        <w:tc>
          <w:tcPr>
            <w:tcW w:w="709" w:type="dxa"/>
            <w:tcBorders>
              <w:top w:val="single" w:sz="4" w:space="0" w:color="auto"/>
              <w:bottom w:val="single" w:sz="4" w:space="0" w:color="auto"/>
            </w:tcBorders>
            <w:vAlign w:val="center"/>
          </w:tcPr>
          <w:p w14:paraId="29A9001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lastRenderedPageBreak/>
              <w:t>50</w:t>
            </w:r>
          </w:p>
        </w:tc>
        <w:tc>
          <w:tcPr>
            <w:tcW w:w="992" w:type="dxa"/>
            <w:tcBorders>
              <w:top w:val="single" w:sz="4" w:space="0" w:color="auto"/>
              <w:bottom w:val="single" w:sz="4" w:space="0" w:color="auto"/>
            </w:tcBorders>
            <w:vAlign w:val="center"/>
          </w:tcPr>
          <w:p w14:paraId="537644E1"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M:</w:t>
            </w:r>
          </w:p>
          <w:p w14:paraId="7B3D5E9A"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77.1</w:t>
            </w:r>
          </w:p>
          <w:p w14:paraId="7C63253D"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(10.1)</w:t>
            </w:r>
          </w:p>
          <w:p w14:paraId="02989990" w14:textId="77777777" w:rsidR="00947FB2" w:rsidRPr="00F04DD5" w:rsidRDefault="00947FB2" w:rsidP="00947FB2">
            <w:pPr>
              <w:jc w:val="center"/>
              <w:rPr>
                <w:rFonts w:ascii="Times New Roman" w:hAnsi="Times New Roman" w:cs="Times New Roman"/>
              </w:rPr>
            </w:pPr>
          </w:p>
          <w:p w14:paraId="3347DB4A"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F:</w:t>
            </w:r>
          </w:p>
          <w:p w14:paraId="66B485A4"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62.9</w:t>
            </w:r>
          </w:p>
          <w:p w14:paraId="3677DAAB"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lastRenderedPageBreak/>
              <w:t>(10.6)</w:t>
            </w:r>
          </w:p>
        </w:tc>
        <w:tc>
          <w:tcPr>
            <w:tcW w:w="856" w:type="dxa"/>
            <w:tcBorders>
              <w:top w:val="single" w:sz="4" w:space="0" w:color="auto"/>
              <w:bottom w:val="single" w:sz="4" w:space="0" w:color="auto"/>
            </w:tcBorders>
            <w:vAlign w:val="center"/>
          </w:tcPr>
          <w:p w14:paraId="2F0C8FCA"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lastRenderedPageBreak/>
              <w:t>M:</w:t>
            </w:r>
          </w:p>
          <w:p w14:paraId="0FF4FEAB"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178.1</w:t>
            </w:r>
          </w:p>
          <w:p w14:paraId="44DAA822"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(8.4)</w:t>
            </w:r>
          </w:p>
          <w:p w14:paraId="1370FB2B" w14:textId="77777777" w:rsidR="00947FB2" w:rsidRPr="00F04DD5" w:rsidRDefault="00947FB2" w:rsidP="00947FB2">
            <w:pPr>
              <w:jc w:val="center"/>
              <w:rPr>
                <w:rFonts w:ascii="Times New Roman" w:hAnsi="Times New Roman" w:cs="Times New Roman"/>
              </w:rPr>
            </w:pPr>
          </w:p>
          <w:p w14:paraId="706059CA"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F:</w:t>
            </w:r>
          </w:p>
          <w:p w14:paraId="3B618AED"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164.2</w:t>
            </w:r>
          </w:p>
          <w:p w14:paraId="281B7958"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lastRenderedPageBreak/>
              <w:t>(5.9)</w:t>
            </w:r>
          </w:p>
        </w:tc>
        <w:tc>
          <w:tcPr>
            <w:tcW w:w="845" w:type="dxa"/>
            <w:tcBorders>
              <w:top w:val="single" w:sz="4" w:space="0" w:color="auto"/>
              <w:bottom w:val="single" w:sz="4" w:space="0" w:color="auto"/>
            </w:tcBorders>
            <w:vAlign w:val="center"/>
          </w:tcPr>
          <w:p w14:paraId="410AF73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lastRenderedPageBreak/>
              <w:t>M:</w:t>
            </w:r>
          </w:p>
          <w:p w14:paraId="5CBBC9E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24.4</w:t>
            </w:r>
          </w:p>
          <w:p w14:paraId="2B3EA972"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(3.2)</w:t>
            </w:r>
          </w:p>
          <w:p w14:paraId="1DF7492B" w14:textId="77777777" w:rsidR="00947FB2" w:rsidRPr="00F04DD5" w:rsidRDefault="00947FB2" w:rsidP="00947FB2">
            <w:pPr>
              <w:jc w:val="center"/>
              <w:rPr>
                <w:rFonts w:ascii="Times New Roman" w:hAnsi="Times New Roman" w:cs="Times New Roman"/>
              </w:rPr>
            </w:pPr>
          </w:p>
          <w:p w14:paraId="32BEA66D"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F:</w:t>
            </w:r>
          </w:p>
          <w:p w14:paraId="57037917"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23.3</w:t>
            </w:r>
          </w:p>
          <w:p w14:paraId="3B494ADC"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lastRenderedPageBreak/>
              <w:t>(3.6)</w:t>
            </w:r>
          </w:p>
        </w:tc>
        <w:tc>
          <w:tcPr>
            <w:tcW w:w="992" w:type="dxa"/>
            <w:tcBorders>
              <w:top w:val="single" w:sz="4" w:space="0" w:color="auto"/>
              <w:bottom w:val="single" w:sz="4" w:space="0" w:color="auto"/>
            </w:tcBorders>
            <w:shd w:val="clear" w:color="auto" w:fill="auto"/>
            <w:vAlign w:val="center"/>
          </w:tcPr>
          <w:p w14:paraId="05C9BC28" w14:textId="47CC19F7" w:rsidR="00947FB2" w:rsidRPr="00F04DD5" w:rsidRDefault="00525FD6" w:rsidP="00947FB2">
            <w:pPr>
              <w:jc w:val="center"/>
              <w:rPr>
                <w:rFonts w:ascii="Times New Roman" w:hAnsi="Times New Roman" w:cs="Times New Roman"/>
              </w:rPr>
            </w:pPr>
            <w:r>
              <w:rPr>
                <w:rFonts w:ascii="Times New Roman" w:hAnsi="Times New Roman" w:cs="Times New Roman"/>
              </w:rPr>
              <w:lastRenderedPageBreak/>
              <w:t>N/A</w:t>
            </w:r>
          </w:p>
        </w:tc>
        <w:tc>
          <w:tcPr>
            <w:tcW w:w="1134" w:type="dxa"/>
            <w:tcBorders>
              <w:top w:val="single" w:sz="4" w:space="0" w:color="auto"/>
              <w:bottom w:val="single" w:sz="4" w:space="0" w:color="auto"/>
            </w:tcBorders>
            <w:shd w:val="clear" w:color="auto" w:fill="auto"/>
            <w:vAlign w:val="center"/>
          </w:tcPr>
          <w:p w14:paraId="27440307" w14:textId="7687837C" w:rsidR="00947FB2" w:rsidRPr="00F04DD5" w:rsidRDefault="00525FD6" w:rsidP="00947FB2">
            <w:pPr>
              <w:jc w:val="center"/>
              <w:rPr>
                <w:rFonts w:ascii="Times New Roman" w:hAnsi="Times New Roman" w:cs="Times New Roman"/>
              </w:rPr>
            </w:pPr>
            <w:r>
              <w:rPr>
                <w:rFonts w:ascii="Times New Roman" w:hAnsi="Times New Roman" w:cs="Times New Roman"/>
              </w:rPr>
              <w:t>N/A</w:t>
            </w:r>
          </w:p>
        </w:tc>
      </w:tr>
      <w:tr w:rsidR="00947FB2" w:rsidRPr="00F04DD5" w14:paraId="21D76D76" w14:textId="77777777" w:rsidTr="001C41D5">
        <w:trPr>
          <w:cantSplit/>
          <w:trHeight w:val="1691"/>
        </w:trPr>
        <w:tc>
          <w:tcPr>
            <w:tcW w:w="1560" w:type="dxa"/>
            <w:tcBorders>
              <w:top w:val="single" w:sz="4" w:space="0" w:color="auto"/>
              <w:bottom w:val="single" w:sz="4" w:space="0" w:color="auto"/>
            </w:tcBorders>
          </w:tcPr>
          <w:p w14:paraId="0991BF3A"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Watson</w:t>
            </w:r>
          </w:p>
          <w:p w14:paraId="3761DA0E"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(1997); </w:t>
            </w:r>
          </w:p>
          <w:p w14:paraId="0550C0CB"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United Kingdom; </w:t>
            </w:r>
          </w:p>
          <w:p w14:paraId="6B215822"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 xml:space="preserve">Laboratory; </w:t>
            </w:r>
          </w:p>
          <w:p w14:paraId="0342AB26"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Cross-sectional;</w:t>
            </w:r>
          </w:p>
          <w:p w14:paraId="067E654D"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Lumbar;</w:t>
            </w:r>
          </w:p>
          <w:p w14:paraId="533287A5"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Test-retest within and between sessions</w:t>
            </w:r>
          </w:p>
          <w:p w14:paraId="548A9AA9" w14:textId="77777777" w:rsidR="00947FB2" w:rsidRPr="00F04DD5" w:rsidRDefault="00947FB2" w:rsidP="00947FB2">
            <w:pPr>
              <w:rPr>
                <w:rFonts w:ascii="Times New Roman" w:hAnsi="Times New Roman" w:cs="Times New Roman"/>
              </w:rPr>
            </w:pPr>
          </w:p>
        </w:tc>
        <w:tc>
          <w:tcPr>
            <w:tcW w:w="709" w:type="dxa"/>
            <w:tcBorders>
              <w:top w:val="single" w:sz="4" w:space="0" w:color="auto"/>
              <w:bottom w:val="single" w:sz="4" w:space="0" w:color="auto"/>
            </w:tcBorders>
            <w:textDirection w:val="btLr"/>
            <w:vAlign w:val="center"/>
          </w:tcPr>
          <w:p w14:paraId="645C1770" w14:textId="77777777" w:rsidR="00947FB2" w:rsidRPr="00F04DD5" w:rsidRDefault="00947FB2" w:rsidP="00947FB2">
            <w:pPr>
              <w:ind w:left="113" w:right="113"/>
              <w:jc w:val="center"/>
              <w:rPr>
                <w:rFonts w:ascii="Times New Roman" w:hAnsi="Times New Roman" w:cs="Times New Roman"/>
              </w:rPr>
            </w:pPr>
            <w:r w:rsidRPr="00F04DD5">
              <w:rPr>
                <w:rFonts w:ascii="Times New Roman" w:hAnsi="Times New Roman" w:cs="Times New Roman"/>
              </w:rPr>
              <w:t>Pain</w:t>
            </w:r>
            <w:r>
              <w:rPr>
                <w:rFonts w:ascii="Times New Roman" w:hAnsi="Times New Roman" w:cs="Times New Roman"/>
              </w:rPr>
              <w:t>*</w:t>
            </w:r>
          </w:p>
        </w:tc>
        <w:tc>
          <w:tcPr>
            <w:tcW w:w="708" w:type="dxa"/>
            <w:tcBorders>
              <w:top w:val="single" w:sz="4" w:space="0" w:color="auto"/>
              <w:bottom w:val="single" w:sz="4" w:space="0" w:color="auto"/>
            </w:tcBorders>
            <w:vAlign w:val="center"/>
          </w:tcPr>
          <w:p w14:paraId="3BFC1FEB"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11</w:t>
            </w:r>
          </w:p>
        </w:tc>
        <w:tc>
          <w:tcPr>
            <w:tcW w:w="3539" w:type="dxa"/>
            <w:tcBorders>
              <w:top w:val="single" w:sz="4" w:space="0" w:color="auto"/>
              <w:bottom w:val="single" w:sz="4" w:space="0" w:color="auto"/>
            </w:tcBorders>
          </w:tcPr>
          <w:p w14:paraId="7BD422AE" w14:textId="77777777" w:rsidR="00947FB2" w:rsidRPr="00F04DD5" w:rsidRDefault="00947FB2" w:rsidP="00947FB2">
            <w:pPr>
              <w:rPr>
                <w:rFonts w:ascii="Times New Roman" w:hAnsi="Times New Roman" w:cs="Times New Roman"/>
              </w:rPr>
            </w:pPr>
            <w:r w:rsidRPr="00F04DD5">
              <w:rPr>
                <w:rFonts w:ascii="Times New Roman" w:hAnsi="Times New Roman" w:cs="Times New Roman"/>
              </w:rPr>
              <w:t>I: Chronic low back pain as the primary presenting condition, duration of at least 6 months, not undergoing any current treatment other than routine analgesia, willingness to participate in a pain management program, aged between 18 and 65 years.</w:t>
            </w:r>
          </w:p>
          <w:p w14:paraId="1443744F" w14:textId="77777777" w:rsidR="00947FB2" w:rsidRPr="00F04DD5" w:rsidRDefault="00947FB2" w:rsidP="00947FB2">
            <w:pPr>
              <w:rPr>
                <w:rFonts w:ascii="Times New Roman" w:hAnsi="Times New Roman" w:cs="Times New Roman"/>
              </w:rPr>
            </w:pPr>
          </w:p>
          <w:p w14:paraId="445B2350" w14:textId="77777777" w:rsidR="00947FB2" w:rsidRDefault="00947FB2" w:rsidP="00171AF2">
            <w:pPr>
              <w:rPr>
                <w:rFonts w:ascii="Times New Roman" w:hAnsi="Times New Roman" w:cs="Times New Roman"/>
              </w:rPr>
            </w:pPr>
            <w:r w:rsidRPr="00F04DD5">
              <w:rPr>
                <w:rFonts w:ascii="Times New Roman" w:hAnsi="Times New Roman" w:cs="Times New Roman"/>
              </w:rPr>
              <w:t>E: Major structural abnormality (e.g., kyphoscoliosis), evidence of inflammatory, systemic or neoplastic disease, major psychiatric illness, pregnancy, and any other medical condition likely to interfere with an active rehabilitation program.</w:t>
            </w:r>
          </w:p>
          <w:p w14:paraId="5BF3A4E9" w14:textId="6AA546EE" w:rsidR="001C41D5" w:rsidRPr="00F04DD5" w:rsidRDefault="001C41D5" w:rsidP="00171AF2">
            <w:pPr>
              <w:rPr>
                <w:rFonts w:ascii="Times New Roman" w:hAnsi="Times New Roman" w:cs="Times New Roman"/>
              </w:rPr>
            </w:pPr>
          </w:p>
        </w:tc>
        <w:tc>
          <w:tcPr>
            <w:tcW w:w="992" w:type="dxa"/>
            <w:tcBorders>
              <w:top w:val="single" w:sz="4" w:space="0" w:color="auto"/>
              <w:bottom w:val="single" w:sz="4" w:space="0" w:color="auto"/>
            </w:tcBorders>
            <w:vAlign w:val="center"/>
          </w:tcPr>
          <w:p w14:paraId="2D0A6B5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39.4</w:t>
            </w:r>
          </w:p>
          <w:p w14:paraId="03C5BE22"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(6.9)</w:t>
            </w:r>
          </w:p>
        </w:tc>
        <w:tc>
          <w:tcPr>
            <w:tcW w:w="709" w:type="dxa"/>
            <w:tcBorders>
              <w:top w:val="single" w:sz="4" w:space="0" w:color="auto"/>
              <w:bottom w:val="single" w:sz="4" w:space="0" w:color="auto"/>
            </w:tcBorders>
            <w:vAlign w:val="center"/>
          </w:tcPr>
          <w:p w14:paraId="541BCEA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55</w:t>
            </w:r>
          </w:p>
        </w:tc>
        <w:tc>
          <w:tcPr>
            <w:tcW w:w="992" w:type="dxa"/>
            <w:tcBorders>
              <w:top w:val="single" w:sz="4" w:space="0" w:color="auto"/>
              <w:bottom w:val="single" w:sz="4" w:space="0" w:color="auto"/>
            </w:tcBorders>
            <w:vAlign w:val="center"/>
          </w:tcPr>
          <w:p w14:paraId="49D4C91E"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NR</w:t>
            </w:r>
          </w:p>
        </w:tc>
        <w:tc>
          <w:tcPr>
            <w:tcW w:w="856" w:type="dxa"/>
            <w:tcBorders>
              <w:top w:val="single" w:sz="4" w:space="0" w:color="auto"/>
              <w:bottom w:val="single" w:sz="4" w:space="0" w:color="auto"/>
            </w:tcBorders>
            <w:vAlign w:val="center"/>
          </w:tcPr>
          <w:p w14:paraId="033470EC"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NR</w:t>
            </w:r>
          </w:p>
        </w:tc>
        <w:tc>
          <w:tcPr>
            <w:tcW w:w="845" w:type="dxa"/>
            <w:tcBorders>
              <w:top w:val="single" w:sz="4" w:space="0" w:color="auto"/>
              <w:bottom w:val="single" w:sz="4" w:space="0" w:color="auto"/>
            </w:tcBorders>
            <w:vAlign w:val="center"/>
          </w:tcPr>
          <w:p w14:paraId="0DDCCC3A"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NR</w:t>
            </w:r>
          </w:p>
        </w:tc>
        <w:tc>
          <w:tcPr>
            <w:tcW w:w="992" w:type="dxa"/>
            <w:tcBorders>
              <w:top w:val="single" w:sz="4" w:space="0" w:color="auto"/>
              <w:bottom w:val="single" w:sz="4" w:space="0" w:color="auto"/>
            </w:tcBorders>
            <w:shd w:val="clear" w:color="auto" w:fill="auto"/>
            <w:vAlign w:val="center"/>
          </w:tcPr>
          <w:p w14:paraId="6A939347"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4.4</w:t>
            </w:r>
          </w:p>
          <w:p w14:paraId="3A860334"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(4.1)</w:t>
            </w:r>
          </w:p>
        </w:tc>
        <w:tc>
          <w:tcPr>
            <w:tcW w:w="1134" w:type="dxa"/>
            <w:tcBorders>
              <w:top w:val="single" w:sz="4" w:space="0" w:color="auto"/>
              <w:bottom w:val="single" w:sz="4" w:space="0" w:color="auto"/>
            </w:tcBorders>
            <w:shd w:val="clear" w:color="auto" w:fill="auto"/>
            <w:vAlign w:val="center"/>
          </w:tcPr>
          <w:p w14:paraId="4235B7C2" w14:textId="77777777" w:rsidR="00947FB2" w:rsidRPr="00F04DD5" w:rsidRDefault="00947FB2" w:rsidP="00947FB2">
            <w:pPr>
              <w:jc w:val="center"/>
              <w:rPr>
                <w:rFonts w:ascii="Times New Roman" w:hAnsi="Times New Roman" w:cs="Times New Roman"/>
              </w:rPr>
            </w:pPr>
            <w:r w:rsidRPr="00F04DD5">
              <w:rPr>
                <w:rFonts w:ascii="Times New Roman" w:hAnsi="Times New Roman" w:cs="Times New Roman"/>
              </w:rPr>
              <w:t>NR</w:t>
            </w:r>
          </w:p>
        </w:tc>
      </w:tr>
    </w:tbl>
    <w:p w14:paraId="091B6F18" w14:textId="04CDFF3D" w:rsidR="00467CEB" w:rsidRDefault="00635D8F" w:rsidP="00635D8F">
      <w:pPr>
        <w:ind w:right="-81"/>
        <w:rPr>
          <w:rFonts w:ascii="Times New Roman" w:hAnsi="Times New Roman" w:cs="Times New Roman"/>
        </w:rPr>
      </w:pPr>
      <w:r>
        <w:rPr>
          <w:rFonts w:ascii="Times New Roman" w:hAnsi="Times New Roman" w:cs="Times New Roman"/>
        </w:rPr>
        <w:t>A = Analysis, B = Baseline, BMI = Body Mass Index, E = Exclusion Criteria, F = Females, FABQ = Fear Avoidance Beliefs Questionnaire, FABQ-PA = Fear Avoidance Beliefs Questionnaire for physical activity, FABQ-W = Fear Avoidance Beliefs Questionnaire for work, I = Inclusion Criteria,</w:t>
      </w:r>
      <w:r w:rsidRPr="00635D8F">
        <w:rPr>
          <w:rFonts w:ascii="Times New Roman" w:hAnsi="Times New Roman" w:cs="Times New Roman"/>
        </w:rPr>
        <w:t xml:space="preserve"> </w:t>
      </w:r>
      <w:r>
        <w:rPr>
          <w:rFonts w:ascii="Times New Roman" w:hAnsi="Times New Roman" w:cs="Times New Roman"/>
        </w:rPr>
        <w:t xml:space="preserve">M = Males, N/A = Not applicable, NDI = Neck Disability Index, </w:t>
      </w:r>
      <w:r w:rsidR="00467CEB">
        <w:rPr>
          <w:rFonts w:ascii="Times New Roman" w:hAnsi="Times New Roman" w:cs="Times New Roman"/>
        </w:rPr>
        <w:t xml:space="preserve">NPRS = Numeric Pain Rating Scale, NR = Not Reported, </w:t>
      </w:r>
      <w:r>
        <w:rPr>
          <w:rFonts w:ascii="Times New Roman" w:hAnsi="Times New Roman" w:cs="Times New Roman"/>
        </w:rPr>
        <w:t xml:space="preserve">ODI = </w:t>
      </w:r>
      <w:proofErr w:type="spellStart"/>
      <w:r>
        <w:rPr>
          <w:rFonts w:ascii="Times New Roman" w:hAnsi="Times New Roman" w:cs="Times New Roman"/>
        </w:rPr>
        <w:t>Oswestry</w:t>
      </w:r>
      <w:proofErr w:type="spellEnd"/>
      <w:r>
        <w:rPr>
          <w:rFonts w:ascii="Times New Roman" w:hAnsi="Times New Roman" w:cs="Times New Roman"/>
        </w:rPr>
        <w:t xml:space="preserve"> Disability Index, </w:t>
      </w:r>
      <w:r w:rsidR="00FA1FAE">
        <w:rPr>
          <w:rFonts w:ascii="Times New Roman" w:hAnsi="Times New Roman" w:cs="Times New Roman"/>
        </w:rPr>
        <w:t xml:space="preserve">RMDQ = Roland Morris Disability Questionnaire, </w:t>
      </w:r>
      <w:r w:rsidR="00467CEB">
        <w:rPr>
          <w:rFonts w:ascii="Times New Roman" w:hAnsi="Times New Roman" w:cs="Times New Roman"/>
        </w:rPr>
        <w:t>VAS = Visual Analog Scale, 95%CI = 95</w:t>
      </w:r>
      <w:r w:rsidR="00467CEB">
        <w:rPr>
          <w:rFonts w:ascii="Times New Roman" w:hAnsi="Times New Roman" w:cs="Times New Roman"/>
          <w:vertAlign w:val="superscript"/>
        </w:rPr>
        <w:t xml:space="preserve"> </w:t>
      </w:r>
      <w:r w:rsidR="00467CEB">
        <w:rPr>
          <w:rFonts w:ascii="Times New Roman" w:hAnsi="Times New Roman" w:cs="Times New Roman"/>
        </w:rPr>
        <w:t>Percent Confidence Interval</w:t>
      </w:r>
      <w:r>
        <w:rPr>
          <w:rFonts w:ascii="Times New Roman" w:hAnsi="Times New Roman" w:cs="Times New Roman"/>
        </w:rPr>
        <w:t>.</w:t>
      </w:r>
    </w:p>
    <w:p w14:paraId="7C819467" w14:textId="77777777" w:rsidR="00467CEB" w:rsidRDefault="00467CEB" w:rsidP="00467CEB">
      <w:pPr>
        <w:ind w:left="-709"/>
        <w:rPr>
          <w:rFonts w:ascii="Times New Roman" w:hAnsi="Times New Roman" w:cs="Times New Roman"/>
        </w:rPr>
      </w:pPr>
    </w:p>
    <w:p w14:paraId="7DA1F685" w14:textId="5DA8BBA4" w:rsidR="003B3759" w:rsidRPr="00171AF2" w:rsidRDefault="003B3759" w:rsidP="00171AF2">
      <w:pPr>
        <w:ind w:right="-81"/>
        <w:rPr>
          <w:rFonts w:ascii="Times New Roman" w:hAnsi="Times New Roman" w:cs="Times New Roman"/>
        </w:rPr>
      </w:pPr>
    </w:p>
    <w:sectPr w:rsidR="003B3759" w:rsidRPr="00171AF2" w:rsidSect="00484B27">
      <w:footerReference w:type="even" r:id="rId6"/>
      <w:footerReference w:type="default" r:id="rId7"/>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43893" w14:textId="77777777" w:rsidR="00484B27" w:rsidRDefault="00484B27" w:rsidP="00467CEB">
      <w:r>
        <w:separator/>
      </w:r>
    </w:p>
  </w:endnote>
  <w:endnote w:type="continuationSeparator" w:id="0">
    <w:p w14:paraId="2870837D" w14:textId="77777777" w:rsidR="00484B27" w:rsidRDefault="00484B27" w:rsidP="00467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3325477"/>
      <w:docPartObj>
        <w:docPartGallery w:val="Page Numbers (Bottom of Page)"/>
        <w:docPartUnique/>
      </w:docPartObj>
    </w:sdtPr>
    <w:sdtContent>
      <w:p w14:paraId="4BFAE26F" w14:textId="011E1219" w:rsidR="00467CEB" w:rsidRDefault="00467CEB" w:rsidP="00351F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B8EA22" w14:textId="77777777" w:rsidR="00467CEB" w:rsidRDefault="00467CEB" w:rsidP="00467CE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2812733"/>
      <w:docPartObj>
        <w:docPartGallery w:val="Page Numbers (Bottom of Page)"/>
        <w:docPartUnique/>
      </w:docPartObj>
    </w:sdtPr>
    <w:sdtEndPr>
      <w:rPr>
        <w:rStyle w:val="PageNumber"/>
        <w:rFonts w:ascii="Times New Roman" w:hAnsi="Times New Roman" w:cs="Times New Roman"/>
      </w:rPr>
    </w:sdtEndPr>
    <w:sdtContent>
      <w:p w14:paraId="7ADE3DA6" w14:textId="1220640B" w:rsidR="00467CEB" w:rsidRPr="006B7E66" w:rsidRDefault="00467CEB" w:rsidP="00351F9B">
        <w:pPr>
          <w:pStyle w:val="Footer"/>
          <w:framePr w:wrap="none" w:vAnchor="text" w:hAnchor="margin" w:xAlign="right" w:y="1"/>
          <w:rPr>
            <w:rStyle w:val="PageNumber"/>
            <w:rFonts w:ascii="Times New Roman" w:hAnsi="Times New Roman" w:cs="Times New Roman"/>
          </w:rPr>
        </w:pPr>
        <w:r w:rsidRPr="006B7E66">
          <w:rPr>
            <w:rStyle w:val="PageNumber"/>
            <w:rFonts w:ascii="Times New Roman" w:hAnsi="Times New Roman" w:cs="Times New Roman"/>
          </w:rPr>
          <w:fldChar w:fldCharType="begin"/>
        </w:r>
        <w:r w:rsidRPr="006B7E66">
          <w:rPr>
            <w:rStyle w:val="PageNumber"/>
            <w:rFonts w:ascii="Times New Roman" w:hAnsi="Times New Roman" w:cs="Times New Roman"/>
          </w:rPr>
          <w:instrText xml:space="preserve"> PAGE </w:instrText>
        </w:r>
        <w:r w:rsidRPr="006B7E66">
          <w:rPr>
            <w:rStyle w:val="PageNumber"/>
            <w:rFonts w:ascii="Times New Roman" w:hAnsi="Times New Roman" w:cs="Times New Roman"/>
          </w:rPr>
          <w:fldChar w:fldCharType="separate"/>
        </w:r>
        <w:r w:rsidRPr="006B7E66">
          <w:rPr>
            <w:rStyle w:val="PageNumber"/>
            <w:rFonts w:ascii="Times New Roman" w:hAnsi="Times New Roman" w:cs="Times New Roman"/>
            <w:noProof/>
          </w:rPr>
          <w:t>1</w:t>
        </w:r>
        <w:r w:rsidRPr="006B7E66">
          <w:rPr>
            <w:rStyle w:val="PageNumber"/>
            <w:rFonts w:ascii="Times New Roman" w:hAnsi="Times New Roman" w:cs="Times New Roman"/>
          </w:rPr>
          <w:fldChar w:fldCharType="end"/>
        </w:r>
      </w:p>
    </w:sdtContent>
  </w:sdt>
  <w:p w14:paraId="74FBCC6C" w14:textId="77777777" w:rsidR="00467CEB" w:rsidRPr="006B7E66" w:rsidRDefault="00467CEB" w:rsidP="00467CEB">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F0685" w14:textId="77777777" w:rsidR="00484B27" w:rsidRDefault="00484B27" w:rsidP="00467CEB">
      <w:r>
        <w:separator/>
      </w:r>
    </w:p>
  </w:footnote>
  <w:footnote w:type="continuationSeparator" w:id="0">
    <w:p w14:paraId="54EE6526" w14:textId="77777777" w:rsidR="00484B27" w:rsidRDefault="00484B27" w:rsidP="00467C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5C8"/>
    <w:rsid w:val="0000121E"/>
    <w:rsid w:val="0000464F"/>
    <w:rsid w:val="00035D61"/>
    <w:rsid w:val="00035F13"/>
    <w:rsid w:val="00042E2C"/>
    <w:rsid w:val="00044F31"/>
    <w:rsid w:val="0005419C"/>
    <w:rsid w:val="00055FED"/>
    <w:rsid w:val="000747AC"/>
    <w:rsid w:val="00080A1E"/>
    <w:rsid w:val="00087B2A"/>
    <w:rsid w:val="000A00EE"/>
    <w:rsid w:val="000A461E"/>
    <w:rsid w:val="000E41C0"/>
    <w:rsid w:val="000F046C"/>
    <w:rsid w:val="000F188F"/>
    <w:rsid w:val="00101D7C"/>
    <w:rsid w:val="00106D3A"/>
    <w:rsid w:val="001101D2"/>
    <w:rsid w:val="00117A41"/>
    <w:rsid w:val="001261C3"/>
    <w:rsid w:val="00135BC3"/>
    <w:rsid w:val="00137DB6"/>
    <w:rsid w:val="00150D0D"/>
    <w:rsid w:val="00161EEB"/>
    <w:rsid w:val="00171301"/>
    <w:rsid w:val="00171AF2"/>
    <w:rsid w:val="00174A45"/>
    <w:rsid w:val="00180A2D"/>
    <w:rsid w:val="00184A97"/>
    <w:rsid w:val="001858CD"/>
    <w:rsid w:val="001860E1"/>
    <w:rsid w:val="001901A7"/>
    <w:rsid w:val="001B384F"/>
    <w:rsid w:val="001C41D5"/>
    <w:rsid w:val="001C56D9"/>
    <w:rsid w:val="001C7E83"/>
    <w:rsid w:val="001D1CCA"/>
    <w:rsid w:val="001D6442"/>
    <w:rsid w:val="001E0A6E"/>
    <w:rsid w:val="001E451F"/>
    <w:rsid w:val="001E59E1"/>
    <w:rsid w:val="001E5A26"/>
    <w:rsid w:val="001F10A1"/>
    <w:rsid w:val="001F1F74"/>
    <w:rsid w:val="00205B4E"/>
    <w:rsid w:val="002125C7"/>
    <w:rsid w:val="00214EA5"/>
    <w:rsid w:val="002207AD"/>
    <w:rsid w:val="002272A7"/>
    <w:rsid w:val="0023554D"/>
    <w:rsid w:val="0024266C"/>
    <w:rsid w:val="00246744"/>
    <w:rsid w:val="00267DC4"/>
    <w:rsid w:val="002750CB"/>
    <w:rsid w:val="002B0E3F"/>
    <w:rsid w:val="002D030E"/>
    <w:rsid w:val="002D21E8"/>
    <w:rsid w:val="002D71BD"/>
    <w:rsid w:val="003047D6"/>
    <w:rsid w:val="00324A2F"/>
    <w:rsid w:val="003320E4"/>
    <w:rsid w:val="00343739"/>
    <w:rsid w:val="00350BAF"/>
    <w:rsid w:val="003617C5"/>
    <w:rsid w:val="00361ED7"/>
    <w:rsid w:val="00362D22"/>
    <w:rsid w:val="00364947"/>
    <w:rsid w:val="003762EE"/>
    <w:rsid w:val="00392BE3"/>
    <w:rsid w:val="00394EF8"/>
    <w:rsid w:val="003967C8"/>
    <w:rsid w:val="003B2C3C"/>
    <w:rsid w:val="003B3759"/>
    <w:rsid w:val="003C2771"/>
    <w:rsid w:val="003C2BB1"/>
    <w:rsid w:val="003D399D"/>
    <w:rsid w:val="003F157A"/>
    <w:rsid w:val="00405503"/>
    <w:rsid w:val="004120D5"/>
    <w:rsid w:val="004163B1"/>
    <w:rsid w:val="004306CF"/>
    <w:rsid w:val="00430B09"/>
    <w:rsid w:val="004314CE"/>
    <w:rsid w:val="0043269A"/>
    <w:rsid w:val="004452E3"/>
    <w:rsid w:val="00455D42"/>
    <w:rsid w:val="004617D3"/>
    <w:rsid w:val="00467CEB"/>
    <w:rsid w:val="0047020D"/>
    <w:rsid w:val="00470D72"/>
    <w:rsid w:val="00473C8D"/>
    <w:rsid w:val="00484B27"/>
    <w:rsid w:val="004905C9"/>
    <w:rsid w:val="00497899"/>
    <w:rsid w:val="004A57CE"/>
    <w:rsid w:val="004A5DDF"/>
    <w:rsid w:val="004B0315"/>
    <w:rsid w:val="004B544F"/>
    <w:rsid w:val="004E3BCD"/>
    <w:rsid w:val="004E615D"/>
    <w:rsid w:val="004E78BC"/>
    <w:rsid w:val="004F2F81"/>
    <w:rsid w:val="00500DFF"/>
    <w:rsid w:val="00507DA4"/>
    <w:rsid w:val="00516447"/>
    <w:rsid w:val="00525FD6"/>
    <w:rsid w:val="00541271"/>
    <w:rsid w:val="005433B2"/>
    <w:rsid w:val="00557FCD"/>
    <w:rsid w:val="005627C3"/>
    <w:rsid w:val="0056516D"/>
    <w:rsid w:val="00574830"/>
    <w:rsid w:val="00585C23"/>
    <w:rsid w:val="005873B5"/>
    <w:rsid w:val="005909D2"/>
    <w:rsid w:val="0059221B"/>
    <w:rsid w:val="005B434F"/>
    <w:rsid w:val="005C0C5B"/>
    <w:rsid w:val="005E25BE"/>
    <w:rsid w:val="005E5563"/>
    <w:rsid w:val="005E644B"/>
    <w:rsid w:val="005E7EB6"/>
    <w:rsid w:val="005F669E"/>
    <w:rsid w:val="00600D03"/>
    <w:rsid w:val="00613340"/>
    <w:rsid w:val="006258BE"/>
    <w:rsid w:val="00632C92"/>
    <w:rsid w:val="00635D8F"/>
    <w:rsid w:val="0063754A"/>
    <w:rsid w:val="006442EA"/>
    <w:rsid w:val="00650616"/>
    <w:rsid w:val="00656A45"/>
    <w:rsid w:val="00666087"/>
    <w:rsid w:val="00667C6F"/>
    <w:rsid w:val="006863D2"/>
    <w:rsid w:val="0069256B"/>
    <w:rsid w:val="00693ED2"/>
    <w:rsid w:val="006A2E99"/>
    <w:rsid w:val="006B2B74"/>
    <w:rsid w:val="006B3B54"/>
    <w:rsid w:val="006B7E66"/>
    <w:rsid w:val="006C7C33"/>
    <w:rsid w:val="006D454B"/>
    <w:rsid w:val="006E55D9"/>
    <w:rsid w:val="007068DA"/>
    <w:rsid w:val="007069B6"/>
    <w:rsid w:val="00730144"/>
    <w:rsid w:val="007321A6"/>
    <w:rsid w:val="007322C9"/>
    <w:rsid w:val="0073704D"/>
    <w:rsid w:val="00746EAE"/>
    <w:rsid w:val="00766677"/>
    <w:rsid w:val="007736CD"/>
    <w:rsid w:val="00781140"/>
    <w:rsid w:val="00782509"/>
    <w:rsid w:val="007854A4"/>
    <w:rsid w:val="0078661A"/>
    <w:rsid w:val="007B3A3C"/>
    <w:rsid w:val="007C7923"/>
    <w:rsid w:val="007D48DA"/>
    <w:rsid w:val="007D6691"/>
    <w:rsid w:val="007E3CEC"/>
    <w:rsid w:val="007E6D16"/>
    <w:rsid w:val="007E7F9E"/>
    <w:rsid w:val="007F229C"/>
    <w:rsid w:val="00807F3F"/>
    <w:rsid w:val="00816E76"/>
    <w:rsid w:val="008202A1"/>
    <w:rsid w:val="00831ADA"/>
    <w:rsid w:val="00865A04"/>
    <w:rsid w:val="0088351A"/>
    <w:rsid w:val="008A2496"/>
    <w:rsid w:val="008A4FFD"/>
    <w:rsid w:val="008A5E9C"/>
    <w:rsid w:val="008B25E8"/>
    <w:rsid w:val="008C0F04"/>
    <w:rsid w:val="008F65E0"/>
    <w:rsid w:val="009012FE"/>
    <w:rsid w:val="0090430A"/>
    <w:rsid w:val="00911EE5"/>
    <w:rsid w:val="00911FF1"/>
    <w:rsid w:val="009125E7"/>
    <w:rsid w:val="00914DC8"/>
    <w:rsid w:val="009204CE"/>
    <w:rsid w:val="00932723"/>
    <w:rsid w:val="00932846"/>
    <w:rsid w:val="0093488D"/>
    <w:rsid w:val="00945275"/>
    <w:rsid w:val="00947FB2"/>
    <w:rsid w:val="00953E72"/>
    <w:rsid w:val="009605E5"/>
    <w:rsid w:val="00970776"/>
    <w:rsid w:val="00973596"/>
    <w:rsid w:val="00982302"/>
    <w:rsid w:val="009B0E8B"/>
    <w:rsid w:val="009D6D9A"/>
    <w:rsid w:val="009D7B86"/>
    <w:rsid w:val="009E2E24"/>
    <w:rsid w:val="009E3FBA"/>
    <w:rsid w:val="00A1211E"/>
    <w:rsid w:val="00A124F4"/>
    <w:rsid w:val="00A16A39"/>
    <w:rsid w:val="00A35291"/>
    <w:rsid w:val="00A37D36"/>
    <w:rsid w:val="00A617F7"/>
    <w:rsid w:val="00A66229"/>
    <w:rsid w:val="00A800D2"/>
    <w:rsid w:val="00AB2436"/>
    <w:rsid w:val="00AB243F"/>
    <w:rsid w:val="00AB421D"/>
    <w:rsid w:val="00AB5B57"/>
    <w:rsid w:val="00AC06DA"/>
    <w:rsid w:val="00AC6492"/>
    <w:rsid w:val="00AC7936"/>
    <w:rsid w:val="00AD184A"/>
    <w:rsid w:val="00AD6393"/>
    <w:rsid w:val="00AE18C5"/>
    <w:rsid w:val="00AE7A95"/>
    <w:rsid w:val="00B368E3"/>
    <w:rsid w:val="00B36B01"/>
    <w:rsid w:val="00B405DC"/>
    <w:rsid w:val="00B53F86"/>
    <w:rsid w:val="00B61A91"/>
    <w:rsid w:val="00B61BDB"/>
    <w:rsid w:val="00B82955"/>
    <w:rsid w:val="00B867C0"/>
    <w:rsid w:val="00B9074C"/>
    <w:rsid w:val="00B93CF3"/>
    <w:rsid w:val="00B946DB"/>
    <w:rsid w:val="00BD21B7"/>
    <w:rsid w:val="00BD7676"/>
    <w:rsid w:val="00C105CB"/>
    <w:rsid w:val="00C20AB3"/>
    <w:rsid w:val="00C223F5"/>
    <w:rsid w:val="00C2266E"/>
    <w:rsid w:val="00C30094"/>
    <w:rsid w:val="00C31BD9"/>
    <w:rsid w:val="00C34063"/>
    <w:rsid w:val="00C349DE"/>
    <w:rsid w:val="00C472E3"/>
    <w:rsid w:val="00C73AB5"/>
    <w:rsid w:val="00C83E88"/>
    <w:rsid w:val="00C9472D"/>
    <w:rsid w:val="00CA23E8"/>
    <w:rsid w:val="00CA2882"/>
    <w:rsid w:val="00CA39EC"/>
    <w:rsid w:val="00CB27E8"/>
    <w:rsid w:val="00CB7440"/>
    <w:rsid w:val="00CC5A29"/>
    <w:rsid w:val="00CE06E4"/>
    <w:rsid w:val="00CE36BB"/>
    <w:rsid w:val="00CE454E"/>
    <w:rsid w:val="00CE7DD4"/>
    <w:rsid w:val="00CF0E3C"/>
    <w:rsid w:val="00D038D0"/>
    <w:rsid w:val="00D247EE"/>
    <w:rsid w:val="00D27C76"/>
    <w:rsid w:val="00D30F1A"/>
    <w:rsid w:val="00D31AB1"/>
    <w:rsid w:val="00D34EA5"/>
    <w:rsid w:val="00D452A9"/>
    <w:rsid w:val="00D509BF"/>
    <w:rsid w:val="00D5469C"/>
    <w:rsid w:val="00D62698"/>
    <w:rsid w:val="00D86C7B"/>
    <w:rsid w:val="00DA1314"/>
    <w:rsid w:val="00DC388C"/>
    <w:rsid w:val="00DD013F"/>
    <w:rsid w:val="00DD0FCD"/>
    <w:rsid w:val="00DD25C8"/>
    <w:rsid w:val="00DE6A87"/>
    <w:rsid w:val="00DF6FEE"/>
    <w:rsid w:val="00E02AC0"/>
    <w:rsid w:val="00E168F0"/>
    <w:rsid w:val="00E25646"/>
    <w:rsid w:val="00E26D23"/>
    <w:rsid w:val="00E4136C"/>
    <w:rsid w:val="00E45251"/>
    <w:rsid w:val="00E51314"/>
    <w:rsid w:val="00E903AE"/>
    <w:rsid w:val="00EA3A58"/>
    <w:rsid w:val="00EB6EA0"/>
    <w:rsid w:val="00EC46AD"/>
    <w:rsid w:val="00EE7D46"/>
    <w:rsid w:val="00EF1114"/>
    <w:rsid w:val="00EF4B86"/>
    <w:rsid w:val="00F02E22"/>
    <w:rsid w:val="00F04BEC"/>
    <w:rsid w:val="00F04DD5"/>
    <w:rsid w:val="00F06D1B"/>
    <w:rsid w:val="00F07F01"/>
    <w:rsid w:val="00F1729A"/>
    <w:rsid w:val="00F36F94"/>
    <w:rsid w:val="00F5453C"/>
    <w:rsid w:val="00F54B53"/>
    <w:rsid w:val="00F5673D"/>
    <w:rsid w:val="00F6119C"/>
    <w:rsid w:val="00F611EA"/>
    <w:rsid w:val="00F65A83"/>
    <w:rsid w:val="00F716DF"/>
    <w:rsid w:val="00F81729"/>
    <w:rsid w:val="00F85F6A"/>
    <w:rsid w:val="00F915CA"/>
    <w:rsid w:val="00F9531F"/>
    <w:rsid w:val="00FA1D99"/>
    <w:rsid w:val="00FA1FAE"/>
    <w:rsid w:val="00FB4842"/>
    <w:rsid w:val="00FC3EC3"/>
    <w:rsid w:val="00FD5049"/>
    <w:rsid w:val="00FE470D"/>
    <w:rsid w:val="00FF30E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2A09939"/>
  <w15:chartTrackingRefBased/>
  <w15:docId w15:val="{A87AD054-D461-5C46-A1DC-44BF3BAD0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8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5A2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5A29"/>
    <w:rPr>
      <w:rFonts w:ascii="Times New Roman" w:hAnsi="Times New Roman" w:cs="Times New Roman"/>
      <w:sz w:val="18"/>
      <w:szCs w:val="18"/>
    </w:rPr>
  </w:style>
  <w:style w:type="table" w:styleId="TableGrid">
    <w:name w:val="Table Grid"/>
    <w:basedOn w:val="TableNormal"/>
    <w:uiPriority w:val="39"/>
    <w:rsid w:val="001B3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384F"/>
    <w:rPr>
      <w:sz w:val="16"/>
      <w:szCs w:val="16"/>
    </w:rPr>
  </w:style>
  <w:style w:type="paragraph" w:styleId="CommentText">
    <w:name w:val="annotation text"/>
    <w:basedOn w:val="Normal"/>
    <w:link w:val="CommentTextChar"/>
    <w:uiPriority w:val="99"/>
    <w:semiHidden/>
    <w:unhideWhenUsed/>
    <w:rsid w:val="00F6119C"/>
    <w:rPr>
      <w:sz w:val="20"/>
      <w:szCs w:val="20"/>
    </w:rPr>
  </w:style>
  <w:style w:type="character" w:customStyle="1" w:styleId="CommentTextChar">
    <w:name w:val="Comment Text Char"/>
    <w:basedOn w:val="DefaultParagraphFont"/>
    <w:link w:val="CommentText"/>
    <w:uiPriority w:val="99"/>
    <w:semiHidden/>
    <w:rsid w:val="00F6119C"/>
    <w:rPr>
      <w:sz w:val="20"/>
      <w:szCs w:val="20"/>
    </w:rPr>
  </w:style>
  <w:style w:type="paragraph" w:styleId="CommentSubject">
    <w:name w:val="annotation subject"/>
    <w:basedOn w:val="CommentText"/>
    <w:next w:val="CommentText"/>
    <w:link w:val="CommentSubjectChar"/>
    <w:uiPriority w:val="99"/>
    <w:semiHidden/>
    <w:unhideWhenUsed/>
    <w:rsid w:val="00F6119C"/>
    <w:rPr>
      <w:b/>
      <w:bCs/>
    </w:rPr>
  </w:style>
  <w:style w:type="character" w:customStyle="1" w:styleId="CommentSubjectChar">
    <w:name w:val="Comment Subject Char"/>
    <w:basedOn w:val="CommentTextChar"/>
    <w:link w:val="CommentSubject"/>
    <w:uiPriority w:val="99"/>
    <w:semiHidden/>
    <w:rsid w:val="00F6119C"/>
    <w:rPr>
      <w:b/>
      <w:bCs/>
      <w:sz w:val="20"/>
      <w:szCs w:val="20"/>
    </w:rPr>
  </w:style>
  <w:style w:type="paragraph" w:styleId="Caption">
    <w:name w:val="caption"/>
    <w:basedOn w:val="Normal"/>
    <w:next w:val="Normal"/>
    <w:uiPriority w:val="35"/>
    <w:unhideWhenUsed/>
    <w:qFormat/>
    <w:rsid w:val="00F04DD5"/>
    <w:pPr>
      <w:spacing w:after="200"/>
    </w:pPr>
    <w:rPr>
      <w:i/>
      <w:iCs/>
      <w:color w:val="44546A" w:themeColor="text2"/>
      <w:sz w:val="18"/>
      <w:szCs w:val="18"/>
    </w:rPr>
  </w:style>
  <w:style w:type="paragraph" w:styleId="Footer">
    <w:name w:val="footer"/>
    <w:basedOn w:val="Normal"/>
    <w:link w:val="FooterChar"/>
    <w:uiPriority w:val="99"/>
    <w:unhideWhenUsed/>
    <w:rsid w:val="00467CEB"/>
    <w:pPr>
      <w:tabs>
        <w:tab w:val="center" w:pos="4680"/>
        <w:tab w:val="right" w:pos="9360"/>
      </w:tabs>
    </w:pPr>
  </w:style>
  <w:style w:type="character" w:customStyle="1" w:styleId="FooterChar">
    <w:name w:val="Footer Char"/>
    <w:basedOn w:val="DefaultParagraphFont"/>
    <w:link w:val="Footer"/>
    <w:uiPriority w:val="99"/>
    <w:rsid w:val="00467CEB"/>
  </w:style>
  <w:style w:type="character" w:styleId="PageNumber">
    <w:name w:val="page number"/>
    <w:basedOn w:val="DefaultParagraphFont"/>
    <w:uiPriority w:val="99"/>
    <w:semiHidden/>
    <w:unhideWhenUsed/>
    <w:rsid w:val="00467CEB"/>
  </w:style>
  <w:style w:type="paragraph" w:styleId="Header">
    <w:name w:val="header"/>
    <w:basedOn w:val="Normal"/>
    <w:link w:val="HeaderChar"/>
    <w:uiPriority w:val="99"/>
    <w:unhideWhenUsed/>
    <w:rsid w:val="00467CEB"/>
    <w:pPr>
      <w:tabs>
        <w:tab w:val="center" w:pos="4680"/>
        <w:tab w:val="right" w:pos="9360"/>
      </w:tabs>
    </w:pPr>
  </w:style>
  <w:style w:type="character" w:customStyle="1" w:styleId="HeaderChar">
    <w:name w:val="Header Char"/>
    <w:basedOn w:val="DefaultParagraphFont"/>
    <w:link w:val="Header"/>
    <w:uiPriority w:val="99"/>
    <w:rsid w:val="00467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7</Pages>
  <Words>1259</Words>
  <Characters>7182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Howarth</dc:creator>
  <cp:keywords/>
  <dc:description/>
  <cp:lastModifiedBy>Diana De Carvalho</cp:lastModifiedBy>
  <cp:revision>78</cp:revision>
  <dcterms:created xsi:type="dcterms:W3CDTF">2023-03-23T15:15:00Z</dcterms:created>
  <dcterms:modified xsi:type="dcterms:W3CDTF">2023-12-22T10:36:00Z</dcterms:modified>
</cp:coreProperties>
</file>