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5FC6F" w14:textId="4E00D61D" w:rsidR="00C7260B" w:rsidRPr="00BA55E4" w:rsidRDefault="00395C74">
      <w:pPr>
        <w:rPr>
          <w:rFonts w:ascii="Times New Roman" w:hAnsi="Times New Roman" w:cs="Times New Roman"/>
        </w:rPr>
      </w:pPr>
      <w:bookmarkStart w:id="0" w:name="_GoBack"/>
      <w:r w:rsidRPr="00BA55E4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38518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2398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55E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55E4">
        <w:rPr>
          <w:rFonts w:ascii="Times New Roman" w:hAnsi="Times New Roman" w:cs="Times New Roman"/>
          <w:sz w:val="24"/>
          <w:szCs w:val="24"/>
        </w:rPr>
        <w:t>Information on neurogenesis-associated genes with Cn SNPs in C58/J mice according to the MANGO, NSC &amp; neural progenitors, and Radial Glial Cells datasets.</w:t>
      </w:r>
    </w:p>
    <w:p w14:paraId="768E9BFB" w14:textId="7CDB4D23" w:rsidR="00BB3443" w:rsidRPr="00BA55E4" w:rsidRDefault="002B2CC3">
      <w:pPr>
        <w:rPr>
          <w:rFonts w:ascii="Times New Roman" w:hAnsi="Times New Roman" w:cs="Times New Roman"/>
          <w:b/>
          <w:bCs/>
        </w:rPr>
      </w:pPr>
      <w:r w:rsidRPr="00BA55E4">
        <w:rPr>
          <w:rFonts w:ascii="Times New Roman" w:hAnsi="Times New Roman" w:cs="Times New Roman"/>
          <w:b/>
          <w:bCs/>
        </w:rPr>
        <w:t>Supplementary Table</w:t>
      </w:r>
      <w:r w:rsidR="001E0337" w:rsidRPr="00BA55E4">
        <w:rPr>
          <w:rFonts w:ascii="Times New Roman" w:hAnsi="Times New Roman" w:cs="Times New Roman"/>
          <w:b/>
          <w:bCs/>
        </w:rPr>
        <w:t xml:space="preserve"> </w:t>
      </w:r>
      <w:r w:rsidR="00385188">
        <w:rPr>
          <w:rFonts w:ascii="Times New Roman" w:hAnsi="Times New Roman" w:cs="Times New Roman"/>
          <w:b/>
          <w:bCs/>
        </w:rPr>
        <w:t>S</w:t>
      </w:r>
      <w:r w:rsidR="00323987">
        <w:rPr>
          <w:rFonts w:ascii="Times New Roman" w:hAnsi="Times New Roman" w:cs="Times New Roman"/>
          <w:b/>
          <w:bCs/>
        </w:rPr>
        <w:t>2</w:t>
      </w:r>
      <w:r w:rsidR="008F5BC1" w:rsidRPr="00BA55E4">
        <w:rPr>
          <w:rFonts w:ascii="Times New Roman" w:hAnsi="Times New Roman" w:cs="Times New Roman"/>
          <w:b/>
          <w:bCs/>
        </w:rPr>
        <w:t>.1</w:t>
      </w:r>
      <w:r w:rsidRPr="00BA55E4">
        <w:rPr>
          <w:rFonts w:ascii="Times New Roman" w:hAnsi="Times New Roman" w:cs="Times New Roman"/>
          <w:b/>
          <w:bCs/>
        </w:rPr>
        <w:t xml:space="preserve">. </w:t>
      </w:r>
      <w:r w:rsidR="00664DB1" w:rsidRPr="00BA55E4">
        <w:rPr>
          <w:rFonts w:ascii="Times New Roman" w:hAnsi="Times New Roman" w:cs="Times New Roman"/>
          <w:b/>
          <w:bCs/>
        </w:rPr>
        <w:t>G</w:t>
      </w:r>
      <w:r w:rsidRPr="00BA55E4">
        <w:rPr>
          <w:rFonts w:ascii="Times New Roman" w:hAnsi="Times New Roman" w:cs="Times New Roman"/>
          <w:b/>
          <w:bCs/>
        </w:rPr>
        <w:t>enes with Cn SNPs in C58/J mice</w:t>
      </w:r>
      <w:r w:rsidR="00664DB1" w:rsidRPr="00BA55E4">
        <w:rPr>
          <w:rFonts w:ascii="Times New Roman" w:hAnsi="Times New Roman" w:cs="Times New Roman"/>
          <w:b/>
          <w:bCs/>
        </w:rPr>
        <w:t xml:space="preserve"> (MANGO database)</w:t>
      </w:r>
    </w:p>
    <w:p w14:paraId="7013F03A" w14:textId="122343F3" w:rsidR="00CB1964" w:rsidRPr="00BA55E4" w:rsidRDefault="00664DB1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>33</w:t>
      </w:r>
      <w:r w:rsidR="0078046B" w:rsidRPr="00BA55E4">
        <w:rPr>
          <w:rFonts w:ascii="Times New Roman" w:hAnsi="Times New Roman" w:cs="Times New Roman"/>
        </w:rPr>
        <w:t xml:space="preserve"> genes with coding non-synonymous (Cn) SNPs in C58/J mice</w:t>
      </w:r>
      <w:r w:rsidR="00BA4BA7" w:rsidRPr="00BA55E4">
        <w:rPr>
          <w:rFonts w:ascii="Times New Roman" w:hAnsi="Times New Roman" w:cs="Times New Roman"/>
        </w:rPr>
        <w:t xml:space="preserve"> in comparison to the C57BL/6J strain</w:t>
      </w:r>
      <w:r w:rsidR="0078046B" w:rsidRPr="00BA55E4">
        <w:rPr>
          <w:rFonts w:ascii="Times New Roman" w:hAnsi="Times New Roman" w:cs="Times New Roman"/>
        </w:rPr>
        <w:t xml:space="preserve">, </w:t>
      </w:r>
      <w:r w:rsidRPr="00BA55E4">
        <w:rPr>
          <w:rFonts w:ascii="Times New Roman" w:hAnsi="Times New Roman" w:cs="Times New Roman"/>
        </w:rPr>
        <w:t>identified in the</w:t>
      </w:r>
      <w:r w:rsidR="0078046B" w:rsidRPr="00BA55E4">
        <w:rPr>
          <w:rFonts w:ascii="Times New Roman" w:hAnsi="Times New Roman" w:cs="Times New Roman"/>
        </w:rPr>
        <w:t xml:space="preserve"> Sanger4 dataset </w:t>
      </w:r>
      <w:r w:rsidRPr="00BA55E4">
        <w:rPr>
          <w:rFonts w:ascii="Times New Roman" w:hAnsi="Times New Roman" w:cs="Times New Roman"/>
        </w:rPr>
        <w:t xml:space="preserve">from the </w:t>
      </w:r>
      <w:r w:rsidR="0078046B" w:rsidRPr="00BA55E4">
        <w:rPr>
          <w:rFonts w:ascii="Times New Roman" w:hAnsi="Times New Roman" w:cs="Times New Roman"/>
        </w:rPr>
        <w:t>MPD platform</w:t>
      </w:r>
      <w:r w:rsidR="007A6689" w:rsidRPr="00BA55E4">
        <w:rPr>
          <w:rFonts w:ascii="Times New Roman" w:hAnsi="Times New Roman" w:cs="Times New Roman"/>
        </w:rPr>
        <w:t xml:space="preserve"> </w:t>
      </w:r>
      <w:r w:rsidR="007A6689" w:rsidRPr="00BA55E4">
        <w:rPr>
          <w:rFonts w:ascii="Times New Roman" w:hAnsi="Times New Roman" w:cs="Times New Roman"/>
        </w:rPr>
        <w:fldChar w:fldCharType="begin" w:fldLock="1"/>
      </w:r>
      <w:r w:rsidR="00255496">
        <w:rPr>
          <w:rFonts w:ascii="Times New Roman" w:hAnsi="Times New Roman" w:cs="Times New Roman"/>
        </w:rPr>
        <w:instrText>ADDIN CSL_CITATION {"citationItems":[{"id":"ITEM-1","itemData":{"URL":"https://phenome.jax.org","accessed":{"date-parts":[["2021","5","16"]]},"author":[{"dropping-particle":"","family":"Wellcome Trust Sanger Institute","given":"","non-dropping-particle":"","parse-names":false,"suffix":""}],"container-title":"Mouse Phenome Database web resource (RRID:SCR_003212), The Jackson Laboratory, Bar Harbor, Maine USA","id":"ITEM-1","issued":{"date-parts":[["2017"]]},"title":"Sanger SNP and indel data, 89+ million locations, 37 inbred strains of mice. MPD:Sanger4","type":"webpage"},"uris":["http://www.mendeley.com/documents/?uuid=dc9b92b9-0d20-446a-9b3a-7cd3ccf8f291"]},{"id":"ITEM-2","itemData":{"URL":"https://phenome.jax.org","accessed":{"date-parts":[["2023","2","1"]]},"author":[{"dropping-particle":"","family":"The Jackson Laboratory","given":"","non-dropping-particle":"","parse-names":false,"suffix":""}],"id":"ITEM-2","issued":{"date-parts":[["2023"]]},"title":"Mouse Phenome Database web resource [RRID:SCR_003212]","type":"webpage"},"uris":["http://www.mendeley.com/documents/?uuid=739d9efe-7416-4f31-ba71-2fad06f151d5"]}],"mendeley":{"formattedCitation":"&lt;sup&gt;1,2&lt;/sup&gt;","plainTextFormattedCitation":"1,2","previouslyFormattedCitation":"&lt;sup&gt;1,2&lt;/sup&gt;"},"properties":{"noteIndex":0},"schema":"https://github.com/citation-style-language/schema/raw/master/csl-citation.json"}</w:instrText>
      </w:r>
      <w:r w:rsidR="007A6689" w:rsidRPr="00BA55E4">
        <w:rPr>
          <w:rFonts w:ascii="Times New Roman" w:hAnsi="Times New Roman" w:cs="Times New Roman"/>
        </w:rPr>
        <w:fldChar w:fldCharType="separate"/>
      </w:r>
      <w:r w:rsidR="002812E6" w:rsidRPr="002812E6">
        <w:rPr>
          <w:rFonts w:ascii="Times New Roman" w:hAnsi="Times New Roman" w:cs="Times New Roman"/>
          <w:noProof/>
          <w:vertAlign w:val="superscript"/>
        </w:rPr>
        <w:t>1,2</w:t>
      </w:r>
      <w:r w:rsidR="007A6689" w:rsidRPr="00BA55E4">
        <w:rPr>
          <w:rFonts w:ascii="Times New Roman" w:hAnsi="Times New Roman" w:cs="Times New Roman"/>
        </w:rPr>
        <w:fldChar w:fldCharType="end"/>
      </w:r>
      <w:r w:rsidR="0078046B" w:rsidRPr="00BA55E4">
        <w:rPr>
          <w:rFonts w:ascii="Times New Roman" w:hAnsi="Times New Roman" w:cs="Times New Roman"/>
        </w:rPr>
        <w:t xml:space="preserve">, are relevant for neurogenesis-associated processes and cell stages </w:t>
      </w:r>
      <w:r w:rsidRPr="00BA55E4">
        <w:rPr>
          <w:rFonts w:ascii="Times New Roman" w:hAnsi="Times New Roman" w:cs="Times New Roman"/>
        </w:rPr>
        <w:t>according to</w:t>
      </w:r>
      <w:r w:rsidR="0078046B" w:rsidRPr="00BA55E4">
        <w:rPr>
          <w:rFonts w:ascii="Times New Roman" w:hAnsi="Times New Roman" w:cs="Times New Roman"/>
        </w:rPr>
        <w:t xml:space="preserve"> the MANGO database</w:t>
      </w:r>
      <w:r w:rsidR="007A6689" w:rsidRPr="00BA55E4">
        <w:rPr>
          <w:rFonts w:ascii="Times New Roman" w:hAnsi="Times New Roman" w:cs="Times New Roman"/>
        </w:rPr>
        <w:t xml:space="preserve"> </w:t>
      </w:r>
      <w:r w:rsidR="007A6689" w:rsidRPr="00BA55E4">
        <w:rPr>
          <w:rFonts w:ascii="Times New Roman" w:hAnsi="Times New Roman" w:cs="Times New Roman"/>
        </w:rPr>
        <w:fldChar w:fldCharType="begin" w:fldLock="1"/>
      </w:r>
      <w:r w:rsidR="005B0054">
        <w:rPr>
          <w:rFonts w:ascii="Times New Roman" w:hAnsi="Times New Roman" w:cs="Times New Roman"/>
        </w:rPr>
        <w:instrText>ADDIN CSL_CITATION {"citationItems":[{"id":"ITEM-1","itemData":{"ISSN":"1932-6203","author":[{"dropping-particle":"","family":"Overall","given":"Rupert W","non-dropping-particle":"","parse-names":false,"suffix":""},{"dropping-particle":"","family":"Paszkowski-Rogacz","given":"Maciej","non-dropping-particle":"","parse-names":false,"suffix":""},{"dropping-particle":"","family":"Kempermann","given":"Gerd","non-dropping-particle":"","parse-names":false,"suffix":""}],"container-title":"PloS one","id":"ITEM-1","issue":"11","issued":{"date-parts":[["2012"]]},"page":"e48527","publisher":"Public Library of Science San Francisco, USA","title":"The mammalian adult neurogenesis gene ontology (MANGO) provides a structural framework for published information on genes regulating adult hippocampal neurogenesis","type":"article-journal","volume":"7"},"uris":["http://www.mendeley.com/documents/?uuid=b068a51f-4d35-4383-8ce5-1ead5f9a5f87"]}],"mendeley":{"formattedCitation":"&lt;sup&gt;3&lt;/sup&gt;","plainTextFormattedCitation":"3","previouslyFormattedCitation":"&lt;sup&gt;3&lt;/sup&gt;"},"properties":{"noteIndex":0},"schema":"https://github.com/citation-style-language/schema/raw/master/csl-citation.json"}</w:instrText>
      </w:r>
      <w:r w:rsidR="007A6689" w:rsidRPr="00BA55E4">
        <w:rPr>
          <w:rFonts w:ascii="Times New Roman" w:hAnsi="Times New Roman" w:cs="Times New Roman"/>
        </w:rPr>
        <w:fldChar w:fldCharType="separate"/>
      </w:r>
      <w:r w:rsidR="002812E6" w:rsidRPr="002812E6">
        <w:rPr>
          <w:rFonts w:ascii="Times New Roman" w:hAnsi="Times New Roman" w:cs="Times New Roman"/>
          <w:noProof/>
          <w:vertAlign w:val="superscript"/>
        </w:rPr>
        <w:t>3</w:t>
      </w:r>
      <w:r w:rsidR="007A6689" w:rsidRPr="00BA55E4">
        <w:rPr>
          <w:rFonts w:ascii="Times New Roman" w:hAnsi="Times New Roman" w:cs="Times New Roman"/>
        </w:rPr>
        <w:fldChar w:fldCharType="end"/>
      </w:r>
      <w:r w:rsidR="00B171BE">
        <w:rPr>
          <w:rFonts w:ascii="Times New Roman" w:hAnsi="Times New Roman" w:cs="Times New Roman"/>
        </w:rPr>
        <w:t xml:space="preserve">, and </w:t>
      </w:r>
      <w:r w:rsidR="003E3313">
        <w:rPr>
          <w:rFonts w:ascii="Times New Roman" w:hAnsi="Times New Roman" w:cs="Times New Roman"/>
        </w:rPr>
        <w:t xml:space="preserve">are </w:t>
      </w:r>
      <w:r w:rsidR="00B171BE">
        <w:rPr>
          <w:rFonts w:ascii="Times New Roman" w:hAnsi="Times New Roman" w:cs="Times New Roman"/>
        </w:rPr>
        <w:t xml:space="preserve">expressed in mature granule cells (GC) as reported by </w:t>
      </w:r>
      <w:r w:rsidR="003E3313">
        <w:rPr>
          <w:rFonts w:ascii="Times New Roman" w:hAnsi="Times New Roman" w:cs="Times New Roman"/>
        </w:rPr>
        <w:t xml:space="preserve">the </w:t>
      </w:r>
      <w:proofErr w:type="spellStart"/>
      <w:r w:rsidR="00B171BE">
        <w:rPr>
          <w:rFonts w:ascii="Times New Roman" w:hAnsi="Times New Roman" w:cs="Times New Roman"/>
        </w:rPr>
        <w:t>Hipposeq</w:t>
      </w:r>
      <w:proofErr w:type="spellEnd"/>
      <w:r w:rsidR="00B171BE">
        <w:rPr>
          <w:rFonts w:ascii="Times New Roman" w:hAnsi="Times New Roman" w:cs="Times New Roman"/>
        </w:rPr>
        <w:t xml:space="preserve"> platform </w:t>
      </w:r>
      <w:r w:rsidR="00B171BE">
        <w:rPr>
          <w:rFonts w:ascii="Times New Roman" w:hAnsi="Times New Roman" w:cs="Times New Roman"/>
        </w:rPr>
        <w:fldChar w:fldCharType="begin" w:fldLock="1"/>
      </w:r>
      <w:r w:rsidR="00B171BE">
        <w:rPr>
          <w:rFonts w:ascii="Times New Roman" w:hAnsi="Times New Roman" w:cs="Times New Roman"/>
        </w:rPr>
        <w:instrText>ADDIN CSL_CITATION {"citationItems":[{"id":"ITEM-1","itemData":{"ISSN":"2050-084X","author":[{"dropping-particle":"","family":"Cembrowski","given":"Mark S","non-dropping-particle":"","parse-names":false,"suffix":""},{"dropping-particle":"","family":"Wang","given":"Lihua","non-dropping-particle":"","parse-names":false,"suffix":""},{"dropping-particle":"","family":"Sugino","given":"Ken","non-dropping-particle":"","parse-names":false,"suffix":""},{"dropping-particle":"","family":"Shields","given":"Brenda C","non-dropping-particle":"","parse-names":false,"suffix":""},{"dropping-particle":"","family":"Spruston","given":"Nelson","non-dropping-particle":"","parse-names":false,"suffix":""}],"container-title":"elife","id":"ITEM-1","issued":{"date-parts":[["2016"]]},"page":"e14997","publisher":"eLife Sciences Publications Limited","title":"Hipposeq: a comprehensive RNA-seq database of gene expression in hippocampal principal neurons","type":"article-journal","volume":"5"},"uris":["http://www.mendeley.com/documents/?uuid=7b219dc2-5054-459e-8e05-f0ef8eaad8ff"]}],"mendeley":{"formattedCitation":"&lt;sup&gt;4&lt;/sup&gt;","plainTextFormattedCitation":"4","previouslyFormattedCitation":"&lt;sup&gt;4&lt;/sup&gt;"},"properties":{"noteIndex":0},"schema":"https://github.com/citation-style-language/schema/raw/master/csl-citation.json"}</w:instrText>
      </w:r>
      <w:r w:rsidR="00B171BE">
        <w:rPr>
          <w:rFonts w:ascii="Times New Roman" w:hAnsi="Times New Roman" w:cs="Times New Roman"/>
        </w:rPr>
        <w:fldChar w:fldCharType="separate"/>
      </w:r>
      <w:r w:rsidR="00B171BE" w:rsidRPr="00B171BE">
        <w:rPr>
          <w:rFonts w:ascii="Times New Roman" w:hAnsi="Times New Roman" w:cs="Times New Roman"/>
          <w:noProof/>
          <w:vertAlign w:val="superscript"/>
        </w:rPr>
        <w:t>4</w:t>
      </w:r>
      <w:r w:rsidR="00B171BE">
        <w:rPr>
          <w:rFonts w:ascii="Times New Roman" w:hAnsi="Times New Roman" w:cs="Times New Roman"/>
        </w:rPr>
        <w:fldChar w:fldCharType="end"/>
      </w:r>
      <w:r w:rsidR="00B171BE">
        <w:rPr>
          <w:rFonts w:ascii="Times New Roman" w:hAnsi="Times New Roman" w:cs="Times New Roman"/>
        </w:rPr>
        <w:t>.</w:t>
      </w:r>
    </w:p>
    <w:p w14:paraId="52329792" w14:textId="77777777" w:rsidR="006F6EB7" w:rsidRPr="00BA55E4" w:rsidRDefault="006F6EB7">
      <w:pPr>
        <w:rPr>
          <w:rFonts w:ascii="Times New Roman" w:hAnsi="Times New Roman" w:cs="Times New Roman"/>
        </w:rPr>
      </w:pPr>
    </w:p>
    <w:tbl>
      <w:tblPr>
        <w:tblStyle w:val="TableGrid"/>
        <w:tblW w:w="2182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2268"/>
        <w:gridCol w:w="3544"/>
        <w:gridCol w:w="1559"/>
        <w:gridCol w:w="1985"/>
        <w:gridCol w:w="1417"/>
        <w:gridCol w:w="993"/>
        <w:gridCol w:w="1701"/>
        <w:gridCol w:w="1275"/>
        <w:gridCol w:w="1276"/>
        <w:gridCol w:w="1276"/>
      </w:tblGrid>
      <w:tr w:rsidR="000917F7" w:rsidRPr="00BA55E4" w14:paraId="377333EC" w14:textId="4C1952B8" w:rsidTr="000917F7">
        <w:trPr>
          <w:jc w:val="center"/>
        </w:trPr>
        <w:tc>
          <w:tcPr>
            <w:tcW w:w="1271" w:type="dxa"/>
          </w:tcPr>
          <w:p w14:paraId="05997285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symbol</w:t>
            </w:r>
          </w:p>
          <w:p w14:paraId="2129A471" w14:textId="48F3ACC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MANGO</w:t>
            </w:r>
          </w:p>
        </w:tc>
        <w:tc>
          <w:tcPr>
            <w:tcW w:w="3260" w:type="dxa"/>
          </w:tcPr>
          <w:p w14:paraId="749B51DA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Gene </w:t>
            </w:r>
          </w:p>
          <w:p w14:paraId="5596553F" w14:textId="7F44270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268" w:type="dxa"/>
          </w:tcPr>
          <w:p w14:paraId="659C036D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MANGO </w:t>
            </w:r>
          </w:p>
          <w:p w14:paraId="035135B2" w14:textId="059FFC3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Subprocess</w:t>
            </w:r>
            <w:proofErr w:type="spellEnd"/>
          </w:p>
        </w:tc>
        <w:tc>
          <w:tcPr>
            <w:tcW w:w="3544" w:type="dxa"/>
          </w:tcPr>
          <w:p w14:paraId="7FA0033D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MANGO </w:t>
            </w:r>
          </w:p>
          <w:p w14:paraId="5D859F0A" w14:textId="2D3C5BF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Cell stage</w:t>
            </w:r>
          </w:p>
        </w:tc>
        <w:tc>
          <w:tcPr>
            <w:tcW w:w="1559" w:type="dxa"/>
          </w:tcPr>
          <w:p w14:paraId="4AC374C4" w14:textId="77777777" w:rsidR="000917F7" w:rsidRPr="00BA55E4" w:rsidRDefault="000917F7" w:rsidP="00E25D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SNP ID </w:t>
            </w:r>
          </w:p>
          <w:p w14:paraId="6A33375F" w14:textId="219ACD52" w:rsidR="000917F7" w:rsidRPr="00BA55E4" w:rsidRDefault="000917F7" w:rsidP="00E25D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Sanger4</w:t>
            </w:r>
          </w:p>
        </w:tc>
        <w:tc>
          <w:tcPr>
            <w:tcW w:w="1985" w:type="dxa"/>
          </w:tcPr>
          <w:p w14:paraId="3D6D0DA8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Coding non-synonymous variant</w:t>
            </w:r>
          </w:p>
          <w:p w14:paraId="2B0AD0EC" w14:textId="769B2F4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 Sanger4</w:t>
            </w:r>
          </w:p>
        </w:tc>
        <w:tc>
          <w:tcPr>
            <w:tcW w:w="1417" w:type="dxa"/>
          </w:tcPr>
          <w:p w14:paraId="26DC246D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C57BL/6J</w:t>
            </w:r>
          </w:p>
          <w:p w14:paraId="3F1E9B1D" w14:textId="10EDBCD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993" w:type="dxa"/>
          </w:tcPr>
          <w:p w14:paraId="3C20AEE2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C58/J</w:t>
            </w:r>
          </w:p>
          <w:p w14:paraId="75736BC8" w14:textId="19A4EF1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variant</w:t>
            </w:r>
          </w:p>
        </w:tc>
        <w:tc>
          <w:tcPr>
            <w:tcW w:w="1701" w:type="dxa"/>
          </w:tcPr>
          <w:p w14:paraId="207BEAF5" w14:textId="55D8EB2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Human orthologous gene symbol</w:t>
            </w:r>
          </w:p>
        </w:tc>
        <w:tc>
          <w:tcPr>
            <w:tcW w:w="1275" w:type="dxa"/>
          </w:tcPr>
          <w:p w14:paraId="442680FA" w14:textId="3E99772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SFARI gene score</w:t>
            </w:r>
          </w:p>
        </w:tc>
        <w:tc>
          <w:tcPr>
            <w:tcW w:w="1276" w:type="dxa"/>
          </w:tcPr>
          <w:p w14:paraId="78316185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EAGLE </w:t>
            </w:r>
          </w:p>
          <w:p w14:paraId="79907CDF" w14:textId="6464558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1276" w:type="dxa"/>
          </w:tcPr>
          <w:p w14:paraId="6740D011" w14:textId="77777777" w:rsidR="000917F7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Expression in mature GC</w:t>
            </w:r>
          </w:p>
          <w:p w14:paraId="02874A51" w14:textId="66760A9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Hipposeq</w:t>
            </w:r>
            <w:proofErr w:type="spellEnd"/>
          </w:p>
        </w:tc>
      </w:tr>
      <w:tr w:rsidR="000917F7" w:rsidRPr="00BA55E4" w14:paraId="219E3483" w14:textId="1B3AC75E" w:rsidTr="000917F7">
        <w:trPr>
          <w:jc w:val="center"/>
        </w:trPr>
        <w:tc>
          <w:tcPr>
            <w:tcW w:w="1271" w:type="dxa"/>
          </w:tcPr>
          <w:p w14:paraId="67B91C11" w14:textId="0D741CB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Dnmt1</w:t>
            </w:r>
          </w:p>
        </w:tc>
        <w:tc>
          <w:tcPr>
            <w:tcW w:w="3260" w:type="dxa"/>
          </w:tcPr>
          <w:p w14:paraId="4376AF2A" w14:textId="0D429FD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DNA methyltransferase (cytosine-5) 1</w:t>
            </w:r>
          </w:p>
        </w:tc>
        <w:tc>
          <w:tcPr>
            <w:tcW w:w="2268" w:type="dxa"/>
          </w:tcPr>
          <w:p w14:paraId="4463F732" w14:textId="4A0F0272" w:rsidR="000917F7" w:rsidRPr="00BA55E4" w:rsidRDefault="000917F7" w:rsidP="008605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  <w:p w14:paraId="2AAB86C2" w14:textId="115D90F4" w:rsidR="000917F7" w:rsidRPr="00BA55E4" w:rsidRDefault="000917F7" w:rsidP="008605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Differentiation</w:t>
            </w:r>
          </w:p>
          <w:p w14:paraId="3B2AAE48" w14:textId="024D89DE" w:rsidR="000917F7" w:rsidRPr="008B2382" w:rsidRDefault="000917F7" w:rsidP="008B238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Survival</w:t>
            </w:r>
          </w:p>
        </w:tc>
        <w:tc>
          <w:tcPr>
            <w:tcW w:w="3544" w:type="dxa"/>
          </w:tcPr>
          <w:p w14:paraId="32746399" w14:textId="15B78CDD" w:rsidR="000917F7" w:rsidRPr="00C1440B" w:rsidRDefault="000917F7" w:rsidP="00C1440B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1440B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  <w:p w14:paraId="4C27BB00" w14:textId="77777777" w:rsidR="000917F7" w:rsidRPr="00BA55E4" w:rsidRDefault="000917F7" w:rsidP="008605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6F6CD9B1" w14:textId="5B81964B" w:rsidR="000917F7" w:rsidRPr="00BA55E4" w:rsidRDefault="000917F7" w:rsidP="0086055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Stem cell (Type 1)</w:t>
            </w:r>
          </w:p>
        </w:tc>
        <w:tc>
          <w:tcPr>
            <w:tcW w:w="1559" w:type="dxa"/>
          </w:tcPr>
          <w:p w14:paraId="3DE85DD4" w14:textId="260AD511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rs29925856</w:t>
            </w:r>
          </w:p>
        </w:tc>
        <w:tc>
          <w:tcPr>
            <w:tcW w:w="1985" w:type="dxa"/>
          </w:tcPr>
          <w:p w14:paraId="09542793" w14:textId="37CE8175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Cn:Dnmt1:TS:152</w:t>
            </w:r>
          </w:p>
        </w:tc>
        <w:tc>
          <w:tcPr>
            <w:tcW w:w="1417" w:type="dxa"/>
          </w:tcPr>
          <w:p w14:paraId="68BC688A" w14:textId="65DC582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3" w:type="dxa"/>
          </w:tcPr>
          <w:p w14:paraId="3BEFD041" w14:textId="087F790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</w:tcPr>
          <w:p w14:paraId="0F1C3883" w14:textId="107BEF5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19232D8F" w14:textId="344000B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3E8C1585" w14:textId="0F96FC4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38FF0EA2" w14:textId="76EDEFE4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052689AC" w14:textId="2BE13126" w:rsidTr="000917F7">
        <w:trPr>
          <w:jc w:val="center"/>
        </w:trPr>
        <w:tc>
          <w:tcPr>
            <w:tcW w:w="1271" w:type="dxa"/>
          </w:tcPr>
          <w:p w14:paraId="2F8A2900" w14:textId="2A97D3C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Ptprf</w:t>
            </w:r>
            <w:proofErr w:type="spellEnd"/>
          </w:p>
        </w:tc>
        <w:tc>
          <w:tcPr>
            <w:tcW w:w="3260" w:type="dxa"/>
          </w:tcPr>
          <w:p w14:paraId="6253A5E3" w14:textId="73ED4C8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protein tyrosine phosphatase, receptor type, F</w:t>
            </w:r>
          </w:p>
        </w:tc>
        <w:tc>
          <w:tcPr>
            <w:tcW w:w="2268" w:type="dxa"/>
          </w:tcPr>
          <w:p w14:paraId="6CECACE6" w14:textId="77777777" w:rsidR="000917F7" w:rsidRPr="00BA55E4" w:rsidRDefault="000917F7" w:rsidP="0086055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  <w:p w14:paraId="43C3D8B4" w14:textId="7E5B0C6F" w:rsidR="000917F7" w:rsidRPr="00BA55E4" w:rsidRDefault="000917F7" w:rsidP="0086055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Differentiation</w:t>
            </w:r>
          </w:p>
          <w:p w14:paraId="3E0FDAD8" w14:textId="077854AF" w:rsidR="000917F7" w:rsidRPr="008B2382" w:rsidRDefault="000917F7" w:rsidP="008B238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Survival</w:t>
            </w:r>
          </w:p>
        </w:tc>
        <w:tc>
          <w:tcPr>
            <w:tcW w:w="3544" w:type="dxa"/>
          </w:tcPr>
          <w:p w14:paraId="4B03060A" w14:textId="77777777" w:rsidR="000917F7" w:rsidRPr="00BA55E4" w:rsidRDefault="000917F7" w:rsidP="0086055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014B6119" w14:textId="11FB615A" w:rsidR="000917F7" w:rsidRPr="009D4FC9" w:rsidRDefault="000917F7" w:rsidP="009D4FC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</w:tc>
        <w:tc>
          <w:tcPr>
            <w:tcW w:w="1559" w:type="dxa"/>
          </w:tcPr>
          <w:p w14:paraId="43D89A47" w14:textId="76CFCB0E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rs32074053</w:t>
            </w:r>
          </w:p>
        </w:tc>
        <w:tc>
          <w:tcPr>
            <w:tcW w:w="1985" w:type="dxa"/>
          </w:tcPr>
          <w:p w14:paraId="00F44155" w14:textId="5718548E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Cn:Ptprf:VA:1184</w:t>
            </w:r>
          </w:p>
        </w:tc>
        <w:tc>
          <w:tcPr>
            <w:tcW w:w="1417" w:type="dxa"/>
          </w:tcPr>
          <w:p w14:paraId="7AEC510C" w14:textId="4394309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</w:tcPr>
          <w:p w14:paraId="15193F19" w14:textId="7C5C1C0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701" w:type="dxa"/>
          </w:tcPr>
          <w:p w14:paraId="268402F6" w14:textId="17AD944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3306E2C1" w14:textId="411CEFE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770EBACC" w14:textId="13AFFEA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79273F8A" w14:textId="60FDFDD5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1A81262E" w14:textId="71BD8EEF" w:rsidTr="000917F7">
        <w:trPr>
          <w:jc w:val="center"/>
        </w:trPr>
        <w:tc>
          <w:tcPr>
            <w:tcW w:w="1271" w:type="dxa"/>
          </w:tcPr>
          <w:p w14:paraId="191857AB" w14:textId="1DA51AF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Frzb</w:t>
            </w:r>
            <w:proofErr w:type="spellEnd"/>
          </w:p>
        </w:tc>
        <w:tc>
          <w:tcPr>
            <w:tcW w:w="3260" w:type="dxa"/>
          </w:tcPr>
          <w:p w14:paraId="55E7EC93" w14:textId="3884781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frizzled-related protein</w:t>
            </w:r>
          </w:p>
        </w:tc>
        <w:tc>
          <w:tcPr>
            <w:tcW w:w="2268" w:type="dxa"/>
          </w:tcPr>
          <w:p w14:paraId="28A19ABE" w14:textId="77777777" w:rsidR="000917F7" w:rsidRPr="00BA55E4" w:rsidRDefault="000917F7" w:rsidP="0086055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  <w:p w14:paraId="3D6B98BF" w14:textId="3763EA23" w:rsidR="000917F7" w:rsidRPr="00200159" w:rsidRDefault="000917F7" w:rsidP="00200159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Maturation</w:t>
            </w:r>
          </w:p>
        </w:tc>
        <w:tc>
          <w:tcPr>
            <w:tcW w:w="3544" w:type="dxa"/>
          </w:tcPr>
          <w:p w14:paraId="2EC3BF0B" w14:textId="77777777" w:rsidR="000917F7" w:rsidRPr="00BA55E4" w:rsidRDefault="000917F7" w:rsidP="0086055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Mature neuron</w:t>
            </w:r>
          </w:p>
          <w:p w14:paraId="77E14CD7" w14:textId="77777777" w:rsidR="000917F7" w:rsidRPr="00BA55E4" w:rsidRDefault="000917F7" w:rsidP="0086055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122FB16B" w14:textId="77777777" w:rsidR="000917F7" w:rsidRPr="00BA55E4" w:rsidRDefault="000917F7" w:rsidP="0086055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  <w:p w14:paraId="63CFACF4" w14:textId="08DA5A59" w:rsidR="000917F7" w:rsidRPr="00BA55E4" w:rsidRDefault="000917F7" w:rsidP="0086055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Stem cell (Type 1)</w:t>
            </w:r>
          </w:p>
        </w:tc>
        <w:tc>
          <w:tcPr>
            <w:tcW w:w="1559" w:type="dxa"/>
          </w:tcPr>
          <w:p w14:paraId="312AF71D" w14:textId="00AE3E0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rs51775269</w:t>
            </w:r>
          </w:p>
        </w:tc>
        <w:tc>
          <w:tcPr>
            <w:tcW w:w="1985" w:type="dxa"/>
          </w:tcPr>
          <w:p w14:paraId="1089F79B" w14:textId="5B70AD11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Cn:Frzb:AV:321</w:t>
            </w:r>
          </w:p>
        </w:tc>
        <w:tc>
          <w:tcPr>
            <w:tcW w:w="1417" w:type="dxa"/>
          </w:tcPr>
          <w:p w14:paraId="4A0AA976" w14:textId="2DF0D01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3" w:type="dxa"/>
          </w:tcPr>
          <w:p w14:paraId="78EBB484" w14:textId="1F02EFB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263CF459" w14:textId="450FAEA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52694519" w14:textId="4FA8AC2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01369A3F" w14:textId="2684211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10216621" w14:textId="43996D9B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277EFA83" w14:textId="6C57CAD7" w:rsidTr="000917F7">
        <w:trPr>
          <w:jc w:val="center"/>
        </w:trPr>
        <w:tc>
          <w:tcPr>
            <w:tcW w:w="1271" w:type="dxa"/>
          </w:tcPr>
          <w:p w14:paraId="680E3846" w14:textId="6208581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3260" w:type="dxa"/>
          </w:tcPr>
          <w:p w14:paraId="0491C3A7" w14:textId="3D24E20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apolipoprotein E</w:t>
            </w:r>
          </w:p>
        </w:tc>
        <w:tc>
          <w:tcPr>
            <w:tcW w:w="2268" w:type="dxa"/>
          </w:tcPr>
          <w:p w14:paraId="4DD408C2" w14:textId="77777777" w:rsidR="000917F7" w:rsidRPr="00BA55E4" w:rsidRDefault="000917F7" w:rsidP="0086055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Differentiation</w:t>
            </w:r>
          </w:p>
          <w:p w14:paraId="1E7393FB" w14:textId="5B88E72F" w:rsidR="000917F7" w:rsidRPr="00C7013A" w:rsidRDefault="000917F7" w:rsidP="00C7013A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Maturation</w:t>
            </w:r>
          </w:p>
          <w:p w14:paraId="670B988F" w14:textId="4D02858D" w:rsidR="000917F7" w:rsidRPr="00BA55E4" w:rsidRDefault="000917F7" w:rsidP="0086055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Dendritogenesis</w:t>
            </w:r>
            <w:proofErr w:type="spellEnd"/>
          </w:p>
        </w:tc>
        <w:tc>
          <w:tcPr>
            <w:tcW w:w="3544" w:type="dxa"/>
          </w:tcPr>
          <w:p w14:paraId="6FCA48DF" w14:textId="77777777" w:rsidR="000917F7" w:rsidRPr="00BA55E4" w:rsidRDefault="000917F7" w:rsidP="0086055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7AF0917F" w14:textId="089953D2" w:rsidR="000917F7" w:rsidRPr="00BA55E4" w:rsidRDefault="000917F7" w:rsidP="0086055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  <w:p w14:paraId="571A30F2" w14:textId="77777777" w:rsidR="000917F7" w:rsidRPr="00BA55E4" w:rsidRDefault="000917F7" w:rsidP="0086055D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Stem cell (Type 1)</w:t>
            </w:r>
          </w:p>
          <w:p w14:paraId="42E89D4F" w14:textId="3BC4363C" w:rsidR="000917F7" w:rsidRPr="009D4FC9" w:rsidRDefault="000917F7" w:rsidP="009D4FC9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Undetermined progenitor (Type 2a)</w:t>
            </w:r>
          </w:p>
        </w:tc>
        <w:tc>
          <w:tcPr>
            <w:tcW w:w="1559" w:type="dxa"/>
          </w:tcPr>
          <w:p w14:paraId="70E7C719" w14:textId="0B7F0475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rs13463654</w:t>
            </w:r>
          </w:p>
        </w:tc>
        <w:tc>
          <w:tcPr>
            <w:tcW w:w="1985" w:type="dxa"/>
          </w:tcPr>
          <w:p w14:paraId="12CA2403" w14:textId="0CAC4B15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Cn:Apoe:ED:163</w:t>
            </w:r>
          </w:p>
        </w:tc>
        <w:tc>
          <w:tcPr>
            <w:tcW w:w="1417" w:type="dxa"/>
          </w:tcPr>
          <w:p w14:paraId="1A2DD5E8" w14:textId="35557C9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3" w:type="dxa"/>
          </w:tcPr>
          <w:p w14:paraId="0D7DB6E2" w14:textId="2C36ED3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0AA13509" w14:textId="74C5C64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70AFA865" w14:textId="0783C75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49B870D2" w14:textId="240A9CA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7F0D858D" w14:textId="6B80D27B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4EA164D2" w14:textId="44C95E58" w:rsidTr="000917F7">
        <w:trPr>
          <w:jc w:val="center"/>
        </w:trPr>
        <w:tc>
          <w:tcPr>
            <w:tcW w:w="1271" w:type="dxa"/>
            <w:shd w:val="clear" w:color="auto" w:fill="E7E6E6" w:themeFill="background2"/>
          </w:tcPr>
          <w:p w14:paraId="65531C07" w14:textId="752916F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Disc1</w:t>
            </w:r>
          </w:p>
        </w:tc>
        <w:tc>
          <w:tcPr>
            <w:tcW w:w="3260" w:type="dxa"/>
            <w:shd w:val="clear" w:color="auto" w:fill="E7E6E6" w:themeFill="background2"/>
          </w:tcPr>
          <w:p w14:paraId="40673659" w14:textId="30AC560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disrupted in schizophrenia 1</w:t>
            </w:r>
          </w:p>
        </w:tc>
        <w:tc>
          <w:tcPr>
            <w:tcW w:w="2268" w:type="dxa"/>
            <w:shd w:val="clear" w:color="auto" w:fill="E7E6E6" w:themeFill="background2"/>
          </w:tcPr>
          <w:p w14:paraId="64A40D6B" w14:textId="77777777" w:rsidR="000917F7" w:rsidRPr="00BA55E4" w:rsidRDefault="000917F7" w:rsidP="0086055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Maturation</w:t>
            </w:r>
          </w:p>
          <w:p w14:paraId="5E302F69" w14:textId="77777777" w:rsidR="000917F7" w:rsidRPr="00BA55E4" w:rsidRDefault="000917F7" w:rsidP="0086055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Migration</w:t>
            </w:r>
          </w:p>
          <w:p w14:paraId="186E4774" w14:textId="77777777" w:rsidR="000917F7" w:rsidRPr="00BA55E4" w:rsidRDefault="000917F7" w:rsidP="0086055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Dendritogenesis</w:t>
            </w:r>
            <w:proofErr w:type="spellEnd"/>
          </w:p>
          <w:p w14:paraId="529CCD32" w14:textId="7BE021B9" w:rsidR="000917F7" w:rsidRPr="00670C72" w:rsidRDefault="000917F7" w:rsidP="00670C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E7E6E6" w:themeFill="background2"/>
          </w:tcPr>
          <w:p w14:paraId="022D20D2" w14:textId="77777777" w:rsidR="000917F7" w:rsidRPr="00BA55E4" w:rsidRDefault="000917F7" w:rsidP="0086055D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  <w:p w14:paraId="6478E156" w14:textId="49DF90DF" w:rsidR="000917F7" w:rsidRPr="006543BA" w:rsidRDefault="000917F7" w:rsidP="006543BA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Immature neuron</w:t>
            </w:r>
          </w:p>
        </w:tc>
        <w:tc>
          <w:tcPr>
            <w:tcW w:w="1559" w:type="dxa"/>
            <w:shd w:val="clear" w:color="auto" w:fill="E7E6E6" w:themeFill="background2"/>
          </w:tcPr>
          <w:p w14:paraId="1997BE9D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rs581046352</w:t>
            </w:r>
          </w:p>
          <w:p w14:paraId="6D78496D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rs48490186</w:t>
            </w:r>
          </w:p>
          <w:p w14:paraId="6AFBDEB6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rs584815636</w:t>
            </w:r>
          </w:p>
          <w:p w14:paraId="5E0AAB88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rs225072421</w:t>
            </w:r>
          </w:p>
          <w:p w14:paraId="5A636808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rs246148673</w:t>
            </w:r>
          </w:p>
          <w:p w14:paraId="329ADCC4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rs228470821</w:t>
            </w:r>
          </w:p>
          <w:p w14:paraId="7A140738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rs31943450</w:t>
            </w:r>
          </w:p>
          <w:p w14:paraId="6D65DC23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rs31943453</w:t>
            </w:r>
          </w:p>
          <w:p w14:paraId="77BB2106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rs31944226</w:t>
            </w:r>
          </w:p>
          <w:p w14:paraId="60EEDC30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rs582451279</w:t>
            </w:r>
          </w:p>
          <w:p w14:paraId="468204C3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rs31944231</w:t>
            </w:r>
          </w:p>
          <w:p w14:paraId="04FD9931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rs215748054</w:t>
            </w:r>
          </w:p>
          <w:p w14:paraId="0FEA92F1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rs582972657</w:t>
            </w:r>
          </w:p>
          <w:p w14:paraId="3513EC7C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rs586828569</w:t>
            </w:r>
          </w:p>
          <w:p w14:paraId="58642F15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rs581081884</w:t>
            </w:r>
          </w:p>
          <w:p w14:paraId="0C6988D8" w14:textId="166F10E6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rs242395305</w:t>
            </w:r>
          </w:p>
        </w:tc>
        <w:tc>
          <w:tcPr>
            <w:tcW w:w="1985" w:type="dxa"/>
            <w:shd w:val="clear" w:color="auto" w:fill="E7E6E6" w:themeFill="background2"/>
          </w:tcPr>
          <w:p w14:paraId="48C9194E" w14:textId="48B72175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Cn:Disc1:HR:9</w:t>
            </w:r>
          </w:p>
          <w:p w14:paraId="65DC9369" w14:textId="55A1B703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Cn:Disc1:QR:12</w:t>
            </w:r>
          </w:p>
          <w:p w14:paraId="5A100753" w14:textId="1215D553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Cn:Disc1:DN:30</w:t>
            </w:r>
          </w:p>
          <w:p w14:paraId="33F5CF5F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Cn:Disc1:RG:119</w:t>
            </w:r>
          </w:p>
          <w:p w14:paraId="78214FA4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Cn:Disc1:AG:129</w:t>
            </w:r>
          </w:p>
          <w:p w14:paraId="30F94881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Cn:Disc1:GW:144</w:t>
            </w:r>
          </w:p>
          <w:p w14:paraId="665F5580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Cn:Disc1:FC:153</w:t>
            </w:r>
          </w:p>
          <w:p w14:paraId="72600B21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Cn:Disc1:KT:176</w:t>
            </w:r>
          </w:p>
          <w:p w14:paraId="6997E5F3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Cn:Disc1:GV:180</w:t>
            </w:r>
          </w:p>
          <w:p w14:paraId="035D89F3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Cn:Disc1:PS:195</w:t>
            </w:r>
          </w:p>
          <w:p w14:paraId="3681ED9E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Cn:Disc1:AP:199</w:t>
            </w:r>
          </w:p>
          <w:p w14:paraId="3185A509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Cn:Disc1:PS:202</w:t>
            </w:r>
          </w:p>
          <w:p w14:paraId="6F190D8D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Cn:Disc1:ST:286</w:t>
            </w:r>
          </w:p>
          <w:p w14:paraId="2F29DEC6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Cn:Disc1:SP:289</w:t>
            </w:r>
          </w:p>
          <w:p w14:paraId="745411D7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Cn:Disc1:TK:293</w:t>
            </w:r>
          </w:p>
          <w:p w14:paraId="583D62FC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Cn:Disc1:QH:640</w:t>
            </w:r>
          </w:p>
          <w:p w14:paraId="4AD73E97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14:paraId="74F9F15E" w14:textId="7ABFB9B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3AD8E72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7AACC0B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2091732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01CB9629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7A4C50D3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CC595C1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30EFBA2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0D84C9F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5003046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0348D655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C5339BF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3FDB1713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31117B5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51C7527F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DC3F9F8" w14:textId="66B4A08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3" w:type="dxa"/>
            <w:shd w:val="clear" w:color="auto" w:fill="E7E6E6" w:themeFill="background2"/>
          </w:tcPr>
          <w:p w14:paraId="378C4215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AD000D0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285136E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83696EE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1493300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03681A8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5618F122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5E77CCC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CAB509C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03405AD9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56E9F924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907D0C4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6BE0D541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2B620797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AC9F1C3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697B574C" w14:textId="604CB1B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  <w:shd w:val="clear" w:color="auto" w:fill="E7E6E6" w:themeFill="background2"/>
          </w:tcPr>
          <w:p w14:paraId="0561E1B3" w14:textId="677ACD2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DISC1</w:t>
            </w:r>
          </w:p>
        </w:tc>
        <w:tc>
          <w:tcPr>
            <w:tcW w:w="1275" w:type="dxa"/>
            <w:shd w:val="clear" w:color="auto" w:fill="E7E6E6" w:themeFill="background2"/>
          </w:tcPr>
          <w:p w14:paraId="0AF4D264" w14:textId="6635EB9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E7E6E6" w:themeFill="background2"/>
          </w:tcPr>
          <w:p w14:paraId="09C04D66" w14:textId="73AD609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  <w:shd w:val="clear" w:color="auto" w:fill="E7E6E6" w:themeFill="background2"/>
          </w:tcPr>
          <w:p w14:paraId="7C353400" w14:textId="05941D93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330C1B93" w14:textId="2018E2A2" w:rsidTr="000917F7">
        <w:trPr>
          <w:jc w:val="center"/>
        </w:trPr>
        <w:tc>
          <w:tcPr>
            <w:tcW w:w="1271" w:type="dxa"/>
          </w:tcPr>
          <w:p w14:paraId="71E9A274" w14:textId="642983E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Tnfrsf1b</w:t>
            </w:r>
          </w:p>
        </w:tc>
        <w:tc>
          <w:tcPr>
            <w:tcW w:w="3260" w:type="dxa"/>
          </w:tcPr>
          <w:p w14:paraId="2B0A348D" w14:textId="33618AF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tumor necrosis factor receptor superfamily, member 1b</w:t>
            </w:r>
          </w:p>
        </w:tc>
        <w:tc>
          <w:tcPr>
            <w:tcW w:w="2268" w:type="dxa"/>
          </w:tcPr>
          <w:p w14:paraId="418EDB2A" w14:textId="024ADC48" w:rsidR="000917F7" w:rsidRPr="00090AE9" w:rsidRDefault="000917F7" w:rsidP="00090AE9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</w:tc>
        <w:tc>
          <w:tcPr>
            <w:tcW w:w="3544" w:type="dxa"/>
          </w:tcPr>
          <w:p w14:paraId="2791569E" w14:textId="77777777" w:rsidR="000917F7" w:rsidRPr="00BA55E4" w:rsidRDefault="000917F7" w:rsidP="0086055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207AC136" w14:textId="73653C5C" w:rsidR="000917F7" w:rsidRPr="00BA55E4" w:rsidRDefault="000917F7" w:rsidP="0086055D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</w:tc>
        <w:tc>
          <w:tcPr>
            <w:tcW w:w="1559" w:type="dxa"/>
          </w:tcPr>
          <w:p w14:paraId="518D0D0D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rs27627696</w:t>
            </w:r>
          </w:p>
          <w:p w14:paraId="2B3A7ED2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rs27627670</w:t>
            </w:r>
          </w:p>
          <w:p w14:paraId="7E20029F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rs48589646</w:t>
            </w:r>
          </w:p>
          <w:p w14:paraId="2D1180C7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rs27627654</w:t>
            </w:r>
          </w:p>
          <w:p w14:paraId="2052FE20" w14:textId="1386253E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rs27627652</w:t>
            </w:r>
          </w:p>
        </w:tc>
        <w:tc>
          <w:tcPr>
            <w:tcW w:w="1985" w:type="dxa"/>
          </w:tcPr>
          <w:p w14:paraId="460B3D61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Cn:Tnfrsf1b:CY:436</w:t>
            </w:r>
          </w:p>
          <w:p w14:paraId="383E984B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Cn:Tnfrsf1b:FS:360</w:t>
            </w:r>
          </w:p>
          <w:p w14:paraId="546537DB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Cn:Tnfrsf1b:IF:283</w:t>
            </w:r>
          </w:p>
          <w:p w14:paraId="4A1CB8C1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Cn:Tnfrsf1b:IT:108</w:t>
            </w:r>
          </w:p>
          <w:p w14:paraId="4AE8A90B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Cn:Tnfrsf1b:TS:102</w:t>
            </w:r>
          </w:p>
          <w:p w14:paraId="6537EDD2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86773D" w14:textId="2EA8514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29918DA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65B5E28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1A37DAC8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1BF5C3A" w14:textId="6BD0F19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3" w:type="dxa"/>
          </w:tcPr>
          <w:p w14:paraId="49EF67D2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006EBC9C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3464D91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B1A838D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F4E8C3E" w14:textId="33358F5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</w:tcPr>
          <w:p w14:paraId="2F65AF0E" w14:textId="416C403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668B5F3D" w14:textId="1818568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06FE1B93" w14:textId="2D6601B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75BB136D" w14:textId="55BD2F7F" w:rsidR="000917F7" w:rsidRPr="0023010B" w:rsidRDefault="002226AA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0917F7" w:rsidRPr="00BA55E4" w14:paraId="248B17F0" w14:textId="24E52DBE" w:rsidTr="000917F7">
        <w:trPr>
          <w:jc w:val="center"/>
        </w:trPr>
        <w:tc>
          <w:tcPr>
            <w:tcW w:w="1271" w:type="dxa"/>
          </w:tcPr>
          <w:p w14:paraId="487D9389" w14:textId="27B5A94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Sox11</w:t>
            </w:r>
          </w:p>
        </w:tc>
        <w:tc>
          <w:tcPr>
            <w:tcW w:w="3260" w:type="dxa"/>
          </w:tcPr>
          <w:p w14:paraId="1491BF65" w14:textId="6457A18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SRY-box containing gene 11</w:t>
            </w:r>
          </w:p>
        </w:tc>
        <w:tc>
          <w:tcPr>
            <w:tcW w:w="2268" w:type="dxa"/>
          </w:tcPr>
          <w:p w14:paraId="62AA303C" w14:textId="1037EFA1" w:rsidR="000917F7" w:rsidRPr="00670C72" w:rsidRDefault="000917F7" w:rsidP="00670C7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  <w:p w14:paraId="36684A40" w14:textId="36094ED4" w:rsidR="000917F7" w:rsidRPr="00BA55E4" w:rsidRDefault="000917F7" w:rsidP="0086055D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</w:p>
        </w:tc>
        <w:tc>
          <w:tcPr>
            <w:tcW w:w="3544" w:type="dxa"/>
          </w:tcPr>
          <w:p w14:paraId="0059A9B3" w14:textId="77777777" w:rsidR="000917F7" w:rsidRPr="00BA55E4" w:rsidRDefault="000917F7" w:rsidP="0086055D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0487ADC4" w14:textId="77777777" w:rsidR="000917F7" w:rsidRPr="00BA55E4" w:rsidRDefault="000917F7" w:rsidP="0086055D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  <w:p w14:paraId="59F55ACE" w14:textId="6B2BF887" w:rsidR="000917F7" w:rsidRPr="00295323" w:rsidRDefault="000917F7" w:rsidP="0029532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Determined progenitor (Type 2b)</w:t>
            </w:r>
          </w:p>
        </w:tc>
        <w:tc>
          <w:tcPr>
            <w:tcW w:w="1559" w:type="dxa"/>
          </w:tcPr>
          <w:p w14:paraId="77087DD4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rs8255798</w:t>
            </w:r>
          </w:p>
          <w:p w14:paraId="34A97DB5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A9D82C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Cn:Sox11:AG:177</w:t>
            </w:r>
          </w:p>
          <w:p w14:paraId="0759629F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79F531" w14:textId="5B742C7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3" w:type="dxa"/>
          </w:tcPr>
          <w:p w14:paraId="2AB66162" w14:textId="4977B1A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</w:tcPr>
          <w:p w14:paraId="3F997F18" w14:textId="31B072E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2093A862" w14:textId="02C56CD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0FDE8FBA" w14:textId="4D41B2E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0718904B" w14:textId="4D351226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22F2C238" w14:textId="54643E8C" w:rsidTr="000917F7">
        <w:trPr>
          <w:jc w:val="center"/>
        </w:trPr>
        <w:tc>
          <w:tcPr>
            <w:tcW w:w="1271" w:type="dxa"/>
          </w:tcPr>
          <w:p w14:paraId="2C7203FB" w14:textId="7F2CE94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App</w:t>
            </w:r>
          </w:p>
        </w:tc>
        <w:tc>
          <w:tcPr>
            <w:tcW w:w="3260" w:type="dxa"/>
          </w:tcPr>
          <w:p w14:paraId="2D0F723A" w14:textId="78353BC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amyloid beta (A4) precursor protein</w:t>
            </w:r>
          </w:p>
        </w:tc>
        <w:tc>
          <w:tcPr>
            <w:tcW w:w="2268" w:type="dxa"/>
          </w:tcPr>
          <w:p w14:paraId="449DDDD5" w14:textId="5925491D" w:rsidR="000917F7" w:rsidRPr="000A1C80" w:rsidRDefault="000917F7" w:rsidP="000A1C80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</w:tc>
        <w:tc>
          <w:tcPr>
            <w:tcW w:w="3544" w:type="dxa"/>
          </w:tcPr>
          <w:p w14:paraId="1EFDAF5A" w14:textId="77777777" w:rsidR="000917F7" w:rsidRPr="00BA55E4" w:rsidRDefault="000917F7" w:rsidP="0086055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006E0E96" w14:textId="77777777" w:rsidR="000917F7" w:rsidRPr="00BA55E4" w:rsidRDefault="000917F7" w:rsidP="0086055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  <w:p w14:paraId="60939A7F" w14:textId="77777777" w:rsidR="000917F7" w:rsidRPr="00BA55E4" w:rsidRDefault="000917F7" w:rsidP="0086055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Stem cell (Type 1)</w:t>
            </w:r>
          </w:p>
          <w:p w14:paraId="77540825" w14:textId="36B7234E" w:rsidR="000917F7" w:rsidRPr="00BA55E4" w:rsidRDefault="000917F7" w:rsidP="0086055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Doublecortin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immunoreactive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cell</w:t>
            </w:r>
          </w:p>
        </w:tc>
        <w:tc>
          <w:tcPr>
            <w:tcW w:w="1559" w:type="dxa"/>
          </w:tcPr>
          <w:p w14:paraId="7CB995D1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rs46617381</w:t>
            </w:r>
          </w:p>
          <w:p w14:paraId="6DC9767D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1CEB0C" w14:textId="40D6ED45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Cn:App:GS:221</w:t>
            </w:r>
          </w:p>
        </w:tc>
        <w:tc>
          <w:tcPr>
            <w:tcW w:w="1417" w:type="dxa"/>
          </w:tcPr>
          <w:p w14:paraId="5C36A5B8" w14:textId="212C241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3" w:type="dxa"/>
          </w:tcPr>
          <w:p w14:paraId="1F20F0C0" w14:textId="0CFEB2F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14:paraId="04633992" w14:textId="3196F10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767DE2B5" w14:textId="2BC89EB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54F45BF0" w14:textId="4753D70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24C06EA2" w14:textId="19A21454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4F190955" w14:textId="0560F44D" w:rsidTr="000917F7">
        <w:trPr>
          <w:jc w:val="center"/>
        </w:trPr>
        <w:tc>
          <w:tcPr>
            <w:tcW w:w="1271" w:type="dxa"/>
          </w:tcPr>
          <w:p w14:paraId="5FE62B89" w14:textId="78FD4D3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Lepr</w:t>
            </w:r>
            <w:proofErr w:type="spellEnd"/>
          </w:p>
        </w:tc>
        <w:tc>
          <w:tcPr>
            <w:tcW w:w="3260" w:type="dxa"/>
          </w:tcPr>
          <w:p w14:paraId="1C210D80" w14:textId="4D4196C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leptin receptor</w:t>
            </w:r>
          </w:p>
        </w:tc>
        <w:tc>
          <w:tcPr>
            <w:tcW w:w="2268" w:type="dxa"/>
          </w:tcPr>
          <w:p w14:paraId="3B0F9C1A" w14:textId="014EBC31" w:rsidR="000917F7" w:rsidRPr="000A1C80" w:rsidRDefault="000917F7" w:rsidP="000A1C80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</w:tc>
        <w:tc>
          <w:tcPr>
            <w:tcW w:w="3544" w:type="dxa"/>
          </w:tcPr>
          <w:p w14:paraId="4EEB69B3" w14:textId="77777777" w:rsidR="000917F7" w:rsidRPr="00BA55E4" w:rsidRDefault="000917F7" w:rsidP="0086055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3842DD1B" w14:textId="77777777" w:rsidR="000917F7" w:rsidRPr="00BA55E4" w:rsidRDefault="000917F7" w:rsidP="0086055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  <w:p w14:paraId="60E4588D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260186" w14:textId="266BBF5F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rs254610605</w:t>
            </w:r>
          </w:p>
        </w:tc>
        <w:tc>
          <w:tcPr>
            <w:tcW w:w="1985" w:type="dxa"/>
          </w:tcPr>
          <w:p w14:paraId="6F1C81CC" w14:textId="10594F61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Cn:Lepr:IV:359</w:t>
            </w:r>
          </w:p>
        </w:tc>
        <w:tc>
          <w:tcPr>
            <w:tcW w:w="1417" w:type="dxa"/>
          </w:tcPr>
          <w:p w14:paraId="0E338E87" w14:textId="5161247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</w:tcPr>
          <w:p w14:paraId="527E7562" w14:textId="0305E5C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701" w:type="dxa"/>
          </w:tcPr>
          <w:p w14:paraId="66AD8F45" w14:textId="02E5437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6CD5051A" w14:textId="4C6D0F8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7B8278FD" w14:textId="25EB0F1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7388F155" w14:textId="655599DC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613969F7" w14:textId="679F2F08" w:rsidTr="000917F7">
        <w:trPr>
          <w:jc w:val="center"/>
        </w:trPr>
        <w:tc>
          <w:tcPr>
            <w:tcW w:w="1271" w:type="dxa"/>
          </w:tcPr>
          <w:p w14:paraId="62E97F2C" w14:textId="2888E2E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Serpine2</w:t>
            </w:r>
          </w:p>
        </w:tc>
        <w:tc>
          <w:tcPr>
            <w:tcW w:w="3260" w:type="dxa"/>
          </w:tcPr>
          <w:p w14:paraId="32C0A6CF" w14:textId="4C1F375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serine (or cysteine) peptidase inhibitor, clade E, member 2</w:t>
            </w:r>
          </w:p>
        </w:tc>
        <w:tc>
          <w:tcPr>
            <w:tcW w:w="2268" w:type="dxa"/>
          </w:tcPr>
          <w:p w14:paraId="17C42A6E" w14:textId="77777777" w:rsidR="000917F7" w:rsidRPr="00BA55E4" w:rsidRDefault="000917F7" w:rsidP="0086055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  <w:p w14:paraId="5CA4E4D0" w14:textId="3E687C1A" w:rsidR="000917F7" w:rsidRPr="00BA55E4" w:rsidRDefault="000917F7" w:rsidP="0086055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Differentiation</w:t>
            </w:r>
          </w:p>
          <w:p w14:paraId="23CC154A" w14:textId="153E944D" w:rsidR="000917F7" w:rsidRPr="00BA55E4" w:rsidRDefault="000917F7" w:rsidP="0086055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Survival</w:t>
            </w:r>
          </w:p>
        </w:tc>
        <w:tc>
          <w:tcPr>
            <w:tcW w:w="3544" w:type="dxa"/>
          </w:tcPr>
          <w:p w14:paraId="362F8732" w14:textId="77777777" w:rsidR="000917F7" w:rsidRPr="00BA55E4" w:rsidRDefault="000917F7" w:rsidP="0086055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58624900" w14:textId="77777777" w:rsidR="000917F7" w:rsidRPr="00BA55E4" w:rsidRDefault="000917F7" w:rsidP="0086055D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  <w:p w14:paraId="6759734D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A92C62" w14:textId="31396B6D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rs221984653</w:t>
            </w:r>
          </w:p>
        </w:tc>
        <w:tc>
          <w:tcPr>
            <w:tcW w:w="1985" w:type="dxa"/>
          </w:tcPr>
          <w:p w14:paraId="6E71DA3D" w14:textId="4D46F183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Cn:Serpine2:IV:313</w:t>
            </w:r>
          </w:p>
        </w:tc>
        <w:tc>
          <w:tcPr>
            <w:tcW w:w="1417" w:type="dxa"/>
          </w:tcPr>
          <w:p w14:paraId="6EAFB818" w14:textId="4B07FEB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14:paraId="7CEBAA39" w14:textId="6EED8BF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</w:tcPr>
          <w:p w14:paraId="22002D8C" w14:textId="668BEFA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5C9561CA" w14:textId="0916154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57B5BDD6" w14:textId="331E975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60DC2823" w14:textId="4EBF8A31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7628A1DF" w14:textId="78FCA592" w:rsidTr="000917F7">
        <w:trPr>
          <w:jc w:val="center"/>
        </w:trPr>
        <w:tc>
          <w:tcPr>
            <w:tcW w:w="1271" w:type="dxa"/>
            <w:shd w:val="clear" w:color="auto" w:fill="E7E6E6" w:themeFill="background2"/>
          </w:tcPr>
          <w:p w14:paraId="2261A07B" w14:textId="26762F6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Slc6a4</w:t>
            </w:r>
          </w:p>
        </w:tc>
        <w:tc>
          <w:tcPr>
            <w:tcW w:w="3260" w:type="dxa"/>
            <w:shd w:val="clear" w:color="auto" w:fill="E7E6E6" w:themeFill="background2"/>
          </w:tcPr>
          <w:p w14:paraId="16565173" w14:textId="4C1720E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solute carrier family 6 (neurotransmitter transporter, serotonin), member 4</w:t>
            </w:r>
          </w:p>
        </w:tc>
        <w:tc>
          <w:tcPr>
            <w:tcW w:w="2268" w:type="dxa"/>
            <w:shd w:val="clear" w:color="auto" w:fill="E7E6E6" w:themeFill="background2"/>
          </w:tcPr>
          <w:p w14:paraId="1D3DA1E8" w14:textId="77777777" w:rsidR="000917F7" w:rsidRPr="00BA55E4" w:rsidRDefault="000917F7" w:rsidP="0086055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  <w:p w14:paraId="087F5630" w14:textId="7A928B91" w:rsidR="000917F7" w:rsidRPr="00670C72" w:rsidRDefault="000917F7" w:rsidP="00670C72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Survival</w:t>
            </w:r>
          </w:p>
        </w:tc>
        <w:tc>
          <w:tcPr>
            <w:tcW w:w="3544" w:type="dxa"/>
            <w:shd w:val="clear" w:color="auto" w:fill="E7E6E6" w:themeFill="background2"/>
          </w:tcPr>
          <w:p w14:paraId="346C2E3C" w14:textId="77777777" w:rsidR="000917F7" w:rsidRPr="00BA55E4" w:rsidRDefault="000917F7" w:rsidP="0086055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35368A91" w14:textId="77777777" w:rsidR="000917F7" w:rsidRPr="00BA55E4" w:rsidRDefault="000917F7" w:rsidP="0086055D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  <w:p w14:paraId="181A25C3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351A54F3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rs13481111</w:t>
            </w:r>
          </w:p>
          <w:p w14:paraId="3E2777C4" w14:textId="4E39C44B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rs29413009</w:t>
            </w:r>
          </w:p>
        </w:tc>
        <w:tc>
          <w:tcPr>
            <w:tcW w:w="1985" w:type="dxa"/>
            <w:shd w:val="clear" w:color="auto" w:fill="E7E6E6" w:themeFill="background2"/>
          </w:tcPr>
          <w:p w14:paraId="35AC0E0D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Cn:Slc6a4:GE:39</w:t>
            </w:r>
          </w:p>
          <w:p w14:paraId="5271B92D" w14:textId="24A3CBEF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Cn:Slc6a4:KR:152</w:t>
            </w:r>
          </w:p>
        </w:tc>
        <w:tc>
          <w:tcPr>
            <w:tcW w:w="1417" w:type="dxa"/>
            <w:shd w:val="clear" w:color="auto" w:fill="E7E6E6" w:themeFill="background2"/>
          </w:tcPr>
          <w:p w14:paraId="72231DE3" w14:textId="097AC18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E8E19A8" w14:textId="483E7D6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  <w:shd w:val="clear" w:color="auto" w:fill="E7E6E6" w:themeFill="background2"/>
          </w:tcPr>
          <w:p w14:paraId="131BA85B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C867213" w14:textId="2716723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701" w:type="dxa"/>
            <w:shd w:val="clear" w:color="auto" w:fill="E7E6E6" w:themeFill="background2"/>
          </w:tcPr>
          <w:p w14:paraId="0CED09E8" w14:textId="5AC4130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SLC6A4</w:t>
            </w:r>
          </w:p>
        </w:tc>
        <w:tc>
          <w:tcPr>
            <w:tcW w:w="1275" w:type="dxa"/>
            <w:shd w:val="clear" w:color="auto" w:fill="E7E6E6" w:themeFill="background2"/>
          </w:tcPr>
          <w:p w14:paraId="7375E90C" w14:textId="0AE1A11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E7E6E6" w:themeFill="background2"/>
          </w:tcPr>
          <w:p w14:paraId="149993BB" w14:textId="32E00F9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  <w:shd w:val="clear" w:color="auto" w:fill="E7E6E6" w:themeFill="background2"/>
          </w:tcPr>
          <w:p w14:paraId="0F68D099" w14:textId="61467E49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36E0F063" w14:textId="4317291E" w:rsidTr="000917F7">
        <w:trPr>
          <w:jc w:val="center"/>
        </w:trPr>
        <w:tc>
          <w:tcPr>
            <w:tcW w:w="1271" w:type="dxa"/>
          </w:tcPr>
          <w:p w14:paraId="297533F4" w14:textId="67E7377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Egf</w:t>
            </w:r>
            <w:proofErr w:type="spellEnd"/>
          </w:p>
        </w:tc>
        <w:tc>
          <w:tcPr>
            <w:tcW w:w="3260" w:type="dxa"/>
          </w:tcPr>
          <w:p w14:paraId="1056EF63" w14:textId="2231D2D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epidermal growth factor</w:t>
            </w:r>
          </w:p>
        </w:tc>
        <w:tc>
          <w:tcPr>
            <w:tcW w:w="2268" w:type="dxa"/>
          </w:tcPr>
          <w:p w14:paraId="5110A711" w14:textId="77777777" w:rsidR="000917F7" w:rsidRPr="00BA55E4" w:rsidRDefault="000917F7" w:rsidP="0086055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  <w:p w14:paraId="722A50F9" w14:textId="791EB2F0" w:rsidR="000917F7" w:rsidRPr="00670C72" w:rsidRDefault="000917F7" w:rsidP="00670C72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Differentiation</w:t>
            </w:r>
          </w:p>
        </w:tc>
        <w:tc>
          <w:tcPr>
            <w:tcW w:w="3544" w:type="dxa"/>
          </w:tcPr>
          <w:p w14:paraId="16E55518" w14:textId="77777777" w:rsidR="000917F7" w:rsidRPr="00BA55E4" w:rsidRDefault="000917F7" w:rsidP="0086055D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5C716082" w14:textId="2281FD59" w:rsidR="000917F7" w:rsidRPr="00A80D41" w:rsidRDefault="000917F7" w:rsidP="00A80D41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</w:tc>
        <w:tc>
          <w:tcPr>
            <w:tcW w:w="1559" w:type="dxa"/>
          </w:tcPr>
          <w:p w14:paraId="2053DBD0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rs51615771</w:t>
            </w:r>
          </w:p>
          <w:p w14:paraId="4C2482F1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rs51409849</w:t>
            </w:r>
          </w:p>
          <w:p w14:paraId="2FC04339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rs30802953</w:t>
            </w:r>
          </w:p>
          <w:p w14:paraId="04904567" w14:textId="7DDFBC38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rs30555799</w:t>
            </w:r>
          </w:p>
        </w:tc>
        <w:tc>
          <w:tcPr>
            <w:tcW w:w="1985" w:type="dxa"/>
          </w:tcPr>
          <w:p w14:paraId="3AD3670B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Cn:Egf:ND:589</w:t>
            </w:r>
          </w:p>
          <w:p w14:paraId="5B24D4F4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Cn:Egf:VL:553</w:t>
            </w:r>
          </w:p>
          <w:p w14:paraId="2F0A8B2E" w14:textId="47388B29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Cn:Egf:LR:455</w:t>
            </w:r>
          </w:p>
          <w:p w14:paraId="44D2103B" w14:textId="5F3F7318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Cn:Egf:GA:430</w:t>
            </w:r>
          </w:p>
        </w:tc>
        <w:tc>
          <w:tcPr>
            <w:tcW w:w="1417" w:type="dxa"/>
          </w:tcPr>
          <w:p w14:paraId="4734BB9F" w14:textId="36546A7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4D0EABA9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6DC579F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5C88F15F" w14:textId="0E1A57D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3" w:type="dxa"/>
          </w:tcPr>
          <w:p w14:paraId="792D39DF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571229A7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ED4DF6E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0B0E2631" w14:textId="778C712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701" w:type="dxa"/>
          </w:tcPr>
          <w:p w14:paraId="2FA4E179" w14:textId="24E64DD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62B10597" w14:textId="3EBF8D2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3DA40AEC" w14:textId="26437C5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6A912BD4" w14:textId="403A8175" w:rsidR="000917F7" w:rsidRPr="0023010B" w:rsidRDefault="008D4104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0917F7" w:rsidRPr="00BA55E4" w14:paraId="50BF1C46" w14:textId="5E4B4C3D" w:rsidTr="000917F7">
        <w:trPr>
          <w:jc w:val="center"/>
        </w:trPr>
        <w:tc>
          <w:tcPr>
            <w:tcW w:w="1271" w:type="dxa"/>
          </w:tcPr>
          <w:p w14:paraId="75524CFB" w14:textId="2C47576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Rest</w:t>
            </w:r>
          </w:p>
        </w:tc>
        <w:tc>
          <w:tcPr>
            <w:tcW w:w="3260" w:type="dxa"/>
          </w:tcPr>
          <w:p w14:paraId="7160400D" w14:textId="6A8107D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RE1-silencing transcription factor</w:t>
            </w:r>
          </w:p>
        </w:tc>
        <w:tc>
          <w:tcPr>
            <w:tcW w:w="2268" w:type="dxa"/>
          </w:tcPr>
          <w:p w14:paraId="14863121" w14:textId="31FA4EAE" w:rsidR="000917F7" w:rsidRPr="00E858F1" w:rsidRDefault="000917F7" w:rsidP="00E858F1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Differentiation</w:t>
            </w:r>
          </w:p>
        </w:tc>
        <w:tc>
          <w:tcPr>
            <w:tcW w:w="3544" w:type="dxa"/>
          </w:tcPr>
          <w:p w14:paraId="592798D4" w14:textId="77777777" w:rsidR="000917F7" w:rsidRPr="00BA55E4" w:rsidRDefault="000917F7" w:rsidP="0086055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731789E7" w14:textId="77777777" w:rsidR="000917F7" w:rsidRPr="00BA55E4" w:rsidRDefault="000917F7" w:rsidP="0086055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Stem cell (Type 1)</w:t>
            </w:r>
          </w:p>
          <w:p w14:paraId="0DBF8BD3" w14:textId="77777777" w:rsidR="000917F7" w:rsidRPr="00BA55E4" w:rsidRDefault="000917F7" w:rsidP="0086055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Undetermined progenitor (Type 2a)</w:t>
            </w:r>
          </w:p>
          <w:p w14:paraId="3EE5F8AA" w14:textId="77777777" w:rsidR="000917F7" w:rsidRPr="00BA55E4" w:rsidRDefault="000917F7" w:rsidP="0086055D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Neuroblast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-like cell (Type 3)</w:t>
            </w:r>
          </w:p>
          <w:p w14:paraId="7B1782F2" w14:textId="6FE1DA9F" w:rsidR="000917F7" w:rsidRPr="00A80D41" w:rsidRDefault="000917F7" w:rsidP="00A80D41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Mature neuron</w:t>
            </w:r>
          </w:p>
        </w:tc>
        <w:tc>
          <w:tcPr>
            <w:tcW w:w="1559" w:type="dxa"/>
          </w:tcPr>
          <w:p w14:paraId="7AC6C7DE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rs29727574</w:t>
            </w:r>
          </w:p>
          <w:p w14:paraId="50077473" w14:textId="36EE9B2A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rs33582424</w:t>
            </w:r>
          </w:p>
        </w:tc>
        <w:tc>
          <w:tcPr>
            <w:tcW w:w="1985" w:type="dxa"/>
          </w:tcPr>
          <w:p w14:paraId="48B38692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Cn:Rest:ED:534</w:t>
            </w:r>
          </w:p>
          <w:p w14:paraId="526EB11E" w14:textId="2A3E79AA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Cn:Rest:GS:556</w:t>
            </w:r>
          </w:p>
        </w:tc>
        <w:tc>
          <w:tcPr>
            <w:tcW w:w="1417" w:type="dxa"/>
          </w:tcPr>
          <w:p w14:paraId="78EE8330" w14:textId="2F6297D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20A6EA5" w14:textId="712BB03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3" w:type="dxa"/>
          </w:tcPr>
          <w:p w14:paraId="45BA2EB0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75C94CF" w14:textId="129DE61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3B4ACB03" w14:textId="430FBBB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60D5B445" w14:textId="1C4E6B6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6E33CD04" w14:textId="41BD93C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09B8B367" w14:textId="7AE6539B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287E05F0" w14:textId="0DC737D5" w:rsidTr="000917F7">
        <w:trPr>
          <w:jc w:val="center"/>
        </w:trPr>
        <w:tc>
          <w:tcPr>
            <w:tcW w:w="1271" w:type="dxa"/>
            <w:vAlign w:val="bottom"/>
          </w:tcPr>
          <w:p w14:paraId="376FB047" w14:textId="77777777" w:rsidR="000917F7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E2f1</w:t>
            </w:r>
          </w:p>
          <w:p w14:paraId="37395B6D" w14:textId="77777777" w:rsidR="000917F7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036A7B99" w14:textId="61B0546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7143E4D" w14:textId="202F395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E2F transcription factor 1</w:t>
            </w:r>
          </w:p>
        </w:tc>
        <w:tc>
          <w:tcPr>
            <w:tcW w:w="2268" w:type="dxa"/>
          </w:tcPr>
          <w:p w14:paraId="1C488097" w14:textId="77777777" w:rsidR="000917F7" w:rsidRPr="00BA55E4" w:rsidRDefault="000917F7" w:rsidP="0086055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  <w:p w14:paraId="4EA6DFC5" w14:textId="418D4468" w:rsidR="000917F7" w:rsidRPr="00670C72" w:rsidRDefault="000917F7" w:rsidP="00670C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367CBF" w14:textId="77777777" w:rsidR="000917F7" w:rsidRPr="00BA55E4" w:rsidRDefault="000917F7" w:rsidP="0086055D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72E37390" w14:textId="5C49450A" w:rsidR="000917F7" w:rsidRPr="00490CE1" w:rsidRDefault="000917F7" w:rsidP="00490CE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</w:tc>
        <w:tc>
          <w:tcPr>
            <w:tcW w:w="1559" w:type="dxa"/>
          </w:tcPr>
          <w:p w14:paraId="1AD543D7" w14:textId="28B95C7F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rs259162249</w:t>
            </w:r>
          </w:p>
        </w:tc>
        <w:tc>
          <w:tcPr>
            <w:tcW w:w="1985" w:type="dxa"/>
          </w:tcPr>
          <w:p w14:paraId="331CF49B" w14:textId="39CE3471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Cn:E2f1:SP:56</w:t>
            </w:r>
          </w:p>
        </w:tc>
        <w:tc>
          <w:tcPr>
            <w:tcW w:w="1417" w:type="dxa"/>
          </w:tcPr>
          <w:p w14:paraId="43B5DEB8" w14:textId="5816476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</w:tcPr>
          <w:p w14:paraId="4F8B013A" w14:textId="0C20E8F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701" w:type="dxa"/>
          </w:tcPr>
          <w:p w14:paraId="54EC68E8" w14:textId="170FEC3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128BA53E" w14:textId="1FD2CCB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57BB8A12" w14:textId="1083B61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2EB5AFCF" w14:textId="2A349959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6E1AF997" w14:textId="0B267257" w:rsidTr="000917F7">
        <w:trPr>
          <w:jc w:val="center"/>
        </w:trPr>
        <w:tc>
          <w:tcPr>
            <w:tcW w:w="1271" w:type="dxa"/>
            <w:vAlign w:val="bottom"/>
          </w:tcPr>
          <w:p w14:paraId="61B86E11" w14:textId="77777777" w:rsidR="000917F7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Bcl2l1</w:t>
            </w:r>
          </w:p>
          <w:p w14:paraId="13FD1FFA" w14:textId="44A2745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0C07DED" w14:textId="140D6BD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BCL2-like 1</w:t>
            </w:r>
          </w:p>
        </w:tc>
        <w:tc>
          <w:tcPr>
            <w:tcW w:w="2268" w:type="dxa"/>
          </w:tcPr>
          <w:p w14:paraId="23ABF193" w14:textId="34F73B92" w:rsidR="000917F7" w:rsidRPr="00BA55E4" w:rsidRDefault="000917F7" w:rsidP="0086055D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</w:tc>
        <w:tc>
          <w:tcPr>
            <w:tcW w:w="3544" w:type="dxa"/>
          </w:tcPr>
          <w:p w14:paraId="165F4D47" w14:textId="7C88C2D1" w:rsidR="000917F7" w:rsidRPr="00490CE1" w:rsidRDefault="000917F7" w:rsidP="00490CE1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</w:tc>
        <w:tc>
          <w:tcPr>
            <w:tcW w:w="1559" w:type="dxa"/>
          </w:tcPr>
          <w:p w14:paraId="61244B19" w14:textId="0F823355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rs27349860</w:t>
            </w:r>
          </w:p>
        </w:tc>
        <w:tc>
          <w:tcPr>
            <w:tcW w:w="1985" w:type="dxa"/>
          </w:tcPr>
          <w:p w14:paraId="7C005F11" w14:textId="601777AA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Cn:Bcl2l1:SN:106</w:t>
            </w:r>
          </w:p>
        </w:tc>
        <w:tc>
          <w:tcPr>
            <w:tcW w:w="1417" w:type="dxa"/>
          </w:tcPr>
          <w:p w14:paraId="1BD5440B" w14:textId="53E7177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3" w:type="dxa"/>
          </w:tcPr>
          <w:p w14:paraId="13E929FE" w14:textId="7FA956C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</w:tcPr>
          <w:p w14:paraId="6640BB2A" w14:textId="5499F51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3914FCA2" w14:textId="5F896CB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524D9E93" w14:textId="3B0003A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5CFD3AC9" w14:textId="2A5A0835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4C3EABA6" w14:textId="79C52049" w:rsidTr="000917F7">
        <w:trPr>
          <w:jc w:val="center"/>
        </w:trPr>
        <w:tc>
          <w:tcPr>
            <w:tcW w:w="1271" w:type="dxa"/>
            <w:vAlign w:val="bottom"/>
          </w:tcPr>
          <w:p w14:paraId="2FF5BE4C" w14:textId="77777777" w:rsidR="000917F7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Kif3a</w:t>
            </w:r>
          </w:p>
          <w:p w14:paraId="5F8F0E59" w14:textId="77777777" w:rsidR="000917F7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4E61A48B" w14:textId="2755282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2F258BE" w14:textId="51BE66E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kinesin family member 3A</w:t>
            </w:r>
          </w:p>
        </w:tc>
        <w:tc>
          <w:tcPr>
            <w:tcW w:w="2268" w:type="dxa"/>
          </w:tcPr>
          <w:p w14:paraId="7643283E" w14:textId="0B5836C0" w:rsidR="000917F7" w:rsidRPr="00670C72" w:rsidRDefault="000917F7" w:rsidP="00670C72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</w:tc>
        <w:tc>
          <w:tcPr>
            <w:tcW w:w="3544" w:type="dxa"/>
          </w:tcPr>
          <w:p w14:paraId="747D3734" w14:textId="77777777" w:rsidR="000917F7" w:rsidRPr="00BA55E4" w:rsidRDefault="000917F7" w:rsidP="0086055D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63046631" w14:textId="77777777" w:rsidR="000917F7" w:rsidRPr="00BA55E4" w:rsidRDefault="000917F7" w:rsidP="0086055D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Stem cell (Type 1)</w:t>
            </w:r>
          </w:p>
          <w:p w14:paraId="096BCDB6" w14:textId="64268931" w:rsidR="000917F7" w:rsidRPr="00BA55E4" w:rsidRDefault="000917F7" w:rsidP="0086055D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Undetermined progenitor (Type 2a)</w:t>
            </w:r>
          </w:p>
        </w:tc>
        <w:tc>
          <w:tcPr>
            <w:tcW w:w="1559" w:type="dxa"/>
          </w:tcPr>
          <w:p w14:paraId="1183C082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rs235295691</w:t>
            </w:r>
          </w:p>
          <w:p w14:paraId="07BF63E9" w14:textId="067D00FD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rs217189586</w:t>
            </w:r>
          </w:p>
        </w:tc>
        <w:tc>
          <w:tcPr>
            <w:tcW w:w="1985" w:type="dxa"/>
          </w:tcPr>
          <w:p w14:paraId="4B8E3D6A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Cn:Kif3a:KR:404</w:t>
            </w:r>
          </w:p>
          <w:p w14:paraId="14E1DC6A" w14:textId="2AD6E80C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Cn:Kif3a:MT:680</w:t>
            </w:r>
          </w:p>
        </w:tc>
        <w:tc>
          <w:tcPr>
            <w:tcW w:w="1417" w:type="dxa"/>
          </w:tcPr>
          <w:p w14:paraId="7C5ECDDA" w14:textId="12A1007B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5F107BAE" w14:textId="5C0C303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14:paraId="7372BD75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17E03A0" w14:textId="13DB32E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</w:tcPr>
          <w:p w14:paraId="168831D3" w14:textId="1BEA80C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4435EDC9" w14:textId="08C8F31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35024636" w14:textId="7F25171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1A74869C" w14:textId="0EE70CA7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42171FAB" w14:textId="035CCC58" w:rsidTr="000917F7">
        <w:trPr>
          <w:jc w:val="center"/>
        </w:trPr>
        <w:tc>
          <w:tcPr>
            <w:tcW w:w="1271" w:type="dxa"/>
          </w:tcPr>
          <w:p w14:paraId="64E2FBB6" w14:textId="5802E87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Syn3</w:t>
            </w:r>
          </w:p>
        </w:tc>
        <w:tc>
          <w:tcPr>
            <w:tcW w:w="3260" w:type="dxa"/>
          </w:tcPr>
          <w:p w14:paraId="72DF6E20" w14:textId="6563220B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synapsin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</w:p>
        </w:tc>
        <w:tc>
          <w:tcPr>
            <w:tcW w:w="2268" w:type="dxa"/>
          </w:tcPr>
          <w:p w14:paraId="0090A8E1" w14:textId="2B4B7B7E" w:rsidR="000917F7" w:rsidRPr="00E96F63" w:rsidRDefault="000917F7" w:rsidP="00E96F63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</w:tc>
        <w:tc>
          <w:tcPr>
            <w:tcW w:w="3544" w:type="dxa"/>
          </w:tcPr>
          <w:p w14:paraId="300249E7" w14:textId="2501B9F4" w:rsidR="000917F7" w:rsidRPr="00BA55E4" w:rsidRDefault="000917F7" w:rsidP="0086055D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48AB7EE7" w14:textId="4A272F47" w:rsidR="000917F7" w:rsidRPr="00BA55E4" w:rsidRDefault="000917F7" w:rsidP="0086055D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Immature neuron</w:t>
            </w:r>
          </w:p>
        </w:tc>
        <w:tc>
          <w:tcPr>
            <w:tcW w:w="1559" w:type="dxa"/>
          </w:tcPr>
          <w:p w14:paraId="7630427A" w14:textId="08400A4B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rs30199006</w:t>
            </w:r>
          </w:p>
        </w:tc>
        <w:tc>
          <w:tcPr>
            <w:tcW w:w="1985" w:type="dxa"/>
          </w:tcPr>
          <w:p w14:paraId="138EDD43" w14:textId="1190D45A" w:rsidR="000917F7" w:rsidRPr="00BA55E4" w:rsidRDefault="000917F7" w:rsidP="0086055D">
            <w:pPr>
              <w:rPr>
                <w:rFonts w:ascii="Times New Roman" w:hAnsi="Times New Roman" w:cs="Times New Roman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Cn:Syn3:GS:65</w:t>
            </w:r>
          </w:p>
        </w:tc>
        <w:tc>
          <w:tcPr>
            <w:tcW w:w="1417" w:type="dxa"/>
          </w:tcPr>
          <w:p w14:paraId="6FA53F56" w14:textId="0B247A9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93" w:type="dxa"/>
          </w:tcPr>
          <w:p w14:paraId="5F8C7638" w14:textId="6F0C6AD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701" w:type="dxa"/>
          </w:tcPr>
          <w:p w14:paraId="0AE30DC6" w14:textId="61E709A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3DE9E30E" w14:textId="7F2CB50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66365D32" w14:textId="7B33556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1A17EBE4" w14:textId="66D98591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3418DF41" w14:textId="22C14BD8" w:rsidTr="000917F7">
        <w:trPr>
          <w:jc w:val="center"/>
        </w:trPr>
        <w:tc>
          <w:tcPr>
            <w:tcW w:w="1271" w:type="dxa"/>
          </w:tcPr>
          <w:p w14:paraId="2BE9AF58" w14:textId="029DC56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Vipr2</w:t>
            </w:r>
          </w:p>
        </w:tc>
        <w:tc>
          <w:tcPr>
            <w:tcW w:w="3260" w:type="dxa"/>
          </w:tcPr>
          <w:p w14:paraId="3EF88D00" w14:textId="3183363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vasoactive intestinal peptide receptor 2</w:t>
            </w:r>
          </w:p>
        </w:tc>
        <w:tc>
          <w:tcPr>
            <w:tcW w:w="2268" w:type="dxa"/>
          </w:tcPr>
          <w:p w14:paraId="6045FE28" w14:textId="36B44CA1" w:rsidR="000917F7" w:rsidRPr="00670C72" w:rsidRDefault="000917F7" w:rsidP="00670C72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Survival</w:t>
            </w:r>
          </w:p>
        </w:tc>
        <w:tc>
          <w:tcPr>
            <w:tcW w:w="3544" w:type="dxa"/>
          </w:tcPr>
          <w:p w14:paraId="54623666" w14:textId="77777777" w:rsidR="000917F7" w:rsidRPr="00BA55E4" w:rsidRDefault="000917F7" w:rsidP="0086055D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  <w:p w14:paraId="19A12CFD" w14:textId="77777777" w:rsidR="000917F7" w:rsidRPr="00BA55E4" w:rsidRDefault="000917F7" w:rsidP="0086055D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Undetermined progenitor (Type 2a)</w:t>
            </w:r>
          </w:p>
          <w:p w14:paraId="78343778" w14:textId="5E06C497" w:rsidR="000917F7" w:rsidRPr="00BA55E4" w:rsidRDefault="000917F7" w:rsidP="0086055D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Mature neuron</w:t>
            </w:r>
          </w:p>
        </w:tc>
        <w:tc>
          <w:tcPr>
            <w:tcW w:w="1559" w:type="dxa"/>
          </w:tcPr>
          <w:p w14:paraId="0640E8DD" w14:textId="46DB3B93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rs48838258</w:t>
            </w:r>
          </w:p>
        </w:tc>
        <w:tc>
          <w:tcPr>
            <w:tcW w:w="1985" w:type="dxa"/>
          </w:tcPr>
          <w:p w14:paraId="577A5C35" w14:textId="4EB75502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Cn:Vipr2:AP:397</w:t>
            </w:r>
          </w:p>
        </w:tc>
        <w:tc>
          <w:tcPr>
            <w:tcW w:w="1417" w:type="dxa"/>
          </w:tcPr>
          <w:p w14:paraId="05353160" w14:textId="2898D64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3" w:type="dxa"/>
          </w:tcPr>
          <w:p w14:paraId="7EE0940E" w14:textId="3D6D138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</w:tcPr>
          <w:p w14:paraId="600DA6B8" w14:textId="3F77E76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7EC11737" w14:textId="51D932F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7D623A89" w14:textId="5B8EC1A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6C8751EB" w14:textId="541B78D1" w:rsidR="000917F7" w:rsidRPr="0023010B" w:rsidRDefault="008D4104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0917F7" w:rsidRPr="00BA55E4" w14:paraId="6791665D" w14:textId="1E5E83E8" w:rsidTr="000917F7">
        <w:trPr>
          <w:jc w:val="center"/>
        </w:trPr>
        <w:tc>
          <w:tcPr>
            <w:tcW w:w="1271" w:type="dxa"/>
            <w:shd w:val="clear" w:color="auto" w:fill="E7E6E6" w:themeFill="background2"/>
          </w:tcPr>
          <w:p w14:paraId="599BC730" w14:textId="0A18C80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Nf1</w:t>
            </w:r>
          </w:p>
        </w:tc>
        <w:tc>
          <w:tcPr>
            <w:tcW w:w="3260" w:type="dxa"/>
            <w:shd w:val="clear" w:color="auto" w:fill="E7E6E6" w:themeFill="background2"/>
          </w:tcPr>
          <w:p w14:paraId="48357034" w14:textId="7DBC929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Neurofibromatosis 1</w:t>
            </w:r>
          </w:p>
        </w:tc>
        <w:tc>
          <w:tcPr>
            <w:tcW w:w="2268" w:type="dxa"/>
            <w:shd w:val="clear" w:color="auto" w:fill="E7E6E6" w:themeFill="background2"/>
          </w:tcPr>
          <w:p w14:paraId="451E46B8" w14:textId="0480CEF6" w:rsidR="000917F7" w:rsidRPr="00BA55E4" w:rsidRDefault="000917F7" w:rsidP="0086055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</w:tc>
        <w:tc>
          <w:tcPr>
            <w:tcW w:w="3544" w:type="dxa"/>
            <w:shd w:val="clear" w:color="auto" w:fill="E7E6E6" w:themeFill="background2"/>
          </w:tcPr>
          <w:p w14:paraId="358BD3CA" w14:textId="0A19A836" w:rsidR="000917F7" w:rsidRPr="00BA55E4" w:rsidRDefault="000917F7" w:rsidP="0086055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</w:tc>
        <w:tc>
          <w:tcPr>
            <w:tcW w:w="1559" w:type="dxa"/>
            <w:shd w:val="clear" w:color="auto" w:fill="E7E6E6" w:themeFill="background2"/>
          </w:tcPr>
          <w:p w14:paraId="3A09BBB0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rs13481119</w:t>
            </w:r>
          </w:p>
          <w:p w14:paraId="5048C925" w14:textId="431FD33A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46F10F12" w14:textId="3AA385A3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Cn:Nf1:LV:2128</w:t>
            </w:r>
          </w:p>
        </w:tc>
        <w:tc>
          <w:tcPr>
            <w:tcW w:w="1417" w:type="dxa"/>
            <w:shd w:val="clear" w:color="auto" w:fill="E7E6E6" w:themeFill="background2"/>
          </w:tcPr>
          <w:p w14:paraId="57A57B7D" w14:textId="6FC2CEBB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3" w:type="dxa"/>
            <w:shd w:val="clear" w:color="auto" w:fill="E7E6E6" w:themeFill="background2"/>
          </w:tcPr>
          <w:p w14:paraId="1BC5B479" w14:textId="62C7D7C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701" w:type="dxa"/>
            <w:shd w:val="clear" w:color="auto" w:fill="E7E6E6" w:themeFill="background2"/>
          </w:tcPr>
          <w:p w14:paraId="7111A12A" w14:textId="577782A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NF1</w:t>
            </w:r>
          </w:p>
        </w:tc>
        <w:tc>
          <w:tcPr>
            <w:tcW w:w="1275" w:type="dxa"/>
            <w:shd w:val="clear" w:color="auto" w:fill="E7E6E6" w:themeFill="background2"/>
          </w:tcPr>
          <w:p w14:paraId="5677721E" w14:textId="28CA39A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E7E6E6" w:themeFill="background2"/>
          </w:tcPr>
          <w:p w14:paraId="61EF804F" w14:textId="37EF716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9.3</w:t>
            </w:r>
          </w:p>
        </w:tc>
        <w:tc>
          <w:tcPr>
            <w:tcW w:w="1276" w:type="dxa"/>
            <w:shd w:val="clear" w:color="auto" w:fill="E7E6E6" w:themeFill="background2"/>
          </w:tcPr>
          <w:p w14:paraId="2AF72589" w14:textId="18EFF6FD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6E081D0C" w14:textId="6667D2D5" w:rsidTr="000917F7">
        <w:trPr>
          <w:jc w:val="center"/>
        </w:trPr>
        <w:tc>
          <w:tcPr>
            <w:tcW w:w="1271" w:type="dxa"/>
            <w:shd w:val="clear" w:color="auto" w:fill="E7E6E6" w:themeFill="background2"/>
          </w:tcPr>
          <w:p w14:paraId="5010DA9F" w14:textId="73BED78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Lrp2</w:t>
            </w:r>
          </w:p>
        </w:tc>
        <w:tc>
          <w:tcPr>
            <w:tcW w:w="3260" w:type="dxa"/>
            <w:shd w:val="clear" w:color="auto" w:fill="E7E6E6" w:themeFill="background2"/>
          </w:tcPr>
          <w:p w14:paraId="319FE1A0" w14:textId="2CF0BF1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LDL receptor related protein 2</w:t>
            </w:r>
          </w:p>
        </w:tc>
        <w:tc>
          <w:tcPr>
            <w:tcW w:w="2268" w:type="dxa"/>
            <w:shd w:val="clear" w:color="auto" w:fill="E7E6E6" w:themeFill="background2"/>
          </w:tcPr>
          <w:p w14:paraId="5D9F8520" w14:textId="175EE718" w:rsidR="000917F7" w:rsidRPr="00BA55E4" w:rsidRDefault="000917F7" w:rsidP="0086055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</w:tc>
        <w:tc>
          <w:tcPr>
            <w:tcW w:w="3544" w:type="dxa"/>
            <w:shd w:val="clear" w:color="auto" w:fill="E7E6E6" w:themeFill="background2"/>
          </w:tcPr>
          <w:p w14:paraId="4BC2F9D6" w14:textId="2ED43BC4" w:rsidR="000917F7" w:rsidRPr="00BA55E4" w:rsidRDefault="000917F7" w:rsidP="0086055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</w:tc>
        <w:tc>
          <w:tcPr>
            <w:tcW w:w="1559" w:type="dxa"/>
            <w:shd w:val="clear" w:color="auto" w:fill="E7E6E6" w:themeFill="background2"/>
          </w:tcPr>
          <w:p w14:paraId="51ED51CA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rs13467455</w:t>
            </w:r>
          </w:p>
          <w:p w14:paraId="58D3AADD" w14:textId="41A130CC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rs27974151</w:t>
            </w:r>
          </w:p>
          <w:p w14:paraId="6EFA5087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rs46664250</w:t>
            </w:r>
          </w:p>
          <w:p w14:paraId="3E4E969C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rs27958277</w:t>
            </w:r>
          </w:p>
          <w:p w14:paraId="67F4AD0B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rs49433705</w:t>
            </w:r>
          </w:p>
          <w:p w14:paraId="11F75F16" w14:textId="5CE8F47D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rs27958255</w:t>
            </w:r>
          </w:p>
        </w:tc>
        <w:tc>
          <w:tcPr>
            <w:tcW w:w="1985" w:type="dxa"/>
            <w:shd w:val="clear" w:color="auto" w:fill="E7E6E6" w:themeFill="background2"/>
          </w:tcPr>
          <w:p w14:paraId="2E4AA4A5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Cn:Lrp2:PQ:4573</w:t>
            </w:r>
          </w:p>
          <w:p w14:paraId="009B0D09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Cn:Lrp2:RH:4134</w:t>
            </w:r>
          </w:p>
          <w:p w14:paraId="574FC37F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Cn:Lrp2:QR:3263</w:t>
            </w:r>
          </w:p>
          <w:p w14:paraId="2A0BC5F1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Cn:Lrp2:FL:2611</w:t>
            </w:r>
          </w:p>
          <w:p w14:paraId="20B57596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Cn:Lrp2:IV:2590</w:t>
            </w:r>
          </w:p>
          <w:p w14:paraId="1EE51A60" w14:textId="6C6CB675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Cn:Lrp2:MT:2421</w:t>
            </w:r>
          </w:p>
        </w:tc>
        <w:tc>
          <w:tcPr>
            <w:tcW w:w="1417" w:type="dxa"/>
            <w:shd w:val="clear" w:color="auto" w:fill="E7E6E6" w:themeFill="background2"/>
          </w:tcPr>
          <w:p w14:paraId="39C71E01" w14:textId="5F0BB1D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26D6EAED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1DFF426B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64A3BED0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8DC1763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0D18E667" w14:textId="2E7A2B6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  <w:shd w:val="clear" w:color="auto" w:fill="E7E6E6" w:themeFill="background2"/>
          </w:tcPr>
          <w:p w14:paraId="17246099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699A955C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6A60EB12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23270D06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2C2B5FD8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B4C1203" w14:textId="1708B1F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701" w:type="dxa"/>
            <w:shd w:val="clear" w:color="auto" w:fill="E7E6E6" w:themeFill="background2"/>
          </w:tcPr>
          <w:p w14:paraId="0B56A76E" w14:textId="136A729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LRP2</w:t>
            </w:r>
          </w:p>
        </w:tc>
        <w:tc>
          <w:tcPr>
            <w:tcW w:w="1275" w:type="dxa"/>
            <w:shd w:val="clear" w:color="auto" w:fill="E7E6E6" w:themeFill="background2"/>
          </w:tcPr>
          <w:p w14:paraId="3326A6CE" w14:textId="5F66F1C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E7E6E6" w:themeFill="background2"/>
          </w:tcPr>
          <w:p w14:paraId="24BCAFD4" w14:textId="2F6C44B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  <w:shd w:val="clear" w:color="auto" w:fill="E7E6E6" w:themeFill="background2"/>
          </w:tcPr>
          <w:p w14:paraId="38101BF5" w14:textId="174F2A9C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398265D0" w14:textId="5D0D5307" w:rsidTr="000917F7">
        <w:trPr>
          <w:jc w:val="center"/>
        </w:trPr>
        <w:tc>
          <w:tcPr>
            <w:tcW w:w="1271" w:type="dxa"/>
          </w:tcPr>
          <w:p w14:paraId="484F4274" w14:textId="7B5E990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Dsp</w:t>
            </w:r>
            <w:proofErr w:type="spellEnd"/>
          </w:p>
        </w:tc>
        <w:tc>
          <w:tcPr>
            <w:tcW w:w="3260" w:type="dxa"/>
          </w:tcPr>
          <w:p w14:paraId="23B547F7" w14:textId="2682542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desmoplakin</w:t>
            </w:r>
            <w:proofErr w:type="spellEnd"/>
          </w:p>
        </w:tc>
        <w:tc>
          <w:tcPr>
            <w:tcW w:w="2268" w:type="dxa"/>
          </w:tcPr>
          <w:p w14:paraId="7C9690D0" w14:textId="74C0CA29" w:rsidR="000917F7" w:rsidRPr="00BA55E4" w:rsidRDefault="000917F7" w:rsidP="0086055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</w:tc>
        <w:tc>
          <w:tcPr>
            <w:tcW w:w="3544" w:type="dxa"/>
          </w:tcPr>
          <w:p w14:paraId="373E83B5" w14:textId="231884DA" w:rsidR="000917F7" w:rsidRPr="00BA55E4" w:rsidRDefault="000917F7" w:rsidP="0086055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</w:tc>
        <w:tc>
          <w:tcPr>
            <w:tcW w:w="1559" w:type="dxa"/>
          </w:tcPr>
          <w:p w14:paraId="05FF4F5A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rs29528874</w:t>
            </w:r>
          </w:p>
          <w:p w14:paraId="744F923D" w14:textId="2063B391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C811D2" w14:textId="21A0A4D6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Cn:Dsp:SG:1166</w:t>
            </w:r>
          </w:p>
        </w:tc>
        <w:tc>
          <w:tcPr>
            <w:tcW w:w="1417" w:type="dxa"/>
          </w:tcPr>
          <w:p w14:paraId="26A60D8D" w14:textId="7AC1BAC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</w:tcPr>
          <w:p w14:paraId="424F8798" w14:textId="61E3EEF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701" w:type="dxa"/>
          </w:tcPr>
          <w:p w14:paraId="14CC009F" w14:textId="323C98E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1D2DC0E4" w14:textId="552D132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47D0F6F1" w14:textId="78A33CA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63372941" w14:textId="64056FAC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4C438118" w14:textId="56368A2A" w:rsidTr="000917F7">
        <w:trPr>
          <w:jc w:val="center"/>
        </w:trPr>
        <w:tc>
          <w:tcPr>
            <w:tcW w:w="1271" w:type="dxa"/>
          </w:tcPr>
          <w:p w14:paraId="5A88B307" w14:textId="7722674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Plcg1</w:t>
            </w:r>
          </w:p>
        </w:tc>
        <w:tc>
          <w:tcPr>
            <w:tcW w:w="3260" w:type="dxa"/>
          </w:tcPr>
          <w:p w14:paraId="494904E9" w14:textId="22E4893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phospholipase C, gamma 1</w:t>
            </w:r>
          </w:p>
        </w:tc>
        <w:tc>
          <w:tcPr>
            <w:tcW w:w="2268" w:type="dxa"/>
          </w:tcPr>
          <w:p w14:paraId="114E31AB" w14:textId="7B45AD1B" w:rsidR="000917F7" w:rsidRPr="00BA55E4" w:rsidRDefault="000917F7" w:rsidP="0086055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Proliferation</w:t>
            </w:r>
          </w:p>
        </w:tc>
        <w:tc>
          <w:tcPr>
            <w:tcW w:w="3544" w:type="dxa"/>
          </w:tcPr>
          <w:p w14:paraId="7FD42A7C" w14:textId="3B0EE097" w:rsidR="000917F7" w:rsidRPr="00BA55E4" w:rsidRDefault="000917F7" w:rsidP="0086055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</w:tc>
        <w:tc>
          <w:tcPr>
            <w:tcW w:w="1559" w:type="dxa"/>
          </w:tcPr>
          <w:p w14:paraId="1038B71B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rs27303584</w:t>
            </w:r>
          </w:p>
          <w:p w14:paraId="096ECE30" w14:textId="680B77E4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00027BA" w14:textId="2AE062CF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Cn:Plcg1:RH:243</w:t>
            </w:r>
          </w:p>
        </w:tc>
        <w:tc>
          <w:tcPr>
            <w:tcW w:w="1417" w:type="dxa"/>
          </w:tcPr>
          <w:p w14:paraId="00E3981E" w14:textId="1E52AAB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3" w:type="dxa"/>
          </w:tcPr>
          <w:p w14:paraId="3473BDF5" w14:textId="5624A9C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60779914" w14:textId="0DC6BF5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6669DF40" w14:textId="60FC5B3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01272BE7" w14:textId="64A6DCE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055F4826" w14:textId="2B69E5CA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3CCB154E" w14:textId="335F99F2" w:rsidTr="000917F7">
        <w:trPr>
          <w:jc w:val="center"/>
        </w:trPr>
        <w:tc>
          <w:tcPr>
            <w:tcW w:w="1271" w:type="dxa"/>
            <w:shd w:val="clear" w:color="auto" w:fill="E7E6E6" w:themeFill="background2"/>
          </w:tcPr>
          <w:p w14:paraId="54BC5B3F" w14:textId="7DE0193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Tpo</w:t>
            </w:r>
            <w:proofErr w:type="spellEnd"/>
          </w:p>
        </w:tc>
        <w:tc>
          <w:tcPr>
            <w:tcW w:w="3260" w:type="dxa"/>
            <w:shd w:val="clear" w:color="auto" w:fill="E7E6E6" w:themeFill="background2"/>
          </w:tcPr>
          <w:p w14:paraId="59055E72" w14:textId="17A89F3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thyroid peroxidase</w:t>
            </w:r>
          </w:p>
        </w:tc>
        <w:tc>
          <w:tcPr>
            <w:tcW w:w="2268" w:type="dxa"/>
            <w:shd w:val="clear" w:color="auto" w:fill="E7E6E6" w:themeFill="background2"/>
          </w:tcPr>
          <w:p w14:paraId="3E051E18" w14:textId="30AC5129" w:rsidR="000917F7" w:rsidRPr="00BA55E4" w:rsidRDefault="000917F7" w:rsidP="0086055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</w:p>
        </w:tc>
        <w:tc>
          <w:tcPr>
            <w:tcW w:w="3544" w:type="dxa"/>
            <w:shd w:val="clear" w:color="auto" w:fill="E7E6E6" w:themeFill="background2"/>
          </w:tcPr>
          <w:p w14:paraId="65606106" w14:textId="61ECAEC1" w:rsidR="000917F7" w:rsidRPr="006177BB" w:rsidRDefault="000917F7" w:rsidP="006177B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neuron</w:t>
            </w:r>
          </w:p>
        </w:tc>
        <w:tc>
          <w:tcPr>
            <w:tcW w:w="1559" w:type="dxa"/>
            <w:shd w:val="clear" w:color="auto" w:fill="E7E6E6" w:themeFill="background2"/>
          </w:tcPr>
          <w:p w14:paraId="168CE491" w14:textId="77777777" w:rsidR="000917F7" w:rsidRPr="00BA55E4" w:rsidRDefault="000917F7" w:rsidP="00E25D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rs49001965</w:t>
            </w:r>
          </w:p>
          <w:p w14:paraId="36294ED1" w14:textId="77777777" w:rsidR="000917F7" w:rsidRPr="00BA55E4" w:rsidRDefault="000917F7" w:rsidP="00E25D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rs46364260</w:t>
            </w:r>
          </w:p>
          <w:p w14:paraId="4C1E99D8" w14:textId="77777777" w:rsidR="000917F7" w:rsidRPr="00BA55E4" w:rsidRDefault="000917F7" w:rsidP="00E25D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rs47944447</w:t>
            </w:r>
          </w:p>
          <w:p w14:paraId="3D770902" w14:textId="2A043A39" w:rsidR="000917F7" w:rsidRPr="00BA55E4" w:rsidRDefault="000917F7" w:rsidP="00E25D9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7D3B7A75" w14:textId="77777777" w:rsidR="000917F7" w:rsidRPr="00BA55E4" w:rsidRDefault="000917F7" w:rsidP="008605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Cn:Tpo:KN:773</w:t>
            </w:r>
          </w:p>
          <w:p w14:paraId="6DD5E3D8" w14:textId="77777777" w:rsidR="000917F7" w:rsidRPr="00BA55E4" w:rsidRDefault="000917F7" w:rsidP="008605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Cn:Tpo:VI:731</w:t>
            </w:r>
          </w:p>
          <w:p w14:paraId="208C573D" w14:textId="4192D3B9" w:rsidR="000917F7" w:rsidRPr="00BA55E4" w:rsidRDefault="000917F7" w:rsidP="0086055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Cn:Tpo:AV:42</w:t>
            </w:r>
          </w:p>
        </w:tc>
        <w:tc>
          <w:tcPr>
            <w:tcW w:w="1417" w:type="dxa"/>
            <w:shd w:val="clear" w:color="auto" w:fill="E7E6E6" w:themeFill="background2"/>
          </w:tcPr>
          <w:p w14:paraId="3BF7E48A" w14:textId="65993D0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  <w:p w14:paraId="300765B7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  <w:p w14:paraId="22CE333B" w14:textId="26D5E05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993" w:type="dxa"/>
            <w:shd w:val="clear" w:color="auto" w:fill="E7E6E6" w:themeFill="background2"/>
          </w:tcPr>
          <w:p w14:paraId="285AF1CB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  <w:p w14:paraId="43FAB92F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  <w:p w14:paraId="37970FD8" w14:textId="049F220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701" w:type="dxa"/>
            <w:shd w:val="clear" w:color="auto" w:fill="E7E6E6" w:themeFill="background2"/>
          </w:tcPr>
          <w:p w14:paraId="2F605F33" w14:textId="0E97B46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TPO</w:t>
            </w:r>
          </w:p>
        </w:tc>
        <w:tc>
          <w:tcPr>
            <w:tcW w:w="1275" w:type="dxa"/>
            <w:shd w:val="clear" w:color="auto" w:fill="E7E6E6" w:themeFill="background2"/>
          </w:tcPr>
          <w:p w14:paraId="018752DB" w14:textId="6D9CB1D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E7E6E6" w:themeFill="background2"/>
          </w:tcPr>
          <w:p w14:paraId="12838E8C" w14:textId="25170FC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276" w:type="dxa"/>
            <w:shd w:val="clear" w:color="auto" w:fill="E7E6E6" w:themeFill="background2"/>
          </w:tcPr>
          <w:p w14:paraId="75A19EF8" w14:textId="285C891A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Yes</w:t>
            </w:r>
          </w:p>
        </w:tc>
      </w:tr>
      <w:tr w:rsidR="000917F7" w:rsidRPr="00BA55E4" w14:paraId="07624498" w14:textId="545C89ED" w:rsidTr="000917F7">
        <w:trPr>
          <w:jc w:val="center"/>
        </w:trPr>
        <w:tc>
          <w:tcPr>
            <w:tcW w:w="1271" w:type="dxa"/>
            <w:shd w:val="clear" w:color="auto" w:fill="E7E6E6" w:themeFill="background2"/>
          </w:tcPr>
          <w:p w14:paraId="55FD3524" w14:textId="1934C69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Esr2</w:t>
            </w:r>
          </w:p>
        </w:tc>
        <w:tc>
          <w:tcPr>
            <w:tcW w:w="3260" w:type="dxa"/>
            <w:shd w:val="clear" w:color="auto" w:fill="E7E6E6" w:themeFill="background2"/>
          </w:tcPr>
          <w:p w14:paraId="6DEC7DD1" w14:textId="4ADC6CB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estrogen receptor 2 (beta)</w:t>
            </w:r>
          </w:p>
        </w:tc>
        <w:tc>
          <w:tcPr>
            <w:tcW w:w="2268" w:type="dxa"/>
            <w:shd w:val="clear" w:color="auto" w:fill="E7E6E6" w:themeFill="background2"/>
          </w:tcPr>
          <w:p w14:paraId="24A3AFAB" w14:textId="4DFDB992" w:rsidR="000917F7" w:rsidRPr="00BA55E4" w:rsidRDefault="000917F7" w:rsidP="0086055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</w:p>
        </w:tc>
        <w:tc>
          <w:tcPr>
            <w:tcW w:w="3544" w:type="dxa"/>
            <w:shd w:val="clear" w:color="auto" w:fill="E7E6E6" w:themeFill="background2"/>
          </w:tcPr>
          <w:p w14:paraId="3696E699" w14:textId="2AB22D03" w:rsidR="000917F7" w:rsidRPr="00E427F4" w:rsidRDefault="000917F7" w:rsidP="00E427F4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Doublecortin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immunoreactive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cell</w:t>
            </w:r>
          </w:p>
        </w:tc>
        <w:tc>
          <w:tcPr>
            <w:tcW w:w="1559" w:type="dxa"/>
            <w:shd w:val="clear" w:color="auto" w:fill="E7E6E6" w:themeFill="background2"/>
          </w:tcPr>
          <w:p w14:paraId="3E7F79E3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rs48183445</w:t>
            </w:r>
          </w:p>
          <w:p w14:paraId="56194D41" w14:textId="189CE395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7DF6D419" w14:textId="38D13C98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Cn:Esr2:AT:161</w:t>
            </w:r>
          </w:p>
        </w:tc>
        <w:tc>
          <w:tcPr>
            <w:tcW w:w="1417" w:type="dxa"/>
            <w:shd w:val="clear" w:color="auto" w:fill="E7E6E6" w:themeFill="background2"/>
          </w:tcPr>
          <w:p w14:paraId="52563BF8" w14:textId="2DB15F1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3" w:type="dxa"/>
            <w:shd w:val="clear" w:color="auto" w:fill="E7E6E6" w:themeFill="background2"/>
          </w:tcPr>
          <w:p w14:paraId="5951BCB7" w14:textId="19B9DE0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701" w:type="dxa"/>
            <w:shd w:val="clear" w:color="auto" w:fill="E7E6E6" w:themeFill="background2"/>
          </w:tcPr>
          <w:p w14:paraId="43ADB270" w14:textId="14E3613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ESR2</w:t>
            </w:r>
          </w:p>
        </w:tc>
        <w:tc>
          <w:tcPr>
            <w:tcW w:w="1275" w:type="dxa"/>
            <w:shd w:val="clear" w:color="auto" w:fill="E7E6E6" w:themeFill="background2"/>
          </w:tcPr>
          <w:p w14:paraId="0DFD1C9D" w14:textId="5C7305A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E7E6E6" w:themeFill="background2"/>
          </w:tcPr>
          <w:p w14:paraId="1B325733" w14:textId="362D607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  <w:shd w:val="clear" w:color="auto" w:fill="E7E6E6" w:themeFill="background2"/>
          </w:tcPr>
          <w:p w14:paraId="7D24306C" w14:textId="604B58B0" w:rsidR="000917F7" w:rsidRPr="0023010B" w:rsidRDefault="008D4104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0917F7" w:rsidRPr="00BA55E4" w14:paraId="47431A97" w14:textId="70628B94" w:rsidTr="000917F7">
        <w:trPr>
          <w:jc w:val="center"/>
        </w:trPr>
        <w:tc>
          <w:tcPr>
            <w:tcW w:w="1271" w:type="dxa"/>
            <w:shd w:val="clear" w:color="auto" w:fill="E7E6E6" w:themeFill="background2"/>
          </w:tcPr>
          <w:p w14:paraId="5FEE209B" w14:textId="18B2BCA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Cacna1c</w:t>
            </w:r>
          </w:p>
        </w:tc>
        <w:tc>
          <w:tcPr>
            <w:tcW w:w="3260" w:type="dxa"/>
            <w:shd w:val="clear" w:color="auto" w:fill="E7E6E6" w:themeFill="background2"/>
          </w:tcPr>
          <w:p w14:paraId="4D65CCA6" w14:textId="3461837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calcium channel, voltage-dependent, L type, alpha 1C subunit</w:t>
            </w:r>
          </w:p>
        </w:tc>
        <w:tc>
          <w:tcPr>
            <w:tcW w:w="2268" w:type="dxa"/>
            <w:shd w:val="clear" w:color="auto" w:fill="E7E6E6" w:themeFill="background2"/>
          </w:tcPr>
          <w:p w14:paraId="731E484D" w14:textId="77777777" w:rsidR="000917F7" w:rsidRPr="00BA55E4" w:rsidRDefault="000917F7" w:rsidP="0086055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</w:p>
          <w:p w14:paraId="5568DD30" w14:textId="09ED2230" w:rsidR="000917F7" w:rsidRPr="00BA55E4" w:rsidRDefault="000917F7" w:rsidP="0086055D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E7E6E6" w:themeFill="background2"/>
          </w:tcPr>
          <w:p w14:paraId="63B95952" w14:textId="77777777" w:rsidR="000917F7" w:rsidRPr="00BA55E4" w:rsidRDefault="000917F7" w:rsidP="0086055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32FA4EF5" w14:textId="60E3FCDD" w:rsidR="000917F7" w:rsidRPr="00A80D41" w:rsidRDefault="000917F7" w:rsidP="00A80D4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Mature Neuron</w:t>
            </w:r>
          </w:p>
        </w:tc>
        <w:tc>
          <w:tcPr>
            <w:tcW w:w="1559" w:type="dxa"/>
            <w:shd w:val="clear" w:color="auto" w:fill="E7E6E6" w:themeFill="background2"/>
          </w:tcPr>
          <w:p w14:paraId="692A6101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rs3675286</w:t>
            </w:r>
          </w:p>
          <w:p w14:paraId="47B3E2A6" w14:textId="3F12FB84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240B999B" w14:textId="4E0E6BA2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Cn:Cacna1c:AV:2110</w:t>
            </w:r>
          </w:p>
        </w:tc>
        <w:tc>
          <w:tcPr>
            <w:tcW w:w="1417" w:type="dxa"/>
            <w:shd w:val="clear" w:color="auto" w:fill="E7E6E6" w:themeFill="background2"/>
          </w:tcPr>
          <w:p w14:paraId="291738D5" w14:textId="0698BE8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3" w:type="dxa"/>
            <w:shd w:val="clear" w:color="auto" w:fill="E7E6E6" w:themeFill="background2"/>
          </w:tcPr>
          <w:p w14:paraId="06B0E8CF" w14:textId="35FDB68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shd w:val="clear" w:color="auto" w:fill="E7E6E6" w:themeFill="background2"/>
          </w:tcPr>
          <w:p w14:paraId="45670BDC" w14:textId="232E314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CACNAC1C</w:t>
            </w:r>
          </w:p>
        </w:tc>
        <w:tc>
          <w:tcPr>
            <w:tcW w:w="1275" w:type="dxa"/>
            <w:shd w:val="clear" w:color="auto" w:fill="E7E6E6" w:themeFill="background2"/>
          </w:tcPr>
          <w:p w14:paraId="5C6C246A" w14:textId="268E8A9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E7E6E6" w:themeFill="background2"/>
          </w:tcPr>
          <w:p w14:paraId="43D1B306" w14:textId="05D8827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  <w:shd w:val="clear" w:color="auto" w:fill="E7E6E6" w:themeFill="background2"/>
          </w:tcPr>
          <w:p w14:paraId="0F919FC9" w14:textId="7614F0CE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5B955BA9" w14:textId="60AB8E9A" w:rsidTr="000917F7">
        <w:trPr>
          <w:jc w:val="center"/>
        </w:trPr>
        <w:tc>
          <w:tcPr>
            <w:tcW w:w="1271" w:type="dxa"/>
          </w:tcPr>
          <w:p w14:paraId="47A86BBE" w14:textId="1BFC6F4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Cnga1</w:t>
            </w:r>
          </w:p>
        </w:tc>
        <w:tc>
          <w:tcPr>
            <w:tcW w:w="3260" w:type="dxa"/>
          </w:tcPr>
          <w:p w14:paraId="233A3D07" w14:textId="768D520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cyclic nucleotide gated channel alpha 1</w:t>
            </w:r>
          </w:p>
        </w:tc>
        <w:tc>
          <w:tcPr>
            <w:tcW w:w="2268" w:type="dxa"/>
          </w:tcPr>
          <w:p w14:paraId="0C4409B1" w14:textId="060D46B8" w:rsidR="000917F7" w:rsidRPr="00BA55E4" w:rsidRDefault="000917F7" w:rsidP="0086055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</w:p>
        </w:tc>
        <w:tc>
          <w:tcPr>
            <w:tcW w:w="3544" w:type="dxa"/>
          </w:tcPr>
          <w:p w14:paraId="29347E1B" w14:textId="576614E4" w:rsidR="000917F7" w:rsidRPr="00AE2F4D" w:rsidRDefault="000917F7" w:rsidP="00AE2F4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</w:tc>
        <w:tc>
          <w:tcPr>
            <w:tcW w:w="1559" w:type="dxa"/>
          </w:tcPr>
          <w:p w14:paraId="17DE3824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rs52256971</w:t>
            </w:r>
          </w:p>
          <w:p w14:paraId="5DD68B21" w14:textId="7B394330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0E3ADB" w14:textId="1A440C95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Cn:Cnga1:ED:138</w:t>
            </w:r>
          </w:p>
        </w:tc>
        <w:tc>
          <w:tcPr>
            <w:tcW w:w="1417" w:type="dxa"/>
          </w:tcPr>
          <w:p w14:paraId="59192CFE" w14:textId="44864A9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3" w:type="dxa"/>
          </w:tcPr>
          <w:p w14:paraId="7DEBD6DE" w14:textId="33CE2F7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0CBCA5C1" w14:textId="5C88DDA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5ED8C6DA" w14:textId="27B75F0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45D30ED8" w14:textId="6E84F79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308A86B5" w14:textId="2DBB7412" w:rsidR="000917F7" w:rsidRPr="0023010B" w:rsidRDefault="008D4104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0917F7" w:rsidRPr="00BA55E4" w14:paraId="739AE315" w14:textId="4D5EA2A6" w:rsidTr="000917F7">
        <w:trPr>
          <w:jc w:val="center"/>
        </w:trPr>
        <w:tc>
          <w:tcPr>
            <w:tcW w:w="1271" w:type="dxa"/>
            <w:shd w:val="clear" w:color="auto" w:fill="E7E6E6" w:themeFill="background2"/>
          </w:tcPr>
          <w:p w14:paraId="2C227872" w14:textId="3E4575AB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Dcc</w:t>
            </w:r>
            <w:proofErr w:type="spellEnd"/>
          </w:p>
        </w:tc>
        <w:tc>
          <w:tcPr>
            <w:tcW w:w="3260" w:type="dxa"/>
            <w:shd w:val="clear" w:color="auto" w:fill="E7E6E6" w:themeFill="background2"/>
          </w:tcPr>
          <w:p w14:paraId="41736F34" w14:textId="3AE4DD3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deleted in colorectal carcinoma</w:t>
            </w:r>
          </w:p>
        </w:tc>
        <w:tc>
          <w:tcPr>
            <w:tcW w:w="2268" w:type="dxa"/>
            <w:shd w:val="clear" w:color="auto" w:fill="E7E6E6" w:themeFill="background2"/>
          </w:tcPr>
          <w:p w14:paraId="047DE3CD" w14:textId="39C3EA5D" w:rsidR="000917F7" w:rsidRPr="00BA55E4" w:rsidRDefault="000917F7" w:rsidP="0086055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</w:p>
        </w:tc>
        <w:tc>
          <w:tcPr>
            <w:tcW w:w="3544" w:type="dxa"/>
            <w:shd w:val="clear" w:color="auto" w:fill="E7E6E6" w:themeFill="background2"/>
          </w:tcPr>
          <w:p w14:paraId="6C98F501" w14:textId="67BCCB95" w:rsidR="000917F7" w:rsidRPr="00A110ED" w:rsidRDefault="000917F7" w:rsidP="00A110ED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110ED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</w:tc>
        <w:tc>
          <w:tcPr>
            <w:tcW w:w="1559" w:type="dxa"/>
            <w:shd w:val="clear" w:color="auto" w:fill="E7E6E6" w:themeFill="background2"/>
          </w:tcPr>
          <w:p w14:paraId="33B71FCB" w14:textId="787D09F6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rs30114406</w:t>
            </w:r>
          </w:p>
          <w:p w14:paraId="42FC16C8" w14:textId="5E744A54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61F8016E" w14:textId="3FA364BB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Cn:Dcc:PS:1315</w:t>
            </w:r>
          </w:p>
        </w:tc>
        <w:tc>
          <w:tcPr>
            <w:tcW w:w="1417" w:type="dxa"/>
            <w:shd w:val="clear" w:color="auto" w:fill="E7E6E6" w:themeFill="background2"/>
          </w:tcPr>
          <w:p w14:paraId="07534D1F" w14:textId="7BD6E64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3" w:type="dxa"/>
            <w:shd w:val="clear" w:color="auto" w:fill="E7E6E6" w:themeFill="background2"/>
          </w:tcPr>
          <w:p w14:paraId="00F9F9E7" w14:textId="4587D25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shd w:val="clear" w:color="auto" w:fill="E7E6E6" w:themeFill="background2"/>
          </w:tcPr>
          <w:p w14:paraId="78BB3B3F" w14:textId="4F53594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DCC</w:t>
            </w:r>
          </w:p>
        </w:tc>
        <w:tc>
          <w:tcPr>
            <w:tcW w:w="1275" w:type="dxa"/>
            <w:shd w:val="clear" w:color="auto" w:fill="E7E6E6" w:themeFill="background2"/>
          </w:tcPr>
          <w:p w14:paraId="188735D2" w14:textId="6F6B0C14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E7E6E6" w:themeFill="background2"/>
          </w:tcPr>
          <w:p w14:paraId="7EDBCA96" w14:textId="5A684CC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  <w:shd w:val="clear" w:color="auto" w:fill="E7E6E6" w:themeFill="background2"/>
          </w:tcPr>
          <w:p w14:paraId="42928C6D" w14:textId="3D2DD057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73F1AF20" w14:textId="0B220E70" w:rsidTr="000917F7">
        <w:trPr>
          <w:jc w:val="center"/>
        </w:trPr>
        <w:tc>
          <w:tcPr>
            <w:tcW w:w="1271" w:type="dxa"/>
          </w:tcPr>
          <w:p w14:paraId="326D66BB" w14:textId="09C0058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Nefh</w:t>
            </w:r>
            <w:proofErr w:type="spellEnd"/>
          </w:p>
        </w:tc>
        <w:tc>
          <w:tcPr>
            <w:tcW w:w="3260" w:type="dxa"/>
          </w:tcPr>
          <w:p w14:paraId="2A0AE382" w14:textId="338134D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neurofilament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, heavy polypeptide</w:t>
            </w:r>
          </w:p>
        </w:tc>
        <w:tc>
          <w:tcPr>
            <w:tcW w:w="2268" w:type="dxa"/>
          </w:tcPr>
          <w:p w14:paraId="7EC6C851" w14:textId="4B5186EC" w:rsidR="000917F7" w:rsidRPr="00BA55E4" w:rsidRDefault="000917F7" w:rsidP="0086055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</w:p>
        </w:tc>
        <w:tc>
          <w:tcPr>
            <w:tcW w:w="3544" w:type="dxa"/>
          </w:tcPr>
          <w:p w14:paraId="2AFFC051" w14:textId="49E604B9" w:rsidR="000917F7" w:rsidRPr="00BA55E4" w:rsidRDefault="000917F7" w:rsidP="0086055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New neuron</w:t>
            </w:r>
          </w:p>
        </w:tc>
        <w:tc>
          <w:tcPr>
            <w:tcW w:w="1559" w:type="dxa"/>
          </w:tcPr>
          <w:p w14:paraId="3F3C4288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rs239690638</w:t>
            </w:r>
          </w:p>
          <w:p w14:paraId="1A78C9FE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rs212425084</w:t>
            </w:r>
          </w:p>
          <w:p w14:paraId="2998C591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rs214134975</w:t>
            </w:r>
          </w:p>
          <w:p w14:paraId="04466C04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rs587249762</w:t>
            </w:r>
          </w:p>
          <w:p w14:paraId="105388C2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rs238419426</w:t>
            </w:r>
          </w:p>
          <w:p w14:paraId="0A26660C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rs264560184</w:t>
            </w:r>
          </w:p>
          <w:p w14:paraId="22C964D4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rs228331256</w:t>
            </w:r>
          </w:p>
          <w:p w14:paraId="3081A4B1" w14:textId="03D523C1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5C210A" w14:textId="770922C8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Cn:Nefh:ED:1073</w:t>
            </w:r>
          </w:p>
          <w:p w14:paraId="3B6C64EF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Cn:Nefh:PS:823</w:t>
            </w:r>
          </w:p>
          <w:p w14:paraId="4868F8AB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Cn:Nefh:ED:771</w:t>
            </w:r>
          </w:p>
          <w:p w14:paraId="7E189BC6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Cn:Nefh:GA:549</w:t>
            </w:r>
          </w:p>
          <w:p w14:paraId="111CEB1A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Cn:Nefh:GA:531</w:t>
            </w:r>
          </w:p>
          <w:p w14:paraId="1D73F4C7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Cn:Nefh:RP:516    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Cn:Nefh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::516</w:t>
            </w:r>
          </w:p>
          <w:p w14:paraId="0B99205F" w14:textId="04822FD8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Cn:Nefh:SA:27</w:t>
            </w:r>
          </w:p>
        </w:tc>
        <w:tc>
          <w:tcPr>
            <w:tcW w:w="1417" w:type="dxa"/>
          </w:tcPr>
          <w:p w14:paraId="438FE946" w14:textId="0C1944C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</w:t>
            </w:r>
          </w:p>
          <w:p w14:paraId="02F5094F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D72DE3D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0AC48908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30C9AB3C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3BAE088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CB81B09" w14:textId="7344A309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</w:tcPr>
          <w:p w14:paraId="73639ABA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F33D4EB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27C253F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FADAE9D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51096E1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878E10B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62A8B18" w14:textId="005E62C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</w:tcPr>
          <w:p w14:paraId="4D803D17" w14:textId="3DC6293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5F8985FD" w14:textId="1EB60C7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3DAC74C9" w14:textId="53FA56A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34909430" w14:textId="30D4463F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05891B01" w14:textId="2991C371" w:rsidTr="000917F7">
        <w:trPr>
          <w:jc w:val="center"/>
        </w:trPr>
        <w:tc>
          <w:tcPr>
            <w:tcW w:w="1271" w:type="dxa"/>
          </w:tcPr>
          <w:p w14:paraId="70A12601" w14:textId="26A0CEC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Mmp2</w:t>
            </w:r>
          </w:p>
        </w:tc>
        <w:tc>
          <w:tcPr>
            <w:tcW w:w="3260" w:type="dxa"/>
          </w:tcPr>
          <w:p w14:paraId="713BDACA" w14:textId="0E88139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matrix metallopeptidase 2</w:t>
            </w:r>
          </w:p>
        </w:tc>
        <w:tc>
          <w:tcPr>
            <w:tcW w:w="2268" w:type="dxa"/>
          </w:tcPr>
          <w:p w14:paraId="20455CEA" w14:textId="1AFD3DAC" w:rsidR="000917F7" w:rsidRPr="00BA55E4" w:rsidRDefault="000917F7" w:rsidP="0086055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</w:p>
        </w:tc>
        <w:tc>
          <w:tcPr>
            <w:tcW w:w="3544" w:type="dxa"/>
          </w:tcPr>
          <w:p w14:paraId="73DABECE" w14:textId="77777777" w:rsidR="000917F7" w:rsidRPr="00BA55E4" w:rsidRDefault="000917F7" w:rsidP="0086055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Immature neuron</w:t>
            </w:r>
          </w:p>
          <w:p w14:paraId="200A3548" w14:textId="1B71B288" w:rsidR="000917F7" w:rsidRPr="00BA55E4" w:rsidRDefault="000917F7" w:rsidP="000E3DFF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AACE71" w14:textId="53D86251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rs33447269</w:t>
            </w:r>
          </w:p>
        </w:tc>
        <w:tc>
          <w:tcPr>
            <w:tcW w:w="1985" w:type="dxa"/>
          </w:tcPr>
          <w:p w14:paraId="27DC236F" w14:textId="7981C6B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Cn:Mmp2:GD:286</w:t>
            </w:r>
          </w:p>
        </w:tc>
        <w:tc>
          <w:tcPr>
            <w:tcW w:w="1417" w:type="dxa"/>
          </w:tcPr>
          <w:p w14:paraId="11D8B75C" w14:textId="0F13CE8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3" w:type="dxa"/>
          </w:tcPr>
          <w:p w14:paraId="2CA0B4F0" w14:textId="48CAC27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</w:tcPr>
          <w:p w14:paraId="232B4B1C" w14:textId="1DFC376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5723629D" w14:textId="6E34DE6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303BA62A" w14:textId="594FD136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58037CE6" w14:textId="14DD27A0" w:rsidR="000917F7" w:rsidRPr="0023010B" w:rsidRDefault="008D4104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0917F7" w:rsidRPr="00BA55E4" w14:paraId="3264DF65" w14:textId="18DB5BE6" w:rsidTr="000917F7">
        <w:trPr>
          <w:jc w:val="center"/>
        </w:trPr>
        <w:tc>
          <w:tcPr>
            <w:tcW w:w="1271" w:type="dxa"/>
          </w:tcPr>
          <w:p w14:paraId="7491B0B2" w14:textId="022A889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Mmp9</w:t>
            </w:r>
          </w:p>
        </w:tc>
        <w:tc>
          <w:tcPr>
            <w:tcW w:w="3260" w:type="dxa"/>
          </w:tcPr>
          <w:p w14:paraId="14349BAC" w14:textId="5B5A436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matrix metallopeptidase 9</w:t>
            </w:r>
          </w:p>
        </w:tc>
        <w:tc>
          <w:tcPr>
            <w:tcW w:w="2268" w:type="dxa"/>
          </w:tcPr>
          <w:p w14:paraId="4144C477" w14:textId="6DDC0543" w:rsidR="000917F7" w:rsidRPr="00BA55E4" w:rsidRDefault="000917F7" w:rsidP="0086055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</w:p>
        </w:tc>
        <w:tc>
          <w:tcPr>
            <w:tcW w:w="3544" w:type="dxa"/>
          </w:tcPr>
          <w:p w14:paraId="0631DECD" w14:textId="1EBFFDC1" w:rsidR="000917F7" w:rsidRPr="00BA55E4" w:rsidRDefault="000917F7" w:rsidP="0086055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Immature neuron</w:t>
            </w:r>
          </w:p>
        </w:tc>
        <w:tc>
          <w:tcPr>
            <w:tcW w:w="1559" w:type="dxa"/>
          </w:tcPr>
          <w:p w14:paraId="30582E39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rs28262053</w:t>
            </w:r>
          </w:p>
          <w:p w14:paraId="41F2203E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rs13475086</w:t>
            </w:r>
          </w:p>
          <w:p w14:paraId="0EEA4A8B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rs28262043</w:t>
            </w:r>
          </w:p>
          <w:p w14:paraId="423D2295" w14:textId="30B0EFBF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0204AB1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Cn:Mmp9:PA:514</w:t>
            </w:r>
          </w:p>
          <w:p w14:paraId="51DE54DF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Cn:Mmp9:LP:639</w:t>
            </w:r>
          </w:p>
          <w:p w14:paraId="6A699787" w14:textId="596AD06B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Cn:Mmp9:HP:711</w:t>
            </w:r>
          </w:p>
        </w:tc>
        <w:tc>
          <w:tcPr>
            <w:tcW w:w="1417" w:type="dxa"/>
          </w:tcPr>
          <w:p w14:paraId="12301D44" w14:textId="3F144B0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5ADF85C1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171A9D11" w14:textId="4C1B24F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</w:tcPr>
          <w:p w14:paraId="74F3FCE8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4F3A4BB0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16E37B19" w14:textId="0A767F1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</w:tcPr>
          <w:p w14:paraId="43128C48" w14:textId="2D551AD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3551E12A" w14:textId="40DC2598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6D604EB3" w14:textId="2CB0106A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32613FF3" w14:textId="79590BDF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1853B421" w14:textId="57DF2C5C" w:rsidTr="000917F7">
        <w:trPr>
          <w:jc w:val="center"/>
        </w:trPr>
        <w:tc>
          <w:tcPr>
            <w:tcW w:w="1271" w:type="dxa"/>
          </w:tcPr>
          <w:p w14:paraId="37EA719D" w14:textId="34C77EF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Jag1</w:t>
            </w:r>
          </w:p>
        </w:tc>
        <w:tc>
          <w:tcPr>
            <w:tcW w:w="3260" w:type="dxa"/>
          </w:tcPr>
          <w:p w14:paraId="381553A6" w14:textId="4EF18701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jagged 1</w:t>
            </w:r>
          </w:p>
        </w:tc>
        <w:tc>
          <w:tcPr>
            <w:tcW w:w="2268" w:type="dxa"/>
          </w:tcPr>
          <w:p w14:paraId="2536E950" w14:textId="039A86FA" w:rsidR="000917F7" w:rsidRPr="00BA55E4" w:rsidRDefault="000917F7" w:rsidP="0086055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</w:p>
        </w:tc>
        <w:tc>
          <w:tcPr>
            <w:tcW w:w="3544" w:type="dxa"/>
          </w:tcPr>
          <w:p w14:paraId="46A16C04" w14:textId="2CB67407" w:rsidR="000917F7" w:rsidRPr="00A80D41" w:rsidRDefault="000917F7" w:rsidP="00A80D41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Doublecortin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immunoreactive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cell</w:t>
            </w:r>
          </w:p>
        </w:tc>
        <w:tc>
          <w:tcPr>
            <w:tcW w:w="1559" w:type="dxa"/>
          </w:tcPr>
          <w:p w14:paraId="1A0B9318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rs222206013</w:t>
            </w:r>
          </w:p>
          <w:p w14:paraId="39B9BA02" w14:textId="0676E3BE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FD2A656" w14:textId="71CA77CD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Cn:Jag1:TP:571</w:t>
            </w:r>
          </w:p>
        </w:tc>
        <w:tc>
          <w:tcPr>
            <w:tcW w:w="1417" w:type="dxa"/>
          </w:tcPr>
          <w:p w14:paraId="0C441E62" w14:textId="26631D6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3" w:type="dxa"/>
          </w:tcPr>
          <w:p w14:paraId="028FEBAD" w14:textId="38F41D7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701" w:type="dxa"/>
          </w:tcPr>
          <w:p w14:paraId="41D20CB5" w14:textId="716CB7D2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2B832E2A" w14:textId="357A1C0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766BD2DE" w14:textId="7B42A68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27B5B285" w14:textId="0C096E98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0C0E9B88" w14:textId="008E5DC7" w:rsidTr="000917F7">
        <w:trPr>
          <w:jc w:val="center"/>
        </w:trPr>
        <w:tc>
          <w:tcPr>
            <w:tcW w:w="1271" w:type="dxa"/>
          </w:tcPr>
          <w:p w14:paraId="591DAC6E" w14:textId="645FCA9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Casp6</w:t>
            </w:r>
          </w:p>
        </w:tc>
        <w:tc>
          <w:tcPr>
            <w:tcW w:w="3260" w:type="dxa"/>
          </w:tcPr>
          <w:p w14:paraId="626CD937" w14:textId="19D31CC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caspase 6</w:t>
            </w:r>
          </w:p>
        </w:tc>
        <w:tc>
          <w:tcPr>
            <w:tcW w:w="2268" w:type="dxa"/>
          </w:tcPr>
          <w:p w14:paraId="04D60A58" w14:textId="392F547C" w:rsidR="000917F7" w:rsidRPr="00BA55E4" w:rsidRDefault="000917F7" w:rsidP="0086055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</w:p>
        </w:tc>
        <w:tc>
          <w:tcPr>
            <w:tcW w:w="3544" w:type="dxa"/>
          </w:tcPr>
          <w:p w14:paraId="22579302" w14:textId="6069B373" w:rsidR="000917F7" w:rsidRPr="00BA55E4" w:rsidRDefault="000917F7" w:rsidP="0086055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</w:tc>
        <w:tc>
          <w:tcPr>
            <w:tcW w:w="1559" w:type="dxa"/>
          </w:tcPr>
          <w:p w14:paraId="24CF6D74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rs16790997</w:t>
            </w:r>
          </w:p>
          <w:p w14:paraId="14AF80AE" w14:textId="58E19BFB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EC802B" w14:textId="7F62F8FE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Cn:Casp6:MV:160</w:t>
            </w:r>
          </w:p>
        </w:tc>
        <w:tc>
          <w:tcPr>
            <w:tcW w:w="1417" w:type="dxa"/>
          </w:tcPr>
          <w:p w14:paraId="58DB7656" w14:textId="3BAFDCF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</w:tcPr>
          <w:p w14:paraId="61D7A80E" w14:textId="1B8E8C7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701" w:type="dxa"/>
          </w:tcPr>
          <w:p w14:paraId="6AD41410" w14:textId="7648EEF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666C47D3" w14:textId="02EC3C6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7A3461EE" w14:textId="560C0BCD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70B05D61" w14:textId="3B0A0E98" w:rsidR="000917F7" w:rsidRPr="0023010B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Yes</w:t>
            </w:r>
          </w:p>
        </w:tc>
      </w:tr>
      <w:tr w:rsidR="000917F7" w:rsidRPr="00BA55E4" w14:paraId="624D0CD1" w14:textId="38FB3406" w:rsidTr="000917F7">
        <w:trPr>
          <w:jc w:val="center"/>
        </w:trPr>
        <w:tc>
          <w:tcPr>
            <w:tcW w:w="1271" w:type="dxa"/>
          </w:tcPr>
          <w:p w14:paraId="77322AB4" w14:textId="49EAE38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Fut4</w:t>
            </w:r>
          </w:p>
        </w:tc>
        <w:tc>
          <w:tcPr>
            <w:tcW w:w="3260" w:type="dxa"/>
          </w:tcPr>
          <w:p w14:paraId="5A9D3167" w14:textId="1E4E9695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fucosyltransferase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268" w:type="dxa"/>
          </w:tcPr>
          <w:p w14:paraId="5B7D198D" w14:textId="4CEB5C11" w:rsidR="000917F7" w:rsidRPr="00BA55E4" w:rsidRDefault="000917F7" w:rsidP="0086055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Expression</w:t>
            </w:r>
          </w:p>
        </w:tc>
        <w:tc>
          <w:tcPr>
            <w:tcW w:w="3544" w:type="dxa"/>
          </w:tcPr>
          <w:p w14:paraId="080E3F09" w14:textId="77777777" w:rsidR="000917F7" w:rsidRPr="00BA55E4" w:rsidRDefault="000917F7" w:rsidP="0086055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Precursor</w:t>
            </w:r>
          </w:p>
          <w:p w14:paraId="694A2DF5" w14:textId="2BE19B29" w:rsidR="000917F7" w:rsidRPr="00BA55E4" w:rsidRDefault="000917F7" w:rsidP="0086055D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Stem cell (Type 1)</w:t>
            </w:r>
          </w:p>
        </w:tc>
        <w:tc>
          <w:tcPr>
            <w:tcW w:w="1559" w:type="dxa"/>
          </w:tcPr>
          <w:p w14:paraId="34BB3E0F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rs217283253</w:t>
            </w:r>
          </w:p>
          <w:p w14:paraId="0E4886DD" w14:textId="77777777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rs251970372</w:t>
            </w:r>
          </w:p>
          <w:p w14:paraId="5DD1F3E2" w14:textId="4FC2DE4A" w:rsidR="000917F7" w:rsidRPr="00BA55E4" w:rsidRDefault="000917F7" w:rsidP="00E25D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F71C7E" w14:textId="77777777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Cn:Fut4:RQ:331</w:t>
            </w:r>
          </w:p>
          <w:p w14:paraId="64485D9E" w14:textId="2D0CB6C3" w:rsidR="000917F7" w:rsidRPr="00BA55E4" w:rsidRDefault="000917F7" w:rsidP="008605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Cn:Fut4:RQ:320</w:t>
            </w:r>
          </w:p>
        </w:tc>
        <w:tc>
          <w:tcPr>
            <w:tcW w:w="1417" w:type="dxa"/>
          </w:tcPr>
          <w:p w14:paraId="431E8B24" w14:textId="53CA5F33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94CF2DC" w14:textId="4F0F25DF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3" w:type="dxa"/>
          </w:tcPr>
          <w:p w14:paraId="386E19A8" w14:textId="77777777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70DF87DE" w14:textId="72DB186C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</w:tcPr>
          <w:p w14:paraId="4E2FF24C" w14:textId="38456BE0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5" w:type="dxa"/>
          </w:tcPr>
          <w:p w14:paraId="37F3B1C3" w14:textId="18122F0E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6E76E20C" w14:textId="1BC463DB" w:rsidR="000917F7" w:rsidRPr="00BA55E4" w:rsidRDefault="000917F7" w:rsidP="00860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276" w:type="dxa"/>
          </w:tcPr>
          <w:p w14:paraId="18078AD8" w14:textId="28A1E87B" w:rsidR="000917F7" w:rsidRPr="0023010B" w:rsidRDefault="008D4104" w:rsidP="0086055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01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</w:tbl>
    <w:p w14:paraId="54E4E39A" w14:textId="77777777" w:rsidR="006F1548" w:rsidRPr="00BA55E4" w:rsidRDefault="006F1548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7116720" w14:textId="7CB3B396" w:rsidR="001A3455" w:rsidRPr="00BA55E4" w:rsidRDefault="002B34B6" w:rsidP="002B34B6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>NA: Not available data.</w:t>
      </w:r>
    </w:p>
    <w:p w14:paraId="66920A0C" w14:textId="40C51BCC" w:rsidR="0047514D" w:rsidRPr="00BA55E4" w:rsidRDefault="00FA6874" w:rsidP="002B34B6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>Coding non-synonymous (missense): A sequence variant changes one or more bases resulting in a different amino acid sequence</w:t>
      </w:r>
      <w:r w:rsidR="00AD6DEB" w:rsidRPr="00BA55E4">
        <w:rPr>
          <w:rFonts w:ascii="Times New Roman" w:hAnsi="Times New Roman" w:cs="Times New Roman"/>
        </w:rPr>
        <w:t>,</w:t>
      </w:r>
      <w:r w:rsidRPr="00BA55E4">
        <w:rPr>
          <w:rFonts w:ascii="Times New Roman" w:hAnsi="Times New Roman" w:cs="Times New Roman"/>
        </w:rPr>
        <w:t xml:space="preserve"> but where the length is preserved</w:t>
      </w:r>
      <w:r w:rsidR="00D05A9D" w:rsidRPr="00BA55E4">
        <w:rPr>
          <w:rFonts w:ascii="Times New Roman" w:hAnsi="Times New Roman" w:cs="Times New Roman"/>
        </w:rPr>
        <w:t xml:space="preserve"> </w:t>
      </w:r>
      <w:r w:rsidR="00D05A9D" w:rsidRPr="00BA55E4">
        <w:rPr>
          <w:rFonts w:ascii="Times New Roman" w:hAnsi="Times New Roman" w:cs="Times New Roman"/>
        </w:rPr>
        <w:fldChar w:fldCharType="begin" w:fldLock="1"/>
      </w:r>
      <w:r w:rsidR="00255496">
        <w:rPr>
          <w:rFonts w:ascii="Times New Roman" w:hAnsi="Times New Roman" w:cs="Times New Roman"/>
        </w:rPr>
        <w:instrText>ADDIN CSL_CITATION {"citationItems":[{"id":"ITEM-1","itemData":{"URL":"https://phenome.jax.org","accessed":{"date-parts":[["2023","2","1"]]},"author":[{"dropping-particle":"","family":"The Jackson Laboratory","given":"","non-dropping-particle":"","parse-names":false,"suffix":""}],"id":"ITEM-1","issued":{"date-parts":[["2023"]]},"title":"Mouse Phenome Database web resource [RRID:SCR_003212]","type":"webpage"},"uris":["http://www.mendeley.com/documents/?uuid=739d9efe-7416-4f31-ba71-2fad06f151d5"]}],"mendeley":{"formattedCitation":"&lt;sup&gt;2&lt;/sup&gt;","plainTextFormattedCitation":"2","previouslyFormattedCitation":"&lt;sup&gt;2&lt;/sup&gt;"},"properties":{"noteIndex":0},"schema":"https://github.com/citation-style-language/schema/raw/master/csl-citation.json"}</w:instrText>
      </w:r>
      <w:r w:rsidR="00D05A9D" w:rsidRPr="00BA55E4">
        <w:rPr>
          <w:rFonts w:ascii="Times New Roman" w:hAnsi="Times New Roman" w:cs="Times New Roman"/>
        </w:rPr>
        <w:fldChar w:fldCharType="separate"/>
      </w:r>
      <w:r w:rsidR="002812E6" w:rsidRPr="002812E6">
        <w:rPr>
          <w:rFonts w:ascii="Times New Roman" w:hAnsi="Times New Roman" w:cs="Times New Roman"/>
          <w:noProof/>
          <w:vertAlign w:val="superscript"/>
        </w:rPr>
        <w:t>2</w:t>
      </w:r>
      <w:r w:rsidR="00D05A9D" w:rsidRPr="00BA55E4">
        <w:rPr>
          <w:rFonts w:ascii="Times New Roman" w:hAnsi="Times New Roman" w:cs="Times New Roman"/>
        </w:rPr>
        <w:fldChar w:fldCharType="end"/>
      </w:r>
      <w:r w:rsidR="00D05A9D" w:rsidRPr="00BA55E4">
        <w:rPr>
          <w:rFonts w:ascii="Times New Roman" w:hAnsi="Times New Roman" w:cs="Times New Roman"/>
        </w:rPr>
        <w:t>.</w:t>
      </w:r>
    </w:p>
    <w:p w14:paraId="4D6C8D44" w14:textId="46026379" w:rsidR="00F63DBF" w:rsidRPr="00BA55E4" w:rsidRDefault="00FA6874" w:rsidP="002B34B6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 xml:space="preserve">The functional annotation (Cn SNP) reported in the Sanger4 database is from </w:t>
      </w:r>
      <w:r w:rsidR="000C108A" w:rsidRPr="00BA55E4">
        <w:rPr>
          <w:rFonts w:ascii="Times New Roman" w:hAnsi="Times New Roman" w:cs="Times New Roman"/>
        </w:rPr>
        <w:t xml:space="preserve">the </w:t>
      </w:r>
      <w:r w:rsidR="00541990" w:rsidRPr="00BA55E4">
        <w:rPr>
          <w:rFonts w:ascii="Times New Roman" w:hAnsi="Times New Roman" w:cs="Times New Roman"/>
        </w:rPr>
        <w:t>NCBI Single Nucleotide Polymorphism database</w:t>
      </w:r>
      <w:r w:rsidR="000C108A" w:rsidRPr="00BA55E4">
        <w:rPr>
          <w:rFonts w:ascii="Times New Roman" w:hAnsi="Times New Roman" w:cs="Times New Roman"/>
        </w:rPr>
        <w:t xml:space="preserve"> (</w:t>
      </w:r>
      <w:proofErr w:type="spellStart"/>
      <w:r w:rsidRPr="00BA55E4">
        <w:rPr>
          <w:rFonts w:ascii="Times New Roman" w:hAnsi="Times New Roman" w:cs="Times New Roman"/>
        </w:rPr>
        <w:t>dbSNP</w:t>
      </w:r>
      <w:proofErr w:type="spellEnd"/>
      <w:r w:rsidR="000C108A" w:rsidRPr="00BA55E4">
        <w:rPr>
          <w:rFonts w:ascii="Times New Roman" w:hAnsi="Times New Roman" w:cs="Times New Roman"/>
        </w:rPr>
        <w:t>)</w:t>
      </w:r>
      <w:r w:rsidRPr="00BA55E4">
        <w:rPr>
          <w:rFonts w:ascii="Times New Roman" w:hAnsi="Times New Roman" w:cs="Times New Roman"/>
        </w:rPr>
        <w:t xml:space="preserve"> build 142. The reference genome corresponds to the C57BL/6J strain </w:t>
      </w:r>
      <w:r w:rsidR="00FE2B97" w:rsidRPr="00BA55E4">
        <w:rPr>
          <w:rFonts w:ascii="Times New Roman" w:hAnsi="Times New Roman" w:cs="Times New Roman"/>
        </w:rPr>
        <w:fldChar w:fldCharType="begin" w:fldLock="1"/>
      </w:r>
      <w:r w:rsidR="00B171BE">
        <w:rPr>
          <w:rFonts w:ascii="Times New Roman" w:hAnsi="Times New Roman" w:cs="Times New Roman"/>
        </w:rPr>
        <w:instrText>ADDIN CSL_CITATION {"citationItems":[{"id":"ITEM-1","itemData":{"URL":"https://phenome.jax.org","accessed":{"date-parts":[["2021","5","16"]]},"author":[{"dropping-particle":"","family":"Wellcome Trust Sanger Institute","given":"","non-dropping-particle":"","parse-names":false,"suffix":""}],"container-title":"Mouse Phenome Database web resource (RRID:SCR_003212), The Jackson Laboratory, Bar Harbor, Maine USA","id":"ITEM-1","issued":{"date-parts":[["2017"]]},"title":"Sanger SNP and indel data, 89+ million locations, 37 inbred strains of mice. MPD:Sanger4","type":"webpage"},"uris":["http://www.mendeley.com/documents/?uuid=dc9b92b9-0d20-446a-9b3a-7cd3ccf8f291"]},{"id":"ITEM-2","itemData":{"ISSN":"0028-0836","author":[{"dropping-particle":"","family":"Keane","given":"Thomas M","non-dropping-particle":"","parse-names":false,"suffix":""},{"dropping-particle":"","family":"Goodstadt","given":"Leo","non-dropping-particle":"","parse-names":false,"suffix":""},{"dropping-particle":"","family":"Danecek","given":"Petr","non-dropping-particle":"","parse-names":false,"suffix":""},{"dropping-particle":"","family":"White","given":"Michael A","non-dropping-particle":"","parse-names":false,"suffix":""},{"dropping-particle":"","family":"Wong","given":"Kim","non-dropping-particle":"","parse-names":false,"suffix":""},{"dropping-particle":"","family":"Yalcin","given":"Binnaz","non-dropping-particle":"","parse-names":false,"suffix":""},{"dropping-particle":"","family":"Heger","given":"Andreas","non-dropping-particle":"","parse-names":false,"suffix":""},{"dropping-particle":"","family":"Agam","given":"Avigail","non-dropping-particle":"","parse-names":false,"suffix":""},{"dropping-particle":"","family":"Slater","given":"Guy","non-dropping-particle":"","parse-names":false,"suffix":""},{"dropping-particle":"","family":"Goodson","given":"Martin","non-dropping-particle":"","parse-names":false,"suffix":""}],"container-title":"Nature","id":"ITEM-2","issue":"7364","issued":{"date-parts":[["2011"]]},"page":"289-294","publisher":"Nature Publishing Group UK London","title":"Mouse genomic variation and its effect on phenotypes and gene regulation","type":"article-journal","volume":"477"},"uris":["http://www.mendeley.com/documents/?uuid=ea615046-bbb8-499e-85bd-3e41fb78d61e"]}],"mendeley":{"formattedCitation":"&lt;sup&gt;1,5&lt;/sup&gt;","plainTextFormattedCitation":"1,5","previouslyFormattedCitation":"&lt;sup&gt;1,5&lt;/sup&gt;"},"properties":{"noteIndex":0},"schema":"https://github.com/citation-style-language/schema/raw/master/csl-citation.json"}</w:instrText>
      </w:r>
      <w:r w:rsidR="00FE2B97" w:rsidRPr="00BA55E4">
        <w:rPr>
          <w:rFonts w:ascii="Times New Roman" w:hAnsi="Times New Roman" w:cs="Times New Roman"/>
        </w:rPr>
        <w:fldChar w:fldCharType="separate"/>
      </w:r>
      <w:r w:rsidR="00B171BE" w:rsidRPr="00B171BE">
        <w:rPr>
          <w:rFonts w:ascii="Times New Roman" w:hAnsi="Times New Roman" w:cs="Times New Roman"/>
          <w:noProof/>
          <w:vertAlign w:val="superscript"/>
        </w:rPr>
        <w:t>1,5</w:t>
      </w:r>
      <w:r w:rsidR="00FE2B97" w:rsidRPr="00BA55E4">
        <w:rPr>
          <w:rFonts w:ascii="Times New Roman" w:hAnsi="Times New Roman" w:cs="Times New Roman"/>
        </w:rPr>
        <w:fldChar w:fldCharType="end"/>
      </w:r>
      <w:r w:rsidR="00FE2B97" w:rsidRPr="00BA55E4">
        <w:rPr>
          <w:rFonts w:ascii="Times New Roman" w:hAnsi="Times New Roman" w:cs="Times New Roman"/>
        </w:rPr>
        <w:t>.</w:t>
      </w:r>
      <w:r w:rsidR="00541990" w:rsidRPr="00BA55E4">
        <w:rPr>
          <w:rFonts w:ascii="Times New Roman" w:hAnsi="Times New Roman" w:cs="Times New Roman"/>
        </w:rPr>
        <w:t xml:space="preserve"> </w:t>
      </w:r>
    </w:p>
    <w:p w14:paraId="6DD7359B" w14:textId="77777777" w:rsidR="001A3455" w:rsidRPr="00BA55E4" w:rsidRDefault="001A3455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280A808" w14:textId="77777777" w:rsidR="001A3455" w:rsidRPr="00BA55E4" w:rsidRDefault="001A3455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9C27E00" w14:textId="77777777" w:rsidR="001A3455" w:rsidRPr="00BA55E4" w:rsidRDefault="001A3455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AC8A144" w14:textId="77777777" w:rsidR="001A3455" w:rsidRPr="00BA55E4" w:rsidRDefault="001A3455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5D534D8" w14:textId="77777777" w:rsidR="001A3455" w:rsidRPr="00BA55E4" w:rsidRDefault="001A3455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B4915B8" w14:textId="77777777" w:rsidR="001A3455" w:rsidRPr="00BA55E4" w:rsidRDefault="001A3455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7CBC133" w14:textId="77777777" w:rsidR="001A3455" w:rsidRPr="00BA55E4" w:rsidRDefault="001A3455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7031EF8" w14:textId="77777777" w:rsidR="001A3455" w:rsidRPr="00BA55E4" w:rsidRDefault="001A3455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801D788" w14:textId="77777777" w:rsidR="001A3455" w:rsidRPr="00BA55E4" w:rsidRDefault="001A3455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4DDAC20" w14:textId="77777777" w:rsidR="001A3455" w:rsidRPr="00BA55E4" w:rsidRDefault="001A3455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D24A2DF" w14:textId="77777777" w:rsidR="001A3455" w:rsidRDefault="001A3455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38F0EF4" w14:textId="77777777" w:rsidR="00BF26A6" w:rsidRDefault="00BF26A6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005F75D" w14:textId="77777777" w:rsidR="00BF26A6" w:rsidRDefault="00BF26A6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CA13D49" w14:textId="77777777" w:rsidR="00BF26A6" w:rsidRDefault="00BF26A6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E5210A8" w14:textId="77777777" w:rsidR="00BF26A6" w:rsidRPr="00BA55E4" w:rsidRDefault="00BF26A6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F6F5C8C" w14:textId="77777777" w:rsidR="001A3455" w:rsidRPr="00BA55E4" w:rsidRDefault="001A3455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6396112" w14:textId="77777777" w:rsidR="004A32CB" w:rsidRDefault="004A32CB" w:rsidP="001A3455">
      <w:pPr>
        <w:rPr>
          <w:rFonts w:ascii="Times New Roman" w:hAnsi="Times New Roman" w:cs="Times New Roman"/>
          <w:b/>
          <w:bCs/>
        </w:rPr>
      </w:pPr>
    </w:p>
    <w:p w14:paraId="0D6FBD33" w14:textId="77777777" w:rsidR="004A32CB" w:rsidRDefault="004A32CB" w:rsidP="001A3455">
      <w:pPr>
        <w:rPr>
          <w:rFonts w:ascii="Times New Roman" w:hAnsi="Times New Roman" w:cs="Times New Roman"/>
          <w:b/>
          <w:bCs/>
        </w:rPr>
      </w:pPr>
    </w:p>
    <w:p w14:paraId="033B86C2" w14:textId="77777777" w:rsidR="004A32CB" w:rsidRDefault="004A32CB" w:rsidP="001A3455">
      <w:pPr>
        <w:rPr>
          <w:rFonts w:ascii="Times New Roman" w:hAnsi="Times New Roman" w:cs="Times New Roman"/>
          <w:b/>
          <w:bCs/>
        </w:rPr>
      </w:pPr>
    </w:p>
    <w:p w14:paraId="64D1E8BB" w14:textId="77777777" w:rsidR="00F5517B" w:rsidRDefault="00F5517B" w:rsidP="001A3455">
      <w:pPr>
        <w:rPr>
          <w:rFonts w:ascii="Times New Roman" w:hAnsi="Times New Roman" w:cs="Times New Roman"/>
          <w:b/>
          <w:bCs/>
        </w:rPr>
      </w:pPr>
    </w:p>
    <w:p w14:paraId="44627B06" w14:textId="77777777" w:rsidR="00F5517B" w:rsidRDefault="00F5517B" w:rsidP="001A3455">
      <w:pPr>
        <w:rPr>
          <w:rFonts w:ascii="Times New Roman" w:hAnsi="Times New Roman" w:cs="Times New Roman"/>
          <w:b/>
          <w:bCs/>
        </w:rPr>
      </w:pPr>
    </w:p>
    <w:p w14:paraId="230197C3" w14:textId="77777777" w:rsidR="00F5517B" w:rsidRDefault="00F5517B" w:rsidP="001A3455">
      <w:pPr>
        <w:rPr>
          <w:rFonts w:ascii="Times New Roman" w:hAnsi="Times New Roman" w:cs="Times New Roman"/>
          <w:b/>
          <w:bCs/>
        </w:rPr>
      </w:pPr>
    </w:p>
    <w:p w14:paraId="20941CD8" w14:textId="77777777" w:rsidR="004A32CB" w:rsidRDefault="004A32CB" w:rsidP="001A3455">
      <w:pPr>
        <w:rPr>
          <w:rFonts w:ascii="Times New Roman" w:hAnsi="Times New Roman" w:cs="Times New Roman"/>
          <w:b/>
          <w:bCs/>
        </w:rPr>
      </w:pPr>
    </w:p>
    <w:p w14:paraId="273A695A" w14:textId="444A9879" w:rsidR="001A3455" w:rsidRPr="00BA55E4" w:rsidRDefault="001A3455" w:rsidP="001A3455">
      <w:pPr>
        <w:rPr>
          <w:rFonts w:ascii="Times New Roman" w:hAnsi="Times New Roman" w:cs="Times New Roman"/>
          <w:b/>
          <w:bCs/>
        </w:rPr>
      </w:pPr>
      <w:r w:rsidRPr="00BA55E4">
        <w:rPr>
          <w:rFonts w:ascii="Times New Roman" w:hAnsi="Times New Roman" w:cs="Times New Roman"/>
          <w:b/>
          <w:bCs/>
        </w:rPr>
        <w:lastRenderedPageBreak/>
        <w:t>Supplementary Table</w:t>
      </w:r>
      <w:r w:rsidR="008F5BC1" w:rsidRPr="00BA55E4">
        <w:rPr>
          <w:rFonts w:ascii="Times New Roman" w:hAnsi="Times New Roman" w:cs="Times New Roman"/>
          <w:b/>
          <w:bCs/>
        </w:rPr>
        <w:t xml:space="preserve"> </w:t>
      </w:r>
      <w:r w:rsidR="00385188">
        <w:rPr>
          <w:rFonts w:ascii="Times New Roman" w:hAnsi="Times New Roman" w:cs="Times New Roman"/>
          <w:b/>
          <w:bCs/>
        </w:rPr>
        <w:t>S</w:t>
      </w:r>
      <w:r w:rsidR="001D1F22">
        <w:rPr>
          <w:rFonts w:ascii="Times New Roman" w:hAnsi="Times New Roman" w:cs="Times New Roman"/>
          <w:b/>
          <w:bCs/>
        </w:rPr>
        <w:t>2</w:t>
      </w:r>
      <w:r w:rsidR="008F5BC1" w:rsidRPr="00BA55E4">
        <w:rPr>
          <w:rFonts w:ascii="Times New Roman" w:hAnsi="Times New Roman" w:cs="Times New Roman"/>
          <w:b/>
          <w:bCs/>
        </w:rPr>
        <w:t>.2</w:t>
      </w:r>
      <w:r w:rsidRPr="00BA55E4">
        <w:rPr>
          <w:rFonts w:ascii="Times New Roman" w:hAnsi="Times New Roman" w:cs="Times New Roman"/>
          <w:b/>
          <w:bCs/>
        </w:rPr>
        <w:t xml:space="preserve">. </w:t>
      </w:r>
      <w:r w:rsidR="00573934" w:rsidRPr="00BA55E4">
        <w:rPr>
          <w:rFonts w:ascii="Times New Roman" w:hAnsi="Times New Roman" w:cs="Times New Roman"/>
          <w:b/>
          <w:bCs/>
        </w:rPr>
        <w:t>G</w:t>
      </w:r>
      <w:r w:rsidRPr="00BA55E4">
        <w:rPr>
          <w:rFonts w:ascii="Times New Roman" w:hAnsi="Times New Roman" w:cs="Times New Roman"/>
          <w:b/>
          <w:bCs/>
        </w:rPr>
        <w:t>enes with Cn SNPs in C58/J mice</w:t>
      </w:r>
      <w:r w:rsidR="00573934" w:rsidRPr="00BA55E4">
        <w:rPr>
          <w:rFonts w:ascii="Times New Roman" w:hAnsi="Times New Roman" w:cs="Times New Roman"/>
          <w:b/>
          <w:bCs/>
        </w:rPr>
        <w:t xml:space="preserve"> (NSC dataset)</w:t>
      </w:r>
    </w:p>
    <w:p w14:paraId="06E86177" w14:textId="55E4566B" w:rsidR="001A3455" w:rsidRPr="00BA55E4" w:rsidRDefault="00573934" w:rsidP="001A3455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>64</w:t>
      </w:r>
      <w:r w:rsidR="001A3455" w:rsidRPr="00BA55E4">
        <w:rPr>
          <w:rFonts w:ascii="Times New Roman" w:hAnsi="Times New Roman" w:cs="Times New Roman"/>
        </w:rPr>
        <w:t xml:space="preserve"> genes with coding non-synonymous (Cn) SNPs in C58/J mice in comparison to the C57BL/6J strain, </w:t>
      </w:r>
      <w:r w:rsidRPr="00BA55E4">
        <w:rPr>
          <w:rFonts w:ascii="Times New Roman" w:hAnsi="Times New Roman" w:cs="Times New Roman"/>
        </w:rPr>
        <w:t>identified in the</w:t>
      </w:r>
      <w:r w:rsidR="001A3455" w:rsidRPr="00BA55E4">
        <w:rPr>
          <w:rFonts w:ascii="Times New Roman" w:hAnsi="Times New Roman" w:cs="Times New Roman"/>
        </w:rPr>
        <w:t xml:space="preserve"> Sanger4 dataset </w:t>
      </w:r>
      <w:r w:rsidRPr="00BA55E4">
        <w:rPr>
          <w:rFonts w:ascii="Times New Roman" w:hAnsi="Times New Roman" w:cs="Times New Roman"/>
        </w:rPr>
        <w:t>from</w:t>
      </w:r>
      <w:r w:rsidR="001A3455" w:rsidRPr="00BA55E4">
        <w:rPr>
          <w:rFonts w:ascii="Times New Roman" w:hAnsi="Times New Roman" w:cs="Times New Roman"/>
        </w:rPr>
        <w:t xml:space="preserve"> the MPD platform </w:t>
      </w:r>
      <w:r w:rsidR="001A3455" w:rsidRPr="00BA55E4">
        <w:rPr>
          <w:rFonts w:ascii="Times New Roman" w:hAnsi="Times New Roman" w:cs="Times New Roman"/>
        </w:rPr>
        <w:fldChar w:fldCharType="begin" w:fldLock="1"/>
      </w:r>
      <w:r w:rsidR="00255496">
        <w:rPr>
          <w:rFonts w:ascii="Times New Roman" w:hAnsi="Times New Roman" w:cs="Times New Roman"/>
        </w:rPr>
        <w:instrText>ADDIN CSL_CITATION {"citationItems":[{"id":"ITEM-1","itemData":{"URL":"https://phenome.jax.org","accessed":{"date-parts":[["2021","5","16"]]},"author":[{"dropping-particle":"","family":"Wellcome Trust Sanger Institute","given":"","non-dropping-particle":"","parse-names":false,"suffix":""}],"container-title":"Mouse Phenome Database web resource (RRID:SCR_003212), The Jackson Laboratory, Bar Harbor, Maine USA","id":"ITEM-1","issued":{"date-parts":[["2017"]]},"title":"Sanger SNP and indel data, 89+ million locations, 37 inbred strains of mice. MPD:Sanger4","type":"webpage"},"uris":["http://www.mendeley.com/documents/?uuid=dc9b92b9-0d20-446a-9b3a-7cd3ccf8f291"]},{"id":"ITEM-2","itemData":{"URL":"https://phenome.jax.org","accessed":{"date-parts":[["2023","2","1"]]},"author":[{"dropping-particle":"","family":"The Jackson Laboratory","given":"","non-dropping-particle":"","parse-names":false,"suffix":""}],"id":"ITEM-2","issued":{"date-parts":[["2023"]]},"title":"Mouse Phenome Database web resource [RRID:SCR_003212]","type":"webpage"},"uris":["http://www.mendeley.com/documents/?uuid=739d9efe-7416-4f31-ba71-2fad06f151d5"]}],"mendeley":{"formattedCitation":"&lt;sup&gt;1,2&lt;/sup&gt;","plainTextFormattedCitation":"1,2","previouslyFormattedCitation":"&lt;sup&gt;1,2&lt;/sup&gt;"},"properties":{"noteIndex":0},"schema":"https://github.com/citation-style-language/schema/raw/master/csl-citation.json"}</w:instrText>
      </w:r>
      <w:r w:rsidR="001A3455" w:rsidRPr="00BA55E4">
        <w:rPr>
          <w:rFonts w:ascii="Times New Roman" w:hAnsi="Times New Roman" w:cs="Times New Roman"/>
        </w:rPr>
        <w:fldChar w:fldCharType="separate"/>
      </w:r>
      <w:r w:rsidR="002812E6" w:rsidRPr="002812E6">
        <w:rPr>
          <w:rFonts w:ascii="Times New Roman" w:hAnsi="Times New Roman" w:cs="Times New Roman"/>
          <w:noProof/>
          <w:vertAlign w:val="superscript"/>
        </w:rPr>
        <w:t>1,2</w:t>
      </w:r>
      <w:r w:rsidR="001A3455" w:rsidRPr="00BA55E4">
        <w:rPr>
          <w:rFonts w:ascii="Times New Roman" w:hAnsi="Times New Roman" w:cs="Times New Roman"/>
        </w:rPr>
        <w:fldChar w:fldCharType="end"/>
      </w:r>
      <w:r w:rsidR="001A3455" w:rsidRPr="00BA55E4">
        <w:rPr>
          <w:rFonts w:ascii="Times New Roman" w:hAnsi="Times New Roman" w:cs="Times New Roman"/>
        </w:rPr>
        <w:t xml:space="preserve">, are </w:t>
      </w:r>
      <w:r w:rsidR="00AD5786" w:rsidRPr="00BA55E4">
        <w:rPr>
          <w:rFonts w:ascii="Times New Roman" w:hAnsi="Times New Roman" w:cs="Times New Roman"/>
        </w:rPr>
        <w:t>associated with neural stem cells (NSC) expression profile reported by</w:t>
      </w:r>
      <w:r w:rsidR="008E44EC">
        <w:rPr>
          <w:rFonts w:ascii="Times New Roman" w:hAnsi="Times New Roman" w:cs="Times New Roman"/>
        </w:rPr>
        <w:t xml:space="preserve"> </w:t>
      </w:r>
      <w:proofErr w:type="spellStart"/>
      <w:r w:rsidR="008E44EC">
        <w:rPr>
          <w:rFonts w:ascii="Times New Roman" w:hAnsi="Times New Roman" w:cs="Times New Roman"/>
        </w:rPr>
        <w:t>Artegiani</w:t>
      </w:r>
      <w:proofErr w:type="spellEnd"/>
      <w:r w:rsidR="008E44EC">
        <w:rPr>
          <w:rFonts w:ascii="Times New Roman" w:hAnsi="Times New Roman" w:cs="Times New Roman"/>
        </w:rPr>
        <w:t xml:space="preserve"> et al. (2017)</w:t>
      </w:r>
      <w:r w:rsidR="00AD5786" w:rsidRPr="00BA55E4">
        <w:rPr>
          <w:rFonts w:ascii="Times New Roman" w:hAnsi="Times New Roman" w:cs="Times New Roman"/>
        </w:rPr>
        <w:t xml:space="preserve"> </w:t>
      </w:r>
      <w:r w:rsidR="00151CAC" w:rsidRPr="00BA55E4">
        <w:rPr>
          <w:rFonts w:ascii="Times New Roman" w:hAnsi="Times New Roman" w:cs="Times New Roman"/>
        </w:rPr>
        <w:fldChar w:fldCharType="begin" w:fldLock="1"/>
      </w:r>
      <w:r w:rsidR="00B171BE">
        <w:rPr>
          <w:rFonts w:ascii="Times New Roman" w:hAnsi="Times New Roman" w:cs="Times New Roman"/>
        </w:rPr>
        <w:instrText>ADDIN CSL_CITATION {"citationItems":[{"id":"ITEM-1","itemData":{"ISSN":"2211-1247","author":[{"dropping-particle":"","family":"Artegiani","given":"Benedetta","non-dropping-particle":"","parse-names":false,"suffix":""},{"dropping-particle":"","family":"Lyubimova","given":"Anna","non-dropping-particle":"","parse-names":false,"suffix":""},{"dropping-particle":"","family":"Muraro","given":"Mauro","non-dropping-particle":"","parse-names":false,"suffix":""},{"dropping-particle":"","family":"Es","given":"Johan H","non-dropping-particle":"van","parse-names":false,"suffix":""},{"dropping-particle":"","family":"Oudenaarden","given":"Alexander","non-dropping-particle":"van","parse-names":false,"suffix":""},{"dropping-particle":"","family":"Clevers","given":"Hans","non-dropping-particle":"","parse-names":false,"suffix":""}],"container-title":"Cell reports","id":"ITEM-1","issue":"11","issued":{"date-parts":[["2017"]]},"page":"3271-3284","publisher":"Elsevier","title":"A single-cell RNA sequencing study reveals cellular and molecular dynamics of the hippocampal neurogenic niche","type":"article-journal","volume":"21"},"uris":["http://www.mendeley.com/documents/?uuid=d4fa4e99-9d84-43d0-8e50-52cdbbfe6beb"]}],"mendeley":{"formattedCitation":"&lt;sup&gt;6&lt;/sup&gt;","plainTextFormattedCitation":"6","previouslyFormattedCitation":"&lt;sup&gt;6&lt;/sup&gt;"},"properties":{"noteIndex":0},"schema":"https://github.com/citation-style-language/schema/raw/master/csl-citation.json"}</w:instrText>
      </w:r>
      <w:r w:rsidR="00151CAC" w:rsidRPr="00BA55E4">
        <w:rPr>
          <w:rFonts w:ascii="Times New Roman" w:hAnsi="Times New Roman" w:cs="Times New Roman"/>
        </w:rPr>
        <w:fldChar w:fldCharType="separate"/>
      </w:r>
      <w:r w:rsidR="00B171BE" w:rsidRPr="00B171BE">
        <w:rPr>
          <w:rFonts w:ascii="Times New Roman" w:hAnsi="Times New Roman" w:cs="Times New Roman"/>
          <w:noProof/>
          <w:vertAlign w:val="superscript"/>
        </w:rPr>
        <w:t>6</w:t>
      </w:r>
      <w:r w:rsidR="00151CAC" w:rsidRPr="00BA55E4">
        <w:rPr>
          <w:rFonts w:ascii="Times New Roman" w:hAnsi="Times New Roman" w:cs="Times New Roman"/>
        </w:rPr>
        <w:fldChar w:fldCharType="end"/>
      </w:r>
      <w:r w:rsidR="00151CAC" w:rsidRPr="00BA55E4">
        <w:rPr>
          <w:rFonts w:ascii="Times New Roman" w:hAnsi="Times New Roman" w:cs="Times New Roman"/>
        </w:rPr>
        <w:t>.</w:t>
      </w:r>
    </w:p>
    <w:p w14:paraId="02512D51" w14:textId="77777777" w:rsidR="00AB4880" w:rsidRPr="00BA55E4" w:rsidRDefault="00AB4880" w:rsidP="001A345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5812"/>
        <w:gridCol w:w="2410"/>
        <w:gridCol w:w="3402"/>
        <w:gridCol w:w="1417"/>
        <w:gridCol w:w="1008"/>
        <w:gridCol w:w="1842"/>
        <w:gridCol w:w="1418"/>
        <w:gridCol w:w="1417"/>
      </w:tblGrid>
      <w:tr w:rsidR="002F30E6" w:rsidRPr="00BA55E4" w14:paraId="022D147B" w14:textId="77777777" w:rsidTr="00CA6681">
        <w:trPr>
          <w:jc w:val="center"/>
        </w:trPr>
        <w:tc>
          <w:tcPr>
            <w:tcW w:w="1696" w:type="dxa"/>
            <w:vAlign w:val="bottom"/>
          </w:tcPr>
          <w:p w14:paraId="39399249" w14:textId="70ADCEBC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  <w:p w14:paraId="040DA07D" w14:textId="3F897793" w:rsidR="002F30E6" w:rsidRDefault="00F5517B" w:rsidP="002F30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2F30E6" w:rsidRPr="00BA55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ymbol</w:t>
            </w:r>
          </w:p>
          <w:p w14:paraId="6B3F31A3" w14:textId="39CAEED7" w:rsidR="00F5517B" w:rsidRPr="00BA55E4" w:rsidRDefault="00F5517B" w:rsidP="002F30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5F2A1BF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Gene </w:t>
            </w:r>
          </w:p>
          <w:p w14:paraId="72602D87" w14:textId="1339A81A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410" w:type="dxa"/>
          </w:tcPr>
          <w:p w14:paraId="4AD85673" w14:textId="77777777" w:rsidR="00B273AE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SNP ID </w:t>
            </w:r>
          </w:p>
          <w:p w14:paraId="6EBF82DC" w14:textId="476362F6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Sanger4</w:t>
            </w:r>
          </w:p>
        </w:tc>
        <w:tc>
          <w:tcPr>
            <w:tcW w:w="3402" w:type="dxa"/>
          </w:tcPr>
          <w:p w14:paraId="02D7C884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Coding non-synonymous variant</w:t>
            </w:r>
          </w:p>
          <w:p w14:paraId="440C24A3" w14:textId="2B3424DB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 Sanger4</w:t>
            </w:r>
          </w:p>
        </w:tc>
        <w:tc>
          <w:tcPr>
            <w:tcW w:w="1417" w:type="dxa"/>
          </w:tcPr>
          <w:p w14:paraId="50D6C185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C57BL/6J</w:t>
            </w:r>
          </w:p>
          <w:p w14:paraId="20E65EA7" w14:textId="59CAFB42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1008" w:type="dxa"/>
          </w:tcPr>
          <w:p w14:paraId="754D0706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C58/J</w:t>
            </w:r>
          </w:p>
          <w:p w14:paraId="40C9F38D" w14:textId="27136133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variant</w:t>
            </w:r>
          </w:p>
        </w:tc>
        <w:tc>
          <w:tcPr>
            <w:tcW w:w="1842" w:type="dxa"/>
          </w:tcPr>
          <w:p w14:paraId="1E913B9F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Human orthologous gene symbol</w:t>
            </w:r>
          </w:p>
        </w:tc>
        <w:tc>
          <w:tcPr>
            <w:tcW w:w="1418" w:type="dxa"/>
          </w:tcPr>
          <w:p w14:paraId="2B3DAEF8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SFARI </w:t>
            </w:r>
          </w:p>
          <w:p w14:paraId="44A8FC9B" w14:textId="6833EDFB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score</w:t>
            </w:r>
          </w:p>
        </w:tc>
        <w:tc>
          <w:tcPr>
            <w:tcW w:w="1417" w:type="dxa"/>
          </w:tcPr>
          <w:p w14:paraId="3691E46E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EAGLE </w:t>
            </w:r>
          </w:p>
          <w:p w14:paraId="21EFA8D7" w14:textId="786E3270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</w:tr>
      <w:tr w:rsidR="00F4031F" w:rsidRPr="00BA55E4" w14:paraId="42C52359" w14:textId="77777777" w:rsidTr="00CA6681">
        <w:trPr>
          <w:jc w:val="center"/>
        </w:trPr>
        <w:tc>
          <w:tcPr>
            <w:tcW w:w="1696" w:type="dxa"/>
            <w:vAlign w:val="bottom"/>
          </w:tcPr>
          <w:p w14:paraId="16775408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Pla2g7</w:t>
            </w:r>
          </w:p>
        </w:tc>
        <w:tc>
          <w:tcPr>
            <w:tcW w:w="5812" w:type="dxa"/>
          </w:tcPr>
          <w:p w14:paraId="7ADF63DD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phospholipase A2 group VII</w:t>
            </w:r>
          </w:p>
        </w:tc>
        <w:tc>
          <w:tcPr>
            <w:tcW w:w="2410" w:type="dxa"/>
          </w:tcPr>
          <w:p w14:paraId="67070587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rs13468809</w:t>
            </w:r>
          </w:p>
        </w:tc>
        <w:tc>
          <w:tcPr>
            <w:tcW w:w="3402" w:type="dxa"/>
          </w:tcPr>
          <w:p w14:paraId="136BE9C8" w14:textId="77777777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Cn:Pla2g7:VA:427</w:t>
            </w:r>
          </w:p>
        </w:tc>
        <w:tc>
          <w:tcPr>
            <w:tcW w:w="1417" w:type="dxa"/>
          </w:tcPr>
          <w:p w14:paraId="2DF45A0D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008" w:type="dxa"/>
          </w:tcPr>
          <w:p w14:paraId="122F67A3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3FA7938F" w14:textId="3A74A91F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AD4A965" w14:textId="24CF0033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B73565D" w14:textId="42B7EA42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F4031F" w:rsidRPr="00BA55E4" w14:paraId="73D77C5C" w14:textId="77777777" w:rsidTr="00CA6681">
        <w:trPr>
          <w:jc w:val="center"/>
        </w:trPr>
        <w:tc>
          <w:tcPr>
            <w:tcW w:w="1696" w:type="dxa"/>
            <w:vAlign w:val="bottom"/>
          </w:tcPr>
          <w:p w14:paraId="1FE9E706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Acsl3</w:t>
            </w:r>
          </w:p>
        </w:tc>
        <w:tc>
          <w:tcPr>
            <w:tcW w:w="5812" w:type="dxa"/>
          </w:tcPr>
          <w:p w14:paraId="6B5094EA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acyl-CoA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synthetase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long-chain family member 3</w:t>
            </w:r>
          </w:p>
        </w:tc>
        <w:tc>
          <w:tcPr>
            <w:tcW w:w="2410" w:type="dxa"/>
          </w:tcPr>
          <w:p w14:paraId="0D6DB6A5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rs31403527</w:t>
            </w:r>
          </w:p>
        </w:tc>
        <w:tc>
          <w:tcPr>
            <w:tcW w:w="3402" w:type="dxa"/>
          </w:tcPr>
          <w:p w14:paraId="45047F21" w14:textId="77777777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Cn:Acsl3:IV:667</w:t>
            </w:r>
          </w:p>
        </w:tc>
        <w:tc>
          <w:tcPr>
            <w:tcW w:w="1417" w:type="dxa"/>
          </w:tcPr>
          <w:p w14:paraId="588DEEC0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08" w:type="dxa"/>
          </w:tcPr>
          <w:p w14:paraId="580D2CD1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0C7D2B71" w14:textId="2999AFC7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8F8358A" w14:textId="4C92D3DD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52ABE69" w14:textId="5F35823B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F4031F" w:rsidRPr="00BA55E4" w14:paraId="5B751E00" w14:textId="77777777" w:rsidTr="00CA6681">
        <w:trPr>
          <w:jc w:val="center"/>
        </w:trPr>
        <w:tc>
          <w:tcPr>
            <w:tcW w:w="1696" w:type="dxa"/>
            <w:vAlign w:val="bottom"/>
          </w:tcPr>
          <w:p w14:paraId="655BAC35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Cldn10</w:t>
            </w:r>
          </w:p>
          <w:p w14:paraId="2CCADACC" w14:textId="5A17FD42" w:rsidR="00CA6681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7D3883DF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claudin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2410" w:type="dxa"/>
          </w:tcPr>
          <w:p w14:paraId="7C27F1F4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rs30908438</w:t>
            </w:r>
          </w:p>
          <w:p w14:paraId="237A05DE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rs30460320</w:t>
            </w:r>
          </w:p>
        </w:tc>
        <w:tc>
          <w:tcPr>
            <w:tcW w:w="3402" w:type="dxa"/>
          </w:tcPr>
          <w:p w14:paraId="1B3FE29A" w14:textId="77777777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Cn:Cldn10:AV:181</w:t>
            </w:r>
          </w:p>
          <w:p w14:paraId="7CE4F653" w14:textId="77777777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Cn:Cldn10:TA:198</w:t>
            </w:r>
          </w:p>
        </w:tc>
        <w:tc>
          <w:tcPr>
            <w:tcW w:w="1417" w:type="dxa"/>
          </w:tcPr>
          <w:p w14:paraId="76CAB9D2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5A47AE3D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08" w:type="dxa"/>
          </w:tcPr>
          <w:p w14:paraId="0AF44B3B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58F6CD94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0F399AFC" w14:textId="018A159B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2FFB5E76" w14:textId="426D9D04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59638F16" w14:textId="1DBF90ED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F4031F" w:rsidRPr="00BA55E4" w14:paraId="236976AA" w14:textId="77777777" w:rsidTr="00CA6681">
        <w:trPr>
          <w:jc w:val="center"/>
        </w:trPr>
        <w:tc>
          <w:tcPr>
            <w:tcW w:w="1696" w:type="dxa"/>
            <w:vAlign w:val="bottom"/>
          </w:tcPr>
          <w:p w14:paraId="23AF9C1A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Prdx6</w:t>
            </w:r>
          </w:p>
          <w:p w14:paraId="782228E4" w14:textId="77777777" w:rsidR="00CA6681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370CCC21" w14:textId="23045449" w:rsidR="00CA6681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00FFD792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BA55E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peroxiredoxin</w:t>
            </w:r>
            <w:proofErr w:type="spellEnd"/>
            <w:r w:rsidRPr="00BA55E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6</w:t>
            </w:r>
          </w:p>
          <w:p w14:paraId="71FDBDC0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E65540E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rs13474944</w:t>
            </w:r>
          </w:p>
        </w:tc>
        <w:tc>
          <w:tcPr>
            <w:tcW w:w="3402" w:type="dxa"/>
          </w:tcPr>
          <w:p w14:paraId="725F7814" w14:textId="77777777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Cn:Prdx6:AG:100 </w:t>
            </w:r>
          </w:p>
          <w:p w14:paraId="20CE62E9" w14:textId="77777777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Cn:Prdx6:AV:100 </w:t>
            </w:r>
          </w:p>
          <w:p w14:paraId="00567249" w14:textId="28B5515F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Cn:Prdx6::124 </w:t>
            </w:r>
          </w:p>
        </w:tc>
        <w:tc>
          <w:tcPr>
            <w:tcW w:w="1417" w:type="dxa"/>
          </w:tcPr>
          <w:p w14:paraId="0F6AFBCA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164A40BD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39A25807" w14:textId="08FD7C11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2417C783" w14:textId="0B02D9AA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F4DB6C5" w14:textId="6662458C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F4031F" w:rsidRPr="00BA55E4" w14:paraId="5CE4737A" w14:textId="77777777" w:rsidTr="00CA6681">
        <w:trPr>
          <w:jc w:val="center"/>
        </w:trPr>
        <w:tc>
          <w:tcPr>
            <w:tcW w:w="1696" w:type="dxa"/>
            <w:vAlign w:val="bottom"/>
          </w:tcPr>
          <w:p w14:paraId="1E6357BE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Slco1c1</w:t>
            </w:r>
          </w:p>
          <w:p w14:paraId="315E909B" w14:textId="77777777" w:rsidR="00CA6681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1FFA1C18" w14:textId="6429C45A" w:rsidR="00CA6681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5914915F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solute carrier organic anion transporter family member 1C1</w:t>
            </w:r>
          </w:p>
          <w:p w14:paraId="0519BC63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5CD165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rs8262238</w:t>
            </w:r>
          </w:p>
          <w:p w14:paraId="4ED9E8B5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rs225113228</w:t>
            </w:r>
          </w:p>
          <w:p w14:paraId="18C13981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rs8255565</w:t>
            </w:r>
          </w:p>
        </w:tc>
        <w:tc>
          <w:tcPr>
            <w:tcW w:w="3402" w:type="dxa"/>
          </w:tcPr>
          <w:p w14:paraId="47C7C3DC" w14:textId="4EFF835A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Cn:Slco1c1:SN:178 </w:t>
            </w:r>
          </w:p>
          <w:p w14:paraId="55B19906" w14:textId="3B5EE55E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Cn:Slco1c1:ND:310 </w:t>
            </w:r>
          </w:p>
          <w:p w14:paraId="19486DAC" w14:textId="4292208A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Cn:Slco1c1:TS:314 </w:t>
            </w:r>
          </w:p>
        </w:tc>
        <w:tc>
          <w:tcPr>
            <w:tcW w:w="1417" w:type="dxa"/>
          </w:tcPr>
          <w:p w14:paraId="0AA427F2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69D14D4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6334DF68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08" w:type="dxa"/>
          </w:tcPr>
          <w:p w14:paraId="7E6B832D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D9452D9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E3B58A0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5C3CD77" w14:textId="3EA405AB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3AE11D1" w14:textId="7E9D1C1C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7EE52A0" w14:textId="0C6C6108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F4031F" w:rsidRPr="00BA55E4" w14:paraId="10869F39" w14:textId="77777777" w:rsidTr="00CA6681">
        <w:trPr>
          <w:jc w:val="center"/>
        </w:trPr>
        <w:tc>
          <w:tcPr>
            <w:tcW w:w="1696" w:type="dxa"/>
            <w:vAlign w:val="bottom"/>
          </w:tcPr>
          <w:p w14:paraId="52D4F895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Grin2c</w:t>
            </w:r>
          </w:p>
          <w:p w14:paraId="7EC4AC6E" w14:textId="77777777" w:rsidR="00CA6681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432F07BB" w14:textId="4F5158B3" w:rsidR="00CA6681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7E4866CC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glutamate ionotropic receptor NMDA type subunit 2C</w:t>
            </w:r>
          </w:p>
          <w:p w14:paraId="3A9CA675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6AAA435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rs264705988</w:t>
            </w:r>
          </w:p>
          <w:p w14:paraId="7B6A4697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rs29446224</w:t>
            </w:r>
          </w:p>
          <w:p w14:paraId="3722F7AE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rs29401067</w:t>
            </w:r>
          </w:p>
        </w:tc>
        <w:tc>
          <w:tcPr>
            <w:tcW w:w="3402" w:type="dxa"/>
          </w:tcPr>
          <w:p w14:paraId="5384AC8B" w14:textId="7AF71C5B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Cn:Grin2c:AV:1136 </w:t>
            </w:r>
          </w:p>
          <w:p w14:paraId="23DC44A3" w14:textId="7507C12C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Cn:Grin2c:PH:1098 </w:t>
            </w:r>
          </w:p>
          <w:p w14:paraId="5441E985" w14:textId="458AA766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Cn:Grin2c:PL:970 </w:t>
            </w:r>
          </w:p>
        </w:tc>
        <w:tc>
          <w:tcPr>
            <w:tcW w:w="1417" w:type="dxa"/>
          </w:tcPr>
          <w:p w14:paraId="7FA87804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D113673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862C381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1FF2EABB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523CA9F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09210291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526C2F1E" w14:textId="2820873B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B5885D1" w14:textId="08DE78E6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E125654" w14:textId="72A32AF3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F4031F" w:rsidRPr="00BA55E4" w14:paraId="1FE4F3EC" w14:textId="77777777" w:rsidTr="00CA6681">
        <w:trPr>
          <w:jc w:val="center"/>
        </w:trPr>
        <w:tc>
          <w:tcPr>
            <w:tcW w:w="1696" w:type="dxa"/>
            <w:shd w:val="clear" w:color="auto" w:fill="E7E6E6" w:themeFill="background2"/>
            <w:vAlign w:val="bottom"/>
          </w:tcPr>
          <w:p w14:paraId="3EDF6BE4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Hsd11b1</w:t>
            </w:r>
          </w:p>
          <w:p w14:paraId="179704DB" w14:textId="01F56990" w:rsidR="00CA6681" w:rsidRPr="00BA55E4" w:rsidRDefault="00CA6681" w:rsidP="00C8789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17A21369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hydroxysteroid</w:t>
            </w:r>
            <w:proofErr w:type="spellEnd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11-beta dehydrogenase 1</w:t>
            </w:r>
          </w:p>
        </w:tc>
        <w:tc>
          <w:tcPr>
            <w:tcW w:w="2410" w:type="dxa"/>
            <w:shd w:val="clear" w:color="auto" w:fill="E7E6E6" w:themeFill="background2"/>
          </w:tcPr>
          <w:p w14:paraId="3FCF726B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rs33136315</w:t>
            </w:r>
          </w:p>
        </w:tc>
        <w:tc>
          <w:tcPr>
            <w:tcW w:w="3402" w:type="dxa"/>
            <w:shd w:val="clear" w:color="auto" w:fill="E7E6E6" w:themeFill="background2"/>
          </w:tcPr>
          <w:p w14:paraId="14655375" w14:textId="332FCEEF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Cn:Hsd11b1:DN:18 </w:t>
            </w:r>
          </w:p>
        </w:tc>
        <w:tc>
          <w:tcPr>
            <w:tcW w:w="1417" w:type="dxa"/>
            <w:shd w:val="clear" w:color="auto" w:fill="E7E6E6" w:themeFill="background2"/>
          </w:tcPr>
          <w:p w14:paraId="0E3F6827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  <w:shd w:val="clear" w:color="auto" w:fill="E7E6E6" w:themeFill="background2"/>
          </w:tcPr>
          <w:p w14:paraId="318B5FEF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  <w:shd w:val="clear" w:color="auto" w:fill="E7E6E6" w:themeFill="background2"/>
          </w:tcPr>
          <w:p w14:paraId="4AEC1D67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HSD11B1</w:t>
            </w:r>
          </w:p>
        </w:tc>
        <w:tc>
          <w:tcPr>
            <w:tcW w:w="1418" w:type="dxa"/>
            <w:shd w:val="clear" w:color="auto" w:fill="E7E6E6" w:themeFill="background2"/>
          </w:tcPr>
          <w:p w14:paraId="5F30E07E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E7E6E6" w:themeFill="background2"/>
          </w:tcPr>
          <w:p w14:paraId="71212713" w14:textId="497BBA85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F4031F" w:rsidRPr="00BA55E4" w14:paraId="7CF041C5" w14:textId="77777777" w:rsidTr="00CA6681">
        <w:trPr>
          <w:jc w:val="center"/>
        </w:trPr>
        <w:tc>
          <w:tcPr>
            <w:tcW w:w="1696" w:type="dxa"/>
            <w:vAlign w:val="bottom"/>
          </w:tcPr>
          <w:p w14:paraId="2D6E6D7E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5812" w:type="dxa"/>
          </w:tcPr>
          <w:p w14:paraId="006B3C91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apolipoprotein E</w:t>
            </w:r>
          </w:p>
        </w:tc>
        <w:tc>
          <w:tcPr>
            <w:tcW w:w="2410" w:type="dxa"/>
          </w:tcPr>
          <w:p w14:paraId="2CFF2639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rs13463654</w:t>
            </w:r>
          </w:p>
        </w:tc>
        <w:tc>
          <w:tcPr>
            <w:tcW w:w="3402" w:type="dxa"/>
          </w:tcPr>
          <w:p w14:paraId="536A1E3E" w14:textId="77777777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Cn:Apoe:ED:163</w:t>
            </w:r>
          </w:p>
        </w:tc>
        <w:tc>
          <w:tcPr>
            <w:tcW w:w="1417" w:type="dxa"/>
          </w:tcPr>
          <w:p w14:paraId="29170515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732ABC9C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49929F89" w14:textId="6ACB43C0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8FF3625" w14:textId="3D7ED3CD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1CCE816" w14:textId="7BE314BB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73C5C20D" w14:textId="77777777" w:rsidTr="00CA6681">
        <w:trPr>
          <w:jc w:val="center"/>
        </w:trPr>
        <w:tc>
          <w:tcPr>
            <w:tcW w:w="1696" w:type="dxa"/>
            <w:vAlign w:val="bottom"/>
          </w:tcPr>
          <w:p w14:paraId="28182219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F3</w:t>
            </w:r>
          </w:p>
        </w:tc>
        <w:tc>
          <w:tcPr>
            <w:tcW w:w="5812" w:type="dxa"/>
          </w:tcPr>
          <w:p w14:paraId="40E0D28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coagulation factor III, tissue factor</w:t>
            </w:r>
          </w:p>
        </w:tc>
        <w:tc>
          <w:tcPr>
            <w:tcW w:w="2410" w:type="dxa"/>
          </w:tcPr>
          <w:p w14:paraId="0BFA5147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rs30253761</w:t>
            </w:r>
          </w:p>
        </w:tc>
        <w:tc>
          <w:tcPr>
            <w:tcW w:w="3402" w:type="dxa"/>
          </w:tcPr>
          <w:p w14:paraId="1D0CD368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Cn:F3:TI:26</w:t>
            </w:r>
          </w:p>
        </w:tc>
        <w:tc>
          <w:tcPr>
            <w:tcW w:w="1417" w:type="dxa"/>
          </w:tcPr>
          <w:p w14:paraId="1017029E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5DCC25F6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7BD941E7" w14:textId="178A5E2B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8C23E91" w14:textId="324B58BC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EE72010" w14:textId="0F97F838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7464FB93" w14:textId="77777777" w:rsidTr="00CA6681">
        <w:trPr>
          <w:jc w:val="center"/>
        </w:trPr>
        <w:tc>
          <w:tcPr>
            <w:tcW w:w="1696" w:type="dxa"/>
            <w:vAlign w:val="bottom"/>
          </w:tcPr>
          <w:p w14:paraId="04B26E6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Psd2</w:t>
            </w:r>
          </w:p>
        </w:tc>
        <w:tc>
          <w:tcPr>
            <w:tcW w:w="5812" w:type="dxa"/>
          </w:tcPr>
          <w:p w14:paraId="4C430F42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phosphatidylserine decarboxylase 2</w:t>
            </w:r>
          </w:p>
        </w:tc>
        <w:tc>
          <w:tcPr>
            <w:tcW w:w="2410" w:type="dxa"/>
          </w:tcPr>
          <w:p w14:paraId="43AD31A4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rs29673194</w:t>
            </w:r>
          </w:p>
        </w:tc>
        <w:tc>
          <w:tcPr>
            <w:tcW w:w="3402" w:type="dxa"/>
          </w:tcPr>
          <w:p w14:paraId="6656322C" w14:textId="4C2286CF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Cn:Psd2:LP:554 </w:t>
            </w:r>
          </w:p>
        </w:tc>
        <w:tc>
          <w:tcPr>
            <w:tcW w:w="1417" w:type="dxa"/>
          </w:tcPr>
          <w:p w14:paraId="13CFBAC6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008" w:type="dxa"/>
          </w:tcPr>
          <w:p w14:paraId="233CE9EA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72E68162" w14:textId="0B7E2190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FFE8278" w14:textId="31E366AA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1DFDE6E" w14:textId="1B102C06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50D3B781" w14:textId="77777777" w:rsidTr="00CA6681">
        <w:trPr>
          <w:jc w:val="center"/>
        </w:trPr>
        <w:tc>
          <w:tcPr>
            <w:tcW w:w="1696" w:type="dxa"/>
            <w:vAlign w:val="bottom"/>
          </w:tcPr>
          <w:p w14:paraId="1BF4D51F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Slc7a10</w:t>
            </w:r>
          </w:p>
          <w:p w14:paraId="61141988" w14:textId="2A5F0FFB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5B245C3C" w14:textId="215D207A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solute carrier family 7 (cationic amino acid transporter, y+ system)</w:t>
            </w:r>
          </w:p>
          <w:p w14:paraId="1CF33DDE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993FD8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rs256404541</w:t>
            </w:r>
          </w:p>
        </w:tc>
        <w:tc>
          <w:tcPr>
            <w:tcW w:w="3402" w:type="dxa"/>
          </w:tcPr>
          <w:p w14:paraId="24332546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Cn:Slc7a10:HR:17</w:t>
            </w:r>
          </w:p>
        </w:tc>
        <w:tc>
          <w:tcPr>
            <w:tcW w:w="1417" w:type="dxa"/>
          </w:tcPr>
          <w:p w14:paraId="5929C62B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08" w:type="dxa"/>
          </w:tcPr>
          <w:p w14:paraId="32A4545C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6545271C" w14:textId="00DA566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28FA4746" w14:textId="7BE64D5D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48D03B3" w14:textId="5675ADEE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2AAF962A" w14:textId="77777777" w:rsidTr="00CA6681">
        <w:trPr>
          <w:jc w:val="center"/>
        </w:trPr>
        <w:tc>
          <w:tcPr>
            <w:tcW w:w="1696" w:type="dxa"/>
            <w:vAlign w:val="bottom"/>
          </w:tcPr>
          <w:p w14:paraId="0A34E5C3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Slc27a1</w:t>
            </w:r>
          </w:p>
          <w:p w14:paraId="6533A2A8" w14:textId="23DA567E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08F3FC39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solute carrier family 27 (fatty acid transporter), member 1</w:t>
            </w:r>
          </w:p>
        </w:tc>
        <w:tc>
          <w:tcPr>
            <w:tcW w:w="2410" w:type="dxa"/>
          </w:tcPr>
          <w:p w14:paraId="131FCD7C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rs33084012</w:t>
            </w:r>
          </w:p>
          <w:p w14:paraId="461AB90E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rs8262739</w:t>
            </w:r>
          </w:p>
        </w:tc>
        <w:tc>
          <w:tcPr>
            <w:tcW w:w="3402" w:type="dxa"/>
          </w:tcPr>
          <w:p w14:paraId="0A3A31F8" w14:textId="68BF0FFC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Cn:Slc27a1:SC:50 </w:t>
            </w:r>
          </w:p>
          <w:p w14:paraId="759BAF70" w14:textId="04D530E9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Cn:Slc27a1:VL:629 </w:t>
            </w:r>
          </w:p>
        </w:tc>
        <w:tc>
          <w:tcPr>
            <w:tcW w:w="1417" w:type="dxa"/>
          </w:tcPr>
          <w:p w14:paraId="70A64C4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36CA267A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0432DD95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2E6B46A4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6481CD2E" w14:textId="53314CAA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2A9421D" w14:textId="4D32DF2C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25A3BAA" w14:textId="7B9E75CC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418CE419" w14:textId="77777777" w:rsidTr="00CA6681">
        <w:trPr>
          <w:jc w:val="center"/>
        </w:trPr>
        <w:tc>
          <w:tcPr>
            <w:tcW w:w="1696" w:type="dxa"/>
            <w:vAlign w:val="bottom"/>
          </w:tcPr>
          <w:p w14:paraId="23A35218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Ldhb</w:t>
            </w:r>
            <w:proofErr w:type="spellEnd"/>
          </w:p>
          <w:p w14:paraId="2D20A5F2" w14:textId="1AA0BDF0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588B02D7" w14:textId="0CB3B99F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lactate dehydrogenase B</w:t>
            </w:r>
          </w:p>
        </w:tc>
        <w:tc>
          <w:tcPr>
            <w:tcW w:w="2410" w:type="dxa"/>
          </w:tcPr>
          <w:p w14:paraId="67F8C859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rs254163743</w:t>
            </w:r>
          </w:p>
          <w:p w14:paraId="4E2ADACB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rs32186149</w:t>
            </w:r>
          </w:p>
        </w:tc>
        <w:tc>
          <w:tcPr>
            <w:tcW w:w="3402" w:type="dxa"/>
          </w:tcPr>
          <w:p w14:paraId="5D187D21" w14:textId="01C1FF83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Cn:Ldhb:RH:252 </w:t>
            </w:r>
          </w:p>
          <w:p w14:paraId="0F853D99" w14:textId="0A740628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Cn:Ldhb:MT:245 </w:t>
            </w:r>
          </w:p>
        </w:tc>
        <w:tc>
          <w:tcPr>
            <w:tcW w:w="1417" w:type="dxa"/>
          </w:tcPr>
          <w:p w14:paraId="0598CB8F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51C5F089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08" w:type="dxa"/>
          </w:tcPr>
          <w:p w14:paraId="31A98B77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505829F3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614E2152" w14:textId="2556E5C9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D614306" w14:textId="33A87486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754F6CC" w14:textId="091A1A5C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6DE68D6B" w14:textId="77777777" w:rsidTr="00CA6681">
        <w:trPr>
          <w:jc w:val="center"/>
        </w:trPr>
        <w:tc>
          <w:tcPr>
            <w:tcW w:w="1696" w:type="dxa"/>
            <w:vAlign w:val="bottom"/>
          </w:tcPr>
          <w:p w14:paraId="17E50FA6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Lgi4</w:t>
            </w:r>
          </w:p>
          <w:p w14:paraId="551773D0" w14:textId="4B911525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7FC2DF81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leucine rich repeat LGI family member 4</w:t>
            </w:r>
          </w:p>
        </w:tc>
        <w:tc>
          <w:tcPr>
            <w:tcW w:w="2410" w:type="dxa"/>
          </w:tcPr>
          <w:p w14:paraId="72055C1C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rs233418515</w:t>
            </w:r>
          </w:p>
          <w:p w14:paraId="52AB8EF0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rs264798503</w:t>
            </w:r>
          </w:p>
        </w:tc>
        <w:tc>
          <w:tcPr>
            <w:tcW w:w="3402" w:type="dxa"/>
          </w:tcPr>
          <w:p w14:paraId="1A977544" w14:textId="55BE5E60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Cn:Lgi4:RH:221</w:t>
            </w:r>
          </w:p>
          <w:p w14:paraId="3F7A70A5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Cn:Lgi4:EK:532</w:t>
            </w:r>
          </w:p>
        </w:tc>
        <w:tc>
          <w:tcPr>
            <w:tcW w:w="1417" w:type="dxa"/>
          </w:tcPr>
          <w:p w14:paraId="57403398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5083D43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38231486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4D722B6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3C5B6547" w14:textId="11BA0EAA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949215F" w14:textId="608B14D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592056B" w14:textId="4971E9A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09F07E75" w14:textId="77777777" w:rsidTr="00CA6681">
        <w:trPr>
          <w:jc w:val="center"/>
        </w:trPr>
        <w:tc>
          <w:tcPr>
            <w:tcW w:w="1696" w:type="dxa"/>
            <w:vAlign w:val="bottom"/>
          </w:tcPr>
          <w:p w14:paraId="40CC40E0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Slc15a2</w:t>
            </w:r>
          </w:p>
        </w:tc>
        <w:tc>
          <w:tcPr>
            <w:tcW w:w="5812" w:type="dxa"/>
          </w:tcPr>
          <w:p w14:paraId="76E1A6B7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solute carrier family 15 member 2</w:t>
            </w:r>
          </w:p>
        </w:tc>
        <w:tc>
          <w:tcPr>
            <w:tcW w:w="2410" w:type="dxa"/>
          </w:tcPr>
          <w:p w14:paraId="49C5B669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rs50751634</w:t>
            </w:r>
          </w:p>
        </w:tc>
        <w:tc>
          <w:tcPr>
            <w:tcW w:w="3402" w:type="dxa"/>
          </w:tcPr>
          <w:p w14:paraId="40F3C4C5" w14:textId="03376022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Cn:Slc15a2:MT:210 </w:t>
            </w:r>
          </w:p>
        </w:tc>
        <w:tc>
          <w:tcPr>
            <w:tcW w:w="1417" w:type="dxa"/>
          </w:tcPr>
          <w:p w14:paraId="62D07F3F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08" w:type="dxa"/>
          </w:tcPr>
          <w:p w14:paraId="73AE913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0B06CCF2" w14:textId="29D13D8A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EF11617" w14:textId="52AB65FA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1E93059" w14:textId="321D8848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7E3C4C1E" w14:textId="77777777" w:rsidTr="00CA6681">
        <w:trPr>
          <w:jc w:val="center"/>
        </w:trPr>
        <w:tc>
          <w:tcPr>
            <w:tcW w:w="1696" w:type="dxa"/>
            <w:vAlign w:val="bottom"/>
          </w:tcPr>
          <w:p w14:paraId="6A3003DA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Vcam1</w:t>
            </w:r>
          </w:p>
        </w:tc>
        <w:tc>
          <w:tcPr>
            <w:tcW w:w="5812" w:type="dxa"/>
          </w:tcPr>
          <w:p w14:paraId="4F10A89F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vascular cell adhesion molecule 1</w:t>
            </w:r>
          </w:p>
        </w:tc>
        <w:tc>
          <w:tcPr>
            <w:tcW w:w="2410" w:type="dxa"/>
          </w:tcPr>
          <w:p w14:paraId="4D21C137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rs13466303</w:t>
            </w:r>
          </w:p>
        </w:tc>
        <w:tc>
          <w:tcPr>
            <w:tcW w:w="3402" w:type="dxa"/>
          </w:tcPr>
          <w:p w14:paraId="22FE3293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Cn:Vcam1:ND:693</w:t>
            </w:r>
          </w:p>
        </w:tc>
        <w:tc>
          <w:tcPr>
            <w:tcW w:w="1417" w:type="dxa"/>
          </w:tcPr>
          <w:p w14:paraId="0CE6F1D8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008" w:type="dxa"/>
          </w:tcPr>
          <w:p w14:paraId="12D8A70A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1C8CED9F" w14:textId="5B32B04C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584AF12" w14:textId="14741AEA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E3D3C3A" w14:textId="3201F91D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0C284FE3" w14:textId="77777777" w:rsidTr="00CA6681">
        <w:trPr>
          <w:jc w:val="center"/>
        </w:trPr>
        <w:tc>
          <w:tcPr>
            <w:tcW w:w="1696" w:type="dxa"/>
            <w:vAlign w:val="bottom"/>
          </w:tcPr>
          <w:p w14:paraId="177CA533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Slc9a3r1</w:t>
            </w:r>
          </w:p>
          <w:p w14:paraId="6A410CF0" w14:textId="07DF2AE1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5C9A3EB5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SLC9A3 regulator 1</w:t>
            </w:r>
          </w:p>
        </w:tc>
        <w:tc>
          <w:tcPr>
            <w:tcW w:w="2410" w:type="dxa"/>
          </w:tcPr>
          <w:p w14:paraId="246498B2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rs249132651</w:t>
            </w:r>
          </w:p>
          <w:p w14:paraId="4242B091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rs29388238</w:t>
            </w:r>
          </w:p>
        </w:tc>
        <w:tc>
          <w:tcPr>
            <w:tcW w:w="3402" w:type="dxa"/>
          </w:tcPr>
          <w:p w14:paraId="137C8498" w14:textId="7E6FACA6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Cn:Slc9a3r1:PR:200</w:t>
            </w:r>
          </w:p>
          <w:p w14:paraId="2AF76D7F" w14:textId="1D3F5445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Cn:Slc9a3r1:AT:272 </w:t>
            </w:r>
          </w:p>
        </w:tc>
        <w:tc>
          <w:tcPr>
            <w:tcW w:w="1417" w:type="dxa"/>
          </w:tcPr>
          <w:p w14:paraId="71307667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6B3B4261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5B6E71E8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714B610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3099430E" w14:textId="42A2334B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2AE2F41" w14:textId="4539367C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F5788CF" w14:textId="10BEA7E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23863F06" w14:textId="77777777" w:rsidTr="00CA6681">
        <w:trPr>
          <w:jc w:val="center"/>
        </w:trPr>
        <w:tc>
          <w:tcPr>
            <w:tcW w:w="1696" w:type="dxa"/>
            <w:vAlign w:val="bottom"/>
          </w:tcPr>
          <w:p w14:paraId="018D640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Eva1a</w:t>
            </w:r>
          </w:p>
        </w:tc>
        <w:tc>
          <w:tcPr>
            <w:tcW w:w="5812" w:type="dxa"/>
          </w:tcPr>
          <w:p w14:paraId="2843FD1F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eva-1 homolog A, regulator of programmed cell death</w:t>
            </w:r>
          </w:p>
        </w:tc>
        <w:tc>
          <w:tcPr>
            <w:tcW w:w="2410" w:type="dxa"/>
          </w:tcPr>
          <w:p w14:paraId="53526328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rs239720552</w:t>
            </w:r>
          </w:p>
        </w:tc>
        <w:tc>
          <w:tcPr>
            <w:tcW w:w="3402" w:type="dxa"/>
          </w:tcPr>
          <w:p w14:paraId="1AB2D328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Cn:Eva1a:PS:4</w:t>
            </w:r>
          </w:p>
        </w:tc>
        <w:tc>
          <w:tcPr>
            <w:tcW w:w="1417" w:type="dxa"/>
          </w:tcPr>
          <w:p w14:paraId="595B6A9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2315F502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1C651DC1" w14:textId="63969C5C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E332849" w14:textId="3EEC04B8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B9D7B0C" w14:textId="7D3BFEA3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2AFBD02E" w14:textId="77777777" w:rsidTr="00CA6681">
        <w:trPr>
          <w:jc w:val="center"/>
        </w:trPr>
        <w:tc>
          <w:tcPr>
            <w:tcW w:w="1696" w:type="dxa"/>
            <w:vAlign w:val="bottom"/>
          </w:tcPr>
          <w:p w14:paraId="47CC9AB0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Mgst1</w:t>
            </w:r>
          </w:p>
          <w:p w14:paraId="1F79347C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702C7D7A" w14:textId="0F57342C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75D6A947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microsomal glutathione S-transferase 1</w:t>
            </w:r>
          </w:p>
        </w:tc>
        <w:tc>
          <w:tcPr>
            <w:tcW w:w="2410" w:type="dxa"/>
          </w:tcPr>
          <w:p w14:paraId="472901A7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rs242835820</w:t>
            </w:r>
          </w:p>
          <w:p w14:paraId="0B313D10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rs254541049</w:t>
            </w:r>
          </w:p>
          <w:p w14:paraId="7B0036AC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rs32013825</w:t>
            </w:r>
          </w:p>
        </w:tc>
        <w:tc>
          <w:tcPr>
            <w:tcW w:w="3402" w:type="dxa"/>
          </w:tcPr>
          <w:p w14:paraId="523E5699" w14:textId="21909E21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Cn:Mgst1:RG:34</w:t>
            </w:r>
          </w:p>
          <w:p w14:paraId="3C8D1E00" w14:textId="440F2145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Cn:Mgst1:GS:64</w:t>
            </w:r>
          </w:p>
          <w:p w14:paraId="0CC4A77E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Cn:Mgst1:GV:56</w:t>
            </w:r>
          </w:p>
        </w:tc>
        <w:tc>
          <w:tcPr>
            <w:tcW w:w="1417" w:type="dxa"/>
          </w:tcPr>
          <w:p w14:paraId="6F5A36CE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2F57937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4E3820E6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5A530360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DB56253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289EBEE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302D0B3D" w14:textId="23F966A4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B14EDB7" w14:textId="7F7DE03B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7CF0550D" w14:textId="01A4BC7D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F4031F" w:rsidRPr="00BA55E4" w14:paraId="5B10F564" w14:textId="77777777" w:rsidTr="0043325D">
        <w:trPr>
          <w:jc w:val="center"/>
        </w:trPr>
        <w:tc>
          <w:tcPr>
            <w:tcW w:w="1696" w:type="dxa"/>
            <w:shd w:val="clear" w:color="auto" w:fill="E7E6E6" w:themeFill="background2"/>
            <w:vAlign w:val="bottom"/>
          </w:tcPr>
          <w:p w14:paraId="1B1CC927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Kcnj10</w:t>
            </w:r>
          </w:p>
          <w:p w14:paraId="196E4350" w14:textId="5B3854DF" w:rsidR="0043325D" w:rsidRPr="00BA55E4" w:rsidRDefault="0043325D" w:rsidP="00C8789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36191C4B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potassium inwardly-rectifying channel, subfamily J, member 10</w:t>
            </w:r>
          </w:p>
        </w:tc>
        <w:tc>
          <w:tcPr>
            <w:tcW w:w="2410" w:type="dxa"/>
            <w:shd w:val="clear" w:color="auto" w:fill="E7E6E6" w:themeFill="background2"/>
          </w:tcPr>
          <w:p w14:paraId="7C5F46FA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rs46006714</w:t>
            </w:r>
          </w:p>
        </w:tc>
        <w:tc>
          <w:tcPr>
            <w:tcW w:w="3402" w:type="dxa"/>
            <w:shd w:val="clear" w:color="auto" w:fill="E7E6E6" w:themeFill="background2"/>
          </w:tcPr>
          <w:p w14:paraId="6E32EDF0" w14:textId="77777777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Cn:Kcnj10:TS:262</w:t>
            </w:r>
          </w:p>
        </w:tc>
        <w:tc>
          <w:tcPr>
            <w:tcW w:w="1417" w:type="dxa"/>
            <w:shd w:val="clear" w:color="auto" w:fill="E7E6E6" w:themeFill="background2"/>
          </w:tcPr>
          <w:p w14:paraId="32DEF99D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  <w:shd w:val="clear" w:color="auto" w:fill="E7E6E6" w:themeFill="background2"/>
          </w:tcPr>
          <w:p w14:paraId="2F1AC564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  <w:shd w:val="clear" w:color="auto" w:fill="E7E6E6" w:themeFill="background2"/>
          </w:tcPr>
          <w:p w14:paraId="31136080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KCNJ10</w:t>
            </w:r>
          </w:p>
        </w:tc>
        <w:tc>
          <w:tcPr>
            <w:tcW w:w="1418" w:type="dxa"/>
            <w:shd w:val="clear" w:color="auto" w:fill="E7E6E6" w:themeFill="background2"/>
          </w:tcPr>
          <w:p w14:paraId="4F69D9CD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E7E6E6" w:themeFill="background2"/>
          </w:tcPr>
          <w:p w14:paraId="2AD57C5E" w14:textId="27DFB1E5" w:rsidR="00C0649D" w:rsidRPr="00BA55E4" w:rsidRDefault="00CA6681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555D3411" w14:textId="77777777" w:rsidTr="00CA6681">
        <w:trPr>
          <w:jc w:val="center"/>
        </w:trPr>
        <w:tc>
          <w:tcPr>
            <w:tcW w:w="1696" w:type="dxa"/>
            <w:vAlign w:val="bottom"/>
          </w:tcPr>
          <w:p w14:paraId="34A2F5F7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Cyp7b1</w:t>
            </w:r>
          </w:p>
        </w:tc>
        <w:tc>
          <w:tcPr>
            <w:tcW w:w="5812" w:type="dxa"/>
          </w:tcPr>
          <w:p w14:paraId="6AC2C923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cytochrome P450 family 7 subfamily B member 1</w:t>
            </w:r>
          </w:p>
        </w:tc>
        <w:tc>
          <w:tcPr>
            <w:tcW w:w="2410" w:type="dxa"/>
          </w:tcPr>
          <w:p w14:paraId="4DAB3DB3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rs13473324</w:t>
            </w:r>
          </w:p>
        </w:tc>
        <w:tc>
          <w:tcPr>
            <w:tcW w:w="3402" w:type="dxa"/>
          </w:tcPr>
          <w:p w14:paraId="3D6ACAC7" w14:textId="137C2046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Cn:Mast2:WS:36</w:t>
            </w:r>
          </w:p>
        </w:tc>
        <w:tc>
          <w:tcPr>
            <w:tcW w:w="1417" w:type="dxa"/>
          </w:tcPr>
          <w:p w14:paraId="44F20A76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008" w:type="dxa"/>
          </w:tcPr>
          <w:p w14:paraId="1488265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46347AED" w14:textId="46B4DCB9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65CB854" w14:textId="002C14D8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E184D61" w14:textId="362864EE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F4031F" w:rsidRPr="00BA55E4" w14:paraId="02C9E60E" w14:textId="77777777" w:rsidTr="00463268">
        <w:trPr>
          <w:jc w:val="center"/>
        </w:trPr>
        <w:tc>
          <w:tcPr>
            <w:tcW w:w="1696" w:type="dxa"/>
            <w:shd w:val="clear" w:color="auto" w:fill="E7E6E6" w:themeFill="background2"/>
            <w:vAlign w:val="bottom"/>
          </w:tcPr>
          <w:p w14:paraId="5FDA9CB7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Ank2</w:t>
            </w:r>
          </w:p>
          <w:p w14:paraId="73A341FF" w14:textId="7886A0FA" w:rsidR="00463268" w:rsidRPr="00BA55E4" w:rsidRDefault="00463268" w:rsidP="00C8789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5927BAF6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ankyrin</w:t>
            </w:r>
            <w:proofErr w:type="spellEnd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2410" w:type="dxa"/>
            <w:shd w:val="clear" w:color="auto" w:fill="E7E6E6" w:themeFill="background2"/>
          </w:tcPr>
          <w:p w14:paraId="643C5BC9" w14:textId="77777777" w:rsidR="00C0649D" w:rsidRPr="00BA55E4" w:rsidRDefault="00C0649D" w:rsidP="00C878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rs30583268</w:t>
            </w:r>
          </w:p>
        </w:tc>
        <w:tc>
          <w:tcPr>
            <w:tcW w:w="3402" w:type="dxa"/>
            <w:shd w:val="clear" w:color="auto" w:fill="E7E6E6" w:themeFill="background2"/>
          </w:tcPr>
          <w:p w14:paraId="7A9A27DA" w14:textId="1BEEC67E" w:rsidR="00C0649D" w:rsidRPr="00BA55E4" w:rsidRDefault="00C0649D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Cn:Ank2:TI:18</w:t>
            </w:r>
          </w:p>
        </w:tc>
        <w:tc>
          <w:tcPr>
            <w:tcW w:w="1417" w:type="dxa"/>
            <w:shd w:val="clear" w:color="auto" w:fill="E7E6E6" w:themeFill="background2"/>
          </w:tcPr>
          <w:p w14:paraId="06F7BD60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  <w:shd w:val="clear" w:color="auto" w:fill="E7E6E6" w:themeFill="background2"/>
          </w:tcPr>
          <w:p w14:paraId="6928C3FE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  <w:shd w:val="clear" w:color="auto" w:fill="E7E6E6" w:themeFill="background2"/>
          </w:tcPr>
          <w:p w14:paraId="5BF3E959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ANK2</w:t>
            </w:r>
          </w:p>
        </w:tc>
        <w:tc>
          <w:tcPr>
            <w:tcW w:w="1418" w:type="dxa"/>
            <w:shd w:val="clear" w:color="auto" w:fill="E7E6E6" w:themeFill="background2"/>
          </w:tcPr>
          <w:p w14:paraId="374BE1C3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E7E6E6" w:themeFill="background2"/>
          </w:tcPr>
          <w:p w14:paraId="7520B4ED" w14:textId="77777777" w:rsidR="00C0649D" w:rsidRPr="00BA55E4" w:rsidRDefault="00C0649D" w:rsidP="00C878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10.8</w:t>
            </w:r>
          </w:p>
        </w:tc>
      </w:tr>
      <w:tr w:rsidR="00CA6681" w:rsidRPr="00BA55E4" w14:paraId="2AC637B1" w14:textId="77777777" w:rsidTr="00CA6681">
        <w:trPr>
          <w:jc w:val="center"/>
        </w:trPr>
        <w:tc>
          <w:tcPr>
            <w:tcW w:w="1696" w:type="dxa"/>
            <w:vAlign w:val="bottom"/>
          </w:tcPr>
          <w:p w14:paraId="168B679A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Cdh4</w:t>
            </w:r>
          </w:p>
        </w:tc>
        <w:tc>
          <w:tcPr>
            <w:tcW w:w="5812" w:type="dxa"/>
          </w:tcPr>
          <w:p w14:paraId="7D12417B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cadherin 4</w:t>
            </w:r>
          </w:p>
        </w:tc>
        <w:tc>
          <w:tcPr>
            <w:tcW w:w="2410" w:type="dxa"/>
          </w:tcPr>
          <w:p w14:paraId="406707EA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rs33484037</w:t>
            </w:r>
          </w:p>
        </w:tc>
        <w:tc>
          <w:tcPr>
            <w:tcW w:w="3402" w:type="dxa"/>
          </w:tcPr>
          <w:p w14:paraId="4BA77C24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Cn:Cdh4:RH:22</w:t>
            </w:r>
          </w:p>
        </w:tc>
        <w:tc>
          <w:tcPr>
            <w:tcW w:w="1417" w:type="dxa"/>
          </w:tcPr>
          <w:p w14:paraId="73524CA3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37530812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076961F3" w14:textId="6E6288C9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70DF5EB9" w14:textId="5387552B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441C8EE" w14:textId="1789E4F0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CA6681" w:rsidRPr="00BA55E4" w14:paraId="4FE2D844" w14:textId="77777777" w:rsidTr="00CA6681">
        <w:trPr>
          <w:jc w:val="center"/>
        </w:trPr>
        <w:tc>
          <w:tcPr>
            <w:tcW w:w="1696" w:type="dxa"/>
            <w:vAlign w:val="bottom"/>
          </w:tcPr>
          <w:p w14:paraId="115343F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bookmarkStart w:id="1" w:name="_Hlk132715850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Elovl5</w:t>
            </w:r>
          </w:p>
        </w:tc>
        <w:tc>
          <w:tcPr>
            <w:tcW w:w="5812" w:type="dxa"/>
          </w:tcPr>
          <w:p w14:paraId="42640DB6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ELOVL fatty acid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elongase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410" w:type="dxa"/>
          </w:tcPr>
          <w:p w14:paraId="136EDFED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rs261670879</w:t>
            </w:r>
          </w:p>
          <w:p w14:paraId="1F9154A7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rs30437796</w:t>
            </w:r>
          </w:p>
        </w:tc>
        <w:tc>
          <w:tcPr>
            <w:tcW w:w="3402" w:type="dxa"/>
          </w:tcPr>
          <w:p w14:paraId="25693E12" w14:textId="324197EE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Cn:Elovl5:VM:222</w:t>
            </w:r>
          </w:p>
          <w:p w14:paraId="517F033E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Cn:Elovl5:DE:264</w:t>
            </w:r>
          </w:p>
        </w:tc>
        <w:tc>
          <w:tcPr>
            <w:tcW w:w="1417" w:type="dxa"/>
          </w:tcPr>
          <w:p w14:paraId="10AC3F0A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  <w:p w14:paraId="3AFB0A1F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</w:t>
            </w:r>
          </w:p>
        </w:tc>
        <w:tc>
          <w:tcPr>
            <w:tcW w:w="1008" w:type="dxa"/>
          </w:tcPr>
          <w:p w14:paraId="4BC01689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</w:p>
          <w:p w14:paraId="232D665B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</w:p>
        </w:tc>
        <w:tc>
          <w:tcPr>
            <w:tcW w:w="1842" w:type="dxa"/>
          </w:tcPr>
          <w:p w14:paraId="1FBC69B5" w14:textId="5526668D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A300485" w14:textId="09DB3934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F2A2BE5" w14:textId="20208C61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bookmarkEnd w:id="1"/>
      <w:tr w:rsidR="00CA6681" w:rsidRPr="00BA55E4" w14:paraId="4DD9E4AF" w14:textId="77777777" w:rsidTr="00CA6681">
        <w:trPr>
          <w:jc w:val="center"/>
        </w:trPr>
        <w:tc>
          <w:tcPr>
            <w:tcW w:w="1696" w:type="dxa"/>
            <w:vAlign w:val="bottom"/>
          </w:tcPr>
          <w:p w14:paraId="01BC912E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Fmn2</w:t>
            </w:r>
          </w:p>
          <w:p w14:paraId="1D7B43FF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323F5C88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40EF8C14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166DC7FB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171E6069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6477ECB8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7C2AE63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7CB5C5A7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344A8059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4C8F8E01" w14:textId="646C92D9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3A47AC62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formin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410" w:type="dxa"/>
          </w:tcPr>
          <w:p w14:paraId="6AACF448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rs31892648</w:t>
            </w:r>
          </w:p>
          <w:p w14:paraId="08244F58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rs45838473</w:t>
            </w:r>
          </w:p>
          <w:p w14:paraId="740486A2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rs3696849</w:t>
            </w:r>
          </w:p>
          <w:p w14:paraId="6CADE05F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rs48398548</w:t>
            </w:r>
          </w:p>
          <w:p w14:paraId="65858F86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rs45844610</w:t>
            </w:r>
          </w:p>
          <w:p w14:paraId="4FE000FD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rs33800912</w:t>
            </w:r>
          </w:p>
          <w:p w14:paraId="5F92C6AB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rs50169104</w:t>
            </w:r>
          </w:p>
          <w:p w14:paraId="1CDC8961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rs242409105</w:t>
            </w:r>
          </w:p>
          <w:p w14:paraId="538F205C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rs215184893</w:t>
            </w:r>
          </w:p>
          <w:p w14:paraId="34D94642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rs30549466</w:t>
            </w:r>
          </w:p>
          <w:p w14:paraId="0E692DD8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rs46222699</w:t>
            </w:r>
          </w:p>
          <w:p w14:paraId="74105F1A" w14:textId="77777777" w:rsidR="00CA6681" w:rsidRPr="00BA55E4" w:rsidRDefault="00CA6681" w:rsidP="00CA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rs33800711</w:t>
            </w:r>
          </w:p>
        </w:tc>
        <w:tc>
          <w:tcPr>
            <w:tcW w:w="3402" w:type="dxa"/>
          </w:tcPr>
          <w:p w14:paraId="331D6C05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Cn:Fmn2:IT:33</w:t>
            </w:r>
          </w:p>
          <w:p w14:paraId="0AC5D429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Cn:Fmn2:VM:348</w:t>
            </w:r>
          </w:p>
          <w:p w14:paraId="6268E24A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Cn:Fmn2:VA:372</w:t>
            </w:r>
          </w:p>
          <w:p w14:paraId="6CBE0FF7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Cn:Fmn2:RP:430</w:t>
            </w:r>
          </w:p>
          <w:p w14:paraId="527763D3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Cn:Fmn2:SP:432</w:t>
            </w:r>
          </w:p>
          <w:p w14:paraId="493D8179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Cn:Fmn2:ED:610</w:t>
            </w:r>
          </w:p>
          <w:p w14:paraId="579CE768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Cn:Fmn2:LP:745</w:t>
            </w:r>
          </w:p>
          <w:p w14:paraId="39666290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Cn:Fmn2:SP:944</w:t>
            </w:r>
          </w:p>
          <w:p w14:paraId="27E009BA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Cn:Fmn2:LP:946</w:t>
            </w:r>
          </w:p>
          <w:p w14:paraId="58E1EF1F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Cn:Fmn2:PL:1088</w:t>
            </w:r>
          </w:p>
          <w:p w14:paraId="6E9F6E32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Cn:Fmn2:LP:1142</w:t>
            </w:r>
          </w:p>
          <w:p w14:paraId="7553709E" w14:textId="77777777" w:rsidR="00CA6681" w:rsidRPr="00BA55E4" w:rsidRDefault="00CA6681" w:rsidP="00CA668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Cn:Fmn2:DE:1442</w:t>
            </w:r>
          </w:p>
        </w:tc>
        <w:tc>
          <w:tcPr>
            <w:tcW w:w="1417" w:type="dxa"/>
          </w:tcPr>
          <w:p w14:paraId="1D14525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FA88218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E93910E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E30CB16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20EBCE5B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115837DA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06361EB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7FB01EE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29F70E6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59BAE0B9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714C09BF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0D1EDDD9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7431923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2CC42825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C44E230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79A647F7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7B23CABC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27257FD1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64A52F98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301FBCAD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C960640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327A9114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31C7F37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17491762" w14:textId="7777777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6A12B921" w14:textId="3D391FD7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B551F78" w14:textId="3A2E268E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BA541CB" w14:textId="1BB619C4" w:rsidR="00CA6681" w:rsidRPr="00BA55E4" w:rsidRDefault="00CA6681" w:rsidP="00CA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0972860B" w14:textId="77777777" w:rsidTr="00CA6681">
        <w:trPr>
          <w:jc w:val="center"/>
        </w:trPr>
        <w:tc>
          <w:tcPr>
            <w:tcW w:w="1696" w:type="dxa"/>
            <w:vAlign w:val="bottom"/>
          </w:tcPr>
          <w:p w14:paraId="113EF84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Lars2</w:t>
            </w:r>
          </w:p>
          <w:p w14:paraId="5427845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3B26E28B" w14:textId="37C67948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5DCDC79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leucyl-tRNA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synthetase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410" w:type="dxa"/>
          </w:tcPr>
          <w:p w14:paraId="3A6E9E35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rs36883083</w:t>
            </w:r>
          </w:p>
          <w:p w14:paraId="40B8337E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rs29976551</w:t>
            </w:r>
          </w:p>
          <w:p w14:paraId="759C3340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rs36300796</w:t>
            </w:r>
          </w:p>
        </w:tc>
        <w:tc>
          <w:tcPr>
            <w:tcW w:w="3402" w:type="dxa"/>
          </w:tcPr>
          <w:p w14:paraId="04670D39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Cn:Lars2:RG:22</w:t>
            </w:r>
          </w:p>
          <w:p w14:paraId="0072F7A3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Cn:Lars2:IT:479</w:t>
            </w:r>
          </w:p>
          <w:p w14:paraId="5592D6F8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Cn:Lars2:DN:863</w:t>
            </w:r>
          </w:p>
        </w:tc>
        <w:tc>
          <w:tcPr>
            <w:tcW w:w="1417" w:type="dxa"/>
          </w:tcPr>
          <w:p w14:paraId="7D4DCF1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D0FB43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4E80DD9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40C10A1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48AD35A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37F10A7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352B17D3" w14:textId="22E0A5C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13DD404" w14:textId="1F43BF0C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BFB798A" w14:textId="0504F259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169B3AD9" w14:textId="77777777" w:rsidTr="00CA6681">
        <w:trPr>
          <w:jc w:val="center"/>
        </w:trPr>
        <w:tc>
          <w:tcPr>
            <w:tcW w:w="1696" w:type="dxa"/>
            <w:vAlign w:val="bottom"/>
          </w:tcPr>
          <w:p w14:paraId="6236C64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Mfn1</w:t>
            </w:r>
          </w:p>
          <w:p w14:paraId="098CFE7C" w14:textId="0B0BE40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010B8E2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mitofusin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</w:tcPr>
          <w:p w14:paraId="33591D00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rs13475617</w:t>
            </w:r>
          </w:p>
        </w:tc>
        <w:tc>
          <w:tcPr>
            <w:tcW w:w="3402" w:type="dxa"/>
          </w:tcPr>
          <w:p w14:paraId="75640FDF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Cn:Mfn1:VI:720</w:t>
            </w:r>
          </w:p>
          <w:p w14:paraId="7CBA50A1" w14:textId="7DB7206E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B42EB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25709B8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6C0ACE8C" w14:textId="4BCA645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75A2C884" w14:textId="2E77687E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0F3734E" w14:textId="35F08749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2CDC4E65" w14:textId="77777777" w:rsidTr="00CA6681">
        <w:trPr>
          <w:jc w:val="center"/>
        </w:trPr>
        <w:tc>
          <w:tcPr>
            <w:tcW w:w="1696" w:type="dxa"/>
            <w:vAlign w:val="bottom"/>
          </w:tcPr>
          <w:p w14:paraId="252E9E0A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Macf1</w:t>
            </w:r>
          </w:p>
          <w:p w14:paraId="0E1BFE8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1188649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542722B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5C2D638F" w14:textId="3887FDFA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54514A4A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microtubule actin crosslinking factor 1</w:t>
            </w:r>
          </w:p>
        </w:tc>
        <w:tc>
          <w:tcPr>
            <w:tcW w:w="2410" w:type="dxa"/>
          </w:tcPr>
          <w:p w14:paraId="6EE9E9A0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rs27553570</w:t>
            </w:r>
          </w:p>
          <w:p w14:paraId="1EB4919E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rs27553513</w:t>
            </w:r>
          </w:p>
          <w:p w14:paraId="7A9CF7D5" w14:textId="76ADA4FE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rs49884863</w:t>
            </w:r>
          </w:p>
        </w:tc>
        <w:tc>
          <w:tcPr>
            <w:tcW w:w="3402" w:type="dxa"/>
          </w:tcPr>
          <w:p w14:paraId="156B39D4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Cn:Macf1:VA:3793</w:t>
            </w:r>
          </w:p>
          <w:p w14:paraId="4D9631D6" w14:textId="0FB1861C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Cn:Macf1:GS:2232 </w:t>
            </w:r>
          </w:p>
          <w:p w14:paraId="034A4877" w14:textId="55108AE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Cn:Macf1:LR:1059</w:t>
            </w:r>
          </w:p>
        </w:tc>
        <w:tc>
          <w:tcPr>
            <w:tcW w:w="1417" w:type="dxa"/>
          </w:tcPr>
          <w:p w14:paraId="53CABAD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36DEFF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B9BDA3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350FDAC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C49F4B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7C3DEF3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6F0DF50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57EF43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726C1C5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3887926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4407D215" w14:textId="4B3DF01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7B133B9A" w14:textId="3621626F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BE28A31" w14:textId="2BC4DA89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2B168CF5" w14:textId="77777777" w:rsidTr="00CA6681">
        <w:trPr>
          <w:jc w:val="center"/>
        </w:trPr>
        <w:tc>
          <w:tcPr>
            <w:tcW w:w="1696" w:type="dxa"/>
            <w:vAlign w:val="bottom"/>
          </w:tcPr>
          <w:p w14:paraId="601F050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Hmgn3</w:t>
            </w:r>
          </w:p>
          <w:p w14:paraId="1AB8554E" w14:textId="7C6C41A3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2CAD584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high mobility group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nucleosomal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binding domain 3</w:t>
            </w:r>
          </w:p>
        </w:tc>
        <w:tc>
          <w:tcPr>
            <w:tcW w:w="2410" w:type="dxa"/>
          </w:tcPr>
          <w:p w14:paraId="11210F9D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rs13474366</w:t>
            </w:r>
          </w:p>
          <w:p w14:paraId="3C60AFC2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rs13474367</w:t>
            </w:r>
          </w:p>
        </w:tc>
        <w:tc>
          <w:tcPr>
            <w:tcW w:w="3402" w:type="dxa"/>
          </w:tcPr>
          <w:p w14:paraId="2D71A1D5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Cn:Hmgn3:EK:95 </w:t>
            </w:r>
          </w:p>
          <w:p w14:paraId="0DD3E874" w14:textId="7B5A3BFF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Cn:Hmgn3:SP:41 </w:t>
            </w:r>
          </w:p>
        </w:tc>
        <w:tc>
          <w:tcPr>
            <w:tcW w:w="1417" w:type="dxa"/>
          </w:tcPr>
          <w:p w14:paraId="15895D3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51CAE8B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08" w:type="dxa"/>
          </w:tcPr>
          <w:p w14:paraId="704EA27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13BBEEA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2BC019EC" w14:textId="22308770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3AF399F" w14:textId="39CA090B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744235CA" w14:textId="3A00790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55C1942C" w14:textId="77777777" w:rsidTr="00CA6681">
        <w:trPr>
          <w:jc w:val="center"/>
        </w:trPr>
        <w:tc>
          <w:tcPr>
            <w:tcW w:w="1696" w:type="dxa"/>
            <w:vAlign w:val="bottom"/>
          </w:tcPr>
          <w:p w14:paraId="11EED1A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Trps1</w:t>
            </w:r>
          </w:p>
          <w:p w14:paraId="1B2A4F2D" w14:textId="211085EE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412C1F5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transcriptional repressor GATA binding 1</w:t>
            </w:r>
          </w:p>
        </w:tc>
        <w:tc>
          <w:tcPr>
            <w:tcW w:w="2410" w:type="dxa"/>
          </w:tcPr>
          <w:p w14:paraId="54BBADC4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rs50580568</w:t>
            </w:r>
          </w:p>
          <w:p w14:paraId="3F060B86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rs32398060</w:t>
            </w:r>
          </w:p>
        </w:tc>
        <w:tc>
          <w:tcPr>
            <w:tcW w:w="3402" w:type="dxa"/>
          </w:tcPr>
          <w:p w14:paraId="65F4ECEB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Cn:Trps1:GD:1199</w:t>
            </w:r>
          </w:p>
          <w:p w14:paraId="0031DA07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Cn:Trps1:VL:817</w:t>
            </w:r>
          </w:p>
        </w:tc>
        <w:tc>
          <w:tcPr>
            <w:tcW w:w="1417" w:type="dxa"/>
          </w:tcPr>
          <w:p w14:paraId="1385EC2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13C2459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1EF40EB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13E49D1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446B198D" w14:textId="3AC88870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BC017C7" w14:textId="16C9B58D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735D1A29" w14:textId="3F2F2741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19AA08A0" w14:textId="77777777" w:rsidTr="00CA6681">
        <w:trPr>
          <w:jc w:val="center"/>
        </w:trPr>
        <w:tc>
          <w:tcPr>
            <w:tcW w:w="1696" w:type="dxa"/>
            <w:vAlign w:val="bottom"/>
          </w:tcPr>
          <w:p w14:paraId="7E5E50C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Ttll3</w:t>
            </w:r>
          </w:p>
        </w:tc>
        <w:tc>
          <w:tcPr>
            <w:tcW w:w="5812" w:type="dxa"/>
          </w:tcPr>
          <w:p w14:paraId="034E82C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tubulin tyrosine ligase-like family, member 3</w:t>
            </w:r>
          </w:p>
        </w:tc>
        <w:tc>
          <w:tcPr>
            <w:tcW w:w="2410" w:type="dxa"/>
          </w:tcPr>
          <w:p w14:paraId="75FB7F54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rs254654369</w:t>
            </w:r>
          </w:p>
        </w:tc>
        <w:tc>
          <w:tcPr>
            <w:tcW w:w="3402" w:type="dxa"/>
          </w:tcPr>
          <w:p w14:paraId="4C50A976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Cn:Ttll3:GR:896</w:t>
            </w:r>
          </w:p>
        </w:tc>
        <w:tc>
          <w:tcPr>
            <w:tcW w:w="1417" w:type="dxa"/>
          </w:tcPr>
          <w:p w14:paraId="4D81ECA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0C60CC3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78880684" w14:textId="3A2705BB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56EE54D" w14:textId="5346B1CC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5A5F6B73" w14:textId="0F01C72D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48E86E48" w14:textId="77777777" w:rsidTr="00CA6681">
        <w:trPr>
          <w:jc w:val="center"/>
        </w:trPr>
        <w:tc>
          <w:tcPr>
            <w:tcW w:w="1696" w:type="dxa"/>
            <w:vAlign w:val="bottom"/>
          </w:tcPr>
          <w:p w14:paraId="2B19A08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Pnisr</w:t>
            </w:r>
            <w:proofErr w:type="spellEnd"/>
          </w:p>
        </w:tc>
        <w:tc>
          <w:tcPr>
            <w:tcW w:w="5812" w:type="dxa"/>
          </w:tcPr>
          <w:p w14:paraId="1130B3B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PNN interacting serine and arginine rich protein</w:t>
            </w:r>
          </w:p>
        </w:tc>
        <w:tc>
          <w:tcPr>
            <w:tcW w:w="2410" w:type="dxa"/>
          </w:tcPr>
          <w:p w14:paraId="146C18D4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rs13460207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402" w:type="dxa"/>
          </w:tcPr>
          <w:p w14:paraId="12013537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Cn:Pnisr:RG:476</w:t>
            </w:r>
          </w:p>
        </w:tc>
        <w:tc>
          <w:tcPr>
            <w:tcW w:w="1417" w:type="dxa"/>
          </w:tcPr>
          <w:p w14:paraId="53633B4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20E6B4E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4DB75AD6" w14:textId="0613B6FF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E2497D1" w14:textId="5A1FB533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CE0D8C3" w14:textId="5242C5AA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22D4D74F" w14:textId="77777777" w:rsidTr="00CA6681">
        <w:trPr>
          <w:jc w:val="center"/>
        </w:trPr>
        <w:tc>
          <w:tcPr>
            <w:tcW w:w="1696" w:type="dxa"/>
            <w:vAlign w:val="bottom"/>
          </w:tcPr>
          <w:p w14:paraId="17DB97E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Fam171b</w:t>
            </w:r>
          </w:p>
        </w:tc>
        <w:tc>
          <w:tcPr>
            <w:tcW w:w="5812" w:type="dxa"/>
          </w:tcPr>
          <w:p w14:paraId="5E5F20E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family with sequence similarity 171 member B</w:t>
            </w:r>
          </w:p>
        </w:tc>
        <w:tc>
          <w:tcPr>
            <w:tcW w:w="2410" w:type="dxa"/>
          </w:tcPr>
          <w:p w14:paraId="027F2427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rs29555811</w:t>
            </w:r>
          </w:p>
        </w:tc>
        <w:tc>
          <w:tcPr>
            <w:tcW w:w="3402" w:type="dxa"/>
          </w:tcPr>
          <w:p w14:paraId="629AAFE7" w14:textId="4FBC9AC0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Cn:Fam171b:GE:62 </w:t>
            </w:r>
          </w:p>
        </w:tc>
        <w:tc>
          <w:tcPr>
            <w:tcW w:w="1417" w:type="dxa"/>
          </w:tcPr>
          <w:p w14:paraId="635B128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37E38FB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300CB61F" w14:textId="3D6002DE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72B392E8" w14:textId="0D775A6B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E17D1B4" w14:textId="66A5ED10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7B270316" w14:textId="77777777" w:rsidTr="00CA6681">
        <w:trPr>
          <w:jc w:val="center"/>
        </w:trPr>
        <w:tc>
          <w:tcPr>
            <w:tcW w:w="1696" w:type="dxa"/>
            <w:vAlign w:val="bottom"/>
          </w:tcPr>
          <w:p w14:paraId="5A54C15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Gpi1</w:t>
            </w:r>
          </w:p>
        </w:tc>
        <w:tc>
          <w:tcPr>
            <w:tcW w:w="5812" w:type="dxa"/>
          </w:tcPr>
          <w:p w14:paraId="008A506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glucose-6-phosphate isomerase 1</w:t>
            </w:r>
          </w:p>
        </w:tc>
        <w:tc>
          <w:tcPr>
            <w:tcW w:w="2410" w:type="dxa"/>
          </w:tcPr>
          <w:p w14:paraId="553AFD18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rs32489703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402" w:type="dxa"/>
          </w:tcPr>
          <w:p w14:paraId="530C69B8" w14:textId="17E20618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Cn:Gpi1:ND:95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14:paraId="1E40A1A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008" w:type="dxa"/>
          </w:tcPr>
          <w:p w14:paraId="3085FCB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1F3C3CFD" w14:textId="275ADB43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4FC8735" w14:textId="36D47C2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6DBD92A" w14:textId="068464A5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0A0F45AC" w14:textId="77777777" w:rsidTr="00CA6681">
        <w:trPr>
          <w:jc w:val="center"/>
        </w:trPr>
        <w:tc>
          <w:tcPr>
            <w:tcW w:w="1696" w:type="dxa"/>
            <w:vAlign w:val="bottom"/>
          </w:tcPr>
          <w:p w14:paraId="31E2128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Zfp459</w:t>
            </w:r>
          </w:p>
          <w:p w14:paraId="6707D8C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368D27C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18D7EDF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1D7C9FA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660462D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22AE533D" w14:textId="5105C93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14BC028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zinc finger protein 459</w:t>
            </w:r>
          </w:p>
        </w:tc>
        <w:tc>
          <w:tcPr>
            <w:tcW w:w="2410" w:type="dxa"/>
          </w:tcPr>
          <w:p w14:paraId="0BB9FE2A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rs29554455</w:t>
            </w:r>
          </w:p>
          <w:p w14:paraId="7958542A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rs29914682</w:t>
            </w:r>
          </w:p>
          <w:p w14:paraId="4CA1D754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rs48754609</w:t>
            </w:r>
          </w:p>
          <w:p w14:paraId="77CE85F5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rs29510690</w:t>
            </w:r>
          </w:p>
          <w:p w14:paraId="48F5FD0B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rs30052030</w:t>
            </w:r>
          </w:p>
          <w:p w14:paraId="1FF95E59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rs29837219</w:t>
            </w:r>
          </w:p>
          <w:p w14:paraId="3CA53D85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rs29729293</w:t>
            </w:r>
          </w:p>
        </w:tc>
        <w:tc>
          <w:tcPr>
            <w:tcW w:w="3402" w:type="dxa"/>
          </w:tcPr>
          <w:p w14:paraId="2A35F235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Cn:Zfp459:ND:212</w:t>
            </w:r>
          </w:p>
          <w:p w14:paraId="72999B64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Cn:Zfp459:NK:161</w:t>
            </w:r>
          </w:p>
          <w:p w14:paraId="09EB37C1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Cn:Zfp459:VI:9</w:t>
            </w:r>
          </w:p>
          <w:p w14:paraId="1FC6944C" w14:textId="7E9FA5BF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Cn:Zfp459:SC:81</w:t>
            </w:r>
          </w:p>
          <w:p w14:paraId="2033EF65" w14:textId="4DA68BCB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Cn:Zfp459:EG:79</w:t>
            </w:r>
          </w:p>
          <w:p w14:paraId="0373A99F" w14:textId="094DCAE2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Cn:Zfp459:DA:77</w:t>
            </w:r>
          </w:p>
          <w:p w14:paraId="073EE785" w14:textId="086CF54E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Cn:Zfp459:SL:65</w:t>
            </w:r>
          </w:p>
        </w:tc>
        <w:tc>
          <w:tcPr>
            <w:tcW w:w="1417" w:type="dxa"/>
          </w:tcPr>
          <w:p w14:paraId="134499F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</w:t>
            </w:r>
          </w:p>
          <w:p w14:paraId="49D402A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  <w:p w14:paraId="6576C40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</w:t>
            </w:r>
          </w:p>
          <w:p w14:paraId="184AB741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  <w:p w14:paraId="0564FE6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</w:t>
            </w:r>
          </w:p>
          <w:p w14:paraId="0E7F607A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</w:t>
            </w:r>
          </w:p>
          <w:p w14:paraId="47A4D341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</w:tc>
        <w:tc>
          <w:tcPr>
            <w:tcW w:w="1008" w:type="dxa"/>
          </w:tcPr>
          <w:p w14:paraId="1949418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</w:t>
            </w:r>
          </w:p>
          <w:p w14:paraId="2A63948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</w:t>
            </w:r>
          </w:p>
          <w:p w14:paraId="49452F7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</w:t>
            </w:r>
          </w:p>
          <w:p w14:paraId="7E3AEC2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</w:t>
            </w:r>
          </w:p>
          <w:p w14:paraId="3583758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</w:t>
            </w:r>
          </w:p>
          <w:p w14:paraId="0F40AD9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  <w:p w14:paraId="3F4F27E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</w:p>
        </w:tc>
        <w:tc>
          <w:tcPr>
            <w:tcW w:w="1842" w:type="dxa"/>
          </w:tcPr>
          <w:p w14:paraId="5ABACAC4" w14:textId="639A604C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B01B917" w14:textId="10AB0636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C2672D0" w14:textId="2015BBA6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1F2618BD" w14:textId="77777777" w:rsidTr="00CA6681">
        <w:trPr>
          <w:jc w:val="center"/>
        </w:trPr>
        <w:tc>
          <w:tcPr>
            <w:tcW w:w="1696" w:type="dxa"/>
            <w:vAlign w:val="bottom"/>
          </w:tcPr>
          <w:p w14:paraId="06F07C21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Lama2</w:t>
            </w:r>
          </w:p>
        </w:tc>
        <w:tc>
          <w:tcPr>
            <w:tcW w:w="5812" w:type="dxa"/>
          </w:tcPr>
          <w:p w14:paraId="52D6AAA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laminin, alpha 2</w:t>
            </w:r>
          </w:p>
        </w:tc>
        <w:tc>
          <w:tcPr>
            <w:tcW w:w="2410" w:type="dxa"/>
          </w:tcPr>
          <w:p w14:paraId="105D5FAD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rs29383642</w:t>
            </w:r>
          </w:p>
        </w:tc>
        <w:tc>
          <w:tcPr>
            <w:tcW w:w="3402" w:type="dxa"/>
          </w:tcPr>
          <w:p w14:paraId="692C1A41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Cn:Lama2:RW:24</w:t>
            </w:r>
          </w:p>
        </w:tc>
        <w:tc>
          <w:tcPr>
            <w:tcW w:w="1417" w:type="dxa"/>
          </w:tcPr>
          <w:p w14:paraId="5BF8287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5A35834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51F9DBB0" w14:textId="346D1DF9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796DBECF" w14:textId="0C1A01A3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23DFD2B" w14:textId="7CCCA17F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74D31D83" w14:textId="77777777" w:rsidTr="00CA6681">
        <w:trPr>
          <w:jc w:val="center"/>
        </w:trPr>
        <w:tc>
          <w:tcPr>
            <w:tcW w:w="1696" w:type="dxa"/>
            <w:vAlign w:val="bottom"/>
          </w:tcPr>
          <w:p w14:paraId="2A1E932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Pik3ip1</w:t>
            </w:r>
          </w:p>
          <w:p w14:paraId="138FD465" w14:textId="5150F6F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0FD3E6F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phosphoinositide-3-kinase interacting protein 1</w:t>
            </w:r>
          </w:p>
        </w:tc>
        <w:tc>
          <w:tcPr>
            <w:tcW w:w="2410" w:type="dxa"/>
          </w:tcPr>
          <w:p w14:paraId="4F50FF2D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rs26884185</w:t>
            </w:r>
          </w:p>
          <w:p w14:paraId="715A52F0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rs26884183</w:t>
            </w:r>
          </w:p>
        </w:tc>
        <w:tc>
          <w:tcPr>
            <w:tcW w:w="3402" w:type="dxa"/>
          </w:tcPr>
          <w:p w14:paraId="312CA91D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Cn:Pik3ip1:MV:115</w:t>
            </w:r>
          </w:p>
          <w:p w14:paraId="196094FB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Cn:Pik3ip1:PA:124</w:t>
            </w:r>
          </w:p>
        </w:tc>
        <w:tc>
          <w:tcPr>
            <w:tcW w:w="1417" w:type="dxa"/>
          </w:tcPr>
          <w:p w14:paraId="294013B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A400AC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25E929F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CFC984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016A3BE1" w14:textId="5923B58B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387CBD3" w14:textId="5CBD90A5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BA35A7B" w14:textId="515C8F4E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561ACD9C" w14:textId="77777777" w:rsidTr="00CA6681">
        <w:trPr>
          <w:jc w:val="center"/>
        </w:trPr>
        <w:tc>
          <w:tcPr>
            <w:tcW w:w="1696" w:type="dxa"/>
            <w:vAlign w:val="bottom"/>
          </w:tcPr>
          <w:p w14:paraId="68F1424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Rapgef3</w:t>
            </w:r>
          </w:p>
          <w:p w14:paraId="62201C1B" w14:textId="71FF446F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04E318D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Rap guanine nucleotide exchange factor 3</w:t>
            </w:r>
          </w:p>
        </w:tc>
        <w:tc>
          <w:tcPr>
            <w:tcW w:w="2410" w:type="dxa"/>
          </w:tcPr>
          <w:p w14:paraId="173CD290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rs32066074</w:t>
            </w:r>
          </w:p>
          <w:p w14:paraId="1366ABB7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rs32264845</w:t>
            </w:r>
          </w:p>
        </w:tc>
        <w:tc>
          <w:tcPr>
            <w:tcW w:w="3402" w:type="dxa"/>
          </w:tcPr>
          <w:p w14:paraId="64D6574E" w14:textId="6AF3938F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Cn:Rapgef3:HR:457 </w:t>
            </w:r>
          </w:p>
          <w:p w14:paraId="0DE044A6" w14:textId="570B6376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Cn:Rapgef3:PS:26 </w:t>
            </w:r>
          </w:p>
        </w:tc>
        <w:tc>
          <w:tcPr>
            <w:tcW w:w="1417" w:type="dxa"/>
          </w:tcPr>
          <w:p w14:paraId="6FB64AB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3F5CB04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61E3B2B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774BFA4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38CD9A43" w14:textId="49F8786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2A3CACA" w14:textId="6F630040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0A7880B" w14:textId="66F27B13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4098D376" w14:textId="77777777" w:rsidTr="00CA6681">
        <w:trPr>
          <w:jc w:val="center"/>
        </w:trPr>
        <w:tc>
          <w:tcPr>
            <w:tcW w:w="1696" w:type="dxa"/>
            <w:vAlign w:val="bottom"/>
          </w:tcPr>
          <w:p w14:paraId="5D4EBBA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Asrgl1</w:t>
            </w:r>
          </w:p>
        </w:tc>
        <w:tc>
          <w:tcPr>
            <w:tcW w:w="5812" w:type="dxa"/>
          </w:tcPr>
          <w:p w14:paraId="3082CC2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asparaginase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isoaspartyl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peptidase 1</w:t>
            </w:r>
          </w:p>
        </w:tc>
        <w:tc>
          <w:tcPr>
            <w:tcW w:w="2410" w:type="dxa"/>
          </w:tcPr>
          <w:p w14:paraId="24DF4BD0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rs13483522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402" w:type="dxa"/>
          </w:tcPr>
          <w:p w14:paraId="256C3B43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Cn:Asrgl1:AT:4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14:paraId="442A44D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24A0D61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4941D0E0" w14:textId="5C2FD844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7CF6F4C4" w14:textId="440D902F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91909C7" w14:textId="7F687CA3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5F03C959" w14:textId="77777777" w:rsidTr="00CA6681">
        <w:trPr>
          <w:jc w:val="center"/>
        </w:trPr>
        <w:tc>
          <w:tcPr>
            <w:tcW w:w="1696" w:type="dxa"/>
            <w:vAlign w:val="bottom"/>
          </w:tcPr>
          <w:p w14:paraId="41F52A3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Frzb</w:t>
            </w:r>
            <w:proofErr w:type="spellEnd"/>
          </w:p>
        </w:tc>
        <w:tc>
          <w:tcPr>
            <w:tcW w:w="5812" w:type="dxa"/>
          </w:tcPr>
          <w:p w14:paraId="75622DD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frizzled related protein</w:t>
            </w:r>
          </w:p>
        </w:tc>
        <w:tc>
          <w:tcPr>
            <w:tcW w:w="2410" w:type="dxa"/>
          </w:tcPr>
          <w:p w14:paraId="528670F8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rs51775269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402" w:type="dxa"/>
          </w:tcPr>
          <w:p w14:paraId="0AA8B356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Cn:Frzb:AV:321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7" w:type="dxa"/>
          </w:tcPr>
          <w:p w14:paraId="04F4AA8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393EF76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3FA5F5A5" w14:textId="3288822B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CCDA2DE" w14:textId="57613B81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57EDF604" w14:textId="66827944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3270C241" w14:textId="77777777" w:rsidTr="00CA6681">
        <w:trPr>
          <w:jc w:val="center"/>
        </w:trPr>
        <w:tc>
          <w:tcPr>
            <w:tcW w:w="1696" w:type="dxa"/>
            <w:vAlign w:val="bottom"/>
          </w:tcPr>
          <w:p w14:paraId="4BAB594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Atxn7</w:t>
            </w:r>
          </w:p>
          <w:p w14:paraId="29356E7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2F5049A1" w14:textId="078C376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3625675A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ataxin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410" w:type="dxa"/>
          </w:tcPr>
          <w:p w14:paraId="53FAB492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rs225511968</w:t>
            </w:r>
          </w:p>
          <w:p w14:paraId="53EE2CD0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rs45848077</w:t>
            </w:r>
          </w:p>
          <w:p w14:paraId="733A175A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rs31260866</w:t>
            </w:r>
          </w:p>
        </w:tc>
        <w:tc>
          <w:tcPr>
            <w:tcW w:w="3402" w:type="dxa"/>
          </w:tcPr>
          <w:p w14:paraId="169ED833" w14:textId="0C3B101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Cn:Thoc7:AD:110 </w:t>
            </w:r>
          </w:p>
          <w:p w14:paraId="66D8E3C8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Cn:Atxn7:VA:232</w:t>
            </w:r>
          </w:p>
          <w:p w14:paraId="29A765E5" w14:textId="50E507BD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Cn:Atxn7:EA:875</w:t>
            </w:r>
          </w:p>
        </w:tc>
        <w:tc>
          <w:tcPr>
            <w:tcW w:w="1417" w:type="dxa"/>
          </w:tcPr>
          <w:p w14:paraId="15FCCDC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E6FC92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41849FE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08" w:type="dxa"/>
          </w:tcPr>
          <w:p w14:paraId="17F8413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9EB511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393E03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1B0C67AF" w14:textId="39F680D1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5F25AAC" w14:textId="4834BB4C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7D8D57DD" w14:textId="36730FE1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74A0B3D2" w14:textId="77777777" w:rsidTr="00CA6681">
        <w:trPr>
          <w:jc w:val="center"/>
        </w:trPr>
        <w:tc>
          <w:tcPr>
            <w:tcW w:w="1696" w:type="dxa"/>
            <w:vAlign w:val="bottom"/>
          </w:tcPr>
          <w:p w14:paraId="2AD912F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Itm2c</w:t>
            </w:r>
          </w:p>
        </w:tc>
        <w:tc>
          <w:tcPr>
            <w:tcW w:w="5812" w:type="dxa"/>
          </w:tcPr>
          <w:p w14:paraId="64B8DE3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integral membrane protein 2C</w:t>
            </w:r>
          </w:p>
        </w:tc>
        <w:tc>
          <w:tcPr>
            <w:tcW w:w="2410" w:type="dxa"/>
          </w:tcPr>
          <w:p w14:paraId="23322AC4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rs3714563</w:t>
            </w:r>
          </w:p>
        </w:tc>
        <w:tc>
          <w:tcPr>
            <w:tcW w:w="3402" w:type="dxa"/>
          </w:tcPr>
          <w:p w14:paraId="569F76EC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Cn:Itm2c:GA:246</w:t>
            </w:r>
          </w:p>
        </w:tc>
        <w:tc>
          <w:tcPr>
            <w:tcW w:w="1417" w:type="dxa"/>
          </w:tcPr>
          <w:p w14:paraId="3EA20DC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69F7878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5816FFA9" w14:textId="40B8998F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55AEA63" w14:textId="2A0240FB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BDE9256" w14:textId="7734ECF9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1EAF1D2E" w14:textId="77777777" w:rsidTr="00CA6681">
        <w:trPr>
          <w:jc w:val="center"/>
        </w:trPr>
        <w:tc>
          <w:tcPr>
            <w:tcW w:w="1696" w:type="dxa"/>
            <w:vAlign w:val="bottom"/>
          </w:tcPr>
          <w:p w14:paraId="0258C4A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Gaa</w:t>
            </w:r>
            <w:proofErr w:type="spellEnd"/>
          </w:p>
          <w:p w14:paraId="15D87DD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541F8389" w14:textId="227C4E6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58060F8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alpha glucosidase</w:t>
            </w:r>
          </w:p>
        </w:tc>
        <w:tc>
          <w:tcPr>
            <w:tcW w:w="2410" w:type="dxa"/>
          </w:tcPr>
          <w:p w14:paraId="7B8EE2C4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rs26999970</w:t>
            </w:r>
          </w:p>
          <w:p w14:paraId="339E7DE7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rs26999948</w:t>
            </w:r>
          </w:p>
          <w:p w14:paraId="6250D4C4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rs13469731</w:t>
            </w:r>
          </w:p>
        </w:tc>
        <w:tc>
          <w:tcPr>
            <w:tcW w:w="3402" w:type="dxa"/>
          </w:tcPr>
          <w:p w14:paraId="51FF58D7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Cn:Gaa:KE:62</w:t>
            </w:r>
          </w:p>
          <w:p w14:paraId="4C0010B0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Cn:Gaa:DG:434</w:t>
            </w:r>
          </w:p>
          <w:p w14:paraId="398D0EF3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Cn:Gaa:MV:777</w:t>
            </w:r>
          </w:p>
        </w:tc>
        <w:tc>
          <w:tcPr>
            <w:tcW w:w="1417" w:type="dxa"/>
          </w:tcPr>
          <w:p w14:paraId="7383400A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0D3CAF9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6C2882A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08" w:type="dxa"/>
          </w:tcPr>
          <w:p w14:paraId="6928275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447B02B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E23D77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000E81F3" w14:textId="04E7CF4E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79BE8D8" w14:textId="3383A604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3408EB2" w14:textId="4473FC2D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2EEA8FCE" w14:textId="77777777" w:rsidTr="00CA6681">
        <w:trPr>
          <w:jc w:val="center"/>
        </w:trPr>
        <w:tc>
          <w:tcPr>
            <w:tcW w:w="1696" w:type="dxa"/>
            <w:vAlign w:val="bottom"/>
          </w:tcPr>
          <w:p w14:paraId="6129E5D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Ppargc1a</w:t>
            </w:r>
          </w:p>
          <w:p w14:paraId="3EFF315F" w14:textId="2D604453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5F15E42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peroxisome proliferative activated receptor, gamma, coactivator 1 alpha</w:t>
            </w:r>
          </w:p>
        </w:tc>
        <w:tc>
          <w:tcPr>
            <w:tcW w:w="2410" w:type="dxa"/>
          </w:tcPr>
          <w:p w14:paraId="65DF63F1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rs33152841</w:t>
            </w:r>
          </w:p>
        </w:tc>
        <w:tc>
          <w:tcPr>
            <w:tcW w:w="3402" w:type="dxa"/>
          </w:tcPr>
          <w:p w14:paraId="460A0D56" w14:textId="7D66BF23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Cn:Ppargc1a:RH:675 </w:t>
            </w:r>
          </w:p>
        </w:tc>
        <w:tc>
          <w:tcPr>
            <w:tcW w:w="1417" w:type="dxa"/>
          </w:tcPr>
          <w:p w14:paraId="0AAE6E9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60D5623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7526674B" w14:textId="4C089A55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D559DBB" w14:textId="5C84B035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89107F2" w14:textId="309E1D98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15AB73C4" w14:textId="77777777" w:rsidTr="00CA6681">
        <w:trPr>
          <w:jc w:val="center"/>
        </w:trPr>
        <w:tc>
          <w:tcPr>
            <w:tcW w:w="1696" w:type="dxa"/>
            <w:vAlign w:val="bottom"/>
          </w:tcPr>
          <w:p w14:paraId="779B90D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Rnf215</w:t>
            </w:r>
          </w:p>
        </w:tc>
        <w:tc>
          <w:tcPr>
            <w:tcW w:w="5812" w:type="dxa"/>
          </w:tcPr>
          <w:p w14:paraId="2610CBD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ring finger protein 215</w:t>
            </w:r>
          </w:p>
        </w:tc>
        <w:tc>
          <w:tcPr>
            <w:tcW w:w="2410" w:type="dxa"/>
          </w:tcPr>
          <w:p w14:paraId="6D67FBD9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rs29434003</w:t>
            </w:r>
          </w:p>
        </w:tc>
        <w:tc>
          <w:tcPr>
            <w:tcW w:w="3402" w:type="dxa"/>
          </w:tcPr>
          <w:p w14:paraId="49359563" w14:textId="69BFADFA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Cn:Rnf215:GC:243</w:t>
            </w:r>
          </w:p>
        </w:tc>
        <w:tc>
          <w:tcPr>
            <w:tcW w:w="1417" w:type="dxa"/>
          </w:tcPr>
          <w:p w14:paraId="27B0E3F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48271F6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1FEC78A1" w14:textId="01159529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DDC7388" w14:textId="6968C96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D490758" w14:textId="3CE2227E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69CA6CBB" w14:textId="77777777" w:rsidTr="00CA6681">
        <w:trPr>
          <w:jc w:val="center"/>
        </w:trPr>
        <w:tc>
          <w:tcPr>
            <w:tcW w:w="1696" w:type="dxa"/>
            <w:vAlign w:val="bottom"/>
          </w:tcPr>
          <w:p w14:paraId="6D84F3E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Haus2</w:t>
            </w:r>
          </w:p>
        </w:tc>
        <w:tc>
          <w:tcPr>
            <w:tcW w:w="5812" w:type="dxa"/>
          </w:tcPr>
          <w:p w14:paraId="208DCC9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HAUS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augmin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-like complex, subunit 2</w:t>
            </w:r>
          </w:p>
        </w:tc>
        <w:tc>
          <w:tcPr>
            <w:tcW w:w="2410" w:type="dxa"/>
          </w:tcPr>
          <w:p w14:paraId="7AEFB238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rs51381381</w:t>
            </w:r>
          </w:p>
        </w:tc>
        <w:tc>
          <w:tcPr>
            <w:tcW w:w="3402" w:type="dxa"/>
          </w:tcPr>
          <w:p w14:paraId="589512F7" w14:textId="79825138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Cn:Haus2:QK:30 </w:t>
            </w:r>
          </w:p>
        </w:tc>
        <w:tc>
          <w:tcPr>
            <w:tcW w:w="1417" w:type="dxa"/>
          </w:tcPr>
          <w:p w14:paraId="6A057B0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6F4E7C1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30FB3415" w14:textId="3407F70C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009C63F" w14:textId="740360B0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20736B5" w14:textId="4A52002F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602E4BF8" w14:textId="77777777" w:rsidTr="00CA6681">
        <w:trPr>
          <w:jc w:val="center"/>
        </w:trPr>
        <w:tc>
          <w:tcPr>
            <w:tcW w:w="1696" w:type="dxa"/>
            <w:vAlign w:val="bottom"/>
          </w:tcPr>
          <w:p w14:paraId="15BA3DD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Nphs1</w:t>
            </w:r>
          </w:p>
        </w:tc>
        <w:tc>
          <w:tcPr>
            <w:tcW w:w="5812" w:type="dxa"/>
          </w:tcPr>
          <w:p w14:paraId="24E448C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nephrosis 1,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nephrin</w:t>
            </w:r>
            <w:proofErr w:type="spellEnd"/>
          </w:p>
        </w:tc>
        <w:tc>
          <w:tcPr>
            <w:tcW w:w="2410" w:type="dxa"/>
          </w:tcPr>
          <w:p w14:paraId="64C835E2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rs3142457</w:t>
            </w:r>
          </w:p>
        </w:tc>
        <w:tc>
          <w:tcPr>
            <w:tcW w:w="3402" w:type="dxa"/>
          </w:tcPr>
          <w:p w14:paraId="6FC7FF28" w14:textId="1772C5C9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Cn:Nphs1:SP:43 </w:t>
            </w:r>
          </w:p>
        </w:tc>
        <w:tc>
          <w:tcPr>
            <w:tcW w:w="1417" w:type="dxa"/>
          </w:tcPr>
          <w:p w14:paraId="66949C7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008" w:type="dxa"/>
          </w:tcPr>
          <w:p w14:paraId="6E44441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4BF54102" w14:textId="309D673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ACBBFF9" w14:textId="40A12BD6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590698F" w14:textId="46DDDEB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2F84691B" w14:textId="77777777" w:rsidTr="00CA6681">
        <w:trPr>
          <w:jc w:val="center"/>
        </w:trPr>
        <w:tc>
          <w:tcPr>
            <w:tcW w:w="1696" w:type="dxa"/>
            <w:vAlign w:val="bottom"/>
          </w:tcPr>
          <w:p w14:paraId="6B254BB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Suclg1</w:t>
            </w:r>
          </w:p>
        </w:tc>
        <w:tc>
          <w:tcPr>
            <w:tcW w:w="5812" w:type="dxa"/>
          </w:tcPr>
          <w:p w14:paraId="10D5ED5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succinate-CoA ligase, GDP-forming, alpha subunit</w:t>
            </w:r>
          </w:p>
        </w:tc>
        <w:tc>
          <w:tcPr>
            <w:tcW w:w="2410" w:type="dxa"/>
          </w:tcPr>
          <w:p w14:paraId="79FFF2CE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rs263229981</w:t>
            </w:r>
          </w:p>
        </w:tc>
        <w:tc>
          <w:tcPr>
            <w:tcW w:w="3402" w:type="dxa"/>
          </w:tcPr>
          <w:p w14:paraId="6B12C9DC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Cn:Suclg1:VI:175</w:t>
            </w:r>
          </w:p>
        </w:tc>
        <w:tc>
          <w:tcPr>
            <w:tcW w:w="1417" w:type="dxa"/>
          </w:tcPr>
          <w:p w14:paraId="4AD6F50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3383145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46B01EAE" w14:textId="218CB45B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D95C137" w14:textId="021B79CD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5224A2D" w14:textId="48B5216A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0CB9B321" w14:textId="77777777" w:rsidTr="00CA6681">
        <w:trPr>
          <w:jc w:val="center"/>
        </w:trPr>
        <w:tc>
          <w:tcPr>
            <w:tcW w:w="1696" w:type="dxa"/>
            <w:vAlign w:val="bottom"/>
          </w:tcPr>
          <w:p w14:paraId="05C0F29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Cln3</w:t>
            </w:r>
          </w:p>
        </w:tc>
        <w:tc>
          <w:tcPr>
            <w:tcW w:w="5812" w:type="dxa"/>
          </w:tcPr>
          <w:p w14:paraId="56279D7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ceroid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lipofuscinosis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, neuronal 3, juvenile</w:t>
            </w:r>
          </w:p>
        </w:tc>
        <w:tc>
          <w:tcPr>
            <w:tcW w:w="2410" w:type="dxa"/>
          </w:tcPr>
          <w:p w14:paraId="48D1B04F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rs33089967</w:t>
            </w:r>
          </w:p>
        </w:tc>
        <w:tc>
          <w:tcPr>
            <w:tcW w:w="3402" w:type="dxa"/>
          </w:tcPr>
          <w:p w14:paraId="2F658FC1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Cn:Cln3:HY:120 NC:Cln3</w:t>
            </w:r>
          </w:p>
        </w:tc>
        <w:tc>
          <w:tcPr>
            <w:tcW w:w="1417" w:type="dxa"/>
          </w:tcPr>
          <w:p w14:paraId="6648BCC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0F7ED3B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2" w:type="dxa"/>
          </w:tcPr>
          <w:p w14:paraId="0F8D00E1" w14:textId="2DEFD85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2F6772B5" w14:textId="731C64C4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EA861B9" w14:textId="67CFB5AC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5195AEA2" w14:textId="77777777" w:rsidTr="00CA6681">
        <w:trPr>
          <w:jc w:val="center"/>
        </w:trPr>
        <w:tc>
          <w:tcPr>
            <w:tcW w:w="1696" w:type="dxa"/>
            <w:vAlign w:val="bottom"/>
          </w:tcPr>
          <w:p w14:paraId="4B199FF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Ptprf</w:t>
            </w:r>
            <w:proofErr w:type="spellEnd"/>
          </w:p>
        </w:tc>
        <w:tc>
          <w:tcPr>
            <w:tcW w:w="5812" w:type="dxa"/>
          </w:tcPr>
          <w:p w14:paraId="311A188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protein tyrosine phosphatase, receptor type, F</w:t>
            </w:r>
          </w:p>
        </w:tc>
        <w:tc>
          <w:tcPr>
            <w:tcW w:w="2410" w:type="dxa"/>
          </w:tcPr>
          <w:p w14:paraId="512ABD91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rs32074053</w:t>
            </w:r>
          </w:p>
        </w:tc>
        <w:tc>
          <w:tcPr>
            <w:tcW w:w="3402" w:type="dxa"/>
          </w:tcPr>
          <w:p w14:paraId="6FB7400F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Cn:Ptprf:VA:1184</w:t>
            </w: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ab/>
            </w:r>
          </w:p>
        </w:tc>
        <w:tc>
          <w:tcPr>
            <w:tcW w:w="1417" w:type="dxa"/>
          </w:tcPr>
          <w:p w14:paraId="64217E3A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08" w:type="dxa"/>
          </w:tcPr>
          <w:p w14:paraId="73F45DC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00BF3614" w14:textId="654A8808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28A3E29" w14:textId="2352B55C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C7F7AC5" w14:textId="26798358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7E8F6F13" w14:textId="77777777" w:rsidTr="00CA6681">
        <w:trPr>
          <w:jc w:val="center"/>
        </w:trPr>
        <w:tc>
          <w:tcPr>
            <w:tcW w:w="1696" w:type="dxa"/>
            <w:vAlign w:val="bottom"/>
          </w:tcPr>
          <w:p w14:paraId="7659593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Lepr</w:t>
            </w:r>
            <w:proofErr w:type="spellEnd"/>
          </w:p>
        </w:tc>
        <w:tc>
          <w:tcPr>
            <w:tcW w:w="5812" w:type="dxa"/>
          </w:tcPr>
          <w:p w14:paraId="5CC1519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leptin receptor</w:t>
            </w:r>
          </w:p>
        </w:tc>
        <w:tc>
          <w:tcPr>
            <w:tcW w:w="2410" w:type="dxa"/>
          </w:tcPr>
          <w:p w14:paraId="7F635B20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rs254610605</w:t>
            </w:r>
          </w:p>
        </w:tc>
        <w:tc>
          <w:tcPr>
            <w:tcW w:w="3402" w:type="dxa"/>
          </w:tcPr>
          <w:p w14:paraId="21ABDBF4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Cn:Lepr:IV:359</w:t>
            </w:r>
          </w:p>
        </w:tc>
        <w:tc>
          <w:tcPr>
            <w:tcW w:w="1417" w:type="dxa"/>
          </w:tcPr>
          <w:p w14:paraId="5921E6E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08" w:type="dxa"/>
          </w:tcPr>
          <w:p w14:paraId="04A3D56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1C3FA891" w14:textId="775192FA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13280B7" w14:textId="37044218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980D59C" w14:textId="1EB0841D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7D98944B" w14:textId="77777777" w:rsidTr="00CA6681">
        <w:trPr>
          <w:jc w:val="center"/>
        </w:trPr>
        <w:tc>
          <w:tcPr>
            <w:tcW w:w="1696" w:type="dxa"/>
            <w:vAlign w:val="bottom"/>
          </w:tcPr>
          <w:p w14:paraId="62424E8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Rad51d</w:t>
            </w:r>
          </w:p>
          <w:p w14:paraId="5FA52EF3" w14:textId="1F64349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5F0714A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RAD51 paralog D</w:t>
            </w:r>
          </w:p>
        </w:tc>
        <w:tc>
          <w:tcPr>
            <w:tcW w:w="2410" w:type="dxa"/>
          </w:tcPr>
          <w:p w14:paraId="2DAFB4CA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rs28209138</w:t>
            </w:r>
          </w:p>
          <w:p w14:paraId="48B781B9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rs219351297</w:t>
            </w:r>
          </w:p>
        </w:tc>
        <w:tc>
          <w:tcPr>
            <w:tcW w:w="3402" w:type="dxa"/>
          </w:tcPr>
          <w:p w14:paraId="42F875F7" w14:textId="291A6DFD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Cn:Rad51d:VA:212 </w:t>
            </w:r>
          </w:p>
          <w:p w14:paraId="50D263D0" w14:textId="75FA3EB3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Cn:Rad51d:RQ:177 </w:t>
            </w:r>
          </w:p>
        </w:tc>
        <w:tc>
          <w:tcPr>
            <w:tcW w:w="1417" w:type="dxa"/>
          </w:tcPr>
          <w:p w14:paraId="324C0FA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B018BD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755F12A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B5B25B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2C305B2" w14:textId="0F8070EB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EBE4F30" w14:textId="39686AFC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5F0AFE5" w14:textId="74C90866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0613B48D" w14:textId="77777777" w:rsidTr="00CA6681">
        <w:trPr>
          <w:jc w:val="center"/>
        </w:trPr>
        <w:tc>
          <w:tcPr>
            <w:tcW w:w="1696" w:type="dxa"/>
            <w:vAlign w:val="bottom"/>
          </w:tcPr>
          <w:p w14:paraId="617DF29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Slc38a6</w:t>
            </w:r>
          </w:p>
        </w:tc>
        <w:tc>
          <w:tcPr>
            <w:tcW w:w="5812" w:type="dxa"/>
          </w:tcPr>
          <w:p w14:paraId="37D1442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solute carrier family 38 member 6</w:t>
            </w:r>
          </w:p>
        </w:tc>
        <w:tc>
          <w:tcPr>
            <w:tcW w:w="2410" w:type="dxa"/>
          </w:tcPr>
          <w:p w14:paraId="722F90AF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rs13481528</w:t>
            </w:r>
          </w:p>
        </w:tc>
        <w:tc>
          <w:tcPr>
            <w:tcW w:w="3402" w:type="dxa"/>
          </w:tcPr>
          <w:p w14:paraId="25CE7C97" w14:textId="1C445749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Cn:Slc38a6:AV:345 </w:t>
            </w:r>
          </w:p>
        </w:tc>
        <w:tc>
          <w:tcPr>
            <w:tcW w:w="1417" w:type="dxa"/>
          </w:tcPr>
          <w:p w14:paraId="7D8E7FC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5EC9B83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7BADAAD6" w14:textId="4D7890A8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07FDA2A" w14:textId="75DD1E55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53E15200" w14:textId="5F54364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1D991B64" w14:textId="77777777" w:rsidTr="00CA6681">
        <w:trPr>
          <w:jc w:val="center"/>
        </w:trPr>
        <w:tc>
          <w:tcPr>
            <w:tcW w:w="1696" w:type="dxa"/>
            <w:vAlign w:val="bottom"/>
          </w:tcPr>
          <w:p w14:paraId="3D0243F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Snrk</w:t>
            </w:r>
            <w:proofErr w:type="spellEnd"/>
          </w:p>
        </w:tc>
        <w:tc>
          <w:tcPr>
            <w:tcW w:w="5812" w:type="dxa"/>
          </w:tcPr>
          <w:p w14:paraId="1AF5294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SNF related kinase</w:t>
            </w:r>
          </w:p>
        </w:tc>
        <w:tc>
          <w:tcPr>
            <w:tcW w:w="2410" w:type="dxa"/>
          </w:tcPr>
          <w:p w14:paraId="4A3E4404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rs33499127</w:t>
            </w:r>
          </w:p>
        </w:tc>
        <w:tc>
          <w:tcPr>
            <w:tcW w:w="3402" w:type="dxa"/>
          </w:tcPr>
          <w:p w14:paraId="51C42D83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Cn:Snrk:DH:579</w:t>
            </w:r>
          </w:p>
        </w:tc>
        <w:tc>
          <w:tcPr>
            <w:tcW w:w="1417" w:type="dxa"/>
          </w:tcPr>
          <w:p w14:paraId="6E12CF2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62A31AA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264398E6" w14:textId="25525A18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A4D638F" w14:textId="3EE1AC73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55F11AAC" w14:textId="3CB31A2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08C479BA" w14:textId="77777777" w:rsidTr="00CA6681">
        <w:trPr>
          <w:jc w:val="center"/>
        </w:trPr>
        <w:tc>
          <w:tcPr>
            <w:tcW w:w="1696" w:type="dxa"/>
            <w:vAlign w:val="bottom"/>
          </w:tcPr>
          <w:p w14:paraId="15BC9C2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Zcchc18</w:t>
            </w:r>
          </w:p>
        </w:tc>
        <w:tc>
          <w:tcPr>
            <w:tcW w:w="5812" w:type="dxa"/>
          </w:tcPr>
          <w:p w14:paraId="7FC043C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zinc finger, CCHC domain containing 18</w:t>
            </w:r>
          </w:p>
        </w:tc>
        <w:tc>
          <w:tcPr>
            <w:tcW w:w="2410" w:type="dxa"/>
          </w:tcPr>
          <w:p w14:paraId="0DF657C2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rs31066946</w:t>
            </w:r>
          </w:p>
        </w:tc>
        <w:tc>
          <w:tcPr>
            <w:tcW w:w="3402" w:type="dxa"/>
          </w:tcPr>
          <w:p w14:paraId="3E91752F" w14:textId="04D5418C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Cn:Zcchc18:NS:206 </w:t>
            </w:r>
          </w:p>
        </w:tc>
        <w:tc>
          <w:tcPr>
            <w:tcW w:w="1417" w:type="dxa"/>
          </w:tcPr>
          <w:p w14:paraId="6D495F6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08" w:type="dxa"/>
          </w:tcPr>
          <w:p w14:paraId="32DD7EE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2" w:type="dxa"/>
          </w:tcPr>
          <w:p w14:paraId="765B572F" w14:textId="6357151F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292CA767" w14:textId="72A17E2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11EE1AD" w14:textId="3DFE6A1C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794E42C3" w14:textId="77777777" w:rsidTr="00CA6681">
        <w:trPr>
          <w:jc w:val="center"/>
        </w:trPr>
        <w:tc>
          <w:tcPr>
            <w:tcW w:w="1696" w:type="dxa"/>
            <w:vAlign w:val="bottom"/>
          </w:tcPr>
          <w:p w14:paraId="66C66D5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Lcmt2</w:t>
            </w:r>
          </w:p>
          <w:p w14:paraId="7B3ACFB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1B1C3201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747E79CF" w14:textId="1A3FC2AD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3313DE9B" w14:textId="4DF99A79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leucine carboxyl methyltransferase 2</w:t>
            </w:r>
          </w:p>
        </w:tc>
        <w:tc>
          <w:tcPr>
            <w:tcW w:w="2410" w:type="dxa"/>
          </w:tcPr>
          <w:p w14:paraId="1C4FA312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rs27454847</w:t>
            </w:r>
          </w:p>
          <w:p w14:paraId="362FBD4F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rs33312290</w:t>
            </w:r>
          </w:p>
          <w:p w14:paraId="607E5C62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rs27454842</w:t>
            </w:r>
          </w:p>
          <w:p w14:paraId="6AAB0FE3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rs27454841</w:t>
            </w:r>
          </w:p>
          <w:p w14:paraId="3F8D7412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rs27454840</w:t>
            </w:r>
          </w:p>
          <w:p w14:paraId="30AAB300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rs27454839</w:t>
            </w:r>
          </w:p>
        </w:tc>
        <w:tc>
          <w:tcPr>
            <w:tcW w:w="3402" w:type="dxa"/>
          </w:tcPr>
          <w:p w14:paraId="1FA1E663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Cn:Lcmt2:RC:683</w:t>
            </w:r>
          </w:p>
          <w:p w14:paraId="21102036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Cn:Lcmt2:LP:558</w:t>
            </w:r>
          </w:p>
          <w:p w14:paraId="02B06C98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Cn:Lcmt2:VD:250</w:t>
            </w:r>
          </w:p>
          <w:p w14:paraId="4542C6CE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Cn:Lcmt2:TK:200</w:t>
            </w:r>
          </w:p>
          <w:p w14:paraId="2DD1A089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Cn:Lcmt2:DH:173</w:t>
            </w:r>
          </w:p>
          <w:p w14:paraId="5E086E20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Cn:Lcmt2:EK:124</w:t>
            </w:r>
          </w:p>
        </w:tc>
        <w:tc>
          <w:tcPr>
            <w:tcW w:w="1417" w:type="dxa"/>
          </w:tcPr>
          <w:p w14:paraId="0475B0F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212F0C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BAC2EE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791271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6968EC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8EF485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3EB6533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3A2841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CB2923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9A1226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5B08C2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0FD6E6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1580AAFA" w14:textId="1ED22E44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42BF897" w14:textId="3870CDB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5EC6793" w14:textId="64399341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2A67E233" w14:textId="77777777" w:rsidTr="00CA6681">
        <w:trPr>
          <w:jc w:val="center"/>
        </w:trPr>
        <w:tc>
          <w:tcPr>
            <w:tcW w:w="1696" w:type="dxa"/>
            <w:vAlign w:val="bottom"/>
          </w:tcPr>
          <w:p w14:paraId="4A64188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Tmem69</w:t>
            </w:r>
          </w:p>
        </w:tc>
        <w:tc>
          <w:tcPr>
            <w:tcW w:w="5812" w:type="dxa"/>
          </w:tcPr>
          <w:p w14:paraId="7D0EDC6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transmembrane protein 69</w:t>
            </w:r>
          </w:p>
        </w:tc>
        <w:tc>
          <w:tcPr>
            <w:tcW w:w="2410" w:type="dxa"/>
          </w:tcPr>
          <w:p w14:paraId="3E2AF719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rs239340927</w:t>
            </w:r>
          </w:p>
        </w:tc>
        <w:tc>
          <w:tcPr>
            <w:tcW w:w="3402" w:type="dxa"/>
          </w:tcPr>
          <w:p w14:paraId="1156483C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Cn:Tmem69:GS:27</w:t>
            </w:r>
          </w:p>
        </w:tc>
        <w:tc>
          <w:tcPr>
            <w:tcW w:w="1417" w:type="dxa"/>
          </w:tcPr>
          <w:p w14:paraId="361DEA9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34BD263A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57705F94" w14:textId="00459EAE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D0F88CF" w14:textId="5A8FFC81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8003116" w14:textId="0FD311B6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190CFAA7" w14:textId="77777777" w:rsidTr="00CA6681">
        <w:trPr>
          <w:jc w:val="center"/>
        </w:trPr>
        <w:tc>
          <w:tcPr>
            <w:tcW w:w="1696" w:type="dxa"/>
            <w:vAlign w:val="bottom"/>
          </w:tcPr>
          <w:p w14:paraId="6E5D83C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Snrnp70</w:t>
            </w:r>
          </w:p>
        </w:tc>
        <w:tc>
          <w:tcPr>
            <w:tcW w:w="5812" w:type="dxa"/>
          </w:tcPr>
          <w:p w14:paraId="1494A36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small nuclear ribonucleoprotein 70</w:t>
            </w:r>
          </w:p>
        </w:tc>
        <w:tc>
          <w:tcPr>
            <w:tcW w:w="2410" w:type="dxa"/>
          </w:tcPr>
          <w:p w14:paraId="254CD4D3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rs213097687</w:t>
            </w:r>
          </w:p>
        </w:tc>
        <w:tc>
          <w:tcPr>
            <w:tcW w:w="3402" w:type="dxa"/>
          </w:tcPr>
          <w:p w14:paraId="0F8D5D8D" w14:textId="044049EA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Cn:Snrnp70:TS:204</w:t>
            </w:r>
          </w:p>
        </w:tc>
        <w:tc>
          <w:tcPr>
            <w:tcW w:w="1417" w:type="dxa"/>
          </w:tcPr>
          <w:p w14:paraId="3D4A94DB" w14:textId="65E4BF4F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713D7CF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</w:tcPr>
          <w:p w14:paraId="5EEFB651" w14:textId="09E520A0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2D32303F" w14:textId="60D6CEB5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7971AD29" w14:textId="2F5B3894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5F6F922B" w14:textId="77777777" w:rsidTr="00114A28">
        <w:trPr>
          <w:jc w:val="center"/>
        </w:trPr>
        <w:tc>
          <w:tcPr>
            <w:tcW w:w="1696" w:type="dxa"/>
            <w:shd w:val="clear" w:color="auto" w:fill="E7E6E6" w:themeFill="background2"/>
            <w:vAlign w:val="bottom"/>
          </w:tcPr>
          <w:p w14:paraId="23BEF87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Rfx3</w:t>
            </w:r>
          </w:p>
          <w:p w14:paraId="21F89CC8" w14:textId="327092DD" w:rsidR="00114A28" w:rsidRPr="00BA55E4" w:rsidRDefault="00114A28" w:rsidP="004632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E7E6E6" w:themeFill="background2"/>
          </w:tcPr>
          <w:p w14:paraId="59A35C6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regulatory factor X, 3</w:t>
            </w:r>
          </w:p>
        </w:tc>
        <w:tc>
          <w:tcPr>
            <w:tcW w:w="2410" w:type="dxa"/>
            <w:shd w:val="clear" w:color="auto" w:fill="E7E6E6" w:themeFill="background2"/>
          </w:tcPr>
          <w:p w14:paraId="6B1CBAA6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rs30366372</w:t>
            </w:r>
          </w:p>
        </w:tc>
        <w:tc>
          <w:tcPr>
            <w:tcW w:w="3402" w:type="dxa"/>
            <w:shd w:val="clear" w:color="auto" w:fill="E7E6E6" w:themeFill="background2"/>
          </w:tcPr>
          <w:p w14:paraId="48316D56" w14:textId="3160565F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Cn:Rfx3:AG:715 </w:t>
            </w:r>
          </w:p>
        </w:tc>
        <w:tc>
          <w:tcPr>
            <w:tcW w:w="1417" w:type="dxa"/>
            <w:shd w:val="clear" w:color="auto" w:fill="E7E6E6" w:themeFill="background2"/>
          </w:tcPr>
          <w:p w14:paraId="2B3C5FF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  <w:shd w:val="clear" w:color="auto" w:fill="E7E6E6" w:themeFill="background2"/>
          </w:tcPr>
          <w:p w14:paraId="463AA43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2" w:type="dxa"/>
            <w:shd w:val="clear" w:color="auto" w:fill="E7E6E6" w:themeFill="background2"/>
          </w:tcPr>
          <w:p w14:paraId="52BB3DE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RFX3</w:t>
            </w:r>
          </w:p>
        </w:tc>
        <w:tc>
          <w:tcPr>
            <w:tcW w:w="1418" w:type="dxa"/>
            <w:shd w:val="clear" w:color="auto" w:fill="E7E6E6" w:themeFill="background2"/>
          </w:tcPr>
          <w:p w14:paraId="7443ACC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E7E6E6" w:themeFill="background2"/>
          </w:tcPr>
          <w:p w14:paraId="6348158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15.95</w:t>
            </w:r>
          </w:p>
        </w:tc>
      </w:tr>
      <w:tr w:rsidR="00463268" w:rsidRPr="00BA55E4" w14:paraId="58DFFFCB" w14:textId="77777777" w:rsidTr="00CA6681">
        <w:trPr>
          <w:jc w:val="center"/>
        </w:trPr>
        <w:tc>
          <w:tcPr>
            <w:tcW w:w="1696" w:type="dxa"/>
            <w:vAlign w:val="bottom"/>
          </w:tcPr>
          <w:p w14:paraId="5647748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Eci2</w:t>
            </w:r>
          </w:p>
        </w:tc>
        <w:tc>
          <w:tcPr>
            <w:tcW w:w="5812" w:type="dxa"/>
          </w:tcPr>
          <w:p w14:paraId="0E4F4BD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enoyl-Coenzyme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A delta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isomerase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</w:t>
            </w:r>
          </w:p>
        </w:tc>
        <w:tc>
          <w:tcPr>
            <w:tcW w:w="2410" w:type="dxa"/>
          </w:tcPr>
          <w:p w14:paraId="131E6D27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rs13464612</w:t>
            </w:r>
          </w:p>
        </w:tc>
        <w:tc>
          <w:tcPr>
            <w:tcW w:w="3402" w:type="dxa"/>
          </w:tcPr>
          <w:p w14:paraId="114E1B0E" w14:textId="57DE5579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Cn:Eci2:RQ:135 </w:t>
            </w:r>
          </w:p>
        </w:tc>
        <w:tc>
          <w:tcPr>
            <w:tcW w:w="1417" w:type="dxa"/>
          </w:tcPr>
          <w:p w14:paraId="7C70B02A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0A23316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32BC0F3" w14:textId="518C455B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095CD0B" w14:textId="33F38859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DE803A0" w14:textId="724C568E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24FDB5F7" w14:textId="77777777" w:rsidTr="00CA6681">
        <w:trPr>
          <w:jc w:val="center"/>
        </w:trPr>
        <w:tc>
          <w:tcPr>
            <w:tcW w:w="1696" w:type="dxa"/>
            <w:vAlign w:val="bottom"/>
          </w:tcPr>
          <w:p w14:paraId="402C347E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Ncan</w:t>
            </w:r>
            <w:proofErr w:type="spellEnd"/>
          </w:p>
          <w:p w14:paraId="7B470A0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2464F374" w14:textId="7AE6974B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4FDC616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neurocan</w:t>
            </w:r>
            <w:proofErr w:type="spellEnd"/>
          </w:p>
        </w:tc>
        <w:tc>
          <w:tcPr>
            <w:tcW w:w="2410" w:type="dxa"/>
          </w:tcPr>
          <w:p w14:paraId="5491E2CB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rs32944017</w:t>
            </w:r>
          </w:p>
          <w:p w14:paraId="7BB663ED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rs33045210</w:t>
            </w:r>
          </w:p>
          <w:p w14:paraId="1F2487AA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rs32907915</w:t>
            </w:r>
          </w:p>
        </w:tc>
        <w:tc>
          <w:tcPr>
            <w:tcW w:w="3402" w:type="dxa"/>
          </w:tcPr>
          <w:p w14:paraId="5775554E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Cn:Ncan:KE:947</w:t>
            </w:r>
          </w:p>
          <w:p w14:paraId="4B56754A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Cn:Ncan:AP:587</w:t>
            </w:r>
          </w:p>
          <w:p w14:paraId="4EDE7D8F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Cn:Ncan:DE:582</w:t>
            </w:r>
          </w:p>
        </w:tc>
        <w:tc>
          <w:tcPr>
            <w:tcW w:w="1417" w:type="dxa"/>
          </w:tcPr>
          <w:p w14:paraId="4883C37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01EDC6DB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19F27C41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0695820A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30AA7B7F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750840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06E54EDF" w14:textId="0D4D8489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260F6414" w14:textId="20C28FA2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77F2D68" w14:textId="75A17165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594402D1" w14:textId="77777777" w:rsidTr="00CA6681">
        <w:trPr>
          <w:jc w:val="center"/>
        </w:trPr>
        <w:tc>
          <w:tcPr>
            <w:tcW w:w="1696" w:type="dxa"/>
            <w:vAlign w:val="bottom"/>
          </w:tcPr>
          <w:p w14:paraId="65B41B1A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Tapbpl</w:t>
            </w:r>
            <w:proofErr w:type="spellEnd"/>
          </w:p>
          <w:p w14:paraId="69099CB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343A8DA3" w14:textId="4980B0C0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455875F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TAP binding protein-like</w:t>
            </w:r>
          </w:p>
        </w:tc>
        <w:tc>
          <w:tcPr>
            <w:tcW w:w="2410" w:type="dxa"/>
          </w:tcPr>
          <w:p w14:paraId="6DB15C37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rs30807042</w:t>
            </w:r>
          </w:p>
          <w:p w14:paraId="482B96A0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rs29873392</w:t>
            </w:r>
          </w:p>
          <w:p w14:paraId="4B3E60A6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rs30672494</w:t>
            </w:r>
          </w:p>
        </w:tc>
        <w:tc>
          <w:tcPr>
            <w:tcW w:w="3402" w:type="dxa"/>
          </w:tcPr>
          <w:p w14:paraId="330EA90E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Cn:Tapbpl:IV:311</w:t>
            </w:r>
          </w:p>
          <w:p w14:paraId="54785560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Cn:Tapbpl:NT:285</w:t>
            </w:r>
          </w:p>
          <w:p w14:paraId="2770352B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Cn:Tapbpl:GD:224</w:t>
            </w:r>
          </w:p>
        </w:tc>
        <w:tc>
          <w:tcPr>
            <w:tcW w:w="1417" w:type="dxa"/>
          </w:tcPr>
          <w:p w14:paraId="16B47EA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56C745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4CB7D7A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08" w:type="dxa"/>
          </w:tcPr>
          <w:p w14:paraId="43D88499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463A92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E5C8F7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1FF8835A" w14:textId="71E23264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BD3D33D" w14:textId="630CF066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85B7FD6" w14:textId="4D882F4B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1CC11DE5" w14:textId="77777777" w:rsidTr="00CA6681">
        <w:trPr>
          <w:jc w:val="center"/>
        </w:trPr>
        <w:tc>
          <w:tcPr>
            <w:tcW w:w="1696" w:type="dxa"/>
            <w:vAlign w:val="bottom"/>
          </w:tcPr>
          <w:p w14:paraId="5424284C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Car5a</w:t>
            </w:r>
          </w:p>
          <w:p w14:paraId="283B838D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430F1906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14:paraId="212CF01B" w14:textId="0E32846E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5404100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carbonic anhydrase 5a, mitochondrial</w:t>
            </w:r>
          </w:p>
        </w:tc>
        <w:tc>
          <w:tcPr>
            <w:tcW w:w="2410" w:type="dxa"/>
          </w:tcPr>
          <w:p w14:paraId="3AE7BCAD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rs49216355</w:t>
            </w:r>
          </w:p>
          <w:p w14:paraId="673E1468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rs49624203</w:t>
            </w:r>
          </w:p>
          <w:p w14:paraId="53A1D8A2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rs220789260</w:t>
            </w:r>
          </w:p>
          <w:p w14:paraId="0300AC8D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rs51378363</w:t>
            </w:r>
          </w:p>
        </w:tc>
        <w:tc>
          <w:tcPr>
            <w:tcW w:w="3402" w:type="dxa"/>
          </w:tcPr>
          <w:p w14:paraId="4BE84DB3" w14:textId="752945D4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Cn:BC048644:SP:18 </w:t>
            </w:r>
          </w:p>
          <w:p w14:paraId="29F9B9E0" w14:textId="4B68C728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Cn:BC048644:SL:56</w:t>
            </w:r>
          </w:p>
          <w:p w14:paraId="6C5C9BCA" w14:textId="0DAD2E2A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Cn:BC048644:HR:214 </w:t>
            </w:r>
          </w:p>
          <w:p w14:paraId="37D19749" w14:textId="0781F06E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Cn:Car5a:LM:215</w:t>
            </w:r>
          </w:p>
        </w:tc>
        <w:tc>
          <w:tcPr>
            <w:tcW w:w="1417" w:type="dxa"/>
          </w:tcPr>
          <w:p w14:paraId="7EA58B9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FE8B895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0DFE03E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64E75063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1903BFA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3FDC53C4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028667D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94A4A37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320E1925" w14:textId="0DB41021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1E75FE7" w14:textId="026F5BE4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4571B5B" w14:textId="7C8B36F8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463268" w:rsidRPr="00BA55E4" w14:paraId="185F4467" w14:textId="77777777" w:rsidTr="00CA6681">
        <w:trPr>
          <w:jc w:val="center"/>
        </w:trPr>
        <w:tc>
          <w:tcPr>
            <w:tcW w:w="1696" w:type="dxa"/>
            <w:vAlign w:val="bottom"/>
          </w:tcPr>
          <w:p w14:paraId="37A497A2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Agl</w:t>
            </w:r>
            <w:proofErr w:type="spellEnd"/>
          </w:p>
        </w:tc>
        <w:tc>
          <w:tcPr>
            <w:tcW w:w="5812" w:type="dxa"/>
          </w:tcPr>
          <w:p w14:paraId="4059F998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amylo-alpha-1, 6-glucosidase, 4-alpha-glucanotransferase</w:t>
            </w:r>
          </w:p>
        </w:tc>
        <w:tc>
          <w:tcPr>
            <w:tcW w:w="2410" w:type="dxa"/>
          </w:tcPr>
          <w:p w14:paraId="56C90A98" w14:textId="77777777" w:rsidR="00463268" w:rsidRPr="00BA55E4" w:rsidRDefault="00463268" w:rsidP="004632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rs30753206</w:t>
            </w:r>
          </w:p>
        </w:tc>
        <w:tc>
          <w:tcPr>
            <w:tcW w:w="3402" w:type="dxa"/>
          </w:tcPr>
          <w:p w14:paraId="79A842E8" w14:textId="77777777" w:rsidR="00463268" w:rsidRPr="00BA55E4" w:rsidRDefault="00463268" w:rsidP="00463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Cn:Agl:QK:1025</w:t>
            </w:r>
          </w:p>
        </w:tc>
        <w:tc>
          <w:tcPr>
            <w:tcW w:w="1417" w:type="dxa"/>
          </w:tcPr>
          <w:p w14:paraId="471BA861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008" w:type="dxa"/>
          </w:tcPr>
          <w:p w14:paraId="0B1772E0" w14:textId="77777777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2" w:type="dxa"/>
          </w:tcPr>
          <w:p w14:paraId="1D9EA27D" w14:textId="4FDB87BF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9CC6834" w14:textId="0524DD59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1C68814" w14:textId="03C8C96D" w:rsidR="00463268" w:rsidRPr="00BA55E4" w:rsidRDefault="00463268" w:rsidP="00463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</w:tbl>
    <w:p w14:paraId="0724023E" w14:textId="77777777" w:rsidR="002B34B6" w:rsidRPr="00BA55E4" w:rsidRDefault="002B34B6" w:rsidP="002B34B6">
      <w:pPr>
        <w:rPr>
          <w:rFonts w:ascii="Times New Roman" w:hAnsi="Times New Roman" w:cs="Times New Roman"/>
          <w:sz w:val="20"/>
          <w:szCs w:val="20"/>
        </w:rPr>
      </w:pPr>
    </w:p>
    <w:p w14:paraId="0B76B5E8" w14:textId="77777777" w:rsidR="002B34B6" w:rsidRPr="00BA55E4" w:rsidRDefault="002B34B6" w:rsidP="002B34B6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>NA: Not available data.</w:t>
      </w:r>
    </w:p>
    <w:p w14:paraId="3790E2B3" w14:textId="67118319" w:rsidR="00E34417" w:rsidRPr="00BA55E4" w:rsidRDefault="00E34417" w:rsidP="00E34417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 xml:space="preserve">Coding non-synonymous (missense): A sequence variant changes one or more bases resulting in a different amino acid sequence, but where the length is preserved </w:t>
      </w:r>
      <w:r w:rsidRPr="00BA55E4">
        <w:rPr>
          <w:rFonts w:ascii="Times New Roman" w:hAnsi="Times New Roman" w:cs="Times New Roman"/>
        </w:rPr>
        <w:fldChar w:fldCharType="begin" w:fldLock="1"/>
      </w:r>
      <w:r w:rsidR="00255496">
        <w:rPr>
          <w:rFonts w:ascii="Times New Roman" w:hAnsi="Times New Roman" w:cs="Times New Roman"/>
        </w:rPr>
        <w:instrText>ADDIN CSL_CITATION {"citationItems":[{"id":"ITEM-1","itemData":{"URL":"https://phenome.jax.org","accessed":{"date-parts":[["2023","2","1"]]},"author":[{"dropping-particle":"","family":"The Jackson Laboratory","given":"","non-dropping-particle":"","parse-names":false,"suffix":""}],"id":"ITEM-1","issued":{"date-parts":[["2023"]]},"title":"Mouse Phenome Database web resource [RRID:SCR_003212]","type":"webpage"},"uris":["http://www.mendeley.com/documents/?uuid=739d9efe-7416-4f31-ba71-2fad06f151d5"]}],"mendeley":{"formattedCitation":"&lt;sup&gt;2&lt;/sup&gt;","plainTextFormattedCitation":"2","previouslyFormattedCitation":"&lt;sup&gt;2&lt;/sup&gt;"},"properties":{"noteIndex":0},"schema":"https://github.com/citation-style-language/schema/raw/master/csl-citation.json"}</w:instrText>
      </w:r>
      <w:r w:rsidRPr="00BA55E4">
        <w:rPr>
          <w:rFonts w:ascii="Times New Roman" w:hAnsi="Times New Roman" w:cs="Times New Roman"/>
        </w:rPr>
        <w:fldChar w:fldCharType="separate"/>
      </w:r>
      <w:r w:rsidR="002812E6" w:rsidRPr="002812E6">
        <w:rPr>
          <w:rFonts w:ascii="Times New Roman" w:hAnsi="Times New Roman" w:cs="Times New Roman"/>
          <w:noProof/>
          <w:vertAlign w:val="superscript"/>
        </w:rPr>
        <w:t>2</w:t>
      </w:r>
      <w:r w:rsidRPr="00BA55E4">
        <w:rPr>
          <w:rFonts w:ascii="Times New Roman" w:hAnsi="Times New Roman" w:cs="Times New Roman"/>
        </w:rPr>
        <w:fldChar w:fldCharType="end"/>
      </w:r>
      <w:r w:rsidRPr="00BA55E4">
        <w:rPr>
          <w:rFonts w:ascii="Times New Roman" w:hAnsi="Times New Roman" w:cs="Times New Roman"/>
        </w:rPr>
        <w:t>.</w:t>
      </w:r>
    </w:p>
    <w:p w14:paraId="4C55C79D" w14:textId="2C5BADDC" w:rsidR="00E34417" w:rsidRPr="00BA55E4" w:rsidRDefault="00E34417" w:rsidP="00E34417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 xml:space="preserve">The functional annotation (Cn SNP) reported in the Sanger4 database is from </w:t>
      </w:r>
      <w:r w:rsidR="003D3D2E" w:rsidRPr="00BA55E4">
        <w:rPr>
          <w:rFonts w:ascii="Times New Roman" w:hAnsi="Times New Roman" w:cs="Times New Roman"/>
        </w:rPr>
        <w:t xml:space="preserve">the </w:t>
      </w:r>
      <w:r w:rsidRPr="00BA55E4">
        <w:rPr>
          <w:rFonts w:ascii="Times New Roman" w:hAnsi="Times New Roman" w:cs="Times New Roman"/>
        </w:rPr>
        <w:t xml:space="preserve">NCBI Single Nucleotide Polymorphism database </w:t>
      </w:r>
      <w:r w:rsidR="003D3D2E" w:rsidRPr="00BA55E4">
        <w:rPr>
          <w:rFonts w:ascii="Times New Roman" w:hAnsi="Times New Roman" w:cs="Times New Roman"/>
        </w:rPr>
        <w:t>(</w:t>
      </w:r>
      <w:proofErr w:type="spellStart"/>
      <w:r w:rsidRPr="00BA55E4">
        <w:rPr>
          <w:rFonts w:ascii="Times New Roman" w:hAnsi="Times New Roman" w:cs="Times New Roman"/>
        </w:rPr>
        <w:t>dbSNP</w:t>
      </w:r>
      <w:proofErr w:type="spellEnd"/>
      <w:r w:rsidR="003D3D2E" w:rsidRPr="00BA55E4">
        <w:rPr>
          <w:rFonts w:ascii="Times New Roman" w:hAnsi="Times New Roman" w:cs="Times New Roman"/>
        </w:rPr>
        <w:t>)</w:t>
      </w:r>
      <w:r w:rsidRPr="00BA55E4">
        <w:rPr>
          <w:rFonts w:ascii="Times New Roman" w:hAnsi="Times New Roman" w:cs="Times New Roman"/>
        </w:rPr>
        <w:t xml:space="preserve"> build 142. The reference genome corresponds to the C57BL/6J strain </w:t>
      </w:r>
      <w:r w:rsidRPr="00BA55E4">
        <w:rPr>
          <w:rFonts w:ascii="Times New Roman" w:hAnsi="Times New Roman" w:cs="Times New Roman"/>
        </w:rPr>
        <w:fldChar w:fldCharType="begin" w:fldLock="1"/>
      </w:r>
      <w:r w:rsidR="00B171BE">
        <w:rPr>
          <w:rFonts w:ascii="Times New Roman" w:hAnsi="Times New Roman" w:cs="Times New Roman"/>
        </w:rPr>
        <w:instrText>ADDIN CSL_CITATION {"citationItems":[{"id":"ITEM-1","itemData":{"URL":"https://phenome.jax.org","accessed":{"date-parts":[["2021","5","16"]]},"author":[{"dropping-particle":"","family":"Wellcome Trust Sanger Institute","given":"","non-dropping-particle":"","parse-names":false,"suffix":""}],"container-title":"Mouse Phenome Database web resource (RRID:SCR_003212), The Jackson Laboratory, Bar Harbor, Maine USA","id":"ITEM-1","issued":{"date-parts":[["2017"]]},"title":"Sanger SNP and indel data, 89+ million locations, 37 inbred strains of mice. MPD:Sanger4","type":"webpage"},"uris":["http://www.mendeley.com/documents/?uuid=dc9b92b9-0d20-446a-9b3a-7cd3ccf8f291"]},{"id":"ITEM-2","itemData":{"ISSN":"0028-0836","author":[{"dropping-particle":"","family":"Keane","given":"Thomas M","non-dropping-particle":"","parse-names":false,"suffix":""},{"dropping-particle":"","family":"Goodstadt","given":"Leo","non-dropping-particle":"","parse-names":false,"suffix":""},{"dropping-particle":"","family":"Danecek","given":"Petr","non-dropping-particle":"","parse-names":false,"suffix":""},{"dropping-particle":"","family":"White","given":"Michael A","non-dropping-particle":"","parse-names":false,"suffix":""},{"dropping-particle":"","family":"Wong","given":"Kim","non-dropping-particle":"","parse-names":false,"suffix":""},{"dropping-particle":"","family":"Yalcin","given":"Binnaz","non-dropping-particle":"","parse-names":false,"suffix":""},{"dropping-particle":"","family":"Heger","given":"Andreas","non-dropping-particle":"","parse-names":false,"suffix":""},{"dropping-particle":"","family":"Agam","given":"Avigail","non-dropping-particle":"","parse-names":false,"suffix":""},{"dropping-particle":"","family":"Slater","given":"Guy","non-dropping-particle":"","parse-names":false,"suffix":""},{"dropping-particle":"","family":"Goodson","given":"Martin","non-dropping-particle":"","parse-names":false,"suffix":""}],"container-title":"Nature","id":"ITEM-2","issue":"7364","issued":{"date-parts":[["2011"]]},"page":"289-294","publisher":"Nature Publishing Group UK London","title":"Mouse genomic variation and its effect on phenotypes and gene regulation","type":"article-journal","volume":"477"},"uris":["http://www.mendeley.com/documents/?uuid=ea615046-bbb8-499e-85bd-3e41fb78d61e"]}],"mendeley":{"formattedCitation":"&lt;sup&gt;1,5&lt;/sup&gt;","plainTextFormattedCitation":"1,5","previouslyFormattedCitation":"&lt;sup&gt;1,5&lt;/sup&gt;"},"properties":{"noteIndex":0},"schema":"https://github.com/citation-style-language/schema/raw/master/csl-citation.json"}</w:instrText>
      </w:r>
      <w:r w:rsidRPr="00BA55E4">
        <w:rPr>
          <w:rFonts w:ascii="Times New Roman" w:hAnsi="Times New Roman" w:cs="Times New Roman"/>
        </w:rPr>
        <w:fldChar w:fldCharType="separate"/>
      </w:r>
      <w:r w:rsidR="00B171BE" w:rsidRPr="00B171BE">
        <w:rPr>
          <w:rFonts w:ascii="Times New Roman" w:hAnsi="Times New Roman" w:cs="Times New Roman"/>
          <w:noProof/>
          <w:vertAlign w:val="superscript"/>
        </w:rPr>
        <w:t>1,5</w:t>
      </w:r>
      <w:r w:rsidRPr="00BA55E4">
        <w:rPr>
          <w:rFonts w:ascii="Times New Roman" w:hAnsi="Times New Roman" w:cs="Times New Roman"/>
        </w:rPr>
        <w:fldChar w:fldCharType="end"/>
      </w:r>
      <w:r w:rsidRPr="00BA55E4">
        <w:rPr>
          <w:rFonts w:ascii="Times New Roman" w:hAnsi="Times New Roman" w:cs="Times New Roman"/>
        </w:rPr>
        <w:t xml:space="preserve">. </w:t>
      </w:r>
    </w:p>
    <w:p w14:paraId="717884F0" w14:textId="77777777" w:rsidR="00E34417" w:rsidRPr="00BA55E4" w:rsidRDefault="00E34417" w:rsidP="002B34B6">
      <w:pPr>
        <w:rPr>
          <w:rFonts w:ascii="Times New Roman" w:hAnsi="Times New Roman" w:cs="Times New Roman"/>
        </w:rPr>
      </w:pPr>
    </w:p>
    <w:p w14:paraId="68EF910C" w14:textId="77777777" w:rsidR="00A2239E" w:rsidRPr="00BA55E4" w:rsidRDefault="00A2239E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2666132" w14:textId="77777777" w:rsidR="00A2239E" w:rsidRPr="00BA55E4" w:rsidRDefault="00A2239E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89511AE" w14:textId="77777777" w:rsidR="00A2239E" w:rsidRPr="00BA55E4" w:rsidRDefault="00A2239E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931B3D0" w14:textId="77777777" w:rsidR="00A2239E" w:rsidRPr="00BA55E4" w:rsidRDefault="00A2239E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25929E8" w14:textId="77777777" w:rsidR="00A2239E" w:rsidRPr="00BA55E4" w:rsidRDefault="00A2239E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527D700" w14:textId="77777777" w:rsidR="00DD3AFA" w:rsidRPr="00BA55E4" w:rsidRDefault="00DD3AFA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FF7D400" w14:textId="77777777" w:rsidR="00DD3AFA" w:rsidRPr="00BA55E4" w:rsidRDefault="00DD3AFA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5FBDDB3" w14:textId="77777777" w:rsidR="00DD3AFA" w:rsidRPr="00BA55E4" w:rsidRDefault="00DD3AFA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10999DA" w14:textId="77777777" w:rsidR="00DD3AFA" w:rsidRPr="00BA55E4" w:rsidRDefault="00DD3AFA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7EDD2CC" w14:textId="77777777" w:rsidR="00DD3AFA" w:rsidRPr="00BA55E4" w:rsidRDefault="00DD3AFA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6ED382" w14:textId="77777777" w:rsidR="00DD3AFA" w:rsidRPr="00BA55E4" w:rsidRDefault="00DD3AFA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10E8026" w14:textId="77777777" w:rsidR="00DD3AFA" w:rsidRPr="00BA55E4" w:rsidRDefault="00DD3AFA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01EF25" w14:textId="77777777" w:rsidR="00DD3AFA" w:rsidRDefault="00DD3AFA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96D1366" w14:textId="77777777" w:rsidR="00BF26A6" w:rsidRDefault="00BF26A6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006BADC" w14:textId="77777777" w:rsidR="00BF26A6" w:rsidRDefault="00BF26A6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82A5BA3" w14:textId="77777777" w:rsidR="00BF26A6" w:rsidRDefault="00BF26A6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1C83D74" w14:textId="77777777" w:rsidR="00BF26A6" w:rsidRDefault="00BF26A6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F38878E" w14:textId="77777777" w:rsidR="00BE58DA" w:rsidRDefault="00BE58DA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B73B96E" w14:textId="77777777" w:rsidR="00BF26A6" w:rsidRPr="00BA55E4" w:rsidRDefault="00BF26A6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E8966BA" w14:textId="77777777" w:rsidR="00DD3AFA" w:rsidRPr="00BA55E4" w:rsidRDefault="00DD3AFA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8FC6353" w14:textId="26051B77" w:rsidR="00DD3AFA" w:rsidRPr="00BA55E4" w:rsidRDefault="00DD3AFA" w:rsidP="00DD3AFA">
      <w:pPr>
        <w:rPr>
          <w:rFonts w:ascii="Times New Roman" w:hAnsi="Times New Roman" w:cs="Times New Roman"/>
          <w:b/>
          <w:bCs/>
        </w:rPr>
      </w:pPr>
      <w:r w:rsidRPr="00BA55E4">
        <w:rPr>
          <w:rFonts w:ascii="Times New Roman" w:hAnsi="Times New Roman" w:cs="Times New Roman"/>
          <w:b/>
          <w:bCs/>
        </w:rPr>
        <w:t>Supplementary Table</w:t>
      </w:r>
      <w:r w:rsidR="008F5BC1" w:rsidRPr="00BA55E4">
        <w:rPr>
          <w:rFonts w:ascii="Times New Roman" w:hAnsi="Times New Roman" w:cs="Times New Roman"/>
          <w:b/>
          <w:bCs/>
        </w:rPr>
        <w:t xml:space="preserve"> </w:t>
      </w:r>
      <w:r w:rsidR="00385188">
        <w:rPr>
          <w:rFonts w:ascii="Times New Roman" w:hAnsi="Times New Roman" w:cs="Times New Roman"/>
          <w:b/>
          <w:bCs/>
        </w:rPr>
        <w:t>S</w:t>
      </w:r>
      <w:r w:rsidR="001D1F22">
        <w:rPr>
          <w:rFonts w:ascii="Times New Roman" w:hAnsi="Times New Roman" w:cs="Times New Roman"/>
          <w:b/>
          <w:bCs/>
        </w:rPr>
        <w:t>2</w:t>
      </w:r>
      <w:r w:rsidR="008F5BC1" w:rsidRPr="00BA55E4">
        <w:rPr>
          <w:rFonts w:ascii="Times New Roman" w:hAnsi="Times New Roman" w:cs="Times New Roman"/>
          <w:b/>
          <w:bCs/>
        </w:rPr>
        <w:t>.3</w:t>
      </w:r>
      <w:r w:rsidRPr="00BA55E4">
        <w:rPr>
          <w:rFonts w:ascii="Times New Roman" w:hAnsi="Times New Roman" w:cs="Times New Roman"/>
          <w:b/>
          <w:bCs/>
        </w:rPr>
        <w:t xml:space="preserve">. </w:t>
      </w:r>
      <w:r w:rsidR="00EF6D3C" w:rsidRPr="00BA55E4">
        <w:rPr>
          <w:rFonts w:ascii="Times New Roman" w:hAnsi="Times New Roman" w:cs="Times New Roman"/>
          <w:b/>
          <w:bCs/>
        </w:rPr>
        <w:t>Genes with Cn SNPs in C58/J mice (Neural progenitors’ dataset)</w:t>
      </w:r>
    </w:p>
    <w:p w14:paraId="357B46FD" w14:textId="7ADFABFC" w:rsidR="00DD3AFA" w:rsidRPr="00BA55E4" w:rsidRDefault="00EF6D3C" w:rsidP="00DD3AFA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>78</w:t>
      </w:r>
      <w:r w:rsidR="00DD3AFA" w:rsidRPr="00BA55E4">
        <w:rPr>
          <w:rFonts w:ascii="Times New Roman" w:hAnsi="Times New Roman" w:cs="Times New Roman"/>
        </w:rPr>
        <w:t xml:space="preserve"> genes with coding non-synonymous (Cn) SNPs in C58/J mice in comparison to the C57BL/6J strain, according to Sanger4 dataset in the MPD platform </w:t>
      </w:r>
      <w:r w:rsidR="00DD3AFA" w:rsidRPr="00BA55E4">
        <w:rPr>
          <w:rFonts w:ascii="Times New Roman" w:hAnsi="Times New Roman" w:cs="Times New Roman"/>
        </w:rPr>
        <w:fldChar w:fldCharType="begin" w:fldLock="1"/>
      </w:r>
      <w:r w:rsidR="00255496">
        <w:rPr>
          <w:rFonts w:ascii="Times New Roman" w:hAnsi="Times New Roman" w:cs="Times New Roman"/>
        </w:rPr>
        <w:instrText>ADDIN CSL_CITATION {"citationItems":[{"id":"ITEM-1","itemData":{"URL":"https://phenome.jax.org","accessed":{"date-parts":[["2021","5","16"]]},"author":[{"dropping-particle":"","family":"Wellcome Trust Sanger Institute","given":"","non-dropping-particle":"","parse-names":false,"suffix":""}],"container-title":"Mouse Phenome Database web resource (RRID:SCR_003212), The Jackson Laboratory, Bar Harbor, Maine USA","id":"ITEM-1","issued":{"date-parts":[["2017"]]},"title":"Sanger SNP and indel data, 89+ million locations, 37 inbred strains of mice. MPD:Sanger4","type":"webpage"},"uris":["http://www.mendeley.com/documents/?uuid=dc9b92b9-0d20-446a-9b3a-7cd3ccf8f291"]},{"id":"ITEM-2","itemData":{"URL":"https://phenome.jax.org","accessed":{"date-parts":[["2023","2","1"]]},"author":[{"dropping-particle":"","family":"The Jackson Laboratory","given":"","non-dropping-particle":"","parse-names":false,"suffix":""}],"id":"ITEM-2","issued":{"date-parts":[["2023"]]},"title":"Mouse Phenome Database web resource [RRID:SCR_003212]","type":"webpage"},"uris":["http://www.mendeley.com/documents/?uuid=739d9efe-7416-4f31-ba71-2fad06f151d5"]}],"mendeley":{"formattedCitation":"&lt;sup&gt;1,2&lt;/sup&gt;","plainTextFormattedCitation":"1,2","previouslyFormattedCitation":"&lt;sup&gt;1,2&lt;/sup&gt;"},"properties":{"noteIndex":0},"schema":"https://github.com/citation-style-language/schema/raw/master/csl-citation.json"}</w:instrText>
      </w:r>
      <w:r w:rsidR="00DD3AFA" w:rsidRPr="00BA55E4">
        <w:rPr>
          <w:rFonts w:ascii="Times New Roman" w:hAnsi="Times New Roman" w:cs="Times New Roman"/>
        </w:rPr>
        <w:fldChar w:fldCharType="separate"/>
      </w:r>
      <w:r w:rsidR="002812E6" w:rsidRPr="002812E6">
        <w:rPr>
          <w:rFonts w:ascii="Times New Roman" w:hAnsi="Times New Roman" w:cs="Times New Roman"/>
          <w:noProof/>
          <w:vertAlign w:val="superscript"/>
        </w:rPr>
        <w:t>1,2</w:t>
      </w:r>
      <w:r w:rsidR="00DD3AFA" w:rsidRPr="00BA55E4">
        <w:rPr>
          <w:rFonts w:ascii="Times New Roman" w:hAnsi="Times New Roman" w:cs="Times New Roman"/>
        </w:rPr>
        <w:fldChar w:fldCharType="end"/>
      </w:r>
      <w:r w:rsidR="00DD3AFA" w:rsidRPr="00BA55E4">
        <w:rPr>
          <w:rFonts w:ascii="Times New Roman" w:hAnsi="Times New Roman" w:cs="Times New Roman"/>
        </w:rPr>
        <w:t xml:space="preserve">, are associated with neural </w:t>
      </w:r>
      <w:r w:rsidR="003F6F87" w:rsidRPr="00BA55E4">
        <w:rPr>
          <w:rFonts w:ascii="Times New Roman" w:hAnsi="Times New Roman" w:cs="Times New Roman"/>
        </w:rPr>
        <w:t>progenitors’</w:t>
      </w:r>
      <w:r w:rsidR="00DD3AFA" w:rsidRPr="00BA55E4">
        <w:rPr>
          <w:rFonts w:ascii="Times New Roman" w:hAnsi="Times New Roman" w:cs="Times New Roman"/>
        </w:rPr>
        <w:t xml:space="preserve"> expression profile reported by</w:t>
      </w:r>
      <w:r w:rsidR="002F4638">
        <w:rPr>
          <w:rFonts w:ascii="Times New Roman" w:hAnsi="Times New Roman" w:cs="Times New Roman"/>
        </w:rPr>
        <w:t xml:space="preserve"> </w:t>
      </w:r>
      <w:proofErr w:type="spellStart"/>
      <w:r w:rsidR="002F4638">
        <w:rPr>
          <w:rFonts w:ascii="Times New Roman" w:hAnsi="Times New Roman" w:cs="Times New Roman"/>
        </w:rPr>
        <w:t>Artegiani</w:t>
      </w:r>
      <w:proofErr w:type="spellEnd"/>
      <w:r w:rsidR="002F4638">
        <w:rPr>
          <w:rFonts w:ascii="Times New Roman" w:hAnsi="Times New Roman" w:cs="Times New Roman"/>
        </w:rPr>
        <w:t xml:space="preserve"> et al. (2017)</w:t>
      </w:r>
      <w:r w:rsidR="00DD3AFA" w:rsidRPr="00BA55E4">
        <w:rPr>
          <w:rFonts w:ascii="Times New Roman" w:hAnsi="Times New Roman" w:cs="Times New Roman"/>
        </w:rPr>
        <w:t xml:space="preserve"> </w:t>
      </w:r>
      <w:r w:rsidR="00DD3AFA" w:rsidRPr="00BA55E4">
        <w:rPr>
          <w:rFonts w:ascii="Times New Roman" w:hAnsi="Times New Roman" w:cs="Times New Roman"/>
        </w:rPr>
        <w:fldChar w:fldCharType="begin" w:fldLock="1"/>
      </w:r>
      <w:r w:rsidR="00B171BE">
        <w:rPr>
          <w:rFonts w:ascii="Times New Roman" w:hAnsi="Times New Roman" w:cs="Times New Roman"/>
        </w:rPr>
        <w:instrText>ADDIN CSL_CITATION {"citationItems":[{"id":"ITEM-1","itemData":{"ISSN":"2211-1247","author":[{"dropping-particle":"","family":"Artegiani","given":"Benedetta","non-dropping-particle":"","parse-names":false,"suffix":""},{"dropping-particle":"","family":"Lyubimova","given":"Anna","non-dropping-particle":"","parse-names":false,"suffix":""},{"dropping-particle":"","family":"Muraro","given":"Mauro","non-dropping-particle":"","parse-names":false,"suffix":""},{"dropping-particle":"","family":"Es","given":"Johan H","non-dropping-particle":"van","parse-names":false,"suffix":""},{"dropping-particle":"","family":"Oudenaarden","given":"Alexander","non-dropping-particle":"van","parse-names":false,"suffix":""},{"dropping-particle":"","family":"Clevers","given":"Hans","non-dropping-particle":"","parse-names":false,"suffix":""}],"container-title":"Cell reports","id":"ITEM-1","issue":"11","issued":{"date-parts":[["2017"]]},"page":"3271-3284","publisher":"Elsevier","title":"A single-cell RNA sequencing study reveals cellular and molecular dynamics of the hippocampal neurogenic niche","type":"article-journal","volume":"21"},"uris":["http://www.mendeley.com/documents/?uuid=d4fa4e99-9d84-43d0-8e50-52cdbbfe6beb"]}],"mendeley":{"formattedCitation":"&lt;sup&gt;6&lt;/sup&gt;","plainTextFormattedCitation":"6","previouslyFormattedCitation":"&lt;sup&gt;6&lt;/sup&gt;"},"properties":{"noteIndex":0},"schema":"https://github.com/citation-style-language/schema/raw/master/csl-citation.json"}</w:instrText>
      </w:r>
      <w:r w:rsidR="00DD3AFA" w:rsidRPr="00BA55E4">
        <w:rPr>
          <w:rFonts w:ascii="Times New Roman" w:hAnsi="Times New Roman" w:cs="Times New Roman"/>
        </w:rPr>
        <w:fldChar w:fldCharType="separate"/>
      </w:r>
      <w:r w:rsidR="00B171BE" w:rsidRPr="00B171BE">
        <w:rPr>
          <w:rFonts w:ascii="Times New Roman" w:hAnsi="Times New Roman" w:cs="Times New Roman"/>
          <w:noProof/>
          <w:vertAlign w:val="superscript"/>
        </w:rPr>
        <w:t>6</w:t>
      </w:r>
      <w:r w:rsidR="00DD3AFA" w:rsidRPr="00BA55E4">
        <w:rPr>
          <w:rFonts w:ascii="Times New Roman" w:hAnsi="Times New Roman" w:cs="Times New Roman"/>
        </w:rPr>
        <w:fldChar w:fldCharType="end"/>
      </w:r>
      <w:r w:rsidR="00DD3AFA" w:rsidRPr="00BA55E4">
        <w:rPr>
          <w:rFonts w:ascii="Times New Roman" w:hAnsi="Times New Roman" w:cs="Times New Roman"/>
        </w:rPr>
        <w:t>.</w:t>
      </w:r>
    </w:p>
    <w:p w14:paraId="093B4E9C" w14:textId="77777777" w:rsidR="001A1440" w:rsidRPr="00BA55E4" w:rsidRDefault="001A1440" w:rsidP="00DD3AFA">
      <w:pPr>
        <w:rPr>
          <w:rFonts w:ascii="Times New Roman" w:hAnsi="Times New Roman" w:cs="Times New Roman"/>
        </w:rPr>
      </w:pPr>
    </w:p>
    <w:tbl>
      <w:tblPr>
        <w:tblStyle w:val="TableGrid"/>
        <w:tblW w:w="20266" w:type="dxa"/>
        <w:jc w:val="center"/>
        <w:tblLook w:val="04A0" w:firstRow="1" w:lastRow="0" w:firstColumn="1" w:lastColumn="0" w:noHBand="0" w:noVBand="1"/>
      </w:tblPr>
      <w:tblGrid>
        <w:gridCol w:w="1555"/>
        <w:gridCol w:w="5811"/>
        <w:gridCol w:w="2410"/>
        <w:gridCol w:w="3157"/>
        <w:gridCol w:w="1663"/>
        <w:gridCol w:w="992"/>
        <w:gridCol w:w="1843"/>
        <w:gridCol w:w="1417"/>
        <w:gridCol w:w="1418"/>
      </w:tblGrid>
      <w:tr w:rsidR="002F30E6" w:rsidRPr="00BA55E4" w14:paraId="5AD17DD3" w14:textId="77777777" w:rsidTr="00B85467">
        <w:trPr>
          <w:jc w:val="center"/>
        </w:trPr>
        <w:tc>
          <w:tcPr>
            <w:tcW w:w="1555" w:type="dxa"/>
            <w:vAlign w:val="bottom"/>
          </w:tcPr>
          <w:p w14:paraId="487FBF4C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  <w:p w14:paraId="39001E15" w14:textId="0687DAFB" w:rsidR="002F30E6" w:rsidRDefault="00B519C8" w:rsidP="002F30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2F30E6" w:rsidRPr="00BA55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ymbol</w:t>
            </w:r>
          </w:p>
          <w:p w14:paraId="3C4F2BF5" w14:textId="67DA95CE" w:rsidR="00B519C8" w:rsidRPr="00BA55E4" w:rsidRDefault="00B519C8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</w:tcPr>
          <w:p w14:paraId="12AFB1B2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Gene </w:t>
            </w:r>
          </w:p>
          <w:p w14:paraId="445625F4" w14:textId="7940B90D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410" w:type="dxa"/>
          </w:tcPr>
          <w:p w14:paraId="146C64D6" w14:textId="77777777" w:rsidR="00B273AE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SNP ID </w:t>
            </w:r>
          </w:p>
          <w:p w14:paraId="37FAD436" w14:textId="687966DF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Sanger4</w:t>
            </w:r>
          </w:p>
        </w:tc>
        <w:tc>
          <w:tcPr>
            <w:tcW w:w="3157" w:type="dxa"/>
          </w:tcPr>
          <w:p w14:paraId="6AAA8DA8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Coding non-synonymous variant</w:t>
            </w:r>
          </w:p>
          <w:p w14:paraId="2CABFBE7" w14:textId="2C0960B1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 Sanger4</w:t>
            </w:r>
          </w:p>
        </w:tc>
        <w:tc>
          <w:tcPr>
            <w:tcW w:w="1663" w:type="dxa"/>
          </w:tcPr>
          <w:p w14:paraId="37A6DC5C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C57BL/6J</w:t>
            </w:r>
          </w:p>
          <w:p w14:paraId="5CEB900D" w14:textId="17609136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992" w:type="dxa"/>
          </w:tcPr>
          <w:p w14:paraId="5F8D40A3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C58/J</w:t>
            </w:r>
          </w:p>
          <w:p w14:paraId="54023955" w14:textId="48F58541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variant</w:t>
            </w:r>
          </w:p>
        </w:tc>
        <w:tc>
          <w:tcPr>
            <w:tcW w:w="1843" w:type="dxa"/>
          </w:tcPr>
          <w:p w14:paraId="745E6052" w14:textId="668DF2EB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Human orthologous gene symbol</w:t>
            </w:r>
          </w:p>
        </w:tc>
        <w:tc>
          <w:tcPr>
            <w:tcW w:w="1417" w:type="dxa"/>
          </w:tcPr>
          <w:p w14:paraId="7DCC312C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SFARI </w:t>
            </w:r>
          </w:p>
          <w:p w14:paraId="63A21FF3" w14:textId="1D876856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score</w:t>
            </w:r>
          </w:p>
        </w:tc>
        <w:tc>
          <w:tcPr>
            <w:tcW w:w="1418" w:type="dxa"/>
          </w:tcPr>
          <w:p w14:paraId="0137AED8" w14:textId="77777777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EAGLE </w:t>
            </w:r>
          </w:p>
          <w:p w14:paraId="5DB09859" w14:textId="503B47F2" w:rsidR="002F30E6" w:rsidRPr="00BA55E4" w:rsidRDefault="002F30E6" w:rsidP="002F30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</w:tr>
      <w:tr w:rsidR="00B85467" w:rsidRPr="00BA55E4" w14:paraId="7818E410" w14:textId="77777777" w:rsidTr="00B85467">
        <w:trPr>
          <w:jc w:val="center"/>
        </w:trPr>
        <w:tc>
          <w:tcPr>
            <w:tcW w:w="1555" w:type="dxa"/>
          </w:tcPr>
          <w:p w14:paraId="31D4EC4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Sox11</w:t>
            </w:r>
          </w:p>
        </w:tc>
        <w:tc>
          <w:tcPr>
            <w:tcW w:w="5811" w:type="dxa"/>
          </w:tcPr>
          <w:p w14:paraId="50795DD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SRY (sex determining region Y)-box 11</w:t>
            </w:r>
          </w:p>
        </w:tc>
        <w:tc>
          <w:tcPr>
            <w:tcW w:w="2410" w:type="dxa"/>
          </w:tcPr>
          <w:p w14:paraId="5B112F0F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rs8255798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57" w:type="dxa"/>
          </w:tcPr>
          <w:p w14:paraId="3D47304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Cn:Sox11:AG:177</w:t>
            </w:r>
          </w:p>
        </w:tc>
        <w:tc>
          <w:tcPr>
            <w:tcW w:w="1663" w:type="dxa"/>
          </w:tcPr>
          <w:p w14:paraId="6F133DB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5032E12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4AF583F1" w14:textId="62D0E0A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7D39369" w14:textId="2193BEB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ACAFB56" w14:textId="3C079E1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72772DAA" w14:textId="77777777" w:rsidTr="00B85467">
        <w:trPr>
          <w:jc w:val="center"/>
        </w:trPr>
        <w:tc>
          <w:tcPr>
            <w:tcW w:w="1555" w:type="dxa"/>
          </w:tcPr>
          <w:p w14:paraId="6DF2212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Nsg2</w:t>
            </w:r>
          </w:p>
        </w:tc>
        <w:tc>
          <w:tcPr>
            <w:tcW w:w="5811" w:type="dxa"/>
          </w:tcPr>
          <w:p w14:paraId="7CEE282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neuron specific gene family member 2</w:t>
            </w:r>
          </w:p>
        </w:tc>
        <w:tc>
          <w:tcPr>
            <w:tcW w:w="2410" w:type="dxa"/>
          </w:tcPr>
          <w:p w14:paraId="57869A4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rs26854047</w:t>
            </w:r>
          </w:p>
        </w:tc>
        <w:tc>
          <w:tcPr>
            <w:tcW w:w="3157" w:type="dxa"/>
          </w:tcPr>
          <w:p w14:paraId="61D8C432" w14:textId="5968CC4D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Cn:Nsg2:AV:79</w:t>
            </w:r>
          </w:p>
        </w:tc>
        <w:tc>
          <w:tcPr>
            <w:tcW w:w="1663" w:type="dxa"/>
          </w:tcPr>
          <w:p w14:paraId="53EB936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0F83673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3F1C29D6" w14:textId="0BE0C4A6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67DC3B2" w14:textId="48E4DD2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1C94C0C" w14:textId="0F045079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2A174D13" w14:textId="77777777" w:rsidTr="00B85467">
        <w:trPr>
          <w:jc w:val="center"/>
        </w:trPr>
        <w:tc>
          <w:tcPr>
            <w:tcW w:w="1555" w:type="dxa"/>
          </w:tcPr>
          <w:p w14:paraId="611FD3A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Map1b</w:t>
            </w:r>
          </w:p>
        </w:tc>
        <w:tc>
          <w:tcPr>
            <w:tcW w:w="5811" w:type="dxa"/>
          </w:tcPr>
          <w:p w14:paraId="1D06D7E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microtubule-associated protein 1B</w:t>
            </w:r>
          </w:p>
        </w:tc>
        <w:tc>
          <w:tcPr>
            <w:tcW w:w="2410" w:type="dxa"/>
          </w:tcPr>
          <w:p w14:paraId="2A94870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rs29631491</w:t>
            </w:r>
          </w:p>
          <w:p w14:paraId="1F0D5C3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rs29828789</w:t>
            </w:r>
          </w:p>
          <w:p w14:paraId="5E9815D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rs30095909</w:t>
            </w:r>
          </w:p>
        </w:tc>
        <w:tc>
          <w:tcPr>
            <w:tcW w:w="3157" w:type="dxa"/>
          </w:tcPr>
          <w:p w14:paraId="0B8B44E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Cn:Map1b:AT:2333</w:t>
            </w:r>
          </w:p>
          <w:p w14:paraId="78DF43A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Cn:Map1b:IT:1926</w:t>
            </w:r>
          </w:p>
          <w:p w14:paraId="283379E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Cn:Map1b:LF:1654</w:t>
            </w:r>
          </w:p>
        </w:tc>
        <w:tc>
          <w:tcPr>
            <w:tcW w:w="1663" w:type="dxa"/>
          </w:tcPr>
          <w:p w14:paraId="59D8156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51B976F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5314DEA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62AF9EF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067236D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6AE5FB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</w:tcPr>
          <w:p w14:paraId="4A9A1318" w14:textId="338FF3B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3DB5AFC" w14:textId="3486AC4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13E322A" w14:textId="2D8CA525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6A6D44E1" w14:textId="77777777" w:rsidTr="00B85467">
        <w:trPr>
          <w:jc w:val="center"/>
        </w:trPr>
        <w:tc>
          <w:tcPr>
            <w:tcW w:w="1555" w:type="dxa"/>
          </w:tcPr>
          <w:p w14:paraId="5AF4A73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Igsf8</w:t>
            </w:r>
          </w:p>
        </w:tc>
        <w:tc>
          <w:tcPr>
            <w:tcW w:w="5811" w:type="dxa"/>
          </w:tcPr>
          <w:p w14:paraId="76C0F17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immunoglobulin superfamily, member 8</w:t>
            </w:r>
          </w:p>
        </w:tc>
        <w:tc>
          <w:tcPr>
            <w:tcW w:w="2410" w:type="dxa"/>
          </w:tcPr>
          <w:p w14:paraId="62FBD99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rs51891302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72D83A3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rs50969854</w:t>
            </w:r>
          </w:p>
        </w:tc>
        <w:tc>
          <w:tcPr>
            <w:tcW w:w="3157" w:type="dxa"/>
          </w:tcPr>
          <w:p w14:paraId="6C3E5C8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Cn:Igsf8:HR:221</w:t>
            </w:r>
          </w:p>
          <w:p w14:paraId="2F71376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Cn:Igsf8:TS:489</w:t>
            </w:r>
          </w:p>
        </w:tc>
        <w:tc>
          <w:tcPr>
            <w:tcW w:w="1663" w:type="dxa"/>
          </w:tcPr>
          <w:p w14:paraId="256774D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0CF915D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4AC7E7D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216244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567ABDB0" w14:textId="07A8458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DCBF98E" w14:textId="5D7EF6C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53196A6" w14:textId="6ACECBE5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63489629" w14:textId="77777777" w:rsidTr="00B85467">
        <w:trPr>
          <w:jc w:val="center"/>
        </w:trPr>
        <w:tc>
          <w:tcPr>
            <w:tcW w:w="1555" w:type="dxa"/>
          </w:tcPr>
          <w:p w14:paraId="7CF85F2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Rnf165</w:t>
            </w:r>
          </w:p>
        </w:tc>
        <w:tc>
          <w:tcPr>
            <w:tcW w:w="5811" w:type="dxa"/>
          </w:tcPr>
          <w:p w14:paraId="5F66445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ring finger protein 165</w:t>
            </w:r>
          </w:p>
        </w:tc>
        <w:tc>
          <w:tcPr>
            <w:tcW w:w="2410" w:type="dxa"/>
          </w:tcPr>
          <w:p w14:paraId="71587ED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rs38117271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57" w:type="dxa"/>
          </w:tcPr>
          <w:p w14:paraId="6B07EC8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Cn:Rnf165:NS:128</w:t>
            </w:r>
          </w:p>
        </w:tc>
        <w:tc>
          <w:tcPr>
            <w:tcW w:w="1663" w:type="dxa"/>
          </w:tcPr>
          <w:p w14:paraId="2A08F36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346E3E2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04529365" w14:textId="1A70FD9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EED3286" w14:textId="7BBD44D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CB83EA9" w14:textId="27062A9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F11E922" w14:textId="77777777" w:rsidTr="00B85467">
        <w:trPr>
          <w:jc w:val="center"/>
        </w:trPr>
        <w:tc>
          <w:tcPr>
            <w:tcW w:w="1555" w:type="dxa"/>
          </w:tcPr>
          <w:p w14:paraId="72B588A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H1f0</w:t>
            </w:r>
          </w:p>
        </w:tc>
        <w:tc>
          <w:tcPr>
            <w:tcW w:w="5811" w:type="dxa"/>
          </w:tcPr>
          <w:p w14:paraId="3948156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H1.0 linker histone</w:t>
            </w:r>
          </w:p>
        </w:tc>
        <w:tc>
          <w:tcPr>
            <w:tcW w:w="2410" w:type="dxa"/>
          </w:tcPr>
          <w:p w14:paraId="1D6A0D2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rs13462306</w:t>
            </w:r>
          </w:p>
        </w:tc>
        <w:tc>
          <w:tcPr>
            <w:tcW w:w="3157" w:type="dxa"/>
          </w:tcPr>
          <w:p w14:paraId="08883B6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Cn:H1f0:AG:190</w:t>
            </w:r>
          </w:p>
        </w:tc>
        <w:tc>
          <w:tcPr>
            <w:tcW w:w="1663" w:type="dxa"/>
          </w:tcPr>
          <w:p w14:paraId="6D5AF5B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55925D6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6B1526AE" w14:textId="329DD2D4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579D640" w14:textId="6BADEA4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E1D2499" w14:textId="0A0188C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2E58EF26" w14:textId="77777777" w:rsidTr="00B85467">
        <w:trPr>
          <w:jc w:val="center"/>
        </w:trPr>
        <w:tc>
          <w:tcPr>
            <w:tcW w:w="1555" w:type="dxa"/>
          </w:tcPr>
          <w:p w14:paraId="7D29983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Mllt3</w:t>
            </w:r>
          </w:p>
        </w:tc>
        <w:tc>
          <w:tcPr>
            <w:tcW w:w="5811" w:type="dxa"/>
          </w:tcPr>
          <w:p w14:paraId="3FC242A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myeloid/lymphoid or mixed-lineage leukemia; translocated to, 3</w:t>
            </w:r>
          </w:p>
        </w:tc>
        <w:tc>
          <w:tcPr>
            <w:tcW w:w="2410" w:type="dxa"/>
          </w:tcPr>
          <w:p w14:paraId="1A8439D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rs28097387</w:t>
            </w:r>
          </w:p>
        </w:tc>
        <w:tc>
          <w:tcPr>
            <w:tcW w:w="3157" w:type="dxa"/>
          </w:tcPr>
          <w:p w14:paraId="5DAADA6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Cn:Mllt3:MT:352</w:t>
            </w:r>
          </w:p>
        </w:tc>
        <w:tc>
          <w:tcPr>
            <w:tcW w:w="1663" w:type="dxa"/>
          </w:tcPr>
          <w:p w14:paraId="7E893BD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71CA920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03521E32" w14:textId="77E8EBD1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05D286E" w14:textId="3DABB39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0E4A349" w14:textId="7F15EC64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1B686A82" w14:textId="77777777" w:rsidTr="00B85467">
        <w:trPr>
          <w:jc w:val="center"/>
        </w:trPr>
        <w:tc>
          <w:tcPr>
            <w:tcW w:w="1555" w:type="dxa"/>
          </w:tcPr>
          <w:p w14:paraId="24DB40E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Dusp14</w:t>
            </w:r>
          </w:p>
        </w:tc>
        <w:tc>
          <w:tcPr>
            <w:tcW w:w="5811" w:type="dxa"/>
          </w:tcPr>
          <w:p w14:paraId="0A5584F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dual specificity phosphatase 14</w:t>
            </w:r>
          </w:p>
        </w:tc>
        <w:tc>
          <w:tcPr>
            <w:tcW w:w="2410" w:type="dxa"/>
          </w:tcPr>
          <w:p w14:paraId="0DDA76D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rs13459132</w:t>
            </w:r>
          </w:p>
        </w:tc>
        <w:tc>
          <w:tcPr>
            <w:tcW w:w="3157" w:type="dxa"/>
          </w:tcPr>
          <w:p w14:paraId="110D9C54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Cn:Dusp14:WR:45</w:t>
            </w:r>
          </w:p>
        </w:tc>
        <w:tc>
          <w:tcPr>
            <w:tcW w:w="1663" w:type="dxa"/>
          </w:tcPr>
          <w:p w14:paraId="5232F8E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0883FDE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4AB0590A" w14:textId="071AA32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A54B177" w14:textId="23F2D016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E292475" w14:textId="3525B48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7664B12" w14:textId="77777777" w:rsidTr="00B85467">
        <w:trPr>
          <w:jc w:val="center"/>
        </w:trPr>
        <w:tc>
          <w:tcPr>
            <w:tcW w:w="1555" w:type="dxa"/>
          </w:tcPr>
          <w:p w14:paraId="0FCAB41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Ncapd2</w:t>
            </w:r>
          </w:p>
        </w:tc>
        <w:tc>
          <w:tcPr>
            <w:tcW w:w="5811" w:type="dxa"/>
          </w:tcPr>
          <w:p w14:paraId="6E6B153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non-SMC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condensin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I complex, subunit D2</w:t>
            </w:r>
          </w:p>
        </w:tc>
        <w:tc>
          <w:tcPr>
            <w:tcW w:w="2410" w:type="dxa"/>
          </w:tcPr>
          <w:p w14:paraId="1D1ACB4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rs30715265</w:t>
            </w:r>
          </w:p>
          <w:p w14:paraId="27F56864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rs46901660</w:t>
            </w:r>
          </w:p>
        </w:tc>
        <w:tc>
          <w:tcPr>
            <w:tcW w:w="3157" w:type="dxa"/>
          </w:tcPr>
          <w:p w14:paraId="0CB2990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Cn:Ncapd2:VI:1256</w:t>
            </w:r>
          </w:p>
          <w:p w14:paraId="3AA4523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Cn:Ncapd2:GD:574</w:t>
            </w:r>
          </w:p>
        </w:tc>
        <w:tc>
          <w:tcPr>
            <w:tcW w:w="1663" w:type="dxa"/>
          </w:tcPr>
          <w:p w14:paraId="4CF2F12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1F1B4C7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7550B05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3389EE4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4D869FDD" w14:textId="028CA041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0AFB01C" w14:textId="67EC89F8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2F03FF4F" w14:textId="7875DD5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244E1634" w14:textId="77777777" w:rsidTr="00B85467">
        <w:trPr>
          <w:jc w:val="center"/>
        </w:trPr>
        <w:tc>
          <w:tcPr>
            <w:tcW w:w="1555" w:type="dxa"/>
          </w:tcPr>
          <w:p w14:paraId="3A5AD56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Osbpl5</w:t>
            </w:r>
          </w:p>
        </w:tc>
        <w:tc>
          <w:tcPr>
            <w:tcW w:w="5811" w:type="dxa"/>
          </w:tcPr>
          <w:p w14:paraId="49BA489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oxysterol binding protein-like 5</w:t>
            </w:r>
          </w:p>
        </w:tc>
        <w:tc>
          <w:tcPr>
            <w:tcW w:w="2410" w:type="dxa"/>
          </w:tcPr>
          <w:p w14:paraId="0A7F466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rs246186414</w:t>
            </w:r>
          </w:p>
          <w:p w14:paraId="4FBBF7A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rs254626854</w:t>
            </w:r>
          </w:p>
        </w:tc>
        <w:tc>
          <w:tcPr>
            <w:tcW w:w="3157" w:type="dxa"/>
          </w:tcPr>
          <w:p w14:paraId="79191B5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Cn:Osbpl5:WR:337</w:t>
            </w:r>
          </w:p>
          <w:p w14:paraId="533A7F4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Cn:Osbpl5:TM:252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63" w:type="dxa"/>
          </w:tcPr>
          <w:p w14:paraId="0631496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BDA4F0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7117CD5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92D42B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</w:tcPr>
          <w:p w14:paraId="18665F73" w14:textId="5CB83E5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A686BE3" w14:textId="233BBE29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2FFA448" w14:textId="45FAF3B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9D56A6" w:rsidRPr="00BA55E4" w14:paraId="271C9D75" w14:textId="77777777" w:rsidTr="009D56A6">
        <w:trPr>
          <w:jc w:val="center"/>
        </w:trPr>
        <w:tc>
          <w:tcPr>
            <w:tcW w:w="1555" w:type="dxa"/>
            <w:shd w:val="clear" w:color="auto" w:fill="E7E6E6" w:themeFill="background2"/>
          </w:tcPr>
          <w:p w14:paraId="62B69DA3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Chd3</w:t>
            </w:r>
          </w:p>
        </w:tc>
        <w:tc>
          <w:tcPr>
            <w:tcW w:w="5811" w:type="dxa"/>
            <w:shd w:val="clear" w:color="auto" w:fill="E7E6E6" w:themeFill="background2"/>
          </w:tcPr>
          <w:p w14:paraId="12CA5168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chromodomain</w:t>
            </w:r>
            <w:proofErr w:type="spellEnd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helicase DNA binding protein 3</w:t>
            </w:r>
          </w:p>
        </w:tc>
        <w:tc>
          <w:tcPr>
            <w:tcW w:w="2410" w:type="dxa"/>
            <w:shd w:val="clear" w:color="auto" w:fill="E7E6E6" w:themeFill="background2"/>
          </w:tcPr>
          <w:p w14:paraId="76A1B86D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rs51730412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352D2FE6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rs29429936</w:t>
            </w:r>
          </w:p>
        </w:tc>
        <w:tc>
          <w:tcPr>
            <w:tcW w:w="3157" w:type="dxa"/>
            <w:shd w:val="clear" w:color="auto" w:fill="E7E6E6" w:themeFill="background2"/>
          </w:tcPr>
          <w:p w14:paraId="21935F9A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Cn:Chd3:ED:1753</w:t>
            </w:r>
          </w:p>
          <w:p w14:paraId="2DC750A4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Cn:Chd3:WR:390</w:t>
            </w:r>
          </w:p>
        </w:tc>
        <w:tc>
          <w:tcPr>
            <w:tcW w:w="1663" w:type="dxa"/>
            <w:shd w:val="clear" w:color="auto" w:fill="E7E6E6" w:themeFill="background2"/>
          </w:tcPr>
          <w:p w14:paraId="526D782C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CA80C98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shd w:val="clear" w:color="auto" w:fill="E7E6E6" w:themeFill="background2"/>
          </w:tcPr>
          <w:p w14:paraId="65F8108A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89F587E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  <w:shd w:val="clear" w:color="auto" w:fill="E7E6E6" w:themeFill="background2"/>
          </w:tcPr>
          <w:p w14:paraId="1412DC3A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CHD3</w:t>
            </w:r>
          </w:p>
        </w:tc>
        <w:tc>
          <w:tcPr>
            <w:tcW w:w="1417" w:type="dxa"/>
            <w:shd w:val="clear" w:color="auto" w:fill="E7E6E6" w:themeFill="background2"/>
          </w:tcPr>
          <w:p w14:paraId="329759B0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E7E6E6" w:themeFill="background2"/>
          </w:tcPr>
          <w:p w14:paraId="73588CC0" w14:textId="75BEE21C" w:rsidR="0076756B" w:rsidRPr="00BA55E4" w:rsidRDefault="00B85467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18E4042E" w14:textId="77777777" w:rsidTr="00B85467">
        <w:trPr>
          <w:jc w:val="center"/>
        </w:trPr>
        <w:tc>
          <w:tcPr>
            <w:tcW w:w="1555" w:type="dxa"/>
          </w:tcPr>
          <w:p w14:paraId="0FD1672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Cenpf</w:t>
            </w:r>
            <w:proofErr w:type="spellEnd"/>
          </w:p>
        </w:tc>
        <w:tc>
          <w:tcPr>
            <w:tcW w:w="5811" w:type="dxa"/>
          </w:tcPr>
          <w:p w14:paraId="6F6EE7E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centromere protein F</w:t>
            </w:r>
          </w:p>
        </w:tc>
        <w:tc>
          <w:tcPr>
            <w:tcW w:w="2410" w:type="dxa"/>
          </w:tcPr>
          <w:p w14:paraId="0CC2A31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rs50182059</w:t>
            </w:r>
          </w:p>
        </w:tc>
        <w:tc>
          <w:tcPr>
            <w:tcW w:w="3157" w:type="dxa"/>
          </w:tcPr>
          <w:p w14:paraId="21F7890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Cn:Cenpf:KE:1584</w:t>
            </w:r>
          </w:p>
        </w:tc>
        <w:tc>
          <w:tcPr>
            <w:tcW w:w="1663" w:type="dxa"/>
          </w:tcPr>
          <w:p w14:paraId="30511CC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32C8BC9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59F84B64" w14:textId="1D651EA8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571274D" w14:textId="0F01E6C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0FD8500" w14:textId="2718111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255C152E" w14:textId="77777777" w:rsidTr="00B85467">
        <w:trPr>
          <w:jc w:val="center"/>
        </w:trPr>
        <w:tc>
          <w:tcPr>
            <w:tcW w:w="1555" w:type="dxa"/>
          </w:tcPr>
          <w:p w14:paraId="7E810E8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Sptbn2</w:t>
            </w:r>
          </w:p>
        </w:tc>
        <w:tc>
          <w:tcPr>
            <w:tcW w:w="5811" w:type="dxa"/>
          </w:tcPr>
          <w:p w14:paraId="3816869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spectrin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beta, non-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erythrocytic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410" w:type="dxa"/>
          </w:tcPr>
          <w:p w14:paraId="53369D6F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rs30898646</w:t>
            </w:r>
          </w:p>
          <w:p w14:paraId="71427CD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rs31276767</w:t>
            </w:r>
          </w:p>
        </w:tc>
        <w:tc>
          <w:tcPr>
            <w:tcW w:w="3157" w:type="dxa"/>
          </w:tcPr>
          <w:p w14:paraId="1EBC5C4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Cn:Sptbn2:AT:839</w:t>
            </w:r>
          </w:p>
          <w:p w14:paraId="3B2D331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Cn:Sptbn2:RK:1291</w:t>
            </w:r>
          </w:p>
        </w:tc>
        <w:tc>
          <w:tcPr>
            <w:tcW w:w="1663" w:type="dxa"/>
          </w:tcPr>
          <w:p w14:paraId="500CBEC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3FFF3E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5D3D627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6F7AF9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</w:tcPr>
          <w:p w14:paraId="3717584B" w14:textId="4B55D85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5A31070" w14:textId="570026D4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2BBA4E56" w14:textId="61555BE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5B6E04EE" w14:textId="77777777" w:rsidTr="00B85467">
        <w:trPr>
          <w:jc w:val="center"/>
        </w:trPr>
        <w:tc>
          <w:tcPr>
            <w:tcW w:w="1555" w:type="dxa"/>
          </w:tcPr>
          <w:p w14:paraId="58A55AA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Ppdpf</w:t>
            </w:r>
            <w:proofErr w:type="spellEnd"/>
          </w:p>
        </w:tc>
        <w:tc>
          <w:tcPr>
            <w:tcW w:w="5811" w:type="dxa"/>
          </w:tcPr>
          <w:p w14:paraId="5A949E4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pancreatic progenitor cell differentiation and proliferation factor</w:t>
            </w:r>
          </w:p>
        </w:tc>
        <w:tc>
          <w:tcPr>
            <w:tcW w:w="2410" w:type="dxa"/>
          </w:tcPr>
          <w:p w14:paraId="1289C8B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rs49408558</w:t>
            </w:r>
          </w:p>
          <w:p w14:paraId="4AE4E42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rs216419095</w:t>
            </w:r>
          </w:p>
        </w:tc>
        <w:tc>
          <w:tcPr>
            <w:tcW w:w="3157" w:type="dxa"/>
          </w:tcPr>
          <w:p w14:paraId="4A125CD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Cn:Ppdpf:LP:41</w:t>
            </w:r>
          </w:p>
          <w:p w14:paraId="3D7FF99F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Cn:Ppdpf:LP:114</w:t>
            </w:r>
          </w:p>
        </w:tc>
        <w:tc>
          <w:tcPr>
            <w:tcW w:w="1663" w:type="dxa"/>
          </w:tcPr>
          <w:p w14:paraId="719822F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74829EF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52197B5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369CA99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33220308" w14:textId="37595C1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ADB1E34" w14:textId="3BDE837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32271A2" w14:textId="22B47D7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04957C08" w14:textId="77777777" w:rsidTr="00B85467">
        <w:trPr>
          <w:jc w:val="center"/>
        </w:trPr>
        <w:tc>
          <w:tcPr>
            <w:tcW w:w="1555" w:type="dxa"/>
          </w:tcPr>
          <w:p w14:paraId="26BFF75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Slc38a1</w:t>
            </w:r>
          </w:p>
        </w:tc>
        <w:tc>
          <w:tcPr>
            <w:tcW w:w="5811" w:type="dxa"/>
          </w:tcPr>
          <w:p w14:paraId="2D802C5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solute carrier family 38, member 1</w:t>
            </w:r>
          </w:p>
        </w:tc>
        <w:tc>
          <w:tcPr>
            <w:tcW w:w="2410" w:type="dxa"/>
          </w:tcPr>
          <w:p w14:paraId="2931720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rs48171807</w:t>
            </w:r>
          </w:p>
        </w:tc>
        <w:tc>
          <w:tcPr>
            <w:tcW w:w="3157" w:type="dxa"/>
          </w:tcPr>
          <w:p w14:paraId="68F126E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Cn:Slc38a1:MV:230</w:t>
            </w:r>
          </w:p>
        </w:tc>
        <w:tc>
          <w:tcPr>
            <w:tcW w:w="1663" w:type="dxa"/>
          </w:tcPr>
          <w:p w14:paraId="066E3F0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4E7440C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5CE65208" w14:textId="7A2FD4EB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AE5F625" w14:textId="6266F82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32098DF" w14:textId="013F4848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7CE5B52E" w14:textId="77777777" w:rsidTr="00B85467">
        <w:trPr>
          <w:jc w:val="center"/>
        </w:trPr>
        <w:tc>
          <w:tcPr>
            <w:tcW w:w="1555" w:type="dxa"/>
          </w:tcPr>
          <w:p w14:paraId="75C3EA4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Tmpo</w:t>
            </w:r>
            <w:proofErr w:type="spellEnd"/>
          </w:p>
        </w:tc>
        <w:tc>
          <w:tcPr>
            <w:tcW w:w="5811" w:type="dxa"/>
          </w:tcPr>
          <w:p w14:paraId="77FFF93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thymopoietin</w:t>
            </w:r>
            <w:proofErr w:type="spellEnd"/>
          </w:p>
        </w:tc>
        <w:tc>
          <w:tcPr>
            <w:tcW w:w="2410" w:type="dxa"/>
          </w:tcPr>
          <w:p w14:paraId="320989C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rs13460679</w:t>
            </w:r>
          </w:p>
        </w:tc>
        <w:tc>
          <w:tcPr>
            <w:tcW w:w="3157" w:type="dxa"/>
          </w:tcPr>
          <w:p w14:paraId="32F7716F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Cn:Tmpo:VI:410</w:t>
            </w:r>
          </w:p>
        </w:tc>
        <w:tc>
          <w:tcPr>
            <w:tcW w:w="1663" w:type="dxa"/>
          </w:tcPr>
          <w:p w14:paraId="59C7768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</w:t>
            </w:r>
          </w:p>
        </w:tc>
        <w:tc>
          <w:tcPr>
            <w:tcW w:w="992" w:type="dxa"/>
          </w:tcPr>
          <w:p w14:paraId="541A222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</w:t>
            </w:r>
          </w:p>
        </w:tc>
        <w:tc>
          <w:tcPr>
            <w:tcW w:w="1843" w:type="dxa"/>
          </w:tcPr>
          <w:p w14:paraId="099C4214" w14:textId="18083C66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A9FB6EE" w14:textId="234B9EC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C39B51B" w14:textId="73C4AF25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9D56A6" w:rsidRPr="00BA55E4" w14:paraId="2502AC98" w14:textId="77777777" w:rsidTr="009D56A6">
        <w:trPr>
          <w:jc w:val="center"/>
        </w:trPr>
        <w:tc>
          <w:tcPr>
            <w:tcW w:w="1555" w:type="dxa"/>
            <w:shd w:val="clear" w:color="auto" w:fill="E7E6E6" w:themeFill="background2"/>
          </w:tcPr>
          <w:p w14:paraId="1364A6F7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Dcc</w:t>
            </w:r>
            <w:proofErr w:type="spellEnd"/>
          </w:p>
        </w:tc>
        <w:tc>
          <w:tcPr>
            <w:tcW w:w="5811" w:type="dxa"/>
            <w:shd w:val="clear" w:color="auto" w:fill="E7E6E6" w:themeFill="background2"/>
          </w:tcPr>
          <w:p w14:paraId="176611F2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deleted in colorectal carcinoma</w:t>
            </w:r>
          </w:p>
        </w:tc>
        <w:tc>
          <w:tcPr>
            <w:tcW w:w="2410" w:type="dxa"/>
            <w:shd w:val="clear" w:color="auto" w:fill="E7E6E6" w:themeFill="background2"/>
          </w:tcPr>
          <w:p w14:paraId="41CB3DF1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rs30114406</w:t>
            </w:r>
          </w:p>
        </w:tc>
        <w:tc>
          <w:tcPr>
            <w:tcW w:w="3157" w:type="dxa"/>
            <w:shd w:val="clear" w:color="auto" w:fill="E7E6E6" w:themeFill="background2"/>
          </w:tcPr>
          <w:p w14:paraId="2D1415E7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Cn:Dcc:PS:1315</w:t>
            </w:r>
          </w:p>
        </w:tc>
        <w:tc>
          <w:tcPr>
            <w:tcW w:w="1663" w:type="dxa"/>
            <w:shd w:val="clear" w:color="auto" w:fill="E7E6E6" w:themeFill="background2"/>
          </w:tcPr>
          <w:p w14:paraId="7699001A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shd w:val="clear" w:color="auto" w:fill="E7E6E6" w:themeFill="background2"/>
          </w:tcPr>
          <w:p w14:paraId="66A5E6B2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  <w:shd w:val="clear" w:color="auto" w:fill="E7E6E6" w:themeFill="background2"/>
          </w:tcPr>
          <w:p w14:paraId="0590213F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DCC</w:t>
            </w:r>
          </w:p>
        </w:tc>
        <w:tc>
          <w:tcPr>
            <w:tcW w:w="1417" w:type="dxa"/>
            <w:shd w:val="clear" w:color="auto" w:fill="E7E6E6" w:themeFill="background2"/>
          </w:tcPr>
          <w:p w14:paraId="0558148E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E7E6E6" w:themeFill="background2"/>
          </w:tcPr>
          <w:p w14:paraId="1F193493" w14:textId="5C4FC6CC" w:rsidR="0076756B" w:rsidRPr="00BA55E4" w:rsidRDefault="00B85467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9D56A6" w:rsidRPr="00BA55E4" w14:paraId="18A20F0E" w14:textId="77777777" w:rsidTr="009D56A6">
        <w:trPr>
          <w:jc w:val="center"/>
        </w:trPr>
        <w:tc>
          <w:tcPr>
            <w:tcW w:w="1555" w:type="dxa"/>
            <w:shd w:val="clear" w:color="auto" w:fill="E7E6E6" w:themeFill="background2"/>
          </w:tcPr>
          <w:p w14:paraId="72A3F7BE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Myt1l</w:t>
            </w:r>
          </w:p>
        </w:tc>
        <w:tc>
          <w:tcPr>
            <w:tcW w:w="5811" w:type="dxa"/>
            <w:shd w:val="clear" w:color="auto" w:fill="E7E6E6" w:themeFill="background2"/>
          </w:tcPr>
          <w:p w14:paraId="17641A87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myelin transcription factor 1-like</w:t>
            </w:r>
          </w:p>
        </w:tc>
        <w:tc>
          <w:tcPr>
            <w:tcW w:w="2410" w:type="dxa"/>
            <w:shd w:val="clear" w:color="auto" w:fill="E7E6E6" w:themeFill="background2"/>
          </w:tcPr>
          <w:p w14:paraId="765A7319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rs29126736</w:t>
            </w:r>
          </w:p>
          <w:p w14:paraId="06FE7FEB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rs50547523</w:t>
            </w:r>
          </w:p>
        </w:tc>
        <w:tc>
          <w:tcPr>
            <w:tcW w:w="3157" w:type="dxa"/>
            <w:shd w:val="clear" w:color="auto" w:fill="E7E6E6" w:themeFill="background2"/>
          </w:tcPr>
          <w:p w14:paraId="6C7E1B55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Cn:Myt1l:ED:141</w:t>
            </w:r>
          </w:p>
          <w:p w14:paraId="3CEB783A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Cn:Myt1l:SN:806</w:t>
            </w:r>
          </w:p>
        </w:tc>
        <w:tc>
          <w:tcPr>
            <w:tcW w:w="1663" w:type="dxa"/>
            <w:shd w:val="clear" w:color="auto" w:fill="E7E6E6" w:themeFill="background2"/>
          </w:tcPr>
          <w:p w14:paraId="307015B9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56FE2D14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shd w:val="clear" w:color="auto" w:fill="E7E6E6" w:themeFill="background2"/>
          </w:tcPr>
          <w:p w14:paraId="70142E0E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5137CE77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  <w:shd w:val="clear" w:color="auto" w:fill="E7E6E6" w:themeFill="background2"/>
          </w:tcPr>
          <w:p w14:paraId="64F87CFA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MYT1L</w:t>
            </w:r>
          </w:p>
        </w:tc>
        <w:tc>
          <w:tcPr>
            <w:tcW w:w="1417" w:type="dxa"/>
            <w:shd w:val="clear" w:color="auto" w:fill="E7E6E6" w:themeFill="background2"/>
          </w:tcPr>
          <w:p w14:paraId="2BDF632E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E7E6E6" w:themeFill="background2"/>
          </w:tcPr>
          <w:p w14:paraId="33ECA5D1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20.35</w:t>
            </w:r>
          </w:p>
        </w:tc>
      </w:tr>
      <w:tr w:rsidR="00B85467" w:rsidRPr="00BA55E4" w14:paraId="75FCC962" w14:textId="77777777" w:rsidTr="00B85467">
        <w:trPr>
          <w:jc w:val="center"/>
        </w:trPr>
        <w:tc>
          <w:tcPr>
            <w:tcW w:w="1555" w:type="dxa"/>
          </w:tcPr>
          <w:p w14:paraId="1C28548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Frmd4b</w:t>
            </w:r>
          </w:p>
        </w:tc>
        <w:tc>
          <w:tcPr>
            <w:tcW w:w="5811" w:type="dxa"/>
          </w:tcPr>
          <w:p w14:paraId="524024C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FERM domain containing 4B</w:t>
            </w:r>
          </w:p>
        </w:tc>
        <w:tc>
          <w:tcPr>
            <w:tcW w:w="2410" w:type="dxa"/>
          </w:tcPr>
          <w:p w14:paraId="01CF965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rs13473708</w:t>
            </w:r>
          </w:p>
        </w:tc>
        <w:tc>
          <w:tcPr>
            <w:tcW w:w="3157" w:type="dxa"/>
          </w:tcPr>
          <w:p w14:paraId="13C6B23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Cn:Frmd4b:SN:932</w:t>
            </w:r>
          </w:p>
        </w:tc>
        <w:tc>
          <w:tcPr>
            <w:tcW w:w="1663" w:type="dxa"/>
          </w:tcPr>
          <w:p w14:paraId="48AEB29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7105D21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075AE0DB" w14:textId="0C8CD576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470F31F" w14:textId="2E9C913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C2BC3A1" w14:textId="040CA88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21B4B490" w14:textId="77777777" w:rsidTr="00B85467">
        <w:trPr>
          <w:jc w:val="center"/>
        </w:trPr>
        <w:tc>
          <w:tcPr>
            <w:tcW w:w="1555" w:type="dxa"/>
          </w:tcPr>
          <w:p w14:paraId="7DC6A2E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Cep170</w:t>
            </w:r>
          </w:p>
        </w:tc>
        <w:tc>
          <w:tcPr>
            <w:tcW w:w="5811" w:type="dxa"/>
          </w:tcPr>
          <w:p w14:paraId="4864136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centrosomal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protein 170</w:t>
            </w:r>
          </w:p>
        </w:tc>
        <w:tc>
          <w:tcPr>
            <w:tcW w:w="2410" w:type="dxa"/>
          </w:tcPr>
          <w:p w14:paraId="4249BCD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rs3706759</w:t>
            </w:r>
          </w:p>
        </w:tc>
        <w:tc>
          <w:tcPr>
            <w:tcW w:w="3157" w:type="dxa"/>
          </w:tcPr>
          <w:p w14:paraId="21DDB30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Cn:Cep170:MV:164</w:t>
            </w:r>
          </w:p>
        </w:tc>
        <w:tc>
          <w:tcPr>
            <w:tcW w:w="1663" w:type="dxa"/>
          </w:tcPr>
          <w:p w14:paraId="512A259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58F0794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1C6982D2" w14:textId="11E5D6E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6CC6698" w14:textId="477CC4D9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A888074" w14:textId="74AB280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1F603A41" w14:textId="77777777" w:rsidTr="00B85467">
        <w:trPr>
          <w:jc w:val="center"/>
        </w:trPr>
        <w:tc>
          <w:tcPr>
            <w:tcW w:w="1555" w:type="dxa"/>
          </w:tcPr>
          <w:p w14:paraId="2C7FCAA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Kif5a</w:t>
            </w:r>
          </w:p>
        </w:tc>
        <w:tc>
          <w:tcPr>
            <w:tcW w:w="5811" w:type="dxa"/>
          </w:tcPr>
          <w:p w14:paraId="3D8E80C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kinesin family member 5A</w:t>
            </w:r>
          </w:p>
        </w:tc>
        <w:tc>
          <w:tcPr>
            <w:tcW w:w="2410" w:type="dxa"/>
          </w:tcPr>
          <w:p w14:paraId="1EEEFB6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rs33857632</w:t>
            </w:r>
          </w:p>
        </w:tc>
        <w:tc>
          <w:tcPr>
            <w:tcW w:w="3157" w:type="dxa"/>
          </w:tcPr>
          <w:p w14:paraId="51307A1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Cn:Kif5a:AT:355</w:t>
            </w:r>
          </w:p>
        </w:tc>
        <w:tc>
          <w:tcPr>
            <w:tcW w:w="1663" w:type="dxa"/>
          </w:tcPr>
          <w:p w14:paraId="4BC870A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6396047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0D362E9D" w14:textId="397216E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72A6E74B" w14:textId="1898A40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804132C" w14:textId="652A6EB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7EA27E0" w14:textId="77777777" w:rsidTr="00B85467">
        <w:trPr>
          <w:jc w:val="center"/>
        </w:trPr>
        <w:tc>
          <w:tcPr>
            <w:tcW w:w="1555" w:type="dxa"/>
          </w:tcPr>
          <w:p w14:paraId="49A79D1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Trak1</w:t>
            </w:r>
          </w:p>
        </w:tc>
        <w:tc>
          <w:tcPr>
            <w:tcW w:w="5811" w:type="dxa"/>
          </w:tcPr>
          <w:p w14:paraId="3E424E2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trafficking protein, kinesin binding 1</w:t>
            </w:r>
          </w:p>
        </w:tc>
        <w:tc>
          <w:tcPr>
            <w:tcW w:w="2410" w:type="dxa"/>
          </w:tcPr>
          <w:p w14:paraId="10BCFCFF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rs30524308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57" w:type="dxa"/>
          </w:tcPr>
          <w:p w14:paraId="3D427969" w14:textId="2B196B51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Cn:Trak1:RC:10</w:t>
            </w:r>
          </w:p>
        </w:tc>
        <w:tc>
          <w:tcPr>
            <w:tcW w:w="1663" w:type="dxa"/>
          </w:tcPr>
          <w:p w14:paraId="3A38828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24F3E5D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3BC4FB17" w14:textId="68E4DA6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EE16B9D" w14:textId="32DA842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78EA19BC" w14:textId="27E6B09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9D56A6" w:rsidRPr="00BA55E4" w14:paraId="612D4C73" w14:textId="77777777" w:rsidTr="009D56A6">
        <w:trPr>
          <w:jc w:val="center"/>
        </w:trPr>
        <w:tc>
          <w:tcPr>
            <w:tcW w:w="1555" w:type="dxa"/>
            <w:shd w:val="clear" w:color="auto" w:fill="E7E6E6" w:themeFill="background2"/>
          </w:tcPr>
          <w:p w14:paraId="7D088979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Pola2</w:t>
            </w:r>
          </w:p>
        </w:tc>
        <w:tc>
          <w:tcPr>
            <w:tcW w:w="5811" w:type="dxa"/>
            <w:shd w:val="clear" w:color="auto" w:fill="E7E6E6" w:themeFill="background2"/>
          </w:tcPr>
          <w:p w14:paraId="4B8EE3A3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polymerase (DNA directed), alpha 2</w:t>
            </w:r>
          </w:p>
        </w:tc>
        <w:tc>
          <w:tcPr>
            <w:tcW w:w="2410" w:type="dxa"/>
            <w:shd w:val="clear" w:color="auto" w:fill="E7E6E6" w:themeFill="background2"/>
          </w:tcPr>
          <w:p w14:paraId="43BFC7A5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rs30615471</w:t>
            </w:r>
          </w:p>
        </w:tc>
        <w:tc>
          <w:tcPr>
            <w:tcW w:w="3157" w:type="dxa"/>
            <w:shd w:val="clear" w:color="auto" w:fill="E7E6E6" w:themeFill="background2"/>
          </w:tcPr>
          <w:p w14:paraId="2F5AE035" w14:textId="3C97AA5D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Cn:Pola2:SP:419</w:t>
            </w:r>
          </w:p>
        </w:tc>
        <w:tc>
          <w:tcPr>
            <w:tcW w:w="1663" w:type="dxa"/>
            <w:shd w:val="clear" w:color="auto" w:fill="E7E6E6" w:themeFill="background2"/>
          </w:tcPr>
          <w:p w14:paraId="4C580DDF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shd w:val="clear" w:color="auto" w:fill="E7E6E6" w:themeFill="background2"/>
          </w:tcPr>
          <w:p w14:paraId="6918FBD3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  <w:shd w:val="clear" w:color="auto" w:fill="E7E6E6" w:themeFill="background2"/>
          </w:tcPr>
          <w:p w14:paraId="7E81C95B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POLA2</w:t>
            </w:r>
          </w:p>
        </w:tc>
        <w:tc>
          <w:tcPr>
            <w:tcW w:w="1417" w:type="dxa"/>
            <w:shd w:val="clear" w:color="auto" w:fill="E7E6E6" w:themeFill="background2"/>
          </w:tcPr>
          <w:p w14:paraId="5416A3FD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E7E6E6" w:themeFill="background2"/>
          </w:tcPr>
          <w:p w14:paraId="039E0B8A" w14:textId="4A326991" w:rsidR="0076756B" w:rsidRPr="00BA55E4" w:rsidRDefault="00B85467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7A9F782A" w14:textId="77777777" w:rsidTr="00B85467">
        <w:trPr>
          <w:jc w:val="center"/>
        </w:trPr>
        <w:tc>
          <w:tcPr>
            <w:tcW w:w="1555" w:type="dxa"/>
          </w:tcPr>
          <w:p w14:paraId="21DAD52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Rpl14</w:t>
            </w:r>
          </w:p>
        </w:tc>
        <w:tc>
          <w:tcPr>
            <w:tcW w:w="5811" w:type="dxa"/>
          </w:tcPr>
          <w:p w14:paraId="632F4EC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ribosomal protein L14</w:t>
            </w:r>
          </w:p>
        </w:tc>
        <w:tc>
          <w:tcPr>
            <w:tcW w:w="2410" w:type="dxa"/>
          </w:tcPr>
          <w:p w14:paraId="28EDB81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rs30384543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57" w:type="dxa"/>
          </w:tcPr>
          <w:p w14:paraId="42BCA3C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Cn:Rpl14:AV:182</w:t>
            </w:r>
          </w:p>
        </w:tc>
        <w:tc>
          <w:tcPr>
            <w:tcW w:w="1663" w:type="dxa"/>
          </w:tcPr>
          <w:p w14:paraId="59E4A79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33FE4DE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3E0089E3" w14:textId="70AB808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5B6AEEB" w14:textId="77079BA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C6144F6" w14:textId="1C5B7EE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1B519E70" w14:textId="77777777" w:rsidTr="00B85467">
        <w:trPr>
          <w:jc w:val="center"/>
        </w:trPr>
        <w:tc>
          <w:tcPr>
            <w:tcW w:w="1555" w:type="dxa"/>
          </w:tcPr>
          <w:p w14:paraId="52D1EB8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Flrt1</w:t>
            </w:r>
          </w:p>
        </w:tc>
        <w:tc>
          <w:tcPr>
            <w:tcW w:w="5811" w:type="dxa"/>
          </w:tcPr>
          <w:p w14:paraId="5A4669A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fibronectin leucine rich transmembrane protein 1</w:t>
            </w:r>
          </w:p>
        </w:tc>
        <w:tc>
          <w:tcPr>
            <w:tcW w:w="2410" w:type="dxa"/>
          </w:tcPr>
          <w:p w14:paraId="5A4FCE9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rs242513910</w:t>
            </w:r>
          </w:p>
        </w:tc>
        <w:tc>
          <w:tcPr>
            <w:tcW w:w="3157" w:type="dxa"/>
          </w:tcPr>
          <w:p w14:paraId="42B51CB2" w14:textId="74E7E80B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Cn:Flrt1:RK:344</w:t>
            </w:r>
          </w:p>
        </w:tc>
        <w:tc>
          <w:tcPr>
            <w:tcW w:w="1663" w:type="dxa"/>
          </w:tcPr>
          <w:p w14:paraId="391AA81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4EAF428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3497725C" w14:textId="7E6F809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10AF3F0" w14:textId="79EC3228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C3D00BA" w14:textId="7D211D9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A571008" w14:textId="77777777" w:rsidTr="00B85467">
        <w:trPr>
          <w:jc w:val="center"/>
        </w:trPr>
        <w:tc>
          <w:tcPr>
            <w:tcW w:w="1555" w:type="dxa"/>
          </w:tcPr>
          <w:p w14:paraId="2537F16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Tpx2</w:t>
            </w:r>
          </w:p>
        </w:tc>
        <w:tc>
          <w:tcPr>
            <w:tcW w:w="5811" w:type="dxa"/>
          </w:tcPr>
          <w:p w14:paraId="6E33BCA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TPX2, microtubule-associated</w:t>
            </w:r>
          </w:p>
        </w:tc>
        <w:tc>
          <w:tcPr>
            <w:tcW w:w="2410" w:type="dxa"/>
          </w:tcPr>
          <w:p w14:paraId="51DA19A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rs50152624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37170F9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rs27349676</w:t>
            </w:r>
          </w:p>
        </w:tc>
        <w:tc>
          <w:tcPr>
            <w:tcW w:w="3157" w:type="dxa"/>
          </w:tcPr>
          <w:p w14:paraId="0ABDA0E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Cn:Tpx2:EK:453</w:t>
            </w:r>
          </w:p>
          <w:p w14:paraId="27D23BE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Cn:Tpx2:VL:509</w:t>
            </w:r>
          </w:p>
        </w:tc>
        <w:tc>
          <w:tcPr>
            <w:tcW w:w="1663" w:type="dxa"/>
          </w:tcPr>
          <w:p w14:paraId="47509DB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ABED03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0547A9C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949D7D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10EA400E" w14:textId="16A59CF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5A8109D" w14:textId="754D218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B91FB01" w14:textId="7A782AD9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688E1363" w14:textId="77777777" w:rsidTr="00B85467">
        <w:trPr>
          <w:jc w:val="center"/>
        </w:trPr>
        <w:tc>
          <w:tcPr>
            <w:tcW w:w="1555" w:type="dxa"/>
          </w:tcPr>
          <w:p w14:paraId="090EE55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9330159f19rik</w:t>
            </w:r>
          </w:p>
        </w:tc>
        <w:tc>
          <w:tcPr>
            <w:tcW w:w="5811" w:type="dxa"/>
          </w:tcPr>
          <w:p w14:paraId="1B81EE3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RIKEN cDNA 9330159F19 gene</w:t>
            </w:r>
          </w:p>
        </w:tc>
        <w:tc>
          <w:tcPr>
            <w:tcW w:w="2410" w:type="dxa"/>
          </w:tcPr>
          <w:p w14:paraId="629B734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rs261013725</w:t>
            </w:r>
          </w:p>
          <w:p w14:paraId="00A1CAA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rs233732096</w:t>
            </w:r>
          </w:p>
          <w:p w14:paraId="59E81F1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rs252818487</w:t>
            </w:r>
          </w:p>
          <w:p w14:paraId="38FCA41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rs29352185</w:t>
            </w:r>
          </w:p>
          <w:p w14:paraId="4F2F242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rs29324855</w:t>
            </w:r>
          </w:p>
          <w:p w14:paraId="5E89B47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rs29332276</w:t>
            </w:r>
          </w:p>
        </w:tc>
        <w:tc>
          <w:tcPr>
            <w:tcW w:w="3157" w:type="dxa"/>
          </w:tcPr>
          <w:p w14:paraId="63DC449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Cn:9330159F19Rik:HN:298</w:t>
            </w:r>
          </w:p>
          <w:p w14:paraId="143F4FA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Cn:9330159F19Rik:HR:298</w:t>
            </w:r>
          </w:p>
          <w:p w14:paraId="5BDED55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Cn:9330159F19Rik:HR:306</w:t>
            </w:r>
          </w:p>
          <w:p w14:paraId="0EAB3C2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Cn:9330159F19Rik:VG:488</w:t>
            </w:r>
          </w:p>
          <w:p w14:paraId="5A2E897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Cn:9330159F19Rik:EA:513</w:t>
            </w:r>
          </w:p>
          <w:p w14:paraId="465B8A8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Cn:9330159F19Rik:DG:519</w:t>
            </w:r>
          </w:p>
        </w:tc>
        <w:tc>
          <w:tcPr>
            <w:tcW w:w="1663" w:type="dxa"/>
          </w:tcPr>
          <w:p w14:paraId="40DDDB5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1A33ABD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B5307E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B64063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574FFE4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2DB5C9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247AC79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546FBE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F3B0B9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739441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AF5760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5BDBE6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3B3DBFB2" w14:textId="6A84784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AEFE070" w14:textId="2B0C9276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F81FB2E" w14:textId="6F10CBA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9D56A6" w:rsidRPr="00BA55E4" w14:paraId="28F1C52D" w14:textId="77777777" w:rsidTr="009D56A6">
        <w:trPr>
          <w:jc w:val="center"/>
        </w:trPr>
        <w:tc>
          <w:tcPr>
            <w:tcW w:w="1555" w:type="dxa"/>
            <w:shd w:val="clear" w:color="auto" w:fill="E7E6E6" w:themeFill="background2"/>
          </w:tcPr>
          <w:p w14:paraId="2D8AAA96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Atp2b2</w:t>
            </w:r>
          </w:p>
        </w:tc>
        <w:tc>
          <w:tcPr>
            <w:tcW w:w="5811" w:type="dxa"/>
            <w:shd w:val="clear" w:color="auto" w:fill="E7E6E6" w:themeFill="background2"/>
          </w:tcPr>
          <w:p w14:paraId="3BBF0C5E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ATPase, Ca++ transporting, plasma membrane 2</w:t>
            </w:r>
          </w:p>
        </w:tc>
        <w:tc>
          <w:tcPr>
            <w:tcW w:w="2410" w:type="dxa"/>
            <w:shd w:val="clear" w:color="auto" w:fill="E7E6E6" w:themeFill="background2"/>
          </w:tcPr>
          <w:p w14:paraId="2B4A3DC1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rs30756873</w:t>
            </w:r>
          </w:p>
        </w:tc>
        <w:tc>
          <w:tcPr>
            <w:tcW w:w="3157" w:type="dxa"/>
            <w:shd w:val="clear" w:color="auto" w:fill="E7E6E6" w:themeFill="background2"/>
          </w:tcPr>
          <w:p w14:paraId="5A2FD327" w14:textId="5520A62D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Cn:Atp2b2:ED:731</w:t>
            </w:r>
          </w:p>
        </w:tc>
        <w:tc>
          <w:tcPr>
            <w:tcW w:w="1663" w:type="dxa"/>
            <w:shd w:val="clear" w:color="auto" w:fill="E7E6E6" w:themeFill="background2"/>
          </w:tcPr>
          <w:p w14:paraId="77C4684A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shd w:val="clear" w:color="auto" w:fill="E7E6E6" w:themeFill="background2"/>
          </w:tcPr>
          <w:p w14:paraId="44E1D904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  <w:shd w:val="clear" w:color="auto" w:fill="E7E6E6" w:themeFill="background2"/>
          </w:tcPr>
          <w:p w14:paraId="274F4B4B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ATP2B2</w:t>
            </w:r>
          </w:p>
        </w:tc>
        <w:tc>
          <w:tcPr>
            <w:tcW w:w="1417" w:type="dxa"/>
            <w:shd w:val="clear" w:color="auto" w:fill="E7E6E6" w:themeFill="background2"/>
          </w:tcPr>
          <w:p w14:paraId="280831BF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E7E6E6" w:themeFill="background2"/>
          </w:tcPr>
          <w:p w14:paraId="5D693A63" w14:textId="046AC933" w:rsidR="0076756B" w:rsidRPr="00BA55E4" w:rsidRDefault="00B85467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28A74A55" w14:textId="77777777" w:rsidTr="00B85467">
        <w:trPr>
          <w:jc w:val="center"/>
        </w:trPr>
        <w:tc>
          <w:tcPr>
            <w:tcW w:w="1555" w:type="dxa"/>
          </w:tcPr>
          <w:p w14:paraId="5E2627B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Shmt2</w:t>
            </w:r>
          </w:p>
        </w:tc>
        <w:tc>
          <w:tcPr>
            <w:tcW w:w="5811" w:type="dxa"/>
          </w:tcPr>
          <w:p w14:paraId="78CD6AB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serine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hydroxymethyltransferase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2 (mitochondrial)</w:t>
            </w:r>
          </w:p>
        </w:tc>
        <w:tc>
          <w:tcPr>
            <w:tcW w:w="2410" w:type="dxa"/>
          </w:tcPr>
          <w:p w14:paraId="7B830DBF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rs47467180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57" w:type="dxa"/>
          </w:tcPr>
          <w:p w14:paraId="6DB3458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Cn:Shmt2:AT:37</w:t>
            </w:r>
          </w:p>
        </w:tc>
        <w:tc>
          <w:tcPr>
            <w:tcW w:w="1663" w:type="dxa"/>
          </w:tcPr>
          <w:p w14:paraId="11804B7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01DB662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58EAA4CF" w14:textId="1D7B1E2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CC16D59" w14:textId="47D68961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38CB922" w14:textId="3F44D969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57289138" w14:textId="77777777" w:rsidTr="00B85467">
        <w:trPr>
          <w:jc w:val="center"/>
        </w:trPr>
        <w:tc>
          <w:tcPr>
            <w:tcW w:w="1555" w:type="dxa"/>
          </w:tcPr>
          <w:p w14:paraId="34DB77D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Serping1</w:t>
            </w:r>
          </w:p>
        </w:tc>
        <w:tc>
          <w:tcPr>
            <w:tcW w:w="5811" w:type="dxa"/>
          </w:tcPr>
          <w:p w14:paraId="62907E1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serine (or cysteine) peptidase inhibitor, clade G, member 1</w:t>
            </w:r>
          </w:p>
        </w:tc>
        <w:tc>
          <w:tcPr>
            <w:tcW w:w="2410" w:type="dxa"/>
          </w:tcPr>
          <w:p w14:paraId="5C4136A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rs8273610</w:t>
            </w:r>
          </w:p>
        </w:tc>
        <w:tc>
          <w:tcPr>
            <w:tcW w:w="3157" w:type="dxa"/>
          </w:tcPr>
          <w:p w14:paraId="4CDA94C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Cn:Serping1:CR:291</w:t>
            </w:r>
          </w:p>
        </w:tc>
        <w:tc>
          <w:tcPr>
            <w:tcW w:w="1663" w:type="dxa"/>
          </w:tcPr>
          <w:p w14:paraId="7889CC7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5976B47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39F65083" w14:textId="1741B004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97B812A" w14:textId="0C611859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216FE5A" w14:textId="4F556789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69F00A19" w14:textId="77777777" w:rsidTr="00B85467">
        <w:trPr>
          <w:jc w:val="center"/>
        </w:trPr>
        <w:tc>
          <w:tcPr>
            <w:tcW w:w="1555" w:type="dxa"/>
          </w:tcPr>
          <w:p w14:paraId="4A57F8F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Sorbs2</w:t>
            </w:r>
          </w:p>
        </w:tc>
        <w:tc>
          <w:tcPr>
            <w:tcW w:w="5811" w:type="dxa"/>
          </w:tcPr>
          <w:p w14:paraId="2BF723F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sorbin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and SH3 domain containing 2</w:t>
            </w:r>
          </w:p>
        </w:tc>
        <w:tc>
          <w:tcPr>
            <w:tcW w:w="2410" w:type="dxa"/>
          </w:tcPr>
          <w:p w14:paraId="432B03A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rs234307552</w:t>
            </w:r>
          </w:p>
        </w:tc>
        <w:tc>
          <w:tcPr>
            <w:tcW w:w="3157" w:type="dxa"/>
          </w:tcPr>
          <w:p w14:paraId="643830D3" w14:textId="6093F279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Cn:Sorbs2:VL:147</w:t>
            </w:r>
          </w:p>
        </w:tc>
        <w:tc>
          <w:tcPr>
            <w:tcW w:w="1663" w:type="dxa"/>
          </w:tcPr>
          <w:p w14:paraId="5AB604F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13E94A4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77D44C41" w14:textId="4E0A531B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67E431D" w14:textId="03EFB41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4E17FC8" w14:textId="1A71DD2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2CED8FA8" w14:textId="77777777" w:rsidTr="00B85467">
        <w:trPr>
          <w:jc w:val="center"/>
        </w:trPr>
        <w:tc>
          <w:tcPr>
            <w:tcW w:w="1555" w:type="dxa"/>
          </w:tcPr>
          <w:p w14:paraId="38C0573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Lig1</w:t>
            </w:r>
          </w:p>
        </w:tc>
        <w:tc>
          <w:tcPr>
            <w:tcW w:w="5811" w:type="dxa"/>
          </w:tcPr>
          <w:p w14:paraId="45DFD08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ligase I, DNA, ATP-dependent</w:t>
            </w:r>
          </w:p>
        </w:tc>
        <w:tc>
          <w:tcPr>
            <w:tcW w:w="2410" w:type="dxa"/>
          </w:tcPr>
          <w:p w14:paraId="364F66D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rs213219065</w:t>
            </w:r>
          </w:p>
        </w:tc>
        <w:tc>
          <w:tcPr>
            <w:tcW w:w="3157" w:type="dxa"/>
          </w:tcPr>
          <w:p w14:paraId="1F292ED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Cn:Lig1:ND:905</w:t>
            </w:r>
          </w:p>
        </w:tc>
        <w:tc>
          <w:tcPr>
            <w:tcW w:w="1663" w:type="dxa"/>
          </w:tcPr>
          <w:p w14:paraId="09F75ED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71FE9C1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4FB843AD" w14:textId="7D2321D9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B092BC5" w14:textId="1DDCEB8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9E1224B" w14:textId="1D3E91C4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054474D5" w14:textId="77777777" w:rsidTr="00B85467">
        <w:trPr>
          <w:jc w:val="center"/>
        </w:trPr>
        <w:tc>
          <w:tcPr>
            <w:tcW w:w="1555" w:type="dxa"/>
          </w:tcPr>
          <w:p w14:paraId="30ACF5E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Mfng</w:t>
            </w:r>
            <w:proofErr w:type="spellEnd"/>
          </w:p>
        </w:tc>
        <w:tc>
          <w:tcPr>
            <w:tcW w:w="5811" w:type="dxa"/>
          </w:tcPr>
          <w:p w14:paraId="7662588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MFNG O-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fucosylpeptide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3-beta-N-acetylglucosaminyltransferase</w:t>
            </w:r>
          </w:p>
        </w:tc>
        <w:tc>
          <w:tcPr>
            <w:tcW w:w="2410" w:type="dxa"/>
          </w:tcPr>
          <w:p w14:paraId="35EB73C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rs218212244</w:t>
            </w:r>
          </w:p>
        </w:tc>
        <w:tc>
          <w:tcPr>
            <w:tcW w:w="3157" w:type="dxa"/>
          </w:tcPr>
          <w:p w14:paraId="24C4BA36" w14:textId="26C9FBE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Cn:Mfng:QH:248 </w:t>
            </w:r>
          </w:p>
        </w:tc>
        <w:tc>
          <w:tcPr>
            <w:tcW w:w="1663" w:type="dxa"/>
          </w:tcPr>
          <w:p w14:paraId="2A28703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6C65326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</w:tcPr>
          <w:p w14:paraId="014BD6D7" w14:textId="2073715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557DB0C6" w14:textId="5B1B881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1F37E63" w14:textId="662899C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07ADC6C8" w14:textId="77777777" w:rsidTr="00B85467">
        <w:trPr>
          <w:jc w:val="center"/>
        </w:trPr>
        <w:tc>
          <w:tcPr>
            <w:tcW w:w="1555" w:type="dxa"/>
          </w:tcPr>
          <w:p w14:paraId="2E42D33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Dctn3</w:t>
            </w:r>
          </w:p>
        </w:tc>
        <w:tc>
          <w:tcPr>
            <w:tcW w:w="5811" w:type="dxa"/>
          </w:tcPr>
          <w:p w14:paraId="54ACC10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dynactin 3</w:t>
            </w:r>
          </w:p>
        </w:tc>
        <w:tc>
          <w:tcPr>
            <w:tcW w:w="2410" w:type="dxa"/>
          </w:tcPr>
          <w:p w14:paraId="027665F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rs13459075</w:t>
            </w:r>
          </w:p>
        </w:tc>
        <w:tc>
          <w:tcPr>
            <w:tcW w:w="3157" w:type="dxa"/>
          </w:tcPr>
          <w:p w14:paraId="13336E1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Cn:Dctn3:AS:106</w:t>
            </w:r>
          </w:p>
        </w:tc>
        <w:tc>
          <w:tcPr>
            <w:tcW w:w="1663" w:type="dxa"/>
          </w:tcPr>
          <w:p w14:paraId="3712E6E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6B323E5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</w:tcPr>
          <w:p w14:paraId="018F199B" w14:textId="07D11558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9D5FC30" w14:textId="4A41710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138B613" w14:textId="3EA13A45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653AC4B0" w14:textId="77777777" w:rsidTr="00B85467">
        <w:trPr>
          <w:jc w:val="center"/>
        </w:trPr>
        <w:tc>
          <w:tcPr>
            <w:tcW w:w="1555" w:type="dxa"/>
          </w:tcPr>
          <w:p w14:paraId="30AF8BE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Rpl36</w:t>
            </w:r>
          </w:p>
        </w:tc>
        <w:tc>
          <w:tcPr>
            <w:tcW w:w="5811" w:type="dxa"/>
          </w:tcPr>
          <w:p w14:paraId="5996B49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ribosomal protein L36</w:t>
            </w:r>
          </w:p>
        </w:tc>
        <w:tc>
          <w:tcPr>
            <w:tcW w:w="2410" w:type="dxa"/>
          </w:tcPr>
          <w:p w14:paraId="059B145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rs33453501</w:t>
            </w:r>
          </w:p>
        </w:tc>
        <w:tc>
          <w:tcPr>
            <w:tcW w:w="3157" w:type="dxa"/>
          </w:tcPr>
          <w:p w14:paraId="296847BE" w14:textId="56897280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Cn:Rpl36:FS:7</w:t>
            </w:r>
          </w:p>
        </w:tc>
        <w:tc>
          <w:tcPr>
            <w:tcW w:w="1663" w:type="dxa"/>
          </w:tcPr>
          <w:p w14:paraId="2094FA5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0E54F64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6C781837" w14:textId="7B2C7D8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5645F8CE" w14:textId="4B996DE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566D65E" w14:textId="4A453904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3054D3DA" w14:textId="77777777" w:rsidTr="00B85467">
        <w:trPr>
          <w:jc w:val="center"/>
        </w:trPr>
        <w:tc>
          <w:tcPr>
            <w:tcW w:w="1555" w:type="dxa"/>
          </w:tcPr>
          <w:p w14:paraId="1A988D6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Dact1</w:t>
            </w:r>
          </w:p>
        </w:tc>
        <w:tc>
          <w:tcPr>
            <w:tcW w:w="5811" w:type="dxa"/>
          </w:tcPr>
          <w:p w14:paraId="6975466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dishevelled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-binding antagonist of beta-catenin 1</w:t>
            </w:r>
          </w:p>
        </w:tc>
        <w:tc>
          <w:tcPr>
            <w:tcW w:w="2410" w:type="dxa"/>
          </w:tcPr>
          <w:p w14:paraId="531A36F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rs29132489</w:t>
            </w:r>
          </w:p>
          <w:p w14:paraId="2FBC0E0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rs49637448</w:t>
            </w:r>
          </w:p>
          <w:p w14:paraId="5C7404E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rs29222974</w:t>
            </w:r>
          </w:p>
        </w:tc>
        <w:tc>
          <w:tcPr>
            <w:tcW w:w="3157" w:type="dxa"/>
          </w:tcPr>
          <w:p w14:paraId="69EC04C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Cn:Dact1:DN:297</w:t>
            </w:r>
          </w:p>
          <w:p w14:paraId="1E7F31D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Cn:Dact1:AT:585</w:t>
            </w:r>
          </w:p>
          <w:p w14:paraId="10A8A54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Cn:Dact1:RP:685</w:t>
            </w:r>
          </w:p>
        </w:tc>
        <w:tc>
          <w:tcPr>
            <w:tcW w:w="1663" w:type="dxa"/>
          </w:tcPr>
          <w:p w14:paraId="30D9854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23DA277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328EF0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5467920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458E06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00A55DB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63099D02" w14:textId="74D966FB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2D939E9" w14:textId="581B4E9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28F58F7" w14:textId="5CA92106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9D56A6" w:rsidRPr="00BA55E4" w14:paraId="5DD1B087" w14:textId="77777777" w:rsidTr="009D56A6">
        <w:trPr>
          <w:trHeight w:val="295"/>
          <w:jc w:val="center"/>
        </w:trPr>
        <w:tc>
          <w:tcPr>
            <w:tcW w:w="1555" w:type="dxa"/>
            <w:shd w:val="clear" w:color="auto" w:fill="E7E6E6" w:themeFill="background2"/>
          </w:tcPr>
          <w:p w14:paraId="41500DB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Phip</w:t>
            </w:r>
            <w:proofErr w:type="spellEnd"/>
          </w:p>
        </w:tc>
        <w:tc>
          <w:tcPr>
            <w:tcW w:w="5811" w:type="dxa"/>
            <w:shd w:val="clear" w:color="auto" w:fill="E7E6E6" w:themeFill="background2"/>
          </w:tcPr>
          <w:p w14:paraId="3729FB5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pleckstrin</w:t>
            </w:r>
            <w:proofErr w:type="spellEnd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homology domain interacting protein</w:t>
            </w:r>
          </w:p>
        </w:tc>
        <w:tc>
          <w:tcPr>
            <w:tcW w:w="2410" w:type="dxa"/>
            <w:shd w:val="clear" w:color="auto" w:fill="E7E6E6" w:themeFill="background2"/>
          </w:tcPr>
          <w:p w14:paraId="609B3F3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rs49517043</w:t>
            </w:r>
          </w:p>
        </w:tc>
        <w:tc>
          <w:tcPr>
            <w:tcW w:w="3157" w:type="dxa"/>
            <w:shd w:val="clear" w:color="auto" w:fill="E7E6E6" w:themeFill="background2"/>
          </w:tcPr>
          <w:p w14:paraId="3ED53DA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Cn:Phip:TP:1746</w:t>
            </w:r>
          </w:p>
        </w:tc>
        <w:tc>
          <w:tcPr>
            <w:tcW w:w="1663" w:type="dxa"/>
            <w:shd w:val="clear" w:color="auto" w:fill="E7E6E6" w:themeFill="background2"/>
          </w:tcPr>
          <w:p w14:paraId="15AB289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E7E6E6" w:themeFill="background2"/>
          </w:tcPr>
          <w:p w14:paraId="62417C3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  <w:shd w:val="clear" w:color="auto" w:fill="E7E6E6" w:themeFill="background2"/>
          </w:tcPr>
          <w:p w14:paraId="0547A693" w14:textId="645E9BFA" w:rsidR="00B85467" w:rsidRPr="00BA55E4" w:rsidRDefault="00C60B9B" w:rsidP="00B8546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PHIP</w:t>
            </w:r>
          </w:p>
        </w:tc>
        <w:tc>
          <w:tcPr>
            <w:tcW w:w="1417" w:type="dxa"/>
            <w:shd w:val="clear" w:color="auto" w:fill="E7E6E6" w:themeFill="background2"/>
          </w:tcPr>
          <w:p w14:paraId="28CDFF4A" w14:textId="19F368DF" w:rsidR="00B85467" w:rsidRPr="00BA55E4" w:rsidRDefault="00C60B9B" w:rsidP="00B8546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1S</w:t>
            </w:r>
          </w:p>
        </w:tc>
        <w:tc>
          <w:tcPr>
            <w:tcW w:w="1418" w:type="dxa"/>
            <w:shd w:val="clear" w:color="auto" w:fill="E7E6E6" w:themeFill="background2"/>
          </w:tcPr>
          <w:p w14:paraId="01C781F8" w14:textId="5F64C376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2F863D4" w14:textId="77777777" w:rsidTr="00B85467">
        <w:trPr>
          <w:jc w:val="center"/>
        </w:trPr>
        <w:tc>
          <w:tcPr>
            <w:tcW w:w="1555" w:type="dxa"/>
          </w:tcPr>
          <w:p w14:paraId="506E160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Bod1</w:t>
            </w:r>
          </w:p>
        </w:tc>
        <w:tc>
          <w:tcPr>
            <w:tcW w:w="5811" w:type="dxa"/>
          </w:tcPr>
          <w:p w14:paraId="2A507D2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biorientation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of chromosomes in cell division 1</w:t>
            </w:r>
          </w:p>
        </w:tc>
        <w:tc>
          <w:tcPr>
            <w:tcW w:w="2410" w:type="dxa"/>
          </w:tcPr>
          <w:p w14:paraId="6CDE6D9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rs13464522</w:t>
            </w:r>
          </w:p>
        </w:tc>
        <w:tc>
          <w:tcPr>
            <w:tcW w:w="3157" w:type="dxa"/>
          </w:tcPr>
          <w:p w14:paraId="2C1E9EE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Cn:Bod1:SA:17</w:t>
            </w:r>
          </w:p>
        </w:tc>
        <w:tc>
          <w:tcPr>
            <w:tcW w:w="1663" w:type="dxa"/>
          </w:tcPr>
          <w:p w14:paraId="2DC20EF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08C4921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782541F6" w14:textId="5813CEF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86070C1" w14:textId="562F936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6D275A7" w14:textId="37AB6F5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602BF38C" w14:textId="77777777" w:rsidTr="00B85467">
        <w:trPr>
          <w:jc w:val="center"/>
        </w:trPr>
        <w:tc>
          <w:tcPr>
            <w:tcW w:w="1555" w:type="dxa"/>
          </w:tcPr>
          <w:p w14:paraId="4E1AA5E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Dgkz</w:t>
            </w:r>
            <w:proofErr w:type="spellEnd"/>
          </w:p>
        </w:tc>
        <w:tc>
          <w:tcPr>
            <w:tcW w:w="5811" w:type="dxa"/>
          </w:tcPr>
          <w:p w14:paraId="6F5AE88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diacylglycerol kinase zeta</w:t>
            </w:r>
          </w:p>
        </w:tc>
        <w:tc>
          <w:tcPr>
            <w:tcW w:w="2410" w:type="dxa"/>
          </w:tcPr>
          <w:p w14:paraId="0D98696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rs32939146</w:t>
            </w:r>
          </w:p>
          <w:p w14:paraId="2B114C5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rs32923350</w:t>
            </w:r>
          </w:p>
          <w:p w14:paraId="51AAAC5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rs13476637</w:t>
            </w:r>
          </w:p>
        </w:tc>
        <w:tc>
          <w:tcPr>
            <w:tcW w:w="3157" w:type="dxa"/>
          </w:tcPr>
          <w:p w14:paraId="1BA1DC9F" w14:textId="71FA763C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Cn:Dgkz:SA:196 </w:t>
            </w:r>
          </w:p>
          <w:p w14:paraId="2B998BE4" w14:textId="3096BE8E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Cn:Dgkz:PS:157 </w:t>
            </w:r>
          </w:p>
          <w:p w14:paraId="3C987249" w14:textId="221910A6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Cn:Dgkz:RG:143 </w:t>
            </w:r>
          </w:p>
        </w:tc>
        <w:tc>
          <w:tcPr>
            <w:tcW w:w="1663" w:type="dxa"/>
          </w:tcPr>
          <w:p w14:paraId="3F6526C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68E368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8CDB6E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46EE6CB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3CCCC0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2BBB01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15600947" w14:textId="0AF89B7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05099E0" w14:textId="7A361B85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F2BD8E0" w14:textId="46DC3966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0F9E945A" w14:textId="77777777" w:rsidTr="00B85467">
        <w:trPr>
          <w:jc w:val="center"/>
        </w:trPr>
        <w:tc>
          <w:tcPr>
            <w:tcW w:w="1555" w:type="dxa"/>
          </w:tcPr>
          <w:p w14:paraId="112B2A7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Ier2</w:t>
            </w:r>
          </w:p>
        </w:tc>
        <w:tc>
          <w:tcPr>
            <w:tcW w:w="5811" w:type="dxa"/>
          </w:tcPr>
          <w:p w14:paraId="4008BA3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immediate early response 2</w:t>
            </w:r>
          </w:p>
        </w:tc>
        <w:tc>
          <w:tcPr>
            <w:tcW w:w="2410" w:type="dxa"/>
          </w:tcPr>
          <w:p w14:paraId="29DCEFE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rs32599097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1BEB560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rs46425847</w:t>
            </w:r>
          </w:p>
        </w:tc>
        <w:tc>
          <w:tcPr>
            <w:tcW w:w="3157" w:type="dxa"/>
          </w:tcPr>
          <w:p w14:paraId="2E50AC8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Cn:Ier2:GS:130</w:t>
            </w:r>
          </w:p>
          <w:p w14:paraId="67F78A4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Cn:Ier2:VL:46</w:t>
            </w:r>
          </w:p>
        </w:tc>
        <w:tc>
          <w:tcPr>
            <w:tcW w:w="1663" w:type="dxa"/>
          </w:tcPr>
          <w:p w14:paraId="1E810B2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5795C1F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273E0E2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12B27CB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64680E76" w14:textId="7E71497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6FFC0BA" w14:textId="08CAC65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C915CB7" w14:textId="0992C624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9D56A6" w:rsidRPr="00BA55E4" w14:paraId="4068A668" w14:textId="77777777" w:rsidTr="009D56A6">
        <w:trPr>
          <w:jc w:val="center"/>
        </w:trPr>
        <w:tc>
          <w:tcPr>
            <w:tcW w:w="1555" w:type="dxa"/>
            <w:shd w:val="clear" w:color="auto" w:fill="E7E6E6" w:themeFill="background2"/>
          </w:tcPr>
          <w:p w14:paraId="51ADF931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Akap9</w:t>
            </w:r>
          </w:p>
        </w:tc>
        <w:tc>
          <w:tcPr>
            <w:tcW w:w="5811" w:type="dxa"/>
            <w:shd w:val="clear" w:color="auto" w:fill="E7E6E6" w:themeFill="background2"/>
          </w:tcPr>
          <w:p w14:paraId="1A3DA4FE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kinase (PRKA) anchor protein (</w:t>
            </w: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yotiao</w:t>
            </w:r>
            <w:proofErr w:type="spellEnd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9</w:t>
            </w:r>
          </w:p>
        </w:tc>
        <w:tc>
          <w:tcPr>
            <w:tcW w:w="2410" w:type="dxa"/>
            <w:shd w:val="clear" w:color="auto" w:fill="E7E6E6" w:themeFill="background2"/>
          </w:tcPr>
          <w:p w14:paraId="49EF7618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rs31188677</w:t>
            </w:r>
          </w:p>
          <w:p w14:paraId="02925E0D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rs31180829</w:t>
            </w:r>
          </w:p>
          <w:p w14:paraId="442EB858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rs33433438</w:t>
            </w:r>
          </w:p>
          <w:p w14:paraId="4F62D479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rs29732169</w:t>
            </w:r>
          </w:p>
          <w:p w14:paraId="1D7E01E5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rs31168129</w:t>
            </w:r>
          </w:p>
          <w:p w14:paraId="061B832A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rs29563769</w:t>
            </w:r>
          </w:p>
        </w:tc>
        <w:tc>
          <w:tcPr>
            <w:tcW w:w="3157" w:type="dxa"/>
            <w:shd w:val="clear" w:color="auto" w:fill="E7E6E6" w:themeFill="background2"/>
          </w:tcPr>
          <w:p w14:paraId="688394FB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Cn:Akap9:PA:77</w:t>
            </w:r>
          </w:p>
          <w:p w14:paraId="1AF76044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Cn:Akap9:AT:1581</w:t>
            </w:r>
          </w:p>
          <w:p w14:paraId="1F34C694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Cn:Akap9:VA:2039</w:t>
            </w:r>
          </w:p>
          <w:p w14:paraId="46B2E63F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Cn:Akap9:KE:2429</w:t>
            </w:r>
          </w:p>
          <w:p w14:paraId="5837C77E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Cn:Akap9:GE:3109</w:t>
            </w:r>
          </w:p>
          <w:p w14:paraId="6EED06FC" w14:textId="36A07996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Cn:Akap9:QE:3693</w:t>
            </w:r>
          </w:p>
        </w:tc>
        <w:tc>
          <w:tcPr>
            <w:tcW w:w="1663" w:type="dxa"/>
            <w:shd w:val="clear" w:color="auto" w:fill="E7E6E6" w:themeFill="background2"/>
          </w:tcPr>
          <w:p w14:paraId="1631E610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1353B8AD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DE0758E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770A7E9B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68A7FF16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FF1D5B9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shd w:val="clear" w:color="auto" w:fill="E7E6E6" w:themeFill="background2"/>
          </w:tcPr>
          <w:p w14:paraId="4BA0CECE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32AA24E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5A172A3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5DB7AB0F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A2A421A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236CF9C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  <w:shd w:val="clear" w:color="auto" w:fill="E7E6E6" w:themeFill="background2"/>
          </w:tcPr>
          <w:p w14:paraId="3BC790A7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AKAP9</w:t>
            </w:r>
          </w:p>
        </w:tc>
        <w:tc>
          <w:tcPr>
            <w:tcW w:w="1417" w:type="dxa"/>
            <w:shd w:val="clear" w:color="auto" w:fill="E7E6E6" w:themeFill="background2"/>
          </w:tcPr>
          <w:p w14:paraId="72052F9B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E7E6E6" w:themeFill="background2"/>
          </w:tcPr>
          <w:p w14:paraId="4C003E73" w14:textId="392F1897" w:rsidR="0076756B" w:rsidRPr="00BA55E4" w:rsidRDefault="00B85467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6986E39E" w14:textId="77777777" w:rsidTr="00B85467">
        <w:trPr>
          <w:jc w:val="center"/>
        </w:trPr>
        <w:tc>
          <w:tcPr>
            <w:tcW w:w="1555" w:type="dxa"/>
          </w:tcPr>
          <w:p w14:paraId="09C4BB7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Brd8</w:t>
            </w:r>
          </w:p>
        </w:tc>
        <w:tc>
          <w:tcPr>
            <w:tcW w:w="5811" w:type="dxa"/>
          </w:tcPr>
          <w:p w14:paraId="5B57F22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bromodomain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containing 8</w:t>
            </w:r>
          </w:p>
        </w:tc>
        <w:tc>
          <w:tcPr>
            <w:tcW w:w="2410" w:type="dxa"/>
          </w:tcPr>
          <w:p w14:paraId="57F2D2E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rs13483295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57" w:type="dxa"/>
          </w:tcPr>
          <w:p w14:paraId="199111D4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Cn:Brd8:DE:497</w:t>
            </w:r>
          </w:p>
        </w:tc>
        <w:tc>
          <w:tcPr>
            <w:tcW w:w="1663" w:type="dxa"/>
          </w:tcPr>
          <w:p w14:paraId="6D65B0C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713CB0E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405BF85E" w14:textId="73B1D62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35415A0" w14:textId="119B0D6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BCE6F0B" w14:textId="0B30BB9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F09EE62" w14:textId="77777777" w:rsidTr="00B85467">
        <w:trPr>
          <w:jc w:val="center"/>
        </w:trPr>
        <w:tc>
          <w:tcPr>
            <w:tcW w:w="1555" w:type="dxa"/>
          </w:tcPr>
          <w:p w14:paraId="76D7108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Mkrn1</w:t>
            </w:r>
          </w:p>
        </w:tc>
        <w:tc>
          <w:tcPr>
            <w:tcW w:w="5811" w:type="dxa"/>
          </w:tcPr>
          <w:p w14:paraId="33A19C4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makorin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, ring finger protein, 1</w:t>
            </w:r>
          </w:p>
        </w:tc>
        <w:tc>
          <w:tcPr>
            <w:tcW w:w="2410" w:type="dxa"/>
          </w:tcPr>
          <w:p w14:paraId="59F5213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rs30899669</w:t>
            </w:r>
          </w:p>
        </w:tc>
        <w:tc>
          <w:tcPr>
            <w:tcW w:w="3157" w:type="dxa"/>
          </w:tcPr>
          <w:p w14:paraId="2C090C0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Cn:Mkrn1:NY:282</w:t>
            </w:r>
          </w:p>
        </w:tc>
        <w:tc>
          <w:tcPr>
            <w:tcW w:w="1663" w:type="dxa"/>
          </w:tcPr>
          <w:p w14:paraId="721E835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17A0850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</w:tcPr>
          <w:p w14:paraId="041D40A2" w14:textId="0870C9B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71453275" w14:textId="045E4B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6ADA7C5" w14:textId="6798A17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0687BF82" w14:textId="77777777" w:rsidTr="00B85467">
        <w:trPr>
          <w:jc w:val="center"/>
        </w:trPr>
        <w:tc>
          <w:tcPr>
            <w:tcW w:w="1555" w:type="dxa"/>
          </w:tcPr>
          <w:p w14:paraId="4B0AF9D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Apc</w:t>
            </w:r>
            <w:proofErr w:type="spellEnd"/>
          </w:p>
        </w:tc>
        <w:tc>
          <w:tcPr>
            <w:tcW w:w="5811" w:type="dxa"/>
          </w:tcPr>
          <w:p w14:paraId="7F1ECD6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APC, WNT signaling pathway regulator</w:t>
            </w:r>
          </w:p>
        </w:tc>
        <w:tc>
          <w:tcPr>
            <w:tcW w:w="2410" w:type="dxa"/>
          </w:tcPr>
          <w:p w14:paraId="5BBB83C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rs51271694</w:t>
            </w:r>
          </w:p>
        </w:tc>
        <w:tc>
          <w:tcPr>
            <w:tcW w:w="3157" w:type="dxa"/>
          </w:tcPr>
          <w:p w14:paraId="43BC01C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Cn:Apc:RL:1895</w:t>
            </w:r>
          </w:p>
        </w:tc>
        <w:tc>
          <w:tcPr>
            <w:tcW w:w="1663" w:type="dxa"/>
          </w:tcPr>
          <w:p w14:paraId="1E9BF80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6086A66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28AB1F1B" w14:textId="69F84D5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7D5062E" w14:textId="3081D14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25AF577" w14:textId="6577FCE5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11AA2FAA" w14:textId="77777777" w:rsidTr="00B85467">
        <w:trPr>
          <w:jc w:val="center"/>
        </w:trPr>
        <w:tc>
          <w:tcPr>
            <w:tcW w:w="1555" w:type="dxa"/>
          </w:tcPr>
          <w:p w14:paraId="20CA999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Ckap2l</w:t>
            </w:r>
          </w:p>
        </w:tc>
        <w:tc>
          <w:tcPr>
            <w:tcW w:w="5811" w:type="dxa"/>
          </w:tcPr>
          <w:p w14:paraId="17724A7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cytoskeleton associated protein 2-like</w:t>
            </w:r>
          </w:p>
        </w:tc>
        <w:tc>
          <w:tcPr>
            <w:tcW w:w="2410" w:type="dxa"/>
          </w:tcPr>
          <w:p w14:paraId="16A045B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rs27414803</w:t>
            </w:r>
          </w:p>
          <w:p w14:paraId="1D9F996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rs27414792</w:t>
            </w:r>
          </w:p>
          <w:p w14:paraId="0ECD046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rs27414791</w:t>
            </w:r>
          </w:p>
          <w:p w14:paraId="6A2E79D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rs27462801</w:t>
            </w:r>
          </w:p>
          <w:p w14:paraId="1404530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rs27462800</w:t>
            </w:r>
          </w:p>
          <w:p w14:paraId="04F29A1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rs13471578</w:t>
            </w:r>
          </w:p>
          <w:p w14:paraId="6A0E876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rs13471576</w:t>
            </w:r>
          </w:p>
          <w:p w14:paraId="4A6D377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rs13471577</w:t>
            </w:r>
          </w:p>
        </w:tc>
        <w:tc>
          <w:tcPr>
            <w:tcW w:w="3157" w:type="dxa"/>
          </w:tcPr>
          <w:p w14:paraId="5AF66B4F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Cn:Ckap2l:VA:678</w:t>
            </w:r>
          </w:p>
          <w:p w14:paraId="3A7F98A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Cn:Ckap2l:HP:660</w:t>
            </w:r>
          </w:p>
          <w:p w14:paraId="4C11230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Cn:Ckap2l:RQ:651</w:t>
            </w:r>
          </w:p>
          <w:p w14:paraId="487998E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Cn:Ckap2l:MV:293</w:t>
            </w:r>
          </w:p>
          <w:p w14:paraId="7BEB120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Cn:Ckap2l:TA:250</w:t>
            </w:r>
          </w:p>
          <w:p w14:paraId="041FA76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Cn:Ckap2l:IV:243</w:t>
            </w:r>
          </w:p>
          <w:p w14:paraId="4D65126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Cn:Ckap2l:HY:168</w:t>
            </w:r>
          </w:p>
          <w:p w14:paraId="39809F7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Cn:Ckap2l:FS:128</w:t>
            </w:r>
          </w:p>
        </w:tc>
        <w:tc>
          <w:tcPr>
            <w:tcW w:w="1663" w:type="dxa"/>
          </w:tcPr>
          <w:p w14:paraId="16715C3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5EC4DC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56FA46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703D61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7939312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21FAE9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34798F6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68027C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6D820B2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0F3A50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E0FA63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0967375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57C2A50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142B02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566C862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C62A88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0FE75B1F" w14:textId="75BD1D0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99F6A36" w14:textId="7F472BD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3BA6B11" w14:textId="472DB7C8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6D380E77" w14:textId="77777777" w:rsidTr="00B85467">
        <w:trPr>
          <w:jc w:val="center"/>
        </w:trPr>
        <w:tc>
          <w:tcPr>
            <w:tcW w:w="1555" w:type="dxa"/>
          </w:tcPr>
          <w:p w14:paraId="48F340F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Ewsr1</w:t>
            </w:r>
          </w:p>
        </w:tc>
        <w:tc>
          <w:tcPr>
            <w:tcW w:w="5811" w:type="dxa"/>
          </w:tcPr>
          <w:p w14:paraId="3710CE2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Ewing sarcoma breakpoint region 1</w:t>
            </w:r>
          </w:p>
        </w:tc>
        <w:tc>
          <w:tcPr>
            <w:tcW w:w="2410" w:type="dxa"/>
          </w:tcPr>
          <w:p w14:paraId="1AC26AE4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rs26916861</w:t>
            </w:r>
          </w:p>
        </w:tc>
        <w:tc>
          <w:tcPr>
            <w:tcW w:w="3157" w:type="dxa"/>
          </w:tcPr>
          <w:p w14:paraId="2F8B7ECD" w14:textId="57AFEB16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Cn:Ewsr1:TA:97 </w:t>
            </w:r>
          </w:p>
        </w:tc>
        <w:tc>
          <w:tcPr>
            <w:tcW w:w="1663" w:type="dxa"/>
          </w:tcPr>
          <w:p w14:paraId="158C4D6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4281199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6DC08FA6" w14:textId="7310C9B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F53B790" w14:textId="686AECF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9B5C44A" w14:textId="3FF03E49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604001D7" w14:textId="77777777" w:rsidTr="00B85467">
        <w:trPr>
          <w:jc w:val="center"/>
        </w:trPr>
        <w:tc>
          <w:tcPr>
            <w:tcW w:w="1555" w:type="dxa"/>
          </w:tcPr>
          <w:p w14:paraId="1A8FE54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Syne2</w:t>
            </w:r>
          </w:p>
        </w:tc>
        <w:tc>
          <w:tcPr>
            <w:tcW w:w="5811" w:type="dxa"/>
          </w:tcPr>
          <w:p w14:paraId="1D5C1DA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spectrin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repeat containing, nuclear envelope 2</w:t>
            </w:r>
          </w:p>
        </w:tc>
        <w:tc>
          <w:tcPr>
            <w:tcW w:w="2410" w:type="dxa"/>
          </w:tcPr>
          <w:p w14:paraId="71EB4ED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rs29190035</w:t>
            </w:r>
          </w:p>
          <w:p w14:paraId="6B3D460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rs51113632</w:t>
            </w:r>
          </w:p>
          <w:p w14:paraId="28B4815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rs29182228</w:t>
            </w:r>
          </w:p>
          <w:p w14:paraId="2FD2B7C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rs48361560</w:t>
            </w:r>
          </w:p>
          <w:p w14:paraId="41E0361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rs47530195</w:t>
            </w:r>
          </w:p>
          <w:p w14:paraId="5187D51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rs49258404</w:t>
            </w:r>
          </w:p>
          <w:p w14:paraId="6305B64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rs49723840</w:t>
            </w:r>
          </w:p>
          <w:p w14:paraId="6D2FB2F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rs46100745</w:t>
            </w:r>
          </w:p>
          <w:p w14:paraId="59F1856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rs225018970</w:t>
            </w:r>
          </w:p>
          <w:p w14:paraId="2197619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rs29188142</w:t>
            </w:r>
          </w:p>
          <w:p w14:paraId="4788896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rs46545336</w:t>
            </w:r>
          </w:p>
          <w:p w14:paraId="5C0CAF5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rs246876841</w:t>
            </w:r>
          </w:p>
          <w:p w14:paraId="6DAFF59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rs47975304</w:t>
            </w:r>
          </w:p>
          <w:p w14:paraId="126DC99F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rs51743451</w:t>
            </w:r>
          </w:p>
          <w:p w14:paraId="18DCA6E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rs51072474</w:t>
            </w:r>
          </w:p>
          <w:p w14:paraId="63FC23C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rs51701751</w:t>
            </w:r>
          </w:p>
          <w:p w14:paraId="5AF5F2D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rs46494633</w:t>
            </w:r>
          </w:p>
          <w:p w14:paraId="287228F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rs29211141</w:t>
            </w:r>
          </w:p>
          <w:p w14:paraId="3E9AD6D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rs29197901</w:t>
            </w:r>
          </w:p>
          <w:p w14:paraId="5531A02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rs48314071</w:t>
            </w:r>
          </w:p>
        </w:tc>
        <w:tc>
          <w:tcPr>
            <w:tcW w:w="3157" w:type="dxa"/>
          </w:tcPr>
          <w:p w14:paraId="6BDA813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Cn:Syne2:ED:989</w:t>
            </w:r>
          </w:p>
          <w:p w14:paraId="389AFA0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Cn:Syne2:PL:4011</w:t>
            </w:r>
          </w:p>
          <w:p w14:paraId="2C76FED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Cn:Syne2:VI:4454</w:t>
            </w:r>
          </w:p>
          <w:p w14:paraId="6C1A5FB4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Cn:Syne2:IV:4637</w:t>
            </w:r>
          </w:p>
          <w:p w14:paraId="4AD67D0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Cn:Syne2:SG:4656</w:t>
            </w:r>
          </w:p>
          <w:p w14:paraId="2187E43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Cn:Syne2:RS:4815</w:t>
            </w:r>
          </w:p>
          <w:p w14:paraId="7549F36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Cn:Syne2:QR:4818</w:t>
            </w:r>
          </w:p>
          <w:p w14:paraId="310CB5A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Cn:Syne2:QK:5253</w:t>
            </w:r>
          </w:p>
          <w:p w14:paraId="4FA28B4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Cn:Syne2:VI:5261</w:t>
            </w:r>
          </w:p>
          <w:p w14:paraId="29C6366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Cn:Syne2:KE:5502</w:t>
            </w:r>
          </w:p>
          <w:p w14:paraId="3421E0D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Cn:Syne2:TA:5640</w:t>
            </w:r>
          </w:p>
          <w:p w14:paraId="12BA6BC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Cn:Syne2:RL:5676</w:t>
            </w:r>
          </w:p>
          <w:p w14:paraId="14C5471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Cn:Syne2:SG:5683</w:t>
            </w:r>
          </w:p>
          <w:p w14:paraId="6F455E7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Cn:Syne2:SG:5707</w:t>
            </w:r>
          </w:p>
          <w:p w14:paraId="53454FD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Cn:Syne2:ND:5757</w:t>
            </w:r>
          </w:p>
          <w:p w14:paraId="25150B3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Cn:Syne2:QL:5864</w:t>
            </w:r>
          </w:p>
          <w:p w14:paraId="335C904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Cn:Syne2:EK:5876</w:t>
            </w:r>
          </w:p>
          <w:p w14:paraId="0117D654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Cn:Syne2:RC:6366</w:t>
            </w:r>
          </w:p>
          <w:p w14:paraId="0A860286" w14:textId="12DA9984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Cn:Syne2:SN:6492 </w:t>
            </w:r>
          </w:p>
          <w:p w14:paraId="521B966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Cn:Syne2:SN:6636</w:t>
            </w:r>
          </w:p>
        </w:tc>
        <w:tc>
          <w:tcPr>
            <w:tcW w:w="1663" w:type="dxa"/>
          </w:tcPr>
          <w:p w14:paraId="076532C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505A30D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2F11AB6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3E9B12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73E5FD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EEE9A4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2A2AA2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5678C9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08A3E1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27C2CF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0D6570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9D46F3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5BB977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68AEFEF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C77DC7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D51847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B52BA4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2FC0AD0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0DBAB5C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4EDCF4D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0DA938D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2FF56E9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759F4C7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B45A6B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A19453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680681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7269E9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F9EC51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68FD0DE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F0C2AD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20D5647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57BC63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6870843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F8D60C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2DC6F64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44E3EEC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774BCCA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1F6779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57567E6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C3BDEC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</w:tcPr>
          <w:p w14:paraId="0FDE5C53" w14:textId="6616BE9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088A26F" w14:textId="6912A42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74CC64B2" w14:textId="7E924D0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3E042B41" w14:textId="77777777" w:rsidTr="00B85467">
        <w:trPr>
          <w:jc w:val="center"/>
        </w:trPr>
        <w:tc>
          <w:tcPr>
            <w:tcW w:w="1555" w:type="dxa"/>
          </w:tcPr>
          <w:p w14:paraId="129374A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Myt1</w:t>
            </w:r>
          </w:p>
        </w:tc>
        <w:tc>
          <w:tcPr>
            <w:tcW w:w="5811" w:type="dxa"/>
          </w:tcPr>
          <w:p w14:paraId="3DEE81C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myelin transcription factor 1</w:t>
            </w:r>
          </w:p>
        </w:tc>
        <w:tc>
          <w:tcPr>
            <w:tcW w:w="2410" w:type="dxa"/>
          </w:tcPr>
          <w:p w14:paraId="01F4C29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rs27685396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57" w:type="dxa"/>
          </w:tcPr>
          <w:p w14:paraId="25D945BD" w14:textId="09043CA2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Cn:Myt1:RH:7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63" w:type="dxa"/>
          </w:tcPr>
          <w:p w14:paraId="1B55305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2E2B56F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</w:tcPr>
          <w:p w14:paraId="4FB301EA" w14:textId="4CADC4E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15D47D9" w14:textId="7BF7919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29A2182" w14:textId="5AB1FC06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19761C5E" w14:textId="77777777" w:rsidTr="00B85467">
        <w:trPr>
          <w:jc w:val="center"/>
        </w:trPr>
        <w:tc>
          <w:tcPr>
            <w:tcW w:w="1555" w:type="dxa"/>
          </w:tcPr>
          <w:p w14:paraId="40FC2AD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Fam214a</w:t>
            </w:r>
          </w:p>
        </w:tc>
        <w:tc>
          <w:tcPr>
            <w:tcW w:w="5811" w:type="dxa"/>
          </w:tcPr>
          <w:p w14:paraId="250445D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family with sequence similarity 214 member A</w:t>
            </w:r>
          </w:p>
        </w:tc>
        <w:tc>
          <w:tcPr>
            <w:tcW w:w="2410" w:type="dxa"/>
          </w:tcPr>
          <w:p w14:paraId="2FF8D4E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rs46398543</w:t>
            </w:r>
          </w:p>
          <w:p w14:paraId="780C5C6F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43093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rs30472048</w:t>
            </w:r>
          </w:p>
          <w:p w14:paraId="5FC50BE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rs29837644</w:t>
            </w:r>
          </w:p>
        </w:tc>
        <w:tc>
          <w:tcPr>
            <w:tcW w:w="3157" w:type="dxa"/>
          </w:tcPr>
          <w:p w14:paraId="256641A3" w14:textId="1F4D42F0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Cn:Gm33615:YD:62 </w:t>
            </w:r>
          </w:p>
          <w:p w14:paraId="5EF0BDD7" w14:textId="720DB3B9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Cn:Fam214a:KN:617 </w:t>
            </w:r>
          </w:p>
          <w:p w14:paraId="54AFC0B7" w14:textId="12B4A570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Cn:Fam214a:QH:658 </w:t>
            </w:r>
          </w:p>
        </w:tc>
        <w:tc>
          <w:tcPr>
            <w:tcW w:w="1663" w:type="dxa"/>
          </w:tcPr>
          <w:p w14:paraId="7580FDA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08ED87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3121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DA9D37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7723927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2AB7C03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55F31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0A5BB5E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7B5D9AF4" w14:textId="4168998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510E8C82" w14:textId="6398363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6313975" w14:textId="791E548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38CA148D" w14:textId="77777777" w:rsidTr="00B85467">
        <w:trPr>
          <w:jc w:val="center"/>
        </w:trPr>
        <w:tc>
          <w:tcPr>
            <w:tcW w:w="1555" w:type="dxa"/>
          </w:tcPr>
          <w:p w14:paraId="632AF3F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E2f1</w:t>
            </w:r>
          </w:p>
        </w:tc>
        <w:tc>
          <w:tcPr>
            <w:tcW w:w="5811" w:type="dxa"/>
          </w:tcPr>
          <w:p w14:paraId="01DE8FA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E2F transcription factor 1</w:t>
            </w:r>
          </w:p>
        </w:tc>
        <w:tc>
          <w:tcPr>
            <w:tcW w:w="2410" w:type="dxa"/>
          </w:tcPr>
          <w:p w14:paraId="52396DE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rs259162249</w:t>
            </w:r>
          </w:p>
        </w:tc>
        <w:tc>
          <w:tcPr>
            <w:tcW w:w="3157" w:type="dxa"/>
          </w:tcPr>
          <w:p w14:paraId="003A234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Cn:E2f1:SP:56</w:t>
            </w:r>
          </w:p>
        </w:tc>
        <w:tc>
          <w:tcPr>
            <w:tcW w:w="1663" w:type="dxa"/>
          </w:tcPr>
          <w:p w14:paraId="5167CB3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</w:p>
        </w:tc>
        <w:tc>
          <w:tcPr>
            <w:tcW w:w="992" w:type="dxa"/>
          </w:tcPr>
          <w:p w14:paraId="15EB927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</w:tc>
        <w:tc>
          <w:tcPr>
            <w:tcW w:w="1843" w:type="dxa"/>
          </w:tcPr>
          <w:p w14:paraId="095F8C4C" w14:textId="64D5DFC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195ECA4" w14:textId="61642A2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FA42FC9" w14:textId="1B9EDEB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71ECD9F6" w14:textId="77777777" w:rsidTr="00B85467">
        <w:trPr>
          <w:jc w:val="center"/>
        </w:trPr>
        <w:tc>
          <w:tcPr>
            <w:tcW w:w="1555" w:type="dxa"/>
          </w:tcPr>
          <w:p w14:paraId="3B83399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Synrg</w:t>
            </w:r>
            <w:proofErr w:type="spellEnd"/>
          </w:p>
        </w:tc>
        <w:tc>
          <w:tcPr>
            <w:tcW w:w="5811" w:type="dxa"/>
          </w:tcPr>
          <w:p w14:paraId="344543E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synergin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, gamma</w:t>
            </w:r>
          </w:p>
        </w:tc>
        <w:tc>
          <w:tcPr>
            <w:tcW w:w="2410" w:type="dxa"/>
          </w:tcPr>
          <w:p w14:paraId="604BAE6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rs28225901</w:t>
            </w:r>
          </w:p>
          <w:p w14:paraId="526F181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rs28225838</w:t>
            </w:r>
          </w:p>
        </w:tc>
        <w:tc>
          <w:tcPr>
            <w:tcW w:w="3157" w:type="dxa"/>
          </w:tcPr>
          <w:p w14:paraId="0AFCD0D4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Cn:Synrg:ED:686</w:t>
            </w:r>
          </w:p>
          <w:p w14:paraId="1FE402A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Cn:Synrg:SP:868</w:t>
            </w:r>
          </w:p>
        </w:tc>
        <w:tc>
          <w:tcPr>
            <w:tcW w:w="1663" w:type="dxa"/>
          </w:tcPr>
          <w:p w14:paraId="0946658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6CB1FA5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02DD664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02A850F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0E35B6B3" w14:textId="0D762EF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DAE9B48" w14:textId="6EA9207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E87FC74" w14:textId="3FC2F35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28129AD" w14:textId="77777777" w:rsidTr="00B85467">
        <w:trPr>
          <w:jc w:val="center"/>
        </w:trPr>
        <w:tc>
          <w:tcPr>
            <w:tcW w:w="1555" w:type="dxa"/>
          </w:tcPr>
          <w:p w14:paraId="26729AE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Neil3</w:t>
            </w:r>
          </w:p>
        </w:tc>
        <w:tc>
          <w:tcPr>
            <w:tcW w:w="5811" w:type="dxa"/>
          </w:tcPr>
          <w:p w14:paraId="15AD05A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like DNA glycosylase 3</w:t>
            </w:r>
          </w:p>
        </w:tc>
        <w:tc>
          <w:tcPr>
            <w:tcW w:w="2410" w:type="dxa"/>
          </w:tcPr>
          <w:p w14:paraId="29BEB5E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rs36322259</w:t>
            </w:r>
          </w:p>
          <w:p w14:paraId="1456324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rs37082574</w:t>
            </w:r>
          </w:p>
          <w:p w14:paraId="49D34D7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rs37214799</w:t>
            </w:r>
          </w:p>
          <w:p w14:paraId="4A50BF1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rs242105085</w:t>
            </w:r>
          </w:p>
          <w:p w14:paraId="16C02A9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rs37270056</w:t>
            </w:r>
          </w:p>
        </w:tc>
        <w:tc>
          <w:tcPr>
            <w:tcW w:w="3157" w:type="dxa"/>
          </w:tcPr>
          <w:p w14:paraId="652F2DD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Cn:Neil3:KE:585</w:t>
            </w:r>
          </w:p>
          <w:p w14:paraId="5DFE470D" w14:textId="0296B9AB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Cn:Neil3:VA:325 </w:t>
            </w:r>
          </w:p>
          <w:p w14:paraId="7EF8B588" w14:textId="6B5D8C0B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 xml:space="preserve">Cn:Neil3:CR:220 </w:t>
            </w:r>
          </w:p>
          <w:p w14:paraId="26590D42" w14:textId="7ED2614E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Cn:Neil3:PH:90 </w:t>
            </w:r>
          </w:p>
          <w:p w14:paraId="415E515A" w14:textId="67EBE00D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Cn:Neil3:LP:46 </w:t>
            </w:r>
          </w:p>
        </w:tc>
        <w:tc>
          <w:tcPr>
            <w:tcW w:w="1663" w:type="dxa"/>
          </w:tcPr>
          <w:p w14:paraId="5A63C24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402052A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30F304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68BCC1D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2C64C34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30A4256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243CAE0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46EC02F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73A130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39F8927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10189FED" w14:textId="09F4833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BBC0AC3" w14:textId="694ED19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7F58F24" w14:textId="34FD9C6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7D0AD5C" w14:textId="77777777" w:rsidTr="00B85467">
        <w:trPr>
          <w:jc w:val="center"/>
        </w:trPr>
        <w:tc>
          <w:tcPr>
            <w:tcW w:w="1555" w:type="dxa"/>
          </w:tcPr>
          <w:p w14:paraId="7028A44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Paxbp1</w:t>
            </w:r>
          </w:p>
        </w:tc>
        <w:tc>
          <w:tcPr>
            <w:tcW w:w="5811" w:type="dxa"/>
          </w:tcPr>
          <w:p w14:paraId="6232BD6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PAX3 and PAX7 binding protein 1</w:t>
            </w:r>
          </w:p>
        </w:tc>
        <w:tc>
          <w:tcPr>
            <w:tcW w:w="2410" w:type="dxa"/>
          </w:tcPr>
          <w:p w14:paraId="4F9956F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rs4218760</w:t>
            </w:r>
          </w:p>
        </w:tc>
        <w:tc>
          <w:tcPr>
            <w:tcW w:w="3157" w:type="dxa"/>
          </w:tcPr>
          <w:p w14:paraId="48A9F1D6" w14:textId="5EFF3028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Cn:Paxbp1:SP:82 </w:t>
            </w:r>
          </w:p>
        </w:tc>
        <w:tc>
          <w:tcPr>
            <w:tcW w:w="1663" w:type="dxa"/>
          </w:tcPr>
          <w:p w14:paraId="3AAF69B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7678976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0B555484" w14:textId="045B75E8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397F670" w14:textId="0FCA6FD6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7D60027" w14:textId="00651E4B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0C71EF34" w14:textId="77777777" w:rsidTr="00B85467">
        <w:trPr>
          <w:jc w:val="center"/>
        </w:trPr>
        <w:tc>
          <w:tcPr>
            <w:tcW w:w="1555" w:type="dxa"/>
          </w:tcPr>
          <w:p w14:paraId="2B97906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Rgs12</w:t>
            </w:r>
          </w:p>
        </w:tc>
        <w:tc>
          <w:tcPr>
            <w:tcW w:w="5811" w:type="dxa"/>
          </w:tcPr>
          <w:p w14:paraId="708C253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regulator of G-protein signaling 12</w:t>
            </w:r>
          </w:p>
        </w:tc>
        <w:tc>
          <w:tcPr>
            <w:tcW w:w="2410" w:type="dxa"/>
          </w:tcPr>
          <w:p w14:paraId="4B7CD91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rs32544705</w:t>
            </w:r>
          </w:p>
          <w:p w14:paraId="0FA0479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rs32537315</w:t>
            </w:r>
          </w:p>
        </w:tc>
        <w:tc>
          <w:tcPr>
            <w:tcW w:w="3157" w:type="dxa"/>
          </w:tcPr>
          <w:p w14:paraId="12E7C46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Cn:Rgs12:RK:536</w:t>
            </w:r>
          </w:p>
          <w:p w14:paraId="606654A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Cn:Rgs12:LS:477</w:t>
            </w:r>
          </w:p>
        </w:tc>
        <w:tc>
          <w:tcPr>
            <w:tcW w:w="1663" w:type="dxa"/>
          </w:tcPr>
          <w:p w14:paraId="50CA24B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5F06EF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23DD6FF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011E25B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7C9A7B8E" w14:textId="43C70858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D82E3C2" w14:textId="64311525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1686185" w14:textId="4247C9A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20655EEF" w14:textId="77777777" w:rsidTr="00B85467">
        <w:trPr>
          <w:jc w:val="center"/>
        </w:trPr>
        <w:tc>
          <w:tcPr>
            <w:tcW w:w="1555" w:type="dxa"/>
          </w:tcPr>
          <w:p w14:paraId="09F2671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Fmnl2</w:t>
            </w:r>
          </w:p>
        </w:tc>
        <w:tc>
          <w:tcPr>
            <w:tcW w:w="5811" w:type="dxa"/>
          </w:tcPr>
          <w:p w14:paraId="3369EF5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formin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-like 2</w:t>
            </w:r>
          </w:p>
        </w:tc>
        <w:tc>
          <w:tcPr>
            <w:tcW w:w="2410" w:type="dxa"/>
          </w:tcPr>
          <w:p w14:paraId="020EC9F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rs13476502</w:t>
            </w:r>
          </w:p>
        </w:tc>
        <w:tc>
          <w:tcPr>
            <w:tcW w:w="3157" w:type="dxa"/>
          </w:tcPr>
          <w:p w14:paraId="0C671D3E" w14:textId="7EE75BC6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Cn:Fmnl2:MV:158 </w:t>
            </w:r>
          </w:p>
        </w:tc>
        <w:tc>
          <w:tcPr>
            <w:tcW w:w="1663" w:type="dxa"/>
          </w:tcPr>
          <w:p w14:paraId="6AD9877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362E32E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25632394" w14:textId="4597E14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758BAEE" w14:textId="4A051351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2083851" w14:textId="57111F6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9D56A6" w:rsidRPr="00BA55E4" w14:paraId="6982035D" w14:textId="77777777" w:rsidTr="009D56A6">
        <w:trPr>
          <w:jc w:val="center"/>
        </w:trPr>
        <w:tc>
          <w:tcPr>
            <w:tcW w:w="1555" w:type="dxa"/>
            <w:shd w:val="clear" w:color="auto" w:fill="E7E6E6" w:themeFill="background2"/>
          </w:tcPr>
          <w:p w14:paraId="6790631B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Rfx3</w:t>
            </w:r>
          </w:p>
          <w:p w14:paraId="6BF7B2B1" w14:textId="752A01B5" w:rsidR="009D56A6" w:rsidRPr="00BA55E4" w:rsidRDefault="009D56A6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E7E6E6" w:themeFill="background2"/>
          </w:tcPr>
          <w:p w14:paraId="188F0F2A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regulatory factor X, 3 (influences HLA class II expression)</w:t>
            </w:r>
          </w:p>
        </w:tc>
        <w:tc>
          <w:tcPr>
            <w:tcW w:w="2410" w:type="dxa"/>
            <w:shd w:val="clear" w:color="auto" w:fill="E7E6E6" w:themeFill="background2"/>
          </w:tcPr>
          <w:p w14:paraId="4345703C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rs30366372</w:t>
            </w:r>
          </w:p>
        </w:tc>
        <w:tc>
          <w:tcPr>
            <w:tcW w:w="3157" w:type="dxa"/>
            <w:shd w:val="clear" w:color="auto" w:fill="E7E6E6" w:themeFill="background2"/>
          </w:tcPr>
          <w:p w14:paraId="59EF8D8E" w14:textId="0CB8B4B1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Cn:Rfx3:AG:715 </w:t>
            </w:r>
          </w:p>
        </w:tc>
        <w:tc>
          <w:tcPr>
            <w:tcW w:w="1663" w:type="dxa"/>
            <w:shd w:val="clear" w:color="auto" w:fill="E7E6E6" w:themeFill="background2"/>
          </w:tcPr>
          <w:p w14:paraId="56165FAB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shd w:val="clear" w:color="auto" w:fill="E7E6E6" w:themeFill="background2"/>
          </w:tcPr>
          <w:p w14:paraId="33611038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  <w:shd w:val="clear" w:color="auto" w:fill="E7E6E6" w:themeFill="background2"/>
          </w:tcPr>
          <w:p w14:paraId="2DB7F9CE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RFX3</w:t>
            </w:r>
          </w:p>
        </w:tc>
        <w:tc>
          <w:tcPr>
            <w:tcW w:w="1417" w:type="dxa"/>
            <w:shd w:val="clear" w:color="auto" w:fill="E7E6E6" w:themeFill="background2"/>
          </w:tcPr>
          <w:p w14:paraId="05F715ED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E7E6E6" w:themeFill="background2"/>
          </w:tcPr>
          <w:p w14:paraId="7310E083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15.95</w:t>
            </w:r>
          </w:p>
        </w:tc>
      </w:tr>
      <w:tr w:rsidR="00B85467" w:rsidRPr="00BA55E4" w14:paraId="14193555" w14:textId="77777777" w:rsidTr="00B85467">
        <w:trPr>
          <w:jc w:val="center"/>
        </w:trPr>
        <w:tc>
          <w:tcPr>
            <w:tcW w:w="1555" w:type="dxa"/>
          </w:tcPr>
          <w:p w14:paraId="3BC7F7B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Wbp1</w:t>
            </w:r>
          </w:p>
        </w:tc>
        <w:tc>
          <w:tcPr>
            <w:tcW w:w="5811" w:type="dxa"/>
          </w:tcPr>
          <w:p w14:paraId="017683F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WW domain binding protein 1</w:t>
            </w:r>
          </w:p>
        </w:tc>
        <w:tc>
          <w:tcPr>
            <w:tcW w:w="2410" w:type="dxa"/>
          </w:tcPr>
          <w:p w14:paraId="3AB170D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rs222169056</w:t>
            </w:r>
          </w:p>
          <w:p w14:paraId="44421D2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rs30989225</w:t>
            </w:r>
          </w:p>
        </w:tc>
        <w:tc>
          <w:tcPr>
            <w:tcW w:w="3157" w:type="dxa"/>
          </w:tcPr>
          <w:p w14:paraId="37663A7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Cn:Wbp1:RC:241</w:t>
            </w:r>
          </w:p>
          <w:p w14:paraId="67DCB48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Cn:Wbp1:YH:181</w:t>
            </w:r>
          </w:p>
        </w:tc>
        <w:tc>
          <w:tcPr>
            <w:tcW w:w="1663" w:type="dxa"/>
          </w:tcPr>
          <w:p w14:paraId="190670B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271EF5D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69CB3A3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48601E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140439FD" w14:textId="368B408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131596F" w14:textId="02598476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D40A57B" w14:textId="293049EB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5947D131" w14:textId="77777777" w:rsidTr="00B85467">
        <w:trPr>
          <w:jc w:val="center"/>
        </w:trPr>
        <w:tc>
          <w:tcPr>
            <w:tcW w:w="1555" w:type="dxa"/>
          </w:tcPr>
          <w:p w14:paraId="261FAE0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Chd4</w:t>
            </w:r>
          </w:p>
        </w:tc>
        <w:tc>
          <w:tcPr>
            <w:tcW w:w="5811" w:type="dxa"/>
          </w:tcPr>
          <w:p w14:paraId="2865476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chromodomain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helicase DNA binding protein 4</w:t>
            </w:r>
          </w:p>
        </w:tc>
        <w:tc>
          <w:tcPr>
            <w:tcW w:w="2410" w:type="dxa"/>
          </w:tcPr>
          <w:p w14:paraId="5071C92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rs13463121</w:t>
            </w:r>
          </w:p>
        </w:tc>
        <w:tc>
          <w:tcPr>
            <w:tcW w:w="3157" w:type="dxa"/>
          </w:tcPr>
          <w:p w14:paraId="383E017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Cn:Chd4:TS:1579</w:t>
            </w:r>
          </w:p>
        </w:tc>
        <w:tc>
          <w:tcPr>
            <w:tcW w:w="1663" w:type="dxa"/>
          </w:tcPr>
          <w:p w14:paraId="3DCAB2C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24387A5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25BB4357" w14:textId="1738616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C131642" w14:textId="3F3B4ABB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2349978D" w14:textId="3C90943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026E0A70" w14:textId="77777777" w:rsidTr="00B85467">
        <w:trPr>
          <w:jc w:val="center"/>
        </w:trPr>
        <w:tc>
          <w:tcPr>
            <w:tcW w:w="1555" w:type="dxa"/>
          </w:tcPr>
          <w:p w14:paraId="33311DE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Hmmr</w:t>
            </w:r>
            <w:proofErr w:type="spellEnd"/>
          </w:p>
        </w:tc>
        <w:tc>
          <w:tcPr>
            <w:tcW w:w="5811" w:type="dxa"/>
          </w:tcPr>
          <w:p w14:paraId="7E548C8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hyaluronan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mediated motility receptor (RHAMM)</w:t>
            </w:r>
          </w:p>
        </w:tc>
        <w:tc>
          <w:tcPr>
            <w:tcW w:w="2410" w:type="dxa"/>
          </w:tcPr>
          <w:p w14:paraId="0CA08CB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rs28224066</w:t>
            </w:r>
          </w:p>
          <w:p w14:paraId="0643D2D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rs231343279</w:t>
            </w:r>
          </w:p>
          <w:p w14:paraId="72FCC4C4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rs243210925</w:t>
            </w:r>
          </w:p>
        </w:tc>
        <w:tc>
          <w:tcPr>
            <w:tcW w:w="3157" w:type="dxa"/>
          </w:tcPr>
          <w:p w14:paraId="66158FA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Cn:Hmmr:TK:414</w:t>
            </w:r>
          </w:p>
          <w:p w14:paraId="643514FE" w14:textId="71C0E1D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Cn:Hmmr:AS:153 </w:t>
            </w:r>
          </w:p>
          <w:p w14:paraId="637342DE" w14:textId="24F8A439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Cn:Hmmr:AV:94 </w:t>
            </w:r>
          </w:p>
        </w:tc>
        <w:tc>
          <w:tcPr>
            <w:tcW w:w="1663" w:type="dxa"/>
          </w:tcPr>
          <w:p w14:paraId="57D91C6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  <w:p w14:paraId="3F22BE5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</w:t>
            </w:r>
          </w:p>
          <w:p w14:paraId="32ED925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</w:tc>
        <w:tc>
          <w:tcPr>
            <w:tcW w:w="992" w:type="dxa"/>
          </w:tcPr>
          <w:p w14:paraId="5F13A89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</w:t>
            </w:r>
          </w:p>
          <w:p w14:paraId="103756F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</w:p>
          <w:p w14:paraId="360F03D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</w:p>
        </w:tc>
        <w:tc>
          <w:tcPr>
            <w:tcW w:w="1843" w:type="dxa"/>
          </w:tcPr>
          <w:p w14:paraId="7914047B" w14:textId="68FE6444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FFCE2AA" w14:textId="60AEB3B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73905086" w14:textId="1191CAC9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9D56A6" w:rsidRPr="00BA55E4" w14:paraId="1AB92EB6" w14:textId="77777777" w:rsidTr="009D56A6">
        <w:trPr>
          <w:jc w:val="center"/>
        </w:trPr>
        <w:tc>
          <w:tcPr>
            <w:tcW w:w="1555" w:type="dxa"/>
            <w:shd w:val="clear" w:color="auto" w:fill="E7E6E6" w:themeFill="background2"/>
          </w:tcPr>
          <w:p w14:paraId="397395B3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Hnrnpul2</w:t>
            </w:r>
          </w:p>
          <w:p w14:paraId="52931193" w14:textId="2936E172" w:rsidR="009D56A6" w:rsidRPr="00BA55E4" w:rsidRDefault="009D56A6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E7E6E6" w:themeFill="background2"/>
          </w:tcPr>
          <w:p w14:paraId="6F1618A8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heterogeneous nuclear ribonucleoprotein U-like 2</w:t>
            </w:r>
          </w:p>
        </w:tc>
        <w:tc>
          <w:tcPr>
            <w:tcW w:w="2410" w:type="dxa"/>
            <w:shd w:val="clear" w:color="auto" w:fill="E7E6E6" w:themeFill="background2"/>
          </w:tcPr>
          <w:p w14:paraId="3DBCD739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rs108171745</w:t>
            </w:r>
          </w:p>
        </w:tc>
        <w:tc>
          <w:tcPr>
            <w:tcW w:w="3157" w:type="dxa"/>
            <w:shd w:val="clear" w:color="auto" w:fill="E7E6E6" w:themeFill="background2"/>
          </w:tcPr>
          <w:p w14:paraId="109978A8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Cn:Hnrnpul2:EG:175</w:t>
            </w:r>
          </w:p>
        </w:tc>
        <w:tc>
          <w:tcPr>
            <w:tcW w:w="1663" w:type="dxa"/>
            <w:shd w:val="clear" w:color="auto" w:fill="E7E6E6" w:themeFill="background2"/>
          </w:tcPr>
          <w:p w14:paraId="6AB67B6D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shd w:val="clear" w:color="auto" w:fill="E7E6E6" w:themeFill="background2"/>
          </w:tcPr>
          <w:p w14:paraId="75A9FFDA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  <w:shd w:val="clear" w:color="auto" w:fill="E7E6E6" w:themeFill="background2"/>
          </w:tcPr>
          <w:p w14:paraId="15C946AF" w14:textId="77777777" w:rsidR="0076756B" w:rsidRPr="00B519C8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519C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HNRNPUL2</w:t>
            </w:r>
          </w:p>
        </w:tc>
        <w:tc>
          <w:tcPr>
            <w:tcW w:w="1417" w:type="dxa"/>
            <w:shd w:val="clear" w:color="auto" w:fill="E7E6E6" w:themeFill="background2"/>
          </w:tcPr>
          <w:p w14:paraId="65A95E0C" w14:textId="77777777" w:rsidR="0076756B" w:rsidRPr="00B519C8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19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E7E6E6" w:themeFill="background2"/>
          </w:tcPr>
          <w:p w14:paraId="2D89CE39" w14:textId="77CFE52D" w:rsidR="0076756B" w:rsidRPr="00BA55E4" w:rsidRDefault="00B85467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0C7C399" w14:textId="77777777" w:rsidTr="00B85467">
        <w:trPr>
          <w:jc w:val="center"/>
        </w:trPr>
        <w:tc>
          <w:tcPr>
            <w:tcW w:w="1555" w:type="dxa"/>
          </w:tcPr>
          <w:p w14:paraId="4D41B2F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Lama2</w:t>
            </w:r>
          </w:p>
        </w:tc>
        <w:tc>
          <w:tcPr>
            <w:tcW w:w="5811" w:type="dxa"/>
          </w:tcPr>
          <w:p w14:paraId="6C7B861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laminin, alpha 2</w:t>
            </w:r>
          </w:p>
        </w:tc>
        <w:tc>
          <w:tcPr>
            <w:tcW w:w="2410" w:type="dxa"/>
          </w:tcPr>
          <w:p w14:paraId="59D3404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rs29383642</w:t>
            </w:r>
          </w:p>
        </w:tc>
        <w:tc>
          <w:tcPr>
            <w:tcW w:w="3157" w:type="dxa"/>
          </w:tcPr>
          <w:p w14:paraId="185682D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Cn:Lama2:RW:24</w:t>
            </w:r>
          </w:p>
        </w:tc>
        <w:tc>
          <w:tcPr>
            <w:tcW w:w="1663" w:type="dxa"/>
          </w:tcPr>
          <w:p w14:paraId="49E66D2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</w:tc>
        <w:tc>
          <w:tcPr>
            <w:tcW w:w="992" w:type="dxa"/>
          </w:tcPr>
          <w:p w14:paraId="27F5BB4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</w:p>
        </w:tc>
        <w:tc>
          <w:tcPr>
            <w:tcW w:w="1843" w:type="dxa"/>
          </w:tcPr>
          <w:p w14:paraId="191F1573" w14:textId="3863480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58869127" w14:textId="5A2E160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D7B5DBC" w14:textId="6E97227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0519EE40" w14:textId="77777777" w:rsidTr="00B85467">
        <w:trPr>
          <w:jc w:val="center"/>
        </w:trPr>
        <w:tc>
          <w:tcPr>
            <w:tcW w:w="1555" w:type="dxa"/>
          </w:tcPr>
          <w:p w14:paraId="4AA7974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Cttn</w:t>
            </w:r>
            <w:proofErr w:type="spellEnd"/>
          </w:p>
        </w:tc>
        <w:tc>
          <w:tcPr>
            <w:tcW w:w="5811" w:type="dxa"/>
          </w:tcPr>
          <w:p w14:paraId="1A64533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cortactin</w:t>
            </w:r>
            <w:proofErr w:type="spellEnd"/>
          </w:p>
        </w:tc>
        <w:tc>
          <w:tcPr>
            <w:tcW w:w="2410" w:type="dxa"/>
          </w:tcPr>
          <w:p w14:paraId="15D8601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rs38335552</w:t>
            </w:r>
          </w:p>
        </w:tc>
        <w:tc>
          <w:tcPr>
            <w:tcW w:w="3157" w:type="dxa"/>
          </w:tcPr>
          <w:p w14:paraId="28E9F07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Cn:Cttn:IV:412</w:t>
            </w:r>
          </w:p>
        </w:tc>
        <w:tc>
          <w:tcPr>
            <w:tcW w:w="1663" w:type="dxa"/>
          </w:tcPr>
          <w:p w14:paraId="31BA2CD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4E561AE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5851F21E" w14:textId="53CF7E5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5AC25492" w14:textId="35112A79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C333F8D" w14:textId="37115BF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9D56A6" w:rsidRPr="00BA55E4" w14:paraId="7DCC355A" w14:textId="77777777" w:rsidTr="009D56A6">
        <w:trPr>
          <w:jc w:val="center"/>
        </w:trPr>
        <w:tc>
          <w:tcPr>
            <w:tcW w:w="1555" w:type="dxa"/>
            <w:shd w:val="clear" w:color="auto" w:fill="E7E6E6" w:themeFill="background2"/>
          </w:tcPr>
          <w:p w14:paraId="788747D1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Phf21a</w:t>
            </w:r>
          </w:p>
          <w:p w14:paraId="4ED5C1A0" w14:textId="2242D237" w:rsidR="009D56A6" w:rsidRPr="00BA55E4" w:rsidRDefault="009D56A6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E7E6E6" w:themeFill="background2"/>
          </w:tcPr>
          <w:p w14:paraId="7971EFB0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PHD finger protein 21A</w:t>
            </w:r>
          </w:p>
        </w:tc>
        <w:tc>
          <w:tcPr>
            <w:tcW w:w="2410" w:type="dxa"/>
            <w:shd w:val="clear" w:color="auto" w:fill="E7E6E6" w:themeFill="background2"/>
          </w:tcPr>
          <w:p w14:paraId="2305279A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rs27384937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57" w:type="dxa"/>
            <w:shd w:val="clear" w:color="auto" w:fill="E7E6E6" w:themeFill="background2"/>
          </w:tcPr>
          <w:p w14:paraId="17CD11BE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Cn:Phf21a:PA:325</w:t>
            </w:r>
          </w:p>
        </w:tc>
        <w:tc>
          <w:tcPr>
            <w:tcW w:w="1663" w:type="dxa"/>
            <w:shd w:val="clear" w:color="auto" w:fill="E7E6E6" w:themeFill="background2"/>
          </w:tcPr>
          <w:p w14:paraId="312E74D9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  <w:shd w:val="clear" w:color="auto" w:fill="E7E6E6" w:themeFill="background2"/>
          </w:tcPr>
          <w:p w14:paraId="5E4585F7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  <w:shd w:val="clear" w:color="auto" w:fill="E7E6E6" w:themeFill="background2"/>
          </w:tcPr>
          <w:p w14:paraId="2C314C78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PHF21A</w:t>
            </w:r>
          </w:p>
        </w:tc>
        <w:tc>
          <w:tcPr>
            <w:tcW w:w="1417" w:type="dxa"/>
            <w:shd w:val="clear" w:color="auto" w:fill="E7E6E6" w:themeFill="background2"/>
          </w:tcPr>
          <w:p w14:paraId="7A4F551B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E7E6E6" w:themeFill="background2"/>
          </w:tcPr>
          <w:p w14:paraId="5080F1E1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5.35</w:t>
            </w:r>
          </w:p>
        </w:tc>
      </w:tr>
      <w:tr w:rsidR="00B85467" w:rsidRPr="00BA55E4" w14:paraId="7657C1EB" w14:textId="77777777" w:rsidTr="00B85467">
        <w:trPr>
          <w:jc w:val="center"/>
        </w:trPr>
        <w:tc>
          <w:tcPr>
            <w:tcW w:w="1555" w:type="dxa"/>
          </w:tcPr>
          <w:p w14:paraId="1E27BE2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Zfp386</w:t>
            </w:r>
          </w:p>
        </w:tc>
        <w:tc>
          <w:tcPr>
            <w:tcW w:w="5811" w:type="dxa"/>
          </w:tcPr>
          <w:p w14:paraId="75B591F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zinc finger protein 386 (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Kruppel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-like)</w:t>
            </w:r>
          </w:p>
        </w:tc>
        <w:tc>
          <w:tcPr>
            <w:tcW w:w="2410" w:type="dxa"/>
          </w:tcPr>
          <w:p w14:paraId="51AE71DF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rs49308830</w:t>
            </w:r>
          </w:p>
          <w:p w14:paraId="2C5365A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rs3726985</w:t>
            </w:r>
          </w:p>
          <w:p w14:paraId="166EC7B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rs47600981</w:t>
            </w:r>
          </w:p>
          <w:p w14:paraId="32F0F62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rs50778401</w:t>
            </w:r>
          </w:p>
        </w:tc>
        <w:tc>
          <w:tcPr>
            <w:tcW w:w="3157" w:type="dxa"/>
          </w:tcPr>
          <w:p w14:paraId="6120DA63" w14:textId="0FA4EBB8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Cn:Zfp386:IV:71 </w:t>
            </w:r>
          </w:p>
          <w:p w14:paraId="4466F117" w14:textId="30470E15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Cn:Zfp386:ND:148 </w:t>
            </w:r>
          </w:p>
          <w:p w14:paraId="3C3BD320" w14:textId="30F3FE2B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Cn:Zfp386:IV:267 </w:t>
            </w:r>
          </w:p>
          <w:p w14:paraId="5E1F4F4F" w14:textId="1B6A767D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Cn:Zfp386:RT:369 </w:t>
            </w:r>
          </w:p>
        </w:tc>
        <w:tc>
          <w:tcPr>
            <w:tcW w:w="1663" w:type="dxa"/>
          </w:tcPr>
          <w:p w14:paraId="72327DF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</w:p>
          <w:p w14:paraId="1618292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</w:p>
          <w:p w14:paraId="37EF99B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</w:t>
            </w:r>
          </w:p>
          <w:p w14:paraId="7DE874B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</w:tc>
        <w:tc>
          <w:tcPr>
            <w:tcW w:w="992" w:type="dxa"/>
          </w:tcPr>
          <w:p w14:paraId="59D37B8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  <w:p w14:paraId="2136060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  <w:p w14:paraId="30918E7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G</w:t>
            </w:r>
          </w:p>
          <w:p w14:paraId="5B140C6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</w:t>
            </w:r>
          </w:p>
        </w:tc>
        <w:tc>
          <w:tcPr>
            <w:tcW w:w="1843" w:type="dxa"/>
          </w:tcPr>
          <w:p w14:paraId="2B2BBD35" w14:textId="3C44162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806572C" w14:textId="1F36AB0B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64B0050" w14:textId="7C5BAA0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55AC76BC" w14:textId="77777777" w:rsidTr="00B85467">
        <w:trPr>
          <w:jc w:val="center"/>
        </w:trPr>
        <w:tc>
          <w:tcPr>
            <w:tcW w:w="1555" w:type="dxa"/>
          </w:tcPr>
          <w:p w14:paraId="1FB751C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Ibtk</w:t>
            </w:r>
            <w:proofErr w:type="spellEnd"/>
          </w:p>
        </w:tc>
        <w:tc>
          <w:tcPr>
            <w:tcW w:w="5811" w:type="dxa"/>
          </w:tcPr>
          <w:p w14:paraId="56CA020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inhibitor of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Bruton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agammaglobulinemia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tyrosine kinase</w:t>
            </w:r>
          </w:p>
        </w:tc>
        <w:tc>
          <w:tcPr>
            <w:tcW w:w="2410" w:type="dxa"/>
          </w:tcPr>
          <w:p w14:paraId="1EBBED1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rs261097195</w:t>
            </w:r>
          </w:p>
        </w:tc>
        <w:tc>
          <w:tcPr>
            <w:tcW w:w="3157" w:type="dxa"/>
          </w:tcPr>
          <w:p w14:paraId="2A82F6C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Cn:Ibtk:AV:1189</w:t>
            </w:r>
          </w:p>
        </w:tc>
        <w:tc>
          <w:tcPr>
            <w:tcW w:w="1663" w:type="dxa"/>
          </w:tcPr>
          <w:p w14:paraId="7D40FF7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4195384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</w:tcPr>
          <w:p w14:paraId="149D7AC7" w14:textId="1B11F85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787BDC7C" w14:textId="0F4C87C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2C68A17" w14:textId="63961B71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D83960C" w14:textId="77777777" w:rsidTr="00B85467">
        <w:trPr>
          <w:jc w:val="center"/>
        </w:trPr>
        <w:tc>
          <w:tcPr>
            <w:tcW w:w="1555" w:type="dxa"/>
          </w:tcPr>
          <w:p w14:paraId="5453F71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Stard7</w:t>
            </w:r>
          </w:p>
        </w:tc>
        <w:tc>
          <w:tcPr>
            <w:tcW w:w="5811" w:type="dxa"/>
          </w:tcPr>
          <w:p w14:paraId="343B23A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START domain containing 7</w:t>
            </w:r>
          </w:p>
        </w:tc>
        <w:tc>
          <w:tcPr>
            <w:tcW w:w="2410" w:type="dxa"/>
          </w:tcPr>
          <w:p w14:paraId="5BD429B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rs33279719</w:t>
            </w:r>
          </w:p>
        </w:tc>
        <w:tc>
          <w:tcPr>
            <w:tcW w:w="3157" w:type="dxa"/>
          </w:tcPr>
          <w:p w14:paraId="75504B9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Cn:Stard7:YH:123</w:t>
            </w:r>
          </w:p>
        </w:tc>
        <w:tc>
          <w:tcPr>
            <w:tcW w:w="1663" w:type="dxa"/>
          </w:tcPr>
          <w:p w14:paraId="24707CA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0A69FCB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1F11A6BE" w14:textId="1B71AB61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33696D3" w14:textId="0600F14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6044E149" w14:textId="10A79CB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27987EBA" w14:textId="77777777" w:rsidTr="00B85467">
        <w:trPr>
          <w:jc w:val="center"/>
        </w:trPr>
        <w:tc>
          <w:tcPr>
            <w:tcW w:w="1555" w:type="dxa"/>
          </w:tcPr>
          <w:p w14:paraId="4C2023C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Htatsf1</w:t>
            </w:r>
          </w:p>
        </w:tc>
        <w:tc>
          <w:tcPr>
            <w:tcW w:w="5811" w:type="dxa"/>
          </w:tcPr>
          <w:p w14:paraId="08084AF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HIV TAT specific factor 1</w:t>
            </w:r>
          </w:p>
        </w:tc>
        <w:tc>
          <w:tcPr>
            <w:tcW w:w="2410" w:type="dxa"/>
          </w:tcPr>
          <w:p w14:paraId="4131249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rs29061123</w:t>
            </w:r>
          </w:p>
        </w:tc>
        <w:tc>
          <w:tcPr>
            <w:tcW w:w="3157" w:type="dxa"/>
          </w:tcPr>
          <w:p w14:paraId="1554E76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Cn:Htatsf1:VA:577</w:t>
            </w:r>
          </w:p>
        </w:tc>
        <w:tc>
          <w:tcPr>
            <w:tcW w:w="1663" w:type="dxa"/>
          </w:tcPr>
          <w:p w14:paraId="753D551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4CF75AC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4862804D" w14:textId="72C8666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5E0D50E" w14:textId="6D33DA9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D5A2DB7" w14:textId="0932CF3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13E73BCD" w14:textId="77777777" w:rsidTr="00B85467">
        <w:trPr>
          <w:jc w:val="center"/>
        </w:trPr>
        <w:tc>
          <w:tcPr>
            <w:tcW w:w="1555" w:type="dxa"/>
          </w:tcPr>
          <w:p w14:paraId="204276B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Slc4a7</w:t>
            </w:r>
          </w:p>
        </w:tc>
        <w:tc>
          <w:tcPr>
            <w:tcW w:w="5811" w:type="dxa"/>
          </w:tcPr>
          <w:p w14:paraId="30D13FD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solute carrier family 4, sodium bicarbonate cotransporter, member 7</w:t>
            </w:r>
          </w:p>
        </w:tc>
        <w:tc>
          <w:tcPr>
            <w:tcW w:w="2410" w:type="dxa"/>
          </w:tcPr>
          <w:p w14:paraId="668A1FFF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rs37090346</w:t>
            </w:r>
          </w:p>
        </w:tc>
        <w:tc>
          <w:tcPr>
            <w:tcW w:w="3157" w:type="dxa"/>
          </w:tcPr>
          <w:p w14:paraId="5BFA6921" w14:textId="08FFE026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Cn:Slc4a7:QR:5</w:t>
            </w:r>
          </w:p>
        </w:tc>
        <w:tc>
          <w:tcPr>
            <w:tcW w:w="1663" w:type="dxa"/>
          </w:tcPr>
          <w:p w14:paraId="309FFB9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0484B41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71FCB794" w14:textId="0D0E5AA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71BACF1" w14:textId="7955075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4BC65CE9" w14:textId="7D449BE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066561A1" w14:textId="77777777" w:rsidTr="00B85467">
        <w:trPr>
          <w:jc w:val="center"/>
        </w:trPr>
        <w:tc>
          <w:tcPr>
            <w:tcW w:w="1555" w:type="dxa"/>
          </w:tcPr>
          <w:p w14:paraId="28EDE33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Ehbp1</w:t>
            </w:r>
          </w:p>
        </w:tc>
        <w:tc>
          <w:tcPr>
            <w:tcW w:w="5811" w:type="dxa"/>
          </w:tcPr>
          <w:p w14:paraId="49319FB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EH domain binding protein 1</w:t>
            </w:r>
          </w:p>
        </w:tc>
        <w:tc>
          <w:tcPr>
            <w:tcW w:w="2410" w:type="dxa"/>
          </w:tcPr>
          <w:p w14:paraId="0FC95CA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rs26866453</w:t>
            </w:r>
          </w:p>
        </w:tc>
        <w:tc>
          <w:tcPr>
            <w:tcW w:w="3157" w:type="dxa"/>
          </w:tcPr>
          <w:p w14:paraId="3AF3D0A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Cn:Ehbp1:DE:990</w:t>
            </w:r>
          </w:p>
        </w:tc>
        <w:tc>
          <w:tcPr>
            <w:tcW w:w="1663" w:type="dxa"/>
          </w:tcPr>
          <w:p w14:paraId="36985EA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0E74DBA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341C6AF8" w14:textId="7AB8D0F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41406DE2" w14:textId="4E06F7C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FC43D02" w14:textId="4C1D6008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9D56A6" w:rsidRPr="00BA55E4" w14:paraId="0945B4A4" w14:textId="77777777" w:rsidTr="009D56A6">
        <w:trPr>
          <w:jc w:val="center"/>
        </w:trPr>
        <w:tc>
          <w:tcPr>
            <w:tcW w:w="1555" w:type="dxa"/>
            <w:shd w:val="clear" w:color="auto" w:fill="E7E6E6" w:themeFill="background2"/>
          </w:tcPr>
          <w:p w14:paraId="0794DCC6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Rad21</w:t>
            </w:r>
          </w:p>
          <w:p w14:paraId="7A5F002D" w14:textId="78DB13D5" w:rsidR="009D56A6" w:rsidRPr="00BA55E4" w:rsidRDefault="009D56A6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E7E6E6" w:themeFill="background2"/>
          </w:tcPr>
          <w:p w14:paraId="2996C25F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RAD21 </w:t>
            </w: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cohesin</w:t>
            </w:r>
            <w:proofErr w:type="spellEnd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complex </w:t>
            </w: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componen</w:t>
            </w:r>
            <w:proofErr w:type="spellEnd"/>
          </w:p>
        </w:tc>
        <w:tc>
          <w:tcPr>
            <w:tcW w:w="2410" w:type="dxa"/>
            <w:shd w:val="clear" w:color="auto" w:fill="E7E6E6" w:themeFill="background2"/>
          </w:tcPr>
          <w:p w14:paraId="17AB9274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rs31823992</w:t>
            </w:r>
          </w:p>
        </w:tc>
        <w:tc>
          <w:tcPr>
            <w:tcW w:w="3157" w:type="dxa"/>
            <w:shd w:val="clear" w:color="auto" w:fill="E7E6E6" w:themeFill="background2"/>
          </w:tcPr>
          <w:p w14:paraId="2C1E1ABF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Cn:Rad21:FS:374</w:t>
            </w:r>
          </w:p>
        </w:tc>
        <w:tc>
          <w:tcPr>
            <w:tcW w:w="1663" w:type="dxa"/>
            <w:shd w:val="clear" w:color="auto" w:fill="E7E6E6" w:themeFill="background2"/>
          </w:tcPr>
          <w:p w14:paraId="19F4EA7B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shd w:val="clear" w:color="auto" w:fill="E7E6E6" w:themeFill="background2"/>
          </w:tcPr>
          <w:p w14:paraId="63D42309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  <w:shd w:val="clear" w:color="auto" w:fill="E7E6E6" w:themeFill="background2"/>
          </w:tcPr>
          <w:p w14:paraId="5C50EC81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RAD21</w:t>
            </w:r>
          </w:p>
        </w:tc>
        <w:tc>
          <w:tcPr>
            <w:tcW w:w="1417" w:type="dxa"/>
            <w:shd w:val="clear" w:color="auto" w:fill="E7E6E6" w:themeFill="background2"/>
          </w:tcPr>
          <w:p w14:paraId="278E01B5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418" w:type="dxa"/>
            <w:shd w:val="clear" w:color="auto" w:fill="E7E6E6" w:themeFill="background2"/>
          </w:tcPr>
          <w:p w14:paraId="0DE4455D" w14:textId="1697BD19" w:rsidR="0076756B" w:rsidRPr="00BA55E4" w:rsidRDefault="00B85467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051E905A" w14:textId="77777777" w:rsidTr="00B85467">
        <w:trPr>
          <w:jc w:val="center"/>
        </w:trPr>
        <w:tc>
          <w:tcPr>
            <w:tcW w:w="1555" w:type="dxa"/>
          </w:tcPr>
          <w:p w14:paraId="522F9F5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Gramd1a</w:t>
            </w:r>
          </w:p>
        </w:tc>
        <w:tc>
          <w:tcPr>
            <w:tcW w:w="5811" w:type="dxa"/>
          </w:tcPr>
          <w:p w14:paraId="08019DF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GRAM domain containing 1A</w:t>
            </w:r>
          </w:p>
        </w:tc>
        <w:tc>
          <w:tcPr>
            <w:tcW w:w="2410" w:type="dxa"/>
          </w:tcPr>
          <w:p w14:paraId="4114A9E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rs32413694</w:t>
            </w:r>
          </w:p>
        </w:tc>
        <w:tc>
          <w:tcPr>
            <w:tcW w:w="3157" w:type="dxa"/>
          </w:tcPr>
          <w:p w14:paraId="50C7A33E" w14:textId="3D592236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Cn:Gramd1a:PS:37 </w:t>
            </w:r>
          </w:p>
        </w:tc>
        <w:tc>
          <w:tcPr>
            <w:tcW w:w="1663" w:type="dxa"/>
          </w:tcPr>
          <w:p w14:paraId="15CE599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284ED39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843" w:type="dxa"/>
          </w:tcPr>
          <w:p w14:paraId="73170484" w14:textId="5A0AE372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5515278D" w14:textId="02C118B1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279B1FC5" w14:textId="68D88C2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092EF8D" w14:textId="77777777" w:rsidTr="00B85467">
        <w:trPr>
          <w:jc w:val="center"/>
        </w:trPr>
        <w:tc>
          <w:tcPr>
            <w:tcW w:w="1555" w:type="dxa"/>
          </w:tcPr>
          <w:p w14:paraId="009480A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Hcfc1r1</w:t>
            </w:r>
          </w:p>
        </w:tc>
        <w:tc>
          <w:tcPr>
            <w:tcW w:w="5811" w:type="dxa"/>
          </w:tcPr>
          <w:p w14:paraId="5C1728E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host cell factor C1 regulator 1 (XPO1-dependent)</w:t>
            </w:r>
          </w:p>
        </w:tc>
        <w:tc>
          <w:tcPr>
            <w:tcW w:w="2410" w:type="dxa"/>
          </w:tcPr>
          <w:p w14:paraId="7F8826C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rs4231345</w:t>
            </w:r>
          </w:p>
        </w:tc>
        <w:tc>
          <w:tcPr>
            <w:tcW w:w="3157" w:type="dxa"/>
          </w:tcPr>
          <w:p w14:paraId="25440924" w14:textId="770B212B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Cn:Hcfc1r1:VL:118</w:t>
            </w:r>
          </w:p>
        </w:tc>
        <w:tc>
          <w:tcPr>
            <w:tcW w:w="1663" w:type="dxa"/>
          </w:tcPr>
          <w:p w14:paraId="3E1F7F1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</w:tcPr>
          <w:p w14:paraId="595CA85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52B22662" w14:textId="6EC47B75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17775A37" w14:textId="44DCE20B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8CCB6F0" w14:textId="56848715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9D56A6" w:rsidRPr="00BA55E4" w14:paraId="16786570" w14:textId="77777777" w:rsidTr="009D56A6">
        <w:trPr>
          <w:jc w:val="center"/>
        </w:trPr>
        <w:tc>
          <w:tcPr>
            <w:tcW w:w="1555" w:type="dxa"/>
            <w:shd w:val="clear" w:color="auto" w:fill="E7E6E6" w:themeFill="background2"/>
          </w:tcPr>
          <w:p w14:paraId="5FFCD04F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Epc2</w:t>
            </w:r>
          </w:p>
        </w:tc>
        <w:tc>
          <w:tcPr>
            <w:tcW w:w="5811" w:type="dxa"/>
            <w:shd w:val="clear" w:color="auto" w:fill="E7E6E6" w:themeFill="background2"/>
          </w:tcPr>
          <w:p w14:paraId="00D0499C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enhancer of </w:t>
            </w:r>
            <w:proofErr w:type="spellStart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polycomb</w:t>
            </w:r>
            <w:proofErr w:type="spellEnd"/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homolog 2</w:t>
            </w:r>
          </w:p>
        </w:tc>
        <w:tc>
          <w:tcPr>
            <w:tcW w:w="2410" w:type="dxa"/>
            <w:shd w:val="clear" w:color="auto" w:fill="E7E6E6" w:themeFill="background2"/>
          </w:tcPr>
          <w:p w14:paraId="51A49028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rs13476485</w:t>
            </w:r>
          </w:p>
        </w:tc>
        <w:tc>
          <w:tcPr>
            <w:tcW w:w="3157" w:type="dxa"/>
            <w:shd w:val="clear" w:color="auto" w:fill="E7E6E6" w:themeFill="background2"/>
          </w:tcPr>
          <w:p w14:paraId="313B27FF" w14:textId="77777777" w:rsidR="0076756B" w:rsidRPr="00BA55E4" w:rsidRDefault="0076756B" w:rsidP="005D0F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Cn:Epc2:LP:382</w:t>
            </w:r>
          </w:p>
        </w:tc>
        <w:tc>
          <w:tcPr>
            <w:tcW w:w="1663" w:type="dxa"/>
            <w:shd w:val="clear" w:color="auto" w:fill="E7E6E6" w:themeFill="background2"/>
          </w:tcPr>
          <w:p w14:paraId="457A424B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  <w:shd w:val="clear" w:color="auto" w:fill="E7E6E6" w:themeFill="background2"/>
          </w:tcPr>
          <w:p w14:paraId="7E4E1D38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  <w:shd w:val="clear" w:color="auto" w:fill="E7E6E6" w:themeFill="background2"/>
          </w:tcPr>
          <w:p w14:paraId="15C3F5B7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EPC2</w:t>
            </w:r>
          </w:p>
        </w:tc>
        <w:tc>
          <w:tcPr>
            <w:tcW w:w="1417" w:type="dxa"/>
            <w:shd w:val="clear" w:color="auto" w:fill="E7E6E6" w:themeFill="background2"/>
          </w:tcPr>
          <w:p w14:paraId="19B63770" w14:textId="77777777" w:rsidR="0076756B" w:rsidRPr="00BA55E4" w:rsidRDefault="0076756B" w:rsidP="001B4A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E7E6E6" w:themeFill="background2"/>
          </w:tcPr>
          <w:p w14:paraId="7E7981E0" w14:textId="50DD141B" w:rsidR="0076756B" w:rsidRPr="00BA55E4" w:rsidRDefault="00B85467" w:rsidP="001B4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624B3C71" w14:textId="77777777" w:rsidTr="00B85467">
        <w:trPr>
          <w:jc w:val="center"/>
        </w:trPr>
        <w:tc>
          <w:tcPr>
            <w:tcW w:w="1555" w:type="dxa"/>
          </w:tcPr>
          <w:p w14:paraId="23D8454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Zfp106</w:t>
            </w:r>
          </w:p>
        </w:tc>
        <w:tc>
          <w:tcPr>
            <w:tcW w:w="5811" w:type="dxa"/>
          </w:tcPr>
          <w:p w14:paraId="3AE70C4A" w14:textId="589C2C7B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zinc finger protein 106</w:t>
            </w:r>
          </w:p>
        </w:tc>
        <w:tc>
          <w:tcPr>
            <w:tcW w:w="2410" w:type="dxa"/>
          </w:tcPr>
          <w:p w14:paraId="4CCF35A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rs13462685</w:t>
            </w:r>
          </w:p>
          <w:p w14:paraId="4449CEB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rs13462687</w:t>
            </w:r>
          </w:p>
          <w:p w14:paraId="5E8BF8C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rs33756473</w:t>
            </w:r>
          </w:p>
          <w:p w14:paraId="3AD4C4C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rs32958968</w:t>
            </w:r>
          </w:p>
          <w:p w14:paraId="0F8D431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rs33851912</w:t>
            </w:r>
          </w:p>
          <w:p w14:paraId="3953591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rs33203351</w:t>
            </w:r>
          </w:p>
          <w:p w14:paraId="4D8DA6B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rs220333621</w:t>
            </w:r>
          </w:p>
          <w:p w14:paraId="4E428344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rs238914415</w:t>
            </w:r>
          </w:p>
          <w:p w14:paraId="68B2A30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rs260021262</w:t>
            </w:r>
          </w:p>
          <w:p w14:paraId="2825A09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rs248533495</w:t>
            </w:r>
          </w:p>
          <w:p w14:paraId="468E47D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rs27422311</w:t>
            </w:r>
          </w:p>
          <w:p w14:paraId="5B663F5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rs232926677</w:t>
            </w:r>
          </w:p>
          <w:p w14:paraId="7C99F18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rs238741875</w:t>
            </w:r>
          </w:p>
          <w:p w14:paraId="38D4D0D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rs27422299</w:t>
            </w:r>
          </w:p>
          <w:p w14:paraId="575BC20F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rs49978163</w:t>
            </w:r>
          </w:p>
          <w:p w14:paraId="7630950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rs33115140</w:t>
            </w:r>
          </w:p>
          <w:p w14:paraId="40D16C9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rs27422297</w:t>
            </w:r>
          </w:p>
          <w:p w14:paraId="3D3F578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rs237860409</w:t>
            </w:r>
          </w:p>
          <w:p w14:paraId="420E0094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rs27422295</w:t>
            </w:r>
          </w:p>
          <w:p w14:paraId="2E39177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rs33745012</w:t>
            </w:r>
          </w:p>
          <w:p w14:paraId="5F46FB9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rs33764134</w:t>
            </w:r>
          </w:p>
          <w:p w14:paraId="412DA56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rs27422293</w:t>
            </w:r>
          </w:p>
          <w:p w14:paraId="0F2EE49E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rs233227059</w:t>
            </w:r>
          </w:p>
        </w:tc>
        <w:tc>
          <w:tcPr>
            <w:tcW w:w="3157" w:type="dxa"/>
          </w:tcPr>
          <w:p w14:paraId="15053B7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Cn:Zfp106:IV:1608</w:t>
            </w:r>
          </w:p>
          <w:p w14:paraId="04C73BA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Cn:Zfp106:HN:1513</w:t>
            </w:r>
          </w:p>
          <w:p w14:paraId="6A48D72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Cn:Zfp106:SN:1273</w:t>
            </w:r>
          </w:p>
          <w:p w14:paraId="0771D5D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Cn:Zfp106:AT:1262</w:t>
            </w:r>
          </w:p>
          <w:p w14:paraId="3524A20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Cn:Zfp106:IN:1257</w:t>
            </w:r>
          </w:p>
          <w:p w14:paraId="5969682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Cn:Zfp106:IF:1257</w:t>
            </w:r>
          </w:p>
          <w:p w14:paraId="3BCD3FB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Cn:Zfp106:LF:1199</w:t>
            </w:r>
          </w:p>
          <w:p w14:paraId="4C12150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Cn:Zfp106:CS:1197</w:t>
            </w:r>
          </w:p>
          <w:p w14:paraId="6CBD0381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Cn:Zfp106:TM:1196</w:t>
            </w:r>
          </w:p>
          <w:p w14:paraId="2A3C6FE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Cn:Zfp106:SP:1188</w:t>
            </w:r>
          </w:p>
          <w:p w14:paraId="6B9D3366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Cn:Zfp106:TS:996</w:t>
            </w:r>
          </w:p>
          <w:p w14:paraId="08C9CB64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Cn:Zfp106:QK:928</w:t>
            </w:r>
          </w:p>
          <w:p w14:paraId="408C6E34" w14:textId="6BE02D6E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Cn:Zfp106:AT:717 </w:t>
            </w:r>
          </w:p>
          <w:p w14:paraId="666CA78A" w14:textId="123BC67B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Cn:Zfp106:ND:685 </w:t>
            </w:r>
          </w:p>
          <w:p w14:paraId="7164537D" w14:textId="1A3A175B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Cn:Zfp106:CR:659 </w:t>
            </w:r>
          </w:p>
          <w:p w14:paraId="30E3D401" w14:textId="419EBA2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Cn:Zfp106:AT:656 </w:t>
            </w:r>
          </w:p>
          <w:p w14:paraId="2F48EBED" w14:textId="01583793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Cn:Zfp106:TM:579 </w:t>
            </w:r>
          </w:p>
          <w:p w14:paraId="1B8FBA77" w14:textId="3058A7DE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Cn:Zfp106:SN:552 </w:t>
            </w:r>
          </w:p>
          <w:p w14:paraId="73F13920" w14:textId="542CC298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Cn:Zfp106:RL:526 </w:t>
            </w:r>
          </w:p>
          <w:p w14:paraId="08296EEC" w14:textId="5432297B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Cn:Zfp106:PS:451 </w:t>
            </w:r>
          </w:p>
          <w:p w14:paraId="38911599" w14:textId="236E3731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Cn:Zfp106:PA:447 </w:t>
            </w:r>
          </w:p>
          <w:p w14:paraId="30F65B76" w14:textId="56480EAB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Cn:Zfp106:PL:262 </w:t>
            </w:r>
          </w:p>
          <w:p w14:paraId="761F7F47" w14:textId="256794FB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Cn:Zfp106:SG:253 </w:t>
            </w:r>
          </w:p>
        </w:tc>
        <w:tc>
          <w:tcPr>
            <w:tcW w:w="1663" w:type="dxa"/>
          </w:tcPr>
          <w:p w14:paraId="3162B69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330372A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2651780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1E76BA2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BD1201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0C8369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0BE2455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028A432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0D3F7D1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7ADFB1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885E91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544B5F0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A88B92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1A33D67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51B6C5F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6BD5FD9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0B6F11D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F0BC8D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225676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2FFCBF3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E3FC6C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FB932B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EDC0E7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92" w:type="dxa"/>
          </w:tcPr>
          <w:p w14:paraId="1B24DA7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FDD767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1E15D93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473BF3A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61FFC04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B809034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E28F30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3FF5E9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6DC3F4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A74C67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CEE68E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113BE74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4225260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2631999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57DDF9A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79BFD75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4FB5ADC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07D87E8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177B466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6F48C83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5634D36B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439FA4F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5E892DB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4FAB9AF9" w14:textId="6D00666C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056525F7" w14:textId="436632B9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146E309A" w14:textId="42B4B5DA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39D5B8A2" w14:textId="77777777" w:rsidTr="00B85467">
        <w:trPr>
          <w:jc w:val="center"/>
        </w:trPr>
        <w:tc>
          <w:tcPr>
            <w:tcW w:w="1555" w:type="dxa"/>
          </w:tcPr>
          <w:p w14:paraId="7B5A933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Mga</w:t>
            </w:r>
            <w:proofErr w:type="spellEnd"/>
          </w:p>
        </w:tc>
        <w:tc>
          <w:tcPr>
            <w:tcW w:w="5811" w:type="dxa"/>
          </w:tcPr>
          <w:p w14:paraId="5CCF835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MAX gene associated</w:t>
            </w:r>
          </w:p>
        </w:tc>
        <w:tc>
          <w:tcPr>
            <w:tcW w:w="2410" w:type="dxa"/>
          </w:tcPr>
          <w:p w14:paraId="1FEEAE4C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rs50377107</w:t>
            </w:r>
          </w:p>
          <w:p w14:paraId="22A15F9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rs27424525</w:t>
            </w:r>
          </w:p>
          <w:p w14:paraId="23DD16B9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rs27424524</w:t>
            </w:r>
          </w:p>
          <w:p w14:paraId="73BD7C2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rs27424477</w:t>
            </w:r>
          </w:p>
          <w:p w14:paraId="47504F1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rs27424443</w:t>
            </w:r>
          </w:p>
          <w:p w14:paraId="6EF7E3E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rs27424427</w:t>
            </w:r>
          </w:p>
          <w:p w14:paraId="36EDE822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rs13461401</w:t>
            </w:r>
          </w:p>
          <w:p w14:paraId="5FEF3F95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rs29670714</w:t>
            </w:r>
          </w:p>
          <w:p w14:paraId="7867322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rs27424425</w:t>
            </w:r>
          </w:p>
        </w:tc>
        <w:tc>
          <w:tcPr>
            <w:tcW w:w="3157" w:type="dxa"/>
          </w:tcPr>
          <w:p w14:paraId="29FC327A" w14:textId="11CB3961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Cn:Mga:GE:334 </w:t>
            </w:r>
          </w:p>
          <w:p w14:paraId="4B29353B" w14:textId="3C64E9B2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Cn:Mga:SC:873 </w:t>
            </w:r>
          </w:p>
          <w:p w14:paraId="06EBFA25" w14:textId="066638FE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Cn:Mga:TA:903 </w:t>
            </w:r>
          </w:p>
          <w:p w14:paraId="25E80B86" w14:textId="1AA52E42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Cn:Mga:MI:1873 </w:t>
            </w:r>
          </w:p>
          <w:p w14:paraId="520EE25B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MX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MX"/>
              </w:rPr>
              <w:t>Cn:Mga:CG:2308</w:t>
            </w:r>
          </w:p>
          <w:p w14:paraId="200E8C4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Cn:Mga:AT:2651</w:t>
            </w:r>
          </w:p>
          <w:p w14:paraId="69279997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Cn:Mga:AT:2799</w:t>
            </w:r>
          </w:p>
          <w:p w14:paraId="2F3C18F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Cn:Mga:IS:2801</w:t>
            </w:r>
          </w:p>
          <w:p w14:paraId="2F97614D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Cn:Mga:SL:2828</w:t>
            </w:r>
          </w:p>
        </w:tc>
        <w:tc>
          <w:tcPr>
            <w:tcW w:w="1663" w:type="dxa"/>
          </w:tcPr>
          <w:p w14:paraId="5D7C9413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F49733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0FD60EC7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2019D3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32F843C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794D277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FF0224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5A60B99D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4BBDAD7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46B4FB4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819E54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047ED8DA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151CBC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0A0488E9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6B051BC6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E075F8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BE9C8B1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2C4FCA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43" w:type="dxa"/>
          </w:tcPr>
          <w:p w14:paraId="2A1E528A" w14:textId="1B1BF865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68513BDE" w14:textId="1B14F1F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0F729549" w14:textId="0D9452B3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6DFE5444" w14:textId="77777777" w:rsidTr="00B85467">
        <w:trPr>
          <w:jc w:val="center"/>
        </w:trPr>
        <w:tc>
          <w:tcPr>
            <w:tcW w:w="1555" w:type="dxa"/>
          </w:tcPr>
          <w:p w14:paraId="5718F1A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Dlgap4</w:t>
            </w:r>
          </w:p>
        </w:tc>
        <w:tc>
          <w:tcPr>
            <w:tcW w:w="5811" w:type="dxa"/>
          </w:tcPr>
          <w:p w14:paraId="72FB3C2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DLG associated protein 4</w:t>
            </w:r>
          </w:p>
        </w:tc>
        <w:tc>
          <w:tcPr>
            <w:tcW w:w="2410" w:type="dxa"/>
          </w:tcPr>
          <w:p w14:paraId="2B3E9B20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rs33472112</w:t>
            </w:r>
          </w:p>
          <w:p w14:paraId="1BD1EC1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rs33575235</w:t>
            </w:r>
          </w:p>
          <w:p w14:paraId="5F5A5963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rs27324237</w:t>
            </w:r>
          </w:p>
        </w:tc>
        <w:tc>
          <w:tcPr>
            <w:tcW w:w="3157" w:type="dxa"/>
          </w:tcPr>
          <w:p w14:paraId="2824058E" w14:textId="09A9E263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Cn:Dlgap4:SG:35</w:t>
            </w:r>
          </w:p>
          <w:p w14:paraId="08F5E338" w14:textId="5FDE67B5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Cn:Dlgap4:LP:39</w:t>
            </w:r>
          </w:p>
          <w:p w14:paraId="5C1A8B85" w14:textId="3D5672B2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Cn:Dlgap4:IV:154 </w:t>
            </w:r>
          </w:p>
        </w:tc>
        <w:tc>
          <w:tcPr>
            <w:tcW w:w="1663" w:type="dxa"/>
          </w:tcPr>
          <w:p w14:paraId="016765A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76B3869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603E4CC8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51146D72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  <w:p w14:paraId="17B7919F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785A471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3A67393E" w14:textId="06D1F61E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50BD65E" w14:textId="6FCC93F1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522B9BA1" w14:textId="450A92BD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AB2DD30" w14:textId="77777777" w:rsidTr="00B85467">
        <w:trPr>
          <w:jc w:val="center"/>
        </w:trPr>
        <w:tc>
          <w:tcPr>
            <w:tcW w:w="1555" w:type="dxa"/>
          </w:tcPr>
          <w:p w14:paraId="50F39A4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Rtf1</w:t>
            </w:r>
          </w:p>
        </w:tc>
        <w:tc>
          <w:tcPr>
            <w:tcW w:w="5811" w:type="dxa"/>
          </w:tcPr>
          <w:p w14:paraId="2C7387D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RTF1, Paf1/RNA polymerase II complex component</w:t>
            </w:r>
          </w:p>
        </w:tc>
        <w:tc>
          <w:tcPr>
            <w:tcW w:w="2410" w:type="dxa"/>
          </w:tcPr>
          <w:p w14:paraId="673007D8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rs33739475</w:t>
            </w: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57" w:type="dxa"/>
          </w:tcPr>
          <w:p w14:paraId="38A9CC26" w14:textId="387AE304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Cn:Rtf1:QP:34 </w:t>
            </w:r>
          </w:p>
        </w:tc>
        <w:tc>
          <w:tcPr>
            <w:tcW w:w="1663" w:type="dxa"/>
          </w:tcPr>
          <w:p w14:paraId="6509B01C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3FB6080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843" w:type="dxa"/>
          </w:tcPr>
          <w:p w14:paraId="455DBC12" w14:textId="3FDB7EC4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3804D0BC" w14:textId="16546DD4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2BC8A01A" w14:textId="41AC273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  <w:tr w:rsidR="00B85467" w:rsidRPr="00BA55E4" w14:paraId="42AD6E9B" w14:textId="77777777" w:rsidTr="00B85467">
        <w:trPr>
          <w:jc w:val="center"/>
        </w:trPr>
        <w:tc>
          <w:tcPr>
            <w:tcW w:w="1555" w:type="dxa"/>
          </w:tcPr>
          <w:p w14:paraId="4ADC48D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Mast2</w:t>
            </w:r>
          </w:p>
        </w:tc>
        <w:tc>
          <w:tcPr>
            <w:tcW w:w="5811" w:type="dxa"/>
          </w:tcPr>
          <w:p w14:paraId="7FE22D40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microtubule associated serine/threonine kinase 2</w:t>
            </w:r>
          </w:p>
        </w:tc>
        <w:tc>
          <w:tcPr>
            <w:tcW w:w="2410" w:type="dxa"/>
          </w:tcPr>
          <w:p w14:paraId="22EEDA5A" w14:textId="77777777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rs49184423</w:t>
            </w:r>
          </w:p>
        </w:tc>
        <w:tc>
          <w:tcPr>
            <w:tcW w:w="3157" w:type="dxa"/>
          </w:tcPr>
          <w:p w14:paraId="403B69F7" w14:textId="3A63040A" w:rsidR="00B85467" w:rsidRPr="00BA55E4" w:rsidRDefault="00B85467" w:rsidP="00B85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Cn:Mast2:WS:36</w:t>
            </w:r>
          </w:p>
        </w:tc>
        <w:tc>
          <w:tcPr>
            <w:tcW w:w="1663" w:type="dxa"/>
          </w:tcPr>
          <w:p w14:paraId="425CF635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92" w:type="dxa"/>
          </w:tcPr>
          <w:p w14:paraId="035E220E" w14:textId="77777777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843" w:type="dxa"/>
          </w:tcPr>
          <w:p w14:paraId="4D4D1B8C" w14:textId="629B02F0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7" w:type="dxa"/>
          </w:tcPr>
          <w:p w14:paraId="2226A6FF" w14:textId="4006196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  <w:tc>
          <w:tcPr>
            <w:tcW w:w="1418" w:type="dxa"/>
          </w:tcPr>
          <w:p w14:paraId="3FE15602" w14:textId="0469388F" w:rsidR="00B85467" w:rsidRPr="00BA55E4" w:rsidRDefault="00B85467" w:rsidP="00B8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</w:t>
            </w:r>
          </w:p>
        </w:tc>
      </w:tr>
    </w:tbl>
    <w:p w14:paraId="094DD719" w14:textId="77777777" w:rsidR="002B34B6" w:rsidRPr="00BA55E4" w:rsidRDefault="002B34B6" w:rsidP="002B34B6">
      <w:pPr>
        <w:rPr>
          <w:rFonts w:ascii="Times New Roman" w:hAnsi="Times New Roman" w:cs="Times New Roman"/>
          <w:sz w:val="20"/>
          <w:szCs w:val="20"/>
        </w:rPr>
      </w:pPr>
    </w:p>
    <w:p w14:paraId="0A418565" w14:textId="77777777" w:rsidR="002B34B6" w:rsidRPr="00BA55E4" w:rsidRDefault="002B34B6" w:rsidP="002B34B6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>NA: Not available data.</w:t>
      </w:r>
    </w:p>
    <w:p w14:paraId="116910E6" w14:textId="2FE15848" w:rsidR="00497EDA" w:rsidRPr="00BA55E4" w:rsidRDefault="00497EDA" w:rsidP="00497EDA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 xml:space="preserve">Coding non-synonymous (missense): A sequence variant changes one or more bases resulting in a different amino acid sequence, but where the length is preserved </w:t>
      </w:r>
      <w:r w:rsidRPr="00BA55E4">
        <w:rPr>
          <w:rFonts w:ascii="Times New Roman" w:hAnsi="Times New Roman" w:cs="Times New Roman"/>
        </w:rPr>
        <w:fldChar w:fldCharType="begin" w:fldLock="1"/>
      </w:r>
      <w:r w:rsidR="00255496">
        <w:rPr>
          <w:rFonts w:ascii="Times New Roman" w:hAnsi="Times New Roman" w:cs="Times New Roman"/>
        </w:rPr>
        <w:instrText>ADDIN CSL_CITATION {"citationItems":[{"id":"ITEM-1","itemData":{"URL":"https://phenome.jax.org","accessed":{"date-parts":[["2023","2","1"]]},"author":[{"dropping-particle":"","family":"The Jackson Laboratory","given":"","non-dropping-particle":"","parse-names":false,"suffix":""}],"id":"ITEM-1","issued":{"date-parts":[["2023"]]},"title":"Mouse Phenome Database web resource [RRID:SCR_003212]","type":"webpage"},"uris":["http://www.mendeley.com/documents/?uuid=739d9efe-7416-4f31-ba71-2fad06f151d5"]}],"mendeley":{"formattedCitation":"&lt;sup&gt;2&lt;/sup&gt;","plainTextFormattedCitation":"2","previouslyFormattedCitation":"&lt;sup&gt;2&lt;/sup&gt;"},"properties":{"noteIndex":0},"schema":"https://github.com/citation-style-language/schema/raw/master/csl-citation.json"}</w:instrText>
      </w:r>
      <w:r w:rsidRPr="00BA55E4">
        <w:rPr>
          <w:rFonts w:ascii="Times New Roman" w:hAnsi="Times New Roman" w:cs="Times New Roman"/>
        </w:rPr>
        <w:fldChar w:fldCharType="separate"/>
      </w:r>
      <w:r w:rsidR="002812E6" w:rsidRPr="002812E6">
        <w:rPr>
          <w:rFonts w:ascii="Times New Roman" w:hAnsi="Times New Roman" w:cs="Times New Roman"/>
          <w:noProof/>
          <w:vertAlign w:val="superscript"/>
        </w:rPr>
        <w:t>2</w:t>
      </w:r>
      <w:r w:rsidRPr="00BA55E4">
        <w:rPr>
          <w:rFonts w:ascii="Times New Roman" w:hAnsi="Times New Roman" w:cs="Times New Roman"/>
        </w:rPr>
        <w:fldChar w:fldCharType="end"/>
      </w:r>
      <w:r w:rsidRPr="00BA55E4">
        <w:rPr>
          <w:rFonts w:ascii="Times New Roman" w:hAnsi="Times New Roman" w:cs="Times New Roman"/>
        </w:rPr>
        <w:t>.</w:t>
      </w:r>
    </w:p>
    <w:p w14:paraId="06B9F4E4" w14:textId="732FB9D9" w:rsidR="00497EDA" w:rsidRPr="00BA55E4" w:rsidRDefault="00497EDA" w:rsidP="00497EDA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 xml:space="preserve">The functional annotation (Cn SNP) reported in the Sanger4 database is from </w:t>
      </w:r>
      <w:r w:rsidR="003D3D2E" w:rsidRPr="00BA55E4">
        <w:rPr>
          <w:rFonts w:ascii="Times New Roman" w:hAnsi="Times New Roman" w:cs="Times New Roman"/>
        </w:rPr>
        <w:t xml:space="preserve">the </w:t>
      </w:r>
      <w:r w:rsidRPr="00BA55E4">
        <w:rPr>
          <w:rFonts w:ascii="Times New Roman" w:hAnsi="Times New Roman" w:cs="Times New Roman"/>
        </w:rPr>
        <w:t xml:space="preserve">NCBI Single Nucleotide Polymorphism database </w:t>
      </w:r>
      <w:r w:rsidR="003D3D2E" w:rsidRPr="00BA55E4">
        <w:rPr>
          <w:rFonts w:ascii="Times New Roman" w:hAnsi="Times New Roman" w:cs="Times New Roman"/>
        </w:rPr>
        <w:t>(</w:t>
      </w:r>
      <w:proofErr w:type="spellStart"/>
      <w:r w:rsidRPr="00BA55E4">
        <w:rPr>
          <w:rFonts w:ascii="Times New Roman" w:hAnsi="Times New Roman" w:cs="Times New Roman"/>
        </w:rPr>
        <w:t>dbSNP</w:t>
      </w:r>
      <w:proofErr w:type="spellEnd"/>
      <w:r w:rsidR="003D3D2E" w:rsidRPr="00BA55E4">
        <w:rPr>
          <w:rFonts w:ascii="Times New Roman" w:hAnsi="Times New Roman" w:cs="Times New Roman"/>
        </w:rPr>
        <w:t>)</w:t>
      </w:r>
      <w:r w:rsidRPr="00BA55E4">
        <w:rPr>
          <w:rFonts w:ascii="Times New Roman" w:hAnsi="Times New Roman" w:cs="Times New Roman"/>
        </w:rPr>
        <w:t xml:space="preserve"> build 142. The reference genome corresponds to the C57BL/6J strain </w:t>
      </w:r>
      <w:r w:rsidRPr="00BA55E4">
        <w:rPr>
          <w:rFonts w:ascii="Times New Roman" w:hAnsi="Times New Roman" w:cs="Times New Roman"/>
        </w:rPr>
        <w:fldChar w:fldCharType="begin" w:fldLock="1"/>
      </w:r>
      <w:r w:rsidR="00B171BE">
        <w:rPr>
          <w:rFonts w:ascii="Times New Roman" w:hAnsi="Times New Roman" w:cs="Times New Roman"/>
        </w:rPr>
        <w:instrText>ADDIN CSL_CITATION {"citationItems":[{"id":"ITEM-1","itemData":{"URL":"https://phenome.jax.org","accessed":{"date-parts":[["2021","5","16"]]},"author":[{"dropping-particle":"","family":"Wellcome Trust Sanger Institute","given":"","non-dropping-particle":"","parse-names":false,"suffix":""}],"container-title":"Mouse Phenome Database web resource (RRID:SCR_003212), The Jackson Laboratory, Bar Harbor, Maine USA","id":"ITEM-1","issued":{"date-parts":[["2017"]]},"title":"Sanger SNP and indel data, 89+ million locations, 37 inbred strains of mice. MPD:Sanger4","type":"webpage"},"uris":["http://www.mendeley.com/documents/?uuid=dc9b92b9-0d20-446a-9b3a-7cd3ccf8f291"]},{"id":"ITEM-2","itemData":{"ISSN":"0028-0836","author":[{"dropping-particle":"","family":"Keane","given":"Thomas M","non-dropping-particle":"","parse-names":false,"suffix":""},{"dropping-particle":"","family":"Goodstadt","given":"Leo","non-dropping-particle":"","parse-names":false,"suffix":""},{"dropping-particle":"","family":"Danecek","given":"Petr","non-dropping-particle":"","parse-names":false,"suffix":""},{"dropping-particle":"","family":"White","given":"Michael A","non-dropping-particle":"","parse-names":false,"suffix":""},{"dropping-particle":"","family":"Wong","given":"Kim","non-dropping-particle":"","parse-names":false,"suffix":""},{"dropping-particle":"","family":"Yalcin","given":"Binnaz","non-dropping-particle":"","parse-names":false,"suffix":""},{"dropping-particle":"","family":"Heger","given":"Andreas","non-dropping-particle":"","parse-names":false,"suffix":""},{"dropping-particle":"","family":"Agam","given":"Avigail","non-dropping-particle":"","parse-names":false,"suffix":""},{"dropping-particle":"","family":"Slater","given":"Guy","non-dropping-particle":"","parse-names":false,"suffix":""},{"dropping-particle":"","family":"Goodson","given":"Martin","non-dropping-particle":"","parse-names":false,"suffix":""}],"container-title":"Nature","id":"ITEM-2","issue":"7364","issued":{"date-parts":[["2011"]]},"page":"289-294","publisher":"Nature Publishing Group UK London","title":"Mouse genomic variation and its effect on phenotypes and gene regulation","type":"article-journal","volume":"477"},"uris":["http://www.mendeley.com/documents/?uuid=ea615046-bbb8-499e-85bd-3e41fb78d61e"]}],"mendeley":{"formattedCitation":"&lt;sup&gt;1,5&lt;/sup&gt;","plainTextFormattedCitation":"1,5","previouslyFormattedCitation":"&lt;sup&gt;1,5&lt;/sup&gt;"},"properties":{"noteIndex":0},"schema":"https://github.com/citation-style-language/schema/raw/master/csl-citation.json"}</w:instrText>
      </w:r>
      <w:r w:rsidRPr="00BA55E4">
        <w:rPr>
          <w:rFonts w:ascii="Times New Roman" w:hAnsi="Times New Roman" w:cs="Times New Roman"/>
        </w:rPr>
        <w:fldChar w:fldCharType="separate"/>
      </w:r>
      <w:r w:rsidR="00B171BE" w:rsidRPr="00B171BE">
        <w:rPr>
          <w:rFonts w:ascii="Times New Roman" w:hAnsi="Times New Roman" w:cs="Times New Roman"/>
          <w:noProof/>
          <w:vertAlign w:val="superscript"/>
        </w:rPr>
        <w:t>1,5</w:t>
      </w:r>
      <w:r w:rsidRPr="00BA55E4">
        <w:rPr>
          <w:rFonts w:ascii="Times New Roman" w:hAnsi="Times New Roman" w:cs="Times New Roman"/>
        </w:rPr>
        <w:fldChar w:fldCharType="end"/>
      </w:r>
      <w:r w:rsidRPr="00BA55E4">
        <w:rPr>
          <w:rFonts w:ascii="Times New Roman" w:hAnsi="Times New Roman" w:cs="Times New Roman"/>
        </w:rPr>
        <w:t xml:space="preserve">. </w:t>
      </w:r>
    </w:p>
    <w:p w14:paraId="04822F9B" w14:textId="77777777" w:rsidR="00497EDA" w:rsidRPr="00BA55E4" w:rsidRDefault="00497EDA" w:rsidP="002B34B6">
      <w:pPr>
        <w:rPr>
          <w:rFonts w:ascii="Times New Roman" w:hAnsi="Times New Roman" w:cs="Times New Roman"/>
        </w:rPr>
      </w:pPr>
    </w:p>
    <w:p w14:paraId="24681235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5B2E8B89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15614080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07B9BAA2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69958683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11CCF598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5297DA74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0EDC73AF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79B15921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7E44DFDA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1FB1720B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03DC558E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1C6C85E3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17F4B1FB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7963EAB3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64980FC1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1E5D1FEF" w14:textId="77777777" w:rsidR="003E5771" w:rsidRDefault="003E5771" w:rsidP="002B34B6">
      <w:pPr>
        <w:rPr>
          <w:rFonts w:ascii="Times New Roman" w:hAnsi="Times New Roman" w:cs="Times New Roman"/>
        </w:rPr>
      </w:pPr>
    </w:p>
    <w:p w14:paraId="05BA16F0" w14:textId="77777777" w:rsidR="00BF26A6" w:rsidRDefault="00BF26A6" w:rsidP="002B34B6">
      <w:pPr>
        <w:rPr>
          <w:rFonts w:ascii="Times New Roman" w:hAnsi="Times New Roman" w:cs="Times New Roman"/>
        </w:rPr>
      </w:pPr>
    </w:p>
    <w:p w14:paraId="028B7ADD" w14:textId="77777777" w:rsidR="00BF26A6" w:rsidRDefault="00BF26A6" w:rsidP="002B34B6">
      <w:pPr>
        <w:rPr>
          <w:rFonts w:ascii="Times New Roman" w:hAnsi="Times New Roman" w:cs="Times New Roman"/>
        </w:rPr>
      </w:pPr>
    </w:p>
    <w:p w14:paraId="43FCDD73" w14:textId="77777777" w:rsidR="00BF26A6" w:rsidRDefault="00BF26A6" w:rsidP="002B34B6">
      <w:pPr>
        <w:rPr>
          <w:rFonts w:ascii="Times New Roman" w:hAnsi="Times New Roman" w:cs="Times New Roman"/>
        </w:rPr>
      </w:pPr>
    </w:p>
    <w:p w14:paraId="5EAF12E8" w14:textId="77777777" w:rsidR="00BF26A6" w:rsidRDefault="00BF26A6" w:rsidP="002B34B6">
      <w:pPr>
        <w:rPr>
          <w:rFonts w:ascii="Times New Roman" w:hAnsi="Times New Roman" w:cs="Times New Roman"/>
        </w:rPr>
      </w:pPr>
    </w:p>
    <w:p w14:paraId="1556FEFE" w14:textId="77777777" w:rsidR="00BF26A6" w:rsidRDefault="00BF26A6" w:rsidP="002B34B6">
      <w:pPr>
        <w:rPr>
          <w:rFonts w:ascii="Times New Roman" w:hAnsi="Times New Roman" w:cs="Times New Roman"/>
        </w:rPr>
      </w:pPr>
    </w:p>
    <w:p w14:paraId="05007E2A" w14:textId="77777777" w:rsidR="00BF26A6" w:rsidRDefault="00BF26A6" w:rsidP="002B34B6">
      <w:pPr>
        <w:rPr>
          <w:rFonts w:ascii="Times New Roman" w:hAnsi="Times New Roman" w:cs="Times New Roman"/>
        </w:rPr>
      </w:pPr>
    </w:p>
    <w:p w14:paraId="2BEFF3D6" w14:textId="77777777" w:rsidR="002C3C68" w:rsidRDefault="002C3C68" w:rsidP="002B34B6">
      <w:pPr>
        <w:rPr>
          <w:rFonts w:ascii="Times New Roman" w:hAnsi="Times New Roman" w:cs="Times New Roman"/>
        </w:rPr>
      </w:pPr>
    </w:p>
    <w:p w14:paraId="0E51BBCD" w14:textId="77777777" w:rsidR="00BF26A6" w:rsidRPr="00BA55E4" w:rsidRDefault="00BF26A6" w:rsidP="002B34B6">
      <w:pPr>
        <w:rPr>
          <w:rFonts w:ascii="Times New Roman" w:hAnsi="Times New Roman" w:cs="Times New Roman"/>
        </w:rPr>
      </w:pPr>
    </w:p>
    <w:p w14:paraId="789F6349" w14:textId="4640144C" w:rsidR="009E68DF" w:rsidRPr="00BA55E4" w:rsidRDefault="003E5771" w:rsidP="003E5771">
      <w:pPr>
        <w:rPr>
          <w:rFonts w:ascii="Times New Roman" w:hAnsi="Times New Roman" w:cs="Times New Roman"/>
          <w:b/>
          <w:bCs/>
        </w:rPr>
      </w:pPr>
      <w:r w:rsidRPr="00BA55E4">
        <w:rPr>
          <w:rFonts w:ascii="Times New Roman" w:hAnsi="Times New Roman" w:cs="Times New Roman"/>
          <w:b/>
          <w:bCs/>
        </w:rPr>
        <w:t xml:space="preserve">Supplementary Table </w:t>
      </w:r>
      <w:r w:rsidR="00385188">
        <w:rPr>
          <w:rFonts w:ascii="Times New Roman" w:hAnsi="Times New Roman" w:cs="Times New Roman"/>
          <w:b/>
          <w:bCs/>
        </w:rPr>
        <w:t>S</w:t>
      </w:r>
      <w:r w:rsidR="001D1F22">
        <w:rPr>
          <w:rFonts w:ascii="Times New Roman" w:hAnsi="Times New Roman" w:cs="Times New Roman"/>
          <w:b/>
          <w:bCs/>
        </w:rPr>
        <w:t>2</w:t>
      </w:r>
      <w:r w:rsidRPr="00BA55E4">
        <w:rPr>
          <w:rFonts w:ascii="Times New Roman" w:hAnsi="Times New Roman" w:cs="Times New Roman"/>
          <w:b/>
          <w:bCs/>
        </w:rPr>
        <w:t xml:space="preserve">.4. </w:t>
      </w:r>
      <w:r w:rsidR="009E68DF" w:rsidRPr="00BA55E4">
        <w:rPr>
          <w:rFonts w:ascii="Times New Roman" w:hAnsi="Times New Roman" w:cs="Times New Roman"/>
          <w:b/>
          <w:bCs/>
        </w:rPr>
        <w:t>Genes with Cn SNPs in C58/J mice (Radial glial cells dataset)</w:t>
      </w:r>
    </w:p>
    <w:p w14:paraId="1449AF59" w14:textId="71069953" w:rsidR="001572E5" w:rsidRPr="00BA55E4" w:rsidRDefault="00C979BE" w:rsidP="003E5771">
      <w:pPr>
        <w:rPr>
          <w:rFonts w:ascii="Times New Roman" w:hAnsi="Times New Roman" w:cs="Times New Roman"/>
        </w:rPr>
      </w:pPr>
      <w:r w:rsidRPr="00BA55E4">
        <w:rPr>
          <w:rFonts w:ascii="Times New Roman" w:hAnsi="Times New Roman" w:cs="Times New Roman"/>
        </w:rPr>
        <w:t>Thirty</w:t>
      </w:r>
      <w:r w:rsidR="003E5771" w:rsidRPr="00BA55E4">
        <w:rPr>
          <w:rFonts w:ascii="Times New Roman" w:hAnsi="Times New Roman" w:cs="Times New Roman"/>
        </w:rPr>
        <w:t>-</w:t>
      </w:r>
      <w:r w:rsidRPr="00BA55E4">
        <w:rPr>
          <w:rFonts w:ascii="Times New Roman" w:hAnsi="Times New Roman" w:cs="Times New Roman"/>
        </w:rPr>
        <w:t>one</w:t>
      </w:r>
      <w:r w:rsidR="003E5771" w:rsidRPr="00BA55E4">
        <w:rPr>
          <w:rFonts w:ascii="Times New Roman" w:hAnsi="Times New Roman" w:cs="Times New Roman"/>
        </w:rPr>
        <w:t xml:space="preserve"> genes with coding non-synonymous (Cn) SNPs in C58/J mice in comparison to the C57BL/6J strain, according to Sanger4 dataset in the MPD platform </w:t>
      </w:r>
      <w:r w:rsidR="003E5771" w:rsidRPr="00BA55E4">
        <w:rPr>
          <w:rFonts w:ascii="Times New Roman" w:hAnsi="Times New Roman" w:cs="Times New Roman"/>
        </w:rPr>
        <w:fldChar w:fldCharType="begin" w:fldLock="1"/>
      </w:r>
      <w:r w:rsidR="00255496">
        <w:rPr>
          <w:rFonts w:ascii="Times New Roman" w:hAnsi="Times New Roman" w:cs="Times New Roman"/>
        </w:rPr>
        <w:instrText>ADDIN CSL_CITATION {"citationItems":[{"id":"ITEM-1","itemData":{"URL":"https://phenome.jax.org","accessed":{"date-parts":[["2021","5","16"]]},"author":[{"dropping-particle":"","family":"Wellcome Trust Sanger Institute","given":"","non-dropping-particle":"","parse-names":false,"suffix":""}],"container-title":"Mouse Phenome Database web resource (RRID:SCR_003212), The Jackson Laboratory, Bar Harbor, Maine USA","id":"ITEM-1","issued":{"date-parts":[["2017"]]},"title":"Sanger SNP and indel data, 89+ million locations, 37 inbred strains of mice. MPD:Sanger4","type":"webpage"},"uris":["http://www.mendeley.com/documents/?uuid=dc9b92b9-0d20-446a-9b3a-7cd3ccf8f291"]},{"id":"ITEM-2","itemData":{"URL":"https://phenome.jax.org","accessed":{"date-parts":[["2023","2","1"]]},"author":[{"dropping-particle":"","family":"The Jackson Laboratory","given":"","non-dropping-particle":"","parse-names":false,"suffix":""}],"id":"ITEM-2","issued":{"date-parts":[["2023"]]},"title":"Mouse Phenome Database web resource [RRID:SCR_003212]","type":"webpage"},"uris":["http://www.mendeley.com/documents/?uuid=739d9efe-7416-4f31-ba71-2fad06f151d5"]}],"mendeley":{"formattedCitation":"&lt;sup&gt;1,2&lt;/sup&gt;","plainTextFormattedCitation":"1,2","previouslyFormattedCitation":"&lt;sup&gt;1,2&lt;/sup&gt;"},"properties":{"noteIndex":0},"schema":"https://github.com/citation-style-language/schema/raw/master/csl-citation.json"}</w:instrText>
      </w:r>
      <w:r w:rsidR="003E5771" w:rsidRPr="00BA55E4">
        <w:rPr>
          <w:rFonts w:ascii="Times New Roman" w:hAnsi="Times New Roman" w:cs="Times New Roman"/>
        </w:rPr>
        <w:fldChar w:fldCharType="separate"/>
      </w:r>
      <w:r w:rsidR="002812E6" w:rsidRPr="002812E6">
        <w:rPr>
          <w:rFonts w:ascii="Times New Roman" w:hAnsi="Times New Roman" w:cs="Times New Roman"/>
          <w:noProof/>
          <w:vertAlign w:val="superscript"/>
        </w:rPr>
        <w:t>1,2</w:t>
      </w:r>
      <w:r w:rsidR="003E5771" w:rsidRPr="00BA55E4">
        <w:rPr>
          <w:rFonts w:ascii="Times New Roman" w:hAnsi="Times New Roman" w:cs="Times New Roman"/>
        </w:rPr>
        <w:fldChar w:fldCharType="end"/>
      </w:r>
      <w:r w:rsidR="003E5771" w:rsidRPr="00BA55E4">
        <w:rPr>
          <w:rFonts w:ascii="Times New Roman" w:hAnsi="Times New Roman" w:cs="Times New Roman"/>
        </w:rPr>
        <w:t xml:space="preserve">, are </w:t>
      </w:r>
      <w:r w:rsidRPr="00BA55E4">
        <w:rPr>
          <w:rFonts w:ascii="Times New Roman" w:hAnsi="Times New Roman" w:cs="Times New Roman"/>
        </w:rPr>
        <w:t>orthologous to</w:t>
      </w:r>
      <w:r w:rsidR="003E5771" w:rsidRPr="00BA55E4">
        <w:rPr>
          <w:rFonts w:ascii="Times New Roman" w:hAnsi="Times New Roman" w:cs="Times New Roman"/>
        </w:rPr>
        <w:t xml:space="preserve"> </w:t>
      </w:r>
      <w:r w:rsidR="001572E5" w:rsidRPr="00BA55E4">
        <w:rPr>
          <w:rFonts w:ascii="Times New Roman" w:hAnsi="Times New Roman" w:cs="Times New Roman"/>
        </w:rPr>
        <w:t xml:space="preserve">genes dysregulated </w:t>
      </w:r>
      <w:r w:rsidR="00865D4C" w:rsidRPr="00BA55E4">
        <w:rPr>
          <w:rFonts w:ascii="Times New Roman" w:hAnsi="Times New Roman" w:cs="Times New Roman"/>
        </w:rPr>
        <w:t xml:space="preserve">in </w:t>
      </w:r>
      <w:r w:rsidR="009E68DF" w:rsidRPr="00BA55E4">
        <w:rPr>
          <w:rFonts w:ascii="Times New Roman" w:hAnsi="Times New Roman" w:cs="Times New Roman"/>
        </w:rPr>
        <w:t>radial glial cells (Pax6+, Vimentin+) from</w:t>
      </w:r>
      <w:r w:rsidR="00865D4C" w:rsidRPr="00BA55E4">
        <w:rPr>
          <w:rFonts w:ascii="Times New Roman" w:hAnsi="Times New Roman" w:cs="Times New Roman"/>
        </w:rPr>
        <w:t xml:space="preserve"> individuals with ASD reported by</w:t>
      </w:r>
      <w:r w:rsidR="002C3C68">
        <w:rPr>
          <w:rFonts w:ascii="Times New Roman" w:hAnsi="Times New Roman" w:cs="Times New Roman"/>
        </w:rPr>
        <w:t xml:space="preserve"> Kim et al. (2022) </w:t>
      </w:r>
      <w:r w:rsidR="00652696" w:rsidRPr="00BA55E4">
        <w:rPr>
          <w:rFonts w:ascii="Times New Roman" w:hAnsi="Times New Roman" w:cs="Times New Roman"/>
        </w:rPr>
        <w:fldChar w:fldCharType="begin" w:fldLock="1"/>
      </w:r>
      <w:r w:rsidR="00B171BE">
        <w:rPr>
          <w:rFonts w:ascii="Times New Roman" w:hAnsi="Times New Roman" w:cs="Times New Roman"/>
        </w:rPr>
        <w:instrText>ADDIN CSL_CITATION {"citationItems":[{"id":"ITEM-1","itemData":{"ISSN":"1359-4184","author":[{"dropping-particle":"","family":"Kim","given":"Hongwon","non-dropping-particle":"","parse-names":false,"suffix":""},{"dropping-particle":"","family":"Cho","given":"Byounggook","non-dropping-particle":"","parse-names":false,"suffix":""},{"dropping-particle":"","family":"Park","given":"Hanseul","non-dropping-particle":"","parse-names":false,"suffix":""},{"dropping-particle":"","family":"Kim","given":"Junyeop","non-dropping-particle":"","parse-names":false,"suffix":""},{"dropping-particle":"","family":"Kim","given":"Siyoung","non-dropping-particle":"","parse-names":false,"suffix":""},{"dropping-particle":"","family":"Shin","given":"Jaein","non-dropping-particle":"","parse-names":false,"suffix":""},{"dropping-particle":"","family":"Lengner","given":"Christopher J","non-dropping-particle":"","parse-names":false,"suffix":""},{"dropping-particle":"","family":"Won","given":"Kyoung-Jae","non-dropping-particle":"","parse-names":false,"suffix":""},{"dropping-particle":"","family":"Kim","given":"Jongpil","non-dropping-particle":"","parse-names":false,"suffix":""}],"container-title":"Molecular psychiatry","id":"ITEM-1","issue":"6","issued":{"date-parts":[["2022"]]},"page":"2751-2765","publisher":"Nature Publishing Group UK London","title":"Dormant state of quiescent neural stem cells links Shank3 mutation to autism development","type":"article-journal","volume":"27"},"uris":["http://www.mendeley.com/documents/?uuid=ff2e8354-c120-474c-bc8b-810351a0be68"]}],"mendeley":{"formattedCitation":"&lt;sup&gt;7&lt;/sup&gt;","plainTextFormattedCitation":"7","previouslyFormattedCitation":"&lt;sup&gt;7&lt;/sup&gt;"},"properties":{"noteIndex":0},"schema":"https://github.com/citation-style-language/schema/raw/master/csl-citation.json"}</w:instrText>
      </w:r>
      <w:r w:rsidR="00652696" w:rsidRPr="00BA55E4">
        <w:rPr>
          <w:rFonts w:ascii="Times New Roman" w:hAnsi="Times New Roman" w:cs="Times New Roman"/>
        </w:rPr>
        <w:fldChar w:fldCharType="separate"/>
      </w:r>
      <w:r w:rsidR="00B171BE" w:rsidRPr="00B171BE">
        <w:rPr>
          <w:rFonts w:ascii="Times New Roman" w:hAnsi="Times New Roman" w:cs="Times New Roman"/>
          <w:noProof/>
          <w:vertAlign w:val="superscript"/>
        </w:rPr>
        <w:t>7</w:t>
      </w:r>
      <w:r w:rsidR="00652696" w:rsidRPr="00BA55E4">
        <w:rPr>
          <w:rFonts w:ascii="Times New Roman" w:hAnsi="Times New Roman" w:cs="Times New Roman"/>
        </w:rPr>
        <w:fldChar w:fldCharType="end"/>
      </w:r>
      <w:r w:rsidR="00652696" w:rsidRPr="00BA55E4">
        <w:rPr>
          <w:rFonts w:ascii="Times New Roman" w:hAnsi="Times New Roman" w:cs="Times New Roman"/>
        </w:rPr>
        <w:t>.</w:t>
      </w:r>
    </w:p>
    <w:p w14:paraId="0C337D40" w14:textId="77777777" w:rsidR="003E5771" w:rsidRPr="00BA55E4" w:rsidRDefault="003E5771" w:rsidP="002B34B6">
      <w:pPr>
        <w:rPr>
          <w:rFonts w:ascii="Times New Roman" w:hAnsi="Times New Roman" w:cs="Times New Roman"/>
        </w:rPr>
      </w:pPr>
    </w:p>
    <w:p w14:paraId="5FE1801B" w14:textId="77777777" w:rsidR="00DD3AFA" w:rsidRPr="00BA55E4" w:rsidRDefault="00DD3AFA" w:rsidP="002B34B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8"/>
        <w:gridCol w:w="6520"/>
        <w:gridCol w:w="3814"/>
      </w:tblGrid>
      <w:tr w:rsidR="00880D08" w:rsidRPr="00BA55E4" w14:paraId="3C3EE9F6" w14:textId="6D2042A0" w:rsidTr="00880D08">
        <w:trPr>
          <w:jc w:val="center"/>
        </w:trPr>
        <w:tc>
          <w:tcPr>
            <w:tcW w:w="3978" w:type="dxa"/>
          </w:tcPr>
          <w:p w14:paraId="4701B943" w14:textId="3C5014FD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Neurogenesis-associated gene with Cn SNPs</w:t>
            </w:r>
            <w:r w:rsidR="00687D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C58/J mice</w:t>
            </w:r>
          </w:p>
        </w:tc>
        <w:tc>
          <w:tcPr>
            <w:tcW w:w="6520" w:type="dxa"/>
          </w:tcPr>
          <w:p w14:paraId="6ACB61CE" w14:textId="2A6E9769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3814" w:type="dxa"/>
          </w:tcPr>
          <w:p w14:paraId="7EFDC5C3" w14:textId="230837B7" w:rsidR="00880D08" w:rsidRPr="00BA55E4" w:rsidRDefault="000B0146" w:rsidP="00880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Human orthologous g</w:t>
            </w:r>
            <w:r w:rsidR="00880D08"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 symbol</w:t>
            </w:r>
          </w:p>
          <w:p w14:paraId="09A8F861" w14:textId="2419CA9C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RGC dataset</w:t>
            </w:r>
            <w:r w:rsidR="000B01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ASD </w:t>
            </w:r>
            <w:r w:rsidR="002835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prefrontal cortex</w:t>
            </w:r>
          </w:p>
        </w:tc>
      </w:tr>
      <w:tr w:rsidR="00880D08" w:rsidRPr="00BA55E4" w14:paraId="1F98BDBF" w14:textId="324D4548" w:rsidTr="00880D08">
        <w:trPr>
          <w:jc w:val="center"/>
        </w:trPr>
        <w:tc>
          <w:tcPr>
            <w:tcW w:w="3978" w:type="dxa"/>
          </w:tcPr>
          <w:p w14:paraId="665F5D8B" w14:textId="4587FC4F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Cldn10</w:t>
            </w:r>
          </w:p>
        </w:tc>
        <w:tc>
          <w:tcPr>
            <w:tcW w:w="6520" w:type="dxa"/>
          </w:tcPr>
          <w:p w14:paraId="59707F51" w14:textId="6FB353E9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claudin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3814" w:type="dxa"/>
          </w:tcPr>
          <w:p w14:paraId="59679CCB" w14:textId="17740856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CLDN10</w:t>
            </w:r>
          </w:p>
        </w:tc>
      </w:tr>
      <w:tr w:rsidR="00880D08" w:rsidRPr="00BA55E4" w14:paraId="248CA5A6" w14:textId="76F6F614" w:rsidTr="00880D08">
        <w:trPr>
          <w:jc w:val="center"/>
        </w:trPr>
        <w:tc>
          <w:tcPr>
            <w:tcW w:w="3978" w:type="dxa"/>
          </w:tcPr>
          <w:p w14:paraId="248A2F32" w14:textId="0CE74396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Prdx6</w:t>
            </w:r>
          </w:p>
        </w:tc>
        <w:tc>
          <w:tcPr>
            <w:tcW w:w="6520" w:type="dxa"/>
          </w:tcPr>
          <w:p w14:paraId="32313278" w14:textId="4DA6F766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peroxiredoxin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3814" w:type="dxa"/>
          </w:tcPr>
          <w:p w14:paraId="7B4B5167" w14:textId="4BD1297B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PRDX6</w:t>
            </w:r>
          </w:p>
        </w:tc>
      </w:tr>
      <w:tr w:rsidR="00880D08" w:rsidRPr="00BA55E4" w14:paraId="1C9F0DDA" w14:textId="137ECB3D" w:rsidTr="00880D08">
        <w:trPr>
          <w:jc w:val="center"/>
        </w:trPr>
        <w:tc>
          <w:tcPr>
            <w:tcW w:w="3978" w:type="dxa"/>
          </w:tcPr>
          <w:p w14:paraId="3B9EE373" w14:textId="1F187FA6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Grin2c</w:t>
            </w:r>
          </w:p>
        </w:tc>
        <w:tc>
          <w:tcPr>
            <w:tcW w:w="6520" w:type="dxa"/>
          </w:tcPr>
          <w:p w14:paraId="102E85DF" w14:textId="196DD14F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glutamate ionotropic receptor NMDA type subunit 2C</w:t>
            </w:r>
          </w:p>
        </w:tc>
        <w:tc>
          <w:tcPr>
            <w:tcW w:w="3814" w:type="dxa"/>
          </w:tcPr>
          <w:p w14:paraId="0247AF84" w14:textId="2469F6D1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GRIN2C</w:t>
            </w:r>
          </w:p>
        </w:tc>
      </w:tr>
      <w:tr w:rsidR="00880D08" w:rsidRPr="00BA55E4" w14:paraId="116B3CE5" w14:textId="132511F4" w:rsidTr="00880D08">
        <w:trPr>
          <w:jc w:val="center"/>
        </w:trPr>
        <w:tc>
          <w:tcPr>
            <w:tcW w:w="3978" w:type="dxa"/>
          </w:tcPr>
          <w:p w14:paraId="68420727" w14:textId="09E5D8F4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Hsd11b1</w:t>
            </w:r>
          </w:p>
        </w:tc>
        <w:tc>
          <w:tcPr>
            <w:tcW w:w="6520" w:type="dxa"/>
          </w:tcPr>
          <w:p w14:paraId="1D02E974" w14:textId="25038198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hydroxysteroid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11-beta dehydrogenase 1 like</w:t>
            </w:r>
          </w:p>
        </w:tc>
        <w:tc>
          <w:tcPr>
            <w:tcW w:w="3814" w:type="dxa"/>
          </w:tcPr>
          <w:p w14:paraId="102E7D8F" w14:textId="63D27C99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HSD11B1L</w:t>
            </w:r>
          </w:p>
        </w:tc>
      </w:tr>
      <w:tr w:rsidR="00880D08" w:rsidRPr="00BA55E4" w14:paraId="5DA39FA4" w14:textId="62939F1A" w:rsidTr="00880D08">
        <w:trPr>
          <w:jc w:val="center"/>
        </w:trPr>
        <w:tc>
          <w:tcPr>
            <w:tcW w:w="3978" w:type="dxa"/>
          </w:tcPr>
          <w:p w14:paraId="0DD5A9EA" w14:textId="51C0AD5B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Apoe</w:t>
            </w:r>
            <w:proofErr w:type="spellEnd"/>
          </w:p>
        </w:tc>
        <w:tc>
          <w:tcPr>
            <w:tcW w:w="6520" w:type="dxa"/>
          </w:tcPr>
          <w:p w14:paraId="3194E487" w14:textId="128F590C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apolipoprotein E</w:t>
            </w:r>
          </w:p>
        </w:tc>
        <w:tc>
          <w:tcPr>
            <w:tcW w:w="3814" w:type="dxa"/>
          </w:tcPr>
          <w:p w14:paraId="544BA593" w14:textId="13C2C1E3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APOE</w:t>
            </w:r>
          </w:p>
        </w:tc>
      </w:tr>
      <w:tr w:rsidR="00880D08" w:rsidRPr="00BA55E4" w14:paraId="0C98BF48" w14:textId="751BDF47" w:rsidTr="00880D08">
        <w:trPr>
          <w:jc w:val="center"/>
        </w:trPr>
        <w:tc>
          <w:tcPr>
            <w:tcW w:w="3978" w:type="dxa"/>
          </w:tcPr>
          <w:p w14:paraId="46F26ADF" w14:textId="67C7560C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F3</w:t>
            </w:r>
          </w:p>
        </w:tc>
        <w:tc>
          <w:tcPr>
            <w:tcW w:w="6520" w:type="dxa"/>
          </w:tcPr>
          <w:p w14:paraId="52EAB45B" w14:textId="2057D703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coagulation factor III, tissue factor</w:t>
            </w:r>
          </w:p>
        </w:tc>
        <w:tc>
          <w:tcPr>
            <w:tcW w:w="3814" w:type="dxa"/>
          </w:tcPr>
          <w:p w14:paraId="49518FB1" w14:textId="380FD853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F3</w:t>
            </w:r>
          </w:p>
        </w:tc>
      </w:tr>
      <w:tr w:rsidR="00880D08" w:rsidRPr="00BA55E4" w14:paraId="5A4CB537" w14:textId="59025E87" w:rsidTr="00880D08">
        <w:trPr>
          <w:jc w:val="center"/>
        </w:trPr>
        <w:tc>
          <w:tcPr>
            <w:tcW w:w="3978" w:type="dxa"/>
          </w:tcPr>
          <w:p w14:paraId="19F67E87" w14:textId="653CE9F7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Psd2</w:t>
            </w:r>
          </w:p>
        </w:tc>
        <w:tc>
          <w:tcPr>
            <w:tcW w:w="6520" w:type="dxa"/>
          </w:tcPr>
          <w:p w14:paraId="0DD21B35" w14:textId="64E043A9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pleckstrin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and Sec7 domain containing 2</w:t>
            </w:r>
          </w:p>
        </w:tc>
        <w:tc>
          <w:tcPr>
            <w:tcW w:w="3814" w:type="dxa"/>
          </w:tcPr>
          <w:p w14:paraId="4AF14A18" w14:textId="1115D67C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PSD2</w:t>
            </w:r>
          </w:p>
        </w:tc>
      </w:tr>
      <w:tr w:rsidR="00880D08" w:rsidRPr="00BA55E4" w14:paraId="58237C62" w14:textId="25B44786" w:rsidTr="00880D08">
        <w:trPr>
          <w:jc w:val="center"/>
        </w:trPr>
        <w:tc>
          <w:tcPr>
            <w:tcW w:w="3978" w:type="dxa"/>
          </w:tcPr>
          <w:p w14:paraId="3ACBCF0A" w14:textId="6CE8A03D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Slc7a10</w:t>
            </w:r>
          </w:p>
        </w:tc>
        <w:tc>
          <w:tcPr>
            <w:tcW w:w="6520" w:type="dxa"/>
          </w:tcPr>
          <w:p w14:paraId="1E70C3E9" w14:textId="0A90A5BB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solute carrier family 7 member 10</w:t>
            </w:r>
          </w:p>
        </w:tc>
        <w:tc>
          <w:tcPr>
            <w:tcW w:w="3814" w:type="dxa"/>
          </w:tcPr>
          <w:p w14:paraId="10289A21" w14:textId="506A70A8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SLC7A10</w:t>
            </w:r>
          </w:p>
        </w:tc>
      </w:tr>
      <w:tr w:rsidR="00880D08" w:rsidRPr="00BA55E4" w14:paraId="7839AADC" w14:textId="00AD8B2E" w:rsidTr="00880D08">
        <w:trPr>
          <w:jc w:val="center"/>
        </w:trPr>
        <w:tc>
          <w:tcPr>
            <w:tcW w:w="3978" w:type="dxa"/>
          </w:tcPr>
          <w:p w14:paraId="21026B0C" w14:textId="33583980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Slc27a1</w:t>
            </w:r>
          </w:p>
        </w:tc>
        <w:tc>
          <w:tcPr>
            <w:tcW w:w="6520" w:type="dxa"/>
          </w:tcPr>
          <w:p w14:paraId="3293BDF1" w14:textId="6A32A9A8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solute carrier family 27 member 1</w:t>
            </w:r>
          </w:p>
        </w:tc>
        <w:tc>
          <w:tcPr>
            <w:tcW w:w="3814" w:type="dxa"/>
          </w:tcPr>
          <w:p w14:paraId="1CC1171D" w14:textId="6718842E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SLC27A1</w:t>
            </w:r>
          </w:p>
        </w:tc>
      </w:tr>
      <w:tr w:rsidR="00880D08" w:rsidRPr="00BA55E4" w14:paraId="38AE3137" w14:textId="36A07E3E" w:rsidTr="00880D08">
        <w:trPr>
          <w:jc w:val="center"/>
        </w:trPr>
        <w:tc>
          <w:tcPr>
            <w:tcW w:w="3978" w:type="dxa"/>
          </w:tcPr>
          <w:p w14:paraId="239116FB" w14:textId="5AA2A85C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Ldhb</w:t>
            </w:r>
            <w:proofErr w:type="spellEnd"/>
          </w:p>
        </w:tc>
        <w:tc>
          <w:tcPr>
            <w:tcW w:w="6520" w:type="dxa"/>
          </w:tcPr>
          <w:p w14:paraId="089FB5F7" w14:textId="34A3911C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lactate dehydrogenase B</w:t>
            </w:r>
          </w:p>
        </w:tc>
        <w:tc>
          <w:tcPr>
            <w:tcW w:w="3814" w:type="dxa"/>
          </w:tcPr>
          <w:p w14:paraId="4617D32C" w14:textId="68EA893C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LDHB</w:t>
            </w:r>
          </w:p>
        </w:tc>
      </w:tr>
      <w:tr w:rsidR="00880D08" w:rsidRPr="00BA55E4" w14:paraId="45BC7B93" w14:textId="1B0D1B73" w:rsidTr="00880D08">
        <w:trPr>
          <w:jc w:val="center"/>
        </w:trPr>
        <w:tc>
          <w:tcPr>
            <w:tcW w:w="3978" w:type="dxa"/>
          </w:tcPr>
          <w:p w14:paraId="68FF74DB" w14:textId="2D21A87D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Lgi4</w:t>
            </w:r>
          </w:p>
        </w:tc>
        <w:tc>
          <w:tcPr>
            <w:tcW w:w="6520" w:type="dxa"/>
          </w:tcPr>
          <w:p w14:paraId="175FAEE7" w14:textId="0202BB6A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leucine rich repeat LGI family member 4</w:t>
            </w:r>
          </w:p>
        </w:tc>
        <w:tc>
          <w:tcPr>
            <w:tcW w:w="3814" w:type="dxa"/>
          </w:tcPr>
          <w:p w14:paraId="60E2C3CC" w14:textId="72147F2C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LGI4</w:t>
            </w:r>
          </w:p>
        </w:tc>
      </w:tr>
      <w:tr w:rsidR="00880D08" w:rsidRPr="00BA55E4" w14:paraId="63A33EA7" w14:textId="767E4BB6" w:rsidTr="00880D08">
        <w:trPr>
          <w:jc w:val="center"/>
        </w:trPr>
        <w:tc>
          <w:tcPr>
            <w:tcW w:w="3978" w:type="dxa"/>
          </w:tcPr>
          <w:p w14:paraId="5C13D6A2" w14:textId="7F499FCB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Slc15a2</w:t>
            </w:r>
          </w:p>
        </w:tc>
        <w:tc>
          <w:tcPr>
            <w:tcW w:w="6520" w:type="dxa"/>
          </w:tcPr>
          <w:p w14:paraId="50E7FF5D" w14:textId="3DDC75A0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solute carrier family 15 member 2</w:t>
            </w:r>
          </w:p>
        </w:tc>
        <w:tc>
          <w:tcPr>
            <w:tcW w:w="3814" w:type="dxa"/>
          </w:tcPr>
          <w:p w14:paraId="662B86D1" w14:textId="4CC58765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SLC15A2</w:t>
            </w:r>
          </w:p>
        </w:tc>
      </w:tr>
      <w:tr w:rsidR="00880D08" w:rsidRPr="00BA55E4" w14:paraId="442011DB" w14:textId="2EDFE9F3" w:rsidTr="00880D08">
        <w:trPr>
          <w:jc w:val="center"/>
        </w:trPr>
        <w:tc>
          <w:tcPr>
            <w:tcW w:w="3978" w:type="dxa"/>
          </w:tcPr>
          <w:p w14:paraId="16426EF9" w14:textId="46842D86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Slc9a3r1</w:t>
            </w:r>
          </w:p>
        </w:tc>
        <w:tc>
          <w:tcPr>
            <w:tcW w:w="6520" w:type="dxa"/>
          </w:tcPr>
          <w:p w14:paraId="7C0EC892" w14:textId="4D9943BB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sodium-hydrogen antiporter 3 regulator 1</w:t>
            </w:r>
          </w:p>
        </w:tc>
        <w:tc>
          <w:tcPr>
            <w:tcW w:w="3814" w:type="dxa"/>
          </w:tcPr>
          <w:p w14:paraId="5F1EE9F0" w14:textId="6F3C6C2C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SLC9A3R1</w:t>
            </w:r>
          </w:p>
        </w:tc>
      </w:tr>
      <w:tr w:rsidR="00880D08" w:rsidRPr="00BA55E4" w14:paraId="54B157C4" w14:textId="40019426" w:rsidTr="00880D08">
        <w:trPr>
          <w:jc w:val="center"/>
        </w:trPr>
        <w:tc>
          <w:tcPr>
            <w:tcW w:w="3978" w:type="dxa"/>
          </w:tcPr>
          <w:p w14:paraId="033442F3" w14:textId="57D35468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Mgst1</w:t>
            </w:r>
          </w:p>
        </w:tc>
        <w:tc>
          <w:tcPr>
            <w:tcW w:w="6520" w:type="dxa"/>
          </w:tcPr>
          <w:p w14:paraId="2B4E7996" w14:textId="0BC84E27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microsomal glutathione S-transferase 1</w:t>
            </w:r>
          </w:p>
        </w:tc>
        <w:tc>
          <w:tcPr>
            <w:tcW w:w="3814" w:type="dxa"/>
          </w:tcPr>
          <w:p w14:paraId="179D483B" w14:textId="5E317B27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MGST1</w:t>
            </w:r>
          </w:p>
        </w:tc>
      </w:tr>
      <w:tr w:rsidR="00880D08" w:rsidRPr="00BA55E4" w14:paraId="413FBF27" w14:textId="07E8AB6C" w:rsidTr="00880D08">
        <w:trPr>
          <w:jc w:val="center"/>
        </w:trPr>
        <w:tc>
          <w:tcPr>
            <w:tcW w:w="3978" w:type="dxa"/>
          </w:tcPr>
          <w:p w14:paraId="1D6F3C8E" w14:textId="6159F4BE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Kcnj10</w:t>
            </w:r>
          </w:p>
        </w:tc>
        <w:tc>
          <w:tcPr>
            <w:tcW w:w="6520" w:type="dxa"/>
          </w:tcPr>
          <w:p w14:paraId="68B2DD94" w14:textId="1E6AF341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potassium inwardly rectifying channel subfamily J member 10</w:t>
            </w:r>
          </w:p>
        </w:tc>
        <w:tc>
          <w:tcPr>
            <w:tcW w:w="3814" w:type="dxa"/>
          </w:tcPr>
          <w:p w14:paraId="0404F341" w14:textId="7C9B30FA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KCNJ10</w:t>
            </w:r>
          </w:p>
        </w:tc>
      </w:tr>
      <w:tr w:rsidR="00880D08" w:rsidRPr="00BA55E4" w14:paraId="6A520264" w14:textId="4CF4ADC0" w:rsidTr="00880D08">
        <w:trPr>
          <w:jc w:val="center"/>
        </w:trPr>
        <w:tc>
          <w:tcPr>
            <w:tcW w:w="3978" w:type="dxa"/>
          </w:tcPr>
          <w:p w14:paraId="0321D951" w14:textId="530F0A7E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Cdh4</w:t>
            </w:r>
          </w:p>
        </w:tc>
        <w:tc>
          <w:tcPr>
            <w:tcW w:w="6520" w:type="dxa"/>
          </w:tcPr>
          <w:p w14:paraId="53B0203B" w14:textId="0802CA3A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cadherin 4</w:t>
            </w:r>
          </w:p>
        </w:tc>
        <w:tc>
          <w:tcPr>
            <w:tcW w:w="3814" w:type="dxa"/>
          </w:tcPr>
          <w:p w14:paraId="61BA6DDF" w14:textId="30EB7339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CDH4</w:t>
            </w:r>
          </w:p>
        </w:tc>
      </w:tr>
      <w:tr w:rsidR="00880D08" w:rsidRPr="00BA55E4" w14:paraId="77F437F1" w14:textId="4815FD05" w:rsidTr="00880D08">
        <w:trPr>
          <w:jc w:val="center"/>
        </w:trPr>
        <w:tc>
          <w:tcPr>
            <w:tcW w:w="3978" w:type="dxa"/>
          </w:tcPr>
          <w:p w14:paraId="7EFD94DA" w14:textId="03126C14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Elovl5</w:t>
            </w:r>
          </w:p>
        </w:tc>
        <w:tc>
          <w:tcPr>
            <w:tcW w:w="6520" w:type="dxa"/>
          </w:tcPr>
          <w:p w14:paraId="4938A44E" w14:textId="6E14BCBA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elongation of very long chain fatty acids protein 5</w:t>
            </w:r>
          </w:p>
        </w:tc>
        <w:tc>
          <w:tcPr>
            <w:tcW w:w="3814" w:type="dxa"/>
          </w:tcPr>
          <w:p w14:paraId="0E989012" w14:textId="26D15F10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ELOVL5</w:t>
            </w:r>
          </w:p>
        </w:tc>
      </w:tr>
      <w:tr w:rsidR="00880D08" w:rsidRPr="00BA55E4" w14:paraId="1C14B4B5" w14:textId="0DDBC18F" w:rsidTr="00880D08">
        <w:trPr>
          <w:jc w:val="center"/>
        </w:trPr>
        <w:tc>
          <w:tcPr>
            <w:tcW w:w="3978" w:type="dxa"/>
          </w:tcPr>
          <w:p w14:paraId="1AA8DFD6" w14:textId="74C8E8BF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Macf1</w:t>
            </w:r>
          </w:p>
        </w:tc>
        <w:tc>
          <w:tcPr>
            <w:tcW w:w="6520" w:type="dxa"/>
          </w:tcPr>
          <w:p w14:paraId="434E2747" w14:textId="2C992B79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microtubule actin crosslinking factor 1</w:t>
            </w:r>
          </w:p>
        </w:tc>
        <w:tc>
          <w:tcPr>
            <w:tcW w:w="3814" w:type="dxa"/>
          </w:tcPr>
          <w:p w14:paraId="429D3535" w14:textId="1D0426B8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MACF1</w:t>
            </w:r>
          </w:p>
        </w:tc>
      </w:tr>
      <w:tr w:rsidR="00880D08" w:rsidRPr="00BA55E4" w14:paraId="677F0B79" w14:textId="240F1D2E" w:rsidTr="00880D08">
        <w:trPr>
          <w:jc w:val="center"/>
        </w:trPr>
        <w:tc>
          <w:tcPr>
            <w:tcW w:w="3978" w:type="dxa"/>
          </w:tcPr>
          <w:p w14:paraId="1F155862" w14:textId="5A95CB0B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Hmgn3</w:t>
            </w:r>
          </w:p>
        </w:tc>
        <w:tc>
          <w:tcPr>
            <w:tcW w:w="6520" w:type="dxa"/>
          </w:tcPr>
          <w:p w14:paraId="11E7B199" w14:textId="0B259D33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high mobility group </w:t>
            </w: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nucleosomal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binding domain 3</w:t>
            </w:r>
          </w:p>
        </w:tc>
        <w:tc>
          <w:tcPr>
            <w:tcW w:w="3814" w:type="dxa"/>
          </w:tcPr>
          <w:p w14:paraId="72DF28E7" w14:textId="28459EBE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HMGN3</w:t>
            </w:r>
          </w:p>
        </w:tc>
      </w:tr>
      <w:tr w:rsidR="00880D08" w:rsidRPr="00BA55E4" w14:paraId="123C8691" w14:textId="763112C9" w:rsidTr="00880D08">
        <w:trPr>
          <w:jc w:val="center"/>
        </w:trPr>
        <w:tc>
          <w:tcPr>
            <w:tcW w:w="3978" w:type="dxa"/>
          </w:tcPr>
          <w:p w14:paraId="5A9F0FB3" w14:textId="3F9B45E1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Trps1</w:t>
            </w:r>
          </w:p>
        </w:tc>
        <w:tc>
          <w:tcPr>
            <w:tcW w:w="6520" w:type="dxa"/>
          </w:tcPr>
          <w:p w14:paraId="6D74BBFF" w14:textId="3D0C51A5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transcriptional repressor GATA binding 1</w:t>
            </w:r>
          </w:p>
        </w:tc>
        <w:tc>
          <w:tcPr>
            <w:tcW w:w="3814" w:type="dxa"/>
          </w:tcPr>
          <w:p w14:paraId="53AAA660" w14:textId="0094F481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TRPS1</w:t>
            </w:r>
          </w:p>
        </w:tc>
      </w:tr>
      <w:tr w:rsidR="00880D08" w:rsidRPr="00BA55E4" w14:paraId="54DB17D8" w14:textId="54BD865E" w:rsidTr="00880D08">
        <w:trPr>
          <w:jc w:val="center"/>
        </w:trPr>
        <w:tc>
          <w:tcPr>
            <w:tcW w:w="3978" w:type="dxa"/>
          </w:tcPr>
          <w:p w14:paraId="219F7EA0" w14:textId="42D49D42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Ttll3</w:t>
            </w:r>
          </w:p>
        </w:tc>
        <w:tc>
          <w:tcPr>
            <w:tcW w:w="6520" w:type="dxa"/>
          </w:tcPr>
          <w:p w14:paraId="391196F2" w14:textId="1CA4EF8D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tubulin tyrosine ligase like 3</w:t>
            </w:r>
          </w:p>
        </w:tc>
        <w:tc>
          <w:tcPr>
            <w:tcW w:w="3814" w:type="dxa"/>
          </w:tcPr>
          <w:p w14:paraId="05D8A7A8" w14:textId="325D1C40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TTLL3</w:t>
            </w:r>
          </w:p>
        </w:tc>
      </w:tr>
      <w:tr w:rsidR="00880D08" w:rsidRPr="00BA55E4" w14:paraId="5B6D86FB" w14:textId="63A493E6" w:rsidTr="00880D08">
        <w:trPr>
          <w:jc w:val="center"/>
        </w:trPr>
        <w:tc>
          <w:tcPr>
            <w:tcW w:w="3978" w:type="dxa"/>
          </w:tcPr>
          <w:p w14:paraId="13A672A0" w14:textId="71A1C29E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Fam171b</w:t>
            </w:r>
          </w:p>
        </w:tc>
        <w:tc>
          <w:tcPr>
            <w:tcW w:w="6520" w:type="dxa"/>
          </w:tcPr>
          <w:p w14:paraId="7A3DF3E5" w14:textId="7E86A812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family with sequence similarity 171 member B</w:t>
            </w:r>
          </w:p>
        </w:tc>
        <w:tc>
          <w:tcPr>
            <w:tcW w:w="3814" w:type="dxa"/>
          </w:tcPr>
          <w:p w14:paraId="3BCABD6A" w14:textId="72D897A1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FAM171B</w:t>
            </w:r>
          </w:p>
        </w:tc>
      </w:tr>
      <w:tr w:rsidR="00880D08" w:rsidRPr="00BA55E4" w14:paraId="0A8B02BB" w14:textId="6BD163B2" w:rsidTr="00880D08">
        <w:trPr>
          <w:jc w:val="center"/>
        </w:trPr>
        <w:tc>
          <w:tcPr>
            <w:tcW w:w="3978" w:type="dxa"/>
          </w:tcPr>
          <w:p w14:paraId="4948A63C" w14:textId="65B418D7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Slco1c1</w:t>
            </w:r>
          </w:p>
        </w:tc>
        <w:tc>
          <w:tcPr>
            <w:tcW w:w="6520" w:type="dxa"/>
          </w:tcPr>
          <w:p w14:paraId="04C7B32B" w14:textId="0EEAAF0E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solute carrier organic anion transporter family member 1C1</w:t>
            </w:r>
          </w:p>
        </w:tc>
        <w:tc>
          <w:tcPr>
            <w:tcW w:w="3814" w:type="dxa"/>
          </w:tcPr>
          <w:p w14:paraId="5AEA9BD9" w14:textId="35C29480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SLCO1C1</w:t>
            </w:r>
          </w:p>
        </w:tc>
      </w:tr>
      <w:tr w:rsidR="00880D08" w:rsidRPr="00BA55E4" w14:paraId="04D00985" w14:textId="7569BB28" w:rsidTr="00880D08">
        <w:trPr>
          <w:jc w:val="center"/>
        </w:trPr>
        <w:tc>
          <w:tcPr>
            <w:tcW w:w="3978" w:type="dxa"/>
          </w:tcPr>
          <w:p w14:paraId="3709AAB7" w14:textId="4929CA3E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Fmn2</w:t>
            </w:r>
          </w:p>
        </w:tc>
        <w:tc>
          <w:tcPr>
            <w:tcW w:w="6520" w:type="dxa"/>
          </w:tcPr>
          <w:p w14:paraId="040E3CEC" w14:textId="5C4A70F2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formin</w:t>
            </w:r>
            <w:proofErr w:type="spellEnd"/>
            <w:r w:rsidRPr="00BA55E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814" w:type="dxa"/>
          </w:tcPr>
          <w:p w14:paraId="743DD9E0" w14:textId="7C3122BA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FMN2</w:t>
            </w:r>
          </w:p>
        </w:tc>
      </w:tr>
      <w:tr w:rsidR="00880D08" w:rsidRPr="00BA55E4" w14:paraId="5193422C" w14:textId="03DC5965" w:rsidTr="00880D08">
        <w:trPr>
          <w:jc w:val="center"/>
        </w:trPr>
        <w:tc>
          <w:tcPr>
            <w:tcW w:w="3978" w:type="dxa"/>
          </w:tcPr>
          <w:p w14:paraId="2070EEE6" w14:textId="63409A11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Pnisr</w:t>
            </w:r>
            <w:proofErr w:type="spellEnd"/>
          </w:p>
        </w:tc>
        <w:tc>
          <w:tcPr>
            <w:tcW w:w="6520" w:type="dxa"/>
          </w:tcPr>
          <w:p w14:paraId="15F1569E" w14:textId="2EDBCAFB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PNN interacting serine and arginine rich protein</w:t>
            </w:r>
          </w:p>
        </w:tc>
        <w:tc>
          <w:tcPr>
            <w:tcW w:w="3814" w:type="dxa"/>
          </w:tcPr>
          <w:p w14:paraId="375E2446" w14:textId="3143ED3F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PNISR</w:t>
            </w:r>
          </w:p>
        </w:tc>
      </w:tr>
      <w:tr w:rsidR="00880D08" w:rsidRPr="00BA55E4" w14:paraId="3EF15C24" w14:textId="31A26E31" w:rsidTr="00880D08">
        <w:trPr>
          <w:jc w:val="center"/>
        </w:trPr>
        <w:tc>
          <w:tcPr>
            <w:tcW w:w="3978" w:type="dxa"/>
          </w:tcPr>
          <w:p w14:paraId="6A1DF199" w14:textId="40636D72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Dnmt1</w:t>
            </w:r>
          </w:p>
        </w:tc>
        <w:tc>
          <w:tcPr>
            <w:tcW w:w="6520" w:type="dxa"/>
          </w:tcPr>
          <w:p w14:paraId="6E9FC90B" w14:textId="4106DB92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DNA methyltransferase 1</w:t>
            </w:r>
          </w:p>
        </w:tc>
        <w:tc>
          <w:tcPr>
            <w:tcW w:w="3814" w:type="dxa"/>
          </w:tcPr>
          <w:p w14:paraId="3F6A22B2" w14:textId="66949EDF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DNMT1</w:t>
            </w:r>
          </w:p>
        </w:tc>
      </w:tr>
      <w:tr w:rsidR="00880D08" w:rsidRPr="00BA55E4" w14:paraId="742C717D" w14:textId="65C1D8C9" w:rsidTr="00880D08">
        <w:trPr>
          <w:jc w:val="center"/>
        </w:trPr>
        <w:tc>
          <w:tcPr>
            <w:tcW w:w="3978" w:type="dxa"/>
          </w:tcPr>
          <w:p w14:paraId="02DBDBFD" w14:textId="416A7E23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Ptprf</w:t>
            </w:r>
            <w:proofErr w:type="spellEnd"/>
          </w:p>
        </w:tc>
        <w:tc>
          <w:tcPr>
            <w:tcW w:w="6520" w:type="dxa"/>
          </w:tcPr>
          <w:p w14:paraId="65D3560C" w14:textId="3F224874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protein tyrosine phosphatase receptor type F</w:t>
            </w:r>
          </w:p>
        </w:tc>
        <w:tc>
          <w:tcPr>
            <w:tcW w:w="3814" w:type="dxa"/>
          </w:tcPr>
          <w:p w14:paraId="58A673DB" w14:textId="02F0AAC1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PTPRF</w:t>
            </w:r>
          </w:p>
        </w:tc>
      </w:tr>
      <w:tr w:rsidR="00880D08" w:rsidRPr="00BA55E4" w14:paraId="003F72F6" w14:textId="04B7746D" w:rsidTr="00880D08">
        <w:trPr>
          <w:jc w:val="center"/>
        </w:trPr>
        <w:tc>
          <w:tcPr>
            <w:tcW w:w="3978" w:type="dxa"/>
          </w:tcPr>
          <w:p w14:paraId="71AADFB3" w14:textId="2D75E8BF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App</w:t>
            </w:r>
          </w:p>
        </w:tc>
        <w:tc>
          <w:tcPr>
            <w:tcW w:w="6520" w:type="dxa"/>
          </w:tcPr>
          <w:p w14:paraId="44260B46" w14:textId="214270DF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amyloid beta precursor protein</w:t>
            </w:r>
          </w:p>
        </w:tc>
        <w:tc>
          <w:tcPr>
            <w:tcW w:w="3814" w:type="dxa"/>
          </w:tcPr>
          <w:p w14:paraId="0CFA213D" w14:textId="77990371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APP</w:t>
            </w:r>
          </w:p>
        </w:tc>
      </w:tr>
      <w:tr w:rsidR="00880D08" w:rsidRPr="00BA55E4" w14:paraId="57A90DCC" w14:textId="72D9D801" w:rsidTr="00880D08">
        <w:trPr>
          <w:jc w:val="center"/>
        </w:trPr>
        <w:tc>
          <w:tcPr>
            <w:tcW w:w="3978" w:type="dxa"/>
          </w:tcPr>
          <w:p w14:paraId="2815EDE8" w14:textId="1F6EADAC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Serpine2</w:t>
            </w:r>
          </w:p>
        </w:tc>
        <w:tc>
          <w:tcPr>
            <w:tcW w:w="6520" w:type="dxa"/>
          </w:tcPr>
          <w:p w14:paraId="363FE953" w14:textId="0CF0CF9D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serpin family E member 2</w:t>
            </w:r>
          </w:p>
        </w:tc>
        <w:tc>
          <w:tcPr>
            <w:tcW w:w="3814" w:type="dxa"/>
          </w:tcPr>
          <w:p w14:paraId="2A409D12" w14:textId="028B54C6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SERPINE2</w:t>
            </w:r>
          </w:p>
        </w:tc>
      </w:tr>
      <w:tr w:rsidR="00880D08" w:rsidRPr="00BA55E4" w14:paraId="0F71B68B" w14:textId="0BD67503" w:rsidTr="00880D08">
        <w:trPr>
          <w:jc w:val="center"/>
        </w:trPr>
        <w:tc>
          <w:tcPr>
            <w:tcW w:w="3978" w:type="dxa"/>
          </w:tcPr>
          <w:p w14:paraId="079AA21A" w14:textId="7409617E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Rest</w:t>
            </w:r>
          </w:p>
        </w:tc>
        <w:tc>
          <w:tcPr>
            <w:tcW w:w="6520" w:type="dxa"/>
          </w:tcPr>
          <w:p w14:paraId="5334A5E5" w14:textId="0D598125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RE1 silencing transcription factor</w:t>
            </w:r>
          </w:p>
        </w:tc>
        <w:tc>
          <w:tcPr>
            <w:tcW w:w="3814" w:type="dxa"/>
          </w:tcPr>
          <w:p w14:paraId="3D53B3C8" w14:textId="4CE6F43D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REST</w:t>
            </w:r>
          </w:p>
        </w:tc>
      </w:tr>
      <w:tr w:rsidR="00880D08" w:rsidRPr="00BA55E4" w14:paraId="4F2C0F45" w14:textId="4F24C244" w:rsidTr="00880D08">
        <w:trPr>
          <w:jc w:val="center"/>
        </w:trPr>
        <w:tc>
          <w:tcPr>
            <w:tcW w:w="3978" w:type="dxa"/>
          </w:tcPr>
          <w:p w14:paraId="6931BDBA" w14:textId="26EE1FF4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Frzb</w:t>
            </w:r>
            <w:proofErr w:type="spellEnd"/>
          </w:p>
        </w:tc>
        <w:tc>
          <w:tcPr>
            <w:tcW w:w="6520" w:type="dxa"/>
          </w:tcPr>
          <w:p w14:paraId="4A0F4130" w14:textId="3DBC2A61" w:rsidR="00880D08" w:rsidRPr="00BA55E4" w:rsidRDefault="00880D08" w:rsidP="00880D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sz w:val="20"/>
                <w:szCs w:val="20"/>
              </w:rPr>
              <w:t>frizzled related protein</w:t>
            </w:r>
          </w:p>
        </w:tc>
        <w:tc>
          <w:tcPr>
            <w:tcW w:w="3814" w:type="dxa"/>
          </w:tcPr>
          <w:p w14:paraId="503D96E6" w14:textId="25CD24F3" w:rsidR="00880D08" w:rsidRPr="00BA55E4" w:rsidRDefault="00880D08" w:rsidP="00880D0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55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FRZB</w:t>
            </w:r>
          </w:p>
        </w:tc>
      </w:tr>
    </w:tbl>
    <w:p w14:paraId="53B3D17A" w14:textId="77777777" w:rsidR="00A2239E" w:rsidRPr="00BA55E4" w:rsidRDefault="00A2239E" w:rsidP="000728B2">
      <w:pPr>
        <w:rPr>
          <w:rFonts w:ascii="Times New Roman" w:hAnsi="Times New Roman" w:cs="Times New Roman"/>
          <w:sz w:val="20"/>
          <w:szCs w:val="20"/>
        </w:rPr>
      </w:pPr>
    </w:p>
    <w:p w14:paraId="7FC76896" w14:textId="77777777" w:rsidR="00A2239E" w:rsidRPr="00BA55E4" w:rsidRDefault="00A2239E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C2C731B" w14:textId="77777777" w:rsidR="00A2239E" w:rsidRPr="00BA55E4" w:rsidRDefault="00A2239E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05EBF1A" w14:textId="77777777" w:rsidR="00A2239E" w:rsidRPr="00BA55E4" w:rsidRDefault="00A2239E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E94522A" w14:textId="77777777" w:rsidR="00A2239E" w:rsidRDefault="00A2239E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2B71160" w14:textId="77777777" w:rsidR="005B0054" w:rsidRDefault="005B0054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319B2E0" w14:textId="77777777" w:rsidR="005B0054" w:rsidRDefault="005B0054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245A95B" w14:textId="77777777" w:rsidR="005B0054" w:rsidRDefault="005B0054" w:rsidP="008605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C996D1E" w14:textId="7DBE10A0" w:rsidR="005B0054" w:rsidRDefault="005B0054" w:rsidP="005B00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097CB4B" w14:textId="77777777" w:rsidR="005B0054" w:rsidRDefault="005B0054" w:rsidP="005B00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9359774" w14:textId="77777777" w:rsidR="005B0054" w:rsidRDefault="005B0054" w:rsidP="005B00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9166F21" w14:textId="42959F4B" w:rsidR="005B0054" w:rsidRPr="005B0054" w:rsidRDefault="005B0054" w:rsidP="005B005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B0054">
        <w:rPr>
          <w:rFonts w:ascii="Times New Roman" w:hAnsi="Times New Roman" w:cs="Times New Roman"/>
          <w:b/>
          <w:bCs/>
          <w:sz w:val="20"/>
          <w:szCs w:val="20"/>
        </w:rPr>
        <w:t>Supplementary References.</w:t>
      </w:r>
    </w:p>
    <w:p w14:paraId="03345E6F" w14:textId="77777777" w:rsidR="005B0054" w:rsidRPr="00BA55E4" w:rsidRDefault="005B0054" w:rsidP="005B005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7595802" w14:textId="37B0E823" w:rsidR="00B171BE" w:rsidRPr="00B171BE" w:rsidRDefault="000A37ED" w:rsidP="00B171BE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kern w:val="0"/>
          <w:sz w:val="20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fldChar w:fldCharType="begin" w:fldLock="1"/>
      </w:r>
      <w:r>
        <w:rPr>
          <w:rFonts w:ascii="Times New Roman" w:hAnsi="Times New Roman" w:cs="Times New Roman"/>
          <w:sz w:val="20"/>
          <w:szCs w:val="20"/>
        </w:rPr>
        <w:instrText xml:space="preserve">ADDIN Mendeley Bibliography CSL_BIBLIOGRAPHY 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="00B171BE" w:rsidRPr="00B171BE">
        <w:rPr>
          <w:rFonts w:ascii="Times New Roman" w:hAnsi="Times New Roman" w:cs="Times New Roman"/>
          <w:noProof/>
          <w:kern w:val="0"/>
          <w:sz w:val="20"/>
          <w:szCs w:val="24"/>
        </w:rPr>
        <w:t>1.</w:t>
      </w:r>
      <w:r w:rsidR="00B171BE" w:rsidRPr="00B171BE">
        <w:rPr>
          <w:rFonts w:ascii="Times New Roman" w:hAnsi="Times New Roman" w:cs="Times New Roman"/>
          <w:noProof/>
          <w:kern w:val="0"/>
          <w:sz w:val="20"/>
          <w:szCs w:val="24"/>
        </w:rPr>
        <w:tab/>
        <w:t xml:space="preserve">Wellcome Trust Sanger Institute. Sanger SNP and indel data, 89+ million locations, 37 inbred strains of mice. MPD:Sanger4. </w:t>
      </w:r>
      <w:r w:rsidR="00B171BE" w:rsidRPr="00B171BE">
        <w:rPr>
          <w:rFonts w:ascii="Times New Roman" w:hAnsi="Times New Roman" w:cs="Times New Roman"/>
          <w:i/>
          <w:iCs/>
          <w:noProof/>
          <w:kern w:val="0"/>
          <w:sz w:val="20"/>
          <w:szCs w:val="24"/>
        </w:rPr>
        <w:t>Mouse Phenome Database web resource (RRID:SCR_003212), The Jackson Laboratory, Bar Harbor, Maine USA</w:t>
      </w:r>
      <w:r w:rsidR="00B171BE" w:rsidRPr="00B171BE">
        <w:rPr>
          <w:rFonts w:ascii="Times New Roman" w:hAnsi="Times New Roman" w:cs="Times New Roman"/>
          <w:noProof/>
          <w:kern w:val="0"/>
          <w:sz w:val="20"/>
          <w:szCs w:val="24"/>
        </w:rPr>
        <w:t xml:space="preserve"> https://phenome.jax.org (2017).</w:t>
      </w:r>
    </w:p>
    <w:p w14:paraId="29920371" w14:textId="77777777" w:rsidR="00B171BE" w:rsidRPr="00B171BE" w:rsidRDefault="00B171BE" w:rsidP="00B171BE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kern w:val="0"/>
          <w:sz w:val="20"/>
          <w:szCs w:val="24"/>
        </w:rPr>
      </w:pP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>2.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ab/>
        <w:t>The Jackson Laboratory. Mouse Phenome Database web resource [RRID:SCR_003212]. https://phenome.jax.org (2023).</w:t>
      </w:r>
    </w:p>
    <w:p w14:paraId="619AE129" w14:textId="77777777" w:rsidR="00B171BE" w:rsidRPr="00B171BE" w:rsidRDefault="00B171BE" w:rsidP="00B171BE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kern w:val="0"/>
          <w:sz w:val="20"/>
          <w:szCs w:val="24"/>
        </w:rPr>
      </w:pP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>3.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ab/>
        <w:t xml:space="preserve">Overall, R. W., Paszkowski-Rogacz, M. &amp; Kempermann, G. The mammalian adult neurogenesis gene ontology (MANGO) provides a structural framework for published information on genes regulating adult hippocampal neurogenesis. </w:t>
      </w:r>
      <w:r w:rsidRPr="00B171BE">
        <w:rPr>
          <w:rFonts w:ascii="Times New Roman" w:hAnsi="Times New Roman" w:cs="Times New Roman"/>
          <w:i/>
          <w:iCs/>
          <w:noProof/>
          <w:kern w:val="0"/>
          <w:sz w:val="20"/>
          <w:szCs w:val="24"/>
        </w:rPr>
        <w:t>PLoS One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 xml:space="preserve"> </w:t>
      </w:r>
      <w:r w:rsidRPr="00B171BE">
        <w:rPr>
          <w:rFonts w:ascii="Times New Roman" w:hAnsi="Times New Roman" w:cs="Times New Roman"/>
          <w:b/>
          <w:bCs/>
          <w:noProof/>
          <w:kern w:val="0"/>
          <w:sz w:val="20"/>
          <w:szCs w:val="24"/>
        </w:rPr>
        <w:t>7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>, e48527 (2012).</w:t>
      </w:r>
    </w:p>
    <w:p w14:paraId="0DBCDD4E" w14:textId="77777777" w:rsidR="00B171BE" w:rsidRPr="00B171BE" w:rsidRDefault="00B171BE" w:rsidP="00B171BE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kern w:val="0"/>
          <w:sz w:val="20"/>
          <w:szCs w:val="24"/>
        </w:rPr>
      </w:pP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>4.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ab/>
        <w:t xml:space="preserve">Cembrowski, M. S., Wang, L., Sugino, K., Shields, B. C. &amp; Spruston, N. Hipposeq: a comprehensive RNA-seq database of gene expression in hippocampal principal neurons. </w:t>
      </w:r>
      <w:r w:rsidRPr="00B171BE">
        <w:rPr>
          <w:rFonts w:ascii="Times New Roman" w:hAnsi="Times New Roman" w:cs="Times New Roman"/>
          <w:i/>
          <w:iCs/>
          <w:noProof/>
          <w:kern w:val="0"/>
          <w:sz w:val="20"/>
          <w:szCs w:val="24"/>
        </w:rPr>
        <w:t>Elife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 xml:space="preserve"> </w:t>
      </w:r>
      <w:r w:rsidRPr="00B171BE">
        <w:rPr>
          <w:rFonts w:ascii="Times New Roman" w:hAnsi="Times New Roman" w:cs="Times New Roman"/>
          <w:b/>
          <w:bCs/>
          <w:noProof/>
          <w:kern w:val="0"/>
          <w:sz w:val="20"/>
          <w:szCs w:val="24"/>
        </w:rPr>
        <w:t>5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>, e14997 (2016).</w:t>
      </w:r>
    </w:p>
    <w:p w14:paraId="2182B308" w14:textId="77777777" w:rsidR="00B171BE" w:rsidRPr="00B171BE" w:rsidRDefault="00B171BE" w:rsidP="00B171BE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kern w:val="0"/>
          <w:sz w:val="20"/>
          <w:szCs w:val="24"/>
        </w:rPr>
      </w:pP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>5.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ab/>
        <w:t xml:space="preserve">Keane, T. M. </w:t>
      </w:r>
      <w:r w:rsidRPr="00B171BE">
        <w:rPr>
          <w:rFonts w:ascii="Times New Roman" w:hAnsi="Times New Roman" w:cs="Times New Roman"/>
          <w:i/>
          <w:iCs/>
          <w:noProof/>
          <w:kern w:val="0"/>
          <w:sz w:val="20"/>
          <w:szCs w:val="24"/>
        </w:rPr>
        <w:t>et al.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 xml:space="preserve"> Mouse genomic variation and its effect on phenotypes and gene regulation. </w:t>
      </w:r>
      <w:r w:rsidRPr="00B171BE">
        <w:rPr>
          <w:rFonts w:ascii="Times New Roman" w:hAnsi="Times New Roman" w:cs="Times New Roman"/>
          <w:i/>
          <w:iCs/>
          <w:noProof/>
          <w:kern w:val="0"/>
          <w:sz w:val="20"/>
          <w:szCs w:val="24"/>
        </w:rPr>
        <w:t>Nature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 xml:space="preserve"> </w:t>
      </w:r>
      <w:r w:rsidRPr="00B171BE">
        <w:rPr>
          <w:rFonts w:ascii="Times New Roman" w:hAnsi="Times New Roman" w:cs="Times New Roman"/>
          <w:b/>
          <w:bCs/>
          <w:noProof/>
          <w:kern w:val="0"/>
          <w:sz w:val="20"/>
          <w:szCs w:val="24"/>
        </w:rPr>
        <w:t>477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>, 289–294 (2011).</w:t>
      </w:r>
    </w:p>
    <w:p w14:paraId="2E1B0E80" w14:textId="77777777" w:rsidR="00B171BE" w:rsidRPr="00B171BE" w:rsidRDefault="00B171BE" w:rsidP="00B171BE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kern w:val="0"/>
          <w:sz w:val="20"/>
          <w:szCs w:val="24"/>
        </w:rPr>
      </w:pP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>6.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ab/>
        <w:t xml:space="preserve">Artegiani, B. </w:t>
      </w:r>
      <w:r w:rsidRPr="00B171BE">
        <w:rPr>
          <w:rFonts w:ascii="Times New Roman" w:hAnsi="Times New Roman" w:cs="Times New Roman"/>
          <w:i/>
          <w:iCs/>
          <w:noProof/>
          <w:kern w:val="0"/>
          <w:sz w:val="20"/>
          <w:szCs w:val="24"/>
        </w:rPr>
        <w:t>et al.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 xml:space="preserve"> A single-cell RNA sequencing study reveals cellular and molecular dynamics of the hippocampal neurogenic niche. </w:t>
      </w:r>
      <w:r w:rsidRPr="00B171BE">
        <w:rPr>
          <w:rFonts w:ascii="Times New Roman" w:hAnsi="Times New Roman" w:cs="Times New Roman"/>
          <w:i/>
          <w:iCs/>
          <w:noProof/>
          <w:kern w:val="0"/>
          <w:sz w:val="20"/>
          <w:szCs w:val="24"/>
        </w:rPr>
        <w:t>Cell Rep.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 xml:space="preserve"> </w:t>
      </w:r>
      <w:r w:rsidRPr="00B171BE">
        <w:rPr>
          <w:rFonts w:ascii="Times New Roman" w:hAnsi="Times New Roman" w:cs="Times New Roman"/>
          <w:b/>
          <w:bCs/>
          <w:noProof/>
          <w:kern w:val="0"/>
          <w:sz w:val="20"/>
          <w:szCs w:val="24"/>
        </w:rPr>
        <w:t>21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>, 3271–3284 (2017).</w:t>
      </w:r>
    </w:p>
    <w:p w14:paraId="5F08211C" w14:textId="77777777" w:rsidR="00B171BE" w:rsidRPr="00B171BE" w:rsidRDefault="00B171BE" w:rsidP="00B171BE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0"/>
        </w:rPr>
      </w:pP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>7.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ab/>
        <w:t xml:space="preserve">Kim, H. </w:t>
      </w:r>
      <w:r w:rsidRPr="00B171BE">
        <w:rPr>
          <w:rFonts w:ascii="Times New Roman" w:hAnsi="Times New Roman" w:cs="Times New Roman"/>
          <w:i/>
          <w:iCs/>
          <w:noProof/>
          <w:kern w:val="0"/>
          <w:sz w:val="20"/>
          <w:szCs w:val="24"/>
        </w:rPr>
        <w:t>et al.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 xml:space="preserve"> Dormant state of quiescent neural stem cells links Shank3 mutation to autism development. </w:t>
      </w:r>
      <w:r w:rsidRPr="00B171BE">
        <w:rPr>
          <w:rFonts w:ascii="Times New Roman" w:hAnsi="Times New Roman" w:cs="Times New Roman"/>
          <w:i/>
          <w:iCs/>
          <w:noProof/>
          <w:kern w:val="0"/>
          <w:sz w:val="20"/>
          <w:szCs w:val="24"/>
        </w:rPr>
        <w:t>Mol. Psychiatry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 xml:space="preserve"> </w:t>
      </w:r>
      <w:r w:rsidRPr="00B171BE">
        <w:rPr>
          <w:rFonts w:ascii="Times New Roman" w:hAnsi="Times New Roman" w:cs="Times New Roman"/>
          <w:b/>
          <w:bCs/>
          <w:noProof/>
          <w:kern w:val="0"/>
          <w:sz w:val="20"/>
          <w:szCs w:val="24"/>
        </w:rPr>
        <w:t>27</w:t>
      </w:r>
      <w:r w:rsidRPr="00B171BE">
        <w:rPr>
          <w:rFonts w:ascii="Times New Roman" w:hAnsi="Times New Roman" w:cs="Times New Roman"/>
          <w:noProof/>
          <w:kern w:val="0"/>
          <w:sz w:val="20"/>
          <w:szCs w:val="24"/>
        </w:rPr>
        <w:t>, 2751–2765 (2022).</w:t>
      </w:r>
    </w:p>
    <w:p w14:paraId="0691F538" w14:textId="554F93DC" w:rsidR="00A2239E" w:rsidRPr="00BA55E4" w:rsidRDefault="000A37ED" w:rsidP="005B005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</w:p>
    <w:sectPr w:rsidR="00A2239E" w:rsidRPr="00BA55E4" w:rsidSect="000B34C7">
      <w:pgSz w:w="24480" w:h="15840" w:orient="landscape" w:code="3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1C88"/>
    <w:multiLevelType w:val="hybridMultilevel"/>
    <w:tmpl w:val="0CA0AF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F7F32"/>
    <w:multiLevelType w:val="hybridMultilevel"/>
    <w:tmpl w:val="9FCABA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B74D4"/>
    <w:multiLevelType w:val="hybridMultilevel"/>
    <w:tmpl w:val="E9F86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833A2"/>
    <w:multiLevelType w:val="hybridMultilevel"/>
    <w:tmpl w:val="15C488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7E622B"/>
    <w:multiLevelType w:val="hybridMultilevel"/>
    <w:tmpl w:val="4BF2E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0B3F9B"/>
    <w:multiLevelType w:val="hybridMultilevel"/>
    <w:tmpl w:val="EA5A2D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862F00"/>
    <w:multiLevelType w:val="hybridMultilevel"/>
    <w:tmpl w:val="AB4E6A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933376"/>
    <w:multiLevelType w:val="hybridMultilevel"/>
    <w:tmpl w:val="798E9B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95815"/>
    <w:multiLevelType w:val="hybridMultilevel"/>
    <w:tmpl w:val="D10EC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DF5895"/>
    <w:multiLevelType w:val="hybridMultilevel"/>
    <w:tmpl w:val="7CF8A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AB1659"/>
    <w:multiLevelType w:val="hybridMultilevel"/>
    <w:tmpl w:val="3B06C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E51FFC"/>
    <w:multiLevelType w:val="hybridMultilevel"/>
    <w:tmpl w:val="CC7AE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33316B"/>
    <w:multiLevelType w:val="hybridMultilevel"/>
    <w:tmpl w:val="78BE9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6A753D"/>
    <w:multiLevelType w:val="hybridMultilevel"/>
    <w:tmpl w:val="83141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B523C0"/>
    <w:multiLevelType w:val="hybridMultilevel"/>
    <w:tmpl w:val="845E6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E1280"/>
    <w:multiLevelType w:val="hybridMultilevel"/>
    <w:tmpl w:val="EEF86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8E2F96"/>
    <w:multiLevelType w:val="hybridMultilevel"/>
    <w:tmpl w:val="99803F8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A4629D"/>
    <w:multiLevelType w:val="hybridMultilevel"/>
    <w:tmpl w:val="730021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7970DD"/>
    <w:multiLevelType w:val="hybridMultilevel"/>
    <w:tmpl w:val="747633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030A72"/>
    <w:multiLevelType w:val="hybridMultilevel"/>
    <w:tmpl w:val="904A0D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1723BD"/>
    <w:multiLevelType w:val="hybridMultilevel"/>
    <w:tmpl w:val="0B423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DF5A5A"/>
    <w:multiLevelType w:val="hybridMultilevel"/>
    <w:tmpl w:val="0ACC9B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1609DA"/>
    <w:multiLevelType w:val="hybridMultilevel"/>
    <w:tmpl w:val="DEE0D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EE18FC"/>
    <w:multiLevelType w:val="hybridMultilevel"/>
    <w:tmpl w:val="4C3278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451460"/>
    <w:multiLevelType w:val="hybridMultilevel"/>
    <w:tmpl w:val="4AD64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F740C5"/>
    <w:multiLevelType w:val="hybridMultilevel"/>
    <w:tmpl w:val="0C30F1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BA7F96"/>
    <w:multiLevelType w:val="hybridMultilevel"/>
    <w:tmpl w:val="75549A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8C0AE2"/>
    <w:multiLevelType w:val="hybridMultilevel"/>
    <w:tmpl w:val="7F1601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063853"/>
    <w:multiLevelType w:val="hybridMultilevel"/>
    <w:tmpl w:val="8AAEC5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CD1BCD"/>
    <w:multiLevelType w:val="hybridMultilevel"/>
    <w:tmpl w:val="82603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23FD7"/>
    <w:multiLevelType w:val="hybridMultilevel"/>
    <w:tmpl w:val="CFC8C9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3923A4"/>
    <w:multiLevelType w:val="hybridMultilevel"/>
    <w:tmpl w:val="F72AB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D81A06"/>
    <w:multiLevelType w:val="hybridMultilevel"/>
    <w:tmpl w:val="185E43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C05D2E"/>
    <w:multiLevelType w:val="hybridMultilevel"/>
    <w:tmpl w:val="51A489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D04539"/>
    <w:multiLevelType w:val="hybridMultilevel"/>
    <w:tmpl w:val="AFA4D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012790"/>
    <w:multiLevelType w:val="hybridMultilevel"/>
    <w:tmpl w:val="1D661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A60D9E"/>
    <w:multiLevelType w:val="hybridMultilevel"/>
    <w:tmpl w:val="5E3CA6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17"/>
  </w:num>
  <w:num w:numId="4">
    <w:abstractNumId w:val="29"/>
  </w:num>
  <w:num w:numId="5">
    <w:abstractNumId w:val="11"/>
  </w:num>
  <w:num w:numId="6">
    <w:abstractNumId w:val="10"/>
  </w:num>
  <w:num w:numId="7">
    <w:abstractNumId w:val="8"/>
  </w:num>
  <w:num w:numId="8">
    <w:abstractNumId w:val="21"/>
  </w:num>
  <w:num w:numId="9">
    <w:abstractNumId w:val="2"/>
  </w:num>
  <w:num w:numId="10">
    <w:abstractNumId w:val="28"/>
  </w:num>
  <w:num w:numId="11">
    <w:abstractNumId w:val="20"/>
  </w:num>
  <w:num w:numId="12">
    <w:abstractNumId w:val="12"/>
  </w:num>
  <w:num w:numId="13">
    <w:abstractNumId w:val="34"/>
  </w:num>
  <w:num w:numId="14">
    <w:abstractNumId w:val="31"/>
  </w:num>
  <w:num w:numId="15">
    <w:abstractNumId w:val="9"/>
  </w:num>
  <w:num w:numId="16">
    <w:abstractNumId w:val="22"/>
  </w:num>
  <w:num w:numId="17">
    <w:abstractNumId w:val="1"/>
  </w:num>
  <w:num w:numId="18">
    <w:abstractNumId w:val="32"/>
  </w:num>
  <w:num w:numId="19">
    <w:abstractNumId w:val="25"/>
  </w:num>
  <w:num w:numId="20">
    <w:abstractNumId w:val="7"/>
  </w:num>
  <w:num w:numId="21">
    <w:abstractNumId w:val="13"/>
  </w:num>
  <w:num w:numId="22">
    <w:abstractNumId w:val="6"/>
  </w:num>
  <w:num w:numId="23">
    <w:abstractNumId w:val="26"/>
  </w:num>
  <w:num w:numId="24">
    <w:abstractNumId w:val="35"/>
  </w:num>
  <w:num w:numId="25">
    <w:abstractNumId w:val="5"/>
  </w:num>
  <w:num w:numId="26">
    <w:abstractNumId w:val="19"/>
  </w:num>
  <w:num w:numId="27">
    <w:abstractNumId w:val="27"/>
  </w:num>
  <w:num w:numId="28">
    <w:abstractNumId w:val="15"/>
  </w:num>
  <w:num w:numId="29">
    <w:abstractNumId w:val="3"/>
  </w:num>
  <w:num w:numId="30">
    <w:abstractNumId w:val="23"/>
  </w:num>
  <w:num w:numId="31">
    <w:abstractNumId w:val="18"/>
  </w:num>
  <w:num w:numId="32">
    <w:abstractNumId w:val="24"/>
  </w:num>
  <w:num w:numId="33">
    <w:abstractNumId w:val="0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7A1"/>
    <w:rsid w:val="000029FB"/>
    <w:rsid w:val="00013C77"/>
    <w:rsid w:val="000147D9"/>
    <w:rsid w:val="00022827"/>
    <w:rsid w:val="00024900"/>
    <w:rsid w:val="00027434"/>
    <w:rsid w:val="00027AA9"/>
    <w:rsid w:val="0003710B"/>
    <w:rsid w:val="000653AE"/>
    <w:rsid w:val="00071A7D"/>
    <w:rsid w:val="000728B2"/>
    <w:rsid w:val="00090AE9"/>
    <w:rsid w:val="000917F7"/>
    <w:rsid w:val="000A1C80"/>
    <w:rsid w:val="000A37ED"/>
    <w:rsid w:val="000A7813"/>
    <w:rsid w:val="000B0146"/>
    <w:rsid w:val="000B21BB"/>
    <w:rsid w:val="000B34C7"/>
    <w:rsid w:val="000C108A"/>
    <w:rsid w:val="000C57EE"/>
    <w:rsid w:val="000D25C3"/>
    <w:rsid w:val="000E1236"/>
    <w:rsid w:val="000E3DFF"/>
    <w:rsid w:val="000F2CE0"/>
    <w:rsid w:val="00101234"/>
    <w:rsid w:val="00104CB6"/>
    <w:rsid w:val="00107A05"/>
    <w:rsid w:val="00113D72"/>
    <w:rsid w:val="00114A28"/>
    <w:rsid w:val="00116BF6"/>
    <w:rsid w:val="00117D6E"/>
    <w:rsid w:val="00127685"/>
    <w:rsid w:val="00151CAC"/>
    <w:rsid w:val="001572E5"/>
    <w:rsid w:val="001577F5"/>
    <w:rsid w:val="001616C0"/>
    <w:rsid w:val="00166239"/>
    <w:rsid w:val="00166FC5"/>
    <w:rsid w:val="00177676"/>
    <w:rsid w:val="00191F24"/>
    <w:rsid w:val="001934C1"/>
    <w:rsid w:val="001937D1"/>
    <w:rsid w:val="001A1440"/>
    <w:rsid w:val="001A3455"/>
    <w:rsid w:val="001B410A"/>
    <w:rsid w:val="001B4AAC"/>
    <w:rsid w:val="001B4F07"/>
    <w:rsid w:val="001C1121"/>
    <w:rsid w:val="001D1F22"/>
    <w:rsid w:val="001D3909"/>
    <w:rsid w:val="001D4480"/>
    <w:rsid w:val="001E0337"/>
    <w:rsid w:val="001F4A8A"/>
    <w:rsid w:val="00200159"/>
    <w:rsid w:val="00205E68"/>
    <w:rsid w:val="00220CEB"/>
    <w:rsid w:val="002226AA"/>
    <w:rsid w:val="00226280"/>
    <w:rsid w:val="0023010B"/>
    <w:rsid w:val="0025317B"/>
    <w:rsid w:val="00255496"/>
    <w:rsid w:val="00264D00"/>
    <w:rsid w:val="0027345E"/>
    <w:rsid w:val="002812E6"/>
    <w:rsid w:val="00283552"/>
    <w:rsid w:val="00294390"/>
    <w:rsid w:val="00295323"/>
    <w:rsid w:val="002B19B6"/>
    <w:rsid w:val="002B2CC3"/>
    <w:rsid w:val="002B34B6"/>
    <w:rsid w:val="002C3C68"/>
    <w:rsid w:val="002D5EC8"/>
    <w:rsid w:val="002E4FFA"/>
    <w:rsid w:val="002E5272"/>
    <w:rsid w:val="002E5454"/>
    <w:rsid w:val="002F30E6"/>
    <w:rsid w:val="002F36FC"/>
    <w:rsid w:val="002F4638"/>
    <w:rsid w:val="002F727E"/>
    <w:rsid w:val="00301E33"/>
    <w:rsid w:val="00321792"/>
    <w:rsid w:val="00323987"/>
    <w:rsid w:val="0034484A"/>
    <w:rsid w:val="00352615"/>
    <w:rsid w:val="00352EE4"/>
    <w:rsid w:val="00356426"/>
    <w:rsid w:val="0035774B"/>
    <w:rsid w:val="003673B5"/>
    <w:rsid w:val="003730C1"/>
    <w:rsid w:val="003752B7"/>
    <w:rsid w:val="00381247"/>
    <w:rsid w:val="00385188"/>
    <w:rsid w:val="003875F7"/>
    <w:rsid w:val="00395C74"/>
    <w:rsid w:val="003A38F2"/>
    <w:rsid w:val="003A51EA"/>
    <w:rsid w:val="003A63C1"/>
    <w:rsid w:val="003B352A"/>
    <w:rsid w:val="003B649D"/>
    <w:rsid w:val="003B6FF2"/>
    <w:rsid w:val="003C2066"/>
    <w:rsid w:val="003C4B6D"/>
    <w:rsid w:val="003C5A13"/>
    <w:rsid w:val="003C6E56"/>
    <w:rsid w:val="003C7FBF"/>
    <w:rsid w:val="003D3D2E"/>
    <w:rsid w:val="003E2850"/>
    <w:rsid w:val="003E3313"/>
    <w:rsid w:val="003E5625"/>
    <w:rsid w:val="003E5771"/>
    <w:rsid w:val="003F321E"/>
    <w:rsid w:val="003F6F87"/>
    <w:rsid w:val="00402FC4"/>
    <w:rsid w:val="00422DAA"/>
    <w:rsid w:val="0043325D"/>
    <w:rsid w:val="0043478F"/>
    <w:rsid w:val="004376B1"/>
    <w:rsid w:val="004511BF"/>
    <w:rsid w:val="004529B6"/>
    <w:rsid w:val="00456281"/>
    <w:rsid w:val="00457C25"/>
    <w:rsid w:val="00457C4F"/>
    <w:rsid w:val="00463268"/>
    <w:rsid w:val="0047514D"/>
    <w:rsid w:val="0047739B"/>
    <w:rsid w:val="00484A48"/>
    <w:rsid w:val="00485283"/>
    <w:rsid w:val="004868B9"/>
    <w:rsid w:val="00490CE1"/>
    <w:rsid w:val="00494A32"/>
    <w:rsid w:val="00496B07"/>
    <w:rsid w:val="00497EDA"/>
    <w:rsid w:val="004A32CB"/>
    <w:rsid w:val="004B1CB2"/>
    <w:rsid w:val="004C0D8A"/>
    <w:rsid w:val="004C6421"/>
    <w:rsid w:val="004E3D10"/>
    <w:rsid w:val="00504507"/>
    <w:rsid w:val="00541990"/>
    <w:rsid w:val="0054699A"/>
    <w:rsid w:val="005677C7"/>
    <w:rsid w:val="00573934"/>
    <w:rsid w:val="00585107"/>
    <w:rsid w:val="00586E51"/>
    <w:rsid w:val="005B0054"/>
    <w:rsid w:val="005C246E"/>
    <w:rsid w:val="005C740B"/>
    <w:rsid w:val="005D0735"/>
    <w:rsid w:val="005E271C"/>
    <w:rsid w:val="005F17F7"/>
    <w:rsid w:val="00601828"/>
    <w:rsid w:val="006047BA"/>
    <w:rsid w:val="00605C31"/>
    <w:rsid w:val="0060779D"/>
    <w:rsid w:val="006177BB"/>
    <w:rsid w:val="0062325E"/>
    <w:rsid w:val="00626CD8"/>
    <w:rsid w:val="00626D94"/>
    <w:rsid w:val="0063250A"/>
    <w:rsid w:val="00633955"/>
    <w:rsid w:val="00634734"/>
    <w:rsid w:val="0064457C"/>
    <w:rsid w:val="00644CD1"/>
    <w:rsid w:val="00651EA6"/>
    <w:rsid w:val="00652696"/>
    <w:rsid w:val="006543BA"/>
    <w:rsid w:val="00664DB1"/>
    <w:rsid w:val="00665E1C"/>
    <w:rsid w:val="00670C72"/>
    <w:rsid w:val="00672ACA"/>
    <w:rsid w:val="0067712A"/>
    <w:rsid w:val="00681829"/>
    <w:rsid w:val="00681A6D"/>
    <w:rsid w:val="00682B5B"/>
    <w:rsid w:val="006842C1"/>
    <w:rsid w:val="00687D2E"/>
    <w:rsid w:val="006A41B3"/>
    <w:rsid w:val="006A5B91"/>
    <w:rsid w:val="006B27C9"/>
    <w:rsid w:val="006B3814"/>
    <w:rsid w:val="006C11BA"/>
    <w:rsid w:val="006C3EA3"/>
    <w:rsid w:val="006E5559"/>
    <w:rsid w:val="006F1548"/>
    <w:rsid w:val="006F3B48"/>
    <w:rsid w:val="006F6EB7"/>
    <w:rsid w:val="0070799F"/>
    <w:rsid w:val="00713007"/>
    <w:rsid w:val="007160D0"/>
    <w:rsid w:val="007172DB"/>
    <w:rsid w:val="00730D6A"/>
    <w:rsid w:val="00742936"/>
    <w:rsid w:val="007567A1"/>
    <w:rsid w:val="0076756B"/>
    <w:rsid w:val="00775C93"/>
    <w:rsid w:val="0078046B"/>
    <w:rsid w:val="007879A9"/>
    <w:rsid w:val="007A6689"/>
    <w:rsid w:val="007B1CF1"/>
    <w:rsid w:val="007D0C9B"/>
    <w:rsid w:val="007D7E78"/>
    <w:rsid w:val="007E2484"/>
    <w:rsid w:val="007F52D9"/>
    <w:rsid w:val="00803C89"/>
    <w:rsid w:val="00833DEF"/>
    <w:rsid w:val="00840B6D"/>
    <w:rsid w:val="00843CE6"/>
    <w:rsid w:val="00854825"/>
    <w:rsid w:val="0086055D"/>
    <w:rsid w:val="00865D4C"/>
    <w:rsid w:val="00876FFA"/>
    <w:rsid w:val="00880D08"/>
    <w:rsid w:val="008812EB"/>
    <w:rsid w:val="00887253"/>
    <w:rsid w:val="008A0973"/>
    <w:rsid w:val="008B2382"/>
    <w:rsid w:val="008B3741"/>
    <w:rsid w:val="008D0A24"/>
    <w:rsid w:val="008D4104"/>
    <w:rsid w:val="008E44EC"/>
    <w:rsid w:val="008E6D96"/>
    <w:rsid w:val="008F1DF9"/>
    <w:rsid w:val="008F5BC1"/>
    <w:rsid w:val="0092762D"/>
    <w:rsid w:val="00932CEF"/>
    <w:rsid w:val="00941C3D"/>
    <w:rsid w:val="0094449E"/>
    <w:rsid w:val="00954578"/>
    <w:rsid w:val="009570C1"/>
    <w:rsid w:val="00975B3F"/>
    <w:rsid w:val="00980166"/>
    <w:rsid w:val="00994119"/>
    <w:rsid w:val="009B0EB1"/>
    <w:rsid w:val="009C3E1C"/>
    <w:rsid w:val="009D4FC9"/>
    <w:rsid w:val="009D56A6"/>
    <w:rsid w:val="009E5A82"/>
    <w:rsid w:val="009E68DF"/>
    <w:rsid w:val="009F0EF6"/>
    <w:rsid w:val="009F3CEC"/>
    <w:rsid w:val="009F4B8A"/>
    <w:rsid w:val="00A110ED"/>
    <w:rsid w:val="00A13BA9"/>
    <w:rsid w:val="00A1474E"/>
    <w:rsid w:val="00A2239E"/>
    <w:rsid w:val="00A350B3"/>
    <w:rsid w:val="00A64EAD"/>
    <w:rsid w:val="00A74E7D"/>
    <w:rsid w:val="00A8043C"/>
    <w:rsid w:val="00A80D41"/>
    <w:rsid w:val="00A82CAE"/>
    <w:rsid w:val="00A87F74"/>
    <w:rsid w:val="00AB4880"/>
    <w:rsid w:val="00AC03B3"/>
    <w:rsid w:val="00AD5786"/>
    <w:rsid w:val="00AD6DEB"/>
    <w:rsid w:val="00AE2F4D"/>
    <w:rsid w:val="00AF3C49"/>
    <w:rsid w:val="00AF5736"/>
    <w:rsid w:val="00B02304"/>
    <w:rsid w:val="00B02DFA"/>
    <w:rsid w:val="00B0787D"/>
    <w:rsid w:val="00B171BE"/>
    <w:rsid w:val="00B2308B"/>
    <w:rsid w:val="00B267F9"/>
    <w:rsid w:val="00B273AE"/>
    <w:rsid w:val="00B519C8"/>
    <w:rsid w:val="00B62F46"/>
    <w:rsid w:val="00B67E6A"/>
    <w:rsid w:val="00B67F88"/>
    <w:rsid w:val="00B83483"/>
    <w:rsid w:val="00B85467"/>
    <w:rsid w:val="00B9068B"/>
    <w:rsid w:val="00BA23BD"/>
    <w:rsid w:val="00BA4BA7"/>
    <w:rsid w:val="00BA55E4"/>
    <w:rsid w:val="00BB3443"/>
    <w:rsid w:val="00BD5BA0"/>
    <w:rsid w:val="00BE377A"/>
    <w:rsid w:val="00BE54B9"/>
    <w:rsid w:val="00BE58DA"/>
    <w:rsid w:val="00BF26A6"/>
    <w:rsid w:val="00C004E8"/>
    <w:rsid w:val="00C015C4"/>
    <w:rsid w:val="00C041A5"/>
    <w:rsid w:val="00C0649D"/>
    <w:rsid w:val="00C1440B"/>
    <w:rsid w:val="00C15720"/>
    <w:rsid w:val="00C249C9"/>
    <w:rsid w:val="00C26E03"/>
    <w:rsid w:val="00C408CE"/>
    <w:rsid w:val="00C60B9B"/>
    <w:rsid w:val="00C64862"/>
    <w:rsid w:val="00C7013A"/>
    <w:rsid w:val="00C70ADB"/>
    <w:rsid w:val="00C7260B"/>
    <w:rsid w:val="00C801E6"/>
    <w:rsid w:val="00C86F63"/>
    <w:rsid w:val="00C87898"/>
    <w:rsid w:val="00C87EF2"/>
    <w:rsid w:val="00C96891"/>
    <w:rsid w:val="00C979BE"/>
    <w:rsid w:val="00C97F06"/>
    <w:rsid w:val="00CA3523"/>
    <w:rsid w:val="00CA6681"/>
    <w:rsid w:val="00CB1964"/>
    <w:rsid w:val="00CC10AC"/>
    <w:rsid w:val="00CC633A"/>
    <w:rsid w:val="00CC6FDF"/>
    <w:rsid w:val="00CE02D2"/>
    <w:rsid w:val="00CF224F"/>
    <w:rsid w:val="00CF38D0"/>
    <w:rsid w:val="00D0309F"/>
    <w:rsid w:val="00D05A9D"/>
    <w:rsid w:val="00D13F2F"/>
    <w:rsid w:val="00D17C13"/>
    <w:rsid w:val="00D25700"/>
    <w:rsid w:val="00D50148"/>
    <w:rsid w:val="00D67242"/>
    <w:rsid w:val="00D831C9"/>
    <w:rsid w:val="00DA2F5A"/>
    <w:rsid w:val="00DB2C4B"/>
    <w:rsid w:val="00DD3AFA"/>
    <w:rsid w:val="00DE4FF5"/>
    <w:rsid w:val="00DF1948"/>
    <w:rsid w:val="00E15166"/>
    <w:rsid w:val="00E16A20"/>
    <w:rsid w:val="00E25D94"/>
    <w:rsid w:val="00E2631F"/>
    <w:rsid w:val="00E34417"/>
    <w:rsid w:val="00E353B9"/>
    <w:rsid w:val="00E41A80"/>
    <w:rsid w:val="00E427F4"/>
    <w:rsid w:val="00E579A6"/>
    <w:rsid w:val="00E64D70"/>
    <w:rsid w:val="00E70553"/>
    <w:rsid w:val="00E858F1"/>
    <w:rsid w:val="00E96F63"/>
    <w:rsid w:val="00EA35AF"/>
    <w:rsid w:val="00EA7C6C"/>
    <w:rsid w:val="00EB24C7"/>
    <w:rsid w:val="00ED261B"/>
    <w:rsid w:val="00ED6A83"/>
    <w:rsid w:val="00EE14E0"/>
    <w:rsid w:val="00EE1E80"/>
    <w:rsid w:val="00EF6D3C"/>
    <w:rsid w:val="00F4031F"/>
    <w:rsid w:val="00F4122B"/>
    <w:rsid w:val="00F5517B"/>
    <w:rsid w:val="00F55C0C"/>
    <w:rsid w:val="00F63DBF"/>
    <w:rsid w:val="00F712AF"/>
    <w:rsid w:val="00F7557B"/>
    <w:rsid w:val="00F91803"/>
    <w:rsid w:val="00FA509C"/>
    <w:rsid w:val="00FA6874"/>
    <w:rsid w:val="00FC05E1"/>
    <w:rsid w:val="00FC746B"/>
    <w:rsid w:val="00FE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FA1FA"/>
  <w15:chartTrackingRefBased/>
  <w15:docId w15:val="{BD5E99D3-89A1-41F8-805E-16242BA8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6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3CEFB-5F81-4014-A117-3706B50E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12</Pages>
  <Words>7667</Words>
  <Characters>43708</Characters>
  <Application>Microsoft Office Word</Application>
  <DocSecurity>0</DocSecurity>
  <Lines>364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Montserrat Mejia</dc:creator>
  <cp:keywords/>
  <dc:description/>
  <cp:lastModifiedBy>Judith A.</cp:lastModifiedBy>
  <cp:revision>315</cp:revision>
  <dcterms:created xsi:type="dcterms:W3CDTF">2023-04-18T18:10:00Z</dcterms:created>
  <dcterms:modified xsi:type="dcterms:W3CDTF">2024-02-03T03:22:00Z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e0d4934ec9dbd45e2c0cbd335ed7e8292d8a4d437489b9ce1552afe2ed9a9c3e</vt:lpwstr>
  </property>
  <property fmtid="{D5CDD505-2E9C-101B-9397-08002B2CF9AE}" pid="3" name="Mendeley Document_1">
    <vt:lpwstr>True</vt:lpwstr>
  </property>
  <property fmtid="{D5CDD505-2E9C-101B-9397-08002B2CF9AE}" pid="4" name="Mendeley Citation Style_1">
    <vt:lpwstr>http://www.zotero.org/styles/scientific-reports</vt:lpwstr>
  </property>
  <property fmtid="{D5CDD505-2E9C-101B-9397-08002B2CF9AE}" pid="5" name="Mendeley Unique User Id_1">
    <vt:lpwstr>6c1ff7d1-7f6c-3122-8552-b33dcd80f317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http://www.zotero.org/styles/chicago-author-date</vt:lpwstr>
  </property>
  <property fmtid="{D5CDD505-2E9C-101B-9397-08002B2CF9AE}" pid="13" name="Mendeley Recent Style Name 3_1">
    <vt:lpwstr>Chicago Manual of Style 17th edition (author-date)</vt:lpwstr>
  </property>
  <property fmtid="{D5CDD505-2E9C-101B-9397-08002B2CF9AE}" pid="14" name="Mendeley Recent Style Id 4_1">
    <vt:lpwstr>http://www.zotero.org/styles/chicago-note-bibliography</vt:lpwstr>
  </property>
  <property fmtid="{D5CDD505-2E9C-101B-9397-08002B2CF9AE}" pid="15" name="Mendeley Recent Style Name 4_1">
    <vt:lpwstr>Chicago Manual of Style 17th edition (note)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http://www.zotero.org/styles/frontiers-in-cellular-neuroscience</vt:lpwstr>
  </property>
  <property fmtid="{D5CDD505-2E9C-101B-9397-08002B2CF9AE}" pid="19" name="Mendeley Recent Style Name 6_1">
    <vt:lpwstr>Frontiers in Cellular Neuroscience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http://www.zotero.org/styles/nature</vt:lpwstr>
  </property>
  <property fmtid="{D5CDD505-2E9C-101B-9397-08002B2CF9AE}" pid="23" name="Mendeley Recent Style Name 8_1">
    <vt:lpwstr>Nature</vt:lpwstr>
  </property>
  <property fmtid="{D5CDD505-2E9C-101B-9397-08002B2CF9AE}" pid="24" name="Mendeley Recent Style Id 9_1">
    <vt:lpwstr>http://www.zotero.org/styles/scientific-reports</vt:lpwstr>
  </property>
  <property fmtid="{D5CDD505-2E9C-101B-9397-08002B2CF9AE}" pid="25" name="Mendeley Recent Style Name 9_1">
    <vt:lpwstr>Scientific Reports</vt:lpwstr>
  </property>
</Properties>
</file>