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1049A" w14:paraId="09B7B0AB" w14:textId="77777777" w:rsidTr="0041049A">
        <w:tc>
          <w:tcPr>
            <w:tcW w:w="9016" w:type="dxa"/>
          </w:tcPr>
          <w:p w14:paraId="132EE945" w14:textId="0AC14B2D" w:rsidR="0041049A" w:rsidRPr="0041049A" w:rsidRDefault="0041049A" w:rsidP="0041049A">
            <w:pPr>
              <w:wordWrap/>
              <w:adjustRightInd w:val="0"/>
              <w:spacing w:after="0" w:line="480" w:lineRule="auto"/>
              <w:jc w:val="center"/>
              <w:rPr>
                <w:rFonts w:ascii="Times New Roman" w:eastAsia="Shaker2Lancet-Bold" w:hAnsi="Times New Roman"/>
                <w:b/>
                <w:bCs/>
                <w:kern w:val="0"/>
                <w:sz w:val="28"/>
                <w:szCs w:val="28"/>
              </w:rPr>
            </w:pPr>
            <w:bookmarkStart w:id="0" w:name="_Hlk41866823"/>
            <w:r w:rsidRPr="0041049A">
              <w:rPr>
                <w:rFonts w:ascii="Times New Roman" w:eastAsia="Shaker2Lancet-Bold" w:hAnsi="Times New Roman" w:hint="eastAsia"/>
                <w:b/>
                <w:bCs/>
                <w:kern w:val="0"/>
                <w:sz w:val="28"/>
                <w:szCs w:val="28"/>
              </w:rPr>
              <w:t>S</w:t>
            </w:r>
            <w:r w:rsidRPr="0041049A">
              <w:rPr>
                <w:rFonts w:ascii="Times New Roman" w:eastAsia="Shaker2Lancet-Bold" w:hAnsi="Times New Roman"/>
                <w:b/>
                <w:bCs/>
                <w:kern w:val="0"/>
                <w:sz w:val="28"/>
                <w:szCs w:val="28"/>
              </w:rPr>
              <w:t>upplement Material</w:t>
            </w:r>
          </w:p>
        </w:tc>
      </w:tr>
    </w:tbl>
    <w:p w14:paraId="4664732D" w14:textId="77777777" w:rsidR="0041049A" w:rsidRDefault="0041049A" w:rsidP="004A5082">
      <w:pPr>
        <w:wordWrap/>
        <w:adjustRightInd w:val="0"/>
        <w:spacing w:after="0" w:line="480" w:lineRule="auto"/>
        <w:rPr>
          <w:rFonts w:ascii="Times New Roman" w:eastAsia="Shaker2Lancet-Bold" w:hAnsi="Times New Roman"/>
          <w:kern w:val="0"/>
          <w:sz w:val="28"/>
          <w:szCs w:val="28"/>
        </w:rPr>
      </w:pPr>
    </w:p>
    <w:p w14:paraId="078E9AA6" w14:textId="16A35D51" w:rsidR="00BE18D1" w:rsidRPr="0041049A" w:rsidRDefault="003F14FB" w:rsidP="004A5082">
      <w:pPr>
        <w:wordWrap/>
        <w:adjustRightInd w:val="0"/>
        <w:spacing w:after="0" w:line="480" w:lineRule="auto"/>
        <w:rPr>
          <w:rFonts w:ascii="Times New Roman" w:eastAsia="Shaker2Lancet-Bold" w:hAnsi="Times New Roman"/>
          <w:kern w:val="0"/>
          <w:sz w:val="28"/>
          <w:szCs w:val="28"/>
        </w:rPr>
      </w:pPr>
      <w:r w:rsidRPr="0041049A">
        <w:rPr>
          <w:rFonts w:ascii="Times New Roman" w:eastAsia="Shaker2Lancet-Bold" w:hAnsi="Times New Roman"/>
          <w:kern w:val="0"/>
          <w:sz w:val="28"/>
          <w:szCs w:val="28"/>
        </w:rPr>
        <w:t>Original Article</w:t>
      </w:r>
    </w:p>
    <w:p w14:paraId="73E9CDA7" w14:textId="2F446E56" w:rsidR="00F63D27" w:rsidRDefault="00F63D27" w:rsidP="00F63D27">
      <w:pPr>
        <w:wordWrap/>
        <w:adjustRightInd w:val="0"/>
        <w:spacing w:after="0" w:line="480" w:lineRule="auto"/>
        <w:rPr>
          <w:rFonts w:ascii="Times New Roman" w:eastAsia="Shaker2Lancet-Bold" w:hAnsi="Times New Roman"/>
          <w:b/>
          <w:bCs/>
          <w:kern w:val="0"/>
          <w:sz w:val="28"/>
          <w:szCs w:val="28"/>
        </w:rPr>
      </w:pPr>
      <w:r>
        <w:rPr>
          <w:rFonts w:ascii="Times New Roman" w:eastAsia="Shaker2Lancet-Bold" w:hAnsi="Times New Roman"/>
          <w:b/>
          <w:bCs/>
          <w:kern w:val="0"/>
          <w:sz w:val="28"/>
          <w:szCs w:val="28"/>
        </w:rPr>
        <w:t>Global prevalence of functional dyspepsia according to Rome criteria, 1990-2020: A systematic review and meta-analysis</w:t>
      </w:r>
    </w:p>
    <w:p w14:paraId="270749F2" w14:textId="77777777" w:rsidR="006767FF" w:rsidRPr="0041049A" w:rsidRDefault="003F14FB" w:rsidP="004831B6">
      <w:pPr>
        <w:wordWrap/>
        <w:adjustRightInd w:val="0"/>
        <w:spacing w:after="0" w:line="480" w:lineRule="auto"/>
        <w:rPr>
          <w:rFonts w:ascii="Times New Roman" w:eastAsia="Shaker2Lancet-Bold" w:hAnsi="Times New Roman"/>
          <w:b/>
          <w:bCs/>
          <w:kern w:val="0"/>
          <w:sz w:val="28"/>
          <w:szCs w:val="28"/>
        </w:rPr>
      </w:pPr>
      <w:r w:rsidRPr="0041049A">
        <w:rPr>
          <w:rFonts w:ascii="Times New Roman" w:hAnsi="Times New Roman" w:hint="eastAsia"/>
          <w:kern w:val="0"/>
          <w:sz w:val="24"/>
          <w:szCs w:val="24"/>
        </w:rPr>
        <w:t>R</w:t>
      </w:r>
      <w:r w:rsidRPr="0041049A">
        <w:rPr>
          <w:rFonts w:ascii="Times New Roman" w:hAnsi="Times New Roman"/>
          <w:kern w:val="0"/>
          <w:sz w:val="24"/>
          <w:szCs w:val="24"/>
        </w:rPr>
        <w:t>unning head:</w:t>
      </w:r>
      <w:r w:rsidRPr="0041049A">
        <w:rPr>
          <w:rFonts w:ascii="Times New Roman" w:eastAsia="Shaker2Lancet-Bold" w:hAnsi="Times New Roman"/>
          <w:b/>
          <w:bCs/>
          <w:kern w:val="0"/>
          <w:sz w:val="28"/>
          <w:szCs w:val="28"/>
        </w:rPr>
        <w:t xml:space="preserve"> Global prevalence of </w:t>
      </w:r>
      <w:r w:rsidRPr="0041049A">
        <w:rPr>
          <w:rFonts w:ascii="Times New Roman" w:eastAsia="Shaker2Lancet-Bold" w:hAnsi="Times New Roman" w:hint="eastAsia"/>
          <w:b/>
          <w:bCs/>
          <w:kern w:val="0"/>
          <w:sz w:val="28"/>
          <w:szCs w:val="28"/>
        </w:rPr>
        <w:t>functional dyspepsia</w:t>
      </w:r>
    </w:p>
    <w:p w14:paraId="5DAC8142" w14:textId="77777777" w:rsidR="00BE18D1" w:rsidRPr="0041049A" w:rsidRDefault="00BE18D1" w:rsidP="004831B6">
      <w:pPr>
        <w:wordWrap/>
        <w:adjustRightInd w:val="0"/>
        <w:spacing w:after="0" w:line="480" w:lineRule="auto"/>
        <w:rPr>
          <w:rFonts w:ascii="Times New Roman" w:eastAsia="Shaker2Lancet-Bold" w:hAnsi="Times New Roman"/>
          <w:b/>
          <w:bCs/>
          <w:kern w:val="0"/>
          <w:sz w:val="28"/>
          <w:szCs w:val="28"/>
        </w:rPr>
      </w:pPr>
    </w:p>
    <w:p w14:paraId="48F1D424" w14:textId="77777777" w:rsidR="005D1FA6" w:rsidRPr="00F35445" w:rsidRDefault="005D1FA6" w:rsidP="005D1FA6">
      <w:pPr>
        <w:spacing w:line="480" w:lineRule="auto"/>
        <w:rPr>
          <w:rFonts w:ascii="Times New Roman" w:hAnsi="Times New Roman"/>
          <w:kern w:val="0"/>
          <w:sz w:val="24"/>
          <w:szCs w:val="24"/>
          <w:vertAlign w:val="superscript"/>
        </w:rPr>
      </w:pPr>
      <w:r w:rsidRPr="00F35445">
        <w:rPr>
          <w:rFonts w:ascii="Times New Roman" w:hAnsi="Times New Roman"/>
          <w:kern w:val="0"/>
          <w:sz w:val="24"/>
          <w:szCs w:val="24"/>
        </w:rPr>
        <w:t>Kwanjoo Lee</w:t>
      </w:r>
      <w:r w:rsidRPr="00F35445">
        <w:rPr>
          <w:rFonts w:ascii="Times New Roman" w:hAnsi="Times New Roman" w:hint="eastAsia"/>
          <w:kern w:val="0"/>
          <w:sz w:val="24"/>
          <w:szCs w:val="24"/>
          <w:vertAlign w:val="superscript"/>
        </w:rPr>
        <w:t>1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>, Chang-il Kwon</w:t>
      </w:r>
      <w:r w:rsidRPr="00F35445">
        <w:rPr>
          <w:rFonts w:ascii="Times New Roman" w:hAnsi="Times New Roman" w:hint="eastAsia"/>
          <w:kern w:val="0"/>
          <w:sz w:val="24"/>
          <w:szCs w:val="24"/>
          <w:vertAlign w:val="superscript"/>
        </w:rPr>
        <w:t>1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>,</w:t>
      </w:r>
      <w:r w:rsidRPr="00F35445">
        <w:rPr>
          <w:rFonts w:ascii="Times New Roman" w:hAnsi="Times New Roman" w:hint="eastAsia"/>
          <w:kern w:val="0"/>
          <w:sz w:val="24"/>
          <w:szCs w:val="24"/>
          <w:vertAlign w:val="superscript"/>
        </w:rPr>
        <w:t xml:space="preserve"> 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>Abdullah Özgür Yeniova</w:t>
      </w:r>
      <w:r w:rsidRPr="00F35445">
        <w:rPr>
          <w:rFonts w:ascii="Times New Roman" w:eastAsia="Times New Roman Uni" w:hAnsi="Times New Roman"/>
          <w:kern w:val="0"/>
          <w:sz w:val="24"/>
          <w:szCs w:val="24"/>
          <w:vertAlign w:val="superscript"/>
        </w:rPr>
        <w:t>2</w:t>
      </w:r>
      <w:r w:rsidRPr="00F35445">
        <w:rPr>
          <w:rFonts w:ascii="Times New Roman" w:eastAsia="Times New Roman Uni" w:hAnsi="Times New Roman" w:hint="eastAsia"/>
          <w:kern w:val="0"/>
          <w:sz w:val="24"/>
          <w:szCs w:val="24"/>
        </w:rPr>
        <w:t>,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 xml:space="preserve"> Ai Koyanagi</w:t>
      </w:r>
      <w:r w:rsidRPr="00F35445">
        <w:rPr>
          <w:rFonts w:ascii="Times New Roman" w:eastAsia="Times New Roman Uni" w:hAnsi="Times New Roman"/>
          <w:kern w:val="0"/>
          <w:sz w:val="24"/>
          <w:szCs w:val="24"/>
          <w:vertAlign w:val="superscript"/>
        </w:rPr>
        <w:t>3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>, Louis Jacob</w:t>
      </w:r>
      <w:r>
        <w:rPr>
          <w:rFonts w:ascii="Times New Roman" w:eastAsia="Times New Roman Uni" w:hAnsi="Times New Roman"/>
          <w:kern w:val="0"/>
          <w:sz w:val="24"/>
          <w:szCs w:val="24"/>
          <w:vertAlign w:val="superscript"/>
        </w:rPr>
        <w:t>3,4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>, Lee Smith</w:t>
      </w:r>
      <w:r>
        <w:rPr>
          <w:rFonts w:ascii="Times New Roman" w:eastAsia="Times New Roman Uni" w:hAnsi="Times New Roman"/>
          <w:kern w:val="0"/>
          <w:sz w:val="24"/>
          <w:szCs w:val="24"/>
          <w:vertAlign w:val="superscript"/>
        </w:rPr>
        <w:t>5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>,</w:t>
      </w:r>
      <w:r w:rsidRPr="00F35445">
        <w:rPr>
          <w:rFonts w:ascii="Times New Roman" w:eastAsia="Times New Roman Uni" w:hAnsi="Times New Roman"/>
          <w:kern w:val="0"/>
          <w:sz w:val="24"/>
          <w:szCs w:val="24"/>
          <w:vertAlign w:val="superscript"/>
        </w:rPr>
        <w:t xml:space="preserve"> </w:t>
      </w:r>
      <w:r w:rsidRPr="00F35445">
        <w:rPr>
          <w:rFonts w:ascii="Times New Roman" w:hAnsi="Times New Roman"/>
          <w:kern w:val="0"/>
          <w:sz w:val="24"/>
          <w:szCs w:val="24"/>
        </w:rPr>
        <w:t>Seung Won Lee</w:t>
      </w:r>
      <w:r>
        <w:rPr>
          <w:rFonts w:ascii="Times New Roman" w:hAnsi="Times New Roman"/>
          <w:kern w:val="0"/>
          <w:sz w:val="24"/>
          <w:szCs w:val="24"/>
          <w:vertAlign w:val="superscript"/>
        </w:rPr>
        <w:t>6</w:t>
      </w:r>
      <w:r w:rsidRPr="00F35445">
        <w:rPr>
          <w:rFonts w:ascii="Times New Roman" w:hAnsi="Times New Roman" w:hint="eastAsia"/>
          <w:kern w:val="0"/>
          <w:sz w:val="24"/>
          <w:szCs w:val="24"/>
        </w:rPr>
        <w:t>,</w:t>
      </w:r>
      <w:r w:rsidRPr="00F35445">
        <w:rPr>
          <w:rFonts w:ascii="Times New Roman" w:hAnsi="Times New Roman" w:hint="eastAsia"/>
          <w:kern w:val="0"/>
          <w:sz w:val="24"/>
          <w:szCs w:val="24"/>
          <w:vertAlign w:val="superscript"/>
        </w:rPr>
        <w:t xml:space="preserve"> 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>Masoud</w:t>
      </w:r>
      <w:r w:rsidRPr="00F35445">
        <w:rPr>
          <w:rFonts w:ascii="Times New Roman" w:eastAsia="Times New Roman Uni" w:hAnsi="Times New Roman" w:hint="cs"/>
          <w:kern w:val="0"/>
          <w:sz w:val="24"/>
          <w:szCs w:val="24"/>
          <w:rtl/>
          <w:cs/>
        </w:rPr>
        <w:t xml:space="preserve"> 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>Rahmati</w:t>
      </w:r>
      <w:r>
        <w:rPr>
          <w:rFonts w:ascii="Times New Roman" w:hAnsi="Times New Roman"/>
          <w:kern w:val="0"/>
          <w:sz w:val="24"/>
          <w:szCs w:val="24"/>
          <w:vertAlign w:val="superscript"/>
        </w:rPr>
        <w:t>7</w:t>
      </w:r>
      <w:r w:rsidRPr="00F35445">
        <w:rPr>
          <w:rFonts w:ascii="Times New Roman" w:hAnsi="Times New Roman"/>
          <w:kern w:val="0"/>
          <w:sz w:val="24"/>
          <w:szCs w:val="24"/>
          <w:vertAlign w:val="superscript"/>
        </w:rPr>
        <w:t>,</w:t>
      </w:r>
      <w:r>
        <w:rPr>
          <w:rFonts w:ascii="Times New Roman" w:hAnsi="Times New Roman"/>
          <w:kern w:val="0"/>
          <w:sz w:val="24"/>
          <w:szCs w:val="24"/>
          <w:vertAlign w:val="superscript"/>
        </w:rPr>
        <w:t>8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>, Ju-Young Shin</w:t>
      </w:r>
      <w:r>
        <w:rPr>
          <w:rFonts w:ascii="Times New Roman" w:eastAsia="Times New Roman Uni" w:hAnsi="Times New Roman"/>
          <w:kern w:val="0"/>
          <w:sz w:val="24"/>
          <w:szCs w:val="24"/>
          <w:vertAlign w:val="superscript"/>
        </w:rPr>
        <w:t>9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 xml:space="preserve">, </w:t>
      </w:r>
      <w:r w:rsidRPr="00F35445">
        <w:rPr>
          <w:rFonts w:ascii="Times New Roman" w:hAnsi="Times New Roman" w:hint="eastAsia"/>
          <w:kern w:val="0"/>
          <w:sz w:val="24"/>
          <w:szCs w:val="24"/>
        </w:rPr>
        <w:t>Jae Il Shin</w:t>
      </w:r>
      <w:r w:rsidRPr="00F35445">
        <w:rPr>
          <w:rFonts w:ascii="Times New Roman" w:hAnsi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/>
          <w:kern w:val="0"/>
          <w:sz w:val="24"/>
          <w:szCs w:val="24"/>
          <w:vertAlign w:val="superscript"/>
        </w:rPr>
        <w:t>0</w:t>
      </w:r>
      <w:r w:rsidRPr="00F35445">
        <w:rPr>
          <w:rFonts w:ascii="Times New Roman" w:hAnsi="Times New Roman"/>
          <w:kern w:val="0"/>
          <w:sz w:val="24"/>
          <w:szCs w:val="24"/>
          <w:vertAlign w:val="superscript"/>
        </w:rPr>
        <w:t>*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>, Wonyoung Cho</w:t>
      </w:r>
      <w:r w:rsidRPr="00F35445">
        <w:rPr>
          <w:rFonts w:ascii="Times New Roman" w:eastAsia="Times New Roman Uni" w:hAnsi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Times New Roman Uni" w:hAnsi="Times New Roman"/>
          <w:kern w:val="0"/>
          <w:sz w:val="24"/>
          <w:szCs w:val="24"/>
          <w:vertAlign w:val="superscript"/>
        </w:rPr>
        <w:t>1</w:t>
      </w:r>
      <w:r w:rsidRPr="00F35445">
        <w:rPr>
          <w:rFonts w:ascii="Times New Roman" w:hAnsi="Times New Roman"/>
          <w:kern w:val="0"/>
          <w:sz w:val="24"/>
          <w:szCs w:val="24"/>
          <w:vertAlign w:val="superscript"/>
        </w:rPr>
        <w:t>*</w:t>
      </w:r>
      <w:r w:rsidRPr="00F35445">
        <w:rPr>
          <w:rFonts w:ascii="Times New Roman" w:eastAsia="Times New Roman Uni" w:hAnsi="Times New Roman"/>
          <w:kern w:val="0"/>
          <w:sz w:val="24"/>
          <w:szCs w:val="24"/>
        </w:rPr>
        <w:t xml:space="preserve">, </w:t>
      </w:r>
      <w:r w:rsidRPr="00F35445">
        <w:rPr>
          <w:rFonts w:ascii="Times New Roman" w:hAnsi="Times New Roman"/>
          <w:kern w:val="0"/>
          <w:sz w:val="24"/>
          <w:szCs w:val="24"/>
        </w:rPr>
        <w:t>Dong Keon Yon</w:t>
      </w:r>
      <w:r w:rsidRPr="00F35445">
        <w:rPr>
          <w:rFonts w:ascii="Times New Roman" w:hAnsi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/>
          <w:kern w:val="0"/>
          <w:sz w:val="24"/>
          <w:szCs w:val="24"/>
          <w:vertAlign w:val="superscript"/>
        </w:rPr>
        <w:t>1</w:t>
      </w:r>
      <w:r w:rsidRPr="00F35445">
        <w:rPr>
          <w:rFonts w:ascii="Times New Roman" w:hAnsi="Times New Roman" w:hint="eastAsia"/>
          <w:kern w:val="0"/>
          <w:sz w:val="24"/>
          <w:szCs w:val="24"/>
          <w:vertAlign w:val="superscript"/>
        </w:rPr>
        <w:t>,</w:t>
      </w:r>
      <w:r>
        <w:rPr>
          <w:rFonts w:ascii="Times New Roman" w:hAnsi="Times New Roman"/>
          <w:kern w:val="0"/>
          <w:sz w:val="24"/>
          <w:szCs w:val="24"/>
          <w:vertAlign w:val="superscript"/>
        </w:rPr>
        <w:t>12</w:t>
      </w:r>
      <w:r w:rsidRPr="00F35445">
        <w:rPr>
          <w:rFonts w:ascii="Times New Roman" w:hAnsi="Times New Roman"/>
          <w:kern w:val="0"/>
          <w:sz w:val="24"/>
          <w:szCs w:val="24"/>
          <w:vertAlign w:val="superscript"/>
        </w:rPr>
        <w:t>*</w:t>
      </w:r>
    </w:p>
    <w:p w14:paraId="615304F3" w14:textId="77777777" w:rsidR="005D1FA6" w:rsidRDefault="005D1FA6" w:rsidP="0041049A">
      <w:pPr>
        <w:spacing w:line="480" w:lineRule="auto"/>
        <w:rPr>
          <w:rFonts w:ascii="Times New Roman" w:hAnsi="Times New Roman"/>
          <w:kern w:val="0"/>
          <w:sz w:val="24"/>
          <w:szCs w:val="24"/>
          <w:vertAlign w:val="superscript"/>
        </w:rPr>
      </w:pPr>
    </w:p>
    <w:p w14:paraId="7DB2AC6F" w14:textId="428D003D" w:rsidR="005D1FA6" w:rsidRPr="00B97893" w:rsidRDefault="00B97893" w:rsidP="00B97893">
      <w:pPr>
        <w:pBdr>
          <w:top w:val="nil"/>
          <w:left w:val="nil"/>
          <w:bottom w:val="nil"/>
          <w:right w:val="nil"/>
          <w:between w:val="nil"/>
        </w:pBdr>
        <w:wordWrap/>
        <w:adjustRightInd w:val="0"/>
        <w:spacing w:after="0" w:line="480" w:lineRule="auto"/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sectPr w:rsidR="005D1FA6" w:rsidRPr="00B97893" w:rsidSect="004A42C1">
          <w:type w:val="continuous"/>
          <w:pgSz w:w="11906" w:h="16838"/>
          <w:pgMar w:top="1440" w:right="1440" w:bottom="1701" w:left="1440" w:header="851" w:footer="992" w:gutter="0"/>
          <w:cols w:space="425"/>
          <w:docGrid w:linePitch="360"/>
        </w:sectPr>
      </w:pPr>
      <w:r w:rsidRPr="00F35445"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*Corresponding author</w:t>
      </w:r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s</w:t>
      </w:r>
    </w:p>
    <w:bookmarkEnd w:id="0"/>
    <w:p w14:paraId="14115753" w14:textId="36F0045A" w:rsidR="00852DFF" w:rsidRDefault="003F14FB" w:rsidP="0041049A">
      <w:pPr>
        <w:tabs>
          <w:tab w:val="left" w:pos="1164"/>
        </w:tabs>
        <w:rPr>
          <w:rFonts w:ascii="Times New Roman" w:hAnsi="Times New Roman"/>
          <w:sz w:val="24"/>
          <w:szCs w:val="24"/>
        </w:rPr>
      </w:pPr>
      <w:r w:rsidRPr="00062018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 w:rsidRPr="00062018">
        <w:rPr>
          <w:rFonts w:ascii="Times New Roman" w:hAnsi="Times New Roman" w:hint="eastAsia"/>
          <w:b/>
          <w:bCs/>
          <w:sz w:val="24"/>
          <w:szCs w:val="24"/>
        </w:rPr>
        <w:t>S</w:t>
      </w:r>
      <w:r w:rsidRPr="00062018">
        <w:rPr>
          <w:rFonts w:ascii="Times New Roman" w:hAnsi="Times New Roman"/>
          <w:b/>
          <w:bCs/>
          <w:sz w:val="24"/>
          <w:szCs w:val="24"/>
        </w:rPr>
        <w:t>1.</w:t>
      </w:r>
      <w:r w:rsidRPr="003B5C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Summary of included studies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9"/>
        <w:gridCol w:w="1302"/>
        <w:gridCol w:w="1271"/>
        <w:gridCol w:w="991"/>
        <w:gridCol w:w="2479"/>
        <w:gridCol w:w="3935"/>
        <w:gridCol w:w="1520"/>
      </w:tblGrid>
      <w:tr w:rsidR="00A11DC8" w14:paraId="4F2CB135" w14:textId="77777777" w:rsidTr="00DE7405">
        <w:trPr>
          <w:trHeight w:val="717"/>
        </w:trPr>
        <w:tc>
          <w:tcPr>
            <w:tcW w:w="2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B555" w14:textId="77777777" w:rsidR="00062018" w:rsidRPr="00CD5E87" w:rsidRDefault="003F14FB" w:rsidP="00DE7405">
            <w:pPr>
              <w:rPr>
                <w:rFonts w:ascii="Times New Roman" w:hAnsi="Times New Roman"/>
                <w:b/>
                <w:szCs w:val="20"/>
              </w:rPr>
            </w:pPr>
            <w:r w:rsidRPr="00CD5E87">
              <w:rPr>
                <w:rFonts w:ascii="Times New Roman" w:hAnsi="Times New Roman"/>
                <w:b/>
                <w:szCs w:val="20"/>
              </w:rPr>
              <w:t>First author, year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8833" w14:textId="77777777" w:rsidR="00062018" w:rsidRPr="00CD5E87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CD5E87">
              <w:rPr>
                <w:rFonts w:ascii="Times New Roman" w:hAnsi="Times New Roman" w:hint="eastAsia"/>
                <w:b/>
                <w:szCs w:val="20"/>
              </w:rPr>
              <w:t>C</w:t>
            </w:r>
            <w:r w:rsidRPr="00CD5E87">
              <w:rPr>
                <w:rFonts w:ascii="Times New Roman" w:hAnsi="Times New Roman"/>
                <w:b/>
                <w:szCs w:val="20"/>
              </w:rPr>
              <w:t>ountry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CBFE" w14:textId="77777777" w:rsidR="00062018" w:rsidRPr="00CD5E87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CD5E87">
              <w:rPr>
                <w:rFonts w:ascii="Times New Roman" w:hAnsi="Times New Roman"/>
                <w:b/>
                <w:szCs w:val="20"/>
              </w:rPr>
              <w:t>Number of</w:t>
            </w:r>
          </w:p>
          <w:p w14:paraId="0E6BA359" w14:textId="77777777" w:rsidR="00062018" w:rsidRPr="00CD5E87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CD5E87">
              <w:rPr>
                <w:rFonts w:ascii="Times New Roman" w:hAnsi="Times New Roman"/>
                <w:b/>
                <w:szCs w:val="20"/>
              </w:rPr>
              <w:t>subjects, 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392A" w14:textId="77777777" w:rsidR="00062018" w:rsidRPr="00CD5E87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CD5E87">
              <w:rPr>
                <w:rFonts w:ascii="Times New Roman" w:hAnsi="Times New Roman" w:hint="eastAsia"/>
                <w:b/>
                <w:szCs w:val="20"/>
              </w:rPr>
              <w:t>R</w:t>
            </w:r>
            <w:r w:rsidRPr="00CD5E87">
              <w:rPr>
                <w:rFonts w:ascii="Times New Roman" w:hAnsi="Times New Roman"/>
                <w:b/>
                <w:szCs w:val="20"/>
              </w:rPr>
              <w:t>ome criteria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E410" w14:textId="77777777" w:rsidR="00062018" w:rsidRPr="00CD5E87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CD5E87">
              <w:rPr>
                <w:rFonts w:ascii="Times New Roman" w:hAnsi="Times New Roman" w:hint="eastAsia"/>
                <w:b/>
                <w:szCs w:val="20"/>
              </w:rPr>
              <w:t>S</w:t>
            </w:r>
            <w:r w:rsidRPr="00CD5E87">
              <w:rPr>
                <w:rFonts w:ascii="Times New Roman" w:hAnsi="Times New Roman"/>
                <w:b/>
                <w:szCs w:val="20"/>
              </w:rPr>
              <w:t>tudy design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118D" w14:textId="77777777" w:rsidR="00062018" w:rsidRPr="00CD5E87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CD5E87">
              <w:rPr>
                <w:rFonts w:ascii="Times New Roman" w:hAnsi="Times New Roman" w:hint="eastAsia"/>
                <w:b/>
                <w:szCs w:val="20"/>
              </w:rPr>
              <w:t>S</w:t>
            </w:r>
            <w:r w:rsidRPr="00CD5E87">
              <w:rPr>
                <w:rFonts w:ascii="Times New Roman" w:hAnsi="Times New Roman"/>
                <w:b/>
                <w:szCs w:val="20"/>
              </w:rPr>
              <w:t>urvey type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0342F7" w14:textId="77777777" w:rsidR="00062018" w:rsidRPr="00CD5E87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CD5E87">
              <w:rPr>
                <w:rFonts w:ascii="Times New Roman" w:hAnsi="Times New Roman" w:hint="eastAsia"/>
                <w:b/>
                <w:szCs w:val="20"/>
              </w:rPr>
              <w:t>M</w:t>
            </w:r>
            <w:r w:rsidRPr="00CD5E87">
              <w:rPr>
                <w:rFonts w:ascii="Times New Roman" w:hAnsi="Times New Roman"/>
                <w:b/>
                <w:szCs w:val="20"/>
              </w:rPr>
              <w:t>ean age, year (SD)</w:t>
            </w:r>
          </w:p>
        </w:tc>
      </w:tr>
      <w:tr w:rsidR="00A11DC8" w14:paraId="597F1040" w14:textId="77777777" w:rsidTr="00DE7405">
        <w:trPr>
          <w:trHeight w:val="314"/>
        </w:trPr>
        <w:tc>
          <w:tcPr>
            <w:tcW w:w="22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970FEE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Abid et al, 2022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AD07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Pakistan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D19A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860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D596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CBB4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C9AFC4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68E0A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37.2 (11.4)</w:t>
            </w:r>
          </w:p>
        </w:tc>
      </w:tr>
      <w:tr w:rsidR="00A11DC8" w14:paraId="3F66334A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7A9F602E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Adibi et al, 2016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9CB5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Iran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B4BA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4,763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15D1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C3F8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CE1AC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I</w:t>
            </w:r>
            <w:r w:rsidRPr="00401577">
              <w:rPr>
                <w:rFonts w:ascii="Times New Roman" w:eastAsia="Malgun Gothic" w:hAnsi="Times New Roman"/>
                <w:color w:val="000000"/>
                <w:szCs w:val="20"/>
              </w:rPr>
              <w:t>nterviewer-administered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C7A6AF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36.9 (8.1)</w:t>
            </w:r>
          </w:p>
        </w:tc>
      </w:tr>
      <w:tr w:rsidR="00A11DC8" w14:paraId="575B8CBA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4ECA6224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Almeida et al, 2017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3EB2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Brazil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0019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548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ADFD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9317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B6238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>elf-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 xml:space="preserve">completed </w:t>
            </w:r>
            <w:r w:rsidRPr="00A35A05">
              <w:rPr>
                <w:rFonts w:ascii="Times New Roman" w:eastAsia="Malgun Gothic" w:hAnsi="Times New Roman"/>
                <w:color w:val="000000"/>
                <w:szCs w:val="20"/>
              </w:rPr>
              <w:t>questionnaire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 xml:space="preserve"> 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at appointment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6A3DCD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36.0 (16.1)</w:t>
            </w:r>
          </w:p>
        </w:tc>
      </w:tr>
      <w:tr w:rsidR="00A11DC8" w14:paraId="58C7D6EA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6E32A1FF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Aro et al, 2009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D991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Sweden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6DF1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1,001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9907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7B23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BEBE6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695B83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54.1 (-)</w:t>
            </w:r>
          </w:p>
        </w:tc>
      </w:tr>
      <w:tr w:rsidR="00A11DC8" w14:paraId="37812A97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58CA1CF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Aziz et al, 2018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82AA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Canada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9728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1,988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B9CD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420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B7ABD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63056D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-</w:t>
            </w:r>
          </w:p>
        </w:tc>
      </w:tr>
      <w:tr w:rsidR="00A11DC8" w14:paraId="00704E43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714BA637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Aziz et al, 2018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4712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UK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5079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1,994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0BE1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84AF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10028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A3FE63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-</w:t>
            </w:r>
          </w:p>
        </w:tc>
      </w:tr>
      <w:tr w:rsidR="00A11DC8" w14:paraId="39621DFA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6F77184F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Aziz et al, 2018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C82D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USA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445F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1,949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C5EE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2C0C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A76EB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851136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-</w:t>
            </w:r>
          </w:p>
        </w:tc>
      </w:tr>
      <w:tr w:rsidR="00A11DC8" w14:paraId="6D5C3F8E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424C535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Beh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E3D6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Malaysia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54B6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1,002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AFC8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754F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23901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3F1C69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33.8 (10.9)</w:t>
            </w:r>
          </w:p>
        </w:tc>
      </w:tr>
      <w:tr w:rsidR="00A11DC8" w14:paraId="39C9914C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6FF2D57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Boyce et al, 2006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B14B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Australia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737A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762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DF25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66E5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4A45A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560F14">
              <w:rPr>
                <w:rFonts w:ascii="Times New Roman" w:eastAsia="Malgun Gothic" w:hAnsi="Times New Roman"/>
                <w:color w:val="000000"/>
                <w:szCs w:val="20"/>
              </w:rPr>
              <w:t>elf-completed postal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1A1DDE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47.0 (13.7)</w:t>
            </w:r>
          </w:p>
        </w:tc>
      </w:tr>
      <w:tr w:rsidR="00A11DC8" w14:paraId="02FFE43B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4D7EFEC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Chang et al, 2012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BF17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Taiwan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B866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4,275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FCFF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B346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6AAFE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667A75A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52.4 (2.4)</w:t>
            </w:r>
          </w:p>
        </w:tc>
      </w:tr>
      <w:tr w:rsidR="00A11DC8" w14:paraId="4766D6BA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2DE37085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Choung et al, 2012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063E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USA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6622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3,517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F361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B3A1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Population-based cohort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F87F9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560F14">
              <w:rPr>
                <w:rFonts w:ascii="Times New Roman" w:eastAsia="Malgun Gothic" w:hAnsi="Times New Roman"/>
                <w:color w:val="000000"/>
                <w:szCs w:val="20"/>
              </w:rPr>
              <w:t>elf-completed postal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4E20479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61.0 (15.0)</w:t>
            </w:r>
          </w:p>
        </w:tc>
      </w:tr>
      <w:tr w:rsidR="00A11DC8" w14:paraId="50405EC9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4F486EDE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Chuah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2179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Malaysia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EABC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1,002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0E18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9225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7D1E1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13B6FE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33.8 (10.9)</w:t>
            </w:r>
          </w:p>
        </w:tc>
      </w:tr>
      <w:tr w:rsidR="00A11DC8" w14:paraId="6A6675C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50812082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Drossman et al, 1993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8ECC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USA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F4D3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5,430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19A5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B866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0D69E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560F14">
              <w:rPr>
                <w:rFonts w:ascii="Times New Roman" w:eastAsia="Malgun Gothic" w:hAnsi="Times New Roman"/>
                <w:color w:val="000000"/>
                <w:szCs w:val="20"/>
              </w:rPr>
              <w:t>elf-completed postal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D964F2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49.1 (15.9)</w:t>
            </w:r>
          </w:p>
        </w:tc>
      </w:tr>
      <w:tr w:rsidR="00A11DC8" w14:paraId="134ECA4B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77C08C55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Ebling et al, 2016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4988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Croatia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D6D3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663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35A2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56F9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6D842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560F14">
              <w:rPr>
                <w:rFonts w:ascii="Times New Roman" w:eastAsia="Malgun Gothic" w:hAnsi="Times New Roman"/>
                <w:color w:val="000000"/>
                <w:szCs w:val="20"/>
              </w:rPr>
              <w:t>elf-completed postal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1913451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43.6 (-)</w:t>
            </w:r>
          </w:p>
        </w:tc>
      </w:tr>
      <w:tr w:rsidR="00A11DC8" w14:paraId="35B28A83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50B35C89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Hu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1E3F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China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244C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2,916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66BC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17C1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Randomized controlled trial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1A306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247C08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56.9 (6.9)</w:t>
            </w:r>
          </w:p>
        </w:tc>
      </w:tr>
      <w:tr w:rsidR="00A11DC8" w14:paraId="40C505C7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1D78914B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Jung et al, 2016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AAB9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South Korea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55BF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363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57DE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1BCDB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Case-control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02512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T</w:t>
            </w:r>
            <w:r w:rsidRPr="003718E2">
              <w:rPr>
                <w:rFonts w:ascii="Times New Roman" w:eastAsia="Malgun Gothic" w:hAnsi="Times New Roman"/>
                <w:color w:val="000000"/>
                <w:szCs w:val="20"/>
              </w:rPr>
              <w:t>elephone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1B8B0ED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50.0 (10.9)</w:t>
            </w:r>
          </w:p>
        </w:tc>
      </w:tr>
      <w:tr w:rsidR="00A11DC8" w14:paraId="4F65BFCF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617B7B8F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lastRenderedPageBreak/>
              <w:t>Kaji et al, 2010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3FF5B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Japan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336D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2,680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CA90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C7AB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C4873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>elf-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 xml:space="preserve">completed </w:t>
            </w:r>
            <w:r w:rsidRPr="00A35A05">
              <w:rPr>
                <w:rFonts w:ascii="Times New Roman" w:eastAsia="Malgun Gothic" w:hAnsi="Times New Roman"/>
                <w:color w:val="000000"/>
                <w:szCs w:val="20"/>
              </w:rPr>
              <w:t>questionnaire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 xml:space="preserve"> 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at appointment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8841D5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39.5 (13.7)</w:t>
            </w:r>
          </w:p>
        </w:tc>
      </w:tr>
      <w:tr w:rsidR="00A11DC8" w14:paraId="7815B403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D7C4D0E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Kim et al, 2018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4D84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South Korea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A96A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1,714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2639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3EA2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BBB75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I</w:t>
            </w:r>
            <w:r w:rsidRPr="00094A34">
              <w:rPr>
                <w:rFonts w:ascii="Times New Roman" w:eastAsia="Malgun Gothic" w:hAnsi="Times New Roman"/>
                <w:color w:val="000000"/>
                <w:szCs w:val="20"/>
              </w:rPr>
              <w:t>nterviewer-administered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5033BB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51.5 (12.7)</w:t>
            </w:r>
          </w:p>
        </w:tc>
      </w:tr>
      <w:tr w:rsidR="00A11DC8" w14:paraId="15AE5A91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73A7D890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Koloski et al, 2002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C07B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Australia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0FDF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2,910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C3B6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EF73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FDACA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560F14">
              <w:rPr>
                <w:rFonts w:ascii="Times New Roman" w:eastAsia="Malgun Gothic" w:hAnsi="Times New Roman"/>
                <w:color w:val="000000"/>
                <w:szCs w:val="20"/>
              </w:rPr>
              <w:t>elf-completed postal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3A96C5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43.8 (14.5)</w:t>
            </w:r>
          </w:p>
        </w:tc>
      </w:tr>
      <w:tr w:rsidR="00A11DC8" w14:paraId="54A7D0F9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5CD5240C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Koloski et al, 2015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4C31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Australia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E18C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767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A9EF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51DE9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55E23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560F14">
              <w:rPr>
                <w:rFonts w:ascii="Times New Roman" w:eastAsia="Malgun Gothic" w:hAnsi="Times New Roman"/>
                <w:color w:val="000000"/>
                <w:szCs w:val="20"/>
              </w:rPr>
              <w:t>elf-completed postal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289344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59.9 (11.5)</w:t>
            </w:r>
          </w:p>
        </w:tc>
      </w:tr>
      <w:tr w:rsidR="00A11DC8" w14:paraId="70CDC1D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4508D558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Koloski et al, 2016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D789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Australia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8411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1,900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5586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E6EC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Population-based cohort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C4A3F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>elf-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 xml:space="preserve">completed </w:t>
            </w:r>
            <w:r w:rsidRPr="00A35A05">
              <w:rPr>
                <w:rFonts w:ascii="Times New Roman" w:eastAsia="Malgun Gothic" w:hAnsi="Times New Roman"/>
                <w:color w:val="000000"/>
                <w:szCs w:val="20"/>
              </w:rPr>
              <w:t>questionnaire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 xml:space="preserve"> 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at appointment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FA8FBB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57.0 (14.0)</w:t>
            </w:r>
          </w:p>
        </w:tc>
      </w:tr>
      <w:tr w:rsidR="00A11DC8" w14:paraId="17560833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2091786C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Koloski et al, 2020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586B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Australia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D551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3,161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6724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AF19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35252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>elf-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 xml:space="preserve">completed </w:t>
            </w:r>
            <w:r w:rsidRPr="00A35A05">
              <w:rPr>
                <w:rFonts w:ascii="Times New Roman" w:eastAsia="Malgun Gothic" w:hAnsi="Times New Roman"/>
                <w:color w:val="000000"/>
                <w:szCs w:val="20"/>
              </w:rPr>
              <w:t>questionnaire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 xml:space="preserve"> 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at appointment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2EA088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54.3 (15.6)</w:t>
            </w:r>
          </w:p>
        </w:tc>
      </w:tr>
      <w:tr w:rsidR="00A11DC8" w14:paraId="5440CDEA" w14:textId="77777777" w:rsidTr="00DE7405">
        <w:trPr>
          <w:trHeight w:val="314"/>
        </w:trPr>
        <w:tc>
          <w:tcPr>
            <w:tcW w:w="2200" w:type="dxa"/>
            <w:tcBorders>
              <w:bottom w:val="nil"/>
              <w:right w:val="single" w:sz="4" w:space="0" w:color="auto"/>
            </w:tcBorders>
            <w:vAlign w:val="center"/>
          </w:tcPr>
          <w:p w14:paraId="5A854865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Kovács et al, 2022</w:t>
            </w:r>
          </w:p>
        </w:tc>
        <w:tc>
          <w:tcPr>
            <w:tcW w:w="130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37298D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UK</w:t>
            </w: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41DE6A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888 </w:t>
            </w:r>
          </w:p>
        </w:tc>
        <w:tc>
          <w:tcPr>
            <w:tcW w:w="99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FE5A54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DC2FD8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243786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self-completed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  <w:bottom w:val="nil"/>
            </w:tcBorders>
            <w:vAlign w:val="center"/>
          </w:tcPr>
          <w:p w14:paraId="2C73098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43.9 (18-89)*</w:t>
            </w:r>
          </w:p>
        </w:tc>
      </w:tr>
      <w:tr w:rsidR="00A11DC8" w14:paraId="66B02D36" w14:textId="77777777" w:rsidTr="00DE7405">
        <w:trPr>
          <w:trHeight w:val="314"/>
        </w:trPr>
        <w:tc>
          <w:tcPr>
            <w:tcW w:w="220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528765A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Le Pluart et al, 2015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514D9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France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19524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35,447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7518E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49EE0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Population-based cohort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3C4ECB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self-completed internet-based questionnaire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AA77E9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49.7 (14.3)</w:t>
            </w:r>
          </w:p>
        </w:tc>
      </w:tr>
      <w:tr w:rsidR="00A11DC8" w14:paraId="07024C67" w14:textId="77777777" w:rsidTr="00DE7405">
        <w:trPr>
          <w:trHeight w:val="314"/>
        </w:trPr>
        <w:tc>
          <w:tcPr>
            <w:tcW w:w="2200" w:type="dxa"/>
            <w:tcBorders>
              <w:top w:val="nil"/>
              <w:right w:val="single" w:sz="4" w:space="0" w:color="auto"/>
            </w:tcBorders>
            <w:vAlign w:val="center"/>
          </w:tcPr>
          <w:p w14:paraId="0FC35FF7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Lee et al, 2009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45370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South Korea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B5E1A5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1,443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426021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12A9E2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B00D178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</w:tcBorders>
            <w:vAlign w:val="center"/>
          </w:tcPr>
          <w:p w14:paraId="4970CA0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48.6 (14.9)</w:t>
            </w:r>
          </w:p>
        </w:tc>
      </w:tr>
      <w:tr w:rsidR="00A11DC8" w14:paraId="2F46562E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7E39BC31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Lee et al, 2013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5AD8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Malaysia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E9BC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160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A568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5D54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4D286" w14:textId="77777777" w:rsidR="00062018" w:rsidRPr="00E1086C" w:rsidRDefault="003F14FB" w:rsidP="00DE7405">
            <w:pPr>
              <w:jc w:val="center"/>
              <w:rPr>
                <w:rFonts w:ascii="Times New Roman" w:eastAsia="Malgun Gothic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I</w:t>
            </w:r>
            <w:r w:rsidRPr="00094A34">
              <w:rPr>
                <w:rFonts w:ascii="Times New Roman" w:eastAsia="Malgun Gothic" w:hAnsi="Times New Roman"/>
                <w:color w:val="000000"/>
                <w:szCs w:val="20"/>
              </w:rPr>
              <w:t>nterviewer-administered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E6D399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39.6 (14.3)</w:t>
            </w:r>
          </w:p>
        </w:tc>
      </w:tr>
      <w:tr w:rsidR="00A11DC8" w14:paraId="177E1447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3864E8C5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Li et al, 2002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2A10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China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8BD7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1,016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89CD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51F6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2503E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EBD193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-</w:t>
            </w:r>
          </w:p>
        </w:tc>
      </w:tr>
      <w:tr w:rsidR="00A11DC8" w14:paraId="4D8DB9CE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5ADC9679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Lima et al, 2022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5800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Brazil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CEE0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201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51EF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1FD6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Case-control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3A5DE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>elf-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 xml:space="preserve">completed </w:t>
            </w:r>
            <w:r w:rsidRPr="00A35A05">
              <w:rPr>
                <w:rFonts w:ascii="Times New Roman" w:eastAsia="Malgun Gothic" w:hAnsi="Times New Roman"/>
                <w:color w:val="000000"/>
                <w:szCs w:val="20"/>
              </w:rPr>
              <w:t>questionnaire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 xml:space="preserve"> 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at appointment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B2F384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55.5 (12.8)</w:t>
            </w:r>
          </w:p>
        </w:tc>
      </w:tr>
      <w:tr w:rsidR="00A11DC8" w14:paraId="125DB36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511DE369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Lu et al, 2005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A093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Taiwan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137A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1,938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21C3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0C96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AB448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>elf-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 xml:space="preserve">completed </w:t>
            </w:r>
            <w:r w:rsidRPr="00A35A05">
              <w:rPr>
                <w:rFonts w:ascii="Times New Roman" w:eastAsia="Malgun Gothic" w:hAnsi="Times New Roman"/>
                <w:color w:val="000000"/>
                <w:szCs w:val="20"/>
              </w:rPr>
              <w:t>questionnaire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 xml:space="preserve"> 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at appointment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012F56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54.7 (11.4)</w:t>
            </w:r>
          </w:p>
        </w:tc>
      </w:tr>
      <w:tr w:rsidR="00A11DC8" w14:paraId="0C082EC5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2FB78235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Lu et al, 2005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AE94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Taiwan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4CB5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1,488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CF4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ED9F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DC122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>elf-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 xml:space="preserve">completed </w:t>
            </w:r>
            <w:r w:rsidRPr="00A35A05">
              <w:rPr>
                <w:rFonts w:ascii="Times New Roman" w:eastAsia="Malgun Gothic" w:hAnsi="Times New Roman"/>
                <w:color w:val="000000"/>
                <w:szCs w:val="20"/>
              </w:rPr>
              <w:t>questionnaire</w:t>
            </w:r>
            <w:r>
              <w:rPr>
                <w:rFonts w:ascii="Times New Roman" w:eastAsia="Malgun Gothic" w:hAnsi="Times New Roman"/>
                <w:color w:val="000000"/>
                <w:szCs w:val="20"/>
              </w:rPr>
              <w:t xml:space="preserve"> </w:t>
            </w: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at appointment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13F729B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55.0 (11.3)</w:t>
            </w:r>
          </w:p>
        </w:tc>
      </w:tr>
      <w:tr w:rsidR="00A11DC8" w14:paraId="41EE7DD8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30F6F483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Miwa et al, 2012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F213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Japan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A8D8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3,547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45D9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84D9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66A5B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3CB1B9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-</w:t>
            </w:r>
          </w:p>
        </w:tc>
      </w:tr>
      <w:tr w:rsidR="00A11DC8" w14:paraId="24F4136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755EA952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Nakov et al, 2020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2B78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Bulgaria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7C94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1,896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17FB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D379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99654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F79210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35.5 (11.7)</w:t>
            </w:r>
          </w:p>
        </w:tc>
      </w:tr>
      <w:tr w:rsidR="00A11DC8" w14:paraId="079E964A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42985F48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Nakov et al, 2022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C2E5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Bulgaria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A89A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980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EF76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4EA7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3300B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6536EFE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40.5 (-)</w:t>
            </w:r>
          </w:p>
        </w:tc>
      </w:tr>
      <w:tr w:rsidR="00A11DC8" w14:paraId="30E64CA5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69F843C9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Noh et al, 2010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D6AF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South Korea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E0DC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2,388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3690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1144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490E3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I</w:t>
            </w:r>
            <w:r w:rsidRPr="00094A34">
              <w:rPr>
                <w:rFonts w:ascii="Times New Roman" w:eastAsia="Malgun Gothic" w:hAnsi="Times New Roman"/>
                <w:color w:val="000000"/>
                <w:szCs w:val="20"/>
              </w:rPr>
              <w:t>nterviewer-administered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3B70FC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43.2 (8.4)</w:t>
            </w:r>
          </w:p>
        </w:tc>
      </w:tr>
      <w:tr w:rsidR="00A11DC8" w14:paraId="65762B45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E17249F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Norwood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4909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Honduras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C173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815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2BC4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E6F0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5201B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2BD5BC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40.6 (17.0)</w:t>
            </w:r>
          </w:p>
        </w:tc>
      </w:tr>
      <w:tr w:rsidR="00A11DC8" w14:paraId="20E20D8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166D168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lastRenderedPageBreak/>
              <w:t>Perveen et al, 2014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C465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Bangladesh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457D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3,000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ADAA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302B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Observational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B522F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18CC80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33.9 (16.4)</w:t>
            </w:r>
          </w:p>
        </w:tc>
      </w:tr>
      <w:tr w:rsidR="00A11DC8" w14:paraId="72930BCA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1B2CF5B7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Rahman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B3DE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Bangladesh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1B6C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3,351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CF80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436A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18627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82445B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40.4 (16.1)</w:t>
            </w:r>
          </w:p>
        </w:tc>
      </w:tr>
      <w:tr w:rsidR="00A11DC8" w14:paraId="20448B18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E3838D3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Rasmussen et al, 2015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8B49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Denmark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5F38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47,090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D667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132A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Population-based cohort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0424D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560F14">
              <w:rPr>
                <w:rFonts w:ascii="Times New Roman" w:eastAsia="Malgun Gothic" w:hAnsi="Times New Roman"/>
                <w:color w:val="000000"/>
                <w:szCs w:val="20"/>
              </w:rPr>
              <w:t>elf-completed postal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60C487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52.0 (12.0)</w:t>
            </w:r>
          </w:p>
        </w:tc>
      </w:tr>
      <w:tr w:rsidR="00A11DC8" w14:paraId="1427EE7E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098E25A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Seyedmirzaei et al, 2014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046E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Iran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BD15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2,210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B1DB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053B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889F1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4D60C30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43.4 (16.3)</w:t>
            </w:r>
          </w:p>
        </w:tc>
      </w:tr>
      <w:tr w:rsidR="00A11DC8" w14:paraId="04EBC7D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5AF51BA8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Sharbafchi et al, 2020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2EB9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Iran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5382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4,763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9104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17BC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59BC4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I</w:t>
            </w:r>
            <w:r w:rsidRPr="00094A34">
              <w:rPr>
                <w:rFonts w:ascii="Times New Roman" w:eastAsia="Malgun Gothic" w:hAnsi="Times New Roman"/>
                <w:color w:val="000000"/>
                <w:szCs w:val="20"/>
              </w:rPr>
              <w:t>nterviewer-administered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49E5835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36.5 (7.9)</w:t>
            </w:r>
          </w:p>
        </w:tc>
      </w:tr>
      <w:tr w:rsidR="00A11DC8" w14:paraId="0C99F819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645D6D66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Sorouri et al, 2010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ABF0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Iran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FCC6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18,180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2841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1F79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42D28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4250E1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38.7 (0.3)</w:t>
            </w:r>
          </w:p>
        </w:tc>
      </w:tr>
      <w:tr w:rsidR="00A11DC8" w14:paraId="6A1477EC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9CFA0F7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EDAF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Argentina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2977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2,057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9550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F81C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67E26491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338EE2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7.6 (17.2)</w:t>
            </w:r>
          </w:p>
        </w:tc>
      </w:tr>
      <w:tr w:rsidR="00A11DC8" w14:paraId="4C16D1B5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2E499664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B454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Australia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CC10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2,036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6116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6201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0959E860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934726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7.4 (17.2)</w:t>
            </w:r>
          </w:p>
        </w:tc>
      </w:tr>
      <w:tr w:rsidR="00A11DC8" w14:paraId="40CEBD67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2277EE3D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B59B2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Bangladesh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D0310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2,018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B7154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7684E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92212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6F6CED0B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7.5 (17.2)</w:t>
            </w:r>
          </w:p>
        </w:tc>
      </w:tr>
      <w:tr w:rsidR="00A11DC8" w14:paraId="49792D46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5644DC60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7456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Belgium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EB49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2,021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40BA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0FCD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3350636D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E03239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7.3 (17.2)</w:t>
            </w:r>
          </w:p>
        </w:tc>
      </w:tr>
      <w:tr w:rsidR="00A11DC8" w14:paraId="1CAA3F4D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48CAB2F7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0941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Brazil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DC81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2,004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72DC4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8435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CBB3985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59A548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7.5 (17.2)</w:t>
            </w:r>
          </w:p>
        </w:tc>
      </w:tr>
      <w:tr w:rsidR="00A11DC8" w14:paraId="73ACBFD4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4A4B288A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5F1F7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Canada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79A5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2,029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98BC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2ED6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D0BAD5F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6406CB2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7.4 (17.2)</w:t>
            </w:r>
          </w:p>
        </w:tc>
      </w:tr>
      <w:tr w:rsidR="00A11DC8" w14:paraId="55B7E8EA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45482359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0E691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China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A55B2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2,710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63B72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35D93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499D674" w14:textId="77777777" w:rsidR="00062018" w:rsidRPr="00A523C6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6CC4D1F7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8.8 (16.4)</w:t>
            </w:r>
          </w:p>
        </w:tc>
      </w:tr>
      <w:tr w:rsidR="00A11DC8" w14:paraId="0F4BA61C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B6F4056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3E93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China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7229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2,914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6265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98F4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2D0A6F0F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4536B6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7.3 (17.2)</w:t>
            </w:r>
          </w:p>
        </w:tc>
      </w:tr>
      <w:tr w:rsidR="00A11DC8" w14:paraId="7D868F2D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64303E49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2669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Colombia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764B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2,007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9E6AA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DB99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6D76CA65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13F896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6.1 (16.3)</w:t>
            </w:r>
          </w:p>
        </w:tc>
      </w:tr>
      <w:tr w:rsidR="00A11DC8" w14:paraId="53CC1D1F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2E2FA6FD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5FDA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Egypt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1671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2,020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C621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B5DC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9B8697E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2B3B8F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-</w:t>
            </w:r>
          </w:p>
        </w:tc>
      </w:tr>
      <w:tr w:rsidR="00A11DC8" w14:paraId="47306BF0" w14:textId="77777777" w:rsidTr="00DE7405">
        <w:trPr>
          <w:trHeight w:val="314"/>
        </w:trPr>
        <w:tc>
          <w:tcPr>
            <w:tcW w:w="2200" w:type="dxa"/>
            <w:tcBorders>
              <w:bottom w:val="nil"/>
              <w:right w:val="single" w:sz="4" w:space="0" w:color="auto"/>
            </w:tcBorders>
            <w:vAlign w:val="center"/>
          </w:tcPr>
          <w:p w14:paraId="588600FB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E08B6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France</w:t>
            </w: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50CFA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2,019 </w:t>
            </w:r>
          </w:p>
        </w:tc>
        <w:tc>
          <w:tcPr>
            <w:tcW w:w="99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3BF0D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9375F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D2098E8" w14:textId="77777777" w:rsidR="00062018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  <w:bottom w:val="nil"/>
            </w:tcBorders>
            <w:vAlign w:val="center"/>
          </w:tcPr>
          <w:p w14:paraId="6696EDD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Cs w:val="20"/>
              </w:rPr>
              <w:t>47.1 (17.0)</w:t>
            </w:r>
          </w:p>
        </w:tc>
      </w:tr>
      <w:tr w:rsidR="00A11DC8" w14:paraId="2C1978F4" w14:textId="77777777" w:rsidTr="00DE7405">
        <w:trPr>
          <w:trHeight w:val="314"/>
        </w:trPr>
        <w:tc>
          <w:tcPr>
            <w:tcW w:w="220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7A9AD8E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73F27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Germany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2A46F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2,020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F1CD0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54123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C8693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7D39C2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7.2 (17.1)</w:t>
            </w:r>
          </w:p>
        </w:tc>
      </w:tr>
      <w:tr w:rsidR="00A11DC8" w14:paraId="6FE8181F" w14:textId="77777777" w:rsidTr="00DE7405">
        <w:trPr>
          <w:trHeight w:val="314"/>
        </w:trPr>
        <w:tc>
          <w:tcPr>
            <w:tcW w:w="2200" w:type="dxa"/>
            <w:tcBorders>
              <w:top w:val="nil"/>
              <w:right w:val="single" w:sz="4" w:space="0" w:color="auto"/>
            </w:tcBorders>
            <w:vAlign w:val="center"/>
          </w:tcPr>
          <w:p w14:paraId="6841EFBF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4975AB0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Ghana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D7EE5C7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1,190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8420D51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9058004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30CFE03" w14:textId="77777777" w:rsidR="00062018" w:rsidRPr="00DC2959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</w:tcBorders>
            <w:vAlign w:val="center"/>
          </w:tcPr>
          <w:p w14:paraId="7479636C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6.9 (17.0)</w:t>
            </w:r>
          </w:p>
        </w:tc>
      </w:tr>
      <w:tr w:rsidR="00A11DC8" w14:paraId="6A2ED4A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35F26110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lastRenderedPageBreak/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269C5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India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084EE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4,592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87A8C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22FC5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230F430E" w14:textId="77777777" w:rsidR="00062018" w:rsidRPr="00DC2959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1B8C2331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6.0 (16.6)</w:t>
            </w:r>
          </w:p>
        </w:tc>
      </w:tr>
      <w:tr w:rsidR="00A11DC8" w14:paraId="1DF5C78C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21A02FC8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5D8D6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Indonesia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C40AB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1,231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99912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1FCD0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55FC9705" w14:textId="77777777" w:rsidR="00062018" w:rsidRPr="00DC2959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63A8464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7.6 (17.1)</w:t>
            </w:r>
          </w:p>
        </w:tc>
      </w:tr>
      <w:tr w:rsidR="00A11DC8" w14:paraId="456CF78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78F509D1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68D76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Iran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DCF7F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1,840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DF6B4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E40BD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3A767B7C" w14:textId="77777777" w:rsidR="00062018" w:rsidRPr="00DC2959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6E6C224E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7.3 (17.2)</w:t>
            </w:r>
          </w:p>
        </w:tc>
      </w:tr>
      <w:tr w:rsidR="00A11DC8" w14:paraId="16A2DFB5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06002BC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584D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Italy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716B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2,063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E1E4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D4AF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4AA0A04B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F32458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7.4 (17.2)</w:t>
            </w:r>
          </w:p>
        </w:tc>
      </w:tr>
      <w:tr w:rsidR="00A11DC8" w14:paraId="6BE69384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16CE00D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BF62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Japan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F7FE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2,504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998C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6F36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27F523B8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268072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7.2 (17.2)</w:t>
            </w:r>
          </w:p>
        </w:tc>
      </w:tr>
      <w:tr w:rsidR="00A11DC8" w14:paraId="3706364E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7B62BF1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05FD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Malaysia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9AA2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1,976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1552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BF7A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2DB9B17E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47DAFC1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5</w:t>
            </w:r>
            <w:r>
              <w:rPr>
                <w:rFonts w:ascii="Times New Roman" w:hAnsi="Times New Roman"/>
                <w:szCs w:val="20"/>
              </w:rPr>
              <w:t>1.0 (15.4)</w:t>
            </w:r>
          </w:p>
        </w:tc>
      </w:tr>
      <w:tr w:rsidR="00A11DC8" w14:paraId="364E3DD0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45E2568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DBCC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Mexico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1034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2,001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694F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E15C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52D68720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B0ABF0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7.1 (17.1)</w:t>
            </w:r>
          </w:p>
        </w:tc>
      </w:tr>
      <w:tr w:rsidR="00A11DC8" w14:paraId="79054BF9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72A63418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96D42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N</w:t>
            </w:r>
            <w:r>
              <w:rPr>
                <w:rFonts w:ascii="Times New Roman" w:hAnsi="Times New Roman"/>
                <w:szCs w:val="20"/>
              </w:rPr>
              <w:t>etherlands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17695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2,008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F2AD6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B457D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2F8575B2" w14:textId="77777777" w:rsidR="00062018" w:rsidRPr="00DC2959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E010ABA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7.5 (17.2)</w:t>
            </w:r>
          </w:p>
        </w:tc>
      </w:tr>
      <w:tr w:rsidR="00A11DC8" w14:paraId="76963F6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5B407775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3A1D6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Nigeria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482E1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1,442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DE068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6DA8F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767B858D" w14:textId="77777777" w:rsidR="00062018" w:rsidRPr="00DC2959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BBF57BF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7.2 (16.9)</w:t>
            </w:r>
          </w:p>
        </w:tc>
      </w:tr>
      <w:tr w:rsidR="00A11DC8" w14:paraId="11382870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7D0A7C52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0616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Poland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4AF5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2,057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8568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D624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2C0FE55B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8DEAA4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7.3 (17.2)</w:t>
            </w:r>
          </w:p>
        </w:tc>
      </w:tr>
      <w:tr w:rsidR="00A11DC8" w14:paraId="6264DC78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327409DC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B071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Romania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C438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2,049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7EFD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88B0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42BA84C7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8849C1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3.7 (13.6)</w:t>
            </w:r>
          </w:p>
        </w:tc>
      </w:tr>
      <w:tr w:rsidR="00A11DC8" w14:paraId="2212EAAD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526AD7B0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14A9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Russia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7398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2,000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7C6F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9BFE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37542BFB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32809F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7.3 (17.1)</w:t>
            </w:r>
          </w:p>
        </w:tc>
      </w:tr>
      <w:tr w:rsidR="00A11DC8" w14:paraId="29CF3B51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4AC1AD30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DE91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Singapore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3413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2,047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8ACA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34CF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329C8D94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AF0252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3.7 (13.6)</w:t>
            </w:r>
          </w:p>
        </w:tc>
      </w:tr>
      <w:tr w:rsidR="00A11DC8" w14:paraId="1C1569BB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E235198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DEC6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South Africa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3813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2,021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FF0D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66EB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1F27F29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1F04F41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1.2 (15.5)</w:t>
            </w:r>
          </w:p>
        </w:tc>
      </w:tr>
      <w:tr w:rsidR="00A11DC8" w14:paraId="7CD8E34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7C85EE11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AF8CA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South Korea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72589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2,022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7F5E6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15F94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67CCA79A" w14:textId="77777777" w:rsidR="00062018" w:rsidRPr="00DC2959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1469BEF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5.5 (14.9)</w:t>
            </w:r>
          </w:p>
        </w:tc>
      </w:tr>
      <w:tr w:rsidR="00A11DC8" w14:paraId="6DD592F1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2793471A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B681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Spain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61F2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2,072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6670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C1A9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A93F309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8DF694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7.4 (17.2)</w:t>
            </w:r>
          </w:p>
        </w:tc>
      </w:tr>
      <w:tr w:rsidR="00A11DC8" w14:paraId="2FC2DD6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35730776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2008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Sweden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AF98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2,084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3C2F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2BD23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0C2CDA02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FB4378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7.5 (17.2)</w:t>
            </w:r>
          </w:p>
        </w:tc>
      </w:tr>
      <w:tr w:rsidR="00A11DC8" w14:paraId="4C1B6DD2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61B3B9F0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11503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Turkey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FF25A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1,950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12D81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B7A4A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E8F4D37" w14:textId="77777777" w:rsidR="00062018" w:rsidRPr="00DC2959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A91F2C5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0.3 (14.7)</w:t>
            </w:r>
          </w:p>
        </w:tc>
      </w:tr>
      <w:tr w:rsidR="00A11DC8" w14:paraId="67FE0763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5350EDAD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ADE4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Turkey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D971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2,010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C94223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B263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3AF4C173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AAE339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1.7 (14.9)</w:t>
            </w:r>
          </w:p>
        </w:tc>
      </w:tr>
      <w:tr w:rsidR="00A11DC8" w14:paraId="633B11EF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176E5183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9BB5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USA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D4237E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2,023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23F0F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A1BB0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78A4DE84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67F954E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7.5 (17.2)</w:t>
            </w:r>
          </w:p>
        </w:tc>
      </w:tr>
      <w:tr w:rsidR="00A11DC8" w14:paraId="19719804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6C2BECDE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AE1D4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UK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6727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2,027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2CB4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C25AD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6E7E2600" w14:textId="77777777" w:rsidR="00062018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884CB21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4</w:t>
            </w:r>
            <w:r>
              <w:rPr>
                <w:rFonts w:ascii="Times New Roman" w:hAnsi="Times New Roman"/>
                <w:szCs w:val="20"/>
              </w:rPr>
              <w:t>7.5 (17.2)</w:t>
            </w:r>
          </w:p>
        </w:tc>
      </w:tr>
      <w:tr w:rsidR="00A11DC8" w14:paraId="36379D18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35E1A201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Sperber et al, 2022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DF5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Israel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41F5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2,012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252E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4022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4350A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6DF39F6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44.6 (16.4)</w:t>
            </w:r>
          </w:p>
        </w:tc>
      </w:tr>
      <w:tr w:rsidR="00A11DC8" w14:paraId="74086E30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E9277AA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Tanaka et al, 2019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05755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Japan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3A0D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  456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E12D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55F84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1D0E0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I</w:t>
            </w:r>
            <w:r w:rsidRPr="00094A34">
              <w:rPr>
                <w:rFonts w:ascii="Times New Roman" w:eastAsia="Malgun Gothic" w:hAnsi="Times New Roman"/>
                <w:color w:val="000000"/>
                <w:szCs w:val="20"/>
              </w:rPr>
              <w:t>nterviewer-administered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4356CD22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50.0 (41-59)</w:t>
            </w:r>
            <w:r w:rsidRPr="006457B8">
              <w:rPr>
                <w:rFonts w:ascii="Times New Roman" w:eastAsia="Malgun Gothic" w:hAnsi="Times New Roman"/>
                <w:color w:val="000000"/>
                <w:szCs w:val="20"/>
              </w:rPr>
              <w:t>†</w:t>
            </w:r>
          </w:p>
        </w:tc>
      </w:tr>
      <w:tr w:rsidR="00A11DC8" w14:paraId="7517D3FB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02781A4F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Zacharakis et al, 2020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5E758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Saudi Arabia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8FFFA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2,811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0DE9B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8B06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46649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966F51">
              <w:rPr>
                <w:rFonts w:ascii="Times New Roman" w:eastAsia="Malgun Gothic" w:hAnsi="Times New Roman"/>
                <w:color w:val="000000"/>
                <w:szCs w:val="20"/>
              </w:rPr>
              <w:t>elf-completed internet-based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A74FCE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25.0 (18-58)</w:t>
            </w:r>
            <w:r w:rsidRPr="00D42EC7">
              <w:rPr>
                <w:rFonts w:ascii="Times New Roman" w:hAnsi="Times New Roman"/>
                <w:szCs w:val="20"/>
              </w:rPr>
              <w:t>†</w:t>
            </w:r>
          </w:p>
        </w:tc>
      </w:tr>
      <w:tr w:rsidR="00A11DC8" w14:paraId="519FC44D" w14:textId="77777777" w:rsidTr="00DE7405">
        <w:trPr>
          <w:trHeight w:val="314"/>
        </w:trPr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14:paraId="2E2C33E7" w14:textId="77777777" w:rsidR="00062018" w:rsidRPr="00E9225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Zagari et al, 2010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FF829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Italy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0358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1,033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266F7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II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4F35C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90455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Face-to-face interview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8983116" w14:textId="77777777" w:rsidR="00062018" w:rsidRPr="00E92255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58.7 (-)</w:t>
            </w:r>
          </w:p>
        </w:tc>
      </w:tr>
      <w:tr w:rsidR="00A11DC8" w14:paraId="5639C401" w14:textId="77777777" w:rsidTr="00DE7405">
        <w:trPr>
          <w:trHeight w:val="314"/>
        </w:trPr>
        <w:tc>
          <w:tcPr>
            <w:tcW w:w="22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3A975C" w14:textId="77777777" w:rsidR="00062018" w:rsidRPr="00E92255" w:rsidRDefault="003F14FB" w:rsidP="00DE7405">
            <w:pPr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Zand Irani et al, 2021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D9902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USA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D3D9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 xml:space="preserve">     2,573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92D172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Rome IV</w:t>
            </w:r>
          </w:p>
        </w:tc>
        <w:tc>
          <w:tcPr>
            <w:tcW w:w="2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E34B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Cross-sectional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AF20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hint="eastAsia"/>
                <w:color w:val="000000"/>
                <w:szCs w:val="20"/>
              </w:rPr>
              <w:t>S</w:t>
            </w:r>
            <w:r w:rsidRPr="00560F14">
              <w:rPr>
                <w:rFonts w:ascii="Times New Roman" w:eastAsia="Malgun Gothic" w:hAnsi="Times New Roman"/>
                <w:color w:val="000000"/>
                <w:szCs w:val="20"/>
              </w:rPr>
              <w:t>elf-completed postal questionnaire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A785AA1" w14:textId="77777777" w:rsidR="00062018" w:rsidRPr="00E92255" w:rsidRDefault="003F14FB" w:rsidP="00DE7405">
            <w:pPr>
              <w:jc w:val="center"/>
              <w:rPr>
                <w:rFonts w:ascii="Times New Roman" w:eastAsia="Malgun Gothic" w:hAnsi="Times New Roman"/>
                <w:color w:val="000000"/>
                <w:szCs w:val="20"/>
              </w:rPr>
            </w:pPr>
            <w:r w:rsidRPr="00E92255">
              <w:rPr>
                <w:rFonts w:ascii="Times New Roman" w:eastAsia="Malgun Gothic" w:hAnsi="Times New Roman"/>
                <w:color w:val="000000"/>
                <w:szCs w:val="20"/>
              </w:rPr>
              <w:t>28.8 (6.2)</w:t>
            </w:r>
          </w:p>
        </w:tc>
      </w:tr>
    </w:tbl>
    <w:p w14:paraId="01213B53" w14:textId="77777777" w:rsidR="00062018" w:rsidRDefault="003F14FB" w:rsidP="00062018">
      <w:pPr>
        <w:widowControl/>
        <w:wordWrap/>
        <w:autoSpaceDE/>
        <w:autoSpaceDN/>
        <w:spacing w:after="0"/>
        <w:rPr>
          <w:rFonts w:ascii="Times New Roman" w:hAnsi="Times New Roman"/>
          <w:sz w:val="24"/>
          <w:szCs w:val="24"/>
        </w:rPr>
      </w:pPr>
      <w:r w:rsidRPr="002F14BC">
        <w:rPr>
          <w:rFonts w:ascii="Times New Roman" w:hAnsi="Times New Roman"/>
          <w:sz w:val="24"/>
          <w:szCs w:val="24"/>
        </w:rPr>
        <w:t>Abbreviation</w:t>
      </w:r>
      <w:r>
        <w:rPr>
          <w:rFonts w:ascii="Times New Roman" w:hAnsi="Times New Roman" w:hint="eastAsia"/>
          <w:sz w:val="24"/>
          <w:szCs w:val="24"/>
        </w:rPr>
        <w:t>s: SD, standard deviation</w:t>
      </w:r>
    </w:p>
    <w:p w14:paraId="72ED9446" w14:textId="77777777" w:rsidR="00062018" w:rsidRDefault="003F14FB" w:rsidP="0006201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Mean age and year range are presented.</w:t>
      </w:r>
    </w:p>
    <w:p w14:paraId="1F5E3952" w14:textId="77777777" w:rsidR="00062018" w:rsidRDefault="003F14FB" w:rsidP="00062018">
      <w:pPr>
        <w:rPr>
          <w:rFonts w:ascii="Times New Roman" w:hAnsi="Times New Roman"/>
          <w:sz w:val="24"/>
          <w:szCs w:val="24"/>
        </w:rPr>
      </w:pPr>
      <w:r w:rsidRPr="006457B8">
        <w:rPr>
          <w:rFonts w:ascii="Times New Roman" w:hAnsi="Times New Roman"/>
          <w:sz w:val="24"/>
          <w:szCs w:val="24"/>
        </w:rPr>
        <w:t>†</w:t>
      </w:r>
      <w:r>
        <w:rPr>
          <w:rFonts w:ascii="Times New Roman" w:hAnsi="Times New Roman"/>
          <w:sz w:val="24"/>
          <w:szCs w:val="24"/>
        </w:rPr>
        <w:t>Median and interquartile range</w:t>
      </w:r>
      <w:r>
        <w:rPr>
          <w:rFonts w:ascii="Times New Roman" w:eastAsia="Malgun Gothic" w:hAnsi="Times New Roman"/>
          <w:sz w:val="24"/>
          <w:szCs w:val="24"/>
        </w:rPr>
        <w:t xml:space="preserve">s are </w:t>
      </w:r>
      <w:r>
        <w:rPr>
          <w:rFonts w:ascii="Times New Roman" w:hAnsi="Times New Roman"/>
          <w:sz w:val="24"/>
          <w:szCs w:val="24"/>
        </w:rPr>
        <w:t>provided.</w:t>
      </w:r>
    </w:p>
    <w:p w14:paraId="7CC9AF6A" w14:textId="77777777" w:rsidR="00062018" w:rsidRDefault="003F14FB" w:rsidP="00062018">
      <w:pPr>
        <w:widowControl/>
        <w:wordWrap/>
        <w:autoSpaceDE/>
        <w:autoSpaceDN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br w:type="page"/>
      </w:r>
    </w:p>
    <w:p w14:paraId="605B714A" w14:textId="77777777" w:rsidR="00062018" w:rsidRPr="00D42EC7" w:rsidRDefault="003F14FB" w:rsidP="00195CE1">
      <w:pPr>
        <w:rPr>
          <w:rStyle w:val="CommentReference"/>
          <w:rFonts w:ascii="Times New Roman" w:hAnsi="Times New Roman"/>
          <w:sz w:val="24"/>
          <w:szCs w:val="24"/>
        </w:rPr>
      </w:pPr>
      <w:bookmarkStart w:id="1" w:name="_Hlk115539955"/>
      <w:r w:rsidRPr="00062018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Pr="00062018">
        <w:rPr>
          <w:rFonts w:ascii="Times New Roman" w:hAnsi="Times New Roman" w:hint="eastAsia"/>
          <w:b/>
          <w:bCs/>
          <w:sz w:val="24"/>
          <w:szCs w:val="24"/>
        </w:rPr>
        <w:t>S2</w:t>
      </w:r>
      <w:r w:rsidRPr="00062018">
        <w:rPr>
          <w:rFonts w:ascii="Times New Roman" w:hAnsi="Times New Roman"/>
          <w:b/>
          <w:bCs/>
          <w:sz w:val="24"/>
          <w:szCs w:val="24"/>
        </w:rPr>
        <w:t>.</w:t>
      </w:r>
      <w:r w:rsidRPr="00D42EC7">
        <w:rPr>
          <w:rFonts w:ascii="Times New Roman" w:hAnsi="Times New Roman"/>
          <w:sz w:val="24"/>
          <w:szCs w:val="24"/>
        </w:rPr>
        <w:t xml:space="preserve"> Quality assessment </w:t>
      </w:r>
      <w:r w:rsidR="00195CE1" w:rsidRPr="00D42EC7">
        <w:rPr>
          <w:rFonts w:ascii="Times New Roman" w:hAnsi="Times New Roman"/>
          <w:sz w:val="24"/>
          <w:szCs w:val="24"/>
        </w:rPr>
        <w:t>of each included</w:t>
      </w:r>
      <w:r w:rsidR="00195CE1" w:rsidRPr="00D42EC7">
        <w:rPr>
          <w:rStyle w:val="CommentReference"/>
          <w:rFonts w:ascii="Times New Roman" w:hAnsi="Times New Roman"/>
          <w:sz w:val="24"/>
          <w:szCs w:val="24"/>
        </w:rPr>
        <w:t xml:space="preserve"> stud</w:t>
      </w:r>
      <w:r w:rsidR="00195CE1">
        <w:rPr>
          <w:rStyle w:val="CommentReference"/>
          <w:rFonts w:ascii="Times New Roman" w:hAnsi="Times New Roman"/>
          <w:sz w:val="24"/>
          <w:szCs w:val="24"/>
        </w:rPr>
        <w:t xml:space="preserve">y </w:t>
      </w:r>
      <w:r w:rsidR="00195CE1">
        <w:rPr>
          <w:rFonts w:ascii="Times New Roman" w:hAnsi="Times New Roman"/>
          <w:sz w:val="24"/>
          <w:szCs w:val="24"/>
        </w:rPr>
        <w:t>using the</w:t>
      </w:r>
      <w:r w:rsidR="00195CE1" w:rsidRPr="00D42EC7">
        <w:rPr>
          <w:rFonts w:ascii="Times New Roman" w:hAnsi="Times New Roman"/>
          <w:sz w:val="24"/>
          <w:szCs w:val="24"/>
        </w:rPr>
        <w:t xml:space="preserve"> </w:t>
      </w:r>
      <w:r w:rsidRPr="00D42EC7">
        <w:rPr>
          <w:rFonts w:ascii="Times New Roman" w:hAnsi="Times New Roman"/>
          <w:sz w:val="24"/>
          <w:szCs w:val="24"/>
        </w:rPr>
        <w:t>Newcastle-Ottawa Scale</w:t>
      </w:r>
      <w:r w:rsidRPr="00D42EC7">
        <w:rPr>
          <w:rStyle w:val="CommentReference"/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13744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850"/>
        <w:gridCol w:w="851"/>
        <w:gridCol w:w="850"/>
        <w:gridCol w:w="851"/>
        <w:gridCol w:w="1843"/>
        <w:gridCol w:w="756"/>
        <w:gridCol w:w="756"/>
        <w:gridCol w:w="756"/>
        <w:gridCol w:w="1158"/>
        <w:gridCol w:w="1559"/>
        <w:gridCol w:w="1246"/>
      </w:tblGrid>
      <w:tr w:rsidR="00A11DC8" w14:paraId="247467AB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F16006C" w14:textId="77777777" w:rsidR="00062018" w:rsidRPr="002A3942" w:rsidRDefault="00062018" w:rsidP="00DE7405">
            <w:pPr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1AEF38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Selection†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583C30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Comparability††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09FF97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Outcomes†††</w:t>
            </w: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9F0AF6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Total</w:t>
            </w:r>
          </w:p>
        </w:tc>
      </w:tr>
      <w:tr w:rsidR="00A11DC8" w14:paraId="22656E75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0B9DEF8" w14:textId="77777777" w:rsidR="00062018" w:rsidRPr="002A3942" w:rsidRDefault="003F14FB" w:rsidP="00DE7405">
            <w:pPr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Author, year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AB8D63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S1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15BD8C4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S2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6B97D42E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S3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AB3E804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S4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AC4F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C1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D5717C8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O1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</w:tcPr>
          <w:p w14:paraId="41383FA1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O2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5EDD397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O3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FDB0200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Selection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7FE8920A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Comparability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</w:tcPr>
          <w:p w14:paraId="183773E2" w14:textId="77777777" w:rsidR="00062018" w:rsidRPr="002A3942" w:rsidRDefault="003F14FB" w:rsidP="00DE740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A3942">
              <w:rPr>
                <w:rFonts w:ascii="Times New Roman" w:hAnsi="Times New Roman"/>
                <w:b/>
                <w:szCs w:val="20"/>
              </w:rPr>
              <w:t>Outcomes</w:t>
            </w:r>
          </w:p>
        </w:tc>
      </w:tr>
      <w:tr w:rsidR="00A11DC8" w14:paraId="7676FC64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84B51AD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  <w:szCs w:val="20"/>
              </w:rPr>
              <w:t>Abid et al,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89252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646311B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47AAD34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F77F6B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401BC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775B2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single" w:sz="4" w:space="0" w:color="auto"/>
              <w:bottom w:val="nil"/>
            </w:tcBorders>
          </w:tcPr>
          <w:p w14:paraId="13F1565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C8A19A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06F18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Good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2A6CF4C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Fair</w:t>
            </w:r>
          </w:p>
        </w:tc>
        <w:tc>
          <w:tcPr>
            <w:tcW w:w="1246" w:type="dxa"/>
            <w:tcBorders>
              <w:top w:val="single" w:sz="4" w:space="0" w:color="auto"/>
              <w:bottom w:val="nil"/>
            </w:tcBorders>
          </w:tcPr>
          <w:p w14:paraId="30F65DB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Good</w:t>
            </w:r>
          </w:p>
        </w:tc>
      </w:tr>
      <w:tr w:rsidR="00A11DC8" w14:paraId="394CE786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4DBD7546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  <w:szCs w:val="20"/>
              </w:rPr>
              <w:t>Adibi et al, 2016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7848DC7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E3E998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293761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4E25A80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AC927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187C1C0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C4CEE5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E618F9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5FCDC4F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Good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409BA9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Good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344795D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Good</w:t>
            </w:r>
          </w:p>
        </w:tc>
      </w:tr>
      <w:tr w:rsidR="00A11DC8" w14:paraId="4263B2CF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565AC7E9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  <w:szCs w:val="20"/>
              </w:rPr>
              <w:t>Almeida et al, 2017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73B4136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E5852F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D74C3B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0384735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486A0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7419521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A6ED5E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910FCD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7BC1DDC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Fair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767567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Poor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326E093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Good</w:t>
            </w:r>
          </w:p>
        </w:tc>
      </w:tr>
      <w:tr w:rsidR="00A11DC8" w14:paraId="416E93CA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05CF7B68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  <w:szCs w:val="20"/>
              </w:rPr>
              <w:t>Aro et al, 2009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3BDEDD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85A3FA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947B3E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ECD18B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399A4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05E0EE1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11B913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399F048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247CD00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Fair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345B6D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Good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0483700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Good</w:t>
            </w:r>
          </w:p>
        </w:tc>
      </w:tr>
      <w:tr w:rsidR="00A11DC8" w14:paraId="1B9069C6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4A2889E5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  <w:szCs w:val="20"/>
              </w:rPr>
              <w:t>Aziz et al, 2018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103EE40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7BF494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06ABCA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79D40B5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C2E23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0D6C3B7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C31C03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6BA6AC4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742B2A0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Fair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6F753E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Fair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4959F81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Good</w:t>
            </w:r>
          </w:p>
        </w:tc>
      </w:tr>
      <w:tr w:rsidR="00A11DC8" w14:paraId="365D768C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0E36805D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  <w:szCs w:val="20"/>
              </w:rPr>
              <w:t>Beh et al, 2021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5BE7226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D20F46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44E26B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452ED1A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2ECC5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0E61EE1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DF6A81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A9B50B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137599C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F</w:t>
            </w:r>
            <w:r>
              <w:rPr>
                <w:rFonts w:ascii="Times New Roman" w:hAnsi="Times New Roman"/>
                <w:szCs w:val="20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1998B2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1A7C874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</w:tr>
      <w:tr w:rsidR="00A11DC8" w14:paraId="4F0148CF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3A999999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  <w:szCs w:val="20"/>
              </w:rPr>
              <w:t>Chang et al, 2012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31A65A0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5D8710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B759D2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1A1B633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BA4B1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*</w:t>
            </w:r>
            <w:r>
              <w:rPr>
                <w:rFonts w:ascii="Times New Roman" w:hAnsi="Times New Roman"/>
                <w:szCs w:val="20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30DE77F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1ADC9D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632578B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2F954AD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D64063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514E96F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</w:tr>
      <w:tr w:rsidR="00A11DC8" w14:paraId="66B6B227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7F52FBF2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  <w:szCs w:val="20"/>
              </w:rPr>
              <w:t>Choung et al, 2012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2D986F7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BF83E0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D71908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58C2650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AAC38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161B701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5A8646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182147F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4FD1D80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05A02A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F</w:t>
            </w:r>
            <w:r>
              <w:rPr>
                <w:rFonts w:ascii="Times New Roman" w:hAnsi="Times New Roman"/>
                <w:szCs w:val="20"/>
              </w:rPr>
              <w:t>air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58238BC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</w:tr>
      <w:tr w:rsidR="00A11DC8" w14:paraId="6685BD09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09DD5FFB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A1202A">
              <w:rPr>
                <w:rFonts w:ascii="Times New Roman" w:hAnsi="Times New Roman"/>
                <w:szCs w:val="20"/>
              </w:rPr>
              <w:t>Chuah et al, 2021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CB7E38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5A130A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3D4326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4E9DD0E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6374E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5D886CA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5BC247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2DD0E4F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41ECC6D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F</w:t>
            </w:r>
            <w:r>
              <w:rPr>
                <w:rFonts w:ascii="Times New Roman" w:hAnsi="Times New Roman"/>
                <w:szCs w:val="20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3955AF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P</w:t>
            </w:r>
            <w:r>
              <w:rPr>
                <w:rFonts w:ascii="Times New Roman" w:hAnsi="Times New Roman"/>
                <w:szCs w:val="20"/>
              </w:rPr>
              <w:t>oor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03D03B7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</w:tr>
      <w:tr w:rsidR="00A11DC8" w14:paraId="3C838DC0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33B1F1B0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A1202A">
              <w:rPr>
                <w:rFonts w:ascii="Times New Roman" w:hAnsi="Times New Roman"/>
                <w:szCs w:val="20"/>
              </w:rPr>
              <w:t>Drossman et al, 1993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4C91CA9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0162B5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D8AA28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0A8A8FD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BC8FF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5CEC737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616698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4DC634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25D9437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AFE915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331B61C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</w:tr>
      <w:tr w:rsidR="00A11DC8" w14:paraId="6D154647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1DE1D2E6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A1202A">
              <w:rPr>
                <w:rFonts w:ascii="Times New Roman" w:hAnsi="Times New Roman"/>
                <w:szCs w:val="20"/>
              </w:rPr>
              <w:t>Ebling et al, 2016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7B64745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7D0A6B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A999F3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727DD2C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0CE9C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6A72238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7C9EBE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86AD78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15DC1AA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F</w:t>
            </w:r>
            <w:r>
              <w:rPr>
                <w:rFonts w:ascii="Times New Roman" w:hAnsi="Times New Roman"/>
                <w:szCs w:val="20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7F68D9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08A2EAC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</w:tr>
      <w:tr w:rsidR="00A11DC8" w14:paraId="6337AB93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64361344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A1202A">
              <w:rPr>
                <w:rFonts w:ascii="Times New Roman" w:hAnsi="Times New Roman"/>
                <w:szCs w:val="20"/>
              </w:rPr>
              <w:t>Hu et al, 2021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98E131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A7FF93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A89210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49C4E62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E537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1D95BCC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477D40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40D805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25021A4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CB6A28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6586109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</w:tr>
      <w:tr w:rsidR="00A11DC8" w14:paraId="6C031509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69BE191E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A1202A">
              <w:rPr>
                <w:rFonts w:ascii="Times New Roman" w:hAnsi="Times New Roman"/>
                <w:szCs w:val="20"/>
              </w:rPr>
              <w:t>Jung et al, 2016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3CD6714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9C3D74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925B02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75E2C1D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27B5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06B2A1B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DF356B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4B52141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26D9113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0755B0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6132917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</w:tr>
      <w:tr w:rsidR="00A11DC8" w14:paraId="6A812651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4D4AEAD0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A1202A">
              <w:rPr>
                <w:rFonts w:ascii="Times New Roman" w:hAnsi="Times New Roman"/>
                <w:szCs w:val="20"/>
              </w:rPr>
              <w:t>Kaji et al, 2010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4E1F00C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66ED77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54D015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663A46C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B9C25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4560739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03F63B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3AE1209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69AD55F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Fair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9C8D02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67E5808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</w:tr>
      <w:tr w:rsidR="00A11DC8" w14:paraId="4E2BB507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77A7D8C0" w14:textId="77777777" w:rsidR="00062018" w:rsidRPr="00D42EC7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A1202A">
              <w:rPr>
                <w:rFonts w:ascii="Times New Roman" w:hAnsi="Times New Roman"/>
                <w:szCs w:val="20"/>
              </w:rPr>
              <w:t>Kim et al, 2018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7D332A1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EE2CDB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DFB783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4340BF4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F7286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15D63CA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6E0C95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0898510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5668D47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EAB435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5B43AC0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</w:tr>
      <w:tr w:rsidR="00A11DC8" w14:paraId="2E778BFB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7DCCACA0" w14:textId="77777777" w:rsidR="00062018" w:rsidRPr="00D42EC7" w:rsidRDefault="003F14FB" w:rsidP="00DE7405">
            <w:pPr>
              <w:rPr>
                <w:rFonts w:ascii="Times New Roman" w:hAnsi="Times New Roman"/>
              </w:rPr>
            </w:pPr>
            <w:r w:rsidRPr="00A1202A">
              <w:rPr>
                <w:rFonts w:ascii="Times New Roman" w:hAnsi="Times New Roman"/>
              </w:rPr>
              <w:t>Koloski et al, 2015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3007633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676472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294FEB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48FC478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512E2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72658BA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CAA6F1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71738F0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7943E88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D3D226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6D5D46F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059849FC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3B41DC8C" w14:textId="77777777" w:rsidR="00062018" w:rsidRPr="00D42EC7" w:rsidRDefault="003F14FB" w:rsidP="00DE7405">
            <w:pPr>
              <w:rPr>
                <w:rFonts w:ascii="Times New Roman" w:hAnsi="Times New Roman"/>
              </w:rPr>
            </w:pPr>
            <w:r w:rsidRPr="00A1202A">
              <w:rPr>
                <w:rFonts w:ascii="Times New Roman" w:hAnsi="Times New Roman"/>
              </w:rPr>
              <w:t>Koloski et al, 2016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68B6C1D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63682C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44334C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114C8A2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C445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2EB7BA5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9738C0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40D05AF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143D73F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496AF3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P</w:t>
            </w:r>
            <w:r>
              <w:rPr>
                <w:rFonts w:ascii="Times New Roman" w:hAnsi="Times New Roman"/>
              </w:rPr>
              <w:t>oor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73CC745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0ECAE0D0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3E5AFF52" w14:textId="77777777" w:rsidR="00062018" w:rsidRPr="00C01B45" w:rsidRDefault="003F14FB" w:rsidP="00DE7405">
            <w:pPr>
              <w:rPr>
                <w:rFonts w:ascii="Times New Roman" w:hAnsi="Times New Roman"/>
              </w:rPr>
            </w:pPr>
            <w:r w:rsidRPr="00C01B45">
              <w:rPr>
                <w:rFonts w:ascii="Times New Roman" w:hAnsi="Times New Roman"/>
              </w:rPr>
              <w:t>Koloski et al, 2020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4401BE2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1E90EC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4E8A0A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5B677DD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532E7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--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0E298BA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ADE6C8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71F5D34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7EB81898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F</w:t>
            </w:r>
            <w:r w:rsidRPr="00171B5A">
              <w:rPr>
                <w:rFonts w:ascii="Times New Roman" w:hAnsi="Times New Roman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7948783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P</w:t>
            </w:r>
            <w:r w:rsidRPr="00171B5A">
              <w:rPr>
                <w:rFonts w:ascii="Times New Roman" w:hAnsi="Times New Roman"/>
              </w:rPr>
              <w:t>oor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181F9604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G</w:t>
            </w:r>
            <w:r w:rsidRPr="00171B5A">
              <w:rPr>
                <w:rFonts w:ascii="Times New Roman" w:hAnsi="Times New Roman"/>
              </w:rPr>
              <w:t>ood</w:t>
            </w:r>
          </w:p>
        </w:tc>
      </w:tr>
      <w:tr w:rsidR="00A11DC8" w14:paraId="6F3578F4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181F385F" w14:textId="77777777" w:rsidR="00062018" w:rsidRPr="00C01B45" w:rsidRDefault="003F14FB" w:rsidP="00DE7405">
            <w:pPr>
              <w:rPr>
                <w:rFonts w:ascii="Times New Roman" w:hAnsi="Times New Roman"/>
              </w:rPr>
            </w:pPr>
            <w:r w:rsidRPr="00C01B45">
              <w:rPr>
                <w:rFonts w:ascii="Times New Roman" w:hAnsi="Times New Roman"/>
              </w:rPr>
              <w:t>Kovács et al, 2022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0C25FD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BE29D7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FBF64B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6C88F77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8B32E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402BABB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66689D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06C3674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115D1A82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F</w:t>
            </w:r>
            <w:r w:rsidRPr="00171B5A">
              <w:rPr>
                <w:rFonts w:ascii="Times New Roman" w:hAnsi="Times New Roman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BCEA44D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G</w:t>
            </w:r>
            <w:r w:rsidRPr="00171B5A"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0181E4DC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G</w:t>
            </w:r>
            <w:r w:rsidRPr="00171B5A">
              <w:rPr>
                <w:rFonts w:ascii="Times New Roman" w:hAnsi="Times New Roman"/>
              </w:rPr>
              <w:t>ood</w:t>
            </w:r>
          </w:p>
        </w:tc>
      </w:tr>
      <w:tr w:rsidR="00A11DC8" w14:paraId="2C41AAE1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716E08D9" w14:textId="77777777" w:rsidR="00062018" w:rsidRPr="00C01B45" w:rsidRDefault="003F14FB" w:rsidP="00DE7405">
            <w:pPr>
              <w:rPr>
                <w:rFonts w:ascii="Times New Roman" w:hAnsi="Times New Roman"/>
              </w:rPr>
            </w:pPr>
            <w:r w:rsidRPr="00C01B45">
              <w:rPr>
                <w:rFonts w:ascii="Times New Roman" w:hAnsi="Times New Roman"/>
              </w:rPr>
              <w:t>Le Pluart et al, 2015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25565AE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CEA234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D59944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099FD9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A2AAF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61851A5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A509BA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11702EE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17C460F0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G</w:t>
            </w:r>
            <w:r w:rsidRPr="00171B5A"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3C784D1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F</w:t>
            </w:r>
            <w:r w:rsidRPr="00171B5A">
              <w:rPr>
                <w:rFonts w:ascii="Times New Roman" w:hAnsi="Times New Roman"/>
              </w:rPr>
              <w:t>air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783F3784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G</w:t>
            </w:r>
            <w:r w:rsidRPr="00171B5A">
              <w:rPr>
                <w:rFonts w:ascii="Times New Roman" w:hAnsi="Times New Roman"/>
              </w:rPr>
              <w:t>ood</w:t>
            </w:r>
          </w:p>
        </w:tc>
      </w:tr>
      <w:tr w:rsidR="00A11DC8" w14:paraId="4C59CD42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6E45512D" w14:textId="77777777" w:rsidR="00062018" w:rsidRPr="00C01B45" w:rsidRDefault="003F14FB" w:rsidP="00DE7405">
            <w:pPr>
              <w:rPr>
                <w:rFonts w:ascii="Times New Roman" w:hAnsi="Times New Roman"/>
              </w:rPr>
            </w:pPr>
            <w:r w:rsidRPr="007E0DA0">
              <w:rPr>
                <w:rFonts w:ascii="Times New Roman" w:hAnsi="Times New Roman"/>
              </w:rPr>
              <w:t>Lee et al, 2009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74482A9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9633B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04B36D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082DE5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9B25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4E5A6BB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DE2743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73903E2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7FAE8EE0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G</w:t>
            </w:r>
            <w:r w:rsidRPr="00171B5A"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6AC26AD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G</w:t>
            </w:r>
            <w:r w:rsidRPr="00171B5A"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7554AC10" w14:textId="77777777" w:rsidR="00062018" w:rsidRPr="00171B5A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171B5A">
              <w:rPr>
                <w:rFonts w:ascii="Times New Roman" w:hAnsi="Times New Roman" w:hint="eastAsia"/>
              </w:rPr>
              <w:t>G</w:t>
            </w:r>
            <w:r w:rsidRPr="00171B5A">
              <w:rPr>
                <w:rFonts w:ascii="Times New Roman" w:hAnsi="Times New Roman"/>
              </w:rPr>
              <w:t>ood</w:t>
            </w:r>
          </w:p>
        </w:tc>
      </w:tr>
      <w:tr w:rsidR="00A11DC8" w14:paraId="0E9422EA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2C24491A" w14:textId="77777777" w:rsidR="00062018" w:rsidRPr="00C01B45" w:rsidRDefault="003F14FB" w:rsidP="00DE7405">
            <w:pPr>
              <w:rPr>
                <w:rFonts w:ascii="Times New Roman" w:hAnsi="Times New Roman"/>
              </w:rPr>
            </w:pPr>
            <w:r w:rsidRPr="007E0DA0">
              <w:rPr>
                <w:rFonts w:ascii="Times New Roman" w:hAnsi="Times New Roman"/>
              </w:rPr>
              <w:t>Lee et al, 2013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715220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C7D14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CB5072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67E06C5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A9F5A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3E42585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243FCC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5459C8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6A9314B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78EFF0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33DBB3F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785DC167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640C1B1C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9D016F">
              <w:rPr>
                <w:rFonts w:ascii="Times New Roman" w:hAnsi="Times New Roman"/>
                <w:szCs w:val="20"/>
              </w:rPr>
              <w:t>Li et al, 2002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3F78F28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DFD6B2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E049AE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1B73A5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57B0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4D8CFB6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4958C0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 w:rsidRPr="00D42EC7"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682A2B8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34D3E5D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024DA6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  <w:right w:val="single" w:sz="4" w:space="0" w:color="auto"/>
            </w:tcBorders>
          </w:tcPr>
          <w:p w14:paraId="60DC23F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hint="eastAsia"/>
                <w:szCs w:val="20"/>
              </w:rPr>
              <w:t>G</w:t>
            </w:r>
            <w:r>
              <w:rPr>
                <w:rFonts w:ascii="Times New Roman" w:hAnsi="Times New Roman"/>
                <w:szCs w:val="20"/>
              </w:rPr>
              <w:t>ood</w:t>
            </w:r>
          </w:p>
        </w:tc>
      </w:tr>
      <w:tr w:rsidR="00A11DC8" w14:paraId="410A1391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3FD18F78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9D016F">
              <w:rPr>
                <w:rFonts w:ascii="Times New Roman" w:hAnsi="Times New Roman"/>
                <w:szCs w:val="20"/>
              </w:rPr>
              <w:t>Lima et al, 2022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6579BC9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A44F06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1C8844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54885DB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0AE0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79A0BC8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66E32A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6C9B25B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1703860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P</w:t>
            </w:r>
            <w:r>
              <w:rPr>
                <w:rFonts w:ascii="Times New Roman" w:hAnsi="Times New Roman"/>
              </w:rPr>
              <w:t>oor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D3A51C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4160FE5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5943B6F4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3A9D71DA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9D016F">
              <w:rPr>
                <w:rFonts w:ascii="Times New Roman" w:hAnsi="Times New Roman"/>
                <w:szCs w:val="20"/>
              </w:rPr>
              <w:t>Lu et al, 2005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4525794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AB9F9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8175B0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130BBAD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C874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2FAE843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512E82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161068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1243FAC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4F9662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7ED1FF7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0A0FBFA3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15CE8662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71602B">
              <w:rPr>
                <w:rFonts w:ascii="Times New Roman" w:hAnsi="Times New Roman"/>
                <w:szCs w:val="20"/>
              </w:rPr>
              <w:t>Miwa et al, 2012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2F062BF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AD1EF8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2DE385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2223A9C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35517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11845EF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E3AE2F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4213BE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1A02D1A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932906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P</w:t>
            </w:r>
            <w:r>
              <w:rPr>
                <w:rFonts w:ascii="Times New Roman" w:hAnsi="Times New Roman"/>
              </w:rPr>
              <w:t>oor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23DA558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0F27F95B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19378E68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D5687B">
              <w:rPr>
                <w:rFonts w:ascii="Times New Roman" w:hAnsi="Times New Roman"/>
                <w:szCs w:val="20"/>
              </w:rPr>
              <w:t>Nakov et al, 2020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35EFC7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E08C63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1A8E30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271B570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71B5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6311748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FAF822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7B20233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1AF334F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F44C99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0CF787F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1ECBFFA5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0B95DDBF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D5687B">
              <w:rPr>
                <w:rFonts w:ascii="Times New Roman" w:hAnsi="Times New Roman"/>
                <w:szCs w:val="20"/>
              </w:rPr>
              <w:t>Nakov et al, 2022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F68990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AC303D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6785E8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2D0073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B1811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41B29E2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C6A4AF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14CA7E7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3762263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B620D4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P</w:t>
            </w:r>
            <w:r>
              <w:rPr>
                <w:rFonts w:ascii="Times New Roman" w:hAnsi="Times New Roman"/>
              </w:rPr>
              <w:t>oor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0BA39D0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1309E6C9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131B1836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43285D">
              <w:rPr>
                <w:rFonts w:ascii="Times New Roman" w:hAnsi="Times New Roman"/>
                <w:szCs w:val="20"/>
              </w:rPr>
              <w:t>Noh et al, 2010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117C9D1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A3748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DB9BAC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193F416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BDEA5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52D3A2C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C17CB3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7DABAB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7D38F25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CB6C05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P</w:t>
            </w:r>
            <w:r>
              <w:rPr>
                <w:rFonts w:ascii="Times New Roman" w:hAnsi="Times New Roman"/>
              </w:rPr>
              <w:t>oor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59FE7CE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106E0F54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7DE76A15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D30196">
              <w:rPr>
                <w:rFonts w:ascii="Times New Roman" w:hAnsi="Times New Roman"/>
                <w:szCs w:val="20"/>
              </w:rPr>
              <w:t>Norwood et al, 2021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31DDA94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B305B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1F02FC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6665B26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79A30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636F672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3D544C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67BD02B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591E716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FF0B84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P</w:t>
            </w:r>
            <w:r>
              <w:rPr>
                <w:rFonts w:ascii="Times New Roman" w:hAnsi="Times New Roman"/>
              </w:rPr>
              <w:t>oor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50DB844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4D49FA91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694ECF32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EE4DEB">
              <w:rPr>
                <w:rFonts w:ascii="Times New Roman" w:hAnsi="Times New Roman"/>
                <w:szCs w:val="20"/>
              </w:rPr>
              <w:t>Perveen et al, 2014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F6FAE8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A86F9B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7277DD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01133AB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0F66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5ABA429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699400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3039DD4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36E9CD7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27D548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5D20C59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77B5C9BD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2A1E610C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261742">
              <w:rPr>
                <w:rFonts w:ascii="Times New Roman" w:hAnsi="Times New Roman"/>
                <w:szCs w:val="20"/>
              </w:rPr>
              <w:t>Rahman et al, 2021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6A7DD11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7CA4C7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6E57D6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4D07B29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5B98E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4405E9C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1E5530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45AFED9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0939B75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63B01B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20BC6D3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0F6E2E58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140948CE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1106DA">
              <w:rPr>
                <w:rFonts w:ascii="Times New Roman" w:hAnsi="Times New Roman"/>
                <w:szCs w:val="20"/>
              </w:rPr>
              <w:t>Rasmussen et al, 2015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433AC51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0A84E1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3C975F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2BE7C5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B5BF2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6772D39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B2C504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2E116AE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6D3EB39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97DD23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0AF5B6B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5D063F7D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10F4A67C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BD64A0">
              <w:rPr>
                <w:rFonts w:ascii="Times New Roman" w:hAnsi="Times New Roman"/>
                <w:szCs w:val="20"/>
              </w:rPr>
              <w:t>Seyedmirzaei et al, 2014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14A3A59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5142A5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1A9CE1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7A54D4F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B354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48B73F4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9027A6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2F1DA5F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1F73EC1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D33EFA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0C7E1C0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70454872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53BE7D6B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783705">
              <w:rPr>
                <w:rFonts w:ascii="Times New Roman" w:hAnsi="Times New Roman"/>
                <w:szCs w:val="20"/>
              </w:rPr>
              <w:t>Sharbafchi et al, 2020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4DDE57F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5E2C19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72932D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1290476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1050C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40F8912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AE5665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6D9454B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6E8328B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8BE5A9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79A5FF6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72A814B8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2CF938D3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79132E">
              <w:rPr>
                <w:rFonts w:ascii="Times New Roman" w:hAnsi="Times New Roman"/>
                <w:szCs w:val="20"/>
              </w:rPr>
              <w:t>Sorouri et al, 2010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7005B06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54DFACC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B9B3CC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4D76670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5AF96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071F461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5D1312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558947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4244828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94F709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579E657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6646A17E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352FCC68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79132E">
              <w:rPr>
                <w:rFonts w:ascii="Times New Roman" w:hAnsi="Times New Roman"/>
                <w:szCs w:val="20"/>
              </w:rPr>
              <w:t>Sperber et al, 2022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05C18B7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D1064B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8F3BBE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297D8D6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A575A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769EDF4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7E8AAA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43E82FF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3D8532B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9F8108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7C9E76F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3031768D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3EAE4ECB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79132E">
              <w:rPr>
                <w:rFonts w:ascii="Times New Roman" w:hAnsi="Times New Roman"/>
                <w:szCs w:val="20"/>
              </w:rPr>
              <w:t>Tanaka et al, 2019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40118A6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BF858C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172BAB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2970B71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2D06A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2E6558C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10C72B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599797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7BD5EA2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883CAC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5306352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49CD7A66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749DDC35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A53FC0">
              <w:rPr>
                <w:rFonts w:ascii="Times New Roman" w:hAnsi="Times New Roman"/>
                <w:szCs w:val="20"/>
              </w:rPr>
              <w:t>Zacharakis et al, 2020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6715C70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8229D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18C216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17EB4A4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8CA2E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0651C14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9714A7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5A437AF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69D25D7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6581CA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3D5039FD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0382C5D9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single" w:sz="4" w:space="0" w:color="auto"/>
            </w:tcBorders>
          </w:tcPr>
          <w:p w14:paraId="6ADD6C93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A53FC0">
              <w:rPr>
                <w:rFonts w:ascii="Times New Roman" w:hAnsi="Times New Roman"/>
                <w:szCs w:val="20"/>
              </w:rPr>
              <w:t>Zagari et al, 2010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</w:tcPr>
          <w:p w14:paraId="4B9B3538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C557BE3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67E8570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0ED1E89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D4A69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</w:tcBorders>
          </w:tcPr>
          <w:p w14:paraId="6A0808D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147B7A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nil"/>
              <w:right w:val="single" w:sz="4" w:space="0" w:color="auto"/>
            </w:tcBorders>
          </w:tcPr>
          <w:p w14:paraId="475C9D0A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</w:tcBorders>
          </w:tcPr>
          <w:p w14:paraId="470164A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B7EE9E2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6EDF31B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  <w:tr w:rsidR="00A11DC8" w14:paraId="27EAC1C1" w14:textId="77777777" w:rsidTr="00DE7405">
        <w:trPr>
          <w:trHeight w:val="340"/>
          <w:jc w:val="center"/>
        </w:trPr>
        <w:tc>
          <w:tcPr>
            <w:tcW w:w="22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AECC842" w14:textId="77777777" w:rsidR="00062018" w:rsidRPr="00C01B45" w:rsidRDefault="003F14FB" w:rsidP="00DE7405">
            <w:pPr>
              <w:rPr>
                <w:rFonts w:ascii="Times New Roman" w:hAnsi="Times New Roman"/>
                <w:szCs w:val="20"/>
              </w:rPr>
            </w:pPr>
            <w:r w:rsidRPr="00A53FC0">
              <w:rPr>
                <w:rFonts w:ascii="Times New Roman" w:hAnsi="Times New Roman"/>
                <w:szCs w:val="20"/>
              </w:rPr>
              <w:t>Zand Irani et al, 2021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8CB6F2E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2F75246F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3C037F61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D3A89E5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185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2B7AF14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</w:tcPr>
          <w:p w14:paraId="4BC4544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5E2029B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*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A8AD3D9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0AEDCFA7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air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</w:tcPr>
          <w:p w14:paraId="6043E666" w14:textId="77777777" w:rsidR="00062018" w:rsidRPr="00D42EC7" w:rsidRDefault="003F14FB" w:rsidP="00DE74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ood</w:t>
            </w:r>
          </w:p>
        </w:tc>
      </w:tr>
    </w:tbl>
    <w:p w14:paraId="7417D5C3" w14:textId="77777777" w:rsidR="00062018" w:rsidRDefault="003F14FB" w:rsidP="00195CE1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2" w:name="_Hlk115546312"/>
      <w:bookmarkEnd w:id="1"/>
      <w:r w:rsidRPr="00D42EC7">
        <w:rPr>
          <w:rFonts w:ascii="Times New Roman" w:hAnsi="Times New Roman"/>
          <w:szCs w:val="20"/>
        </w:rPr>
        <w:t>†</w:t>
      </w:r>
      <w:r w:rsidRPr="00D42EC7">
        <w:rPr>
          <w:rFonts w:ascii="Times New Roman" w:hAnsi="Times New Roman"/>
          <w:sz w:val="24"/>
          <w:szCs w:val="24"/>
        </w:rPr>
        <w:t xml:space="preserve"> Selection</w:t>
      </w:r>
      <w:r w:rsidR="00195CE1">
        <w:rPr>
          <w:rFonts w:ascii="Times New Roman" w:hAnsi="Times New Roman"/>
          <w:sz w:val="24"/>
          <w:szCs w:val="24"/>
        </w:rPr>
        <w:t>:</w:t>
      </w:r>
      <w:r w:rsidRPr="00D42EC7">
        <w:rPr>
          <w:rFonts w:ascii="Times New Roman" w:hAnsi="Times New Roman"/>
          <w:sz w:val="24"/>
          <w:szCs w:val="24"/>
        </w:rPr>
        <w:t xml:space="preserve"> Poor (0–1), fair (2), and good (3–4).</w:t>
      </w:r>
      <w:r>
        <w:rPr>
          <w:rFonts w:ascii="Times New Roman" w:eastAsia="Malgun Gothic" w:hAnsi="Times New Roman"/>
          <w:sz w:val="24"/>
          <w:szCs w:val="24"/>
        </w:rPr>
        <w:t xml:space="preserve"> </w:t>
      </w:r>
      <w:r w:rsidRPr="00D42EC7">
        <w:rPr>
          <w:rFonts w:ascii="Times New Roman" w:hAnsi="Times New Roman"/>
          <w:sz w:val="24"/>
          <w:szCs w:val="24"/>
        </w:rPr>
        <w:br/>
        <w:t xml:space="preserve"> </w:t>
      </w:r>
      <w:r w:rsidR="00195CE1">
        <w:rPr>
          <w:rFonts w:ascii="Times New Roman" w:hAnsi="Times New Roman"/>
          <w:sz w:val="24"/>
          <w:szCs w:val="24"/>
        </w:rPr>
        <w:t xml:space="preserve">In </w:t>
      </w:r>
      <w:r>
        <w:rPr>
          <w:rFonts w:ascii="Times New Roman" w:hAnsi="Times New Roman"/>
          <w:sz w:val="24"/>
          <w:szCs w:val="24"/>
        </w:rPr>
        <w:t>cohort stud</w:t>
      </w:r>
      <w:r w:rsidR="00195CE1">
        <w:rPr>
          <w:rFonts w:ascii="Times New Roman" w:hAnsi="Times New Roman"/>
          <w:sz w:val="24"/>
          <w:szCs w:val="24"/>
        </w:rPr>
        <w:t>ies</w:t>
      </w:r>
    </w:p>
    <w:p w14:paraId="51709313" w14:textId="77777777" w:rsidR="00062018" w:rsidRDefault="003F14FB" w:rsidP="00062018">
      <w:pPr>
        <w:spacing w:after="0" w:line="360" w:lineRule="auto"/>
        <w:ind w:firstLineChars="50" w:firstLine="120"/>
        <w:rPr>
          <w:rStyle w:val="CommentReference"/>
          <w:rFonts w:ascii="Times New Roman" w:eastAsia="Malgun Gothic" w:hAnsi="Times New Roman"/>
          <w:sz w:val="24"/>
          <w:szCs w:val="24"/>
        </w:rPr>
      </w:pPr>
      <w:r w:rsidRPr="00D42EC7">
        <w:rPr>
          <w:rStyle w:val="CommentReference"/>
          <w:rFonts w:ascii="Times New Roman" w:hAnsi="Times New Roman"/>
          <w:sz w:val="24"/>
          <w:szCs w:val="24"/>
        </w:rPr>
        <w:t>S1. Representativeness of the exposed cohort (1)</w:t>
      </w:r>
      <w:r w:rsidRPr="00D42EC7">
        <w:rPr>
          <w:rStyle w:val="CommentReference"/>
          <w:rFonts w:ascii="Times New Roman" w:hAnsi="Times New Roman"/>
          <w:sz w:val="24"/>
          <w:szCs w:val="24"/>
        </w:rPr>
        <w:br/>
        <w:t xml:space="preserve"> S2. Selection of the non-exposed cohort (1)</w:t>
      </w:r>
      <w:r w:rsidRPr="00D42EC7">
        <w:rPr>
          <w:rStyle w:val="CommentReference"/>
          <w:rFonts w:ascii="Times New Roman" w:hAnsi="Times New Roman"/>
          <w:sz w:val="24"/>
          <w:szCs w:val="24"/>
        </w:rPr>
        <w:br/>
        <w:t xml:space="preserve"> S3. Ascertainment of exposure (1)</w:t>
      </w:r>
      <w:r w:rsidRPr="00D42EC7">
        <w:rPr>
          <w:rStyle w:val="CommentReference"/>
          <w:rFonts w:ascii="Times New Roman" w:hAnsi="Times New Roman"/>
          <w:sz w:val="24"/>
          <w:szCs w:val="24"/>
        </w:rPr>
        <w:br/>
        <w:t xml:space="preserve"> S4. Demonstration that </w:t>
      </w:r>
      <w:r w:rsidRPr="00D42EC7">
        <w:rPr>
          <w:rStyle w:val="CommentReference"/>
          <w:rFonts w:ascii="Times New Roman" w:eastAsia="Malgun Gothic" w:hAnsi="Times New Roman"/>
          <w:sz w:val="24"/>
          <w:szCs w:val="24"/>
        </w:rPr>
        <w:t>the outcome of interest was not present at the start of the study (1)</w:t>
      </w:r>
    </w:p>
    <w:p w14:paraId="66C715D8" w14:textId="77777777" w:rsidR="00062018" w:rsidRDefault="003F14FB" w:rsidP="00195CE1">
      <w:pPr>
        <w:spacing w:after="0" w:line="360" w:lineRule="auto"/>
        <w:rPr>
          <w:rStyle w:val="CommentReference"/>
          <w:rFonts w:ascii="Times New Roman" w:eastAsia="Malgun Gothic" w:hAnsi="Times New Roman"/>
          <w:sz w:val="24"/>
          <w:szCs w:val="24"/>
        </w:rPr>
      </w:pPr>
      <w:r>
        <w:rPr>
          <w:rStyle w:val="CommentReference"/>
          <w:rFonts w:ascii="Times New Roman" w:eastAsia="Malgun Gothic" w:hAnsi="Times New Roman" w:hint="eastAsia"/>
          <w:sz w:val="24"/>
          <w:szCs w:val="24"/>
        </w:rPr>
        <w:t xml:space="preserve"> </w:t>
      </w:r>
      <w:r>
        <w:rPr>
          <w:rStyle w:val="CommentReference"/>
          <w:rFonts w:ascii="Times New Roman" w:eastAsia="Malgun Gothic" w:hAnsi="Times New Roman"/>
          <w:sz w:val="24"/>
          <w:szCs w:val="24"/>
        </w:rPr>
        <w:t xml:space="preserve">In cross-sectional </w:t>
      </w:r>
      <w:r w:rsidR="00195CE1">
        <w:rPr>
          <w:rStyle w:val="CommentReference"/>
          <w:rFonts w:ascii="Times New Roman" w:eastAsia="Malgun Gothic" w:hAnsi="Times New Roman"/>
          <w:sz w:val="24"/>
          <w:szCs w:val="24"/>
        </w:rPr>
        <w:t>studies</w:t>
      </w:r>
    </w:p>
    <w:p w14:paraId="7E9DE66B" w14:textId="77777777" w:rsidR="00062018" w:rsidRPr="00A37AB3" w:rsidRDefault="003F14FB" w:rsidP="00062018">
      <w:pPr>
        <w:spacing w:line="360" w:lineRule="auto"/>
        <w:ind w:firstLineChars="50" w:firstLine="120"/>
        <w:rPr>
          <w:rStyle w:val="CommentReference"/>
          <w:rFonts w:ascii="Times New Roman" w:hAnsi="Times New Roman"/>
          <w:sz w:val="24"/>
          <w:szCs w:val="24"/>
        </w:rPr>
      </w:pPr>
      <w:r w:rsidRPr="00D42EC7">
        <w:rPr>
          <w:rStyle w:val="CommentReference"/>
          <w:rFonts w:ascii="Times New Roman" w:hAnsi="Times New Roman"/>
          <w:sz w:val="24"/>
          <w:szCs w:val="24"/>
        </w:rPr>
        <w:t xml:space="preserve">S1. Representativeness of </w:t>
      </w:r>
      <w:r>
        <w:rPr>
          <w:rStyle w:val="CommentReference"/>
          <w:rFonts w:ascii="Times New Roman" w:eastAsia="Malgun Gothic" w:hAnsi="Times New Roman"/>
          <w:sz w:val="24"/>
          <w:szCs w:val="24"/>
        </w:rPr>
        <w:t xml:space="preserve">the </w:t>
      </w:r>
      <w:r>
        <w:rPr>
          <w:rStyle w:val="CommentReference"/>
          <w:rFonts w:ascii="Times New Roman" w:hAnsi="Times New Roman"/>
          <w:sz w:val="24"/>
          <w:szCs w:val="24"/>
        </w:rPr>
        <w:t>target population</w:t>
      </w:r>
      <w:r w:rsidRPr="00D42EC7">
        <w:rPr>
          <w:rStyle w:val="CommentReference"/>
          <w:rFonts w:ascii="Times New Roman" w:hAnsi="Times New Roman"/>
          <w:sz w:val="24"/>
          <w:szCs w:val="24"/>
        </w:rPr>
        <w:t xml:space="preserve"> (1)</w:t>
      </w:r>
      <w:r w:rsidRPr="00D42EC7">
        <w:rPr>
          <w:rStyle w:val="CommentReference"/>
          <w:rFonts w:ascii="Times New Roman" w:hAnsi="Times New Roman"/>
          <w:sz w:val="24"/>
          <w:szCs w:val="24"/>
        </w:rPr>
        <w:br/>
        <w:t xml:space="preserve"> S2. S</w:t>
      </w:r>
      <w:r>
        <w:rPr>
          <w:rStyle w:val="CommentReference"/>
          <w:rFonts w:ascii="Times New Roman" w:hAnsi="Times New Roman"/>
          <w:sz w:val="24"/>
          <w:szCs w:val="24"/>
        </w:rPr>
        <w:t>ample size</w:t>
      </w:r>
      <w:r w:rsidRPr="00D42EC7">
        <w:rPr>
          <w:rStyle w:val="CommentReference"/>
          <w:rFonts w:ascii="Times New Roman" w:hAnsi="Times New Roman"/>
          <w:sz w:val="24"/>
          <w:szCs w:val="24"/>
        </w:rPr>
        <w:t xml:space="preserve"> (1)</w:t>
      </w:r>
      <w:r w:rsidRPr="00D42EC7">
        <w:rPr>
          <w:rStyle w:val="CommentReference"/>
          <w:rFonts w:ascii="Times New Roman" w:hAnsi="Times New Roman"/>
          <w:sz w:val="24"/>
          <w:szCs w:val="24"/>
        </w:rPr>
        <w:br/>
        <w:t xml:space="preserve"> S3. Ascertainment of exposure (1)</w:t>
      </w:r>
      <w:r w:rsidRPr="00D42EC7">
        <w:rPr>
          <w:rStyle w:val="CommentReference"/>
          <w:rFonts w:ascii="Times New Roman" w:hAnsi="Times New Roman"/>
          <w:sz w:val="24"/>
          <w:szCs w:val="24"/>
        </w:rPr>
        <w:br/>
        <w:t xml:space="preserve"> S4. </w:t>
      </w:r>
      <w:r>
        <w:rPr>
          <w:rStyle w:val="CommentReference"/>
          <w:rFonts w:ascii="Times New Roman" w:hAnsi="Times New Roman"/>
          <w:sz w:val="24"/>
          <w:szCs w:val="24"/>
        </w:rPr>
        <w:t xml:space="preserve">Non-respondent </w:t>
      </w:r>
      <w:r w:rsidRPr="00D42EC7">
        <w:rPr>
          <w:rStyle w:val="CommentReference"/>
          <w:rFonts w:ascii="Times New Roman" w:eastAsia="Malgun Gothic" w:hAnsi="Times New Roman"/>
          <w:sz w:val="24"/>
          <w:szCs w:val="24"/>
        </w:rPr>
        <w:t>(1)</w:t>
      </w:r>
    </w:p>
    <w:p w14:paraId="0A9D86BE" w14:textId="77777777" w:rsidR="00062018" w:rsidRPr="00D42EC7" w:rsidRDefault="003F14FB" w:rsidP="00195CE1">
      <w:pPr>
        <w:spacing w:line="360" w:lineRule="auto"/>
        <w:rPr>
          <w:rStyle w:val="CommentReference"/>
          <w:rFonts w:ascii="Times New Roman" w:hAnsi="Times New Roman"/>
          <w:sz w:val="24"/>
          <w:szCs w:val="24"/>
        </w:rPr>
      </w:pPr>
      <w:r w:rsidRPr="00D42EC7">
        <w:rPr>
          <w:rFonts w:ascii="Times New Roman" w:hAnsi="Times New Roman"/>
          <w:szCs w:val="20"/>
        </w:rPr>
        <w:t>††</w:t>
      </w:r>
      <w:r w:rsidRPr="00D42EC7">
        <w:rPr>
          <w:rStyle w:val="CommentReference"/>
          <w:rFonts w:ascii="Times New Roman" w:hAnsi="Times New Roman"/>
          <w:sz w:val="24"/>
          <w:szCs w:val="24"/>
        </w:rPr>
        <w:t xml:space="preserve"> Comparability</w:t>
      </w:r>
      <w:r w:rsidR="00195CE1">
        <w:rPr>
          <w:rStyle w:val="CommentReference"/>
          <w:rFonts w:ascii="Times New Roman" w:hAnsi="Times New Roman"/>
          <w:sz w:val="24"/>
          <w:szCs w:val="24"/>
        </w:rPr>
        <w:t xml:space="preserve">: </w:t>
      </w:r>
      <w:r w:rsidRPr="00D42EC7">
        <w:rPr>
          <w:rStyle w:val="CommentReference"/>
          <w:rFonts w:ascii="Times New Roman" w:hAnsi="Times New Roman"/>
          <w:sz w:val="24"/>
          <w:szCs w:val="24"/>
        </w:rPr>
        <w:t>Poor (0), fair (1), or good (2).</w:t>
      </w:r>
      <w:r>
        <w:rPr>
          <w:rStyle w:val="CommentReference"/>
          <w:rFonts w:ascii="Times New Roman" w:eastAsia="Malgun Gothic" w:hAnsi="Times New Roman"/>
          <w:sz w:val="24"/>
          <w:szCs w:val="24"/>
        </w:rPr>
        <w:t xml:space="preserve"> </w:t>
      </w:r>
      <w:r w:rsidRPr="00D42EC7">
        <w:rPr>
          <w:rStyle w:val="CommentReference"/>
          <w:rFonts w:ascii="Times New Roman" w:hAnsi="Times New Roman"/>
          <w:sz w:val="24"/>
          <w:szCs w:val="24"/>
        </w:rPr>
        <w:br/>
        <w:t xml:space="preserve"> C1. Comparability of cohorts</w:t>
      </w:r>
      <w:r>
        <w:rPr>
          <w:rStyle w:val="CommentReference"/>
          <w:rFonts w:ascii="Times New Roman" w:hAnsi="Times New Roman"/>
          <w:sz w:val="24"/>
          <w:szCs w:val="24"/>
        </w:rPr>
        <w:t xml:space="preserve"> or target population</w:t>
      </w:r>
      <w:r>
        <w:rPr>
          <w:rStyle w:val="CommentReference"/>
          <w:rFonts w:ascii="Times New Roman" w:eastAsia="Malgun Gothic" w:hAnsi="Times New Roman"/>
          <w:sz w:val="24"/>
          <w:szCs w:val="24"/>
        </w:rPr>
        <w:t>s</w:t>
      </w:r>
      <w:r w:rsidRPr="00D42EC7">
        <w:rPr>
          <w:rStyle w:val="CommentReference"/>
          <w:rFonts w:ascii="Times New Roman" w:hAnsi="Times New Roman"/>
          <w:sz w:val="24"/>
          <w:szCs w:val="24"/>
        </w:rPr>
        <w:t xml:space="preserve"> based on design or analysis (2)</w:t>
      </w:r>
    </w:p>
    <w:p w14:paraId="5846E1D7" w14:textId="77777777" w:rsidR="00062018" w:rsidRDefault="003F14FB" w:rsidP="00195CE1">
      <w:pPr>
        <w:spacing w:after="0" w:line="360" w:lineRule="auto"/>
        <w:rPr>
          <w:rStyle w:val="CommentReference"/>
          <w:rFonts w:ascii="Times New Roman" w:hAnsi="Times New Roman"/>
          <w:sz w:val="24"/>
          <w:szCs w:val="24"/>
        </w:rPr>
      </w:pPr>
      <w:r w:rsidRPr="00D42EC7">
        <w:rPr>
          <w:rFonts w:ascii="Times New Roman" w:hAnsi="Times New Roman"/>
          <w:szCs w:val="20"/>
        </w:rPr>
        <w:t>†††</w:t>
      </w:r>
      <w:r w:rsidRPr="00D42EC7">
        <w:rPr>
          <w:rStyle w:val="CommentReference"/>
          <w:rFonts w:ascii="Times New Roman" w:hAnsi="Times New Roman"/>
          <w:sz w:val="24"/>
          <w:szCs w:val="24"/>
        </w:rPr>
        <w:t xml:space="preserve"> Outcome</w:t>
      </w:r>
      <w:r w:rsidR="00195CE1">
        <w:rPr>
          <w:rStyle w:val="CommentReference"/>
          <w:rFonts w:ascii="Times New Roman" w:hAnsi="Times New Roman"/>
          <w:sz w:val="24"/>
          <w:szCs w:val="24"/>
        </w:rPr>
        <w:t>:</w:t>
      </w:r>
      <w:r w:rsidRPr="00D42EC7">
        <w:rPr>
          <w:rStyle w:val="CommentReference"/>
          <w:rFonts w:ascii="Times New Roman" w:hAnsi="Times New Roman"/>
          <w:sz w:val="24"/>
          <w:szCs w:val="24"/>
        </w:rPr>
        <w:t xml:space="preserve"> Poor (0–1), Good (2–3)</w:t>
      </w:r>
    </w:p>
    <w:p w14:paraId="3252E580" w14:textId="77777777" w:rsidR="00062018" w:rsidRDefault="003F14FB" w:rsidP="00195CE1">
      <w:pPr>
        <w:spacing w:line="360" w:lineRule="auto"/>
        <w:ind w:firstLineChars="50" w:firstLine="120"/>
        <w:rPr>
          <w:rStyle w:val="CommentReference"/>
          <w:rFonts w:ascii="Times New Roman" w:hAnsi="Times New Roman"/>
          <w:sz w:val="24"/>
          <w:szCs w:val="24"/>
        </w:rPr>
      </w:pPr>
      <w:r>
        <w:rPr>
          <w:rStyle w:val="CommentReference"/>
          <w:rFonts w:ascii="Times New Roman" w:hAnsi="Times New Roman"/>
          <w:sz w:val="24"/>
          <w:szCs w:val="24"/>
        </w:rPr>
        <w:t xml:space="preserve">In cohort </w:t>
      </w:r>
      <w:r w:rsidR="00195CE1">
        <w:rPr>
          <w:rStyle w:val="CommentReference"/>
          <w:rFonts w:ascii="Times New Roman" w:hAnsi="Times New Roman"/>
          <w:sz w:val="24"/>
          <w:szCs w:val="24"/>
        </w:rPr>
        <w:t>studies</w:t>
      </w:r>
      <w:r w:rsidRPr="00D42EC7">
        <w:rPr>
          <w:rStyle w:val="CommentReference"/>
          <w:rFonts w:ascii="Times New Roman" w:hAnsi="Times New Roman"/>
          <w:sz w:val="24"/>
          <w:szCs w:val="24"/>
        </w:rPr>
        <w:br/>
        <w:t xml:space="preserve"> O1. Assessment of outcome</w:t>
      </w:r>
      <w:r w:rsidRPr="00D42EC7">
        <w:rPr>
          <w:rStyle w:val="CommentReference"/>
          <w:rFonts w:ascii="Times New Roman" w:hAnsi="Times New Roman"/>
          <w:sz w:val="24"/>
          <w:szCs w:val="24"/>
        </w:rPr>
        <w:br/>
        <w:t xml:space="preserve"> O2. Follow-up</w:t>
      </w:r>
      <w:r>
        <w:rPr>
          <w:rStyle w:val="CommentReference"/>
          <w:rFonts w:ascii="Times New Roman" w:eastAsia="Malgun Gothic" w:hAnsi="Times New Roman"/>
          <w:sz w:val="24"/>
          <w:szCs w:val="24"/>
        </w:rPr>
        <w:t xml:space="preserve"> was long enough for outcomes to occur</w:t>
      </w:r>
      <w:r w:rsidRPr="00D42EC7">
        <w:rPr>
          <w:rStyle w:val="CommentReference"/>
          <w:rFonts w:ascii="Times New Roman" w:hAnsi="Times New Roman"/>
          <w:sz w:val="24"/>
          <w:szCs w:val="24"/>
        </w:rPr>
        <w:br/>
        <w:t xml:space="preserve"> </w:t>
      </w:r>
      <w:r>
        <w:rPr>
          <w:rStyle w:val="CommentReference"/>
          <w:rFonts w:ascii="Times New Roman" w:eastAsia="Malgun Gothic" w:hAnsi="Times New Roman"/>
          <w:sz w:val="24"/>
          <w:szCs w:val="24"/>
        </w:rPr>
        <w:t>with O3. Adequacy of follow</w:t>
      </w:r>
      <w:r w:rsidRPr="00D42EC7">
        <w:rPr>
          <w:rStyle w:val="CommentReference"/>
          <w:rFonts w:ascii="Times New Roman" w:hAnsi="Times New Roman"/>
          <w:sz w:val="24"/>
          <w:szCs w:val="24"/>
        </w:rPr>
        <w:t>-up of cohorts</w:t>
      </w:r>
    </w:p>
    <w:p w14:paraId="313B24A9" w14:textId="77777777" w:rsidR="00062018" w:rsidRDefault="003F14FB" w:rsidP="00062018">
      <w:pPr>
        <w:spacing w:after="0" w:line="360" w:lineRule="auto"/>
        <w:ind w:firstLineChars="50" w:firstLine="120"/>
        <w:rPr>
          <w:rStyle w:val="CommentReference"/>
          <w:rFonts w:ascii="Times New Roman" w:hAnsi="Times New Roman"/>
          <w:sz w:val="24"/>
          <w:szCs w:val="24"/>
        </w:rPr>
      </w:pPr>
      <w:r>
        <w:rPr>
          <w:rStyle w:val="CommentReference"/>
          <w:rFonts w:ascii="Times New Roman" w:hAnsi="Times New Roman" w:hint="eastAsia"/>
          <w:sz w:val="24"/>
          <w:szCs w:val="24"/>
        </w:rPr>
        <w:t>I</w:t>
      </w:r>
      <w:r>
        <w:rPr>
          <w:rStyle w:val="CommentReference"/>
          <w:rFonts w:ascii="Times New Roman" w:hAnsi="Times New Roman"/>
          <w:sz w:val="24"/>
          <w:szCs w:val="24"/>
        </w:rPr>
        <w:t>n cross-sectional stud</w:t>
      </w:r>
      <w:r w:rsidR="00195CE1">
        <w:rPr>
          <w:rStyle w:val="CommentReference"/>
          <w:rFonts w:ascii="Times New Roman" w:hAnsi="Times New Roman"/>
          <w:sz w:val="24"/>
          <w:szCs w:val="24"/>
        </w:rPr>
        <w:t>ies</w:t>
      </w:r>
    </w:p>
    <w:p w14:paraId="44FA33F9" w14:textId="77777777" w:rsidR="00062018" w:rsidRPr="00D42EC7" w:rsidRDefault="003F14FB" w:rsidP="00062018">
      <w:pPr>
        <w:spacing w:line="360" w:lineRule="auto"/>
        <w:ind w:firstLineChars="50" w:firstLine="120"/>
        <w:rPr>
          <w:rStyle w:val="CommentReference"/>
          <w:rFonts w:ascii="Times New Roman" w:hAnsi="Times New Roman"/>
          <w:sz w:val="24"/>
          <w:szCs w:val="24"/>
        </w:rPr>
      </w:pPr>
      <w:r w:rsidRPr="00D42EC7">
        <w:rPr>
          <w:rStyle w:val="CommentReference"/>
          <w:rFonts w:ascii="Times New Roman" w:hAnsi="Times New Roman"/>
          <w:sz w:val="24"/>
          <w:szCs w:val="24"/>
        </w:rPr>
        <w:t>O1</w:t>
      </w:r>
      <w:r>
        <w:rPr>
          <w:rStyle w:val="CommentReference"/>
          <w:rFonts w:ascii="Times New Roman" w:hAnsi="Times New Roman"/>
          <w:sz w:val="24"/>
          <w:szCs w:val="24"/>
        </w:rPr>
        <w:t>~2</w:t>
      </w:r>
      <w:r w:rsidRPr="00D42EC7">
        <w:rPr>
          <w:rStyle w:val="CommentReference"/>
          <w:rFonts w:ascii="Times New Roman" w:hAnsi="Times New Roman"/>
          <w:sz w:val="24"/>
          <w:szCs w:val="24"/>
        </w:rPr>
        <w:t>. Assessment of outcome</w:t>
      </w:r>
      <w:r w:rsidRPr="00D42EC7">
        <w:rPr>
          <w:rStyle w:val="CommentReference"/>
          <w:rFonts w:ascii="Times New Roman" w:hAnsi="Times New Roman"/>
          <w:sz w:val="24"/>
          <w:szCs w:val="24"/>
        </w:rPr>
        <w:br/>
        <w:t xml:space="preserve"> O</w:t>
      </w:r>
      <w:r>
        <w:rPr>
          <w:rStyle w:val="CommentReference"/>
          <w:rFonts w:ascii="Times New Roman" w:hAnsi="Times New Roman"/>
          <w:sz w:val="24"/>
          <w:szCs w:val="24"/>
        </w:rPr>
        <w:t>3</w:t>
      </w:r>
      <w:r w:rsidRPr="00D42EC7">
        <w:rPr>
          <w:rStyle w:val="CommentReference"/>
          <w:rFonts w:ascii="Times New Roman" w:hAnsi="Times New Roman"/>
          <w:sz w:val="24"/>
          <w:szCs w:val="24"/>
        </w:rPr>
        <w:t xml:space="preserve">. </w:t>
      </w:r>
      <w:bookmarkEnd w:id="2"/>
      <w:r>
        <w:rPr>
          <w:rStyle w:val="CommentReference"/>
          <w:rFonts w:ascii="Times New Roman" w:hAnsi="Times New Roman"/>
          <w:sz w:val="24"/>
          <w:szCs w:val="24"/>
        </w:rPr>
        <w:t>Statistical test</w:t>
      </w:r>
    </w:p>
    <w:p w14:paraId="4DA8A35C" w14:textId="77777777" w:rsidR="00062018" w:rsidRPr="002A3942" w:rsidRDefault="00062018" w:rsidP="00062018">
      <w:pPr>
        <w:widowControl/>
        <w:wordWrap/>
        <w:autoSpaceDE/>
        <w:autoSpaceDN/>
        <w:rPr>
          <w:rFonts w:ascii="Times New Roman" w:hAnsi="Times New Roman"/>
          <w:szCs w:val="20"/>
        </w:rPr>
        <w:sectPr w:rsidR="00062018" w:rsidRPr="002A3942" w:rsidSect="004A42C1">
          <w:type w:val="continuous"/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598FDA56" w14:textId="77777777" w:rsidR="00062018" w:rsidRDefault="003F14FB" w:rsidP="00062018">
      <w:pPr>
        <w:rPr>
          <w:rFonts w:ascii="Times New Roman" w:hAnsi="Times New Roman"/>
          <w:szCs w:val="20"/>
        </w:rPr>
      </w:pPr>
      <w:r w:rsidRPr="00062018">
        <w:rPr>
          <w:rFonts w:ascii="Times New Roman" w:hAnsi="Times New Roman" w:hint="eastAsia"/>
          <w:b/>
          <w:bCs/>
          <w:szCs w:val="20"/>
        </w:rPr>
        <w:t>F</w:t>
      </w:r>
      <w:r w:rsidRPr="00062018">
        <w:rPr>
          <w:rFonts w:ascii="Times New Roman" w:hAnsi="Times New Roman"/>
          <w:b/>
          <w:bCs/>
          <w:szCs w:val="20"/>
        </w:rPr>
        <w:t>igure S1.</w:t>
      </w:r>
      <w:r>
        <w:rPr>
          <w:rFonts w:ascii="Times New Roman" w:hAnsi="Times New Roman"/>
          <w:szCs w:val="20"/>
        </w:rPr>
        <w:t xml:space="preserve"> Global prevalence of functional dyspepsia by Rome criteria</w:t>
      </w:r>
    </w:p>
    <w:p w14:paraId="7EB7EDE1" w14:textId="77777777" w:rsidR="00062018" w:rsidRDefault="003F14FB" w:rsidP="00062018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noProof/>
          <w:szCs w:val="20"/>
          <w:lang w:val="en-IN" w:eastAsia="en-IN"/>
        </w:rPr>
        <w:drawing>
          <wp:inline distT="0" distB="0" distL="0" distR="0" wp14:anchorId="5D4D2C86" wp14:editId="74B2093D">
            <wp:extent cx="5691116" cy="3032760"/>
            <wp:effectExtent l="0" t="0" r="508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604" cy="30426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2DCC5E" w14:textId="77777777" w:rsidR="00062018" w:rsidRPr="009C6781" w:rsidRDefault="00062018" w:rsidP="00062018">
      <w:pPr>
        <w:jc w:val="center"/>
        <w:rPr>
          <w:rFonts w:ascii="Times New Roman" w:hAnsi="Times New Roman"/>
          <w:szCs w:val="20"/>
        </w:rPr>
      </w:pPr>
    </w:p>
    <w:p w14:paraId="05062744" w14:textId="5F2423C6" w:rsidR="00852DFF" w:rsidRPr="00852DFF" w:rsidRDefault="00852DFF" w:rsidP="00062018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sectPr w:rsidR="00852DFF" w:rsidRPr="00852DFF" w:rsidSect="004A42C1">
      <w:type w:val="continuous"/>
      <w:pgSz w:w="11906" w:h="16838"/>
      <w:pgMar w:top="1440" w:right="1440" w:bottom="170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EE1E71" w14:textId="77777777" w:rsidR="006E7EFA" w:rsidRDefault="006E7EFA" w:rsidP="00DE3F48">
      <w:pPr>
        <w:spacing w:after="0" w:line="240" w:lineRule="auto"/>
      </w:pPr>
      <w:r>
        <w:separator/>
      </w:r>
    </w:p>
  </w:endnote>
  <w:endnote w:type="continuationSeparator" w:id="0">
    <w:p w14:paraId="31590C2A" w14:textId="77777777" w:rsidR="006E7EFA" w:rsidRDefault="006E7EFA" w:rsidP="00DE3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Rotis Serif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 LightCond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QuadraatOT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Shaker2Lancet-Bold">
    <w:altName w:val="Malg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Times New Roman Uni">
    <w:altName w:val="Malgun Gothic"/>
    <w:charset w:val="81"/>
    <w:family w:val="roman"/>
    <w:pitch w:val="variable"/>
    <w:sig w:usb0="B334AAFF" w:usb1="F9DFFFFF" w:usb2="0000003E" w:usb3="00000000" w:csb0="001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E4498" w14:textId="77777777" w:rsidR="006E7EFA" w:rsidRDefault="006E7EFA" w:rsidP="00DE3F48">
      <w:pPr>
        <w:spacing w:after="0" w:line="240" w:lineRule="auto"/>
      </w:pPr>
      <w:r>
        <w:separator/>
      </w:r>
    </w:p>
  </w:footnote>
  <w:footnote w:type="continuationSeparator" w:id="0">
    <w:p w14:paraId="742C42D1" w14:textId="77777777" w:rsidR="006E7EFA" w:rsidRDefault="006E7EFA" w:rsidP="00DE3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45114"/>
    <w:multiLevelType w:val="hybridMultilevel"/>
    <w:tmpl w:val="4D949DBE"/>
    <w:lvl w:ilvl="0" w:tplc="9A702A1A">
      <w:start w:val="3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7EE0EA68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31B67B4C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AFCA67C8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E264A100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058B0F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2AC8943A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F12E3920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EC6A490C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0BCA7B72"/>
    <w:multiLevelType w:val="hybridMultilevel"/>
    <w:tmpl w:val="D7E28638"/>
    <w:lvl w:ilvl="0" w:tplc="7FB24BA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E1AABD14" w:tentative="1">
      <w:start w:val="1"/>
      <w:numFmt w:val="upperLetter"/>
      <w:lvlText w:val="%2."/>
      <w:lvlJc w:val="left"/>
      <w:pPr>
        <w:ind w:left="1200" w:hanging="400"/>
      </w:pPr>
    </w:lvl>
    <w:lvl w:ilvl="2" w:tplc="32BEF1B4" w:tentative="1">
      <w:start w:val="1"/>
      <w:numFmt w:val="lowerRoman"/>
      <w:lvlText w:val="%3."/>
      <w:lvlJc w:val="right"/>
      <w:pPr>
        <w:ind w:left="1600" w:hanging="400"/>
      </w:pPr>
    </w:lvl>
    <w:lvl w:ilvl="3" w:tplc="2106659E" w:tentative="1">
      <w:start w:val="1"/>
      <w:numFmt w:val="decimal"/>
      <w:lvlText w:val="%4."/>
      <w:lvlJc w:val="left"/>
      <w:pPr>
        <w:ind w:left="2000" w:hanging="400"/>
      </w:pPr>
    </w:lvl>
    <w:lvl w:ilvl="4" w:tplc="BDC8366A" w:tentative="1">
      <w:start w:val="1"/>
      <w:numFmt w:val="upperLetter"/>
      <w:lvlText w:val="%5."/>
      <w:lvlJc w:val="left"/>
      <w:pPr>
        <w:ind w:left="2400" w:hanging="400"/>
      </w:pPr>
    </w:lvl>
    <w:lvl w:ilvl="5" w:tplc="129C3E3C" w:tentative="1">
      <w:start w:val="1"/>
      <w:numFmt w:val="lowerRoman"/>
      <w:lvlText w:val="%6."/>
      <w:lvlJc w:val="right"/>
      <w:pPr>
        <w:ind w:left="2800" w:hanging="400"/>
      </w:pPr>
    </w:lvl>
    <w:lvl w:ilvl="6" w:tplc="CD6653E4" w:tentative="1">
      <w:start w:val="1"/>
      <w:numFmt w:val="decimal"/>
      <w:lvlText w:val="%7."/>
      <w:lvlJc w:val="left"/>
      <w:pPr>
        <w:ind w:left="3200" w:hanging="400"/>
      </w:pPr>
    </w:lvl>
    <w:lvl w:ilvl="7" w:tplc="C85CF642" w:tentative="1">
      <w:start w:val="1"/>
      <w:numFmt w:val="upperLetter"/>
      <w:lvlText w:val="%8."/>
      <w:lvlJc w:val="left"/>
      <w:pPr>
        <w:ind w:left="3600" w:hanging="400"/>
      </w:pPr>
    </w:lvl>
    <w:lvl w:ilvl="8" w:tplc="F934DFA4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0FB077E7"/>
    <w:multiLevelType w:val="hybridMultilevel"/>
    <w:tmpl w:val="54663A88"/>
    <w:lvl w:ilvl="0" w:tplc="F364D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1A92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2B2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5AAD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9CDD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D0AE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A97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D6FF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4A8C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CD4EEA"/>
    <w:multiLevelType w:val="hybridMultilevel"/>
    <w:tmpl w:val="1F380F52"/>
    <w:lvl w:ilvl="0" w:tplc="39A60E40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1C0E0EBD"/>
    <w:multiLevelType w:val="hybridMultilevel"/>
    <w:tmpl w:val="64A6C1A2"/>
    <w:lvl w:ilvl="0" w:tplc="C4E2C79C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23FC3A05"/>
    <w:multiLevelType w:val="hybridMultilevel"/>
    <w:tmpl w:val="F28C8D12"/>
    <w:lvl w:ilvl="0" w:tplc="B7C22EB8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C0B4390C" w:tentative="1">
      <w:start w:val="1"/>
      <w:numFmt w:val="upperLetter"/>
      <w:lvlText w:val="%2."/>
      <w:lvlJc w:val="left"/>
      <w:pPr>
        <w:ind w:left="1200" w:hanging="400"/>
      </w:pPr>
    </w:lvl>
    <w:lvl w:ilvl="2" w:tplc="DE3E8FAE" w:tentative="1">
      <w:start w:val="1"/>
      <w:numFmt w:val="lowerRoman"/>
      <w:lvlText w:val="%3."/>
      <w:lvlJc w:val="right"/>
      <w:pPr>
        <w:ind w:left="1600" w:hanging="400"/>
      </w:pPr>
    </w:lvl>
    <w:lvl w:ilvl="3" w:tplc="A8625522" w:tentative="1">
      <w:start w:val="1"/>
      <w:numFmt w:val="decimal"/>
      <w:lvlText w:val="%4."/>
      <w:lvlJc w:val="left"/>
      <w:pPr>
        <w:ind w:left="2000" w:hanging="400"/>
      </w:pPr>
    </w:lvl>
    <w:lvl w:ilvl="4" w:tplc="834A4F60" w:tentative="1">
      <w:start w:val="1"/>
      <w:numFmt w:val="upperLetter"/>
      <w:lvlText w:val="%5."/>
      <w:lvlJc w:val="left"/>
      <w:pPr>
        <w:ind w:left="2400" w:hanging="400"/>
      </w:pPr>
    </w:lvl>
    <w:lvl w:ilvl="5" w:tplc="88AEDE9E" w:tentative="1">
      <w:start w:val="1"/>
      <w:numFmt w:val="lowerRoman"/>
      <w:lvlText w:val="%6."/>
      <w:lvlJc w:val="right"/>
      <w:pPr>
        <w:ind w:left="2800" w:hanging="400"/>
      </w:pPr>
    </w:lvl>
    <w:lvl w:ilvl="6" w:tplc="0504C030" w:tentative="1">
      <w:start w:val="1"/>
      <w:numFmt w:val="decimal"/>
      <w:lvlText w:val="%7."/>
      <w:lvlJc w:val="left"/>
      <w:pPr>
        <w:ind w:left="3200" w:hanging="400"/>
      </w:pPr>
    </w:lvl>
    <w:lvl w:ilvl="7" w:tplc="A74EFF6A" w:tentative="1">
      <w:start w:val="1"/>
      <w:numFmt w:val="upperLetter"/>
      <w:lvlText w:val="%8."/>
      <w:lvlJc w:val="left"/>
      <w:pPr>
        <w:ind w:left="3600" w:hanging="400"/>
      </w:pPr>
    </w:lvl>
    <w:lvl w:ilvl="8" w:tplc="15DA9ED0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270B7BE9"/>
    <w:multiLevelType w:val="hybridMultilevel"/>
    <w:tmpl w:val="E9DEAC30"/>
    <w:lvl w:ilvl="0" w:tplc="EFE267A4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8EDC04FC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930CC900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A48292CA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EE4EE38C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9568946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B91AB580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7B2EF9D8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97D8BBC0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335D4036"/>
    <w:multiLevelType w:val="hybridMultilevel"/>
    <w:tmpl w:val="72885F76"/>
    <w:lvl w:ilvl="0" w:tplc="DEC4B0EA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99D88A1E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154EACBA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EE98D10C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63C4CDFC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85C7A46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640212CC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8FC4DDB0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44B060EE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>
    <w:nsid w:val="3EB861EE"/>
    <w:multiLevelType w:val="hybridMultilevel"/>
    <w:tmpl w:val="BFA257F6"/>
    <w:lvl w:ilvl="0" w:tplc="6CEE766E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B8844592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6D3872DE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19588878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5F00F3C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E5883386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1DCA59A2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AA498EA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BA6C6204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401D5427"/>
    <w:multiLevelType w:val="hybridMultilevel"/>
    <w:tmpl w:val="6044906A"/>
    <w:lvl w:ilvl="0" w:tplc="37622F86">
      <w:start w:val="1"/>
      <w:numFmt w:val="bullet"/>
      <w:lvlText w:val="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8F3EB1A4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5EE6067A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B58A0000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761ECE60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D644AD42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2F3C8266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218444B0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9F44684E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>
    <w:nsid w:val="4A532360"/>
    <w:multiLevelType w:val="hybridMultilevel"/>
    <w:tmpl w:val="9B8CC100"/>
    <w:lvl w:ilvl="0" w:tplc="F274F148">
      <w:start w:val="525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5D04C8C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EF425616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EDD0F5EE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4676B024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C79AE452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CF266126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42066598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8029450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4C6917D4"/>
    <w:multiLevelType w:val="multilevel"/>
    <w:tmpl w:val="D0AA7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10D1706"/>
    <w:multiLevelType w:val="hybridMultilevel"/>
    <w:tmpl w:val="6DD861C6"/>
    <w:lvl w:ilvl="0" w:tplc="78A016F6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sz w:val="20"/>
      </w:rPr>
    </w:lvl>
    <w:lvl w:ilvl="1" w:tplc="43C67E1A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2E46BEDA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39444F84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D22A51FE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E86294BC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7652B544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71D80496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2E666EE4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>
    <w:nsid w:val="54174B7A"/>
    <w:multiLevelType w:val="hybridMultilevel"/>
    <w:tmpl w:val="457AC552"/>
    <w:lvl w:ilvl="0" w:tplc="C0224DC8">
      <w:start w:val="1"/>
      <w:numFmt w:val="bullet"/>
      <w:lvlText w:val=""/>
      <w:lvlJc w:val="left"/>
      <w:pPr>
        <w:ind w:left="480" w:hanging="360"/>
      </w:pPr>
      <w:rPr>
        <w:rFonts w:ascii="Wingdings" w:eastAsiaTheme="minorEastAsia" w:hAnsi="Wingdings" w:cstheme="minorBidi" w:hint="default"/>
      </w:rPr>
    </w:lvl>
    <w:lvl w:ilvl="1" w:tplc="813AF87E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C66C9EF0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FB6AAC64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1A3860BC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8828CEE2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62AA6A8C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01EC366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BE6CAF12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4">
    <w:nsid w:val="5B882738"/>
    <w:multiLevelType w:val="hybridMultilevel"/>
    <w:tmpl w:val="ACDAA2A2"/>
    <w:lvl w:ilvl="0" w:tplc="2DA22918">
      <w:start w:val="1"/>
      <w:numFmt w:val="bullet"/>
      <w:lvlText w:val=""/>
      <w:lvlJc w:val="left"/>
      <w:pPr>
        <w:ind w:left="480" w:hanging="360"/>
      </w:pPr>
      <w:rPr>
        <w:rFonts w:ascii="Wingdings" w:eastAsiaTheme="minorEastAsia" w:hAnsi="Wingdings" w:cstheme="minorBidi" w:hint="default"/>
      </w:rPr>
    </w:lvl>
    <w:lvl w:ilvl="1" w:tplc="E3B422A8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DF380ECA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BB543310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6F3CE8FA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60F4ECBC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69381E64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519C67EC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1F742F40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5">
    <w:nsid w:val="633C3537"/>
    <w:multiLevelType w:val="hybridMultilevel"/>
    <w:tmpl w:val="F3A0FC62"/>
    <w:lvl w:ilvl="0" w:tplc="861412FE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A04A352" w:tentative="1">
      <w:start w:val="1"/>
      <w:numFmt w:val="upperLetter"/>
      <w:lvlText w:val="%2."/>
      <w:lvlJc w:val="left"/>
      <w:pPr>
        <w:ind w:left="1200" w:hanging="400"/>
      </w:pPr>
    </w:lvl>
    <w:lvl w:ilvl="2" w:tplc="EE7E02A0" w:tentative="1">
      <w:start w:val="1"/>
      <w:numFmt w:val="lowerRoman"/>
      <w:lvlText w:val="%3."/>
      <w:lvlJc w:val="right"/>
      <w:pPr>
        <w:ind w:left="1600" w:hanging="400"/>
      </w:pPr>
    </w:lvl>
    <w:lvl w:ilvl="3" w:tplc="0CF8C09C" w:tentative="1">
      <w:start w:val="1"/>
      <w:numFmt w:val="decimal"/>
      <w:lvlText w:val="%4."/>
      <w:lvlJc w:val="left"/>
      <w:pPr>
        <w:ind w:left="2000" w:hanging="400"/>
      </w:pPr>
    </w:lvl>
    <w:lvl w:ilvl="4" w:tplc="A46EAD82" w:tentative="1">
      <w:start w:val="1"/>
      <w:numFmt w:val="upperLetter"/>
      <w:lvlText w:val="%5."/>
      <w:lvlJc w:val="left"/>
      <w:pPr>
        <w:ind w:left="2400" w:hanging="400"/>
      </w:pPr>
    </w:lvl>
    <w:lvl w:ilvl="5" w:tplc="C5CCA59E" w:tentative="1">
      <w:start w:val="1"/>
      <w:numFmt w:val="lowerRoman"/>
      <w:lvlText w:val="%6."/>
      <w:lvlJc w:val="right"/>
      <w:pPr>
        <w:ind w:left="2800" w:hanging="400"/>
      </w:pPr>
    </w:lvl>
    <w:lvl w:ilvl="6" w:tplc="3D6CAC82" w:tentative="1">
      <w:start w:val="1"/>
      <w:numFmt w:val="decimal"/>
      <w:lvlText w:val="%7."/>
      <w:lvlJc w:val="left"/>
      <w:pPr>
        <w:ind w:left="3200" w:hanging="400"/>
      </w:pPr>
    </w:lvl>
    <w:lvl w:ilvl="7" w:tplc="925C3D02" w:tentative="1">
      <w:start w:val="1"/>
      <w:numFmt w:val="upperLetter"/>
      <w:lvlText w:val="%8."/>
      <w:lvlJc w:val="left"/>
      <w:pPr>
        <w:ind w:left="3600" w:hanging="400"/>
      </w:pPr>
    </w:lvl>
    <w:lvl w:ilvl="8" w:tplc="02C4606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64776562"/>
    <w:multiLevelType w:val="hybridMultilevel"/>
    <w:tmpl w:val="944A4590"/>
    <w:lvl w:ilvl="0" w:tplc="485C5944">
      <w:numFmt w:val="bullet"/>
      <w:lvlText w:val=""/>
      <w:lvlJc w:val="left"/>
      <w:pPr>
        <w:ind w:left="800" w:hanging="40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>
    <w:nsid w:val="717D25E0"/>
    <w:multiLevelType w:val="hybridMultilevel"/>
    <w:tmpl w:val="7FCC500C"/>
    <w:lvl w:ilvl="0" w:tplc="A1D632A8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1" w:tplc="B3682B82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6AA6D810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816EDAF4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81286FA8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DDF251FA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5B1C969A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112C02E2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FDDC6D20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8">
    <w:nsid w:val="7CA228D6"/>
    <w:multiLevelType w:val="hybridMultilevel"/>
    <w:tmpl w:val="5B1241AA"/>
    <w:lvl w:ilvl="0" w:tplc="D7B48FEA">
      <w:start w:val="3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A572898C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3D54346A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21A8B4D4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AEBA9326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91144B52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EABA9C6E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C310DC92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7B783A7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8"/>
  </w:num>
  <w:num w:numId="4">
    <w:abstractNumId w:val="0"/>
  </w:num>
  <w:num w:numId="5">
    <w:abstractNumId w:val="2"/>
  </w:num>
  <w:num w:numId="6">
    <w:abstractNumId w:val="11"/>
  </w:num>
  <w:num w:numId="7">
    <w:abstractNumId w:val="6"/>
  </w:num>
  <w:num w:numId="8">
    <w:abstractNumId w:val="7"/>
  </w:num>
  <w:num w:numId="9">
    <w:abstractNumId w:val="17"/>
  </w:num>
  <w:num w:numId="10">
    <w:abstractNumId w:val="14"/>
  </w:num>
  <w:num w:numId="11">
    <w:abstractNumId w:val="13"/>
  </w:num>
  <w:num w:numId="12">
    <w:abstractNumId w:val="9"/>
  </w:num>
  <w:num w:numId="13">
    <w:abstractNumId w:val="12"/>
  </w:num>
  <w:num w:numId="14">
    <w:abstractNumId w:val="8"/>
  </w:num>
  <w:num w:numId="15">
    <w:abstractNumId w:val="10"/>
  </w:num>
  <w:num w:numId="16">
    <w:abstractNumId w:val="1"/>
  </w:num>
  <w:num w:numId="17">
    <w:abstractNumId w:val="4"/>
  </w:num>
  <w:num w:numId="18">
    <w:abstractNumId w:val="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doNotDisplayPageBoundaries/>
  <w:bordersDoNotSurroundHeader/>
  <w:bordersDoNotSurroundFooter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spevfa5efefme9fpbpspd0w50xrrrwwfvr&quot;&gt;My EndNote Library1&lt;record-ids&gt;&lt;item&gt;70&lt;/item&gt;&lt;item&gt;338&lt;/item&gt;&lt;item&gt;339&lt;/item&gt;&lt;item&gt;340&lt;/item&gt;&lt;item&gt;341&lt;/item&gt;&lt;item&gt;342&lt;/item&gt;&lt;item&gt;343&lt;/item&gt;&lt;item&gt;344&lt;/item&gt;&lt;/record-ids&gt;&lt;/item&gt;&lt;/Libraries&gt;"/>
  </w:docVars>
  <w:rsids>
    <w:rsidRoot w:val="00286161"/>
    <w:rsid w:val="00000D61"/>
    <w:rsid w:val="00010862"/>
    <w:rsid w:val="00010981"/>
    <w:rsid w:val="00011236"/>
    <w:rsid w:val="000134B1"/>
    <w:rsid w:val="00014E34"/>
    <w:rsid w:val="00023413"/>
    <w:rsid w:val="00026779"/>
    <w:rsid w:val="000267FA"/>
    <w:rsid w:val="00027A0C"/>
    <w:rsid w:val="00031B25"/>
    <w:rsid w:val="00040259"/>
    <w:rsid w:val="000443EA"/>
    <w:rsid w:val="00044984"/>
    <w:rsid w:val="00047296"/>
    <w:rsid w:val="00051881"/>
    <w:rsid w:val="000519F8"/>
    <w:rsid w:val="00053343"/>
    <w:rsid w:val="000610EF"/>
    <w:rsid w:val="00062018"/>
    <w:rsid w:val="00062E41"/>
    <w:rsid w:val="0007188E"/>
    <w:rsid w:val="00073732"/>
    <w:rsid w:val="00073C6A"/>
    <w:rsid w:val="000764CE"/>
    <w:rsid w:val="00077D61"/>
    <w:rsid w:val="000822E5"/>
    <w:rsid w:val="00083A04"/>
    <w:rsid w:val="0008495F"/>
    <w:rsid w:val="00084A5D"/>
    <w:rsid w:val="000864E7"/>
    <w:rsid w:val="00094628"/>
    <w:rsid w:val="00094A34"/>
    <w:rsid w:val="00095460"/>
    <w:rsid w:val="000A2D36"/>
    <w:rsid w:val="000A30DE"/>
    <w:rsid w:val="000A3BAC"/>
    <w:rsid w:val="000A5FD3"/>
    <w:rsid w:val="000B2080"/>
    <w:rsid w:val="000B415F"/>
    <w:rsid w:val="000B480B"/>
    <w:rsid w:val="000B5753"/>
    <w:rsid w:val="000C1FB8"/>
    <w:rsid w:val="000C699A"/>
    <w:rsid w:val="000D51C1"/>
    <w:rsid w:val="000D575F"/>
    <w:rsid w:val="000D7E4E"/>
    <w:rsid w:val="000E45E7"/>
    <w:rsid w:val="000F26AC"/>
    <w:rsid w:val="000F47E2"/>
    <w:rsid w:val="000F4D89"/>
    <w:rsid w:val="000F58EE"/>
    <w:rsid w:val="000F71EF"/>
    <w:rsid w:val="0010132C"/>
    <w:rsid w:val="00103829"/>
    <w:rsid w:val="00106EC7"/>
    <w:rsid w:val="0010763E"/>
    <w:rsid w:val="0010788B"/>
    <w:rsid w:val="001106DA"/>
    <w:rsid w:val="0011493D"/>
    <w:rsid w:val="001300B0"/>
    <w:rsid w:val="00146497"/>
    <w:rsid w:val="00146DFA"/>
    <w:rsid w:val="00147DD4"/>
    <w:rsid w:val="001528CC"/>
    <w:rsid w:val="001539DE"/>
    <w:rsid w:val="00153FA6"/>
    <w:rsid w:val="00160CB5"/>
    <w:rsid w:val="00161810"/>
    <w:rsid w:val="00165B1F"/>
    <w:rsid w:val="00166383"/>
    <w:rsid w:val="0016663C"/>
    <w:rsid w:val="00167A4F"/>
    <w:rsid w:val="001700CD"/>
    <w:rsid w:val="00171561"/>
    <w:rsid w:val="00171B5A"/>
    <w:rsid w:val="00172D1D"/>
    <w:rsid w:val="001829B8"/>
    <w:rsid w:val="0018633A"/>
    <w:rsid w:val="00186B61"/>
    <w:rsid w:val="001871F7"/>
    <w:rsid w:val="0019133E"/>
    <w:rsid w:val="00191E10"/>
    <w:rsid w:val="00192FAE"/>
    <w:rsid w:val="001935F3"/>
    <w:rsid w:val="00195CE1"/>
    <w:rsid w:val="00197DE3"/>
    <w:rsid w:val="001A14F4"/>
    <w:rsid w:val="001A53DD"/>
    <w:rsid w:val="001B5125"/>
    <w:rsid w:val="001B62BA"/>
    <w:rsid w:val="001C2344"/>
    <w:rsid w:val="001C7001"/>
    <w:rsid w:val="001D4E33"/>
    <w:rsid w:val="001D65DB"/>
    <w:rsid w:val="001D6F74"/>
    <w:rsid w:val="001E1165"/>
    <w:rsid w:val="001E357B"/>
    <w:rsid w:val="001E619B"/>
    <w:rsid w:val="001F0C60"/>
    <w:rsid w:val="001F21E7"/>
    <w:rsid w:val="001F3C55"/>
    <w:rsid w:val="001F6FDF"/>
    <w:rsid w:val="00207171"/>
    <w:rsid w:val="0021005B"/>
    <w:rsid w:val="002119AA"/>
    <w:rsid w:val="002125A0"/>
    <w:rsid w:val="00213E0A"/>
    <w:rsid w:val="002152E0"/>
    <w:rsid w:val="00215B08"/>
    <w:rsid w:val="00217031"/>
    <w:rsid w:val="0022026B"/>
    <w:rsid w:val="002209C7"/>
    <w:rsid w:val="00226CA1"/>
    <w:rsid w:val="00230625"/>
    <w:rsid w:val="002317AB"/>
    <w:rsid w:val="0023225E"/>
    <w:rsid w:val="00233F02"/>
    <w:rsid w:val="0024503D"/>
    <w:rsid w:val="00245146"/>
    <w:rsid w:val="002502A1"/>
    <w:rsid w:val="00253A33"/>
    <w:rsid w:val="00253F5D"/>
    <w:rsid w:val="0025430C"/>
    <w:rsid w:val="00255495"/>
    <w:rsid w:val="002611D7"/>
    <w:rsid w:val="00261742"/>
    <w:rsid w:val="00267182"/>
    <w:rsid w:val="00271B6B"/>
    <w:rsid w:val="00271D99"/>
    <w:rsid w:val="00272C78"/>
    <w:rsid w:val="00273048"/>
    <w:rsid w:val="00274E95"/>
    <w:rsid w:val="00276FC5"/>
    <w:rsid w:val="00277850"/>
    <w:rsid w:val="00284B3E"/>
    <w:rsid w:val="00286161"/>
    <w:rsid w:val="00286A14"/>
    <w:rsid w:val="00290083"/>
    <w:rsid w:val="00290644"/>
    <w:rsid w:val="002A19FE"/>
    <w:rsid w:val="002A3942"/>
    <w:rsid w:val="002A78B5"/>
    <w:rsid w:val="002B165F"/>
    <w:rsid w:val="002B1FA8"/>
    <w:rsid w:val="002C250D"/>
    <w:rsid w:val="002C4401"/>
    <w:rsid w:val="002C70A0"/>
    <w:rsid w:val="002D09EA"/>
    <w:rsid w:val="002D5589"/>
    <w:rsid w:val="002D7EF8"/>
    <w:rsid w:val="002D7F41"/>
    <w:rsid w:val="002D7F49"/>
    <w:rsid w:val="002E704E"/>
    <w:rsid w:val="002F14BC"/>
    <w:rsid w:val="003007AD"/>
    <w:rsid w:val="0030617B"/>
    <w:rsid w:val="003110DD"/>
    <w:rsid w:val="00311AEF"/>
    <w:rsid w:val="00312662"/>
    <w:rsid w:val="003269F4"/>
    <w:rsid w:val="0033476A"/>
    <w:rsid w:val="0033637E"/>
    <w:rsid w:val="00336AD5"/>
    <w:rsid w:val="003375D5"/>
    <w:rsid w:val="0034404E"/>
    <w:rsid w:val="00356E0E"/>
    <w:rsid w:val="0035707E"/>
    <w:rsid w:val="00362A7C"/>
    <w:rsid w:val="003718E2"/>
    <w:rsid w:val="003729D6"/>
    <w:rsid w:val="00375045"/>
    <w:rsid w:val="00381D22"/>
    <w:rsid w:val="0038222C"/>
    <w:rsid w:val="00385DCA"/>
    <w:rsid w:val="0038678D"/>
    <w:rsid w:val="00387E56"/>
    <w:rsid w:val="00390F32"/>
    <w:rsid w:val="00394491"/>
    <w:rsid w:val="003949A2"/>
    <w:rsid w:val="003A1AB3"/>
    <w:rsid w:val="003A60EC"/>
    <w:rsid w:val="003B2E81"/>
    <w:rsid w:val="003B4B4E"/>
    <w:rsid w:val="003B5C8B"/>
    <w:rsid w:val="003B67AB"/>
    <w:rsid w:val="003C12C1"/>
    <w:rsid w:val="003C730F"/>
    <w:rsid w:val="003D2D63"/>
    <w:rsid w:val="003D34B6"/>
    <w:rsid w:val="003D3646"/>
    <w:rsid w:val="003D4C1D"/>
    <w:rsid w:val="003D74FF"/>
    <w:rsid w:val="003E20CD"/>
    <w:rsid w:val="003E5F3F"/>
    <w:rsid w:val="003F0FB7"/>
    <w:rsid w:val="003F14FB"/>
    <w:rsid w:val="003F568A"/>
    <w:rsid w:val="003F683A"/>
    <w:rsid w:val="003F6D56"/>
    <w:rsid w:val="00401577"/>
    <w:rsid w:val="00402A03"/>
    <w:rsid w:val="00406858"/>
    <w:rsid w:val="00407F19"/>
    <w:rsid w:val="0041049A"/>
    <w:rsid w:val="0041071F"/>
    <w:rsid w:val="00411F21"/>
    <w:rsid w:val="004168F5"/>
    <w:rsid w:val="00417F4B"/>
    <w:rsid w:val="00420B6C"/>
    <w:rsid w:val="004222C8"/>
    <w:rsid w:val="00422778"/>
    <w:rsid w:val="00424427"/>
    <w:rsid w:val="0042547B"/>
    <w:rsid w:val="004258E9"/>
    <w:rsid w:val="0042646E"/>
    <w:rsid w:val="0043083F"/>
    <w:rsid w:val="0043162A"/>
    <w:rsid w:val="0043285D"/>
    <w:rsid w:val="00437996"/>
    <w:rsid w:val="00440655"/>
    <w:rsid w:val="00440A7F"/>
    <w:rsid w:val="0044243C"/>
    <w:rsid w:val="00442D7D"/>
    <w:rsid w:val="00443CD5"/>
    <w:rsid w:val="0044476E"/>
    <w:rsid w:val="00445E01"/>
    <w:rsid w:val="0044618D"/>
    <w:rsid w:val="004477D9"/>
    <w:rsid w:val="00456258"/>
    <w:rsid w:val="00462098"/>
    <w:rsid w:val="00463D81"/>
    <w:rsid w:val="00464B24"/>
    <w:rsid w:val="00465C76"/>
    <w:rsid w:val="004703F9"/>
    <w:rsid w:val="00474BBF"/>
    <w:rsid w:val="004831B6"/>
    <w:rsid w:val="00484438"/>
    <w:rsid w:val="0048511C"/>
    <w:rsid w:val="00491A4D"/>
    <w:rsid w:val="00496433"/>
    <w:rsid w:val="004966F6"/>
    <w:rsid w:val="004A1409"/>
    <w:rsid w:val="004A42C1"/>
    <w:rsid w:val="004A5082"/>
    <w:rsid w:val="004A536C"/>
    <w:rsid w:val="004A65F0"/>
    <w:rsid w:val="004B0599"/>
    <w:rsid w:val="004B1497"/>
    <w:rsid w:val="004B578C"/>
    <w:rsid w:val="004C0AA7"/>
    <w:rsid w:val="004C0C2C"/>
    <w:rsid w:val="004C4A9F"/>
    <w:rsid w:val="004C60CB"/>
    <w:rsid w:val="004C6D8B"/>
    <w:rsid w:val="004C784D"/>
    <w:rsid w:val="004D1619"/>
    <w:rsid w:val="004D3876"/>
    <w:rsid w:val="004D786A"/>
    <w:rsid w:val="004E0FC4"/>
    <w:rsid w:val="004E1799"/>
    <w:rsid w:val="004E3C4A"/>
    <w:rsid w:val="004E6CAF"/>
    <w:rsid w:val="004E7E54"/>
    <w:rsid w:val="004F2F75"/>
    <w:rsid w:val="004F569D"/>
    <w:rsid w:val="004F5E04"/>
    <w:rsid w:val="004F5E99"/>
    <w:rsid w:val="004F7C1C"/>
    <w:rsid w:val="00502CE0"/>
    <w:rsid w:val="00516AF1"/>
    <w:rsid w:val="00522EC0"/>
    <w:rsid w:val="00523222"/>
    <w:rsid w:val="0052403C"/>
    <w:rsid w:val="00525CB5"/>
    <w:rsid w:val="005346FB"/>
    <w:rsid w:val="0053561D"/>
    <w:rsid w:val="0053777F"/>
    <w:rsid w:val="005402B7"/>
    <w:rsid w:val="005402CB"/>
    <w:rsid w:val="0054167A"/>
    <w:rsid w:val="00543EBE"/>
    <w:rsid w:val="00560F14"/>
    <w:rsid w:val="005618B2"/>
    <w:rsid w:val="0056777F"/>
    <w:rsid w:val="00567972"/>
    <w:rsid w:val="00570A7E"/>
    <w:rsid w:val="00582103"/>
    <w:rsid w:val="00582866"/>
    <w:rsid w:val="0058550F"/>
    <w:rsid w:val="00594711"/>
    <w:rsid w:val="00596287"/>
    <w:rsid w:val="0059637E"/>
    <w:rsid w:val="005A06EC"/>
    <w:rsid w:val="005A0EF3"/>
    <w:rsid w:val="005A1EE9"/>
    <w:rsid w:val="005A29BE"/>
    <w:rsid w:val="005A3B11"/>
    <w:rsid w:val="005A4699"/>
    <w:rsid w:val="005A4FCD"/>
    <w:rsid w:val="005B43F5"/>
    <w:rsid w:val="005B5BB4"/>
    <w:rsid w:val="005B7185"/>
    <w:rsid w:val="005C3353"/>
    <w:rsid w:val="005C49D5"/>
    <w:rsid w:val="005D1FA6"/>
    <w:rsid w:val="005E14A7"/>
    <w:rsid w:val="005E1E9E"/>
    <w:rsid w:val="005E64A6"/>
    <w:rsid w:val="005E693C"/>
    <w:rsid w:val="005E7B0D"/>
    <w:rsid w:val="005F314C"/>
    <w:rsid w:val="005F31B4"/>
    <w:rsid w:val="005F700C"/>
    <w:rsid w:val="005F70C7"/>
    <w:rsid w:val="006028E7"/>
    <w:rsid w:val="00605C2A"/>
    <w:rsid w:val="00611AF1"/>
    <w:rsid w:val="0061284C"/>
    <w:rsid w:val="00615D23"/>
    <w:rsid w:val="0062064F"/>
    <w:rsid w:val="006213A2"/>
    <w:rsid w:val="00631B0D"/>
    <w:rsid w:val="006330F8"/>
    <w:rsid w:val="00635F97"/>
    <w:rsid w:val="00640859"/>
    <w:rsid w:val="00641AB6"/>
    <w:rsid w:val="006453D8"/>
    <w:rsid w:val="006457B8"/>
    <w:rsid w:val="006554BA"/>
    <w:rsid w:val="00656A1A"/>
    <w:rsid w:val="00656BFB"/>
    <w:rsid w:val="00663D10"/>
    <w:rsid w:val="00665B21"/>
    <w:rsid w:val="00666882"/>
    <w:rsid w:val="00671BD5"/>
    <w:rsid w:val="00674AB4"/>
    <w:rsid w:val="006767FF"/>
    <w:rsid w:val="00682215"/>
    <w:rsid w:val="00682832"/>
    <w:rsid w:val="00687203"/>
    <w:rsid w:val="006922A9"/>
    <w:rsid w:val="0069291D"/>
    <w:rsid w:val="00694317"/>
    <w:rsid w:val="00695CDA"/>
    <w:rsid w:val="006A11C4"/>
    <w:rsid w:val="006A1886"/>
    <w:rsid w:val="006A4403"/>
    <w:rsid w:val="006A692D"/>
    <w:rsid w:val="006A6D0F"/>
    <w:rsid w:val="006A7616"/>
    <w:rsid w:val="006B2589"/>
    <w:rsid w:val="006B3163"/>
    <w:rsid w:val="006B3E74"/>
    <w:rsid w:val="006B6378"/>
    <w:rsid w:val="006B6444"/>
    <w:rsid w:val="006C2752"/>
    <w:rsid w:val="006C5CD8"/>
    <w:rsid w:val="006D3D95"/>
    <w:rsid w:val="006D3EB5"/>
    <w:rsid w:val="006D407F"/>
    <w:rsid w:val="006D606E"/>
    <w:rsid w:val="006D670A"/>
    <w:rsid w:val="006D78B0"/>
    <w:rsid w:val="006E051D"/>
    <w:rsid w:val="006E7EFA"/>
    <w:rsid w:val="006F2EF6"/>
    <w:rsid w:val="006F528D"/>
    <w:rsid w:val="00704578"/>
    <w:rsid w:val="00707018"/>
    <w:rsid w:val="007073DF"/>
    <w:rsid w:val="00713C24"/>
    <w:rsid w:val="007147E9"/>
    <w:rsid w:val="0071602B"/>
    <w:rsid w:val="00716FF8"/>
    <w:rsid w:val="00721864"/>
    <w:rsid w:val="00721989"/>
    <w:rsid w:val="007232B5"/>
    <w:rsid w:val="00723541"/>
    <w:rsid w:val="00726443"/>
    <w:rsid w:val="007266B3"/>
    <w:rsid w:val="00732A5F"/>
    <w:rsid w:val="00733D4E"/>
    <w:rsid w:val="007526A7"/>
    <w:rsid w:val="00754604"/>
    <w:rsid w:val="00762C56"/>
    <w:rsid w:val="0077089E"/>
    <w:rsid w:val="007716F8"/>
    <w:rsid w:val="00776ADC"/>
    <w:rsid w:val="00780C90"/>
    <w:rsid w:val="00781892"/>
    <w:rsid w:val="007829CE"/>
    <w:rsid w:val="00783705"/>
    <w:rsid w:val="00785FA1"/>
    <w:rsid w:val="00786554"/>
    <w:rsid w:val="0079069D"/>
    <w:rsid w:val="0079132E"/>
    <w:rsid w:val="007920C7"/>
    <w:rsid w:val="00792F07"/>
    <w:rsid w:val="00794687"/>
    <w:rsid w:val="007953F8"/>
    <w:rsid w:val="007A03CA"/>
    <w:rsid w:val="007A0908"/>
    <w:rsid w:val="007A1252"/>
    <w:rsid w:val="007B37BD"/>
    <w:rsid w:val="007B3B43"/>
    <w:rsid w:val="007B5545"/>
    <w:rsid w:val="007C3497"/>
    <w:rsid w:val="007C4A2D"/>
    <w:rsid w:val="007C5035"/>
    <w:rsid w:val="007C66E9"/>
    <w:rsid w:val="007D114D"/>
    <w:rsid w:val="007E0DA0"/>
    <w:rsid w:val="007E1E06"/>
    <w:rsid w:val="007E2CCE"/>
    <w:rsid w:val="007E3D40"/>
    <w:rsid w:val="007F15EE"/>
    <w:rsid w:val="007F45BD"/>
    <w:rsid w:val="007F4B35"/>
    <w:rsid w:val="008023DF"/>
    <w:rsid w:val="00802F4F"/>
    <w:rsid w:val="00803E3B"/>
    <w:rsid w:val="008060B3"/>
    <w:rsid w:val="00807795"/>
    <w:rsid w:val="008108A0"/>
    <w:rsid w:val="008165B9"/>
    <w:rsid w:val="00817E68"/>
    <w:rsid w:val="008204E2"/>
    <w:rsid w:val="008213F5"/>
    <w:rsid w:val="00821D0F"/>
    <w:rsid w:val="008243B7"/>
    <w:rsid w:val="00824C49"/>
    <w:rsid w:val="00833CCD"/>
    <w:rsid w:val="008459EB"/>
    <w:rsid w:val="00850C03"/>
    <w:rsid w:val="00852DFF"/>
    <w:rsid w:val="00855B8B"/>
    <w:rsid w:val="008565C3"/>
    <w:rsid w:val="00860A8E"/>
    <w:rsid w:val="008617A4"/>
    <w:rsid w:val="008625D4"/>
    <w:rsid w:val="00864964"/>
    <w:rsid w:val="008670E1"/>
    <w:rsid w:val="00867B5C"/>
    <w:rsid w:val="008773A6"/>
    <w:rsid w:val="00881DA8"/>
    <w:rsid w:val="00886749"/>
    <w:rsid w:val="00895A77"/>
    <w:rsid w:val="008A5DD2"/>
    <w:rsid w:val="008B09C9"/>
    <w:rsid w:val="008B602C"/>
    <w:rsid w:val="008B6E96"/>
    <w:rsid w:val="008C4FA9"/>
    <w:rsid w:val="008C7DB0"/>
    <w:rsid w:val="008D3FC5"/>
    <w:rsid w:val="008D5194"/>
    <w:rsid w:val="008D6400"/>
    <w:rsid w:val="008D6CA7"/>
    <w:rsid w:val="008D6EFD"/>
    <w:rsid w:val="008E03B2"/>
    <w:rsid w:val="008E1F6B"/>
    <w:rsid w:val="008E24B1"/>
    <w:rsid w:val="008E5336"/>
    <w:rsid w:val="008F1C1F"/>
    <w:rsid w:val="008F5285"/>
    <w:rsid w:val="008F5D0D"/>
    <w:rsid w:val="00901136"/>
    <w:rsid w:val="00902CB5"/>
    <w:rsid w:val="009127F3"/>
    <w:rsid w:val="00912C68"/>
    <w:rsid w:val="00915A46"/>
    <w:rsid w:val="00917F56"/>
    <w:rsid w:val="00920784"/>
    <w:rsid w:val="00920BBD"/>
    <w:rsid w:val="00924D1E"/>
    <w:rsid w:val="009308AA"/>
    <w:rsid w:val="009310B7"/>
    <w:rsid w:val="00931FB1"/>
    <w:rsid w:val="00932065"/>
    <w:rsid w:val="00934C66"/>
    <w:rsid w:val="00935604"/>
    <w:rsid w:val="00935F78"/>
    <w:rsid w:val="00937327"/>
    <w:rsid w:val="00940BD3"/>
    <w:rsid w:val="00943BB8"/>
    <w:rsid w:val="00943FF0"/>
    <w:rsid w:val="00946144"/>
    <w:rsid w:val="00950E5E"/>
    <w:rsid w:val="00955B48"/>
    <w:rsid w:val="0096113E"/>
    <w:rsid w:val="0096168E"/>
    <w:rsid w:val="00963230"/>
    <w:rsid w:val="00965FD9"/>
    <w:rsid w:val="00966F51"/>
    <w:rsid w:val="009670E1"/>
    <w:rsid w:val="009703E5"/>
    <w:rsid w:val="00970674"/>
    <w:rsid w:val="00974018"/>
    <w:rsid w:val="009766AA"/>
    <w:rsid w:val="009770C6"/>
    <w:rsid w:val="0098355B"/>
    <w:rsid w:val="00993CB3"/>
    <w:rsid w:val="00994955"/>
    <w:rsid w:val="009958CA"/>
    <w:rsid w:val="009A4CE5"/>
    <w:rsid w:val="009A6041"/>
    <w:rsid w:val="009B2CFB"/>
    <w:rsid w:val="009B54D9"/>
    <w:rsid w:val="009B648A"/>
    <w:rsid w:val="009C5B07"/>
    <w:rsid w:val="009C6781"/>
    <w:rsid w:val="009D016F"/>
    <w:rsid w:val="009D649D"/>
    <w:rsid w:val="009D6AFE"/>
    <w:rsid w:val="009D7245"/>
    <w:rsid w:val="009E0456"/>
    <w:rsid w:val="009E0817"/>
    <w:rsid w:val="009E51F8"/>
    <w:rsid w:val="009E71AB"/>
    <w:rsid w:val="009E7C70"/>
    <w:rsid w:val="009F2742"/>
    <w:rsid w:val="00A007F7"/>
    <w:rsid w:val="00A07DC3"/>
    <w:rsid w:val="00A11DC8"/>
    <w:rsid w:val="00A1202A"/>
    <w:rsid w:val="00A12B58"/>
    <w:rsid w:val="00A140E1"/>
    <w:rsid w:val="00A141E4"/>
    <w:rsid w:val="00A15CE1"/>
    <w:rsid w:val="00A16CC6"/>
    <w:rsid w:val="00A179A6"/>
    <w:rsid w:val="00A211A2"/>
    <w:rsid w:val="00A21B94"/>
    <w:rsid w:val="00A21C9F"/>
    <w:rsid w:val="00A2482A"/>
    <w:rsid w:val="00A24EC9"/>
    <w:rsid w:val="00A34F16"/>
    <w:rsid w:val="00A35A05"/>
    <w:rsid w:val="00A37AB3"/>
    <w:rsid w:val="00A455B6"/>
    <w:rsid w:val="00A51DB1"/>
    <w:rsid w:val="00A523C6"/>
    <w:rsid w:val="00A52B3B"/>
    <w:rsid w:val="00A53FC0"/>
    <w:rsid w:val="00A546F8"/>
    <w:rsid w:val="00A54C96"/>
    <w:rsid w:val="00A60054"/>
    <w:rsid w:val="00A6045A"/>
    <w:rsid w:val="00A646EB"/>
    <w:rsid w:val="00A70B21"/>
    <w:rsid w:val="00A72230"/>
    <w:rsid w:val="00A748DA"/>
    <w:rsid w:val="00A76CC8"/>
    <w:rsid w:val="00A77737"/>
    <w:rsid w:val="00A80088"/>
    <w:rsid w:val="00A80ABD"/>
    <w:rsid w:val="00A83CBF"/>
    <w:rsid w:val="00A8666D"/>
    <w:rsid w:val="00A87D4E"/>
    <w:rsid w:val="00A91EBC"/>
    <w:rsid w:val="00A92342"/>
    <w:rsid w:val="00A935B2"/>
    <w:rsid w:val="00A9497D"/>
    <w:rsid w:val="00AA3280"/>
    <w:rsid w:val="00AA3A3E"/>
    <w:rsid w:val="00AA7213"/>
    <w:rsid w:val="00AB1B65"/>
    <w:rsid w:val="00AB775A"/>
    <w:rsid w:val="00AC2C4A"/>
    <w:rsid w:val="00AC5AA8"/>
    <w:rsid w:val="00AD040B"/>
    <w:rsid w:val="00AD0735"/>
    <w:rsid w:val="00AD57B5"/>
    <w:rsid w:val="00AD6EE1"/>
    <w:rsid w:val="00AE0537"/>
    <w:rsid w:val="00AE266D"/>
    <w:rsid w:val="00AE29C0"/>
    <w:rsid w:val="00AE3BF3"/>
    <w:rsid w:val="00AE7476"/>
    <w:rsid w:val="00AE7748"/>
    <w:rsid w:val="00AF0227"/>
    <w:rsid w:val="00AF100F"/>
    <w:rsid w:val="00AF7656"/>
    <w:rsid w:val="00AF7C61"/>
    <w:rsid w:val="00B03137"/>
    <w:rsid w:val="00B05D29"/>
    <w:rsid w:val="00B12977"/>
    <w:rsid w:val="00B13699"/>
    <w:rsid w:val="00B15812"/>
    <w:rsid w:val="00B17657"/>
    <w:rsid w:val="00B20EC5"/>
    <w:rsid w:val="00B2541B"/>
    <w:rsid w:val="00B32402"/>
    <w:rsid w:val="00B32580"/>
    <w:rsid w:val="00B32A42"/>
    <w:rsid w:val="00B361C7"/>
    <w:rsid w:val="00B45E8F"/>
    <w:rsid w:val="00B46EDA"/>
    <w:rsid w:val="00B519A6"/>
    <w:rsid w:val="00B56B27"/>
    <w:rsid w:val="00B63BA3"/>
    <w:rsid w:val="00B664CB"/>
    <w:rsid w:val="00B71E1C"/>
    <w:rsid w:val="00B72A03"/>
    <w:rsid w:val="00B74BCB"/>
    <w:rsid w:val="00B75325"/>
    <w:rsid w:val="00B75831"/>
    <w:rsid w:val="00B777EC"/>
    <w:rsid w:val="00B90DAE"/>
    <w:rsid w:val="00B9422A"/>
    <w:rsid w:val="00B94ADA"/>
    <w:rsid w:val="00B971ED"/>
    <w:rsid w:val="00B97893"/>
    <w:rsid w:val="00B97D65"/>
    <w:rsid w:val="00BA59F8"/>
    <w:rsid w:val="00BB2694"/>
    <w:rsid w:val="00BD45C8"/>
    <w:rsid w:val="00BD64A0"/>
    <w:rsid w:val="00BE18D1"/>
    <w:rsid w:val="00BE2FC4"/>
    <w:rsid w:val="00BE44CA"/>
    <w:rsid w:val="00BE56F4"/>
    <w:rsid w:val="00BE6EC3"/>
    <w:rsid w:val="00BE7D5D"/>
    <w:rsid w:val="00BF6DD0"/>
    <w:rsid w:val="00C01B45"/>
    <w:rsid w:val="00C06EE9"/>
    <w:rsid w:val="00C101D1"/>
    <w:rsid w:val="00C1155F"/>
    <w:rsid w:val="00C1550F"/>
    <w:rsid w:val="00C20272"/>
    <w:rsid w:val="00C219CE"/>
    <w:rsid w:val="00C25790"/>
    <w:rsid w:val="00C2682D"/>
    <w:rsid w:val="00C273E4"/>
    <w:rsid w:val="00C313CD"/>
    <w:rsid w:val="00C3321C"/>
    <w:rsid w:val="00C33642"/>
    <w:rsid w:val="00C36698"/>
    <w:rsid w:val="00C36BB6"/>
    <w:rsid w:val="00C43399"/>
    <w:rsid w:val="00C44BCC"/>
    <w:rsid w:val="00C45302"/>
    <w:rsid w:val="00C5021F"/>
    <w:rsid w:val="00C649B4"/>
    <w:rsid w:val="00C656BB"/>
    <w:rsid w:val="00C707EF"/>
    <w:rsid w:val="00C70F48"/>
    <w:rsid w:val="00C71CCF"/>
    <w:rsid w:val="00C7323F"/>
    <w:rsid w:val="00C77FCE"/>
    <w:rsid w:val="00C80A44"/>
    <w:rsid w:val="00C876E7"/>
    <w:rsid w:val="00C906D9"/>
    <w:rsid w:val="00C90FB3"/>
    <w:rsid w:val="00C912C5"/>
    <w:rsid w:val="00C92483"/>
    <w:rsid w:val="00C927E7"/>
    <w:rsid w:val="00C957E0"/>
    <w:rsid w:val="00C95B1A"/>
    <w:rsid w:val="00C97C30"/>
    <w:rsid w:val="00CA4C34"/>
    <w:rsid w:val="00CA7A36"/>
    <w:rsid w:val="00CB04D8"/>
    <w:rsid w:val="00CB10CA"/>
    <w:rsid w:val="00CB18DF"/>
    <w:rsid w:val="00CB2B08"/>
    <w:rsid w:val="00CB6B13"/>
    <w:rsid w:val="00CB7C96"/>
    <w:rsid w:val="00CC0A93"/>
    <w:rsid w:val="00CC47E6"/>
    <w:rsid w:val="00CC5D2F"/>
    <w:rsid w:val="00CC63B7"/>
    <w:rsid w:val="00CC6F90"/>
    <w:rsid w:val="00CD08C8"/>
    <w:rsid w:val="00CD0AD1"/>
    <w:rsid w:val="00CD2FBE"/>
    <w:rsid w:val="00CD5E87"/>
    <w:rsid w:val="00CD70F9"/>
    <w:rsid w:val="00CD7925"/>
    <w:rsid w:val="00CD7CCD"/>
    <w:rsid w:val="00CE269B"/>
    <w:rsid w:val="00CE319C"/>
    <w:rsid w:val="00CE7EDD"/>
    <w:rsid w:val="00CF08EE"/>
    <w:rsid w:val="00CF1D59"/>
    <w:rsid w:val="00D007AB"/>
    <w:rsid w:val="00D05DE5"/>
    <w:rsid w:val="00D06BAF"/>
    <w:rsid w:val="00D1008F"/>
    <w:rsid w:val="00D11A94"/>
    <w:rsid w:val="00D13439"/>
    <w:rsid w:val="00D167AD"/>
    <w:rsid w:val="00D17270"/>
    <w:rsid w:val="00D177BD"/>
    <w:rsid w:val="00D255EA"/>
    <w:rsid w:val="00D25E55"/>
    <w:rsid w:val="00D27F24"/>
    <w:rsid w:val="00D30196"/>
    <w:rsid w:val="00D42EC7"/>
    <w:rsid w:val="00D42F2F"/>
    <w:rsid w:val="00D523A7"/>
    <w:rsid w:val="00D52C13"/>
    <w:rsid w:val="00D54025"/>
    <w:rsid w:val="00D5687B"/>
    <w:rsid w:val="00D5708D"/>
    <w:rsid w:val="00D64BEC"/>
    <w:rsid w:val="00D654D9"/>
    <w:rsid w:val="00D66838"/>
    <w:rsid w:val="00D71BDB"/>
    <w:rsid w:val="00D71EA6"/>
    <w:rsid w:val="00D725D4"/>
    <w:rsid w:val="00D7387A"/>
    <w:rsid w:val="00D743E4"/>
    <w:rsid w:val="00D82B06"/>
    <w:rsid w:val="00D84C30"/>
    <w:rsid w:val="00D85D26"/>
    <w:rsid w:val="00D90DC5"/>
    <w:rsid w:val="00D97E7A"/>
    <w:rsid w:val="00DB3935"/>
    <w:rsid w:val="00DB3C9B"/>
    <w:rsid w:val="00DB431F"/>
    <w:rsid w:val="00DB4902"/>
    <w:rsid w:val="00DB5EBC"/>
    <w:rsid w:val="00DC1559"/>
    <w:rsid w:val="00DC1B1F"/>
    <w:rsid w:val="00DC2959"/>
    <w:rsid w:val="00DC4878"/>
    <w:rsid w:val="00DE0157"/>
    <w:rsid w:val="00DE3F48"/>
    <w:rsid w:val="00DE7405"/>
    <w:rsid w:val="00DF1E72"/>
    <w:rsid w:val="00DF4405"/>
    <w:rsid w:val="00DF7544"/>
    <w:rsid w:val="00DF7794"/>
    <w:rsid w:val="00E02FE6"/>
    <w:rsid w:val="00E03737"/>
    <w:rsid w:val="00E061B4"/>
    <w:rsid w:val="00E1086C"/>
    <w:rsid w:val="00E11EC8"/>
    <w:rsid w:val="00E147EC"/>
    <w:rsid w:val="00E16F84"/>
    <w:rsid w:val="00E17343"/>
    <w:rsid w:val="00E206AF"/>
    <w:rsid w:val="00E21363"/>
    <w:rsid w:val="00E23C6D"/>
    <w:rsid w:val="00E24BE3"/>
    <w:rsid w:val="00E32521"/>
    <w:rsid w:val="00E332C5"/>
    <w:rsid w:val="00E34E72"/>
    <w:rsid w:val="00E35A00"/>
    <w:rsid w:val="00E41153"/>
    <w:rsid w:val="00E41EC3"/>
    <w:rsid w:val="00E43B45"/>
    <w:rsid w:val="00E459ED"/>
    <w:rsid w:val="00E50138"/>
    <w:rsid w:val="00E51AC0"/>
    <w:rsid w:val="00E53B81"/>
    <w:rsid w:val="00E551D3"/>
    <w:rsid w:val="00E55B63"/>
    <w:rsid w:val="00E55EC1"/>
    <w:rsid w:val="00E56D3A"/>
    <w:rsid w:val="00E65B6E"/>
    <w:rsid w:val="00E71930"/>
    <w:rsid w:val="00E750CB"/>
    <w:rsid w:val="00E76276"/>
    <w:rsid w:val="00E877F9"/>
    <w:rsid w:val="00E9159B"/>
    <w:rsid w:val="00E92255"/>
    <w:rsid w:val="00E94919"/>
    <w:rsid w:val="00E97A7B"/>
    <w:rsid w:val="00EA2F68"/>
    <w:rsid w:val="00EA7D6F"/>
    <w:rsid w:val="00EB50FF"/>
    <w:rsid w:val="00EC3512"/>
    <w:rsid w:val="00EC5FE3"/>
    <w:rsid w:val="00ED0462"/>
    <w:rsid w:val="00ED3E7F"/>
    <w:rsid w:val="00ED46C8"/>
    <w:rsid w:val="00EE21EA"/>
    <w:rsid w:val="00EE4DEB"/>
    <w:rsid w:val="00EE50D7"/>
    <w:rsid w:val="00EE7CA9"/>
    <w:rsid w:val="00EF6843"/>
    <w:rsid w:val="00EF7760"/>
    <w:rsid w:val="00F01E26"/>
    <w:rsid w:val="00F068DB"/>
    <w:rsid w:val="00F10153"/>
    <w:rsid w:val="00F10E43"/>
    <w:rsid w:val="00F13467"/>
    <w:rsid w:val="00F15528"/>
    <w:rsid w:val="00F25210"/>
    <w:rsid w:val="00F263E0"/>
    <w:rsid w:val="00F26AD2"/>
    <w:rsid w:val="00F30725"/>
    <w:rsid w:val="00F30AAA"/>
    <w:rsid w:val="00F30EDF"/>
    <w:rsid w:val="00F338FD"/>
    <w:rsid w:val="00F3788F"/>
    <w:rsid w:val="00F40D9B"/>
    <w:rsid w:val="00F42B05"/>
    <w:rsid w:val="00F4638F"/>
    <w:rsid w:val="00F47FB2"/>
    <w:rsid w:val="00F50910"/>
    <w:rsid w:val="00F6124F"/>
    <w:rsid w:val="00F63D27"/>
    <w:rsid w:val="00F664F7"/>
    <w:rsid w:val="00F67135"/>
    <w:rsid w:val="00F67A62"/>
    <w:rsid w:val="00F734A9"/>
    <w:rsid w:val="00F74971"/>
    <w:rsid w:val="00F76AA4"/>
    <w:rsid w:val="00F81C6F"/>
    <w:rsid w:val="00F821B9"/>
    <w:rsid w:val="00F85D62"/>
    <w:rsid w:val="00F86A3B"/>
    <w:rsid w:val="00F87688"/>
    <w:rsid w:val="00F87BC8"/>
    <w:rsid w:val="00F90BF2"/>
    <w:rsid w:val="00F90E05"/>
    <w:rsid w:val="00F92E17"/>
    <w:rsid w:val="00F95EC8"/>
    <w:rsid w:val="00FA7C36"/>
    <w:rsid w:val="00FB0B3A"/>
    <w:rsid w:val="00FB300D"/>
    <w:rsid w:val="00FB5254"/>
    <w:rsid w:val="00FB7E12"/>
    <w:rsid w:val="00FC4823"/>
    <w:rsid w:val="00FC4EB3"/>
    <w:rsid w:val="00FD198F"/>
    <w:rsid w:val="00FD3A5C"/>
    <w:rsid w:val="00FD6468"/>
    <w:rsid w:val="00FD763A"/>
    <w:rsid w:val="00FE094A"/>
    <w:rsid w:val="00FE1055"/>
    <w:rsid w:val="00FE2EC9"/>
    <w:rsid w:val="00FE35A9"/>
    <w:rsid w:val="00FE42E2"/>
    <w:rsid w:val="00FF08A1"/>
    <w:rsid w:val="00FF0EA8"/>
    <w:rsid w:val="00FF2DA8"/>
    <w:rsid w:val="00FF53D6"/>
    <w:rsid w:val="00FF570E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6C8A9"/>
  <w15:docId w15:val="{E6E417FF-8706-407A-840D-E8884F70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161"/>
    <w:pPr>
      <w:widowControl w:val="0"/>
      <w:wordWrap w:val="0"/>
      <w:autoSpaceDE w:val="0"/>
      <w:autoSpaceDN w:val="0"/>
      <w:spacing w:after="200" w:line="276" w:lineRule="auto"/>
    </w:pPr>
    <w:rPr>
      <w:rFonts w:ascii="Malgun Gothic" w:hAnsi="Malgun Gothic" w:cs="Times New Roman"/>
    </w:rPr>
  </w:style>
  <w:style w:type="paragraph" w:styleId="Heading1">
    <w:name w:val="heading 1"/>
    <w:basedOn w:val="Normal"/>
    <w:link w:val="Heading1Char"/>
    <w:uiPriority w:val="9"/>
    <w:qFormat/>
    <w:rsid w:val="00286161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Gulim" w:eastAsia="Gulim" w:hAnsi="Gulim" w:cs="Gulim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161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161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AC0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161"/>
    <w:rPr>
      <w:rFonts w:ascii="Gulim" w:eastAsia="Gulim" w:hAnsi="Gulim" w:cs="Gulim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161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161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rsid w:val="0028616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86161"/>
    <w:rPr>
      <w:rFonts w:ascii="Malgun Gothic" w:hAnsi="Malgun Gothic" w:cs="Times New Roman"/>
    </w:rPr>
  </w:style>
  <w:style w:type="paragraph" w:styleId="Footer">
    <w:name w:val="footer"/>
    <w:basedOn w:val="Normal"/>
    <w:link w:val="FooterChar"/>
    <w:uiPriority w:val="99"/>
    <w:unhideWhenUsed/>
    <w:rsid w:val="0028616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86161"/>
    <w:rPr>
      <w:rFonts w:ascii="Malgun Gothic" w:hAnsi="Malgun Gothic" w:cs="Times New Roman"/>
    </w:rPr>
  </w:style>
  <w:style w:type="paragraph" w:customStyle="1" w:styleId="aff">
    <w:name w:val="aff"/>
    <w:basedOn w:val="Normal"/>
    <w:uiPriority w:val="99"/>
    <w:rsid w:val="0028616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apple-converted-space">
    <w:name w:val="apple-converted-space"/>
    <w:rsid w:val="00286161"/>
  </w:style>
  <w:style w:type="character" w:customStyle="1" w:styleId="highlight">
    <w:name w:val="highlight"/>
    <w:rsid w:val="00286161"/>
  </w:style>
  <w:style w:type="character" w:styleId="LineNumber">
    <w:name w:val="line number"/>
    <w:uiPriority w:val="99"/>
    <w:semiHidden/>
    <w:unhideWhenUsed/>
    <w:rsid w:val="00286161"/>
  </w:style>
  <w:style w:type="character" w:styleId="Hyperlink">
    <w:name w:val="Hyperlink"/>
    <w:uiPriority w:val="99"/>
    <w:unhideWhenUsed/>
    <w:rsid w:val="00286161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286161"/>
    <w:pPr>
      <w:spacing w:after="0"/>
      <w:jc w:val="center"/>
    </w:pPr>
    <w:rPr>
      <w:rFonts w:eastAsia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86161"/>
    <w:rPr>
      <w:rFonts w:ascii="Malgun Gothic" w:eastAsia="Malgun Gothic" w:hAnsi="Malgun Gothic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286161"/>
    <w:pPr>
      <w:spacing w:line="240" w:lineRule="auto"/>
    </w:pPr>
    <w:rPr>
      <w:rFonts w:eastAsia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86161"/>
    <w:rPr>
      <w:rFonts w:ascii="Malgun Gothic" w:eastAsia="Malgun Gothic" w:hAnsi="Malgun Gothic" w:cs="Times New Roman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16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161"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8616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8616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86161"/>
    <w:rPr>
      <w:rFonts w:ascii="Malgun Gothic" w:hAnsi="Malgun Gothic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6161"/>
    <w:rPr>
      <w:rFonts w:ascii="Malgun Gothic" w:hAnsi="Malgun Gothic" w:cs="Times New Roman"/>
      <w:b/>
      <w:bCs/>
    </w:rPr>
  </w:style>
  <w:style w:type="paragraph" w:styleId="ListParagraph">
    <w:name w:val="List Paragraph"/>
    <w:basedOn w:val="Normal"/>
    <w:uiPriority w:val="34"/>
    <w:qFormat/>
    <w:rsid w:val="00286161"/>
    <w:pPr>
      <w:ind w:leftChars="400" w:left="800"/>
    </w:pPr>
  </w:style>
  <w:style w:type="paragraph" w:styleId="Revision">
    <w:name w:val="Revision"/>
    <w:hidden/>
    <w:uiPriority w:val="99"/>
    <w:semiHidden/>
    <w:rsid w:val="00286161"/>
    <w:pPr>
      <w:spacing w:after="0" w:line="240" w:lineRule="auto"/>
      <w:jc w:val="left"/>
    </w:pPr>
    <w:rPr>
      <w:rFonts w:ascii="Malgun Gothic" w:hAnsi="Malgun Gothic" w:cs="Times New Roman"/>
    </w:rPr>
  </w:style>
  <w:style w:type="character" w:customStyle="1" w:styleId="worddic">
    <w:name w:val="word_dic"/>
    <w:basedOn w:val="DefaultParagraphFont"/>
    <w:rsid w:val="00286161"/>
  </w:style>
  <w:style w:type="paragraph" w:customStyle="1" w:styleId="Pa4">
    <w:name w:val="Pa4"/>
    <w:basedOn w:val="Normal"/>
    <w:next w:val="Normal"/>
    <w:uiPriority w:val="99"/>
    <w:rsid w:val="00286161"/>
    <w:pPr>
      <w:wordWrap/>
      <w:adjustRightInd w:val="0"/>
      <w:spacing w:after="0" w:line="191" w:lineRule="atLeast"/>
      <w:jc w:val="left"/>
    </w:pPr>
    <w:rPr>
      <w:rFonts w:ascii="Rotis Serif Std" w:eastAsia="Rotis Serif Std"/>
      <w:kern w:val="0"/>
      <w:sz w:val="24"/>
      <w:szCs w:val="24"/>
    </w:rPr>
  </w:style>
  <w:style w:type="paragraph" w:customStyle="1" w:styleId="1">
    <w:name w:val="간격 없음1"/>
    <w:aliases w:val="Author"/>
    <w:uiPriority w:val="99"/>
    <w:qFormat/>
    <w:rsid w:val="00286161"/>
    <w:pPr>
      <w:widowControl w:val="0"/>
      <w:spacing w:after="0" w:line="240" w:lineRule="auto"/>
      <w:jc w:val="center"/>
    </w:pPr>
    <w:rPr>
      <w:rFonts w:ascii="Times New Roman" w:eastAsia="Times New Roman" w:hAnsi="Cambria" w:cs="Times New Roman"/>
      <w:color w:val="000000"/>
      <w:sz w:val="22"/>
      <w:lang w:eastAsia="zh-TW"/>
    </w:rPr>
  </w:style>
  <w:style w:type="paragraph" w:styleId="NormalWeb">
    <w:name w:val="Normal (Web)"/>
    <w:basedOn w:val="Normal"/>
    <w:uiPriority w:val="99"/>
    <w:unhideWhenUsed/>
    <w:rsid w:val="0028616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character" w:customStyle="1" w:styleId="1Char">
    <w:name w:val="표준1 Char"/>
    <w:basedOn w:val="DefaultParagraphFont"/>
    <w:link w:val="10"/>
    <w:locked/>
    <w:rsid w:val="00286161"/>
  </w:style>
  <w:style w:type="paragraph" w:customStyle="1" w:styleId="10">
    <w:name w:val="표준1"/>
    <w:link w:val="1Char"/>
    <w:rsid w:val="00286161"/>
    <w:pPr>
      <w:widowControl w:val="0"/>
      <w:spacing w:after="0" w:line="240" w:lineRule="auto"/>
    </w:pPr>
  </w:style>
  <w:style w:type="table" w:styleId="TableGrid">
    <w:name w:val="Table Grid"/>
    <w:basedOn w:val="TableNormal"/>
    <w:uiPriority w:val="39"/>
    <w:rsid w:val="00286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표 구분선1"/>
    <w:basedOn w:val="TableNormal"/>
    <w:next w:val="TableGrid"/>
    <w:uiPriority w:val="59"/>
    <w:rsid w:val="00286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head-body">
    <w:name w:val="subhead-body"/>
    <w:basedOn w:val="DefaultParagraphFont"/>
    <w:rsid w:val="00286161"/>
  </w:style>
  <w:style w:type="character" w:styleId="Emphasis">
    <w:name w:val="Emphasis"/>
    <w:basedOn w:val="DefaultParagraphFont"/>
    <w:uiPriority w:val="20"/>
    <w:qFormat/>
    <w:rsid w:val="00286161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86161"/>
    <w:rPr>
      <w:color w:val="954F72" w:themeColor="followedHyperlink"/>
      <w:u w:val="single"/>
    </w:rPr>
  </w:style>
  <w:style w:type="paragraph" w:styleId="EnvelopeAddress">
    <w:name w:val="envelope address"/>
    <w:basedOn w:val="Normal"/>
    <w:uiPriority w:val="99"/>
    <w:semiHidden/>
    <w:unhideWhenUsed/>
    <w:rsid w:val="00286161"/>
    <w:pPr>
      <w:framePr w:w="7920" w:h="1980" w:hSpace="180" w:wrap="auto" w:hAnchor="page" w:xAlign="center" w:yAlign="bottom"/>
      <w:spacing w:after="0"/>
      <w:ind w:left="2880"/>
      <w:jc w:val="left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86161"/>
    <w:pPr>
      <w:widowControl/>
      <w:wordWrap/>
      <w:autoSpaceDE/>
      <w:autoSpaceDN/>
      <w:spacing w:after="0" w:line="240" w:lineRule="auto"/>
      <w:jc w:val="left"/>
    </w:pPr>
    <w:rPr>
      <w:rFonts w:asciiTheme="majorHAnsi" w:eastAsiaTheme="majorEastAsia" w:hAnsiTheme="majorHAnsi" w:cstheme="majorBidi"/>
      <w:szCs w:val="20"/>
    </w:rPr>
  </w:style>
  <w:style w:type="paragraph" w:customStyle="1" w:styleId="m-6477138617631370137gmail-1">
    <w:name w:val="m_-6477138617631370137gmail-1"/>
    <w:basedOn w:val="Normal"/>
    <w:uiPriority w:val="99"/>
    <w:rsid w:val="0028616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customStyle="1" w:styleId="Default">
    <w:name w:val="Default"/>
    <w:rsid w:val="00286161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HelveticaNeue LightCond" w:eastAsia="HelveticaNeue LightCond" w:cs="HelveticaNeue LightCond"/>
      <w:color w:val="000000"/>
      <w:kern w:val="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286161"/>
    <w:pPr>
      <w:spacing w:line="20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286161"/>
    <w:rPr>
      <w:rFonts w:ascii="QuadraatOT" w:eastAsia="QuadraatOT" w:cs="QuadraatOT" w:hint="eastAsia"/>
      <w:color w:val="000000"/>
      <w:sz w:val="11"/>
      <w:szCs w:val="11"/>
    </w:rPr>
  </w:style>
  <w:style w:type="character" w:customStyle="1" w:styleId="A10">
    <w:name w:val="A10"/>
    <w:uiPriority w:val="99"/>
    <w:rsid w:val="00286161"/>
    <w:rPr>
      <w:rFonts w:ascii="QuadraatOT" w:eastAsia="QuadraatOT" w:cs="QuadraatOT" w:hint="eastAsia"/>
      <w:color w:val="000000"/>
      <w:sz w:val="11"/>
      <w:szCs w:val="11"/>
    </w:rPr>
  </w:style>
  <w:style w:type="character" w:customStyle="1" w:styleId="gmaildefault">
    <w:name w:val="gmail_default"/>
    <w:basedOn w:val="DefaultParagraphFont"/>
    <w:rsid w:val="00286161"/>
  </w:style>
  <w:style w:type="character" w:customStyle="1" w:styleId="A7">
    <w:name w:val="A7"/>
    <w:uiPriority w:val="99"/>
    <w:rsid w:val="00286161"/>
    <w:rPr>
      <w:rFonts w:ascii="HelveticaNeue LightCond" w:eastAsia="HelveticaNeue LightCond" w:cs="HelveticaNeue LightCond" w:hint="eastAsia"/>
      <w:color w:val="000000"/>
      <w:sz w:val="16"/>
      <w:szCs w:val="16"/>
    </w:rPr>
  </w:style>
  <w:style w:type="character" w:styleId="Strong">
    <w:name w:val="Strong"/>
    <w:basedOn w:val="DefaultParagraphFont"/>
    <w:uiPriority w:val="22"/>
    <w:qFormat/>
    <w:rsid w:val="00286161"/>
    <w:rPr>
      <w:b/>
      <w:bCs/>
    </w:rPr>
  </w:style>
  <w:style w:type="numbering" w:customStyle="1" w:styleId="12">
    <w:name w:val="목록 없음1"/>
    <w:next w:val="NoList"/>
    <w:uiPriority w:val="99"/>
    <w:semiHidden/>
    <w:unhideWhenUsed/>
    <w:rsid w:val="00286161"/>
  </w:style>
  <w:style w:type="character" w:customStyle="1" w:styleId="13">
    <w:name w:val="약한 강조1"/>
    <w:basedOn w:val="DefaultParagraphFont"/>
    <w:uiPriority w:val="19"/>
    <w:qFormat/>
    <w:rsid w:val="00286161"/>
    <w:rPr>
      <w:i/>
      <w:iCs/>
      <w:color w:val="808080"/>
    </w:rPr>
  </w:style>
  <w:style w:type="table" w:customStyle="1" w:styleId="2">
    <w:name w:val="표 구분선2"/>
    <w:basedOn w:val="TableNormal"/>
    <w:next w:val="TableGrid"/>
    <w:uiPriority w:val="59"/>
    <w:rsid w:val="00286161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xposedshow">
    <w:name w:val="text_exposed_show"/>
    <w:basedOn w:val="DefaultParagraphFont"/>
    <w:rsid w:val="00286161"/>
  </w:style>
  <w:style w:type="character" w:styleId="SubtleEmphasis">
    <w:name w:val="Subtle Emphasis"/>
    <w:basedOn w:val="DefaultParagraphFont"/>
    <w:uiPriority w:val="19"/>
    <w:qFormat/>
    <w:rsid w:val="00286161"/>
    <w:rPr>
      <w:i/>
      <w:iCs/>
      <w:color w:val="808080" w:themeColor="text1" w:themeTint="7F"/>
    </w:rPr>
  </w:style>
  <w:style w:type="character" w:customStyle="1" w:styleId="14">
    <w:name w:val="확인되지 않은 멘션1"/>
    <w:basedOn w:val="DefaultParagraphFont"/>
    <w:uiPriority w:val="99"/>
    <w:semiHidden/>
    <w:unhideWhenUsed/>
    <w:rsid w:val="00286161"/>
    <w:rPr>
      <w:color w:val="605E5C"/>
      <w:shd w:val="clear" w:color="auto" w:fill="E1DFDD"/>
    </w:rPr>
  </w:style>
  <w:style w:type="character" w:customStyle="1" w:styleId="authors-list-item">
    <w:name w:val="authors-list-item"/>
    <w:basedOn w:val="DefaultParagraphFont"/>
    <w:rsid w:val="00286161"/>
  </w:style>
  <w:style w:type="character" w:customStyle="1" w:styleId="author-sup-separator">
    <w:name w:val="author-sup-separator"/>
    <w:basedOn w:val="DefaultParagraphFont"/>
    <w:rsid w:val="00286161"/>
  </w:style>
  <w:style w:type="character" w:customStyle="1" w:styleId="comma">
    <w:name w:val="comma"/>
    <w:basedOn w:val="DefaultParagraphFont"/>
    <w:rsid w:val="00286161"/>
  </w:style>
  <w:style w:type="paragraph" w:styleId="Bibliography">
    <w:name w:val="Bibliography"/>
    <w:basedOn w:val="Normal"/>
    <w:next w:val="Normal"/>
    <w:uiPriority w:val="37"/>
    <w:unhideWhenUsed/>
    <w:rsid w:val="00286161"/>
    <w:pPr>
      <w:tabs>
        <w:tab w:val="left" w:pos="260"/>
      </w:tabs>
      <w:spacing w:after="240" w:line="240" w:lineRule="auto"/>
      <w:ind w:left="264" w:hanging="264"/>
    </w:pPr>
  </w:style>
  <w:style w:type="numbering" w:customStyle="1" w:styleId="20">
    <w:name w:val="목록 없음2"/>
    <w:next w:val="NoList"/>
    <w:uiPriority w:val="99"/>
    <w:semiHidden/>
    <w:unhideWhenUsed/>
    <w:rsid w:val="00286161"/>
  </w:style>
  <w:style w:type="table" w:customStyle="1" w:styleId="3">
    <w:name w:val="표 구분선3"/>
    <w:basedOn w:val="TableNormal"/>
    <w:next w:val="TableGrid"/>
    <w:uiPriority w:val="39"/>
    <w:rsid w:val="00286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86161"/>
    <w:pPr>
      <w:widowControl w:val="0"/>
      <w:wordWrap w:val="0"/>
      <w:autoSpaceDE w:val="0"/>
      <w:autoSpaceDN w:val="0"/>
      <w:spacing w:after="0" w:line="240" w:lineRule="auto"/>
    </w:pPr>
  </w:style>
  <w:style w:type="table" w:customStyle="1" w:styleId="4">
    <w:name w:val="표 구분선4"/>
    <w:basedOn w:val="TableNormal"/>
    <w:next w:val="TableGrid"/>
    <w:uiPriority w:val="39"/>
    <w:rsid w:val="00286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52DFF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AC0"/>
    <w:rPr>
      <w:rFonts w:ascii="Malgun Gothic" w:hAnsi="Malgun Gothic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E4212-2560-48B4-88C9-854F5C8FA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1927</Words>
  <Characters>10988</Characters>
  <Application>Microsoft Office Word</Application>
  <DocSecurity>0</DocSecurity>
  <Lines>91</Lines>
  <Paragraphs>25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Anitha M.</cp:lastModifiedBy>
  <cp:revision>9</cp:revision>
  <cp:lastPrinted>2022-09-03T11:20:00Z</cp:lastPrinted>
  <dcterms:created xsi:type="dcterms:W3CDTF">2023-09-08T09:50:00Z</dcterms:created>
  <dcterms:modified xsi:type="dcterms:W3CDTF">2024-02-16T02:08:00Z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b57a6f4e76925c2efc7673c6ac75bfc5483a5d58ae3ba7e53adc047831e7ebd7</vt:lpwstr>
  </property>
</Properties>
</file>