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E78729" w14:textId="12FC07CA" w:rsidR="00B6384B" w:rsidRDefault="00B6384B" w:rsidP="00E22940">
      <w:pPr>
        <w:keepNext/>
        <w:pBdr>
          <w:top w:val="nil"/>
          <w:left w:val="nil"/>
          <w:bottom w:val="nil"/>
          <w:right w:val="nil"/>
          <w:between w:val="nil"/>
        </w:pBdr>
        <w:spacing w:before="240" w:after="60"/>
        <w:contextualSpacing/>
        <w:jc w:val="center"/>
        <w:rPr>
          <w:rFonts w:ascii="Arial" w:hAnsi="Arial" w:cs="Arial"/>
          <w:b/>
          <w:bCs/>
          <w:color w:val="000000"/>
          <w:sz w:val="28"/>
          <w:szCs w:val="28"/>
          <w:lang w:val="en-US"/>
        </w:rPr>
      </w:pPr>
      <w:r w:rsidRPr="00016976">
        <w:rPr>
          <w:rFonts w:ascii="Arial" w:hAnsi="Arial" w:cs="Arial"/>
          <w:b/>
          <w:bCs/>
          <w:color w:val="000000"/>
          <w:sz w:val="28"/>
          <w:szCs w:val="28"/>
          <w:lang w:val="en-US"/>
        </w:rPr>
        <w:t xml:space="preserve">Supplementary </w:t>
      </w:r>
      <w:r w:rsidR="00584ED6">
        <w:rPr>
          <w:rFonts w:ascii="Arial" w:hAnsi="Arial" w:cs="Arial"/>
          <w:b/>
          <w:bCs/>
          <w:color w:val="000000"/>
          <w:sz w:val="28"/>
          <w:szCs w:val="28"/>
          <w:lang w:val="en-US"/>
        </w:rPr>
        <w:t>Information</w:t>
      </w:r>
    </w:p>
    <w:p w14:paraId="69C396AA" w14:textId="0F77E023" w:rsidR="00E22940" w:rsidRDefault="00E22940" w:rsidP="00E22940">
      <w:pPr>
        <w:keepNext/>
        <w:pBdr>
          <w:top w:val="nil"/>
          <w:left w:val="nil"/>
          <w:bottom w:val="nil"/>
          <w:right w:val="nil"/>
          <w:between w:val="nil"/>
        </w:pBdr>
        <w:spacing w:before="240" w:after="60"/>
        <w:contextualSpacing/>
        <w:jc w:val="center"/>
        <w:rPr>
          <w:rFonts w:ascii="Arial" w:hAnsi="Arial" w:cs="Arial"/>
          <w:b/>
          <w:bCs/>
          <w:color w:val="000000"/>
          <w:sz w:val="28"/>
          <w:szCs w:val="28"/>
          <w:lang w:val="en-US"/>
        </w:rPr>
      </w:pPr>
    </w:p>
    <w:p w14:paraId="04DE532B" w14:textId="77777777" w:rsidR="00E22940" w:rsidRPr="00E22940" w:rsidRDefault="00E22940" w:rsidP="00E22940">
      <w:pPr>
        <w:keepNext/>
        <w:pBdr>
          <w:top w:val="nil"/>
          <w:left w:val="nil"/>
          <w:bottom w:val="nil"/>
          <w:right w:val="nil"/>
          <w:between w:val="nil"/>
        </w:pBdr>
        <w:spacing w:before="240" w:after="60"/>
        <w:contextualSpacing/>
        <w:jc w:val="center"/>
        <w:rPr>
          <w:rFonts w:ascii="Arial" w:hAnsi="Arial" w:cs="Arial"/>
          <w:b/>
          <w:bCs/>
          <w:sz w:val="20"/>
          <w:szCs w:val="20"/>
          <w:u w:val="single"/>
          <w:lang w:val="en-US"/>
        </w:rPr>
      </w:pPr>
    </w:p>
    <w:p w14:paraId="5638FC9F" w14:textId="77777777" w:rsidR="00584ED6" w:rsidRDefault="00584ED6" w:rsidP="00B6384B">
      <w:pPr>
        <w:ind w:left="-567" w:right="-432"/>
        <w:jc w:val="both"/>
        <w:rPr>
          <w:rFonts w:ascii="Arial" w:hAnsi="Arial" w:cs="Arial"/>
          <w:b/>
          <w:bCs/>
          <w:sz w:val="20"/>
          <w:szCs w:val="20"/>
          <w:lang w:val="en-US"/>
        </w:rPr>
      </w:pPr>
    </w:p>
    <w:p w14:paraId="63403999" w14:textId="77777777" w:rsidR="00B6384B" w:rsidRPr="00F90AA1" w:rsidRDefault="00B6384B" w:rsidP="00B6384B">
      <w:pPr>
        <w:ind w:left="-567" w:right="-432"/>
        <w:jc w:val="both"/>
        <w:rPr>
          <w:rFonts w:ascii="Arial" w:hAnsi="Arial" w:cs="Arial"/>
          <w:b/>
          <w:bCs/>
          <w:lang w:val="en-US"/>
        </w:rPr>
      </w:pPr>
      <w:r w:rsidRPr="00F90AA1">
        <w:rPr>
          <w:rFonts w:ascii="Arial" w:hAnsi="Arial" w:cs="Arial"/>
          <w:b/>
          <w:bCs/>
          <w:lang w:val="en-US"/>
        </w:rPr>
        <w:t>Effect of social norms on donations</w:t>
      </w:r>
    </w:p>
    <w:p w14:paraId="29AE78CA" w14:textId="77777777" w:rsidR="00B6384B" w:rsidRPr="006B7509" w:rsidRDefault="00B6384B" w:rsidP="004861A6">
      <w:pPr>
        <w:ind w:right="-432"/>
        <w:rPr>
          <w:rFonts w:ascii="Arial" w:hAnsi="Arial" w:cs="Arial"/>
          <w:b/>
          <w:bCs/>
          <w:color w:val="FF0000"/>
          <w:sz w:val="20"/>
          <w:szCs w:val="20"/>
          <w:lang w:val="en-US"/>
        </w:rPr>
      </w:pPr>
    </w:p>
    <w:p w14:paraId="10FF474B" w14:textId="7BE3B1FB" w:rsidR="007B6E8F" w:rsidRDefault="00B6384B" w:rsidP="00AA100A">
      <w:pPr>
        <w:ind w:left="-567" w:right="-432"/>
        <w:jc w:val="both"/>
        <w:rPr>
          <w:rFonts w:ascii="Arial" w:hAnsi="Arial" w:cs="Arial"/>
          <w:color w:val="000000" w:themeColor="text1"/>
          <w:sz w:val="18"/>
          <w:szCs w:val="18"/>
          <w:lang w:val="en-US"/>
        </w:rPr>
      </w:pPr>
      <w:r w:rsidRPr="000B5EDA">
        <w:rPr>
          <w:rFonts w:ascii="Arial" w:hAnsi="Arial" w:cs="Arial"/>
          <w:b/>
          <w:bCs/>
          <w:color w:val="000000" w:themeColor="text1"/>
          <w:sz w:val="18"/>
          <w:szCs w:val="18"/>
          <w:lang w:val="en-US"/>
        </w:rPr>
        <w:t>Table S</w:t>
      </w:r>
      <w:r>
        <w:rPr>
          <w:rFonts w:ascii="Arial" w:hAnsi="Arial" w:cs="Arial"/>
          <w:b/>
          <w:bCs/>
          <w:color w:val="000000" w:themeColor="text1"/>
          <w:sz w:val="18"/>
          <w:szCs w:val="18"/>
          <w:lang w:val="en-US"/>
        </w:rPr>
        <w:t>1</w:t>
      </w:r>
      <w:r w:rsidRPr="000B5EDA">
        <w:rPr>
          <w:rFonts w:ascii="Arial" w:hAnsi="Arial" w:cs="Arial"/>
          <w:b/>
          <w:bCs/>
          <w:color w:val="000000" w:themeColor="text1"/>
          <w:sz w:val="18"/>
          <w:szCs w:val="18"/>
          <w:lang w:val="en-US"/>
        </w:rPr>
        <w:t>.</w:t>
      </w:r>
      <w:r w:rsidRPr="006D0A14">
        <w:rPr>
          <w:rFonts w:ascii="Arial" w:hAnsi="Arial" w:cs="Arial"/>
          <w:b/>
          <w:bCs/>
          <w:color w:val="000000" w:themeColor="text1"/>
          <w:sz w:val="18"/>
          <w:szCs w:val="18"/>
          <w:lang w:val="en-US"/>
        </w:rPr>
        <w:t xml:space="preserve"> </w:t>
      </w:r>
      <w:r w:rsidR="007B6E8F">
        <w:rPr>
          <w:rFonts w:ascii="Arial" w:hAnsi="Arial" w:cs="Arial"/>
          <w:b/>
          <w:bCs/>
          <w:color w:val="000000" w:themeColor="text1"/>
          <w:sz w:val="18"/>
          <w:szCs w:val="18"/>
          <w:lang w:val="en-US"/>
        </w:rPr>
        <w:t>Results of r</w:t>
      </w:r>
      <w:r w:rsidRPr="00AA100A">
        <w:rPr>
          <w:rFonts w:ascii="Arial" w:hAnsi="Arial" w:cs="Arial"/>
          <w:b/>
          <w:bCs/>
          <w:color w:val="000000" w:themeColor="text1"/>
          <w:sz w:val="18"/>
          <w:szCs w:val="18"/>
          <w:lang w:val="en-US"/>
        </w:rPr>
        <w:t xml:space="preserve">andom-effects </w:t>
      </w:r>
      <w:r w:rsidR="007B6E8F">
        <w:rPr>
          <w:rFonts w:ascii="Arial" w:hAnsi="Arial" w:cs="Arial"/>
          <w:b/>
          <w:bCs/>
          <w:color w:val="000000" w:themeColor="text1"/>
          <w:sz w:val="18"/>
          <w:szCs w:val="18"/>
          <w:lang w:val="en-US"/>
        </w:rPr>
        <w:t>linear</w:t>
      </w:r>
      <w:r w:rsidR="00E95DCD">
        <w:rPr>
          <w:rFonts w:ascii="Arial" w:hAnsi="Arial" w:cs="Arial"/>
          <w:b/>
          <w:bCs/>
          <w:color w:val="000000" w:themeColor="text1"/>
          <w:sz w:val="18"/>
          <w:szCs w:val="18"/>
          <w:lang w:val="en-US"/>
        </w:rPr>
        <w:t xml:space="preserve"> regression model</w:t>
      </w:r>
      <w:r w:rsidRPr="00AA100A">
        <w:rPr>
          <w:rFonts w:ascii="Arial" w:hAnsi="Arial" w:cs="Arial"/>
          <w:b/>
          <w:bCs/>
          <w:color w:val="000000" w:themeColor="text1"/>
          <w:sz w:val="18"/>
          <w:szCs w:val="18"/>
          <w:lang w:val="en-US"/>
        </w:rPr>
        <w:t>.</w:t>
      </w:r>
      <w:r w:rsidRPr="00D940B7">
        <w:rPr>
          <w:rFonts w:ascii="Arial" w:hAnsi="Arial" w:cs="Arial"/>
          <w:color w:val="000000" w:themeColor="text1"/>
          <w:sz w:val="18"/>
          <w:szCs w:val="18"/>
          <w:lang w:val="en-US"/>
        </w:rPr>
        <w:t xml:space="preserve"> </w:t>
      </w:r>
      <w:r w:rsidR="00D940B7" w:rsidRPr="00D940B7">
        <w:rPr>
          <w:rFonts w:ascii="Arial" w:hAnsi="Arial" w:cs="Arial"/>
          <w:color w:val="000000" w:themeColor="text1"/>
          <w:sz w:val="18"/>
          <w:szCs w:val="18"/>
          <w:lang w:val="en-US"/>
        </w:rPr>
        <w:t xml:space="preserve">N= 5979 observations clustered on 50 individuals. </w:t>
      </w:r>
      <w:r w:rsidR="004861A6">
        <w:rPr>
          <w:rFonts w:ascii="Arial" w:hAnsi="Arial" w:cs="Arial"/>
          <w:color w:val="000000" w:themeColor="text1"/>
          <w:sz w:val="18"/>
          <w:szCs w:val="18"/>
          <w:lang w:val="en-US"/>
        </w:rPr>
        <w:t xml:space="preserve">There are 21 missing values due to missed decision responses. </w:t>
      </w:r>
      <w:r w:rsidR="00D940B7" w:rsidRPr="00D940B7">
        <w:rPr>
          <w:rFonts w:ascii="Arial" w:hAnsi="Arial" w:cs="Arial"/>
          <w:color w:val="000000" w:themeColor="text1"/>
          <w:sz w:val="18"/>
          <w:szCs w:val="18"/>
          <w:lang w:val="en-US"/>
        </w:rPr>
        <w:t xml:space="preserve">The dependent variable is the amount </w:t>
      </w:r>
      <w:r w:rsidR="007B6E8F">
        <w:rPr>
          <w:rFonts w:ascii="Arial" w:hAnsi="Arial" w:cs="Arial"/>
          <w:color w:val="000000" w:themeColor="text1"/>
          <w:sz w:val="18"/>
          <w:szCs w:val="18"/>
          <w:lang w:val="en-US"/>
        </w:rPr>
        <w:t xml:space="preserve">donated </w:t>
      </w:r>
      <w:r w:rsidR="00D940B7" w:rsidRPr="00D940B7">
        <w:rPr>
          <w:rFonts w:ascii="Arial" w:hAnsi="Arial" w:cs="Arial"/>
          <w:color w:val="000000" w:themeColor="text1"/>
          <w:sz w:val="18"/>
          <w:szCs w:val="18"/>
          <w:lang w:val="en-US"/>
        </w:rPr>
        <w:t>(range 0-50</w:t>
      </w:r>
      <w:r w:rsidR="007B6E8F">
        <w:rPr>
          <w:rFonts w:ascii="Arial" w:hAnsi="Arial" w:cs="Arial"/>
          <w:color w:val="000000" w:themeColor="text1"/>
          <w:sz w:val="18"/>
          <w:szCs w:val="18"/>
          <w:lang w:val="en-US"/>
        </w:rPr>
        <w:t xml:space="preserve"> euro</w:t>
      </w:r>
      <w:r w:rsidR="00D940B7" w:rsidRPr="00D940B7">
        <w:rPr>
          <w:rFonts w:ascii="Arial" w:hAnsi="Arial" w:cs="Arial"/>
          <w:color w:val="000000" w:themeColor="text1"/>
          <w:sz w:val="18"/>
          <w:szCs w:val="18"/>
          <w:lang w:val="en-US"/>
        </w:rPr>
        <w:t xml:space="preserve">), and the independent variables are two dummies indicating whether the presence of the descriptive norm </w:t>
      </w:r>
      <w:r w:rsidR="004861A6">
        <w:rPr>
          <w:rFonts w:ascii="Arial" w:hAnsi="Arial" w:cs="Arial"/>
          <w:color w:val="000000" w:themeColor="text1"/>
          <w:sz w:val="18"/>
          <w:szCs w:val="18"/>
          <w:lang w:val="en-US"/>
        </w:rPr>
        <w:t>is</w:t>
      </w:r>
      <w:r w:rsidR="00D940B7" w:rsidRPr="00D940B7">
        <w:rPr>
          <w:rFonts w:ascii="Arial" w:hAnsi="Arial" w:cs="Arial"/>
          <w:color w:val="000000" w:themeColor="text1"/>
          <w:sz w:val="18"/>
          <w:szCs w:val="18"/>
          <w:lang w:val="en-US"/>
        </w:rPr>
        <w:t xml:space="preserve"> either generous or selfish. We report unstandardized coefficients and </w:t>
      </w:r>
      <w:r w:rsidR="00955BDF">
        <w:rPr>
          <w:rFonts w:ascii="Arial" w:hAnsi="Arial" w:cs="Arial"/>
          <w:color w:val="000000" w:themeColor="text1"/>
          <w:sz w:val="18"/>
          <w:szCs w:val="18"/>
          <w:lang w:val="en-US"/>
        </w:rPr>
        <w:t xml:space="preserve">robust </w:t>
      </w:r>
      <w:r w:rsidR="00D940B7" w:rsidRPr="00D940B7">
        <w:rPr>
          <w:rFonts w:ascii="Arial" w:hAnsi="Arial" w:cs="Arial"/>
          <w:color w:val="000000" w:themeColor="text1"/>
          <w:sz w:val="18"/>
          <w:szCs w:val="18"/>
          <w:lang w:val="en-US"/>
        </w:rPr>
        <w:t xml:space="preserve">standard </w:t>
      </w:r>
      <w:r w:rsidR="00955BDF">
        <w:rPr>
          <w:rFonts w:ascii="Arial" w:hAnsi="Arial" w:cs="Arial"/>
          <w:color w:val="000000" w:themeColor="text1"/>
          <w:sz w:val="18"/>
          <w:szCs w:val="18"/>
          <w:lang w:val="en-US"/>
        </w:rPr>
        <w:t xml:space="preserve">error </w:t>
      </w:r>
      <w:r w:rsidR="00D940B7" w:rsidRPr="00D940B7">
        <w:rPr>
          <w:rFonts w:ascii="Arial" w:hAnsi="Arial" w:cs="Arial"/>
          <w:color w:val="000000" w:themeColor="text1"/>
          <w:sz w:val="18"/>
          <w:szCs w:val="18"/>
          <w:lang w:val="en-US"/>
        </w:rPr>
        <w:t xml:space="preserve">(SE) are shown in parentheses. </w:t>
      </w:r>
      <w:r w:rsidRPr="00D940B7">
        <w:rPr>
          <w:rFonts w:ascii="Arial" w:hAnsi="Arial" w:cs="Arial"/>
          <w:color w:val="000000" w:themeColor="text1"/>
          <w:sz w:val="18"/>
          <w:szCs w:val="18"/>
          <w:lang w:val="en-US"/>
        </w:rPr>
        <w:t xml:space="preserve">Model </w:t>
      </w:r>
      <w:r w:rsidR="00D940B7">
        <w:rPr>
          <w:rFonts w:ascii="Arial" w:hAnsi="Arial" w:cs="Arial"/>
          <w:color w:val="000000" w:themeColor="text1"/>
          <w:sz w:val="18"/>
          <w:szCs w:val="18"/>
          <w:lang w:val="en-US"/>
        </w:rPr>
        <w:t>1</w:t>
      </w:r>
      <w:r w:rsidR="007B6E8F">
        <w:rPr>
          <w:rFonts w:ascii="Arial" w:hAnsi="Arial" w:cs="Arial"/>
          <w:color w:val="000000" w:themeColor="text1"/>
          <w:sz w:val="18"/>
          <w:szCs w:val="18"/>
          <w:lang w:val="en-US"/>
        </w:rPr>
        <w:t xml:space="preserve"> shows that charities involving education health and poverty issues elicit higher donations compared to charities involving social issues (the omitted category). However, adding the charities to the regression hardly changes the coefficient of the generous and selfish norm (see main text). Models 2 and 3 add Social Value Orientation (SVO) and corroborate that </w:t>
      </w:r>
      <w:proofErr w:type="spellStart"/>
      <w:r w:rsidR="007B6E8F">
        <w:rPr>
          <w:rFonts w:ascii="Arial" w:hAnsi="Arial" w:cs="Arial"/>
          <w:color w:val="000000" w:themeColor="text1"/>
          <w:sz w:val="18"/>
          <w:szCs w:val="18"/>
          <w:lang w:val="en-US"/>
        </w:rPr>
        <w:t>prosocials</w:t>
      </w:r>
      <w:proofErr w:type="spellEnd"/>
      <w:r w:rsidR="007B6E8F">
        <w:rPr>
          <w:rFonts w:ascii="Arial" w:hAnsi="Arial" w:cs="Arial"/>
          <w:color w:val="000000" w:themeColor="text1"/>
          <w:sz w:val="18"/>
          <w:szCs w:val="18"/>
          <w:lang w:val="en-US"/>
        </w:rPr>
        <w:t xml:space="preserve"> (coded 1) donate more than </w:t>
      </w:r>
      <w:proofErr w:type="spellStart"/>
      <w:r w:rsidR="007B6E8F">
        <w:rPr>
          <w:rFonts w:ascii="Arial" w:hAnsi="Arial" w:cs="Arial"/>
          <w:color w:val="000000" w:themeColor="text1"/>
          <w:sz w:val="18"/>
          <w:szCs w:val="18"/>
          <w:lang w:val="en-US"/>
        </w:rPr>
        <w:t>proselfs</w:t>
      </w:r>
      <w:proofErr w:type="spellEnd"/>
      <w:r w:rsidR="007B6E8F">
        <w:rPr>
          <w:rFonts w:ascii="Arial" w:hAnsi="Arial" w:cs="Arial"/>
          <w:color w:val="000000" w:themeColor="text1"/>
          <w:sz w:val="18"/>
          <w:szCs w:val="18"/>
          <w:lang w:val="en-US"/>
        </w:rPr>
        <w:t>. Again, the coefficients of the norms do not change much. Model 4 indicates that SVO does not interact with the norms to affect donations. Models 5 and 6 replace SVO with a measure of conformism which neither affects donations directly</w:t>
      </w:r>
      <w:r w:rsidR="0088085E">
        <w:rPr>
          <w:rFonts w:ascii="Arial" w:hAnsi="Arial" w:cs="Arial"/>
          <w:color w:val="000000" w:themeColor="text1"/>
          <w:sz w:val="18"/>
          <w:szCs w:val="18"/>
          <w:lang w:val="en-US"/>
        </w:rPr>
        <w:t>,</w:t>
      </w:r>
      <w:r w:rsidR="007B6E8F">
        <w:rPr>
          <w:rFonts w:ascii="Arial" w:hAnsi="Arial" w:cs="Arial"/>
          <w:color w:val="000000" w:themeColor="text1"/>
          <w:sz w:val="18"/>
          <w:szCs w:val="18"/>
          <w:lang w:val="en-US"/>
        </w:rPr>
        <w:t xml:space="preserve"> nor does it interact with the norms.</w:t>
      </w:r>
    </w:p>
    <w:p w14:paraId="4AC18974" w14:textId="77777777" w:rsidR="007B6E8F" w:rsidRDefault="007B6E8F" w:rsidP="00AA100A">
      <w:pPr>
        <w:ind w:left="-567" w:right="-432"/>
        <w:jc w:val="both"/>
        <w:rPr>
          <w:rFonts w:ascii="Arial" w:hAnsi="Arial" w:cs="Arial"/>
          <w:color w:val="000000" w:themeColor="text1"/>
          <w:sz w:val="18"/>
          <w:szCs w:val="18"/>
          <w:lang w:val="en-US"/>
        </w:rPr>
      </w:pPr>
    </w:p>
    <w:p w14:paraId="2BF2B4D2" w14:textId="0FCEEDA1" w:rsidR="00000EE5" w:rsidRDefault="00000EE5" w:rsidP="00AA100A">
      <w:pPr>
        <w:ind w:left="-567" w:right="-432"/>
        <w:jc w:val="both"/>
        <w:rPr>
          <w:rFonts w:ascii="Arial" w:hAnsi="Arial" w:cs="Arial"/>
          <w:color w:val="000000" w:themeColor="text1"/>
          <w:sz w:val="18"/>
          <w:szCs w:val="18"/>
          <w:lang w:val="en-US"/>
        </w:rPr>
      </w:pPr>
    </w:p>
    <w:p w14:paraId="107EE420" w14:textId="6F0260A9" w:rsidR="007B6E8F" w:rsidRDefault="007B6E8F" w:rsidP="00AA100A">
      <w:pPr>
        <w:ind w:left="-567" w:right="-432"/>
        <w:jc w:val="both"/>
        <w:rPr>
          <w:rFonts w:ascii="Arial" w:hAnsi="Arial" w:cs="Arial"/>
          <w:color w:val="000000" w:themeColor="text1"/>
          <w:sz w:val="18"/>
          <w:szCs w:val="18"/>
          <w:lang w:val="en-US"/>
        </w:rPr>
      </w:pPr>
    </w:p>
    <w:p w14:paraId="494326B5" w14:textId="0FC9365A" w:rsidR="007B6E8F" w:rsidRDefault="007B6E8F" w:rsidP="00AA100A">
      <w:pPr>
        <w:ind w:left="-567" w:right="-432"/>
        <w:jc w:val="both"/>
        <w:rPr>
          <w:rFonts w:ascii="Arial" w:hAnsi="Arial" w:cs="Arial"/>
          <w:color w:val="000000" w:themeColor="text1"/>
          <w:sz w:val="18"/>
          <w:szCs w:val="18"/>
          <w:lang w:val="en-US"/>
        </w:rPr>
      </w:pPr>
    </w:p>
    <w:p w14:paraId="3536E1E1" w14:textId="15843DA5" w:rsidR="00E22940" w:rsidRDefault="00E22940" w:rsidP="00AA100A">
      <w:pPr>
        <w:ind w:left="-567" w:right="-432"/>
        <w:jc w:val="both"/>
        <w:rPr>
          <w:rFonts w:ascii="Arial" w:hAnsi="Arial" w:cs="Arial"/>
          <w:color w:val="000000" w:themeColor="text1"/>
          <w:sz w:val="18"/>
          <w:szCs w:val="18"/>
          <w:lang w:val="en-US"/>
        </w:rPr>
      </w:pPr>
    </w:p>
    <w:p w14:paraId="0D3DB2AB" w14:textId="77777777" w:rsidR="00E22940" w:rsidRDefault="00E22940" w:rsidP="00AA100A">
      <w:pPr>
        <w:ind w:left="-567" w:right="-432"/>
        <w:jc w:val="both"/>
        <w:rPr>
          <w:rFonts w:ascii="Arial" w:hAnsi="Arial" w:cs="Arial"/>
          <w:color w:val="000000" w:themeColor="text1"/>
          <w:sz w:val="18"/>
          <w:szCs w:val="18"/>
          <w:lang w:val="en-US"/>
        </w:rPr>
      </w:pPr>
    </w:p>
    <w:p w14:paraId="5D8ABFAE" w14:textId="2EE84C9B" w:rsidR="007B6E8F" w:rsidRDefault="007B6E8F" w:rsidP="00AA100A">
      <w:pPr>
        <w:ind w:left="-567" w:right="-432"/>
        <w:jc w:val="both"/>
        <w:rPr>
          <w:rFonts w:ascii="Arial" w:hAnsi="Arial" w:cs="Arial"/>
          <w:color w:val="000000" w:themeColor="text1"/>
          <w:sz w:val="18"/>
          <w:szCs w:val="18"/>
          <w:lang w:val="en-US"/>
        </w:rPr>
      </w:pPr>
    </w:p>
    <w:p w14:paraId="20CF9A59" w14:textId="77777777" w:rsidR="007B6E8F" w:rsidRDefault="007B6E8F" w:rsidP="00AA100A">
      <w:pPr>
        <w:ind w:left="-567" w:right="-432"/>
        <w:jc w:val="both"/>
        <w:rPr>
          <w:rFonts w:ascii="Arial" w:hAnsi="Arial" w:cs="Arial"/>
          <w:color w:val="000000" w:themeColor="text1"/>
          <w:sz w:val="18"/>
          <w:szCs w:val="18"/>
          <w:lang w:val="en-US"/>
        </w:rPr>
      </w:pPr>
    </w:p>
    <w:p w14:paraId="09D3ACC9" w14:textId="18985731" w:rsidR="00000EE5" w:rsidRDefault="00000EE5" w:rsidP="00AA100A">
      <w:pPr>
        <w:ind w:left="-567" w:right="-432"/>
        <w:jc w:val="both"/>
        <w:rPr>
          <w:rFonts w:ascii="Arial" w:hAnsi="Arial" w:cs="Arial"/>
          <w:color w:val="000000" w:themeColor="text1"/>
          <w:sz w:val="18"/>
          <w:szCs w:val="18"/>
          <w:lang w:val="en-US"/>
        </w:rPr>
      </w:pPr>
    </w:p>
    <w:p w14:paraId="2755A0CF" w14:textId="1B06ECE8" w:rsidR="00000EE5" w:rsidRDefault="00000EE5" w:rsidP="00AA100A">
      <w:pPr>
        <w:ind w:left="-567" w:right="-432"/>
        <w:jc w:val="both"/>
        <w:rPr>
          <w:rFonts w:ascii="Arial" w:hAnsi="Arial" w:cs="Arial"/>
          <w:color w:val="000000" w:themeColor="text1"/>
          <w:sz w:val="18"/>
          <w:szCs w:val="18"/>
          <w:lang w:val="en-US"/>
        </w:rPr>
      </w:pPr>
    </w:p>
    <w:p w14:paraId="73BB5399" w14:textId="7483142F" w:rsidR="00000EE5" w:rsidRDefault="00000EE5" w:rsidP="00AA100A">
      <w:pPr>
        <w:ind w:left="-567" w:right="-432"/>
        <w:jc w:val="both"/>
        <w:rPr>
          <w:rFonts w:ascii="Arial" w:hAnsi="Arial" w:cs="Arial"/>
          <w:color w:val="000000" w:themeColor="text1"/>
          <w:sz w:val="18"/>
          <w:szCs w:val="18"/>
          <w:lang w:val="en-US"/>
        </w:rPr>
      </w:pPr>
    </w:p>
    <w:p w14:paraId="63AA35CD" w14:textId="13DED483" w:rsidR="00000EE5" w:rsidRDefault="00000EE5" w:rsidP="00AA100A">
      <w:pPr>
        <w:ind w:left="-567" w:right="-432"/>
        <w:jc w:val="both"/>
        <w:rPr>
          <w:rFonts w:ascii="Arial" w:hAnsi="Arial" w:cs="Arial"/>
          <w:color w:val="000000" w:themeColor="text1"/>
          <w:sz w:val="18"/>
          <w:szCs w:val="18"/>
          <w:lang w:val="en-US"/>
        </w:rPr>
      </w:pPr>
    </w:p>
    <w:p w14:paraId="668B73AA" w14:textId="0EE124F1" w:rsidR="00000EE5" w:rsidRDefault="00000EE5" w:rsidP="00AA100A">
      <w:pPr>
        <w:ind w:left="-567" w:right="-432"/>
        <w:jc w:val="both"/>
        <w:rPr>
          <w:rFonts w:ascii="Arial" w:hAnsi="Arial" w:cs="Arial"/>
          <w:color w:val="000000" w:themeColor="text1"/>
          <w:sz w:val="18"/>
          <w:szCs w:val="18"/>
          <w:lang w:val="en-US"/>
        </w:rPr>
      </w:pPr>
    </w:p>
    <w:p w14:paraId="6E52DF68" w14:textId="7C5178E9" w:rsidR="00000EE5" w:rsidRDefault="00000EE5" w:rsidP="00AA100A">
      <w:pPr>
        <w:ind w:left="-567" w:right="-432"/>
        <w:jc w:val="both"/>
        <w:rPr>
          <w:rFonts w:ascii="Arial" w:hAnsi="Arial" w:cs="Arial"/>
          <w:color w:val="000000" w:themeColor="text1"/>
          <w:sz w:val="18"/>
          <w:szCs w:val="18"/>
          <w:lang w:val="en-US"/>
        </w:rPr>
      </w:pPr>
    </w:p>
    <w:p w14:paraId="5C9884A5" w14:textId="62258D79" w:rsidR="00000EE5" w:rsidRDefault="00000EE5" w:rsidP="00AA100A">
      <w:pPr>
        <w:ind w:left="-567" w:right="-432"/>
        <w:jc w:val="both"/>
        <w:rPr>
          <w:rFonts w:ascii="Arial" w:hAnsi="Arial" w:cs="Arial"/>
          <w:color w:val="000000" w:themeColor="text1"/>
          <w:sz w:val="18"/>
          <w:szCs w:val="18"/>
          <w:lang w:val="en-US"/>
        </w:rPr>
      </w:pPr>
    </w:p>
    <w:p w14:paraId="55B14B80" w14:textId="0DAA4099" w:rsidR="00000EE5" w:rsidRDefault="00000EE5" w:rsidP="00AA100A">
      <w:pPr>
        <w:ind w:left="-567" w:right="-432"/>
        <w:jc w:val="both"/>
        <w:rPr>
          <w:rFonts w:ascii="Arial" w:hAnsi="Arial" w:cs="Arial"/>
          <w:color w:val="000000" w:themeColor="text1"/>
          <w:sz w:val="18"/>
          <w:szCs w:val="18"/>
          <w:lang w:val="en-US"/>
        </w:rPr>
      </w:pPr>
    </w:p>
    <w:p w14:paraId="577CF1EA" w14:textId="6F599105" w:rsidR="00000EE5" w:rsidRDefault="00000EE5" w:rsidP="00AA100A">
      <w:pPr>
        <w:ind w:left="-567" w:right="-432"/>
        <w:jc w:val="both"/>
        <w:rPr>
          <w:rFonts w:ascii="Arial" w:hAnsi="Arial" w:cs="Arial"/>
          <w:color w:val="000000" w:themeColor="text1"/>
          <w:sz w:val="18"/>
          <w:szCs w:val="18"/>
          <w:lang w:val="en-US"/>
        </w:rPr>
      </w:pPr>
    </w:p>
    <w:p w14:paraId="5A1D660D" w14:textId="34E0D6AB" w:rsidR="00000EE5" w:rsidRDefault="00000EE5" w:rsidP="00AA100A">
      <w:pPr>
        <w:ind w:left="-567" w:right="-432"/>
        <w:jc w:val="both"/>
        <w:rPr>
          <w:rFonts w:ascii="Arial" w:hAnsi="Arial" w:cs="Arial"/>
          <w:color w:val="000000" w:themeColor="text1"/>
          <w:sz w:val="18"/>
          <w:szCs w:val="18"/>
          <w:lang w:val="en-US"/>
        </w:rPr>
      </w:pPr>
    </w:p>
    <w:p w14:paraId="30981EB6" w14:textId="56DEF59F" w:rsidR="00000EE5" w:rsidRDefault="00000EE5" w:rsidP="00AA100A">
      <w:pPr>
        <w:ind w:left="-567" w:right="-432"/>
        <w:jc w:val="both"/>
        <w:rPr>
          <w:rFonts w:ascii="Arial" w:hAnsi="Arial" w:cs="Arial"/>
          <w:color w:val="000000" w:themeColor="text1"/>
          <w:sz w:val="18"/>
          <w:szCs w:val="18"/>
          <w:lang w:val="en-US"/>
        </w:rPr>
      </w:pPr>
    </w:p>
    <w:p w14:paraId="4281B5DE" w14:textId="052AEF14" w:rsidR="00000EE5" w:rsidRDefault="00000EE5" w:rsidP="00AA100A">
      <w:pPr>
        <w:ind w:left="-567" w:right="-432"/>
        <w:jc w:val="both"/>
        <w:rPr>
          <w:rFonts w:ascii="Arial" w:hAnsi="Arial" w:cs="Arial"/>
          <w:color w:val="000000" w:themeColor="text1"/>
          <w:sz w:val="18"/>
          <w:szCs w:val="18"/>
          <w:lang w:val="en-US"/>
        </w:rPr>
      </w:pPr>
    </w:p>
    <w:p w14:paraId="5B22752E" w14:textId="53F65847" w:rsidR="00000EE5" w:rsidRDefault="00000EE5" w:rsidP="00AA100A">
      <w:pPr>
        <w:ind w:left="-567" w:right="-432"/>
        <w:jc w:val="both"/>
        <w:rPr>
          <w:rFonts w:ascii="Arial" w:hAnsi="Arial" w:cs="Arial"/>
          <w:color w:val="000000" w:themeColor="text1"/>
          <w:sz w:val="18"/>
          <w:szCs w:val="18"/>
          <w:lang w:val="en-US"/>
        </w:rPr>
      </w:pPr>
    </w:p>
    <w:p w14:paraId="2CA56B38" w14:textId="610F0B7F" w:rsidR="00000EE5" w:rsidRDefault="00000EE5" w:rsidP="00AA100A">
      <w:pPr>
        <w:ind w:left="-567" w:right="-432"/>
        <w:jc w:val="both"/>
        <w:rPr>
          <w:rFonts w:ascii="Arial" w:hAnsi="Arial" w:cs="Arial"/>
          <w:color w:val="000000" w:themeColor="text1"/>
          <w:sz w:val="18"/>
          <w:szCs w:val="18"/>
          <w:lang w:val="en-US"/>
        </w:rPr>
      </w:pPr>
    </w:p>
    <w:p w14:paraId="19390445" w14:textId="3B658B95" w:rsidR="00000EE5" w:rsidRDefault="00000EE5" w:rsidP="00AA100A">
      <w:pPr>
        <w:ind w:left="-567" w:right="-432"/>
        <w:jc w:val="both"/>
        <w:rPr>
          <w:rFonts w:ascii="Arial" w:hAnsi="Arial" w:cs="Arial"/>
          <w:color w:val="000000" w:themeColor="text1"/>
          <w:sz w:val="18"/>
          <w:szCs w:val="18"/>
          <w:lang w:val="en-US"/>
        </w:rPr>
      </w:pPr>
    </w:p>
    <w:p w14:paraId="41A895AA" w14:textId="7B827FFC" w:rsidR="00000EE5" w:rsidRDefault="00000EE5" w:rsidP="00AA100A">
      <w:pPr>
        <w:ind w:left="-567" w:right="-432"/>
        <w:jc w:val="both"/>
        <w:rPr>
          <w:rFonts w:ascii="Arial" w:hAnsi="Arial" w:cs="Arial"/>
          <w:color w:val="000000" w:themeColor="text1"/>
          <w:sz w:val="18"/>
          <w:szCs w:val="18"/>
          <w:lang w:val="en-US"/>
        </w:rPr>
      </w:pPr>
    </w:p>
    <w:p w14:paraId="5874CF98" w14:textId="144CED89" w:rsidR="00000EE5" w:rsidRDefault="00000EE5" w:rsidP="00AA100A">
      <w:pPr>
        <w:ind w:left="-567" w:right="-432"/>
        <w:jc w:val="both"/>
        <w:rPr>
          <w:rFonts w:ascii="Arial" w:hAnsi="Arial" w:cs="Arial"/>
          <w:color w:val="000000" w:themeColor="text1"/>
          <w:sz w:val="18"/>
          <w:szCs w:val="18"/>
          <w:lang w:val="en-US"/>
        </w:rPr>
      </w:pPr>
    </w:p>
    <w:p w14:paraId="66416926" w14:textId="766BC279" w:rsidR="00000EE5" w:rsidRDefault="00000EE5" w:rsidP="00AA100A">
      <w:pPr>
        <w:ind w:left="-567" w:right="-432"/>
        <w:jc w:val="both"/>
        <w:rPr>
          <w:rFonts w:ascii="Arial" w:hAnsi="Arial" w:cs="Arial"/>
          <w:color w:val="000000" w:themeColor="text1"/>
          <w:sz w:val="18"/>
          <w:szCs w:val="18"/>
          <w:lang w:val="en-US"/>
        </w:rPr>
      </w:pPr>
    </w:p>
    <w:p w14:paraId="1F109CD6" w14:textId="5B5D8167" w:rsidR="00000EE5" w:rsidRDefault="00000EE5" w:rsidP="00AA100A">
      <w:pPr>
        <w:ind w:left="-567" w:right="-432"/>
        <w:jc w:val="both"/>
        <w:rPr>
          <w:rFonts w:ascii="Arial" w:hAnsi="Arial" w:cs="Arial"/>
          <w:color w:val="000000" w:themeColor="text1"/>
          <w:sz w:val="18"/>
          <w:szCs w:val="18"/>
          <w:lang w:val="en-US"/>
        </w:rPr>
      </w:pPr>
    </w:p>
    <w:p w14:paraId="2D3A2715" w14:textId="2AFA223A" w:rsidR="00000EE5" w:rsidRDefault="00000EE5" w:rsidP="00AA100A">
      <w:pPr>
        <w:ind w:left="-567" w:right="-432"/>
        <w:jc w:val="both"/>
        <w:rPr>
          <w:rFonts w:ascii="Arial" w:hAnsi="Arial" w:cs="Arial"/>
          <w:color w:val="000000" w:themeColor="text1"/>
          <w:sz w:val="18"/>
          <w:szCs w:val="18"/>
          <w:lang w:val="en-US"/>
        </w:rPr>
      </w:pPr>
    </w:p>
    <w:p w14:paraId="58FFDD7E" w14:textId="6AE0FD1E" w:rsidR="00000EE5" w:rsidRDefault="00000EE5" w:rsidP="00AA100A">
      <w:pPr>
        <w:ind w:left="-567" w:right="-432"/>
        <w:jc w:val="both"/>
        <w:rPr>
          <w:rFonts w:ascii="Arial" w:hAnsi="Arial" w:cs="Arial"/>
          <w:color w:val="000000" w:themeColor="text1"/>
          <w:sz w:val="18"/>
          <w:szCs w:val="18"/>
          <w:lang w:val="en-US"/>
        </w:rPr>
      </w:pPr>
    </w:p>
    <w:p w14:paraId="545B59A4" w14:textId="4F8AB83A" w:rsidR="00000EE5" w:rsidRDefault="00000EE5" w:rsidP="00AA100A">
      <w:pPr>
        <w:ind w:left="-567" w:right="-432"/>
        <w:jc w:val="both"/>
        <w:rPr>
          <w:rFonts w:ascii="Arial" w:hAnsi="Arial" w:cs="Arial"/>
          <w:color w:val="000000" w:themeColor="text1"/>
          <w:sz w:val="18"/>
          <w:szCs w:val="18"/>
          <w:lang w:val="en-US"/>
        </w:rPr>
      </w:pPr>
    </w:p>
    <w:p w14:paraId="17CA6622" w14:textId="4ABCF0C1" w:rsidR="00000EE5" w:rsidRDefault="00000EE5" w:rsidP="00AA100A">
      <w:pPr>
        <w:ind w:left="-567" w:right="-432"/>
        <w:jc w:val="both"/>
        <w:rPr>
          <w:rFonts w:ascii="Arial" w:hAnsi="Arial" w:cs="Arial"/>
          <w:color w:val="000000" w:themeColor="text1"/>
          <w:sz w:val="18"/>
          <w:szCs w:val="18"/>
          <w:lang w:val="en-US"/>
        </w:rPr>
      </w:pPr>
    </w:p>
    <w:p w14:paraId="4D6D041D" w14:textId="6A43AADE" w:rsidR="00000EE5" w:rsidRDefault="00000EE5" w:rsidP="00AA100A">
      <w:pPr>
        <w:ind w:left="-567" w:right="-432"/>
        <w:jc w:val="both"/>
        <w:rPr>
          <w:rFonts w:ascii="Arial" w:hAnsi="Arial" w:cs="Arial"/>
          <w:color w:val="000000" w:themeColor="text1"/>
          <w:sz w:val="18"/>
          <w:szCs w:val="18"/>
          <w:lang w:val="en-US"/>
        </w:rPr>
      </w:pPr>
    </w:p>
    <w:p w14:paraId="40FEFACA" w14:textId="10E7DFB1" w:rsidR="00000EE5" w:rsidRDefault="00000EE5" w:rsidP="00AA100A">
      <w:pPr>
        <w:ind w:left="-567" w:right="-432"/>
        <w:jc w:val="both"/>
        <w:rPr>
          <w:rFonts w:ascii="Arial" w:hAnsi="Arial" w:cs="Arial"/>
          <w:color w:val="000000" w:themeColor="text1"/>
          <w:sz w:val="18"/>
          <w:szCs w:val="18"/>
          <w:lang w:val="en-US"/>
        </w:rPr>
      </w:pPr>
    </w:p>
    <w:p w14:paraId="2A7D47A5" w14:textId="23323D37" w:rsidR="00000EE5" w:rsidRDefault="00000EE5" w:rsidP="00AA100A">
      <w:pPr>
        <w:ind w:left="-567" w:right="-432"/>
        <w:jc w:val="both"/>
        <w:rPr>
          <w:rFonts w:ascii="Arial" w:hAnsi="Arial" w:cs="Arial"/>
          <w:color w:val="000000" w:themeColor="text1"/>
          <w:sz w:val="18"/>
          <w:szCs w:val="18"/>
          <w:lang w:val="en-US"/>
        </w:rPr>
      </w:pPr>
    </w:p>
    <w:p w14:paraId="59632A44" w14:textId="4C5950E3" w:rsidR="00000EE5" w:rsidRDefault="00000EE5" w:rsidP="00AA100A">
      <w:pPr>
        <w:ind w:left="-567" w:right="-432"/>
        <w:jc w:val="both"/>
        <w:rPr>
          <w:rFonts w:ascii="Arial" w:hAnsi="Arial" w:cs="Arial"/>
          <w:color w:val="000000" w:themeColor="text1"/>
          <w:sz w:val="18"/>
          <w:szCs w:val="18"/>
          <w:lang w:val="en-US"/>
        </w:rPr>
      </w:pPr>
    </w:p>
    <w:p w14:paraId="1980FAAB" w14:textId="041D42AC" w:rsidR="00000EE5" w:rsidRDefault="00000EE5" w:rsidP="00AA100A">
      <w:pPr>
        <w:ind w:left="-567" w:right="-432"/>
        <w:jc w:val="both"/>
        <w:rPr>
          <w:rFonts w:ascii="Arial" w:hAnsi="Arial" w:cs="Arial"/>
          <w:color w:val="000000" w:themeColor="text1"/>
          <w:sz w:val="18"/>
          <w:szCs w:val="18"/>
          <w:lang w:val="en-US"/>
        </w:rPr>
      </w:pPr>
    </w:p>
    <w:p w14:paraId="71937E13" w14:textId="42588495" w:rsidR="00000EE5" w:rsidRDefault="00000EE5" w:rsidP="00AA100A">
      <w:pPr>
        <w:ind w:left="-567" w:right="-432"/>
        <w:jc w:val="both"/>
        <w:rPr>
          <w:rFonts w:ascii="Arial" w:hAnsi="Arial" w:cs="Arial"/>
          <w:color w:val="000000" w:themeColor="text1"/>
          <w:sz w:val="18"/>
          <w:szCs w:val="18"/>
          <w:lang w:val="en-US"/>
        </w:rPr>
      </w:pPr>
    </w:p>
    <w:p w14:paraId="58E30E56" w14:textId="19A9DAA7" w:rsidR="00000EE5" w:rsidRDefault="00000EE5" w:rsidP="00AA100A">
      <w:pPr>
        <w:ind w:left="-567" w:right="-432"/>
        <w:jc w:val="both"/>
        <w:rPr>
          <w:rFonts w:ascii="Arial" w:hAnsi="Arial" w:cs="Arial"/>
          <w:color w:val="000000" w:themeColor="text1"/>
          <w:sz w:val="18"/>
          <w:szCs w:val="18"/>
          <w:lang w:val="en-US"/>
        </w:rPr>
      </w:pPr>
    </w:p>
    <w:p w14:paraId="2435F13E" w14:textId="44749052" w:rsidR="00000EE5" w:rsidRDefault="00000EE5" w:rsidP="00AA100A">
      <w:pPr>
        <w:ind w:left="-567" w:right="-432"/>
        <w:jc w:val="both"/>
        <w:rPr>
          <w:rFonts w:ascii="Arial" w:hAnsi="Arial" w:cs="Arial"/>
          <w:color w:val="000000" w:themeColor="text1"/>
          <w:sz w:val="18"/>
          <w:szCs w:val="18"/>
          <w:lang w:val="en-US"/>
        </w:rPr>
      </w:pPr>
    </w:p>
    <w:p w14:paraId="46D1677D" w14:textId="6A7C0E1C" w:rsidR="00000EE5" w:rsidRDefault="00000EE5" w:rsidP="00AA100A">
      <w:pPr>
        <w:ind w:left="-567" w:right="-432"/>
        <w:jc w:val="both"/>
        <w:rPr>
          <w:rFonts w:ascii="Arial" w:hAnsi="Arial" w:cs="Arial"/>
          <w:color w:val="000000" w:themeColor="text1"/>
          <w:sz w:val="18"/>
          <w:szCs w:val="18"/>
          <w:lang w:val="en-US"/>
        </w:rPr>
      </w:pPr>
    </w:p>
    <w:p w14:paraId="343630FF" w14:textId="77777777" w:rsidR="00000EE5" w:rsidRDefault="00000EE5" w:rsidP="00AA100A">
      <w:pPr>
        <w:ind w:left="-567" w:right="-432"/>
        <w:jc w:val="both"/>
        <w:rPr>
          <w:rFonts w:ascii="Arial" w:hAnsi="Arial" w:cs="Arial"/>
          <w:color w:val="000000" w:themeColor="text1"/>
          <w:sz w:val="18"/>
          <w:szCs w:val="18"/>
          <w:lang w:val="en-US"/>
        </w:rPr>
      </w:pPr>
    </w:p>
    <w:p w14:paraId="654C5920" w14:textId="77777777" w:rsidR="00955BDF" w:rsidRDefault="00955BDF" w:rsidP="00AA100A">
      <w:pPr>
        <w:ind w:left="-567" w:right="-432"/>
        <w:jc w:val="both"/>
        <w:rPr>
          <w:rFonts w:ascii="Arial" w:hAnsi="Arial" w:cs="Arial"/>
          <w:color w:val="000000" w:themeColor="text1"/>
          <w:sz w:val="18"/>
          <w:szCs w:val="18"/>
          <w:lang w:val="en-US"/>
        </w:rPr>
      </w:pPr>
    </w:p>
    <w:p w14:paraId="4ACB11E6" w14:textId="77777777" w:rsidR="00955BDF" w:rsidRDefault="00955BDF" w:rsidP="00AA100A">
      <w:pPr>
        <w:ind w:left="-567" w:right="-432"/>
        <w:jc w:val="both"/>
        <w:rPr>
          <w:rFonts w:ascii="Arial" w:hAnsi="Arial" w:cs="Arial"/>
          <w:color w:val="000000" w:themeColor="text1"/>
          <w:sz w:val="18"/>
          <w:szCs w:val="18"/>
          <w:lang w:val="en-US"/>
        </w:rPr>
      </w:pPr>
    </w:p>
    <w:p w14:paraId="2F6688A4" w14:textId="77777777" w:rsidR="00955BDF" w:rsidRPr="006D0A14" w:rsidRDefault="00955BDF" w:rsidP="00AA100A">
      <w:pPr>
        <w:ind w:left="-567" w:right="-432"/>
        <w:jc w:val="both"/>
        <w:rPr>
          <w:rFonts w:ascii="Arial" w:hAnsi="Arial" w:cs="Arial"/>
          <w:color w:val="000000" w:themeColor="text1"/>
          <w:sz w:val="18"/>
          <w:szCs w:val="18"/>
          <w:lang w:val="en-US"/>
        </w:rPr>
      </w:pPr>
    </w:p>
    <w:tbl>
      <w:tblPr>
        <w:tblStyle w:val="Tablaconcuadrculaclara"/>
        <w:tblpPr w:leftFromText="141" w:rightFromText="141" w:vertAnchor="text" w:tblpXSpec="center" w:tblpY="1"/>
        <w:tblW w:w="11058" w:type="dxa"/>
        <w:tblBorders>
          <w:top w:val="single" w:sz="12" w:space="0" w:color="000000" w:themeColor="text1"/>
        </w:tblBorders>
        <w:tblLayout w:type="fixed"/>
        <w:tblLook w:val="04A0" w:firstRow="1" w:lastRow="0" w:firstColumn="1" w:lastColumn="0" w:noHBand="0" w:noVBand="1"/>
      </w:tblPr>
      <w:tblGrid>
        <w:gridCol w:w="1843"/>
        <w:gridCol w:w="1417"/>
        <w:gridCol w:w="1560"/>
        <w:gridCol w:w="1558"/>
        <w:gridCol w:w="1560"/>
        <w:gridCol w:w="1560"/>
        <w:gridCol w:w="1560"/>
      </w:tblGrid>
      <w:tr w:rsidR="00EA69F7" w:rsidRPr="006D0A14" w14:paraId="34755621" w14:textId="622C8EE7" w:rsidTr="00EA69F7">
        <w:trPr>
          <w:trHeight w:hRule="exact" w:val="456"/>
        </w:trPr>
        <w:tc>
          <w:tcPr>
            <w:tcW w:w="1843" w:type="dxa"/>
            <w:tcBorders>
              <w:top w:val="single" w:sz="12" w:space="0" w:color="000000" w:themeColor="text1"/>
              <w:left w:val="nil"/>
              <w:bottom w:val="single" w:sz="12" w:space="0" w:color="000000"/>
              <w:right w:val="nil"/>
            </w:tcBorders>
          </w:tcPr>
          <w:p w14:paraId="2ACA6094" w14:textId="77777777" w:rsidR="00EA69F7" w:rsidRPr="006D0A14" w:rsidRDefault="00EA69F7" w:rsidP="004F61FC">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Predictor</w:t>
            </w:r>
          </w:p>
        </w:tc>
        <w:tc>
          <w:tcPr>
            <w:tcW w:w="1417" w:type="dxa"/>
            <w:tcBorders>
              <w:top w:val="single" w:sz="12" w:space="0" w:color="000000" w:themeColor="text1"/>
              <w:left w:val="nil"/>
              <w:bottom w:val="single" w:sz="12" w:space="0" w:color="000000"/>
              <w:right w:val="nil"/>
            </w:tcBorders>
          </w:tcPr>
          <w:p w14:paraId="47012CC8" w14:textId="70079956" w:rsidR="00EA69F7" w:rsidRPr="006D0A14" w:rsidRDefault="00EA69F7" w:rsidP="004F61FC">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 xml:space="preserve">Model </w:t>
            </w:r>
            <w:r>
              <w:rPr>
                <w:rFonts w:ascii="Arial" w:hAnsi="Arial" w:cs="Arial"/>
                <w:b/>
                <w:bCs/>
                <w:color w:val="000000" w:themeColor="text1"/>
                <w:sz w:val="18"/>
                <w:szCs w:val="18"/>
                <w:lang w:val="en-US"/>
              </w:rPr>
              <w:t>1</w:t>
            </w:r>
          </w:p>
        </w:tc>
        <w:tc>
          <w:tcPr>
            <w:tcW w:w="1560" w:type="dxa"/>
            <w:tcBorders>
              <w:top w:val="single" w:sz="12" w:space="0" w:color="000000" w:themeColor="text1"/>
              <w:left w:val="nil"/>
              <w:bottom w:val="single" w:sz="12" w:space="0" w:color="000000"/>
              <w:right w:val="nil"/>
            </w:tcBorders>
          </w:tcPr>
          <w:p w14:paraId="131FC20F" w14:textId="0132610C" w:rsidR="00EA69F7" w:rsidRPr="006D0A14" w:rsidRDefault="00EA69F7" w:rsidP="004F61FC">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 xml:space="preserve">Model </w:t>
            </w:r>
            <w:r>
              <w:rPr>
                <w:rFonts w:ascii="Arial" w:hAnsi="Arial" w:cs="Arial"/>
                <w:b/>
                <w:bCs/>
                <w:color w:val="000000" w:themeColor="text1"/>
                <w:sz w:val="18"/>
                <w:szCs w:val="18"/>
                <w:lang w:val="en-US"/>
              </w:rPr>
              <w:t>2</w:t>
            </w:r>
          </w:p>
        </w:tc>
        <w:tc>
          <w:tcPr>
            <w:tcW w:w="1558" w:type="dxa"/>
            <w:tcBorders>
              <w:top w:val="single" w:sz="12" w:space="0" w:color="000000" w:themeColor="text1"/>
              <w:left w:val="nil"/>
              <w:bottom w:val="single" w:sz="12" w:space="0" w:color="000000" w:themeColor="text1"/>
              <w:right w:val="nil"/>
            </w:tcBorders>
          </w:tcPr>
          <w:p w14:paraId="44648547" w14:textId="1947DA78" w:rsidR="00EA69F7" w:rsidRPr="006D0A14" w:rsidRDefault="00EA69F7" w:rsidP="004F61FC">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 xml:space="preserve">Model </w:t>
            </w:r>
            <w:r>
              <w:rPr>
                <w:rFonts w:ascii="Arial" w:hAnsi="Arial" w:cs="Arial"/>
                <w:b/>
                <w:bCs/>
                <w:color w:val="000000" w:themeColor="text1"/>
                <w:sz w:val="18"/>
                <w:szCs w:val="18"/>
                <w:lang w:val="en-US"/>
              </w:rPr>
              <w:t>3</w:t>
            </w:r>
          </w:p>
        </w:tc>
        <w:tc>
          <w:tcPr>
            <w:tcW w:w="1560" w:type="dxa"/>
            <w:tcBorders>
              <w:top w:val="single" w:sz="12" w:space="0" w:color="000000" w:themeColor="text1"/>
              <w:left w:val="nil"/>
              <w:bottom w:val="single" w:sz="12" w:space="0" w:color="000000" w:themeColor="text1"/>
              <w:right w:val="nil"/>
            </w:tcBorders>
          </w:tcPr>
          <w:p w14:paraId="5F59C7BD" w14:textId="0DE2EACB" w:rsidR="00EA69F7" w:rsidRPr="006D0A14" w:rsidRDefault="00EA69F7" w:rsidP="004F61FC">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 xml:space="preserve">Model </w:t>
            </w:r>
            <w:r>
              <w:rPr>
                <w:rFonts w:ascii="Arial" w:hAnsi="Arial" w:cs="Arial"/>
                <w:b/>
                <w:bCs/>
                <w:color w:val="000000" w:themeColor="text1"/>
                <w:sz w:val="18"/>
                <w:szCs w:val="18"/>
                <w:lang w:val="en-US"/>
              </w:rPr>
              <w:t>4</w:t>
            </w:r>
          </w:p>
        </w:tc>
        <w:tc>
          <w:tcPr>
            <w:tcW w:w="1560" w:type="dxa"/>
            <w:tcBorders>
              <w:top w:val="single" w:sz="12" w:space="0" w:color="000000" w:themeColor="text1"/>
              <w:left w:val="nil"/>
              <w:bottom w:val="single" w:sz="12" w:space="0" w:color="000000" w:themeColor="text1"/>
              <w:right w:val="nil"/>
            </w:tcBorders>
          </w:tcPr>
          <w:p w14:paraId="12507A6D" w14:textId="64849688" w:rsidR="00EA69F7" w:rsidRPr="006D0A14" w:rsidRDefault="00EA69F7" w:rsidP="004F61FC">
            <w:pPr>
              <w:rPr>
                <w:rFonts w:ascii="Arial" w:hAnsi="Arial" w:cs="Arial"/>
                <w:b/>
                <w:bCs/>
                <w:color w:val="000000" w:themeColor="text1"/>
                <w:sz w:val="18"/>
                <w:szCs w:val="18"/>
                <w:lang w:val="en-US"/>
              </w:rPr>
            </w:pPr>
            <w:r>
              <w:rPr>
                <w:rFonts w:ascii="Arial" w:hAnsi="Arial" w:cs="Arial"/>
                <w:b/>
                <w:bCs/>
                <w:color w:val="000000" w:themeColor="text1"/>
                <w:sz w:val="18"/>
                <w:szCs w:val="18"/>
                <w:lang w:val="en-US"/>
              </w:rPr>
              <w:t>Model 5</w:t>
            </w:r>
          </w:p>
        </w:tc>
        <w:tc>
          <w:tcPr>
            <w:tcW w:w="1560" w:type="dxa"/>
            <w:tcBorders>
              <w:top w:val="single" w:sz="12" w:space="0" w:color="000000" w:themeColor="text1"/>
              <w:left w:val="nil"/>
              <w:bottom w:val="single" w:sz="12" w:space="0" w:color="000000" w:themeColor="text1"/>
              <w:right w:val="nil"/>
            </w:tcBorders>
          </w:tcPr>
          <w:p w14:paraId="62731985" w14:textId="5250EA77" w:rsidR="00EA69F7" w:rsidRDefault="00EA69F7" w:rsidP="004F61FC">
            <w:pPr>
              <w:rPr>
                <w:rFonts w:ascii="Arial" w:hAnsi="Arial" w:cs="Arial"/>
                <w:b/>
                <w:bCs/>
                <w:color w:val="000000" w:themeColor="text1"/>
                <w:sz w:val="18"/>
                <w:szCs w:val="18"/>
                <w:lang w:val="en-US"/>
              </w:rPr>
            </w:pPr>
            <w:r>
              <w:rPr>
                <w:rFonts w:ascii="Arial" w:hAnsi="Arial" w:cs="Arial"/>
                <w:b/>
                <w:bCs/>
                <w:color w:val="000000" w:themeColor="text1"/>
                <w:sz w:val="18"/>
                <w:szCs w:val="18"/>
                <w:lang w:val="en-US"/>
              </w:rPr>
              <w:t>Model 6</w:t>
            </w:r>
          </w:p>
        </w:tc>
      </w:tr>
      <w:tr w:rsidR="00EA69F7" w:rsidRPr="006D0A14" w14:paraId="1F58D4B8" w14:textId="74A6E8D7" w:rsidTr="00EA69F7">
        <w:trPr>
          <w:trHeight w:hRule="exact" w:val="567"/>
        </w:trPr>
        <w:tc>
          <w:tcPr>
            <w:tcW w:w="1843" w:type="dxa"/>
            <w:tcBorders>
              <w:top w:val="single" w:sz="12" w:space="0" w:color="000000"/>
              <w:left w:val="nil"/>
              <w:bottom w:val="single" w:sz="8" w:space="0" w:color="000000" w:themeColor="text1"/>
              <w:right w:val="nil"/>
            </w:tcBorders>
          </w:tcPr>
          <w:p w14:paraId="1476021D" w14:textId="7CC5475D" w:rsidR="00EA69F7" w:rsidRPr="006D0A14" w:rsidRDefault="00EA69F7" w:rsidP="00BD29BA">
            <w:pPr>
              <w:jc w:val="both"/>
              <w:rPr>
                <w:rFonts w:ascii="Arial" w:hAnsi="Arial" w:cs="Arial"/>
                <w:color w:val="000000" w:themeColor="text1"/>
                <w:sz w:val="18"/>
                <w:szCs w:val="18"/>
                <w:lang w:val="en-US"/>
              </w:rPr>
            </w:pPr>
            <w:r w:rsidRPr="006D0A14">
              <w:rPr>
                <w:rFonts w:ascii="Arial" w:hAnsi="Arial" w:cs="Arial"/>
                <w:color w:val="000000" w:themeColor="text1"/>
                <w:sz w:val="18"/>
                <w:szCs w:val="18"/>
                <w:lang w:val="en-US"/>
              </w:rPr>
              <w:t>constant</w:t>
            </w:r>
          </w:p>
        </w:tc>
        <w:tc>
          <w:tcPr>
            <w:tcW w:w="1417" w:type="dxa"/>
            <w:tcBorders>
              <w:top w:val="single" w:sz="12" w:space="0" w:color="000000"/>
              <w:left w:val="nil"/>
              <w:bottom w:val="single" w:sz="8" w:space="0" w:color="000000" w:themeColor="text1"/>
              <w:right w:val="nil"/>
            </w:tcBorders>
          </w:tcPr>
          <w:p w14:paraId="269B2D97" w14:textId="2EE7F605"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23.021(1.</w:t>
            </w:r>
            <w:proofErr w:type="gramStart"/>
            <w:r w:rsidRPr="006D0A14">
              <w:rPr>
                <w:rFonts w:ascii="Arial" w:hAnsi="Arial" w:cs="Arial"/>
                <w:b/>
                <w:bCs/>
                <w:color w:val="000000" w:themeColor="text1"/>
                <w:sz w:val="18"/>
                <w:szCs w:val="18"/>
                <w:lang w:val="en-US"/>
              </w:rPr>
              <w:t>38)*</w:t>
            </w:r>
            <w:proofErr w:type="gramEnd"/>
            <w:r w:rsidRPr="006D0A14">
              <w:rPr>
                <w:rFonts w:ascii="Arial" w:hAnsi="Arial" w:cs="Arial"/>
                <w:b/>
                <w:bCs/>
                <w:color w:val="000000" w:themeColor="text1"/>
                <w:sz w:val="18"/>
                <w:szCs w:val="18"/>
                <w:lang w:val="en-US"/>
              </w:rPr>
              <w:t>*</w:t>
            </w:r>
          </w:p>
        </w:tc>
        <w:tc>
          <w:tcPr>
            <w:tcW w:w="1560" w:type="dxa"/>
            <w:tcBorders>
              <w:top w:val="single" w:sz="12" w:space="0" w:color="000000"/>
              <w:left w:val="nil"/>
              <w:bottom w:val="single" w:sz="8" w:space="0" w:color="000000" w:themeColor="text1"/>
              <w:right w:val="nil"/>
            </w:tcBorders>
          </w:tcPr>
          <w:p w14:paraId="2A30C7DC" w14:textId="0F2C6081"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23.299(1.</w:t>
            </w:r>
            <w:proofErr w:type="gramStart"/>
            <w:r w:rsidRPr="006D0A14">
              <w:rPr>
                <w:rFonts w:ascii="Arial" w:hAnsi="Arial" w:cs="Arial"/>
                <w:b/>
                <w:bCs/>
                <w:color w:val="000000" w:themeColor="text1"/>
                <w:sz w:val="18"/>
                <w:szCs w:val="18"/>
                <w:lang w:val="en-US"/>
              </w:rPr>
              <w:t>43)*</w:t>
            </w:r>
            <w:proofErr w:type="gramEnd"/>
            <w:r w:rsidRPr="006D0A14">
              <w:rPr>
                <w:rFonts w:ascii="Arial" w:hAnsi="Arial" w:cs="Arial"/>
                <w:b/>
                <w:bCs/>
                <w:color w:val="000000" w:themeColor="text1"/>
                <w:sz w:val="18"/>
                <w:szCs w:val="18"/>
                <w:lang w:val="en-US"/>
              </w:rPr>
              <w:t>*</w:t>
            </w:r>
          </w:p>
        </w:tc>
        <w:tc>
          <w:tcPr>
            <w:tcW w:w="1558" w:type="dxa"/>
            <w:tcBorders>
              <w:top w:val="single" w:sz="12" w:space="0" w:color="000000" w:themeColor="text1"/>
              <w:left w:val="nil"/>
              <w:bottom w:val="single" w:sz="8" w:space="0" w:color="000000" w:themeColor="text1"/>
              <w:right w:val="nil"/>
            </w:tcBorders>
          </w:tcPr>
          <w:p w14:paraId="2C6FF9C5" w14:textId="04E0550E"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20.662(1.</w:t>
            </w:r>
            <w:proofErr w:type="gramStart"/>
            <w:r w:rsidRPr="006D0A14">
              <w:rPr>
                <w:rFonts w:ascii="Arial" w:hAnsi="Arial" w:cs="Arial"/>
                <w:b/>
                <w:bCs/>
                <w:color w:val="000000" w:themeColor="text1"/>
                <w:sz w:val="18"/>
                <w:szCs w:val="18"/>
                <w:lang w:val="en-US"/>
              </w:rPr>
              <w:t>48)*</w:t>
            </w:r>
            <w:proofErr w:type="gramEnd"/>
            <w:r w:rsidRPr="006D0A14">
              <w:rPr>
                <w:rFonts w:ascii="Arial" w:hAnsi="Arial" w:cs="Arial"/>
                <w:b/>
                <w:bCs/>
                <w:color w:val="000000" w:themeColor="text1"/>
                <w:sz w:val="18"/>
                <w:szCs w:val="18"/>
                <w:lang w:val="en-US"/>
              </w:rPr>
              <w:t>*</w:t>
            </w:r>
          </w:p>
        </w:tc>
        <w:tc>
          <w:tcPr>
            <w:tcW w:w="1560" w:type="dxa"/>
            <w:tcBorders>
              <w:top w:val="single" w:sz="12" w:space="0" w:color="000000" w:themeColor="text1"/>
              <w:left w:val="nil"/>
              <w:bottom w:val="single" w:sz="8" w:space="0" w:color="000000" w:themeColor="text1"/>
              <w:right w:val="nil"/>
            </w:tcBorders>
          </w:tcPr>
          <w:p w14:paraId="5ECDD2E8" w14:textId="00AB339C"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20.605(1.</w:t>
            </w:r>
            <w:proofErr w:type="gramStart"/>
            <w:r w:rsidRPr="006D0A14">
              <w:rPr>
                <w:rFonts w:ascii="Arial" w:hAnsi="Arial" w:cs="Arial"/>
                <w:b/>
                <w:bCs/>
                <w:color w:val="000000" w:themeColor="text1"/>
                <w:sz w:val="18"/>
                <w:szCs w:val="18"/>
                <w:lang w:val="en-US"/>
              </w:rPr>
              <w:t>55)*</w:t>
            </w:r>
            <w:proofErr w:type="gramEnd"/>
            <w:r w:rsidRPr="006D0A14">
              <w:rPr>
                <w:rFonts w:ascii="Arial" w:hAnsi="Arial" w:cs="Arial"/>
                <w:b/>
                <w:bCs/>
                <w:color w:val="000000" w:themeColor="text1"/>
                <w:sz w:val="18"/>
                <w:szCs w:val="18"/>
                <w:lang w:val="en-US"/>
              </w:rPr>
              <w:t>*</w:t>
            </w:r>
          </w:p>
        </w:tc>
        <w:tc>
          <w:tcPr>
            <w:tcW w:w="1560" w:type="dxa"/>
            <w:tcBorders>
              <w:top w:val="single" w:sz="12" w:space="0" w:color="000000" w:themeColor="text1"/>
              <w:left w:val="nil"/>
              <w:bottom w:val="single" w:sz="8" w:space="0" w:color="000000" w:themeColor="text1"/>
              <w:right w:val="nil"/>
            </w:tcBorders>
          </w:tcPr>
          <w:p w14:paraId="1920EE0B" w14:textId="478BB142" w:rsidR="00EA69F7" w:rsidRPr="00873C64" w:rsidRDefault="00EA69F7" w:rsidP="00BD29BA">
            <w:pPr>
              <w:rPr>
                <w:rFonts w:ascii="Arial" w:hAnsi="Arial" w:cs="Arial"/>
                <w:b/>
                <w:bCs/>
                <w:color w:val="000000" w:themeColor="text1"/>
                <w:sz w:val="18"/>
                <w:szCs w:val="18"/>
                <w:lang w:val="en-US"/>
              </w:rPr>
            </w:pPr>
            <w:r w:rsidRPr="00873C64">
              <w:rPr>
                <w:rFonts w:ascii="Arial" w:hAnsi="Arial" w:cs="Arial"/>
                <w:b/>
                <w:bCs/>
                <w:color w:val="000000" w:themeColor="text1"/>
                <w:sz w:val="18"/>
                <w:szCs w:val="18"/>
                <w:lang w:val="en-US"/>
              </w:rPr>
              <w:t>25.006(1.</w:t>
            </w:r>
            <w:proofErr w:type="gramStart"/>
            <w:r w:rsidRPr="00873C64">
              <w:rPr>
                <w:rFonts w:ascii="Arial" w:hAnsi="Arial" w:cs="Arial"/>
                <w:b/>
                <w:bCs/>
                <w:color w:val="000000" w:themeColor="text1"/>
                <w:sz w:val="18"/>
                <w:szCs w:val="18"/>
                <w:lang w:val="en-US"/>
              </w:rPr>
              <w:t>16)*</w:t>
            </w:r>
            <w:proofErr w:type="gramEnd"/>
            <w:r w:rsidRPr="00873C64">
              <w:rPr>
                <w:rFonts w:ascii="Arial" w:hAnsi="Arial" w:cs="Arial"/>
                <w:b/>
                <w:bCs/>
                <w:color w:val="000000" w:themeColor="text1"/>
                <w:sz w:val="18"/>
                <w:szCs w:val="18"/>
                <w:lang w:val="en-US"/>
              </w:rPr>
              <w:t>*</w:t>
            </w:r>
          </w:p>
        </w:tc>
        <w:tc>
          <w:tcPr>
            <w:tcW w:w="1560" w:type="dxa"/>
            <w:tcBorders>
              <w:top w:val="single" w:sz="12" w:space="0" w:color="000000" w:themeColor="text1"/>
              <w:left w:val="nil"/>
              <w:bottom w:val="single" w:sz="8" w:space="0" w:color="000000" w:themeColor="text1"/>
              <w:right w:val="nil"/>
            </w:tcBorders>
          </w:tcPr>
          <w:p w14:paraId="423F8507" w14:textId="642B5B26" w:rsidR="00EA69F7" w:rsidRPr="00873C64" w:rsidRDefault="00034E23" w:rsidP="00BD29BA">
            <w:pPr>
              <w:rPr>
                <w:rFonts w:ascii="Arial" w:hAnsi="Arial" w:cs="Arial"/>
                <w:b/>
                <w:bCs/>
                <w:color w:val="000000" w:themeColor="text1"/>
                <w:sz w:val="18"/>
                <w:szCs w:val="18"/>
                <w:lang w:val="en-US"/>
              </w:rPr>
            </w:pPr>
            <w:r>
              <w:rPr>
                <w:rFonts w:ascii="Arial" w:hAnsi="Arial" w:cs="Arial"/>
                <w:b/>
                <w:bCs/>
                <w:color w:val="000000" w:themeColor="text1"/>
                <w:sz w:val="18"/>
                <w:szCs w:val="18"/>
                <w:lang w:val="en-US"/>
              </w:rPr>
              <w:t>19.629(1.</w:t>
            </w:r>
            <w:proofErr w:type="gramStart"/>
            <w:r>
              <w:rPr>
                <w:rFonts w:ascii="Arial" w:hAnsi="Arial" w:cs="Arial"/>
                <w:b/>
                <w:bCs/>
                <w:color w:val="000000" w:themeColor="text1"/>
                <w:sz w:val="18"/>
                <w:szCs w:val="18"/>
                <w:lang w:val="en-US"/>
              </w:rPr>
              <w:t>57)*</w:t>
            </w:r>
            <w:proofErr w:type="gramEnd"/>
            <w:r>
              <w:rPr>
                <w:rFonts w:ascii="Arial" w:hAnsi="Arial" w:cs="Arial"/>
                <w:b/>
                <w:bCs/>
                <w:color w:val="000000" w:themeColor="text1"/>
                <w:sz w:val="18"/>
                <w:szCs w:val="18"/>
                <w:lang w:val="en-US"/>
              </w:rPr>
              <w:t>*</w:t>
            </w:r>
          </w:p>
        </w:tc>
      </w:tr>
      <w:tr w:rsidR="00EA69F7" w:rsidRPr="006D0A14" w14:paraId="056B2D60" w14:textId="19DF4060" w:rsidTr="00EA69F7">
        <w:trPr>
          <w:trHeight w:hRule="exact" w:val="567"/>
        </w:trPr>
        <w:tc>
          <w:tcPr>
            <w:tcW w:w="1843" w:type="dxa"/>
            <w:tcBorders>
              <w:top w:val="single" w:sz="8" w:space="0" w:color="000000" w:themeColor="text1"/>
              <w:left w:val="nil"/>
              <w:bottom w:val="single" w:sz="8" w:space="0" w:color="000000" w:themeColor="text1"/>
              <w:right w:val="nil"/>
            </w:tcBorders>
          </w:tcPr>
          <w:p w14:paraId="2DE55D94" w14:textId="77777777" w:rsidR="00EA69F7" w:rsidRPr="006D0A14" w:rsidRDefault="00EA69F7" w:rsidP="004F61FC">
            <w:pPr>
              <w:jc w:val="both"/>
              <w:rPr>
                <w:rFonts w:ascii="Arial" w:hAnsi="Arial" w:cs="Arial"/>
                <w:color w:val="000000" w:themeColor="text1"/>
                <w:sz w:val="18"/>
                <w:szCs w:val="18"/>
                <w:lang w:val="en-US"/>
              </w:rPr>
            </w:pPr>
            <w:r w:rsidRPr="006D0A14">
              <w:rPr>
                <w:rFonts w:ascii="Arial" w:hAnsi="Arial" w:cs="Arial"/>
                <w:color w:val="000000" w:themeColor="text1"/>
                <w:sz w:val="18"/>
                <w:szCs w:val="18"/>
                <w:lang w:val="en-US"/>
              </w:rPr>
              <w:t>Generous norm</w:t>
            </w:r>
          </w:p>
        </w:tc>
        <w:tc>
          <w:tcPr>
            <w:tcW w:w="1417" w:type="dxa"/>
            <w:tcBorders>
              <w:top w:val="single" w:sz="8" w:space="0" w:color="000000" w:themeColor="text1"/>
              <w:left w:val="nil"/>
              <w:bottom w:val="single" w:sz="8" w:space="0" w:color="000000" w:themeColor="text1"/>
              <w:right w:val="nil"/>
            </w:tcBorders>
          </w:tcPr>
          <w:p w14:paraId="6898BF28" w14:textId="77777777" w:rsidR="00EA69F7" w:rsidRPr="006D0A14" w:rsidRDefault="00EA69F7" w:rsidP="004F61FC">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3.628(0.</w:t>
            </w:r>
            <w:proofErr w:type="gramStart"/>
            <w:r w:rsidRPr="006D0A14">
              <w:rPr>
                <w:rFonts w:ascii="Arial" w:hAnsi="Arial" w:cs="Arial"/>
                <w:b/>
                <w:bCs/>
                <w:color w:val="000000" w:themeColor="text1"/>
                <w:sz w:val="18"/>
                <w:szCs w:val="18"/>
                <w:lang w:val="en-US"/>
              </w:rPr>
              <w:t>49)*</w:t>
            </w:r>
            <w:proofErr w:type="gramEnd"/>
            <w:r w:rsidRPr="006D0A14">
              <w:rPr>
                <w:rFonts w:ascii="Arial" w:hAnsi="Arial" w:cs="Arial"/>
                <w:b/>
                <w:bCs/>
                <w:color w:val="000000" w:themeColor="text1"/>
                <w:sz w:val="18"/>
                <w:szCs w:val="18"/>
                <w:lang w:val="en-US"/>
              </w:rPr>
              <w:t>*</w:t>
            </w:r>
          </w:p>
        </w:tc>
        <w:tc>
          <w:tcPr>
            <w:tcW w:w="1560" w:type="dxa"/>
            <w:tcBorders>
              <w:top w:val="single" w:sz="8" w:space="0" w:color="000000" w:themeColor="text1"/>
              <w:left w:val="nil"/>
              <w:bottom w:val="single" w:sz="8" w:space="0" w:color="000000" w:themeColor="text1"/>
              <w:right w:val="nil"/>
            </w:tcBorders>
          </w:tcPr>
          <w:p w14:paraId="46EA4350" w14:textId="77777777" w:rsidR="00EA69F7" w:rsidRPr="006D0A14" w:rsidRDefault="00EA69F7" w:rsidP="004F61FC">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3.698(0.</w:t>
            </w:r>
            <w:proofErr w:type="gramStart"/>
            <w:r w:rsidRPr="006D0A14">
              <w:rPr>
                <w:rFonts w:ascii="Arial" w:hAnsi="Arial" w:cs="Arial"/>
                <w:b/>
                <w:bCs/>
                <w:color w:val="000000" w:themeColor="text1"/>
                <w:sz w:val="18"/>
                <w:szCs w:val="18"/>
                <w:lang w:val="en-US"/>
              </w:rPr>
              <w:t>49)*</w:t>
            </w:r>
            <w:proofErr w:type="gramEnd"/>
            <w:r w:rsidRPr="006D0A14">
              <w:rPr>
                <w:rFonts w:ascii="Arial" w:hAnsi="Arial" w:cs="Arial"/>
                <w:b/>
                <w:bCs/>
                <w:color w:val="000000" w:themeColor="text1"/>
                <w:sz w:val="18"/>
                <w:szCs w:val="18"/>
                <w:lang w:val="en-US"/>
              </w:rPr>
              <w:t>*</w:t>
            </w:r>
          </w:p>
        </w:tc>
        <w:tc>
          <w:tcPr>
            <w:tcW w:w="1558" w:type="dxa"/>
            <w:tcBorders>
              <w:top w:val="single" w:sz="8" w:space="0" w:color="000000" w:themeColor="text1"/>
              <w:left w:val="nil"/>
              <w:bottom w:val="single" w:sz="8" w:space="0" w:color="000000" w:themeColor="text1"/>
              <w:right w:val="nil"/>
            </w:tcBorders>
          </w:tcPr>
          <w:p w14:paraId="24252F7A" w14:textId="77777777" w:rsidR="00EA69F7" w:rsidRPr="006D0A14" w:rsidRDefault="00EA69F7" w:rsidP="004F61FC">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3.628(0.</w:t>
            </w:r>
            <w:proofErr w:type="gramStart"/>
            <w:r w:rsidRPr="006D0A14">
              <w:rPr>
                <w:rFonts w:ascii="Arial" w:hAnsi="Arial" w:cs="Arial"/>
                <w:b/>
                <w:bCs/>
                <w:color w:val="000000" w:themeColor="text1"/>
                <w:sz w:val="18"/>
                <w:szCs w:val="18"/>
                <w:lang w:val="en-US"/>
              </w:rPr>
              <w:t>49)*</w:t>
            </w:r>
            <w:proofErr w:type="gramEnd"/>
            <w:r w:rsidRPr="006D0A14">
              <w:rPr>
                <w:rFonts w:ascii="Arial" w:hAnsi="Arial" w:cs="Arial"/>
                <w:b/>
                <w:bCs/>
                <w:color w:val="000000" w:themeColor="text1"/>
                <w:sz w:val="18"/>
                <w:szCs w:val="18"/>
                <w:lang w:val="en-US"/>
              </w:rPr>
              <w:t>*</w:t>
            </w:r>
          </w:p>
        </w:tc>
        <w:tc>
          <w:tcPr>
            <w:tcW w:w="1560" w:type="dxa"/>
            <w:tcBorders>
              <w:top w:val="single" w:sz="8" w:space="0" w:color="000000" w:themeColor="text1"/>
              <w:left w:val="nil"/>
              <w:bottom w:val="single" w:sz="8" w:space="0" w:color="000000" w:themeColor="text1"/>
              <w:right w:val="nil"/>
            </w:tcBorders>
          </w:tcPr>
          <w:p w14:paraId="419B25E0" w14:textId="77777777" w:rsidR="00EA69F7" w:rsidRPr="006D0A14" w:rsidRDefault="00EA69F7" w:rsidP="004F61FC">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3.901(0.</w:t>
            </w:r>
            <w:proofErr w:type="gramStart"/>
            <w:r w:rsidRPr="006D0A14">
              <w:rPr>
                <w:rFonts w:ascii="Arial" w:hAnsi="Arial" w:cs="Arial"/>
                <w:b/>
                <w:bCs/>
                <w:color w:val="000000" w:themeColor="text1"/>
                <w:sz w:val="18"/>
                <w:szCs w:val="18"/>
                <w:lang w:val="en-US"/>
              </w:rPr>
              <w:t>66)*</w:t>
            </w:r>
            <w:proofErr w:type="gramEnd"/>
            <w:r w:rsidRPr="006D0A14">
              <w:rPr>
                <w:rFonts w:ascii="Arial" w:hAnsi="Arial" w:cs="Arial"/>
                <w:b/>
                <w:bCs/>
                <w:color w:val="000000" w:themeColor="text1"/>
                <w:sz w:val="18"/>
                <w:szCs w:val="18"/>
                <w:lang w:val="en-US"/>
              </w:rPr>
              <w:t>*</w:t>
            </w:r>
          </w:p>
        </w:tc>
        <w:tc>
          <w:tcPr>
            <w:tcW w:w="1560" w:type="dxa"/>
            <w:tcBorders>
              <w:top w:val="single" w:sz="8" w:space="0" w:color="000000" w:themeColor="text1"/>
              <w:left w:val="nil"/>
              <w:bottom w:val="single" w:sz="8" w:space="0" w:color="000000" w:themeColor="text1"/>
              <w:right w:val="nil"/>
            </w:tcBorders>
          </w:tcPr>
          <w:p w14:paraId="7808D1F2" w14:textId="77777777" w:rsidR="00EA69F7" w:rsidRPr="00873C64" w:rsidRDefault="00EA69F7" w:rsidP="004F61FC">
            <w:pPr>
              <w:rPr>
                <w:rFonts w:ascii="Arial" w:hAnsi="Arial" w:cs="Arial"/>
                <w:b/>
                <w:bCs/>
                <w:color w:val="000000" w:themeColor="text1"/>
                <w:sz w:val="18"/>
                <w:szCs w:val="18"/>
                <w:lang w:val="en-US"/>
              </w:rPr>
            </w:pPr>
            <w:r w:rsidRPr="00873C64">
              <w:rPr>
                <w:rFonts w:ascii="Arial" w:hAnsi="Arial" w:cs="Arial"/>
                <w:b/>
                <w:bCs/>
                <w:color w:val="000000" w:themeColor="text1"/>
                <w:sz w:val="18"/>
                <w:szCs w:val="18"/>
                <w:lang w:val="en-US"/>
              </w:rPr>
              <w:t>3.398(0.</w:t>
            </w:r>
            <w:proofErr w:type="gramStart"/>
            <w:r w:rsidRPr="00873C64">
              <w:rPr>
                <w:rFonts w:ascii="Arial" w:hAnsi="Arial" w:cs="Arial"/>
                <w:b/>
                <w:bCs/>
                <w:color w:val="000000" w:themeColor="text1"/>
                <w:sz w:val="18"/>
                <w:szCs w:val="18"/>
                <w:lang w:val="en-US"/>
              </w:rPr>
              <w:t>49)*</w:t>
            </w:r>
            <w:proofErr w:type="gramEnd"/>
            <w:r w:rsidRPr="00873C64">
              <w:rPr>
                <w:rFonts w:ascii="Arial" w:hAnsi="Arial" w:cs="Arial"/>
                <w:b/>
                <w:bCs/>
                <w:color w:val="000000" w:themeColor="text1"/>
                <w:sz w:val="18"/>
                <w:szCs w:val="18"/>
                <w:lang w:val="en-US"/>
              </w:rPr>
              <w:t>*</w:t>
            </w:r>
          </w:p>
        </w:tc>
        <w:tc>
          <w:tcPr>
            <w:tcW w:w="1560" w:type="dxa"/>
            <w:tcBorders>
              <w:top w:val="single" w:sz="8" w:space="0" w:color="000000" w:themeColor="text1"/>
              <w:left w:val="nil"/>
              <w:bottom w:val="single" w:sz="8" w:space="0" w:color="000000" w:themeColor="text1"/>
              <w:right w:val="nil"/>
            </w:tcBorders>
          </w:tcPr>
          <w:p w14:paraId="24B56CC2" w14:textId="55CB174A" w:rsidR="00EA69F7" w:rsidRPr="00873C64" w:rsidRDefault="00034E23" w:rsidP="004F61FC">
            <w:pPr>
              <w:rPr>
                <w:rFonts w:ascii="Arial" w:hAnsi="Arial" w:cs="Arial"/>
                <w:b/>
                <w:bCs/>
                <w:color w:val="000000" w:themeColor="text1"/>
                <w:sz w:val="18"/>
                <w:szCs w:val="18"/>
                <w:lang w:val="en-US"/>
              </w:rPr>
            </w:pPr>
            <w:r>
              <w:rPr>
                <w:rFonts w:ascii="Arial" w:hAnsi="Arial" w:cs="Arial"/>
                <w:b/>
                <w:bCs/>
                <w:color w:val="000000" w:themeColor="text1"/>
                <w:sz w:val="18"/>
                <w:szCs w:val="18"/>
                <w:lang w:val="en-US"/>
              </w:rPr>
              <w:t>3.742(0.</w:t>
            </w:r>
            <w:proofErr w:type="gramStart"/>
            <w:r>
              <w:rPr>
                <w:rFonts w:ascii="Arial" w:hAnsi="Arial" w:cs="Arial"/>
                <w:b/>
                <w:bCs/>
                <w:color w:val="000000" w:themeColor="text1"/>
                <w:sz w:val="18"/>
                <w:szCs w:val="18"/>
                <w:lang w:val="en-US"/>
              </w:rPr>
              <w:t>54)*</w:t>
            </w:r>
            <w:proofErr w:type="gramEnd"/>
            <w:r>
              <w:rPr>
                <w:rFonts w:ascii="Arial" w:hAnsi="Arial" w:cs="Arial"/>
                <w:b/>
                <w:bCs/>
                <w:color w:val="000000" w:themeColor="text1"/>
                <w:sz w:val="18"/>
                <w:szCs w:val="18"/>
                <w:lang w:val="en-US"/>
              </w:rPr>
              <w:t>*</w:t>
            </w:r>
          </w:p>
        </w:tc>
      </w:tr>
      <w:tr w:rsidR="00EA69F7" w:rsidRPr="006D0A14" w14:paraId="09FFCC93" w14:textId="5F1A05B2" w:rsidTr="00EA69F7">
        <w:trPr>
          <w:trHeight w:hRule="exact" w:val="567"/>
        </w:trPr>
        <w:tc>
          <w:tcPr>
            <w:tcW w:w="1843" w:type="dxa"/>
            <w:tcBorders>
              <w:top w:val="single" w:sz="8" w:space="0" w:color="000000" w:themeColor="text1"/>
              <w:left w:val="nil"/>
              <w:bottom w:val="single" w:sz="8" w:space="0" w:color="000000" w:themeColor="text1"/>
              <w:right w:val="nil"/>
            </w:tcBorders>
          </w:tcPr>
          <w:p w14:paraId="2275EA97" w14:textId="12B6CF83" w:rsidR="00EA69F7" w:rsidRPr="006D0A14" w:rsidRDefault="00EA69F7" w:rsidP="00BD29BA">
            <w:pPr>
              <w:jc w:val="both"/>
              <w:rPr>
                <w:rFonts w:ascii="Arial" w:hAnsi="Arial" w:cs="Arial"/>
                <w:color w:val="000000" w:themeColor="text1"/>
                <w:sz w:val="18"/>
                <w:szCs w:val="18"/>
                <w:lang w:val="en-US"/>
              </w:rPr>
            </w:pPr>
            <w:r w:rsidRPr="006D0A14">
              <w:rPr>
                <w:rFonts w:ascii="Arial" w:hAnsi="Arial" w:cs="Arial"/>
                <w:color w:val="000000" w:themeColor="text1"/>
                <w:sz w:val="18"/>
                <w:szCs w:val="18"/>
                <w:lang w:val="en-US"/>
              </w:rPr>
              <w:t>Selfish norm</w:t>
            </w:r>
          </w:p>
        </w:tc>
        <w:tc>
          <w:tcPr>
            <w:tcW w:w="1417" w:type="dxa"/>
            <w:tcBorders>
              <w:top w:val="single" w:sz="8" w:space="0" w:color="000000" w:themeColor="text1"/>
              <w:left w:val="nil"/>
              <w:bottom w:val="single" w:sz="8" w:space="0" w:color="000000" w:themeColor="text1"/>
              <w:right w:val="nil"/>
            </w:tcBorders>
          </w:tcPr>
          <w:p w14:paraId="682DE781" w14:textId="5A6635C1"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-3.186(</w:t>
            </w:r>
            <w:proofErr w:type="gramStart"/>
            <w:r w:rsidRPr="006D0A14">
              <w:rPr>
                <w:rFonts w:ascii="Arial" w:hAnsi="Arial" w:cs="Arial"/>
                <w:b/>
                <w:bCs/>
                <w:color w:val="000000" w:themeColor="text1"/>
                <w:sz w:val="18"/>
                <w:szCs w:val="18"/>
                <w:lang w:val="en-US"/>
              </w:rPr>
              <w:t>0.46)*</w:t>
            </w:r>
            <w:proofErr w:type="gramEnd"/>
            <w:r w:rsidRPr="006D0A14">
              <w:rPr>
                <w:rFonts w:ascii="Arial" w:hAnsi="Arial" w:cs="Arial"/>
                <w:b/>
                <w:bCs/>
                <w:color w:val="000000" w:themeColor="text1"/>
                <w:sz w:val="18"/>
                <w:szCs w:val="18"/>
                <w:lang w:val="en-US"/>
              </w:rPr>
              <w:t>*</w:t>
            </w:r>
          </w:p>
        </w:tc>
        <w:tc>
          <w:tcPr>
            <w:tcW w:w="1560" w:type="dxa"/>
            <w:tcBorders>
              <w:top w:val="single" w:sz="8" w:space="0" w:color="000000" w:themeColor="text1"/>
              <w:left w:val="nil"/>
              <w:bottom w:val="single" w:sz="8" w:space="0" w:color="000000" w:themeColor="text1"/>
              <w:right w:val="nil"/>
            </w:tcBorders>
          </w:tcPr>
          <w:p w14:paraId="44173859" w14:textId="1E290EAC"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-3.137(</w:t>
            </w:r>
            <w:proofErr w:type="gramStart"/>
            <w:r w:rsidRPr="006D0A14">
              <w:rPr>
                <w:rFonts w:ascii="Arial" w:hAnsi="Arial" w:cs="Arial"/>
                <w:b/>
                <w:bCs/>
                <w:color w:val="000000" w:themeColor="text1"/>
                <w:sz w:val="18"/>
                <w:szCs w:val="18"/>
                <w:lang w:val="en-US"/>
              </w:rPr>
              <w:t>0.46)*</w:t>
            </w:r>
            <w:proofErr w:type="gramEnd"/>
            <w:r w:rsidRPr="006D0A14">
              <w:rPr>
                <w:rFonts w:ascii="Arial" w:hAnsi="Arial" w:cs="Arial"/>
                <w:b/>
                <w:bCs/>
                <w:color w:val="000000" w:themeColor="text1"/>
                <w:sz w:val="18"/>
                <w:szCs w:val="18"/>
                <w:lang w:val="en-US"/>
              </w:rPr>
              <w:t>*</w:t>
            </w:r>
          </w:p>
        </w:tc>
        <w:tc>
          <w:tcPr>
            <w:tcW w:w="1558" w:type="dxa"/>
            <w:tcBorders>
              <w:top w:val="single" w:sz="8" w:space="0" w:color="000000" w:themeColor="text1"/>
              <w:left w:val="nil"/>
              <w:bottom w:val="single" w:sz="8" w:space="0" w:color="000000" w:themeColor="text1"/>
              <w:right w:val="nil"/>
            </w:tcBorders>
          </w:tcPr>
          <w:p w14:paraId="49D98B2B" w14:textId="2824A2FE"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-3.186(</w:t>
            </w:r>
            <w:proofErr w:type="gramStart"/>
            <w:r w:rsidRPr="006D0A14">
              <w:rPr>
                <w:rFonts w:ascii="Arial" w:hAnsi="Arial" w:cs="Arial"/>
                <w:b/>
                <w:bCs/>
                <w:color w:val="000000" w:themeColor="text1"/>
                <w:sz w:val="18"/>
                <w:szCs w:val="18"/>
                <w:lang w:val="en-US"/>
              </w:rPr>
              <w:t>0.46)*</w:t>
            </w:r>
            <w:proofErr w:type="gramEnd"/>
            <w:r w:rsidRPr="006D0A14">
              <w:rPr>
                <w:rFonts w:ascii="Arial" w:hAnsi="Arial" w:cs="Arial"/>
                <w:b/>
                <w:bCs/>
                <w:color w:val="000000" w:themeColor="text1"/>
                <w:sz w:val="18"/>
                <w:szCs w:val="18"/>
                <w:lang w:val="en-US"/>
              </w:rPr>
              <w:t>*</w:t>
            </w:r>
          </w:p>
        </w:tc>
        <w:tc>
          <w:tcPr>
            <w:tcW w:w="1560" w:type="dxa"/>
            <w:tcBorders>
              <w:top w:val="single" w:sz="8" w:space="0" w:color="000000" w:themeColor="text1"/>
              <w:left w:val="nil"/>
              <w:bottom w:val="single" w:sz="8" w:space="0" w:color="000000" w:themeColor="text1"/>
              <w:right w:val="nil"/>
            </w:tcBorders>
          </w:tcPr>
          <w:p w14:paraId="39BCCC7C" w14:textId="208DC131"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-3.330(</w:t>
            </w:r>
            <w:proofErr w:type="gramStart"/>
            <w:r w:rsidRPr="006D0A14">
              <w:rPr>
                <w:rFonts w:ascii="Arial" w:hAnsi="Arial" w:cs="Arial"/>
                <w:b/>
                <w:bCs/>
                <w:color w:val="000000" w:themeColor="text1"/>
                <w:sz w:val="18"/>
                <w:szCs w:val="18"/>
                <w:lang w:val="en-US"/>
              </w:rPr>
              <w:t>0.66)*</w:t>
            </w:r>
            <w:proofErr w:type="gramEnd"/>
            <w:r w:rsidRPr="006D0A14">
              <w:rPr>
                <w:rFonts w:ascii="Arial" w:hAnsi="Arial" w:cs="Arial"/>
                <w:b/>
                <w:bCs/>
                <w:color w:val="000000" w:themeColor="text1"/>
                <w:sz w:val="18"/>
                <w:szCs w:val="18"/>
                <w:lang w:val="en-US"/>
              </w:rPr>
              <w:t>*</w:t>
            </w:r>
          </w:p>
        </w:tc>
        <w:tc>
          <w:tcPr>
            <w:tcW w:w="1560" w:type="dxa"/>
            <w:tcBorders>
              <w:top w:val="single" w:sz="8" w:space="0" w:color="000000" w:themeColor="text1"/>
              <w:left w:val="nil"/>
              <w:bottom w:val="single" w:sz="8" w:space="0" w:color="000000" w:themeColor="text1"/>
              <w:right w:val="nil"/>
            </w:tcBorders>
          </w:tcPr>
          <w:p w14:paraId="1AFD7F0D" w14:textId="7939433F" w:rsidR="00EA69F7" w:rsidRPr="00873C64" w:rsidRDefault="00EA69F7" w:rsidP="00BD29BA">
            <w:pPr>
              <w:rPr>
                <w:rFonts w:ascii="Arial" w:hAnsi="Arial" w:cs="Arial"/>
                <w:b/>
                <w:bCs/>
                <w:color w:val="000000" w:themeColor="text1"/>
                <w:sz w:val="18"/>
                <w:szCs w:val="18"/>
                <w:lang w:val="en-US"/>
              </w:rPr>
            </w:pPr>
            <w:r w:rsidRPr="00873C64">
              <w:rPr>
                <w:rFonts w:ascii="Arial" w:hAnsi="Arial" w:cs="Arial"/>
                <w:b/>
                <w:bCs/>
                <w:color w:val="000000" w:themeColor="text1"/>
                <w:sz w:val="18"/>
                <w:szCs w:val="18"/>
                <w:lang w:val="en-US"/>
              </w:rPr>
              <w:t>-3.137(</w:t>
            </w:r>
            <w:proofErr w:type="gramStart"/>
            <w:r w:rsidRPr="00873C64">
              <w:rPr>
                <w:rFonts w:ascii="Arial" w:hAnsi="Arial" w:cs="Arial"/>
                <w:b/>
                <w:bCs/>
                <w:color w:val="000000" w:themeColor="text1"/>
                <w:sz w:val="18"/>
                <w:szCs w:val="18"/>
                <w:lang w:val="en-US"/>
              </w:rPr>
              <w:t>0.46)*</w:t>
            </w:r>
            <w:proofErr w:type="gramEnd"/>
            <w:r w:rsidRPr="00873C64">
              <w:rPr>
                <w:rFonts w:ascii="Arial" w:hAnsi="Arial" w:cs="Arial"/>
                <w:b/>
                <w:bCs/>
                <w:color w:val="000000" w:themeColor="text1"/>
                <w:sz w:val="18"/>
                <w:szCs w:val="18"/>
                <w:lang w:val="en-US"/>
              </w:rPr>
              <w:t>*</w:t>
            </w:r>
          </w:p>
        </w:tc>
        <w:tc>
          <w:tcPr>
            <w:tcW w:w="1560" w:type="dxa"/>
            <w:tcBorders>
              <w:top w:val="single" w:sz="8" w:space="0" w:color="000000" w:themeColor="text1"/>
              <w:left w:val="nil"/>
              <w:bottom w:val="single" w:sz="8" w:space="0" w:color="000000" w:themeColor="text1"/>
              <w:right w:val="nil"/>
            </w:tcBorders>
          </w:tcPr>
          <w:p w14:paraId="045978DA" w14:textId="18735B97" w:rsidR="00EA69F7" w:rsidRPr="00873C64" w:rsidRDefault="00034E23" w:rsidP="00BD29BA">
            <w:pPr>
              <w:rPr>
                <w:rFonts w:ascii="Arial" w:hAnsi="Arial" w:cs="Arial"/>
                <w:b/>
                <w:bCs/>
                <w:color w:val="000000" w:themeColor="text1"/>
                <w:sz w:val="18"/>
                <w:szCs w:val="18"/>
                <w:lang w:val="en-US"/>
              </w:rPr>
            </w:pPr>
            <w:r>
              <w:rPr>
                <w:rFonts w:ascii="Arial" w:hAnsi="Arial" w:cs="Arial"/>
                <w:b/>
                <w:bCs/>
                <w:color w:val="000000" w:themeColor="text1"/>
                <w:sz w:val="18"/>
                <w:szCs w:val="18"/>
                <w:lang w:val="en-US"/>
              </w:rPr>
              <w:t>-3.369(</w:t>
            </w:r>
            <w:proofErr w:type="gramStart"/>
            <w:r>
              <w:rPr>
                <w:rFonts w:ascii="Arial" w:hAnsi="Arial" w:cs="Arial"/>
                <w:b/>
                <w:bCs/>
                <w:color w:val="000000" w:themeColor="text1"/>
                <w:sz w:val="18"/>
                <w:szCs w:val="18"/>
                <w:lang w:val="en-US"/>
              </w:rPr>
              <w:t>0.50)*</w:t>
            </w:r>
            <w:proofErr w:type="gramEnd"/>
            <w:r>
              <w:rPr>
                <w:rFonts w:ascii="Arial" w:hAnsi="Arial" w:cs="Arial"/>
                <w:b/>
                <w:bCs/>
                <w:color w:val="000000" w:themeColor="text1"/>
                <w:sz w:val="18"/>
                <w:szCs w:val="18"/>
                <w:lang w:val="en-US"/>
              </w:rPr>
              <w:t>*</w:t>
            </w:r>
          </w:p>
        </w:tc>
      </w:tr>
      <w:tr w:rsidR="00EA69F7" w:rsidRPr="006D0A14" w14:paraId="0CE27A91" w14:textId="777DE7FB" w:rsidTr="00EA69F7">
        <w:trPr>
          <w:trHeight w:hRule="exact" w:val="567"/>
        </w:trPr>
        <w:tc>
          <w:tcPr>
            <w:tcW w:w="1843" w:type="dxa"/>
            <w:tcBorders>
              <w:top w:val="single" w:sz="8" w:space="0" w:color="000000" w:themeColor="text1"/>
              <w:left w:val="nil"/>
              <w:bottom w:val="single" w:sz="8" w:space="0" w:color="000000" w:themeColor="text1"/>
              <w:right w:val="nil"/>
            </w:tcBorders>
          </w:tcPr>
          <w:p w14:paraId="7BB8641C" w14:textId="77777777" w:rsidR="00EA69F7" w:rsidRPr="006D0A14" w:rsidRDefault="00EA69F7" w:rsidP="00BD29BA">
            <w:pPr>
              <w:jc w:val="both"/>
              <w:rPr>
                <w:rFonts w:ascii="Arial" w:hAnsi="Arial" w:cs="Arial"/>
                <w:color w:val="000000" w:themeColor="text1"/>
                <w:sz w:val="18"/>
                <w:szCs w:val="18"/>
                <w:lang w:val="en-US"/>
              </w:rPr>
            </w:pPr>
            <w:r w:rsidRPr="006D0A14">
              <w:rPr>
                <w:rFonts w:ascii="Arial" w:hAnsi="Arial" w:cs="Arial"/>
                <w:color w:val="000000" w:themeColor="text1"/>
                <w:sz w:val="18"/>
                <w:szCs w:val="18"/>
                <w:lang w:val="en-US"/>
              </w:rPr>
              <w:t>Charity (</w:t>
            </w:r>
            <w:r w:rsidRPr="006D0A14">
              <w:rPr>
                <w:rFonts w:ascii="Arial" w:hAnsi="Arial" w:cs="Arial"/>
                <w:i/>
                <w:iCs/>
                <w:color w:val="000000" w:themeColor="text1"/>
                <w:sz w:val="18"/>
                <w:szCs w:val="18"/>
                <w:lang w:val="en-US"/>
              </w:rPr>
              <w:t>Animals</w:t>
            </w:r>
            <w:r w:rsidRPr="006D0A14">
              <w:rPr>
                <w:rFonts w:ascii="Arial" w:hAnsi="Arial" w:cs="Arial"/>
                <w:color w:val="000000" w:themeColor="text1"/>
                <w:sz w:val="18"/>
                <w:szCs w:val="18"/>
                <w:lang w:val="en-US"/>
              </w:rPr>
              <w:t>)</w:t>
            </w:r>
          </w:p>
        </w:tc>
        <w:tc>
          <w:tcPr>
            <w:tcW w:w="1417" w:type="dxa"/>
            <w:tcBorders>
              <w:top w:val="single" w:sz="8" w:space="0" w:color="000000" w:themeColor="text1"/>
              <w:left w:val="nil"/>
              <w:bottom w:val="single" w:sz="8" w:space="0" w:color="000000" w:themeColor="text1"/>
              <w:right w:val="nil"/>
            </w:tcBorders>
          </w:tcPr>
          <w:p w14:paraId="5CBD60F0" w14:textId="77777777"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1.631(1.40)</w:t>
            </w:r>
          </w:p>
        </w:tc>
        <w:tc>
          <w:tcPr>
            <w:tcW w:w="1560" w:type="dxa"/>
            <w:tcBorders>
              <w:top w:val="single" w:sz="8" w:space="0" w:color="000000" w:themeColor="text1"/>
              <w:left w:val="nil"/>
              <w:bottom w:val="single" w:sz="8" w:space="0" w:color="000000" w:themeColor="text1"/>
              <w:right w:val="nil"/>
            </w:tcBorders>
          </w:tcPr>
          <w:p w14:paraId="683CBA04" w14:textId="77777777" w:rsidR="00EA69F7" w:rsidRPr="006D0A14" w:rsidRDefault="00EA69F7" w:rsidP="00BD29BA">
            <w:pPr>
              <w:rPr>
                <w:rFonts w:ascii="Arial" w:hAnsi="Arial" w:cs="Arial"/>
                <w:b/>
                <w:bCs/>
                <w:color w:val="FF0000"/>
                <w:sz w:val="18"/>
                <w:szCs w:val="18"/>
                <w:lang w:val="en-US"/>
              </w:rPr>
            </w:pPr>
          </w:p>
        </w:tc>
        <w:tc>
          <w:tcPr>
            <w:tcW w:w="1558" w:type="dxa"/>
            <w:tcBorders>
              <w:top w:val="single" w:sz="8" w:space="0" w:color="000000" w:themeColor="text1"/>
              <w:left w:val="nil"/>
              <w:bottom w:val="single" w:sz="8" w:space="0" w:color="000000" w:themeColor="text1"/>
              <w:right w:val="nil"/>
            </w:tcBorders>
          </w:tcPr>
          <w:p w14:paraId="7CB91BB1" w14:textId="77777777" w:rsidR="00EA69F7" w:rsidRPr="006D0A14" w:rsidRDefault="00EA69F7" w:rsidP="00BD29BA">
            <w:pPr>
              <w:rPr>
                <w:rFonts w:ascii="Arial" w:hAnsi="Arial" w:cs="Arial"/>
                <w:b/>
                <w:bCs/>
                <w:color w:val="FF0000"/>
                <w:sz w:val="18"/>
                <w:szCs w:val="18"/>
                <w:lang w:val="en-US"/>
              </w:rPr>
            </w:pPr>
            <w:r w:rsidRPr="006D0A14">
              <w:rPr>
                <w:rFonts w:ascii="Arial" w:hAnsi="Arial" w:cs="Arial"/>
                <w:b/>
                <w:bCs/>
                <w:color w:val="000000" w:themeColor="text1"/>
                <w:sz w:val="18"/>
                <w:szCs w:val="18"/>
                <w:lang w:val="en-US"/>
              </w:rPr>
              <w:t>1.631(1.40)</w:t>
            </w:r>
          </w:p>
        </w:tc>
        <w:tc>
          <w:tcPr>
            <w:tcW w:w="1560" w:type="dxa"/>
            <w:tcBorders>
              <w:top w:val="single" w:sz="8" w:space="0" w:color="000000" w:themeColor="text1"/>
              <w:left w:val="nil"/>
              <w:bottom w:val="single" w:sz="8" w:space="0" w:color="000000" w:themeColor="text1"/>
              <w:right w:val="nil"/>
            </w:tcBorders>
          </w:tcPr>
          <w:p w14:paraId="6468593F" w14:textId="77777777" w:rsidR="00EA69F7" w:rsidRPr="006D0A14" w:rsidRDefault="00EA69F7" w:rsidP="00BD29BA">
            <w:pPr>
              <w:rPr>
                <w:rFonts w:ascii="Arial" w:hAnsi="Arial" w:cs="Arial"/>
                <w:b/>
                <w:bCs/>
                <w:color w:val="FF0000"/>
                <w:sz w:val="18"/>
                <w:szCs w:val="18"/>
                <w:lang w:val="en-US"/>
              </w:rPr>
            </w:pPr>
            <w:r w:rsidRPr="006D0A14">
              <w:rPr>
                <w:rFonts w:ascii="Arial" w:hAnsi="Arial" w:cs="Arial"/>
                <w:b/>
                <w:bCs/>
                <w:color w:val="000000" w:themeColor="text1"/>
                <w:sz w:val="18"/>
                <w:szCs w:val="18"/>
                <w:lang w:val="en-US"/>
              </w:rPr>
              <w:t>1.654(1.40)</w:t>
            </w:r>
          </w:p>
        </w:tc>
        <w:tc>
          <w:tcPr>
            <w:tcW w:w="1560" w:type="dxa"/>
            <w:tcBorders>
              <w:top w:val="single" w:sz="8" w:space="0" w:color="000000" w:themeColor="text1"/>
              <w:left w:val="nil"/>
              <w:bottom w:val="single" w:sz="8" w:space="0" w:color="000000" w:themeColor="text1"/>
              <w:right w:val="nil"/>
            </w:tcBorders>
          </w:tcPr>
          <w:p w14:paraId="1234C126" w14:textId="77777777" w:rsidR="00EA69F7" w:rsidRPr="00873C64" w:rsidRDefault="00EA69F7" w:rsidP="00BD29BA">
            <w:pPr>
              <w:rPr>
                <w:rFonts w:ascii="Arial" w:hAnsi="Arial" w:cs="Arial"/>
                <w:b/>
                <w:bCs/>
                <w:color w:val="000000" w:themeColor="text1"/>
                <w:sz w:val="18"/>
                <w:szCs w:val="18"/>
                <w:lang w:val="en-US"/>
              </w:rPr>
            </w:pPr>
          </w:p>
        </w:tc>
        <w:tc>
          <w:tcPr>
            <w:tcW w:w="1560" w:type="dxa"/>
            <w:tcBorders>
              <w:top w:val="single" w:sz="8" w:space="0" w:color="000000" w:themeColor="text1"/>
              <w:left w:val="nil"/>
              <w:bottom w:val="single" w:sz="8" w:space="0" w:color="000000" w:themeColor="text1"/>
              <w:right w:val="nil"/>
            </w:tcBorders>
          </w:tcPr>
          <w:p w14:paraId="34398F81" w14:textId="5EF8F062" w:rsidR="00EA69F7" w:rsidRPr="00873C64" w:rsidRDefault="00034E23" w:rsidP="00BD29BA">
            <w:pPr>
              <w:rPr>
                <w:rFonts w:ascii="Arial" w:hAnsi="Arial" w:cs="Arial"/>
                <w:b/>
                <w:bCs/>
                <w:color w:val="000000" w:themeColor="text1"/>
                <w:sz w:val="18"/>
                <w:szCs w:val="18"/>
                <w:lang w:val="en-US"/>
              </w:rPr>
            </w:pPr>
            <w:r>
              <w:rPr>
                <w:rFonts w:ascii="Arial" w:hAnsi="Arial" w:cs="Arial"/>
                <w:b/>
                <w:bCs/>
                <w:color w:val="000000" w:themeColor="text1"/>
                <w:sz w:val="18"/>
                <w:szCs w:val="18"/>
                <w:lang w:val="en-US"/>
              </w:rPr>
              <w:t>1.634(1.40)</w:t>
            </w:r>
          </w:p>
        </w:tc>
      </w:tr>
      <w:tr w:rsidR="00EA69F7" w:rsidRPr="006D0A14" w14:paraId="6600262D" w14:textId="1F432381" w:rsidTr="00EA69F7">
        <w:trPr>
          <w:trHeight w:hRule="exact" w:val="567"/>
        </w:trPr>
        <w:tc>
          <w:tcPr>
            <w:tcW w:w="1843" w:type="dxa"/>
            <w:tcBorders>
              <w:top w:val="single" w:sz="8" w:space="0" w:color="000000" w:themeColor="text1"/>
              <w:left w:val="nil"/>
              <w:bottom w:val="single" w:sz="8" w:space="0" w:color="000000" w:themeColor="text1"/>
              <w:right w:val="nil"/>
            </w:tcBorders>
          </w:tcPr>
          <w:p w14:paraId="6784C326" w14:textId="77777777" w:rsidR="00EA69F7" w:rsidRPr="006D0A14" w:rsidRDefault="00EA69F7" w:rsidP="00BD29BA">
            <w:pPr>
              <w:jc w:val="both"/>
              <w:rPr>
                <w:rFonts w:ascii="Arial" w:hAnsi="Arial" w:cs="Arial"/>
                <w:color w:val="000000" w:themeColor="text1"/>
                <w:sz w:val="18"/>
                <w:szCs w:val="18"/>
                <w:lang w:val="en-US"/>
              </w:rPr>
            </w:pPr>
            <w:r w:rsidRPr="006D0A14">
              <w:rPr>
                <w:rFonts w:ascii="Arial" w:hAnsi="Arial" w:cs="Arial"/>
                <w:color w:val="000000" w:themeColor="text1"/>
                <w:sz w:val="18"/>
                <w:szCs w:val="18"/>
                <w:lang w:val="en-US"/>
              </w:rPr>
              <w:t>Charity (</w:t>
            </w:r>
            <w:r w:rsidRPr="006D0A14">
              <w:rPr>
                <w:rFonts w:ascii="Arial" w:hAnsi="Arial" w:cs="Arial"/>
                <w:i/>
                <w:iCs/>
                <w:color w:val="000000" w:themeColor="text1"/>
                <w:sz w:val="18"/>
                <w:szCs w:val="18"/>
                <w:lang w:val="en-US"/>
              </w:rPr>
              <w:t>Education</w:t>
            </w:r>
            <w:r w:rsidRPr="006D0A14">
              <w:rPr>
                <w:rFonts w:ascii="Arial" w:hAnsi="Arial" w:cs="Arial"/>
                <w:color w:val="000000" w:themeColor="text1"/>
                <w:sz w:val="18"/>
                <w:szCs w:val="18"/>
                <w:lang w:val="en-US"/>
              </w:rPr>
              <w:t>)</w:t>
            </w:r>
          </w:p>
        </w:tc>
        <w:tc>
          <w:tcPr>
            <w:tcW w:w="1417" w:type="dxa"/>
            <w:tcBorders>
              <w:top w:val="single" w:sz="8" w:space="0" w:color="000000" w:themeColor="text1"/>
              <w:left w:val="nil"/>
              <w:bottom w:val="single" w:sz="8" w:space="0" w:color="000000" w:themeColor="text1"/>
              <w:right w:val="nil"/>
            </w:tcBorders>
          </w:tcPr>
          <w:p w14:paraId="7A05C21E" w14:textId="77777777"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3.456(0.</w:t>
            </w:r>
            <w:proofErr w:type="gramStart"/>
            <w:r w:rsidRPr="006D0A14">
              <w:rPr>
                <w:rFonts w:ascii="Arial" w:hAnsi="Arial" w:cs="Arial"/>
                <w:b/>
                <w:bCs/>
                <w:color w:val="000000" w:themeColor="text1"/>
                <w:sz w:val="18"/>
                <w:szCs w:val="18"/>
                <w:lang w:val="en-US"/>
              </w:rPr>
              <w:t>60)*</w:t>
            </w:r>
            <w:proofErr w:type="gramEnd"/>
            <w:r w:rsidRPr="006D0A14">
              <w:rPr>
                <w:rFonts w:ascii="Arial" w:hAnsi="Arial" w:cs="Arial"/>
                <w:b/>
                <w:bCs/>
                <w:color w:val="000000" w:themeColor="text1"/>
                <w:sz w:val="18"/>
                <w:szCs w:val="18"/>
                <w:lang w:val="en-US"/>
              </w:rPr>
              <w:t>*</w:t>
            </w:r>
          </w:p>
        </w:tc>
        <w:tc>
          <w:tcPr>
            <w:tcW w:w="1560" w:type="dxa"/>
            <w:tcBorders>
              <w:top w:val="single" w:sz="8" w:space="0" w:color="000000" w:themeColor="text1"/>
              <w:left w:val="nil"/>
              <w:bottom w:val="single" w:sz="8" w:space="0" w:color="000000" w:themeColor="text1"/>
              <w:right w:val="nil"/>
            </w:tcBorders>
          </w:tcPr>
          <w:p w14:paraId="49F4FC8C" w14:textId="77777777" w:rsidR="00EA69F7" w:rsidRPr="006D0A14" w:rsidRDefault="00EA69F7" w:rsidP="00BD29BA">
            <w:pPr>
              <w:rPr>
                <w:rFonts w:ascii="Arial" w:hAnsi="Arial" w:cs="Arial"/>
                <w:b/>
                <w:bCs/>
                <w:color w:val="FF0000"/>
                <w:sz w:val="18"/>
                <w:szCs w:val="18"/>
                <w:lang w:val="en-US"/>
              </w:rPr>
            </w:pPr>
          </w:p>
        </w:tc>
        <w:tc>
          <w:tcPr>
            <w:tcW w:w="1558" w:type="dxa"/>
            <w:tcBorders>
              <w:top w:val="single" w:sz="8" w:space="0" w:color="000000" w:themeColor="text1"/>
              <w:left w:val="nil"/>
              <w:bottom w:val="single" w:sz="8" w:space="0" w:color="000000" w:themeColor="text1"/>
              <w:right w:val="nil"/>
            </w:tcBorders>
          </w:tcPr>
          <w:p w14:paraId="5689663E" w14:textId="77777777"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3.456(0.</w:t>
            </w:r>
            <w:proofErr w:type="gramStart"/>
            <w:r w:rsidRPr="006D0A14">
              <w:rPr>
                <w:rFonts w:ascii="Arial" w:hAnsi="Arial" w:cs="Arial"/>
                <w:b/>
                <w:bCs/>
                <w:color w:val="000000" w:themeColor="text1"/>
                <w:sz w:val="18"/>
                <w:szCs w:val="18"/>
                <w:lang w:val="en-US"/>
              </w:rPr>
              <w:t>60)*</w:t>
            </w:r>
            <w:proofErr w:type="gramEnd"/>
            <w:r w:rsidRPr="006D0A14">
              <w:rPr>
                <w:rFonts w:ascii="Arial" w:hAnsi="Arial" w:cs="Arial"/>
                <w:b/>
                <w:bCs/>
                <w:color w:val="000000" w:themeColor="text1"/>
                <w:sz w:val="18"/>
                <w:szCs w:val="18"/>
                <w:lang w:val="en-US"/>
              </w:rPr>
              <w:t>*</w:t>
            </w:r>
          </w:p>
        </w:tc>
        <w:tc>
          <w:tcPr>
            <w:tcW w:w="1560" w:type="dxa"/>
            <w:tcBorders>
              <w:top w:val="single" w:sz="8" w:space="0" w:color="000000" w:themeColor="text1"/>
              <w:left w:val="nil"/>
              <w:bottom w:val="single" w:sz="8" w:space="0" w:color="000000" w:themeColor="text1"/>
              <w:right w:val="nil"/>
            </w:tcBorders>
          </w:tcPr>
          <w:p w14:paraId="70243B20" w14:textId="77777777"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3.479(0.</w:t>
            </w:r>
            <w:proofErr w:type="gramStart"/>
            <w:r w:rsidRPr="006D0A14">
              <w:rPr>
                <w:rFonts w:ascii="Arial" w:hAnsi="Arial" w:cs="Arial"/>
                <w:b/>
                <w:bCs/>
                <w:color w:val="000000" w:themeColor="text1"/>
                <w:sz w:val="18"/>
                <w:szCs w:val="18"/>
                <w:lang w:val="en-US"/>
              </w:rPr>
              <w:t>60)*</w:t>
            </w:r>
            <w:proofErr w:type="gramEnd"/>
            <w:r w:rsidRPr="006D0A14">
              <w:rPr>
                <w:rFonts w:ascii="Arial" w:hAnsi="Arial" w:cs="Arial"/>
                <w:b/>
                <w:bCs/>
                <w:color w:val="000000" w:themeColor="text1"/>
                <w:sz w:val="18"/>
                <w:szCs w:val="18"/>
                <w:lang w:val="en-US"/>
              </w:rPr>
              <w:t>*</w:t>
            </w:r>
          </w:p>
        </w:tc>
        <w:tc>
          <w:tcPr>
            <w:tcW w:w="1560" w:type="dxa"/>
            <w:tcBorders>
              <w:top w:val="single" w:sz="8" w:space="0" w:color="000000" w:themeColor="text1"/>
              <w:left w:val="nil"/>
              <w:bottom w:val="single" w:sz="8" w:space="0" w:color="000000" w:themeColor="text1"/>
              <w:right w:val="nil"/>
            </w:tcBorders>
          </w:tcPr>
          <w:p w14:paraId="38FD3C54" w14:textId="77777777" w:rsidR="00EA69F7" w:rsidRPr="00873C64" w:rsidRDefault="00EA69F7" w:rsidP="00BD29BA">
            <w:pPr>
              <w:rPr>
                <w:rFonts w:ascii="Arial" w:hAnsi="Arial" w:cs="Arial"/>
                <w:b/>
                <w:bCs/>
                <w:color w:val="000000" w:themeColor="text1"/>
                <w:sz w:val="18"/>
                <w:szCs w:val="18"/>
                <w:lang w:val="en-US"/>
              </w:rPr>
            </w:pPr>
          </w:p>
        </w:tc>
        <w:tc>
          <w:tcPr>
            <w:tcW w:w="1560" w:type="dxa"/>
            <w:tcBorders>
              <w:top w:val="single" w:sz="8" w:space="0" w:color="000000" w:themeColor="text1"/>
              <w:left w:val="nil"/>
              <w:bottom w:val="single" w:sz="8" w:space="0" w:color="000000" w:themeColor="text1"/>
              <w:right w:val="nil"/>
            </w:tcBorders>
          </w:tcPr>
          <w:p w14:paraId="6DB5C4F5" w14:textId="71A83E76" w:rsidR="00EA69F7" w:rsidRPr="00873C64" w:rsidRDefault="00034E23" w:rsidP="00BD29BA">
            <w:pPr>
              <w:rPr>
                <w:rFonts w:ascii="Arial" w:hAnsi="Arial" w:cs="Arial"/>
                <w:b/>
                <w:bCs/>
                <w:color w:val="000000" w:themeColor="text1"/>
                <w:sz w:val="18"/>
                <w:szCs w:val="18"/>
                <w:lang w:val="en-US"/>
              </w:rPr>
            </w:pPr>
            <w:r>
              <w:rPr>
                <w:rFonts w:ascii="Arial" w:hAnsi="Arial" w:cs="Arial"/>
                <w:b/>
                <w:bCs/>
                <w:color w:val="000000" w:themeColor="text1"/>
                <w:sz w:val="18"/>
                <w:szCs w:val="18"/>
                <w:lang w:val="en-US"/>
              </w:rPr>
              <w:t>3.466(0.</w:t>
            </w:r>
            <w:proofErr w:type="gramStart"/>
            <w:r>
              <w:rPr>
                <w:rFonts w:ascii="Arial" w:hAnsi="Arial" w:cs="Arial"/>
                <w:b/>
                <w:bCs/>
                <w:color w:val="000000" w:themeColor="text1"/>
                <w:sz w:val="18"/>
                <w:szCs w:val="18"/>
                <w:lang w:val="en-US"/>
              </w:rPr>
              <w:t>60)*</w:t>
            </w:r>
            <w:proofErr w:type="gramEnd"/>
            <w:r>
              <w:rPr>
                <w:rFonts w:ascii="Arial" w:hAnsi="Arial" w:cs="Arial"/>
                <w:b/>
                <w:bCs/>
                <w:color w:val="000000" w:themeColor="text1"/>
                <w:sz w:val="18"/>
                <w:szCs w:val="18"/>
                <w:lang w:val="en-US"/>
              </w:rPr>
              <w:t>*</w:t>
            </w:r>
          </w:p>
        </w:tc>
      </w:tr>
      <w:tr w:rsidR="00EA69F7" w:rsidRPr="006D0A14" w14:paraId="1C56CD80" w14:textId="7151D493" w:rsidTr="00EA69F7">
        <w:trPr>
          <w:trHeight w:hRule="exact" w:val="567"/>
        </w:trPr>
        <w:tc>
          <w:tcPr>
            <w:tcW w:w="1843" w:type="dxa"/>
            <w:tcBorders>
              <w:top w:val="single" w:sz="8" w:space="0" w:color="000000" w:themeColor="text1"/>
              <w:left w:val="nil"/>
              <w:bottom w:val="single" w:sz="8" w:space="0" w:color="000000" w:themeColor="text1"/>
              <w:right w:val="nil"/>
            </w:tcBorders>
          </w:tcPr>
          <w:p w14:paraId="2EC56703" w14:textId="77777777" w:rsidR="00EA69F7" w:rsidRPr="006D0A14" w:rsidRDefault="00EA69F7" w:rsidP="00BD29BA">
            <w:pPr>
              <w:jc w:val="both"/>
              <w:rPr>
                <w:rFonts w:ascii="Arial" w:hAnsi="Arial" w:cs="Arial"/>
                <w:color w:val="000000" w:themeColor="text1"/>
                <w:sz w:val="18"/>
                <w:szCs w:val="18"/>
                <w:lang w:val="en-US"/>
              </w:rPr>
            </w:pPr>
            <w:r w:rsidRPr="006D0A14">
              <w:rPr>
                <w:rFonts w:ascii="Arial" w:hAnsi="Arial" w:cs="Arial"/>
                <w:color w:val="000000" w:themeColor="text1"/>
                <w:sz w:val="18"/>
                <w:szCs w:val="18"/>
                <w:lang w:val="en-US"/>
              </w:rPr>
              <w:t>Charity (</w:t>
            </w:r>
            <w:r w:rsidRPr="006D0A14">
              <w:rPr>
                <w:rFonts w:ascii="Arial" w:hAnsi="Arial" w:cs="Arial"/>
                <w:i/>
                <w:iCs/>
                <w:color w:val="000000" w:themeColor="text1"/>
                <w:sz w:val="18"/>
                <w:szCs w:val="18"/>
                <w:lang w:val="en-US"/>
              </w:rPr>
              <w:t>Environment</w:t>
            </w:r>
            <w:r w:rsidRPr="006D0A14">
              <w:rPr>
                <w:rFonts w:ascii="Arial" w:hAnsi="Arial" w:cs="Arial"/>
                <w:color w:val="000000" w:themeColor="text1"/>
                <w:sz w:val="18"/>
                <w:szCs w:val="18"/>
                <w:lang w:val="en-US"/>
              </w:rPr>
              <w:t>)</w:t>
            </w:r>
          </w:p>
        </w:tc>
        <w:tc>
          <w:tcPr>
            <w:tcW w:w="1417" w:type="dxa"/>
            <w:tcBorders>
              <w:top w:val="single" w:sz="8" w:space="0" w:color="000000" w:themeColor="text1"/>
              <w:left w:val="nil"/>
              <w:bottom w:val="single" w:sz="8" w:space="0" w:color="000000" w:themeColor="text1"/>
              <w:right w:val="nil"/>
            </w:tcBorders>
          </w:tcPr>
          <w:p w14:paraId="3619C55C" w14:textId="77777777"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0.095(0.96)</w:t>
            </w:r>
          </w:p>
        </w:tc>
        <w:tc>
          <w:tcPr>
            <w:tcW w:w="1560" w:type="dxa"/>
            <w:tcBorders>
              <w:top w:val="single" w:sz="8" w:space="0" w:color="000000" w:themeColor="text1"/>
              <w:left w:val="nil"/>
              <w:bottom w:val="single" w:sz="8" w:space="0" w:color="000000" w:themeColor="text1"/>
              <w:right w:val="nil"/>
            </w:tcBorders>
          </w:tcPr>
          <w:p w14:paraId="15B52CC5" w14:textId="77777777" w:rsidR="00EA69F7" w:rsidRPr="006D0A14" w:rsidRDefault="00EA69F7" w:rsidP="00BD29BA">
            <w:pPr>
              <w:rPr>
                <w:rFonts w:ascii="Arial" w:hAnsi="Arial" w:cs="Arial"/>
                <w:b/>
                <w:bCs/>
                <w:color w:val="FF0000"/>
                <w:sz w:val="18"/>
                <w:szCs w:val="18"/>
                <w:lang w:val="en-US"/>
              </w:rPr>
            </w:pPr>
          </w:p>
        </w:tc>
        <w:tc>
          <w:tcPr>
            <w:tcW w:w="1558" w:type="dxa"/>
            <w:tcBorders>
              <w:top w:val="single" w:sz="8" w:space="0" w:color="000000" w:themeColor="text1"/>
              <w:left w:val="nil"/>
              <w:bottom w:val="single" w:sz="8" w:space="0" w:color="000000" w:themeColor="text1"/>
              <w:right w:val="nil"/>
            </w:tcBorders>
          </w:tcPr>
          <w:p w14:paraId="62834CF1" w14:textId="77777777" w:rsidR="00EA69F7" w:rsidRPr="006D0A14" w:rsidRDefault="00EA69F7" w:rsidP="00BD29BA">
            <w:pPr>
              <w:rPr>
                <w:rFonts w:ascii="Arial" w:hAnsi="Arial" w:cs="Arial"/>
                <w:b/>
                <w:bCs/>
                <w:color w:val="FF0000"/>
                <w:sz w:val="18"/>
                <w:szCs w:val="18"/>
                <w:lang w:val="en-US"/>
              </w:rPr>
            </w:pPr>
            <w:r w:rsidRPr="006D0A14">
              <w:rPr>
                <w:rFonts w:ascii="Arial" w:hAnsi="Arial" w:cs="Arial"/>
                <w:b/>
                <w:bCs/>
                <w:color w:val="000000" w:themeColor="text1"/>
                <w:sz w:val="18"/>
                <w:szCs w:val="18"/>
                <w:lang w:val="en-US"/>
              </w:rPr>
              <w:t>0.095(0.96)</w:t>
            </w:r>
          </w:p>
        </w:tc>
        <w:tc>
          <w:tcPr>
            <w:tcW w:w="1560" w:type="dxa"/>
            <w:tcBorders>
              <w:top w:val="single" w:sz="8" w:space="0" w:color="000000" w:themeColor="text1"/>
              <w:left w:val="nil"/>
              <w:bottom w:val="single" w:sz="8" w:space="0" w:color="000000" w:themeColor="text1"/>
              <w:right w:val="nil"/>
            </w:tcBorders>
          </w:tcPr>
          <w:p w14:paraId="622BAF69" w14:textId="77777777"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0.103(0.96)</w:t>
            </w:r>
          </w:p>
        </w:tc>
        <w:tc>
          <w:tcPr>
            <w:tcW w:w="1560" w:type="dxa"/>
            <w:tcBorders>
              <w:top w:val="single" w:sz="8" w:space="0" w:color="000000" w:themeColor="text1"/>
              <w:left w:val="nil"/>
              <w:bottom w:val="single" w:sz="8" w:space="0" w:color="000000" w:themeColor="text1"/>
              <w:right w:val="nil"/>
            </w:tcBorders>
          </w:tcPr>
          <w:p w14:paraId="40F544A2" w14:textId="77777777" w:rsidR="00EA69F7" w:rsidRPr="00873C64" w:rsidRDefault="00EA69F7" w:rsidP="00BD29BA">
            <w:pPr>
              <w:rPr>
                <w:rFonts w:ascii="Arial" w:hAnsi="Arial" w:cs="Arial"/>
                <w:b/>
                <w:bCs/>
                <w:color w:val="000000" w:themeColor="text1"/>
                <w:sz w:val="18"/>
                <w:szCs w:val="18"/>
                <w:lang w:val="en-US"/>
              </w:rPr>
            </w:pPr>
          </w:p>
        </w:tc>
        <w:tc>
          <w:tcPr>
            <w:tcW w:w="1560" w:type="dxa"/>
            <w:tcBorders>
              <w:top w:val="single" w:sz="8" w:space="0" w:color="000000" w:themeColor="text1"/>
              <w:left w:val="nil"/>
              <w:bottom w:val="single" w:sz="8" w:space="0" w:color="000000" w:themeColor="text1"/>
              <w:right w:val="nil"/>
            </w:tcBorders>
          </w:tcPr>
          <w:p w14:paraId="6B55090E" w14:textId="0F960E37" w:rsidR="00EA69F7" w:rsidRPr="00873C64" w:rsidRDefault="00845845" w:rsidP="00BD29BA">
            <w:pPr>
              <w:rPr>
                <w:rFonts w:ascii="Arial" w:hAnsi="Arial" w:cs="Arial"/>
                <w:b/>
                <w:bCs/>
                <w:color w:val="000000" w:themeColor="text1"/>
                <w:sz w:val="18"/>
                <w:szCs w:val="18"/>
                <w:lang w:val="en-US"/>
              </w:rPr>
            </w:pPr>
            <w:r>
              <w:rPr>
                <w:rFonts w:ascii="Arial" w:hAnsi="Arial" w:cs="Arial"/>
                <w:b/>
                <w:bCs/>
                <w:color w:val="000000" w:themeColor="text1"/>
                <w:sz w:val="18"/>
                <w:szCs w:val="18"/>
                <w:lang w:val="en-US"/>
              </w:rPr>
              <w:t>0.094(0.96)</w:t>
            </w:r>
          </w:p>
        </w:tc>
      </w:tr>
      <w:tr w:rsidR="00EA69F7" w:rsidRPr="006D0A14" w14:paraId="41CEB326" w14:textId="38494F74" w:rsidTr="00EA69F7">
        <w:trPr>
          <w:trHeight w:hRule="exact" w:val="567"/>
        </w:trPr>
        <w:tc>
          <w:tcPr>
            <w:tcW w:w="1843" w:type="dxa"/>
            <w:tcBorders>
              <w:top w:val="single" w:sz="8" w:space="0" w:color="000000" w:themeColor="text1"/>
              <w:left w:val="nil"/>
              <w:bottom w:val="single" w:sz="8" w:space="0" w:color="000000" w:themeColor="text1"/>
              <w:right w:val="nil"/>
            </w:tcBorders>
          </w:tcPr>
          <w:p w14:paraId="49166863" w14:textId="77777777" w:rsidR="00EA69F7" w:rsidRPr="006D0A14" w:rsidRDefault="00EA69F7" w:rsidP="00BD29BA">
            <w:pPr>
              <w:jc w:val="both"/>
              <w:rPr>
                <w:rFonts w:ascii="Arial" w:hAnsi="Arial" w:cs="Arial"/>
                <w:color w:val="000000" w:themeColor="text1"/>
                <w:sz w:val="18"/>
                <w:szCs w:val="18"/>
                <w:lang w:val="en-US"/>
              </w:rPr>
            </w:pPr>
            <w:r w:rsidRPr="006D0A14">
              <w:rPr>
                <w:rFonts w:ascii="Arial" w:hAnsi="Arial" w:cs="Arial"/>
                <w:color w:val="000000" w:themeColor="text1"/>
                <w:sz w:val="18"/>
                <w:szCs w:val="18"/>
                <w:lang w:val="en-US"/>
              </w:rPr>
              <w:t>Charity (</w:t>
            </w:r>
            <w:r w:rsidRPr="006D0A14">
              <w:rPr>
                <w:rFonts w:ascii="Arial" w:hAnsi="Arial" w:cs="Arial"/>
                <w:i/>
                <w:iCs/>
                <w:color w:val="000000" w:themeColor="text1"/>
                <w:sz w:val="18"/>
                <w:szCs w:val="18"/>
                <w:lang w:val="en-US"/>
              </w:rPr>
              <w:t>Health</w:t>
            </w:r>
            <w:r w:rsidRPr="006D0A14">
              <w:rPr>
                <w:rFonts w:ascii="Arial" w:hAnsi="Arial" w:cs="Arial"/>
                <w:color w:val="000000" w:themeColor="text1"/>
                <w:sz w:val="18"/>
                <w:szCs w:val="18"/>
                <w:lang w:val="en-US"/>
              </w:rPr>
              <w:t>)</w:t>
            </w:r>
          </w:p>
        </w:tc>
        <w:tc>
          <w:tcPr>
            <w:tcW w:w="1417" w:type="dxa"/>
            <w:tcBorders>
              <w:top w:val="single" w:sz="8" w:space="0" w:color="000000" w:themeColor="text1"/>
              <w:left w:val="nil"/>
              <w:bottom w:val="single" w:sz="8" w:space="0" w:color="000000" w:themeColor="text1"/>
              <w:right w:val="nil"/>
            </w:tcBorders>
          </w:tcPr>
          <w:p w14:paraId="174E9798" w14:textId="77777777"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6.1187(0.</w:t>
            </w:r>
            <w:proofErr w:type="gramStart"/>
            <w:r w:rsidRPr="006D0A14">
              <w:rPr>
                <w:rFonts w:ascii="Arial" w:hAnsi="Arial" w:cs="Arial"/>
                <w:b/>
                <w:bCs/>
                <w:color w:val="000000" w:themeColor="text1"/>
                <w:sz w:val="18"/>
                <w:szCs w:val="18"/>
                <w:lang w:val="en-US"/>
              </w:rPr>
              <w:t>77)*</w:t>
            </w:r>
            <w:proofErr w:type="gramEnd"/>
            <w:r w:rsidRPr="006D0A14">
              <w:rPr>
                <w:rFonts w:ascii="Arial" w:hAnsi="Arial" w:cs="Arial"/>
                <w:b/>
                <w:bCs/>
                <w:color w:val="000000" w:themeColor="text1"/>
                <w:sz w:val="18"/>
                <w:szCs w:val="18"/>
                <w:lang w:val="en-US"/>
              </w:rPr>
              <w:t>*</w:t>
            </w:r>
          </w:p>
        </w:tc>
        <w:tc>
          <w:tcPr>
            <w:tcW w:w="1560" w:type="dxa"/>
            <w:tcBorders>
              <w:top w:val="single" w:sz="8" w:space="0" w:color="000000" w:themeColor="text1"/>
              <w:left w:val="nil"/>
              <w:bottom w:val="single" w:sz="8" w:space="0" w:color="000000" w:themeColor="text1"/>
              <w:right w:val="nil"/>
            </w:tcBorders>
          </w:tcPr>
          <w:p w14:paraId="3D1A66C7" w14:textId="77777777" w:rsidR="00EA69F7" w:rsidRPr="006D0A14" w:rsidRDefault="00EA69F7" w:rsidP="00BD29BA">
            <w:pPr>
              <w:rPr>
                <w:rFonts w:ascii="Arial" w:hAnsi="Arial" w:cs="Arial"/>
                <w:b/>
                <w:bCs/>
                <w:color w:val="FF0000"/>
                <w:sz w:val="18"/>
                <w:szCs w:val="18"/>
                <w:lang w:val="en-US"/>
              </w:rPr>
            </w:pPr>
          </w:p>
        </w:tc>
        <w:tc>
          <w:tcPr>
            <w:tcW w:w="1558" w:type="dxa"/>
            <w:tcBorders>
              <w:top w:val="single" w:sz="8" w:space="0" w:color="000000" w:themeColor="text1"/>
              <w:left w:val="nil"/>
              <w:bottom w:val="single" w:sz="8" w:space="0" w:color="000000" w:themeColor="text1"/>
              <w:right w:val="nil"/>
            </w:tcBorders>
          </w:tcPr>
          <w:p w14:paraId="38E5C1DA" w14:textId="77777777" w:rsidR="00EA69F7" w:rsidRPr="006D0A14" w:rsidRDefault="00EA69F7" w:rsidP="00BD29BA">
            <w:pPr>
              <w:rPr>
                <w:rFonts w:ascii="Arial" w:hAnsi="Arial" w:cs="Arial"/>
                <w:b/>
                <w:bCs/>
                <w:color w:val="FF0000"/>
                <w:sz w:val="18"/>
                <w:szCs w:val="18"/>
                <w:lang w:val="en-US"/>
              </w:rPr>
            </w:pPr>
            <w:r w:rsidRPr="006D0A14">
              <w:rPr>
                <w:rFonts w:ascii="Arial" w:hAnsi="Arial" w:cs="Arial"/>
                <w:b/>
                <w:bCs/>
                <w:color w:val="000000" w:themeColor="text1"/>
                <w:sz w:val="18"/>
                <w:szCs w:val="18"/>
                <w:lang w:val="en-US"/>
              </w:rPr>
              <w:t>6.187(0.</w:t>
            </w:r>
            <w:proofErr w:type="gramStart"/>
            <w:r w:rsidRPr="006D0A14">
              <w:rPr>
                <w:rFonts w:ascii="Arial" w:hAnsi="Arial" w:cs="Arial"/>
                <w:b/>
                <w:bCs/>
                <w:color w:val="000000" w:themeColor="text1"/>
                <w:sz w:val="18"/>
                <w:szCs w:val="18"/>
                <w:lang w:val="en-US"/>
              </w:rPr>
              <w:t>77)*</w:t>
            </w:r>
            <w:proofErr w:type="gramEnd"/>
            <w:r w:rsidRPr="006D0A14">
              <w:rPr>
                <w:rFonts w:ascii="Arial" w:hAnsi="Arial" w:cs="Arial"/>
                <w:b/>
                <w:bCs/>
                <w:color w:val="000000" w:themeColor="text1"/>
                <w:sz w:val="18"/>
                <w:szCs w:val="18"/>
                <w:lang w:val="en-US"/>
              </w:rPr>
              <w:t>*</w:t>
            </w:r>
          </w:p>
        </w:tc>
        <w:tc>
          <w:tcPr>
            <w:tcW w:w="1560" w:type="dxa"/>
            <w:tcBorders>
              <w:top w:val="single" w:sz="8" w:space="0" w:color="000000" w:themeColor="text1"/>
              <w:left w:val="nil"/>
              <w:bottom w:val="single" w:sz="8" w:space="0" w:color="000000" w:themeColor="text1"/>
              <w:right w:val="nil"/>
            </w:tcBorders>
          </w:tcPr>
          <w:p w14:paraId="614A8EB3" w14:textId="77777777"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6.197(0.</w:t>
            </w:r>
            <w:proofErr w:type="gramStart"/>
            <w:r w:rsidRPr="006D0A14">
              <w:rPr>
                <w:rFonts w:ascii="Arial" w:hAnsi="Arial" w:cs="Arial"/>
                <w:b/>
                <w:bCs/>
                <w:color w:val="000000" w:themeColor="text1"/>
                <w:sz w:val="18"/>
                <w:szCs w:val="18"/>
                <w:lang w:val="en-US"/>
              </w:rPr>
              <w:t>77)*</w:t>
            </w:r>
            <w:proofErr w:type="gramEnd"/>
            <w:r w:rsidRPr="006D0A14">
              <w:rPr>
                <w:rFonts w:ascii="Arial" w:hAnsi="Arial" w:cs="Arial"/>
                <w:b/>
                <w:bCs/>
                <w:color w:val="000000" w:themeColor="text1"/>
                <w:sz w:val="18"/>
                <w:szCs w:val="18"/>
                <w:lang w:val="en-US"/>
              </w:rPr>
              <w:t>*</w:t>
            </w:r>
          </w:p>
        </w:tc>
        <w:tc>
          <w:tcPr>
            <w:tcW w:w="1560" w:type="dxa"/>
            <w:tcBorders>
              <w:top w:val="single" w:sz="8" w:space="0" w:color="000000" w:themeColor="text1"/>
              <w:left w:val="nil"/>
              <w:bottom w:val="single" w:sz="8" w:space="0" w:color="000000" w:themeColor="text1"/>
              <w:right w:val="nil"/>
            </w:tcBorders>
          </w:tcPr>
          <w:p w14:paraId="04516650" w14:textId="77777777" w:rsidR="00EA69F7" w:rsidRPr="00873C64" w:rsidRDefault="00EA69F7" w:rsidP="00BD29BA">
            <w:pPr>
              <w:rPr>
                <w:rFonts w:ascii="Arial" w:hAnsi="Arial" w:cs="Arial"/>
                <w:b/>
                <w:bCs/>
                <w:color w:val="000000" w:themeColor="text1"/>
                <w:sz w:val="18"/>
                <w:szCs w:val="18"/>
                <w:lang w:val="en-US"/>
              </w:rPr>
            </w:pPr>
          </w:p>
        </w:tc>
        <w:tc>
          <w:tcPr>
            <w:tcW w:w="1560" w:type="dxa"/>
            <w:tcBorders>
              <w:top w:val="single" w:sz="8" w:space="0" w:color="000000" w:themeColor="text1"/>
              <w:left w:val="nil"/>
              <w:bottom w:val="single" w:sz="8" w:space="0" w:color="000000" w:themeColor="text1"/>
              <w:right w:val="nil"/>
            </w:tcBorders>
          </w:tcPr>
          <w:p w14:paraId="6F79E83C" w14:textId="19081797" w:rsidR="00EA69F7" w:rsidRPr="00873C64" w:rsidRDefault="00845845" w:rsidP="00BD29BA">
            <w:pPr>
              <w:rPr>
                <w:rFonts w:ascii="Arial" w:hAnsi="Arial" w:cs="Arial"/>
                <w:b/>
                <w:bCs/>
                <w:color w:val="000000" w:themeColor="text1"/>
                <w:sz w:val="18"/>
                <w:szCs w:val="18"/>
                <w:lang w:val="en-US"/>
              </w:rPr>
            </w:pPr>
            <w:r>
              <w:rPr>
                <w:rFonts w:ascii="Arial" w:hAnsi="Arial" w:cs="Arial"/>
                <w:b/>
                <w:bCs/>
                <w:color w:val="000000" w:themeColor="text1"/>
                <w:sz w:val="18"/>
                <w:szCs w:val="18"/>
                <w:lang w:val="en-US"/>
              </w:rPr>
              <w:t>6.186(0.</w:t>
            </w:r>
            <w:proofErr w:type="gramStart"/>
            <w:r>
              <w:rPr>
                <w:rFonts w:ascii="Arial" w:hAnsi="Arial" w:cs="Arial"/>
                <w:b/>
                <w:bCs/>
                <w:color w:val="000000" w:themeColor="text1"/>
                <w:sz w:val="18"/>
                <w:szCs w:val="18"/>
                <w:lang w:val="en-US"/>
              </w:rPr>
              <w:t>77)*</w:t>
            </w:r>
            <w:proofErr w:type="gramEnd"/>
            <w:r>
              <w:rPr>
                <w:rFonts w:ascii="Arial" w:hAnsi="Arial" w:cs="Arial"/>
                <w:b/>
                <w:bCs/>
                <w:color w:val="000000" w:themeColor="text1"/>
                <w:sz w:val="18"/>
                <w:szCs w:val="18"/>
                <w:lang w:val="en-US"/>
              </w:rPr>
              <w:t>*</w:t>
            </w:r>
          </w:p>
        </w:tc>
      </w:tr>
      <w:tr w:rsidR="00EA69F7" w:rsidRPr="006D0A14" w14:paraId="3EA697F2" w14:textId="32CF307F" w:rsidTr="00EA69F7">
        <w:trPr>
          <w:trHeight w:hRule="exact" w:val="567"/>
        </w:trPr>
        <w:tc>
          <w:tcPr>
            <w:tcW w:w="1843" w:type="dxa"/>
            <w:tcBorders>
              <w:top w:val="single" w:sz="8" w:space="0" w:color="000000" w:themeColor="text1"/>
              <w:left w:val="nil"/>
              <w:bottom w:val="single" w:sz="8" w:space="0" w:color="000000" w:themeColor="text1"/>
              <w:right w:val="nil"/>
            </w:tcBorders>
          </w:tcPr>
          <w:p w14:paraId="31BB9977" w14:textId="77777777" w:rsidR="00EA69F7" w:rsidRPr="006D0A14" w:rsidRDefault="00EA69F7" w:rsidP="00BD29BA">
            <w:pPr>
              <w:jc w:val="both"/>
              <w:rPr>
                <w:rFonts w:ascii="Arial" w:hAnsi="Arial" w:cs="Arial"/>
                <w:color w:val="000000" w:themeColor="text1"/>
                <w:sz w:val="18"/>
                <w:szCs w:val="18"/>
                <w:lang w:val="en-US"/>
              </w:rPr>
            </w:pPr>
            <w:r w:rsidRPr="006D0A14">
              <w:rPr>
                <w:rFonts w:ascii="Arial" w:hAnsi="Arial" w:cs="Arial"/>
                <w:color w:val="000000" w:themeColor="text1"/>
                <w:sz w:val="18"/>
                <w:szCs w:val="18"/>
                <w:lang w:val="en-US"/>
              </w:rPr>
              <w:t>Charity (</w:t>
            </w:r>
            <w:r w:rsidRPr="006D0A14">
              <w:rPr>
                <w:rFonts w:ascii="Arial" w:hAnsi="Arial" w:cs="Arial"/>
                <w:i/>
                <w:iCs/>
                <w:color w:val="000000" w:themeColor="text1"/>
                <w:sz w:val="18"/>
                <w:szCs w:val="18"/>
                <w:lang w:val="en-US"/>
              </w:rPr>
              <w:t>Poverty</w:t>
            </w:r>
            <w:r w:rsidRPr="006D0A14">
              <w:rPr>
                <w:rFonts w:ascii="Arial" w:hAnsi="Arial" w:cs="Arial"/>
                <w:color w:val="000000" w:themeColor="text1"/>
                <w:sz w:val="18"/>
                <w:szCs w:val="18"/>
                <w:lang w:val="en-US"/>
              </w:rPr>
              <w:t>)</w:t>
            </w:r>
          </w:p>
        </w:tc>
        <w:tc>
          <w:tcPr>
            <w:tcW w:w="1417" w:type="dxa"/>
            <w:tcBorders>
              <w:top w:val="single" w:sz="8" w:space="0" w:color="000000" w:themeColor="text1"/>
              <w:left w:val="nil"/>
              <w:bottom w:val="single" w:sz="8" w:space="0" w:color="000000" w:themeColor="text1"/>
              <w:right w:val="nil"/>
            </w:tcBorders>
          </w:tcPr>
          <w:p w14:paraId="3281257A" w14:textId="77777777"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4.711(0.</w:t>
            </w:r>
            <w:proofErr w:type="gramStart"/>
            <w:r w:rsidRPr="006D0A14">
              <w:rPr>
                <w:rFonts w:ascii="Arial" w:hAnsi="Arial" w:cs="Arial"/>
                <w:b/>
                <w:bCs/>
                <w:color w:val="000000" w:themeColor="text1"/>
                <w:sz w:val="18"/>
                <w:szCs w:val="18"/>
                <w:lang w:val="en-US"/>
              </w:rPr>
              <w:t>61)*</w:t>
            </w:r>
            <w:proofErr w:type="gramEnd"/>
            <w:r w:rsidRPr="006D0A14">
              <w:rPr>
                <w:rFonts w:ascii="Arial" w:hAnsi="Arial" w:cs="Arial"/>
                <w:b/>
                <w:bCs/>
                <w:color w:val="000000" w:themeColor="text1"/>
                <w:sz w:val="18"/>
                <w:szCs w:val="18"/>
                <w:lang w:val="en-US"/>
              </w:rPr>
              <w:t>*</w:t>
            </w:r>
          </w:p>
        </w:tc>
        <w:tc>
          <w:tcPr>
            <w:tcW w:w="1560" w:type="dxa"/>
            <w:tcBorders>
              <w:top w:val="single" w:sz="8" w:space="0" w:color="000000" w:themeColor="text1"/>
              <w:left w:val="nil"/>
              <w:bottom w:val="single" w:sz="8" w:space="0" w:color="000000" w:themeColor="text1"/>
              <w:right w:val="nil"/>
            </w:tcBorders>
          </w:tcPr>
          <w:p w14:paraId="1F878347" w14:textId="77777777" w:rsidR="00EA69F7" w:rsidRPr="006D0A14" w:rsidRDefault="00EA69F7" w:rsidP="00BD29BA">
            <w:pPr>
              <w:rPr>
                <w:rFonts w:ascii="Arial" w:hAnsi="Arial" w:cs="Arial"/>
                <w:b/>
                <w:bCs/>
                <w:color w:val="FF0000"/>
                <w:sz w:val="18"/>
                <w:szCs w:val="18"/>
                <w:lang w:val="en-US"/>
              </w:rPr>
            </w:pPr>
          </w:p>
        </w:tc>
        <w:tc>
          <w:tcPr>
            <w:tcW w:w="1558" w:type="dxa"/>
            <w:tcBorders>
              <w:top w:val="single" w:sz="8" w:space="0" w:color="000000" w:themeColor="text1"/>
              <w:left w:val="nil"/>
              <w:bottom w:val="single" w:sz="8" w:space="0" w:color="000000" w:themeColor="text1"/>
              <w:right w:val="nil"/>
            </w:tcBorders>
          </w:tcPr>
          <w:p w14:paraId="2CC3F8FC" w14:textId="77777777"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4.711(0.</w:t>
            </w:r>
            <w:proofErr w:type="gramStart"/>
            <w:r w:rsidRPr="006D0A14">
              <w:rPr>
                <w:rFonts w:ascii="Arial" w:hAnsi="Arial" w:cs="Arial"/>
                <w:b/>
                <w:bCs/>
                <w:color w:val="000000" w:themeColor="text1"/>
                <w:sz w:val="18"/>
                <w:szCs w:val="18"/>
                <w:lang w:val="en-US"/>
              </w:rPr>
              <w:t>61)*</w:t>
            </w:r>
            <w:proofErr w:type="gramEnd"/>
            <w:r w:rsidRPr="006D0A14">
              <w:rPr>
                <w:rFonts w:ascii="Arial" w:hAnsi="Arial" w:cs="Arial"/>
                <w:b/>
                <w:bCs/>
                <w:color w:val="000000" w:themeColor="text1"/>
                <w:sz w:val="18"/>
                <w:szCs w:val="18"/>
                <w:lang w:val="en-US"/>
              </w:rPr>
              <w:t>*</w:t>
            </w:r>
          </w:p>
        </w:tc>
        <w:tc>
          <w:tcPr>
            <w:tcW w:w="1560" w:type="dxa"/>
            <w:tcBorders>
              <w:top w:val="single" w:sz="8" w:space="0" w:color="000000" w:themeColor="text1"/>
              <w:left w:val="nil"/>
              <w:bottom w:val="single" w:sz="8" w:space="0" w:color="000000" w:themeColor="text1"/>
              <w:right w:val="nil"/>
            </w:tcBorders>
          </w:tcPr>
          <w:p w14:paraId="7533AC3E" w14:textId="77777777"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4.729(0.</w:t>
            </w:r>
            <w:proofErr w:type="gramStart"/>
            <w:r w:rsidRPr="006D0A14">
              <w:rPr>
                <w:rFonts w:ascii="Arial" w:hAnsi="Arial" w:cs="Arial"/>
                <w:b/>
                <w:bCs/>
                <w:color w:val="000000" w:themeColor="text1"/>
                <w:sz w:val="18"/>
                <w:szCs w:val="18"/>
                <w:lang w:val="en-US"/>
              </w:rPr>
              <w:t>61)*</w:t>
            </w:r>
            <w:proofErr w:type="gramEnd"/>
            <w:r w:rsidRPr="006D0A14">
              <w:rPr>
                <w:rFonts w:ascii="Arial" w:hAnsi="Arial" w:cs="Arial"/>
                <w:b/>
                <w:bCs/>
                <w:color w:val="000000" w:themeColor="text1"/>
                <w:sz w:val="18"/>
                <w:szCs w:val="18"/>
                <w:lang w:val="en-US"/>
              </w:rPr>
              <w:t>*</w:t>
            </w:r>
          </w:p>
        </w:tc>
        <w:tc>
          <w:tcPr>
            <w:tcW w:w="1560" w:type="dxa"/>
            <w:tcBorders>
              <w:top w:val="single" w:sz="8" w:space="0" w:color="000000" w:themeColor="text1"/>
              <w:left w:val="nil"/>
              <w:bottom w:val="single" w:sz="8" w:space="0" w:color="000000" w:themeColor="text1"/>
              <w:right w:val="nil"/>
            </w:tcBorders>
          </w:tcPr>
          <w:p w14:paraId="5A63B86A" w14:textId="77777777" w:rsidR="00EA69F7" w:rsidRPr="00873C64" w:rsidRDefault="00EA69F7" w:rsidP="00BD29BA">
            <w:pPr>
              <w:rPr>
                <w:rFonts w:ascii="Arial" w:hAnsi="Arial" w:cs="Arial"/>
                <w:b/>
                <w:bCs/>
                <w:color w:val="000000" w:themeColor="text1"/>
                <w:sz w:val="18"/>
                <w:szCs w:val="18"/>
                <w:lang w:val="en-US"/>
              </w:rPr>
            </w:pPr>
          </w:p>
        </w:tc>
        <w:tc>
          <w:tcPr>
            <w:tcW w:w="1560" w:type="dxa"/>
            <w:tcBorders>
              <w:top w:val="single" w:sz="8" w:space="0" w:color="000000" w:themeColor="text1"/>
              <w:left w:val="nil"/>
              <w:bottom w:val="single" w:sz="8" w:space="0" w:color="000000" w:themeColor="text1"/>
              <w:right w:val="nil"/>
            </w:tcBorders>
          </w:tcPr>
          <w:p w14:paraId="518444CA" w14:textId="6866CCEF" w:rsidR="00EA69F7" w:rsidRPr="00873C64" w:rsidRDefault="00845845" w:rsidP="00BD29BA">
            <w:pPr>
              <w:rPr>
                <w:rFonts w:ascii="Arial" w:hAnsi="Arial" w:cs="Arial"/>
                <w:b/>
                <w:bCs/>
                <w:color w:val="000000" w:themeColor="text1"/>
                <w:sz w:val="18"/>
                <w:szCs w:val="18"/>
                <w:lang w:val="en-US"/>
              </w:rPr>
            </w:pPr>
            <w:r>
              <w:rPr>
                <w:rFonts w:ascii="Arial" w:hAnsi="Arial" w:cs="Arial"/>
                <w:b/>
                <w:bCs/>
                <w:color w:val="000000" w:themeColor="text1"/>
                <w:sz w:val="18"/>
                <w:szCs w:val="18"/>
                <w:lang w:val="en-US"/>
              </w:rPr>
              <w:t>4.711(0.</w:t>
            </w:r>
            <w:proofErr w:type="gramStart"/>
            <w:r>
              <w:rPr>
                <w:rFonts w:ascii="Arial" w:hAnsi="Arial" w:cs="Arial"/>
                <w:b/>
                <w:bCs/>
                <w:color w:val="000000" w:themeColor="text1"/>
                <w:sz w:val="18"/>
                <w:szCs w:val="18"/>
                <w:lang w:val="en-US"/>
              </w:rPr>
              <w:t>61)*</w:t>
            </w:r>
            <w:proofErr w:type="gramEnd"/>
            <w:r>
              <w:rPr>
                <w:rFonts w:ascii="Arial" w:hAnsi="Arial" w:cs="Arial"/>
                <w:b/>
                <w:bCs/>
                <w:color w:val="000000" w:themeColor="text1"/>
                <w:sz w:val="18"/>
                <w:szCs w:val="18"/>
                <w:lang w:val="en-US"/>
              </w:rPr>
              <w:t>*</w:t>
            </w:r>
          </w:p>
        </w:tc>
      </w:tr>
      <w:tr w:rsidR="00EA69F7" w:rsidRPr="006D0A14" w14:paraId="4D553EB1" w14:textId="5A4FCC41" w:rsidTr="00EA69F7">
        <w:trPr>
          <w:trHeight w:hRule="exact" w:val="567"/>
        </w:trPr>
        <w:tc>
          <w:tcPr>
            <w:tcW w:w="1843" w:type="dxa"/>
            <w:tcBorders>
              <w:top w:val="single" w:sz="8" w:space="0" w:color="000000" w:themeColor="text1"/>
              <w:left w:val="nil"/>
              <w:bottom w:val="single" w:sz="8" w:space="0" w:color="000000" w:themeColor="text1"/>
              <w:right w:val="nil"/>
            </w:tcBorders>
          </w:tcPr>
          <w:p w14:paraId="181FE5CD" w14:textId="77777777" w:rsidR="00EA69F7" w:rsidRPr="006D0A14" w:rsidRDefault="00EA69F7" w:rsidP="00BD29BA">
            <w:pPr>
              <w:jc w:val="both"/>
              <w:rPr>
                <w:rFonts w:ascii="Arial" w:hAnsi="Arial" w:cs="Arial"/>
                <w:color w:val="000000" w:themeColor="text1"/>
                <w:sz w:val="18"/>
                <w:szCs w:val="18"/>
                <w:lang w:val="en-US"/>
              </w:rPr>
            </w:pPr>
            <w:r w:rsidRPr="006D0A14">
              <w:rPr>
                <w:rFonts w:ascii="Arial" w:hAnsi="Arial" w:cs="Arial"/>
                <w:color w:val="000000" w:themeColor="text1"/>
                <w:sz w:val="18"/>
                <w:szCs w:val="18"/>
                <w:lang w:val="en-US"/>
              </w:rPr>
              <w:t>SVO</w:t>
            </w:r>
          </w:p>
        </w:tc>
        <w:tc>
          <w:tcPr>
            <w:tcW w:w="1417" w:type="dxa"/>
            <w:tcBorders>
              <w:top w:val="single" w:sz="8" w:space="0" w:color="000000" w:themeColor="text1"/>
              <w:left w:val="nil"/>
              <w:bottom w:val="single" w:sz="8" w:space="0" w:color="000000" w:themeColor="text1"/>
              <w:right w:val="nil"/>
            </w:tcBorders>
          </w:tcPr>
          <w:p w14:paraId="42FDB312" w14:textId="77777777" w:rsidR="00EA69F7" w:rsidRPr="006D0A14" w:rsidRDefault="00EA69F7" w:rsidP="00BD29BA">
            <w:pPr>
              <w:rPr>
                <w:rFonts w:ascii="Arial" w:hAnsi="Arial" w:cs="Arial"/>
                <w:b/>
                <w:bCs/>
                <w:color w:val="FF0000"/>
                <w:sz w:val="18"/>
                <w:szCs w:val="18"/>
                <w:lang w:val="en-US"/>
              </w:rPr>
            </w:pPr>
          </w:p>
        </w:tc>
        <w:tc>
          <w:tcPr>
            <w:tcW w:w="1560" w:type="dxa"/>
            <w:tcBorders>
              <w:top w:val="single" w:sz="8" w:space="0" w:color="000000" w:themeColor="text1"/>
              <w:left w:val="nil"/>
              <w:bottom w:val="single" w:sz="8" w:space="0" w:color="000000" w:themeColor="text1"/>
              <w:right w:val="nil"/>
            </w:tcBorders>
          </w:tcPr>
          <w:p w14:paraId="19CB9C13" w14:textId="77777777" w:rsidR="00EA69F7" w:rsidRPr="006D0A14" w:rsidRDefault="00EA69F7" w:rsidP="00BD29BA">
            <w:pPr>
              <w:rPr>
                <w:rFonts w:ascii="Arial" w:hAnsi="Arial" w:cs="Arial"/>
                <w:b/>
                <w:bCs/>
                <w:color w:val="FF0000"/>
                <w:sz w:val="18"/>
                <w:szCs w:val="18"/>
                <w:lang w:val="en-US"/>
              </w:rPr>
            </w:pPr>
            <w:r w:rsidRPr="006D0A14">
              <w:rPr>
                <w:rFonts w:ascii="Arial" w:hAnsi="Arial" w:cs="Arial"/>
                <w:b/>
                <w:bCs/>
                <w:color w:val="000000" w:themeColor="text1"/>
                <w:sz w:val="18"/>
                <w:szCs w:val="18"/>
                <w:lang w:val="en-US"/>
              </w:rPr>
              <w:t>4.721(2.</w:t>
            </w:r>
            <w:proofErr w:type="gramStart"/>
            <w:r w:rsidRPr="006D0A14">
              <w:rPr>
                <w:rFonts w:ascii="Arial" w:hAnsi="Arial" w:cs="Arial"/>
                <w:b/>
                <w:bCs/>
                <w:color w:val="000000" w:themeColor="text1"/>
                <w:sz w:val="18"/>
                <w:szCs w:val="18"/>
                <w:lang w:val="en-US"/>
              </w:rPr>
              <w:t>27)*</w:t>
            </w:r>
            <w:proofErr w:type="gramEnd"/>
          </w:p>
        </w:tc>
        <w:tc>
          <w:tcPr>
            <w:tcW w:w="1558" w:type="dxa"/>
            <w:tcBorders>
              <w:top w:val="single" w:sz="8" w:space="0" w:color="000000" w:themeColor="text1"/>
              <w:left w:val="nil"/>
              <w:bottom w:val="single" w:sz="8" w:space="0" w:color="000000" w:themeColor="text1"/>
              <w:right w:val="nil"/>
            </w:tcBorders>
          </w:tcPr>
          <w:p w14:paraId="332F32E9" w14:textId="77777777" w:rsidR="00EA69F7" w:rsidRPr="006D0A14" w:rsidRDefault="00EA69F7" w:rsidP="00BD29BA">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4.719(2.</w:t>
            </w:r>
            <w:proofErr w:type="gramStart"/>
            <w:r w:rsidRPr="006D0A14">
              <w:rPr>
                <w:rFonts w:ascii="Arial" w:hAnsi="Arial" w:cs="Arial"/>
                <w:b/>
                <w:bCs/>
                <w:color w:val="000000" w:themeColor="text1"/>
                <w:sz w:val="18"/>
                <w:szCs w:val="18"/>
                <w:lang w:val="en-US"/>
              </w:rPr>
              <w:t>27)*</w:t>
            </w:r>
            <w:proofErr w:type="gramEnd"/>
          </w:p>
        </w:tc>
        <w:tc>
          <w:tcPr>
            <w:tcW w:w="1560" w:type="dxa"/>
            <w:tcBorders>
              <w:top w:val="single" w:sz="8" w:space="0" w:color="000000" w:themeColor="text1"/>
              <w:left w:val="nil"/>
              <w:bottom w:val="single" w:sz="8" w:space="0" w:color="000000" w:themeColor="text1"/>
              <w:right w:val="nil"/>
            </w:tcBorders>
          </w:tcPr>
          <w:p w14:paraId="34C0DC5A" w14:textId="77777777" w:rsidR="00EA69F7" w:rsidRPr="006D0A14" w:rsidRDefault="00EA69F7" w:rsidP="00BD29BA">
            <w:pPr>
              <w:rPr>
                <w:rFonts w:ascii="Arial" w:hAnsi="Arial" w:cs="Arial"/>
                <w:b/>
                <w:bCs/>
                <w:color w:val="FF0000"/>
                <w:sz w:val="18"/>
                <w:szCs w:val="18"/>
                <w:lang w:val="en-US"/>
              </w:rPr>
            </w:pPr>
            <w:r w:rsidRPr="006D0A14">
              <w:rPr>
                <w:rFonts w:ascii="Arial" w:hAnsi="Arial" w:cs="Arial"/>
                <w:b/>
                <w:bCs/>
                <w:color w:val="000000" w:themeColor="text1"/>
                <w:sz w:val="18"/>
                <w:szCs w:val="18"/>
                <w:lang w:val="en-US"/>
              </w:rPr>
              <w:t>4.805(2.</w:t>
            </w:r>
            <w:proofErr w:type="gramStart"/>
            <w:r w:rsidRPr="006D0A14">
              <w:rPr>
                <w:rFonts w:ascii="Arial" w:hAnsi="Arial" w:cs="Arial"/>
                <w:b/>
                <w:bCs/>
                <w:color w:val="000000" w:themeColor="text1"/>
                <w:sz w:val="18"/>
                <w:szCs w:val="18"/>
                <w:lang w:val="en-US"/>
              </w:rPr>
              <w:t>43)*</w:t>
            </w:r>
            <w:proofErr w:type="gramEnd"/>
          </w:p>
        </w:tc>
        <w:tc>
          <w:tcPr>
            <w:tcW w:w="1560" w:type="dxa"/>
            <w:tcBorders>
              <w:top w:val="single" w:sz="8" w:space="0" w:color="000000" w:themeColor="text1"/>
              <w:left w:val="nil"/>
              <w:bottom w:val="single" w:sz="8" w:space="0" w:color="000000" w:themeColor="text1"/>
              <w:right w:val="nil"/>
            </w:tcBorders>
          </w:tcPr>
          <w:p w14:paraId="65D23C03" w14:textId="77777777" w:rsidR="00EA69F7" w:rsidRPr="00873C64" w:rsidRDefault="00EA69F7" w:rsidP="00BD29BA">
            <w:pPr>
              <w:rPr>
                <w:rFonts w:ascii="Arial" w:hAnsi="Arial" w:cs="Arial"/>
                <w:b/>
                <w:bCs/>
                <w:color w:val="000000" w:themeColor="text1"/>
                <w:sz w:val="18"/>
                <w:szCs w:val="18"/>
                <w:lang w:val="en-US"/>
              </w:rPr>
            </w:pPr>
          </w:p>
        </w:tc>
        <w:tc>
          <w:tcPr>
            <w:tcW w:w="1560" w:type="dxa"/>
            <w:tcBorders>
              <w:top w:val="single" w:sz="8" w:space="0" w:color="000000" w:themeColor="text1"/>
              <w:left w:val="nil"/>
              <w:bottom w:val="single" w:sz="8" w:space="0" w:color="000000" w:themeColor="text1"/>
              <w:right w:val="nil"/>
            </w:tcBorders>
          </w:tcPr>
          <w:p w14:paraId="425BAF68" w14:textId="17D9B3C4" w:rsidR="00EA69F7" w:rsidRPr="00873C64" w:rsidRDefault="00845845" w:rsidP="00BD29BA">
            <w:pPr>
              <w:rPr>
                <w:rFonts w:ascii="Arial" w:hAnsi="Arial" w:cs="Arial"/>
                <w:b/>
                <w:bCs/>
                <w:color w:val="000000" w:themeColor="text1"/>
                <w:sz w:val="18"/>
                <w:szCs w:val="18"/>
                <w:lang w:val="en-US"/>
              </w:rPr>
            </w:pPr>
            <w:r>
              <w:rPr>
                <w:rFonts w:ascii="Arial" w:hAnsi="Arial" w:cs="Arial"/>
                <w:b/>
                <w:bCs/>
                <w:color w:val="000000" w:themeColor="text1"/>
                <w:sz w:val="18"/>
                <w:szCs w:val="18"/>
                <w:lang w:val="en-US"/>
              </w:rPr>
              <w:t>5.239(2.</w:t>
            </w:r>
            <w:proofErr w:type="gramStart"/>
            <w:r>
              <w:rPr>
                <w:rFonts w:ascii="Arial" w:hAnsi="Arial" w:cs="Arial"/>
                <w:b/>
                <w:bCs/>
                <w:color w:val="000000" w:themeColor="text1"/>
                <w:sz w:val="18"/>
                <w:szCs w:val="18"/>
                <w:lang w:val="en-US"/>
              </w:rPr>
              <w:t>29)*</w:t>
            </w:r>
            <w:proofErr w:type="gramEnd"/>
          </w:p>
        </w:tc>
      </w:tr>
      <w:tr w:rsidR="00EA69F7" w:rsidRPr="006D0A14" w14:paraId="2DC77FFE" w14:textId="526501CC" w:rsidTr="00EA69F7">
        <w:trPr>
          <w:trHeight w:hRule="exact" w:val="567"/>
        </w:trPr>
        <w:tc>
          <w:tcPr>
            <w:tcW w:w="1843" w:type="dxa"/>
            <w:tcBorders>
              <w:top w:val="single" w:sz="8" w:space="0" w:color="000000" w:themeColor="text1"/>
              <w:left w:val="nil"/>
              <w:bottom w:val="single" w:sz="8" w:space="0" w:color="000000" w:themeColor="text1"/>
              <w:right w:val="nil"/>
            </w:tcBorders>
          </w:tcPr>
          <w:p w14:paraId="5A52F2F4" w14:textId="2454F3E7" w:rsidR="00EA69F7" w:rsidRPr="006D0A14" w:rsidRDefault="00EA69F7" w:rsidP="00EA69F7">
            <w:pPr>
              <w:jc w:val="both"/>
              <w:rPr>
                <w:rFonts w:ascii="Arial" w:hAnsi="Arial" w:cs="Arial"/>
                <w:color w:val="000000" w:themeColor="text1"/>
                <w:sz w:val="18"/>
                <w:szCs w:val="18"/>
                <w:lang w:val="en-US"/>
              </w:rPr>
            </w:pPr>
            <w:r w:rsidRPr="006D0A14">
              <w:rPr>
                <w:rFonts w:ascii="Arial" w:hAnsi="Arial" w:cs="Arial"/>
                <w:color w:val="000000" w:themeColor="text1"/>
                <w:sz w:val="18"/>
                <w:szCs w:val="18"/>
                <w:lang w:val="en-US"/>
              </w:rPr>
              <w:t>Generous norm*SVO</w:t>
            </w:r>
          </w:p>
        </w:tc>
        <w:tc>
          <w:tcPr>
            <w:tcW w:w="1417" w:type="dxa"/>
            <w:tcBorders>
              <w:top w:val="single" w:sz="8" w:space="0" w:color="000000" w:themeColor="text1"/>
              <w:left w:val="nil"/>
              <w:bottom w:val="single" w:sz="8" w:space="0" w:color="000000" w:themeColor="text1"/>
              <w:right w:val="nil"/>
            </w:tcBorders>
          </w:tcPr>
          <w:p w14:paraId="06B88E72" w14:textId="77777777" w:rsidR="00EA69F7" w:rsidRPr="006D0A14" w:rsidRDefault="00EA69F7" w:rsidP="00EA69F7">
            <w:pPr>
              <w:rPr>
                <w:rFonts w:ascii="Arial" w:hAnsi="Arial" w:cs="Arial"/>
                <w:b/>
                <w:bCs/>
                <w:color w:val="FF0000"/>
                <w:sz w:val="18"/>
                <w:szCs w:val="18"/>
                <w:lang w:val="en-US"/>
              </w:rPr>
            </w:pPr>
          </w:p>
        </w:tc>
        <w:tc>
          <w:tcPr>
            <w:tcW w:w="1560" w:type="dxa"/>
            <w:tcBorders>
              <w:top w:val="single" w:sz="8" w:space="0" w:color="000000" w:themeColor="text1"/>
              <w:left w:val="nil"/>
              <w:bottom w:val="single" w:sz="8" w:space="0" w:color="000000" w:themeColor="text1"/>
              <w:right w:val="nil"/>
            </w:tcBorders>
          </w:tcPr>
          <w:p w14:paraId="713D6CF9" w14:textId="77777777" w:rsidR="00EA69F7" w:rsidRPr="006D0A14" w:rsidRDefault="00EA69F7" w:rsidP="00EA69F7">
            <w:pPr>
              <w:rPr>
                <w:rFonts w:ascii="Arial" w:hAnsi="Arial" w:cs="Arial"/>
                <w:b/>
                <w:bCs/>
                <w:color w:val="FF0000"/>
                <w:sz w:val="18"/>
                <w:szCs w:val="18"/>
                <w:lang w:val="en-US"/>
              </w:rPr>
            </w:pPr>
          </w:p>
        </w:tc>
        <w:tc>
          <w:tcPr>
            <w:tcW w:w="1558" w:type="dxa"/>
            <w:tcBorders>
              <w:top w:val="single" w:sz="8" w:space="0" w:color="000000" w:themeColor="text1"/>
              <w:left w:val="nil"/>
              <w:bottom w:val="single" w:sz="8" w:space="0" w:color="000000" w:themeColor="text1"/>
              <w:right w:val="nil"/>
            </w:tcBorders>
          </w:tcPr>
          <w:p w14:paraId="5C8A8A2F" w14:textId="77777777" w:rsidR="00EA69F7" w:rsidRPr="006D0A14" w:rsidRDefault="00EA69F7" w:rsidP="00EA69F7">
            <w:pPr>
              <w:rPr>
                <w:rFonts w:ascii="Arial" w:hAnsi="Arial" w:cs="Arial"/>
                <w:b/>
                <w:bCs/>
                <w:color w:val="FF0000"/>
                <w:sz w:val="18"/>
                <w:szCs w:val="18"/>
                <w:lang w:val="en-US"/>
              </w:rPr>
            </w:pPr>
          </w:p>
        </w:tc>
        <w:tc>
          <w:tcPr>
            <w:tcW w:w="1560" w:type="dxa"/>
            <w:tcBorders>
              <w:top w:val="single" w:sz="8" w:space="0" w:color="000000" w:themeColor="text1"/>
              <w:left w:val="nil"/>
              <w:bottom w:val="single" w:sz="8" w:space="0" w:color="000000" w:themeColor="text1"/>
              <w:right w:val="nil"/>
            </w:tcBorders>
          </w:tcPr>
          <w:p w14:paraId="15DEC247" w14:textId="77777777" w:rsidR="00EA69F7" w:rsidRDefault="00EA69F7" w:rsidP="00EA69F7">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-0.545(0.99)</w:t>
            </w:r>
          </w:p>
          <w:p w14:paraId="49E4257C" w14:textId="36BD43CC" w:rsidR="00EA69F7" w:rsidRPr="006D0A14" w:rsidRDefault="00EA69F7" w:rsidP="00EA69F7">
            <w:pPr>
              <w:rPr>
                <w:rFonts w:ascii="Arial" w:hAnsi="Arial" w:cs="Arial"/>
                <w:b/>
                <w:bCs/>
                <w:color w:val="FF0000"/>
                <w:sz w:val="18"/>
                <w:szCs w:val="18"/>
                <w:lang w:val="en-US"/>
              </w:rPr>
            </w:pPr>
          </w:p>
        </w:tc>
        <w:tc>
          <w:tcPr>
            <w:tcW w:w="1560" w:type="dxa"/>
            <w:tcBorders>
              <w:top w:val="single" w:sz="8" w:space="0" w:color="000000" w:themeColor="text1"/>
              <w:left w:val="nil"/>
              <w:bottom w:val="single" w:sz="8" w:space="0" w:color="000000" w:themeColor="text1"/>
              <w:right w:val="nil"/>
            </w:tcBorders>
          </w:tcPr>
          <w:p w14:paraId="507EDBEA" w14:textId="77777777" w:rsidR="00EA69F7" w:rsidRPr="00873C64" w:rsidRDefault="00EA69F7" w:rsidP="00EA69F7">
            <w:pPr>
              <w:rPr>
                <w:rFonts w:ascii="Arial" w:hAnsi="Arial" w:cs="Arial"/>
                <w:b/>
                <w:bCs/>
                <w:color w:val="000000" w:themeColor="text1"/>
                <w:sz w:val="18"/>
                <w:szCs w:val="18"/>
                <w:lang w:val="en-US"/>
              </w:rPr>
            </w:pPr>
          </w:p>
        </w:tc>
        <w:tc>
          <w:tcPr>
            <w:tcW w:w="1560" w:type="dxa"/>
            <w:tcBorders>
              <w:top w:val="single" w:sz="8" w:space="0" w:color="000000" w:themeColor="text1"/>
              <w:left w:val="nil"/>
              <w:bottom w:val="single" w:sz="8" w:space="0" w:color="000000" w:themeColor="text1"/>
              <w:right w:val="nil"/>
            </w:tcBorders>
          </w:tcPr>
          <w:p w14:paraId="0802C0DC" w14:textId="77777777" w:rsidR="00EA69F7" w:rsidRPr="00873C64" w:rsidRDefault="00EA69F7" w:rsidP="00EA69F7">
            <w:pPr>
              <w:rPr>
                <w:rFonts w:ascii="Arial" w:hAnsi="Arial" w:cs="Arial"/>
                <w:b/>
                <w:bCs/>
                <w:color w:val="000000" w:themeColor="text1"/>
                <w:sz w:val="18"/>
                <w:szCs w:val="18"/>
                <w:lang w:val="en-US"/>
              </w:rPr>
            </w:pPr>
          </w:p>
        </w:tc>
      </w:tr>
      <w:tr w:rsidR="00EA69F7" w:rsidRPr="006D0A14" w14:paraId="78801951" w14:textId="6CAD71EA" w:rsidTr="00EA69F7">
        <w:trPr>
          <w:trHeight w:hRule="exact" w:val="567"/>
        </w:trPr>
        <w:tc>
          <w:tcPr>
            <w:tcW w:w="1843" w:type="dxa"/>
            <w:tcBorders>
              <w:top w:val="single" w:sz="8" w:space="0" w:color="000000" w:themeColor="text1"/>
              <w:left w:val="nil"/>
              <w:bottom w:val="single" w:sz="8" w:space="0" w:color="000000" w:themeColor="text1"/>
              <w:right w:val="nil"/>
            </w:tcBorders>
          </w:tcPr>
          <w:p w14:paraId="598600E6" w14:textId="41227DFE" w:rsidR="00EA69F7" w:rsidRPr="006D0A14" w:rsidRDefault="00EA69F7" w:rsidP="00EA69F7">
            <w:pPr>
              <w:jc w:val="both"/>
              <w:rPr>
                <w:rFonts w:ascii="Arial" w:hAnsi="Arial" w:cs="Arial"/>
                <w:color w:val="000000" w:themeColor="text1"/>
                <w:sz w:val="18"/>
                <w:szCs w:val="18"/>
                <w:lang w:val="en-US"/>
              </w:rPr>
            </w:pPr>
            <w:r>
              <w:rPr>
                <w:rFonts w:ascii="Arial" w:hAnsi="Arial" w:cs="Arial"/>
                <w:color w:val="000000" w:themeColor="text1"/>
                <w:sz w:val="18"/>
                <w:szCs w:val="18"/>
                <w:lang w:val="en-US"/>
              </w:rPr>
              <w:t>Selfish</w:t>
            </w:r>
            <w:r w:rsidRPr="006D0A14">
              <w:rPr>
                <w:rFonts w:ascii="Arial" w:hAnsi="Arial" w:cs="Arial"/>
                <w:color w:val="000000" w:themeColor="text1"/>
                <w:sz w:val="18"/>
                <w:szCs w:val="18"/>
                <w:lang w:val="en-US"/>
              </w:rPr>
              <w:t xml:space="preserve"> norm*SVO</w:t>
            </w:r>
          </w:p>
        </w:tc>
        <w:tc>
          <w:tcPr>
            <w:tcW w:w="1417" w:type="dxa"/>
            <w:tcBorders>
              <w:top w:val="single" w:sz="8" w:space="0" w:color="000000" w:themeColor="text1"/>
              <w:left w:val="nil"/>
              <w:bottom w:val="single" w:sz="8" w:space="0" w:color="000000" w:themeColor="text1"/>
              <w:right w:val="nil"/>
            </w:tcBorders>
          </w:tcPr>
          <w:p w14:paraId="3A90D577" w14:textId="77777777" w:rsidR="00EA69F7" w:rsidRPr="006D0A14" w:rsidRDefault="00EA69F7" w:rsidP="00EA69F7">
            <w:pPr>
              <w:rPr>
                <w:rFonts w:ascii="Arial" w:hAnsi="Arial" w:cs="Arial"/>
                <w:b/>
                <w:bCs/>
                <w:color w:val="FF0000"/>
                <w:sz w:val="18"/>
                <w:szCs w:val="18"/>
                <w:lang w:val="en-US"/>
              </w:rPr>
            </w:pPr>
          </w:p>
        </w:tc>
        <w:tc>
          <w:tcPr>
            <w:tcW w:w="1560" w:type="dxa"/>
            <w:tcBorders>
              <w:top w:val="single" w:sz="8" w:space="0" w:color="000000" w:themeColor="text1"/>
              <w:left w:val="nil"/>
              <w:bottom w:val="single" w:sz="8" w:space="0" w:color="000000" w:themeColor="text1"/>
              <w:right w:val="nil"/>
            </w:tcBorders>
          </w:tcPr>
          <w:p w14:paraId="615A141D" w14:textId="77777777" w:rsidR="00EA69F7" w:rsidRPr="006D0A14" w:rsidRDefault="00EA69F7" w:rsidP="00EA69F7">
            <w:pPr>
              <w:rPr>
                <w:rFonts w:ascii="Arial" w:hAnsi="Arial" w:cs="Arial"/>
                <w:b/>
                <w:bCs/>
                <w:color w:val="FF0000"/>
                <w:sz w:val="18"/>
                <w:szCs w:val="18"/>
                <w:lang w:val="en-US"/>
              </w:rPr>
            </w:pPr>
          </w:p>
        </w:tc>
        <w:tc>
          <w:tcPr>
            <w:tcW w:w="1558" w:type="dxa"/>
            <w:tcBorders>
              <w:top w:val="single" w:sz="8" w:space="0" w:color="000000" w:themeColor="text1"/>
              <w:left w:val="nil"/>
              <w:bottom w:val="single" w:sz="8" w:space="0" w:color="000000" w:themeColor="text1"/>
              <w:right w:val="nil"/>
            </w:tcBorders>
          </w:tcPr>
          <w:p w14:paraId="57C28D3A" w14:textId="77777777" w:rsidR="00EA69F7" w:rsidRPr="006D0A14" w:rsidRDefault="00EA69F7" w:rsidP="00EA69F7">
            <w:pPr>
              <w:rPr>
                <w:rFonts w:ascii="Arial" w:hAnsi="Arial" w:cs="Arial"/>
                <w:b/>
                <w:bCs/>
                <w:color w:val="FF0000"/>
                <w:sz w:val="18"/>
                <w:szCs w:val="18"/>
                <w:lang w:val="en-US"/>
              </w:rPr>
            </w:pPr>
          </w:p>
        </w:tc>
        <w:tc>
          <w:tcPr>
            <w:tcW w:w="1560" w:type="dxa"/>
            <w:tcBorders>
              <w:top w:val="single" w:sz="8" w:space="0" w:color="000000" w:themeColor="text1"/>
              <w:left w:val="nil"/>
              <w:bottom w:val="single" w:sz="8" w:space="0" w:color="000000" w:themeColor="text1"/>
              <w:right w:val="nil"/>
            </w:tcBorders>
          </w:tcPr>
          <w:p w14:paraId="5DB0CB1A" w14:textId="406F1086" w:rsidR="00EA69F7" w:rsidRPr="006D0A14" w:rsidRDefault="00EA69F7" w:rsidP="00EA69F7">
            <w:pPr>
              <w:rPr>
                <w:rFonts w:ascii="Arial" w:hAnsi="Arial" w:cs="Arial"/>
                <w:b/>
                <w:bCs/>
                <w:color w:val="FF0000"/>
                <w:sz w:val="18"/>
                <w:szCs w:val="18"/>
                <w:lang w:val="en-US"/>
              </w:rPr>
            </w:pPr>
            <w:r w:rsidRPr="006D0A14">
              <w:rPr>
                <w:rFonts w:ascii="Arial" w:hAnsi="Arial" w:cs="Arial"/>
                <w:b/>
                <w:bCs/>
                <w:color w:val="000000" w:themeColor="text1"/>
                <w:sz w:val="18"/>
                <w:szCs w:val="18"/>
                <w:lang w:val="en-US"/>
              </w:rPr>
              <w:t>0.288(0.92)</w:t>
            </w:r>
          </w:p>
        </w:tc>
        <w:tc>
          <w:tcPr>
            <w:tcW w:w="1560" w:type="dxa"/>
            <w:tcBorders>
              <w:top w:val="single" w:sz="8" w:space="0" w:color="000000" w:themeColor="text1"/>
              <w:left w:val="nil"/>
              <w:bottom w:val="single" w:sz="8" w:space="0" w:color="000000" w:themeColor="text1"/>
              <w:right w:val="nil"/>
            </w:tcBorders>
          </w:tcPr>
          <w:p w14:paraId="626C86E6" w14:textId="77777777" w:rsidR="00EA69F7" w:rsidRPr="00873C64" w:rsidRDefault="00EA69F7" w:rsidP="00EA69F7">
            <w:pPr>
              <w:rPr>
                <w:rFonts w:ascii="Arial" w:hAnsi="Arial" w:cs="Arial"/>
                <w:b/>
                <w:bCs/>
                <w:color w:val="000000" w:themeColor="text1"/>
                <w:sz w:val="18"/>
                <w:szCs w:val="18"/>
                <w:lang w:val="en-US"/>
              </w:rPr>
            </w:pPr>
          </w:p>
        </w:tc>
        <w:tc>
          <w:tcPr>
            <w:tcW w:w="1560" w:type="dxa"/>
            <w:tcBorders>
              <w:top w:val="single" w:sz="8" w:space="0" w:color="000000" w:themeColor="text1"/>
              <w:left w:val="nil"/>
              <w:bottom w:val="single" w:sz="8" w:space="0" w:color="000000" w:themeColor="text1"/>
              <w:right w:val="nil"/>
            </w:tcBorders>
          </w:tcPr>
          <w:p w14:paraId="54F80E79" w14:textId="77777777" w:rsidR="00EA69F7" w:rsidRPr="00873C64" w:rsidRDefault="00EA69F7" w:rsidP="00EA69F7">
            <w:pPr>
              <w:rPr>
                <w:rFonts w:ascii="Arial" w:hAnsi="Arial" w:cs="Arial"/>
                <w:b/>
                <w:bCs/>
                <w:color w:val="000000" w:themeColor="text1"/>
                <w:sz w:val="18"/>
                <w:szCs w:val="18"/>
                <w:lang w:val="en-US"/>
              </w:rPr>
            </w:pPr>
          </w:p>
        </w:tc>
      </w:tr>
      <w:tr w:rsidR="00EA69F7" w:rsidRPr="006D0A14" w14:paraId="1D376ADC" w14:textId="4B502A86" w:rsidTr="00EA69F7">
        <w:trPr>
          <w:trHeight w:hRule="exact" w:val="567"/>
        </w:trPr>
        <w:tc>
          <w:tcPr>
            <w:tcW w:w="1843" w:type="dxa"/>
            <w:tcBorders>
              <w:top w:val="single" w:sz="8" w:space="0" w:color="000000" w:themeColor="text1"/>
              <w:left w:val="nil"/>
              <w:bottom w:val="single" w:sz="8" w:space="0" w:color="000000" w:themeColor="text1"/>
              <w:right w:val="nil"/>
            </w:tcBorders>
          </w:tcPr>
          <w:p w14:paraId="65582A9D" w14:textId="77777777" w:rsidR="00EA69F7" w:rsidRPr="006D0A14" w:rsidRDefault="00EA69F7" w:rsidP="00EA69F7">
            <w:pPr>
              <w:jc w:val="both"/>
              <w:rPr>
                <w:rFonts w:ascii="Arial" w:hAnsi="Arial" w:cs="Arial"/>
                <w:color w:val="000000" w:themeColor="text1"/>
                <w:sz w:val="18"/>
                <w:szCs w:val="18"/>
                <w:lang w:val="en-US"/>
              </w:rPr>
            </w:pPr>
            <w:r>
              <w:rPr>
                <w:rFonts w:ascii="Arial" w:hAnsi="Arial" w:cs="Arial"/>
                <w:color w:val="000000" w:themeColor="text1"/>
                <w:sz w:val="18"/>
                <w:szCs w:val="18"/>
                <w:lang w:val="en-US"/>
              </w:rPr>
              <w:t>Conformity scale</w:t>
            </w:r>
          </w:p>
        </w:tc>
        <w:tc>
          <w:tcPr>
            <w:tcW w:w="1417" w:type="dxa"/>
            <w:tcBorders>
              <w:top w:val="single" w:sz="8" w:space="0" w:color="000000" w:themeColor="text1"/>
              <w:left w:val="nil"/>
              <w:bottom w:val="single" w:sz="8" w:space="0" w:color="000000" w:themeColor="text1"/>
              <w:right w:val="nil"/>
            </w:tcBorders>
          </w:tcPr>
          <w:p w14:paraId="619786BA" w14:textId="77777777" w:rsidR="00EA69F7" w:rsidRPr="006D0A14" w:rsidRDefault="00EA69F7" w:rsidP="00EA69F7">
            <w:pPr>
              <w:rPr>
                <w:rFonts w:ascii="Arial" w:hAnsi="Arial" w:cs="Arial"/>
                <w:b/>
                <w:bCs/>
                <w:color w:val="FF0000"/>
                <w:sz w:val="18"/>
                <w:szCs w:val="18"/>
                <w:lang w:val="en-US"/>
              </w:rPr>
            </w:pPr>
          </w:p>
        </w:tc>
        <w:tc>
          <w:tcPr>
            <w:tcW w:w="1560" w:type="dxa"/>
            <w:tcBorders>
              <w:top w:val="single" w:sz="8" w:space="0" w:color="000000" w:themeColor="text1"/>
              <w:left w:val="nil"/>
              <w:bottom w:val="single" w:sz="8" w:space="0" w:color="000000" w:themeColor="text1"/>
              <w:right w:val="nil"/>
            </w:tcBorders>
          </w:tcPr>
          <w:p w14:paraId="0D1888D5" w14:textId="77777777" w:rsidR="00EA69F7" w:rsidRPr="006D0A14" w:rsidRDefault="00EA69F7" w:rsidP="00EA69F7">
            <w:pPr>
              <w:rPr>
                <w:rFonts w:ascii="Arial" w:hAnsi="Arial" w:cs="Arial"/>
                <w:b/>
                <w:bCs/>
                <w:color w:val="FF0000"/>
                <w:sz w:val="18"/>
                <w:szCs w:val="18"/>
                <w:lang w:val="en-US"/>
              </w:rPr>
            </w:pPr>
          </w:p>
        </w:tc>
        <w:tc>
          <w:tcPr>
            <w:tcW w:w="1558" w:type="dxa"/>
            <w:tcBorders>
              <w:top w:val="single" w:sz="8" w:space="0" w:color="000000" w:themeColor="text1"/>
              <w:left w:val="nil"/>
              <w:bottom w:val="single" w:sz="8" w:space="0" w:color="000000" w:themeColor="text1"/>
              <w:right w:val="nil"/>
            </w:tcBorders>
          </w:tcPr>
          <w:p w14:paraId="01461625" w14:textId="77777777" w:rsidR="00EA69F7" w:rsidRPr="006D0A14" w:rsidRDefault="00EA69F7" w:rsidP="00EA69F7">
            <w:pPr>
              <w:rPr>
                <w:rFonts w:ascii="Arial" w:hAnsi="Arial" w:cs="Arial"/>
                <w:b/>
                <w:bCs/>
                <w:color w:val="FF0000"/>
                <w:sz w:val="18"/>
                <w:szCs w:val="18"/>
                <w:lang w:val="en-US"/>
              </w:rPr>
            </w:pPr>
          </w:p>
        </w:tc>
        <w:tc>
          <w:tcPr>
            <w:tcW w:w="1560" w:type="dxa"/>
            <w:tcBorders>
              <w:top w:val="single" w:sz="8" w:space="0" w:color="000000" w:themeColor="text1"/>
              <w:left w:val="nil"/>
              <w:bottom w:val="single" w:sz="8" w:space="0" w:color="000000" w:themeColor="text1"/>
              <w:right w:val="nil"/>
            </w:tcBorders>
          </w:tcPr>
          <w:p w14:paraId="78CC36D8" w14:textId="77777777" w:rsidR="00EA69F7" w:rsidRPr="006D0A14" w:rsidRDefault="00EA69F7" w:rsidP="00EA69F7">
            <w:pPr>
              <w:rPr>
                <w:rFonts w:ascii="Arial" w:hAnsi="Arial" w:cs="Arial"/>
                <w:b/>
                <w:bCs/>
                <w:color w:val="000000" w:themeColor="text1"/>
                <w:sz w:val="18"/>
                <w:szCs w:val="18"/>
                <w:lang w:val="en-US"/>
              </w:rPr>
            </w:pPr>
          </w:p>
        </w:tc>
        <w:tc>
          <w:tcPr>
            <w:tcW w:w="1560" w:type="dxa"/>
            <w:tcBorders>
              <w:top w:val="single" w:sz="8" w:space="0" w:color="000000" w:themeColor="text1"/>
              <w:left w:val="nil"/>
              <w:bottom w:val="single" w:sz="8" w:space="0" w:color="000000" w:themeColor="text1"/>
              <w:right w:val="nil"/>
            </w:tcBorders>
          </w:tcPr>
          <w:p w14:paraId="4D60FF85" w14:textId="77777777" w:rsidR="00EA69F7" w:rsidRPr="00873C64" w:rsidRDefault="00EA69F7" w:rsidP="00EA69F7">
            <w:pPr>
              <w:rPr>
                <w:rFonts w:ascii="Arial" w:hAnsi="Arial" w:cs="Arial"/>
                <w:b/>
                <w:bCs/>
                <w:color w:val="000000" w:themeColor="text1"/>
                <w:sz w:val="18"/>
                <w:szCs w:val="18"/>
                <w:lang w:val="en-US"/>
              </w:rPr>
            </w:pPr>
            <w:r w:rsidRPr="00873C64">
              <w:rPr>
                <w:rFonts w:ascii="Arial" w:hAnsi="Arial" w:cs="Arial"/>
                <w:b/>
                <w:bCs/>
                <w:color w:val="000000" w:themeColor="text1"/>
                <w:sz w:val="18"/>
                <w:szCs w:val="18"/>
                <w:lang w:val="en-US"/>
              </w:rPr>
              <w:t>-0.149(0.10)</w:t>
            </w:r>
          </w:p>
        </w:tc>
        <w:tc>
          <w:tcPr>
            <w:tcW w:w="1560" w:type="dxa"/>
            <w:tcBorders>
              <w:top w:val="single" w:sz="8" w:space="0" w:color="000000" w:themeColor="text1"/>
              <w:left w:val="nil"/>
              <w:bottom w:val="single" w:sz="8" w:space="0" w:color="000000" w:themeColor="text1"/>
              <w:right w:val="nil"/>
            </w:tcBorders>
          </w:tcPr>
          <w:p w14:paraId="5D7C261A" w14:textId="76FC2D12" w:rsidR="00EA69F7" w:rsidRPr="00873C64" w:rsidRDefault="00845845" w:rsidP="00EA69F7">
            <w:pPr>
              <w:rPr>
                <w:rFonts w:ascii="Arial" w:hAnsi="Arial" w:cs="Arial"/>
                <w:b/>
                <w:bCs/>
                <w:color w:val="000000" w:themeColor="text1"/>
                <w:sz w:val="18"/>
                <w:szCs w:val="18"/>
                <w:lang w:val="en-US"/>
              </w:rPr>
            </w:pPr>
            <w:r>
              <w:rPr>
                <w:rFonts w:ascii="Arial" w:hAnsi="Arial" w:cs="Arial"/>
                <w:b/>
                <w:bCs/>
                <w:color w:val="000000" w:themeColor="text1"/>
                <w:sz w:val="18"/>
                <w:szCs w:val="18"/>
                <w:lang w:val="en-US"/>
              </w:rPr>
              <w:t>-0.175(0.10)</w:t>
            </w:r>
          </w:p>
        </w:tc>
      </w:tr>
      <w:tr w:rsidR="00EA69F7" w:rsidRPr="006D0A14" w14:paraId="75C2B4AC" w14:textId="77777777" w:rsidTr="00EA69F7">
        <w:trPr>
          <w:trHeight w:hRule="exact" w:val="567"/>
        </w:trPr>
        <w:tc>
          <w:tcPr>
            <w:tcW w:w="1843" w:type="dxa"/>
            <w:tcBorders>
              <w:top w:val="single" w:sz="8" w:space="0" w:color="000000" w:themeColor="text1"/>
              <w:left w:val="nil"/>
              <w:bottom w:val="single" w:sz="8" w:space="0" w:color="000000" w:themeColor="text1"/>
              <w:right w:val="nil"/>
            </w:tcBorders>
          </w:tcPr>
          <w:p w14:paraId="3E0D9031" w14:textId="77777777" w:rsidR="00EA69F7" w:rsidRDefault="00EA69F7" w:rsidP="00EA69F7">
            <w:pPr>
              <w:jc w:val="both"/>
              <w:rPr>
                <w:rFonts w:ascii="Arial" w:hAnsi="Arial" w:cs="Arial"/>
                <w:color w:val="000000" w:themeColor="text1"/>
                <w:sz w:val="18"/>
                <w:szCs w:val="18"/>
                <w:lang w:val="en-US"/>
              </w:rPr>
            </w:pPr>
            <w:r>
              <w:rPr>
                <w:rFonts w:ascii="Arial" w:hAnsi="Arial" w:cs="Arial"/>
                <w:color w:val="000000" w:themeColor="text1"/>
                <w:sz w:val="18"/>
                <w:szCs w:val="18"/>
                <w:lang w:val="en-US"/>
              </w:rPr>
              <w:t>Generous</w:t>
            </w:r>
            <w:r w:rsidRPr="006D0A14">
              <w:rPr>
                <w:rFonts w:ascii="Arial" w:hAnsi="Arial" w:cs="Arial"/>
                <w:color w:val="000000" w:themeColor="text1"/>
                <w:sz w:val="18"/>
                <w:szCs w:val="18"/>
                <w:lang w:val="en-US"/>
              </w:rPr>
              <w:t xml:space="preserve"> norm*</w:t>
            </w:r>
          </w:p>
          <w:p w14:paraId="45D77661" w14:textId="7DDA62CF" w:rsidR="00EA69F7" w:rsidRDefault="00EA69F7" w:rsidP="00EA69F7">
            <w:pPr>
              <w:jc w:val="both"/>
              <w:rPr>
                <w:rFonts w:ascii="Arial" w:hAnsi="Arial" w:cs="Arial"/>
                <w:color w:val="000000" w:themeColor="text1"/>
                <w:sz w:val="18"/>
                <w:szCs w:val="18"/>
                <w:lang w:val="en-US"/>
              </w:rPr>
            </w:pPr>
            <w:r>
              <w:rPr>
                <w:rFonts w:ascii="Arial" w:hAnsi="Arial" w:cs="Arial"/>
                <w:color w:val="000000" w:themeColor="text1"/>
                <w:sz w:val="18"/>
                <w:szCs w:val="18"/>
                <w:lang w:val="en-US"/>
              </w:rPr>
              <w:t>Conformity scale</w:t>
            </w:r>
          </w:p>
        </w:tc>
        <w:tc>
          <w:tcPr>
            <w:tcW w:w="1417" w:type="dxa"/>
            <w:tcBorders>
              <w:top w:val="single" w:sz="8" w:space="0" w:color="000000" w:themeColor="text1"/>
              <w:left w:val="nil"/>
              <w:bottom w:val="single" w:sz="8" w:space="0" w:color="000000" w:themeColor="text1"/>
              <w:right w:val="nil"/>
            </w:tcBorders>
          </w:tcPr>
          <w:p w14:paraId="75E54A11" w14:textId="77777777" w:rsidR="00EA69F7" w:rsidRPr="006D0A14" w:rsidRDefault="00EA69F7" w:rsidP="00EA69F7">
            <w:pPr>
              <w:rPr>
                <w:rFonts w:ascii="Arial" w:hAnsi="Arial" w:cs="Arial"/>
                <w:b/>
                <w:bCs/>
                <w:color w:val="FF0000"/>
                <w:sz w:val="18"/>
                <w:szCs w:val="18"/>
                <w:lang w:val="en-US"/>
              </w:rPr>
            </w:pPr>
          </w:p>
        </w:tc>
        <w:tc>
          <w:tcPr>
            <w:tcW w:w="1560" w:type="dxa"/>
            <w:tcBorders>
              <w:top w:val="single" w:sz="8" w:space="0" w:color="000000" w:themeColor="text1"/>
              <w:left w:val="nil"/>
              <w:bottom w:val="single" w:sz="8" w:space="0" w:color="000000" w:themeColor="text1"/>
              <w:right w:val="nil"/>
            </w:tcBorders>
          </w:tcPr>
          <w:p w14:paraId="78575E6A" w14:textId="77777777" w:rsidR="00EA69F7" w:rsidRPr="006D0A14" w:rsidRDefault="00EA69F7" w:rsidP="00EA69F7">
            <w:pPr>
              <w:rPr>
                <w:rFonts w:ascii="Arial" w:hAnsi="Arial" w:cs="Arial"/>
                <w:b/>
                <w:bCs/>
                <w:color w:val="FF0000"/>
                <w:sz w:val="18"/>
                <w:szCs w:val="18"/>
                <w:lang w:val="en-US"/>
              </w:rPr>
            </w:pPr>
          </w:p>
        </w:tc>
        <w:tc>
          <w:tcPr>
            <w:tcW w:w="1558" w:type="dxa"/>
            <w:tcBorders>
              <w:top w:val="single" w:sz="8" w:space="0" w:color="000000" w:themeColor="text1"/>
              <w:left w:val="nil"/>
              <w:bottom w:val="single" w:sz="8" w:space="0" w:color="000000" w:themeColor="text1"/>
              <w:right w:val="nil"/>
            </w:tcBorders>
          </w:tcPr>
          <w:p w14:paraId="4ACE0C9B" w14:textId="77777777" w:rsidR="00EA69F7" w:rsidRPr="006D0A14" w:rsidRDefault="00EA69F7" w:rsidP="00EA69F7">
            <w:pPr>
              <w:rPr>
                <w:rFonts w:ascii="Arial" w:hAnsi="Arial" w:cs="Arial"/>
                <w:b/>
                <w:bCs/>
                <w:color w:val="FF0000"/>
                <w:sz w:val="18"/>
                <w:szCs w:val="18"/>
                <w:lang w:val="en-US"/>
              </w:rPr>
            </w:pPr>
          </w:p>
        </w:tc>
        <w:tc>
          <w:tcPr>
            <w:tcW w:w="1560" w:type="dxa"/>
            <w:tcBorders>
              <w:top w:val="single" w:sz="8" w:space="0" w:color="000000" w:themeColor="text1"/>
              <w:left w:val="nil"/>
              <w:bottom w:val="single" w:sz="8" w:space="0" w:color="000000" w:themeColor="text1"/>
              <w:right w:val="nil"/>
            </w:tcBorders>
          </w:tcPr>
          <w:p w14:paraId="5DC67923" w14:textId="497C4BA7" w:rsidR="00EA69F7" w:rsidRPr="006D0A14" w:rsidRDefault="00EA69F7" w:rsidP="00EA69F7">
            <w:pPr>
              <w:rPr>
                <w:rFonts w:ascii="Arial" w:hAnsi="Arial" w:cs="Arial"/>
                <w:b/>
                <w:bCs/>
                <w:color w:val="000000" w:themeColor="text1"/>
                <w:sz w:val="18"/>
                <w:szCs w:val="18"/>
                <w:lang w:val="en-US"/>
              </w:rPr>
            </w:pPr>
          </w:p>
        </w:tc>
        <w:tc>
          <w:tcPr>
            <w:tcW w:w="1560" w:type="dxa"/>
            <w:tcBorders>
              <w:top w:val="single" w:sz="8" w:space="0" w:color="000000" w:themeColor="text1"/>
              <w:left w:val="nil"/>
              <w:bottom w:val="single" w:sz="8" w:space="0" w:color="000000" w:themeColor="text1"/>
              <w:right w:val="nil"/>
            </w:tcBorders>
          </w:tcPr>
          <w:p w14:paraId="222223F6" w14:textId="77777777" w:rsidR="00EA69F7" w:rsidRPr="00873C64" w:rsidRDefault="00EA69F7" w:rsidP="00EA69F7">
            <w:pPr>
              <w:rPr>
                <w:rFonts w:ascii="Arial" w:hAnsi="Arial" w:cs="Arial"/>
                <w:b/>
                <w:bCs/>
                <w:color w:val="000000" w:themeColor="text1"/>
                <w:sz w:val="18"/>
                <w:szCs w:val="18"/>
                <w:lang w:val="en-US"/>
              </w:rPr>
            </w:pPr>
          </w:p>
        </w:tc>
        <w:tc>
          <w:tcPr>
            <w:tcW w:w="1560" w:type="dxa"/>
            <w:tcBorders>
              <w:top w:val="single" w:sz="8" w:space="0" w:color="000000" w:themeColor="text1"/>
              <w:left w:val="nil"/>
              <w:bottom w:val="single" w:sz="8" w:space="0" w:color="000000" w:themeColor="text1"/>
              <w:right w:val="nil"/>
            </w:tcBorders>
          </w:tcPr>
          <w:p w14:paraId="12CA4B98" w14:textId="41E16EC8" w:rsidR="00EA69F7" w:rsidRPr="00873C64" w:rsidRDefault="00845845" w:rsidP="00EA69F7">
            <w:pPr>
              <w:rPr>
                <w:rFonts w:ascii="Arial" w:hAnsi="Arial" w:cs="Arial"/>
                <w:b/>
                <w:bCs/>
                <w:color w:val="000000" w:themeColor="text1"/>
                <w:sz w:val="18"/>
                <w:szCs w:val="18"/>
                <w:lang w:val="en-US"/>
              </w:rPr>
            </w:pPr>
            <w:r>
              <w:rPr>
                <w:rFonts w:ascii="Arial" w:hAnsi="Arial" w:cs="Arial"/>
                <w:b/>
                <w:bCs/>
                <w:color w:val="000000" w:themeColor="text1"/>
                <w:sz w:val="18"/>
                <w:szCs w:val="18"/>
                <w:lang w:val="en-US"/>
              </w:rPr>
              <w:t>0.026(0.04)</w:t>
            </w:r>
          </w:p>
        </w:tc>
      </w:tr>
      <w:tr w:rsidR="00EA69F7" w:rsidRPr="006D0A14" w14:paraId="6660D13D" w14:textId="77777777" w:rsidTr="00EA69F7">
        <w:trPr>
          <w:trHeight w:hRule="exact" w:val="567"/>
        </w:trPr>
        <w:tc>
          <w:tcPr>
            <w:tcW w:w="1843" w:type="dxa"/>
            <w:tcBorders>
              <w:top w:val="single" w:sz="8" w:space="0" w:color="000000" w:themeColor="text1"/>
              <w:left w:val="nil"/>
              <w:bottom w:val="single" w:sz="8" w:space="0" w:color="000000" w:themeColor="text1"/>
              <w:right w:val="nil"/>
            </w:tcBorders>
          </w:tcPr>
          <w:p w14:paraId="01D65913" w14:textId="4E3ECC63" w:rsidR="00EA69F7" w:rsidRDefault="00EA69F7" w:rsidP="00EA69F7">
            <w:pPr>
              <w:jc w:val="both"/>
              <w:rPr>
                <w:rFonts w:ascii="Arial" w:hAnsi="Arial" w:cs="Arial"/>
                <w:color w:val="000000" w:themeColor="text1"/>
                <w:sz w:val="18"/>
                <w:szCs w:val="18"/>
                <w:lang w:val="en-US"/>
              </w:rPr>
            </w:pPr>
            <w:r w:rsidRPr="006D0A14">
              <w:rPr>
                <w:rFonts w:ascii="Arial" w:hAnsi="Arial" w:cs="Arial"/>
                <w:color w:val="000000" w:themeColor="text1"/>
                <w:sz w:val="18"/>
                <w:szCs w:val="18"/>
                <w:lang w:val="en-US"/>
              </w:rPr>
              <w:t>Selfish norm*</w:t>
            </w:r>
            <w:r>
              <w:rPr>
                <w:rFonts w:ascii="Arial" w:hAnsi="Arial" w:cs="Arial"/>
                <w:color w:val="000000" w:themeColor="text1"/>
                <w:sz w:val="18"/>
                <w:szCs w:val="18"/>
                <w:lang w:val="en-US"/>
              </w:rPr>
              <w:t xml:space="preserve"> Conformity scale</w:t>
            </w:r>
          </w:p>
        </w:tc>
        <w:tc>
          <w:tcPr>
            <w:tcW w:w="1417" w:type="dxa"/>
            <w:tcBorders>
              <w:top w:val="single" w:sz="8" w:space="0" w:color="000000" w:themeColor="text1"/>
              <w:left w:val="nil"/>
              <w:bottom w:val="single" w:sz="8" w:space="0" w:color="000000" w:themeColor="text1"/>
              <w:right w:val="nil"/>
            </w:tcBorders>
          </w:tcPr>
          <w:p w14:paraId="1723D9AA" w14:textId="77777777" w:rsidR="00EA69F7" w:rsidRPr="006D0A14" w:rsidRDefault="00EA69F7" w:rsidP="00EA69F7">
            <w:pPr>
              <w:rPr>
                <w:rFonts w:ascii="Arial" w:hAnsi="Arial" w:cs="Arial"/>
                <w:b/>
                <w:bCs/>
                <w:color w:val="FF0000"/>
                <w:sz w:val="18"/>
                <w:szCs w:val="18"/>
                <w:lang w:val="en-US"/>
              </w:rPr>
            </w:pPr>
          </w:p>
        </w:tc>
        <w:tc>
          <w:tcPr>
            <w:tcW w:w="1560" w:type="dxa"/>
            <w:tcBorders>
              <w:top w:val="single" w:sz="8" w:space="0" w:color="000000" w:themeColor="text1"/>
              <w:left w:val="nil"/>
              <w:bottom w:val="single" w:sz="8" w:space="0" w:color="000000" w:themeColor="text1"/>
              <w:right w:val="nil"/>
            </w:tcBorders>
          </w:tcPr>
          <w:p w14:paraId="5562053B" w14:textId="77777777" w:rsidR="00EA69F7" w:rsidRPr="006D0A14" w:rsidRDefault="00EA69F7" w:rsidP="00EA69F7">
            <w:pPr>
              <w:rPr>
                <w:rFonts w:ascii="Arial" w:hAnsi="Arial" w:cs="Arial"/>
                <w:b/>
                <w:bCs/>
                <w:color w:val="FF0000"/>
                <w:sz w:val="18"/>
                <w:szCs w:val="18"/>
                <w:lang w:val="en-US"/>
              </w:rPr>
            </w:pPr>
          </w:p>
        </w:tc>
        <w:tc>
          <w:tcPr>
            <w:tcW w:w="1558" w:type="dxa"/>
            <w:tcBorders>
              <w:top w:val="single" w:sz="8" w:space="0" w:color="000000" w:themeColor="text1"/>
              <w:left w:val="nil"/>
              <w:bottom w:val="single" w:sz="8" w:space="0" w:color="000000" w:themeColor="text1"/>
              <w:right w:val="nil"/>
            </w:tcBorders>
          </w:tcPr>
          <w:p w14:paraId="2C6F9B4D" w14:textId="77777777" w:rsidR="00EA69F7" w:rsidRPr="006D0A14" w:rsidRDefault="00EA69F7" w:rsidP="00EA69F7">
            <w:pPr>
              <w:rPr>
                <w:rFonts w:ascii="Arial" w:hAnsi="Arial" w:cs="Arial"/>
                <w:b/>
                <w:bCs/>
                <w:color w:val="FF0000"/>
                <w:sz w:val="18"/>
                <w:szCs w:val="18"/>
                <w:lang w:val="en-US"/>
              </w:rPr>
            </w:pPr>
          </w:p>
        </w:tc>
        <w:tc>
          <w:tcPr>
            <w:tcW w:w="1560" w:type="dxa"/>
            <w:tcBorders>
              <w:top w:val="single" w:sz="8" w:space="0" w:color="000000" w:themeColor="text1"/>
              <w:left w:val="nil"/>
              <w:bottom w:val="single" w:sz="8" w:space="0" w:color="000000" w:themeColor="text1"/>
              <w:right w:val="nil"/>
            </w:tcBorders>
          </w:tcPr>
          <w:p w14:paraId="50A59DE8" w14:textId="77777777" w:rsidR="00EA69F7" w:rsidRPr="006D0A14" w:rsidRDefault="00EA69F7" w:rsidP="00EA69F7">
            <w:pPr>
              <w:rPr>
                <w:rFonts w:ascii="Arial" w:hAnsi="Arial" w:cs="Arial"/>
                <w:b/>
                <w:bCs/>
                <w:color w:val="000000" w:themeColor="text1"/>
                <w:sz w:val="18"/>
                <w:szCs w:val="18"/>
                <w:lang w:val="en-US"/>
              </w:rPr>
            </w:pPr>
          </w:p>
        </w:tc>
        <w:tc>
          <w:tcPr>
            <w:tcW w:w="1560" w:type="dxa"/>
            <w:tcBorders>
              <w:top w:val="single" w:sz="8" w:space="0" w:color="000000" w:themeColor="text1"/>
              <w:left w:val="nil"/>
              <w:bottom w:val="single" w:sz="8" w:space="0" w:color="000000" w:themeColor="text1"/>
              <w:right w:val="nil"/>
            </w:tcBorders>
          </w:tcPr>
          <w:p w14:paraId="7CA7AB50" w14:textId="77777777" w:rsidR="00EA69F7" w:rsidRPr="00873C64" w:rsidRDefault="00EA69F7" w:rsidP="00EA69F7">
            <w:pPr>
              <w:rPr>
                <w:rFonts w:ascii="Arial" w:hAnsi="Arial" w:cs="Arial"/>
                <w:b/>
                <w:bCs/>
                <w:color w:val="000000" w:themeColor="text1"/>
                <w:sz w:val="18"/>
                <w:szCs w:val="18"/>
                <w:lang w:val="en-US"/>
              </w:rPr>
            </w:pPr>
          </w:p>
        </w:tc>
        <w:tc>
          <w:tcPr>
            <w:tcW w:w="1560" w:type="dxa"/>
            <w:tcBorders>
              <w:top w:val="single" w:sz="8" w:space="0" w:color="000000" w:themeColor="text1"/>
              <w:left w:val="nil"/>
              <w:bottom w:val="single" w:sz="8" w:space="0" w:color="000000" w:themeColor="text1"/>
              <w:right w:val="nil"/>
            </w:tcBorders>
          </w:tcPr>
          <w:p w14:paraId="47641AB1" w14:textId="2644E4BB" w:rsidR="00EA69F7" w:rsidRPr="00873C64" w:rsidRDefault="00C747A6" w:rsidP="00EA69F7">
            <w:pPr>
              <w:rPr>
                <w:rFonts w:ascii="Arial" w:hAnsi="Arial" w:cs="Arial"/>
                <w:b/>
                <w:bCs/>
                <w:color w:val="000000" w:themeColor="text1"/>
                <w:sz w:val="18"/>
                <w:szCs w:val="18"/>
                <w:lang w:val="en-US"/>
              </w:rPr>
            </w:pPr>
            <w:r>
              <w:rPr>
                <w:rFonts w:ascii="Arial" w:hAnsi="Arial" w:cs="Arial"/>
                <w:b/>
                <w:bCs/>
                <w:color w:val="000000" w:themeColor="text1"/>
                <w:sz w:val="18"/>
                <w:szCs w:val="18"/>
                <w:lang w:val="en-US"/>
              </w:rPr>
              <w:t>-0.042(0.03)</w:t>
            </w:r>
          </w:p>
        </w:tc>
      </w:tr>
      <w:tr w:rsidR="00EA69F7" w:rsidRPr="006D0A14" w14:paraId="7B9DB524" w14:textId="7ECEA1F6" w:rsidTr="00EA69F7">
        <w:trPr>
          <w:trHeight w:hRule="exact" w:val="567"/>
        </w:trPr>
        <w:tc>
          <w:tcPr>
            <w:tcW w:w="1843" w:type="dxa"/>
            <w:tcBorders>
              <w:top w:val="single" w:sz="8" w:space="0" w:color="000000" w:themeColor="text1"/>
              <w:left w:val="nil"/>
              <w:bottom w:val="single" w:sz="12" w:space="0" w:color="000000" w:themeColor="text1"/>
              <w:right w:val="nil"/>
            </w:tcBorders>
          </w:tcPr>
          <w:p w14:paraId="262AF576" w14:textId="77777777" w:rsidR="00EA69F7" w:rsidRPr="006D0A14" w:rsidRDefault="00EA69F7" w:rsidP="00EA69F7">
            <w:pPr>
              <w:jc w:val="both"/>
              <w:rPr>
                <w:rFonts w:ascii="Arial" w:hAnsi="Arial" w:cs="Arial"/>
                <w:color w:val="000000" w:themeColor="text1"/>
                <w:sz w:val="18"/>
                <w:szCs w:val="18"/>
                <w:lang w:val="en-US"/>
              </w:rPr>
            </w:pPr>
            <w:r w:rsidRPr="006D0A14">
              <w:rPr>
                <w:rFonts w:ascii="Arial" w:hAnsi="Arial" w:cs="Arial"/>
                <w:color w:val="000000" w:themeColor="text1"/>
                <w:sz w:val="18"/>
                <w:szCs w:val="18"/>
                <w:lang w:val="en-US"/>
              </w:rPr>
              <w:t>R</w:t>
            </w:r>
            <w:r w:rsidRPr="006D0A14">
              <w:rPr>
                <w:rFonts w:ascii="Arial" w:hAnsi="Arial" w:cs="Arial"/>
                <w:color w:val="000000" w:themeColor="text1"/>
                <w:sz w:val="18"/>
                <w:szCs w:val="18"/>
                <w:vertAlign w:val="superscript"/>
                <w:lang w:val="en-US"/>
              </w:rPr>
              <w:t>2</w:t>
            </w:r>
          </w:p>
        </w:tc>
        <w:tc>
          <w:tcPr>
            <w:tcW w:w="1417" w:type="dxa"/>
            <w:tcBorders>
              <w:top w:val="single" w:sz="8" w:space="0" w:color="000000" w:themeColor="text1"/>
              <w:left w:val="nil"/>
              <w:bottom w:val="single" w:sz="12" w:space="0" w:color="000000" w:themeColor="text1"/>
              <w:right w:val="nil"/>
            </w:tcBorders>
          </w:tcPr>
          <w:p w14:paraId="757568A8" w14:textId="77777777" w:rsidR="00EA69F7" w:rsidRPr="006D0A14" w:rsidRDefault="00EA69F7" w:rsidP="00EA69F7">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0.0729</w:t>
            </w:r>
          </w:p>
        </w:tc>
        <w:tc>
          <w:tcPr>
            <w:tcW w:w="1560" w:type="dxa"/>
            <w:tcBorders>
              <w:top w:val="single" w:sz="8" w:space="0" w:color="000000" w:themeColor="text1"/>
              <w:left w:val="nil"/>
              <w:bottom w:val="single" w:sz="12" w:space="0" w:color="000000" w:themeColor="text1"/>
              <w:right w:val="nil"/>
            </w:tcBorders>
          </w:tcPr>
          <w:p w14:paraId="343CFA68" w14:textId="77777777" w:rsidR="00EA69F7" w:rsidRPr="006D0A14" w:rsidRDefault="00EA69F7" w:rsidP="00EA69F7">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0.0742</w:t>
            </w:r>
          </w:p>
        </w:tc>
        <w:tc>
          <w:tcPr>
            <w:tcW w:w="1558" w:type="dxa"/>
            <w:tcBorders>
              <w:top w:val="single" w:sz="8" w:space="0" w:color="000000" w:themeColor="text1"/>
              <w:left w:val="nil"/>
              <w:bottom w:val="single" w:sz="12" w:space="0" w:color="000000" w:themeColor="text1"/>
              <w:right w:val="nil"/>
            </w:tcBorders>
          </w:tcPr>
          <w:p w14:paraId="225F278C" w14:textId="77777777" w:rsidR="00EA69F7" w:rsidRPr="006D0A14" w:rsidRDefault="00EA69F7" w:rsidP="00EA69F7">
            <w:pPr>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US"/>
              </w:rPr>
              <w:t>0.1039</w:t>
            </w:r>
          </w:p>
        </w:tc>
        <w:tc>
          <w:tcPr>
            <w:tcW w:w="1560" w:type="dxa"/>
            <w:tcBorders>
              <w:top w:val="single" w:sz="8" w:space="0" w:color="000000" w:themeColor="text1"/>
              <w:left w:val="nil"/>
              <w:bottom w:val="single" w:sz="12" w:space="0" w:color="000000" w:themeColor="text1"/>
              <w:right w:val="nil"/>
            </w:tcBorders>
          </w:tcPr>
          <w:p w14:paraId="377CEF71" w14:textId="77777777" w:rsidR="00EA69F7" w:rsidRPr="006D0A14" w:rsidRDefault="00EA69F7" w:rsidP="00EA69F7">
            <w:pPr>
              <w:rPr>
                <w:rFonts w:ascii="Arial" w:hAnsi="Arial" w:cs="Arial"/>
                <w:b/>
                <w:bCs/>
                <w:color w:val="FF0000"/>
                <w:sz w:val="18"/>
                <w:szCs w:val="18"/>
                <w:lang w:val="en-US"/>
              </w:rPr>
            </w:pPr>
            <w:r w:rsidRPr="006D0A14">
              <w:rPr>
                <w:rFonts w:ascii="Arial" w:hAnsi="Arial" w:cs="Arial"/>
                <w:b/>
                <w:bCs/>
                <w:color w:val="000000" w:themeColor="text1"/>
                <w:sz w:val="18"/>
                <w:szCs w:val="18"/>
                <w:lang w:val="en-US"/>
              </w:rPr>
              <w:t>0.1041</w:t>
            </w:r>
          </w:p>
        </w:tc>
        <w:tc>
          <w:tcPr>
            <w:tcW w:w="1560" w:type="dxa"/>
            <w:tcBorders>
              <w:top w:val="single" w:sz="8" w:space="0" w:color="000000" w:themeColor="text1"/>
              <w:left w:val="nil"/>
              <w:bottom w:val="single" w:sz="12" w:space="0" w:color="000000" w:themeColor="text1"/>
              <w:right w:val="nil"/>
            </w:tcBorders>
          </w:tcPr>
          <w:p w14:paraId="4EFA83C3" w14:textId="77777777" w:rsidR="00EA69F7" w:rsidRPr="00873C64" w:rsidRDefault="00EA69F7" w:rsidP="00EA69F7">
            <w:pPr>
              <w:rPr>
                <w:rFonts w:ascii="Arial" w:hAnsi="Arial" w:cs="Arial"/>
                <w:b/>
                <w:bCs/>
                <w:color w:val="000000" w:themeColor="text1"/>
                <w:sz w:val="18"/>
                <w:szCs w:val="18"/>
                <w:lang w:val="en-US"/>
              </w:rPr>
            </w:pPr>
            <w:r w:rsidRPr="00873C64">
              <w:rPr>
                <w:rFonts w:ascii="Arial" w:hAnsi="Arial" w:cs="Arial"/>
                <w:b/>
                <w:bCs/>
                <w:color w:val="000000" w:themeColor="text1"/>
                <w:sz w:val="18"/>
                <w:szCs w:val="18"/>
                <w:lang w:val="en-US"/>
              </w:rPr>
              <w:t>0.0580</w:t>
            </w:r>
          </w:p>
        </w:tc>
        <w:tc>
          <w:tcPr>
            <w:tcW w:w="1560" w:type="dxa"/>
            <w:tcBorders>
              <w:top w:val="single" w:sz="8" w:space="0" w:color="000000" w:themeColor="text1"/>
              <w:left w:val="nil"/>
              <w:bottom w:val="single" w:sz="12" w:space="0" w:color="000000" w:themeColor="text1"/>
              <w:right w:val="nil"/>
            </w:tcBorders>
          </w:tcPr>
          <w:p w14:paraId="5828577F" w14:textId="5745A5E4" w:rsidR="00EA69F7" w:rsidRPr="00873C64" w:rsidRDefault="000E2662" w:rsidP="00EA69F7">
            <w:pPr>
              <w:rPr>
                <w:rFonts w:ascii="Arial" w:hAnsi="Arial" w:cs="Arial"/>
                <w:b/>
                <w:bCs/>
                <w:color w:val="000000" w:themeColor="text1"/>
                <w:sz w:val="18"/>
                <w:szCs w:val="18"/>
                <w:lang w:val="en-US"/>
              </w:rPr>
            </w:pPr>
            <w:r>
              <w:rPr>
                <w:rFonts w:ascii="Arial" w:hAnsi="Arial" w:cs="Arial"/>
                <w:b/>
                <w:bCs/>
                <w:color w:val="000000" w:themeColor="text1"/>
                <w:sz w:val="18"/>
                <w:szCs w:val="18"/>
                <w:lang w:val="en-US"/>
              </w:rPr>
              <w:t>0.1258</w:t>
            </w:r>
          </w:p>
        </w:tc>
      </w:tr>
    </w:tbl>
    <w:p w14:paraId="31CB85D7" w14:textId="0CA256CF" w:rsidR="00B6384B" w:rsidRPr="00873C64" w:rsidRDefault="00B6384B" w:rsidP="00B6384B">
      <w:pPr>
        <w:rPr>
          <w:rFonts w:ascii="Arial" w:hAnsi="Arial" w:cs="Arial"/>
          <w:sz w:val="18"/>
          <w:szCs w:val="18"/>
          <w:lang w:val="en-US"/>
        </w:rPr>
      </w:pPr>
      <w:r w:rsidRPr="006D0A14">
        <w:rPr>
          <w:rFonts w:ascii="Arial" w:hAnsi="Arial" w:cs="Arial"/>
          <w:color w:val="000000" w:themeColor="text1"/>
          <w:sz w:val="18"/>
          <w:szCs w:val="18"/>
          <w:lang w:val="en-US"/>
        </w:rPr>
        <w:t>*p&lt;.05; **p&lt;.001</w:t>
      </w:r>
      <w:r w:rsidR="00AA100A">
        <w:rPr>
          <w:rFonts w:ascii="Arial" w:hAnsi="Arial" w:cs="Arial"/>
          <w:color w:val="000000" w:themeColor="text1"/>
          <w:sz w:val="18"/>
          <w:szCs w:val="18"/>
          <w:lang w:val="en-US"/>
        </w:rPr>
        <w:t xml:space="preserve">. </w:t>
      </w:r>
      <w:r w:rsidRPr="006D0A14">
        <w:rPr>
          <w:rFonts w:ascii="Arial" w:hAnsi="Arial" w:cs="Arial"/>
          <w:i/>
          <w:iCs/>
          <w:color w:val="000000" w:themeColor="text1"/>
          <w:sz w:val="18"/>
          <w:szCs w:val="18"/>
          <w:lang w:val="en-US"/>
        </w:rPr>
        <w:t>Note</w:t>
      </w:r>
      <w:r w:rsidRPr="006D0A14">
        <w:rPr>
          <w:rFonts w:ascii="Arial" w:hAnsi="Arial" w:cs="Arial"/>
          <w:color w:val="000000" w:themeColor="text1"/>
          <w:sz w:val="18"/>
          <w:szCs w:val="18"/>
          <w:lang w:val="en-US"/>
        </w:rPr>
        <w:t>: No-</w:t>
      </w:r>
      <w:r w:rsidR="00EF1455">
        <w:rPr>
          <w:rFonts w:ascii="Arial" w:hAnsi="Arial" w:cs="Arial"/>
          <w:color w:val="000000" w:themeColor="text1"/>
          <w:sz w:val="18"/>
          <w:szCs w:val="18"/>
          <w:lang w:val="en-US"/>
        </w:rPr>
        <w:t>information</w:t>
      </w:r>
      <w:r w:rsidRPr="006D0A14">
        <w:rPr>
          <w:rFonts w:ascii="Arial" w:hAnsi="Arial" w:cs="Arial"/>
          <w:color w:val="000000" w:themeColor="text1"/>
          <w:sz w:val="18"/>
          <w:szCs w:val="18"/>
          <w:lang w:val="en-US"/>
        </w:rPr>
        <w:t xml:space="preserve"> and social issues are omitted category in norm and charity dummies, respectively</w:t>
      </w:r>
      <w:r>
        <w:rPr>
          <w:rFonts w:ascii="Arial" w:hAnsi="Arial" w:cs="Arial"/>
          <w:color w:val="000000" w:themeColor="text1"/>
          <w:sz w:val="18"/>
          <w:szCs w:val="18"/>
          <w:lang w:val="en-US"/>
        </w:rPr>
        <w:t>.</w:t>
      </w:r>
      <w:r>
        <w:rPr>
          <w:rFonts w:ascii="Arial" w:hAnsi="Arial" w:cs="Arial"/>
          <w:sz w:val="18"/>
          <w:szCs w:val="18"/>
          <w:lang w:val="en-US"/>
        </w:rPr>
        <w:t xml:space="preserve"> </w:t>
      </w:r>
    </w:p>
    <w:p w14:paraId="40CFF971" w14:textId="61B1325C" w:rsidR="00B6384B" w:rsidRDefault="00B6384B" w:rsidP="00B6384B">
      <w:pPr>
        <w:jc w:val="both"/>
        <w:rPr>
          <w:rFonts w:ascii="Arial" w:hAnsi="Arial" w:cs="Arial"/>
          <w:color w:val="000000" w:themeColor="text1"/>
          <w:sz w:val="20"/>
          <w:szCs w:val="20"/>
          <w:lang w:val="en-US"/>
        </w:rPr>
      </w:pPr>
    </w:p>
    <w:p w14:paraId="65E5E636" w14:textId="3FBD89F2" w:rsidR="00000EE5" w:rsidRDefault="00000EE5" w:rsidP="00B6384B">
      <w:pPr>
        <w:jc w:val="both"/>
        <w:rPr>
          <w:rFonts w:ascii="Arial" w:hAnsi="Arial" w:cs="Arial"/>
          <w:color w:val="000000" w:themeColor="text1"/>
          <w:sz w:val="20"/>
          <w:szCs w:val="20"/>
          <w:lang w:val="en-US"/>
        </w:rPr>
      </w:pPr>
    </w:p>
    <w:p w14:paraId="6561EB11" w14:textId="7883E96D" w:rsidR="00000EE5" w:rsidRDefault="00000EE5" w:rsidP="00B6384B">
      <w:pPr>
        <w:jc w:val="both"/>
        <w:rPr>
          <w:rFonts w:ascii="Arial" w:hAnsi="Arial" w:cs="Arial"/>
          <w:color w:val="000000" w:themeColor="text1"/>
          <w:sz w:val="20"/>
          <w:szCs w:val="20"/>
          <w:lang w:val="en-US"/>
        </w:rPr>
      </w:pPr>
    </w:p>
    <w:p w14:paraId="779EFD45" w14:textId="296737E1" w:rsidR="00000EE5" w:rsidRDefault="00000EE5" w:rsidP="00B6384B">
      <w:pPr>
        <w:jc w:val="both"/>
        <w:rPr>
          <w:rFonts w:ascii="Arial" w:hAnsi="Arial" w:cs="Arial"/>
          <w:color w:val="000000" w:themeColor="text1"/>
          <w:sz w:val="20"/>
          <w:szCs w:val="20"/>
          <w:lang w:val="en-US"/>
        </w:rPr>
      </w:pPr>
    </w:p>
    <w:p w14:paraId="77D7774B" w14:textId="2008802B" w:rsidR="00000EE5" w:rsidRDefault="00000EE5" w:rsidP="00B6384B">
      <w:pPr>
        <w:jc w:val="both"/>
        <w:rPr>
          <w:rFonts w:ascii="Arial" w:hAnsi="Arial" w:cs="Arial"/>
          <w:color w:val="000000" w:themeColor="text1"/>
          <w:sz w:val="20"/>
          <w:szCs w:val="20"/>
          <w:lang w:val="en-US"/>
        </w:rPr>
      </w:pPr>
    </w:p>
    <w:p w14:paraId="0129B848" w14:textId="388F60A6" w:rsidR="00000EE5" w:rsidRDefault="00000EE5" w:rsidP="00B6384B">
      <w:pPr>
        <w:jc w:val="both"/>
        <w:rPr>
          <w:rFonts w:ascii="Arial" w:hAnsi="Arial" w:cs="Arial"/>
          <w:color w:val="000000" w:themeColor="text1"/>
          <w:sz w:val="20"/>
          <w:szCs w:val="20"/>
          <w:lang w:val="en-US"/>
        </w:rPr>
      </w:pPr>
    </w:p>
    <w:p w14:paraId="6F7B8683" w14:textId="70E43C75" w:rsidR="00000EE5" w:rsidRDefault="00000EE5" w:rsidP="00B6384B">
      <w:pPr>
        <w:jc w:val="both"/>
        <w:rPr>
          <w:rFonts w:ascii="Arial" w:hAnsi="Arial" w:cs="Arial"/>
          <w:color w:val="000000" w:themeColor="text1"/>
          <w:sz w:val="20"/>
          <w:szCs w:val="20"/>
          <w:lang w:val="en-US"/>
        </w:rPr>
      </w:pPr>
    </w:p>
    <w:p w14:paraId="7EF051DB" w14:textId="64813A6A" w:rsidR="00000EE5" w:rsidRDefault="00000EE5" w:rsidP="00B6384B">
      <w:pPr>
        <w:jc w:val="both"/>
        <w:rPr>
          <w:rFonts w:ascii="Arial" w:hAnsi="Arial" w:cs="Arial"/>
          <w:color w:val="000000" w:themeColor="text1"/>
          <w:sz w:val="20"/>
          <w:szCs w:val="20"/>
          <w:lang w:val="en-US"/>
        </w:rPr>
      </w:pPr>
    </w:p>
    <w:p w14:paraId="4CAAD816" w14:textId="5130AD31" w:rsidR="00000EE5" w:rsidRDefault="00000EE5" w:rsidP="00B6384B">
      <w:pPr>
        <w:jc w:val="both"/>
        <w:rPr>
          <w:rFonts w:ascii="Arial" w:hAnsi="Arial" w:cs="Arial"/>
          <w:color w:val="000000" w:themeColor="text1"/>
          <w:sz w:val="20"/>
          <w:szCs w:val="20"/>
          <w:lang w:val="en-US"/>
        </w:rPr>
      </w:pPr>
    </w:p>
    <w:p w14:paraId="53710B8A" w14:textId="32D485B3" w:rsidR="00000EE5" w:rsidRDefault="00000EE5" w:rsidP="00B6384B">
      <w:pPr>
        <w:jc w:val="both"/>
        <w:rPr>
          <w:rFonts w:ascii="Arial" w:hAnsi="Arial" w:cs="Arial"/>
          <w:color w:val="000000" w:themeColor="text1"/>
          <w:sz w:val="20"/>
          <w:szCs w:val="20"/>
          <w:lang w:val="en-US"/>
        </w:rPr>
      </w:pPr>
    </w:p>
    <w:p w14:paraId="1E19F254" w14:textId="6472533C" w:rsidR="00000EE5" w:rsidRDefault="00000EE5" w:rsidP="00B6384B">
      <w:pPr>
        <w:jc w:val="both"/>
        <w:rPr>
          <w:rFonts w:ascii="Arial" w:hAnsi="Arial" w:cs="Arial"/>
          <w:color w:val="000000" w:themeColor="text1"/>
          <w:sz w:val="20"/>
          <w:szCs w:val="20"/>
          <w:lang w:val="en-US"/>
        </w:rPr>
      </w:pPr>
    </w:p>
    <w:p w14:paraId="10F01305" w14:textId="651661B5" w:rsidR="00000EE5" w:rsidRDefault="00000EE5" w:rsidP="00B6384B">
      <w:pPr>
        <w:jc w:val="both"/>
        <w:rPr>
          <w:rFonts w:ascii="Arial" w:hAnsi="Arial" w:cs="Arial"/>
          <w:color w:val="000000" w:themeColor="text1"/>
          <w:sz w:val="20"/>
          <w:szCs w:val="20"/>
          <w:lang w:val="en-US"/>
        </w:rPr>
      </w:pPr>
    </w:p>
    <w:p w14:paraId="26AF541E" w14:textId="77777777" w:rsidR="00000EE5" w:rsidRPr="00CC3CE5" w:rsidRDefault="00000EE5" w:rsidP="00B6384B">
      <w:pPr>
        <w:jc w:val="both"/>
        <w:rPr>
          <w:rFonts w:ascii="Arial" w:hAnsi="Arial" w:cs="Arial"/>
          <w:color w:val="000000" w:themeColor="text1"/>
          <w:sz w:val="20"/>
          <w:szCs w:val="20"/>
          <w:lang w:val="en-US"/>
        </w:rPr>
      </w:pPr>
    </w:p>
    <w:p w14:paraId="089723BE" w14:textId="7883C9E6" w:rsidR="00511D42" w:rsidRPr="002764E0" w:rsidRDefault="00D940B7" w:rsidP="00511D42">
      <w:pPr>
        <w:spacing w:beforeAutospacing="1" w:afterAutospacing="1"/>
        <w:jc w:val="both"/>
        <w:rPr>
          <w:rFonts w:ascii="Arial" w:hAnsi="Arial" w:cs="Arial"/>
          <w:b/>
          <w:bCs/>
          <w:color w:val="000000" w:themeColor="text1"/>
          <w:sz w:val="20"/>
          <w:szCs w:val="20"/>
          <w:lang w:val="en-US"/>
        </w:rPr>
      </w:pPr>
      <w:r w:rsidRPr="00955BDF">
        <w:rPr>
          <w:rFonts w:ascii="Arial" w:hAnsi="Arial" w:cs="Arial"/>
          <w:b/>
          <w:bCs/>
          <w:color w:val="000000" w:themeColor="text1"/>
          <w:sz w:val="18"/>
          <w:szCs w:val="18"/>
          <w:lang w:val="en-US"/>
        </w:rPr>
        <w:lastRenderedPageBreak/>
        <w:t xml:space="preserve">Table S2. Results of fixed-effects </w:t>
      </w:r>
      <w:r w:rsidR="007B6E8F">
        <w:rPr>
          <w:rFonts w:ascii="Arial" w:hAnsi="Arial" w:cs="Arial"/>
          <w:b/>
          <w:bCs/>
          <w:color w:val="000000" w:themeColor="text1"/>
          <w:sz w:val="18"/>
          <w:szCs w:val="18"/>
          <w:lang w:val="en-US"/>
        </w:rPr>
        <w:t xml:space="preserve">linear </w:t>
      </w:r>
      <w:r w:rsidRPr="00955BDF">
        <w:rPr>
          <w:rFonts w:ascii="Arial" w:hAnsi="Arial" w:cs="Arial"/>
          <w:b/>
          <w:bCs/>
          <w:color w:val="000000" w:themeColor="text1"/>
          <w:sz w:val="18"/>
          <w:szCs w:val="18"/>
          <w:lang w:val="en-US"/>
        </w:rPr>
        <w:t>regression model.</w:t>
      </w:r>
      <w:r w:rsidRPr="00955BDF">
        <w:rPr>
          <w:rFonts w:ascii="Arial" w:hAnsi="Arial" w:cs="Arial"/>
          <w:color w:val="000000" w:themeColor="text1"/>
          <w:sz w:val="18"/>
          <w:szCs w:val="18"/>
          <w:lang w:val="en-US"/>
        </w:rPr>
        <w:t xml:space="preserve"> N= 5979 observations clustered on 50 individuals. The dependent variable is the donation amount (range 0-50), and the independent variables are two dummies indicating whether the presence of the descriptive norm was either generous or selfish. The no-information condition is the omitted category. We report unstandardized coefficients and standard</w:t>
      </w:r>
      <w:r w:rsidR="00D6735F" w:rsidRPr="00955BDF">
        <w:rPr>
          <w:rFonts w:ascii="Arial" w:hAnsi="Arial" w:cs="Arial"/>
          <w:color w:val="000000" w:themeColor="text1"/>
          <w:sz w:val="18"/>
          <w:szCs w:val="18"/>
          <w:lang w:val="en-US"/>
        </w:rPr>
        <w:t xml:space="preserve"> error</w:t>
      </w:r>
      <w:r w:rsidRPr="00955BDF">
        <w:rPr>
          <w:rFonts w:ascii="Arial" w:hAnsi="Arial" w:cs="Arial"/>
          <w:color w:val="000000" w:themeColor="text1"/>
          <w:sz w:val="18"/>
          <w:szCs w:val="18"/>
          <w:lang w:val="en-US"/>
        </w:rPr>
        <w:t xml:space="preserve"> in parentheses</w:t>
      </w:r>
      <w:r w:rsidR="00D6735F" w:rsidRPr="00955BDF">
        <w:rPr>
          <w:rFonts w:ascii="Arial" w:hAnsi="Arial" w:cs="Arial"/>
          <w:color w:val="000000" w:themeColor="text1"/>
          <w:sz w:val="18"/>
          <w:szCs w:val="18"/>
          <w:lang w:val="en-US"/>
        </w:rPr>
        <w:t xml:space="preserve"> </w:t>
      </w:r>
      <w:r w:rsidRPr="00955BDF">
        <w:rPr>
          <w:rFonts w:ascii="Arial" w:hAnsi="Arial" w:cs="Arial"/>
          <w:color w:val="000000" w:themeColor="text1"/>
          <w:sz w:val="18"/>
          <w:szCs w:val="18"/>
          <w:lang w:val="en-US"/>
        </w:rPr>
        <w:t>(SE</w:t>
      </w:r>
      <w:r w:rsidR="00D6735F" w:rsidRPr="00955BDF">
        <w:rPr>
          <w:rFonts w:ascii="Arial" w:hAnsi="Arial" w:cs="Arial"/>
          <w:color w:val="000000" w:themeColor="text1"/>
          <w:sz w:val="18"/>
          <w:szCs w:val="18"/>
          <w:lang w:val="en-US"/>
        </w:rPr>
        <w:t>)</w:t>
      </w:r>
      <w:r w:rsidRPr="00955BDF">
        <w:rPr>
          <w:rFonts w:ascii="Arial" w:hAnsi="Arial" w:cs="Arial"/>
          <w:color w:val="000000" w:themeColor="text1"/>
          <w:sz w:val="18"/>
          <w:szCs w:val="18"/>
          <w:lang w:val="en-US"/>
        </w:rPr>
        <w:t xml:space="preserve">. </w:t>
      </w:r>
      <w:r w:rsidR="00511D42" w:rsidRPr="00955BDF">
        <w:rPr>
          <w:rFonts w:ascii="Arial" w:hAnsi="Arial" w:cs="Arial"/>
          <w:color w:val="000000" w:themeColor="text1"/>
          <w:sz w:val="18"/>
          <w:szCs w:val="18"/>
          <w:lang w:val="en-US"/>
        </w:rPr>
        <w:t>**p&lt;.001.</w:t>
      </w:r>
      <w:r w:rsidR="00511D42" w:rsidRPr="00955BDF">
        <w:rPr>
          <w:rFonts w:ascii="Arial" w:hAnsi="Arial" w:cs="Arial"/>
          <w:b/>
          <w:bCs/>
          <w:color w:val="000000" w:themeColor="text1"/>
          <w:sz w:val="18"/>
          <w:szCs w:val="18"/>
          <w:lang w:val="en-US"/>
        </w:rPr>
        <w:t xml:space="preserve"> </w:t>
      </w:r>
      <w:r w:rsidR="00491968" w:rsidRPr="00955BDF">
        <w:rPr>
          <w:sz w:val="18"/>
          <w:szCs w:val="18"/>
          <w:lang w:val="en-US"/>
        </w:rPr>
        <w:t> </w:t>
      </w:r>
    </w:p>
    <w:tbl>
      <w:tblPr>
        <w:tblStyle w:val="Tablaconcuadrculaclara"/>
        <w:tblpPr w:leftFromText="141" w:rightFromText="141" w:vertAnchor="text" w:horzAnchor="margin" w:tblpXSpec="center" w:tblpY="20"/>
        <w:tblOverlap w:val="never"/>
        <w:tblW w:w="4678" w:type="dxa"/>
        <w:tblBorders>
          <w:top w:val="single" w:sz="12" w:space="0" w:color="000000" w:themeColor="text1"/>
        </w:tblBorders>
        <w:tblLayout w:type="fixed"/>
        <w:tblLook w:val="04A0" w:firstRow="1" w:lastRow="0" w:firstColumn="1" w:lastColumn="0" w:noHBand="0" w:noVBand="1"/>
      </w:tblPr>
      <w:tblGrid>
        <w:gridCol w:w="2127"/>
        <w:gridCol w:w="2551"/>
      </w:tblGrid>
      <w:tr w:rsidR="005528DA" w:rsidRPr="00955BDF" w14:paraId="282D1187" w14:textId="77777777" w:rsidTr="005528DA">
        <w:trPr>
          <w:trHeight w:hRule="exact" w:val="457"/>
        </w:trPr>
        <w:tc>
          <w:tcPr>
            <w:tcW w:w="2127" w:type="dxa"/>
            <w:tcBorders>
              <w:top w:val="single" w:sz="12" w:space="0" w:color="000000" w:themeColor="text1"/>
              <w:left w:val="nil"/>
              <w:bottom w:val="single" w:sz="12" w:space="0" w:color="000000" w:themeColor="text1"/>
              <w:right w:val="nil"/>
            </w:tcBorders>
          </w:tcPr>
          <w:p w14:paraId="2942D950" w14:textId="77777777" w:rsidR="005528DA" w:rsidRPr="00955BDF" w:rsidRDefault="005528DA" w:rsidP="003A3CE4">
            <w:pPr>
              <w:spacing w:line="360" w:lineRule="auto"/>
              <w:rPr>
                <w:rFonts w:ascii="Arial" w:hAnsi="Arial" w:cs="Arial"/>
                <w:b/>
                <w:bCs/>
                <w:color w:val="000000" w:themeColor="text1"/>
                <w:sz w:val="18"/>
                <w:szCs w:val="18"/>
                <w:lang w:val="en-US"/>
              </w:rPr>
            </w:pPr>
            <w:r w:rsidRPr="00955BDF">
              <w:rPr>
                <w:rFonts w:ascii="Arial" w:hAnsi="Arial" w:cs="Arial"/>
                <w:b/>
                <w:bCs/>
                <w:color w:val="000000" w:themeColor="text1"/>
                <w:sz w:val="18"/>
                <w:szCs w:val="18"/>
                <w:lang w:val="en-US"/>
              </w:rPr>
              <w:t>Predictor</w:t>
            </w:r>
          </w:p>
        </w:tc>
        <w:tc>
          <w:tcPr>
            <w:tcW w:w="2551" w:type="dxa"/>
            <w:tcBorders>
              <w:top w:val="single" w:sz="12" w:space="0" w:color="000000" w:themeColor="text1"/>
              <w:left w:val="nil"/>
              <w:bottom w:val="single" w:sz="12" w:space="0" w:color="000000" w:themeColor="text1"/>
              <w:right w:val="nil"/>
            </w:tcBorders>
          </w:tcPr>
          <w:p w14:paraId="049788C4" w14:textId="640BA5E3" w:rsidR="005528DA" w:rsidRPr="00955BDF" w:rsidRDefault="005528DA" w:rsidP="003A3CE4">
            <w:pPr>
              <w:spacing w:line="360" w:lineRule="auto"/>
              <w:jc w:val="center"/>
              <w:rPr>
                <w:rFonts w:ascii="Arial" w:hAnsi="Arial" w:cs="Arial"/>
                <w:b/>
                <w:bCs/>
                <w:color w:val="000000" w:themeColor="text1"/>
                <w:sz w:val="18"/>
                <w:szCs w:val="18"/>
                <w:lang w:val="en-US"/>
              </w:rPr>
            </w:pPr>
            <w:r w:rsidRPr="00955BDF">
              <w:rPr>
                <w:rFonts w:ascii="Arial" w:hAnsi="Arial" w:cs="Arial"/>
                <w:b/>
                <w:bCs/>
                <w:color w:val="000000" w:themeColor="text1"/>
                <w:sz w:val="18"/>
                <w:szCs w:val="18"/>
                <w:lang w:val="en-US"/>
              </w:rPr>
              <w:t>Fixed-effects model</w:t>
            </w:r>
          </w:p>
        </w:tc>
      </w:tr>
      <w:tr w:rsidR="005528DA" w:rsidRPr="00955BDF" w14:paraId="404D795D" w14:textId="77777777" w:rsidTr="005528DA">
        <w:trPr>
          <w:trHeight w:hRule="exact" w:val="340"/>
        </w:trPr>
        <w:tc>
          <w:tcPr>
            <w:tcW w:w="2127" w:type="dxa"/>
            <w:tcBorders>
              <w:top w:val="single" w:sz="12" w:space="0" w:color="000000" w:themeColor="text1"/>
              <w:left w:val="nil"/>
              <w:bottom w:val="single" w:sz="8" w:space="0" w:color="000000" w:themeColor="text1"/>
              <w:right w:val="nil"/>
            </w:tcBorders>
          </w:tcPr>
          <w:p w14:paraId="64062003" w14:textId="77777777" w:rsidR="005528DA" w:rsidRPr="00955BDF" w:rsidRDefault="005528DA" w:rsidP="003A3CE4">
            <w:pPr>
              <w:spacing w:line="360" w:lineRule="auto"/>
              <w:jc w:val="both"/>
              <w:rPr>
                <w:rFonts w:ascii="Arial" w:hAnsi="Arial" w:cs="Arial"/>
                <w:color w:val="000000" w:themeColor="text1"/>
                <w:sz w:val="18"/>
                <w:szCs w:val="18"/>
                <w:lang w:val="en-US"/>
              </w:rPr>
            </w:pPr>
            <w:r w:rsidRPr="00955BDF">
              <w:rPr>
                <w:rFonts w:ascii="Arial" w:hAnsi="Arial" w:cs="Arial"/>
                <w:color w:val="000000" w:themeColor="text1"/>
                <w:sz w:val="18"/>
                <w:szCs w:val="18"/>
                <w:lang w:val="en-US"/>
              </w:rPr>
              <w:t>constant</w:t>
            </w:r>
          </w:p>
        </w:tc>
        <w:tc>
          <w:tcPr>
            <w:tcW w:w="2551" w:type="dxa"/>
            <w:tcBorders>
              <w:top w:val="single" w:sz="12" w:space="0" w:color="000000" w:themeColor="text1"/>
              <w:left w:val="nil"/>
              <w:bottom w:val="single" w:sz="8" w:space="0" w:color="000000" w:themeColor="text1"/>
              <w:right w:val="nil"/>
            </w:tcBorders>
          </w:tcPr>
          <w:p w14:paraId="5A07073A" w14:textId="77777777" w:rsidR="005528DA" w:rsidRPr="00955BDF" w:rsidRDefault="005528DA" w:rsidP="003A3CE4">
            <w:pPr>
              <w:spacing w:line="360" w:lineRule="auto"/>
              <w:jc w:val="center"/>
              <w:rPr>
                <w:rFonts w:ascii="Arial" w:hAnsi="Arial" w:cs="Arial"/>
                <w:b/>
                <w:bCs/>
                <w:color w:val="000000" w:themeColor="text1"/>
                <w:sz w:val="18"/>
                <w:szCs w:val="18"/>
                <w:lang w:val="en-US"/>
              </w:rPr>
            </w:pPr>
            <w:r w:rsidRPr="00955BDF">
              <w:rPr>
                <w:rFonts w:ascii="Arial" w:hAnsi="Arial" w:cs="Arial"/>
                <w:b/>
                <w:bCs/>
                <w:color w:val="000000" w:themeColor="text1"/>
                <w:sz w:val="18"/>
                <w:szCs w:val="18"/>
                <w:lang w:val="en-US"/>
              </w:rPr>
              <w:t>25.669(0.</w:t>
            </w:r>
            <w:proofErr w:type="gramStart"/>
            <w:r w:rsidRPr="00955BDF">
              <w:rPr>
                <w:rFonts w:ascii="Arial" w:hAnsi="Arial" w:cs="Arial"/>
                <w:b/>
                <w:bCs/>
                <w:color w:val="000000" w:themeColor="text1"/>
                <w:sz w:val="18"/>
                <w:szCs w:val="18"/>
                <w:lang w:val="en-US"/>
              </w:rPr>
              <w:t>23)*</w:t>
            </w:r>
            <w:proofErr w:type="gramEnd"/>
            <w:r w:rsidRPr="00955BDF">
              <w:rPr>
                <w:rFonts w:ascii="Arial" w:hAnsi="Arial" w:cs="Arial"/>
                <w:b/>
                <w:bCs/>
                <w:color w:val="000000" w:themeColor="text1"/>
                <w:sz w:val="18"/>
                <w:szCs w:val="18"/>
                <w:lang w:val="en-US"/>
              </w:rPr>
              <w:t>*</w:t>
            </w:r>
          </w:p>
        </w:tc>
      </w:tr>
      <w:tr w:rsidR="005528DA" w:rsidRPr="00955BDF" w14:paraId="7BE3F16C" w14:textId="77777777" w:rsidTr="005528DA">
        <w:trPr>
          <w:trHeight w:hRule="exact" w:val="340"/>
        </w:trPr>
        <w:tc>
          <w:tcPr>
            <w:tcW w:w="2127" w:type="dxa"/>
            <w:tcBorders>
              <w:top w:val="single" w:sz="8" w:space="0" w:color="000000" w:themeColor="text1"/>
              <w:left w:val="nil"/>
              <w:bottom w:val="single" w:sz="8" w:space="0" w:color="000000" w:themeColor="text1"/>
              <w:right w:val="nil"/>
            </w:tcBorders>
          </w:tcPr>
          <w:p w14:paraId="3BA9FAB8" w14:textId="16CE4310" w:rsidR="005528DA" w:rsidRPr="00955BDF" w:rsidRDefault="005528DA" w:rsidP="004C4E24">
            <w:pPr>
              <w:spacing w:line="360" w:lineRule="auto"/>
              <w:jc w:val="both"/>
              <w:rPr>
                <w:rFonts w:ascii="Arial" w:hAnsi="Arial" w:cs="Arial"/>
                <w:color w:val="000000" w:themeColor="text1"/>
                <w:sz w:val="18"/>
                <w:szCs w:val="18"/>
                <w:lang w:val="en-US"/>
              </w:rPr>
            </w:pPr>
            <w:r w:rsidRPr="00955BDF">
              <w:rPr>
                <w:rFonts w:ascii="Arial" w:hAnsi="Arial" w:cs="Arial"/>
                <w:color w:val="000000" w:themeColor="text1"/>
                <w:sz w:val="18"/>
                <w:szCs w:val="18"/>
                <w:lang w:val="en-US"/>
              </w:rPr>
              <w:t>Generous norm</w:t>
            </w:r>
          </w:p>
        </w:tc>
        <w:tc>
          <w:tcPr>
            <w:tcW w:w="2551" w:type="dxa"/>
            <w:tcBorders>
              <w:top w:val="single" w:sz="8" w:space="0" w:color="000000" w:themeColor="text1"/>
              <w:left w:val="nil"/>
              <w:bottom w:val="single" w:sz="8" w:space="0" w:color="000000" w:themeColor="text1"/>
              <w:right w:val="nil"/>
            </w:tcBorders>
          </w:tcPr>
          <w:p w14:paraId="0304498D" w14:textId="01EF89D8" w:rsidR="005528DA" w:rsidRPr="00955BDF" w:rsidRDefault="005528DA" w:rsidP="004C4E24">
            <w:pPr>
              <w:spacing w:line="360" w:lineRule="auto"/>
              <w:jc w:val="center"/>
              <w:rPr>
                <w:rFonts w:ascii="Arial" w:hAnsi="Arial" w:cs="Arial"/>
                <w:b/>
                <w:bCs/>
                <w:color w:val="000000" w:themeColor="text1"/>
                <w:sz w:val="18"/>
                <w:szCs w:val="18"/>
                <w:lang w:val="en-US"/>
              </w:rPr>
            </w:pPr>
            <w:r w:rsidRPr="00955BDF">
              <w:rPr>
                <w:rFonts w:ascii="Arial" w:hAnsi="Arial" w:cs="Arial"/>
                <w:b/>
                <w:bCs/>
                <w:color w:val="000000" w:themeColor="text1"/>
                <w:sz w:val="18"/>
                <w:szCs w:val="18"/>
                <w:lang w:val="en-US"/>
              </w:rPr>
              <w:t>3.698(0.</w:t>
            </w:r>
            <w:proofErr w:type="gramStart"/>
            <w:r w:rsidRPr="00955BDF">
              <w:rPr>
                <w:rFonts w:ascii="Arial" w:hAnsi="Arial" w:cs="Arial"/>
                <w:b/>
                <w:bCs/>
                <w:color w:val="000000" w:themeColor="text1"/>
                <w:sz w:val="18"/>
                <w:szCs w:val="18"/>
                <w:lang w:val="en-US"/>
              </w:rPr>
              <w:t>32)*</w:t>
            </w:r>
            <w:proofErr w:type="gramEnd"/>
            <w:r w:rsidRPr="00955BDF">
              <w:rPr>
                <w:rFonts w:ascii="Arial" w:hAnsi="Arial" w:cs="Arial"/>
                <w:b/>
                <w:bCs/>
                <w:color w:val="000000" w:themeColor="text1"/>
                <w:sz w:val="18"/>
                <w:szCs w:val="18"/>
                <w:lang w:val="en-US"/>
              </w:rPr>
              <w:t>*</w:t>
            </w:r>
          </w:p>
        </w:tc>
      </w:tr>
      <w:tr w:rsidR="005528DA" w:rsidRPr="00955BDF" w14:paraId="1A5E3BDB" w14:textId="77777777" w:rsidTr="005528DA">
        <w:trPr>
          <w:trHeight w:hRule="exact" w:val="340"/>
        </w:trPr>
        <w:tc>
          <w:tcPr>
            <w:tcW w:w="2127" w:type="dxa"/>
            <w:tcBorders>
              <w:top w:val="single" w:sz="8" w:space="0" w:color="000000" w:themeColor="text1"/>
              <w:left w:val="nil"/>
              <w:bottom w:val="single" w:sz="8" w:space="0" w:color="000000" w:themeColor="text1"/>
              <w:right w:val="nil"/>
            </w:tcBorders>
          </w:tcPr>
          <w:p w14:paraId="72B1B16B" w14:textId="27C82101" w:rsidR="005528DA" w:rsidRPr="00955BDF" w:rsidRDefault="005528DA" w:rsidP="004C4E24">
            <w:pPr>
              <w:spacing w:line="360" w:lineRule="auto"/>
              <w:jc w:val="both"/>
              <w:rPr>
                <w:rFonts w:ascii="Arial" w:hAnsi="Arial" w:cs="Arial"/>
                <w:color w:val="000000" w:themeColor="text1"/>
                <w:sz w:val="18"/>
                <w:szCs w:val="18"/>
                <w:lang w:val="en-US"/>
              </w:rPr>
            </w:pPr>
            <w:r w:rsidRPr="00955BDF">
              <w:rPr>
                <w:rFonts w:ascii="Arial" w:hAnsi="Arial" w:cs="Arial"/>
                <w:color w:val="000000" w:themeColor="text1"/>
                <w:sz w:val="18"/>
                <w:szCs w:val="18"/>
                <w:lang w:val="en-US"/>
              </w:rPr>
              <w:t>Selfish norm</w:t>
            </w:r>
          </w:p>
        </w:tc>
        <w:tc>
          <w:tcPr>
            <w:tcW w:w="2551" w:type="dxa"/>
            <w:tcBorders>
              <w:top w:val="single" w:sz="8" w:space="0" w:color="000000" w:themeColor="text1"/>
              <w:left w:val="nil"/>
              <w:bottom w:val="single" w:sz="8" w:space="0" w:color="000000" w:themeColor="text1"/>
              <w:right w:val="nil"/>
            </w:tcBorders>
          </w:tcPr>
          <w:p w14:paraId="25F0595F" w14:textId="43A6DE42" w:rsidR="005528DA" w:rsidRPr="00955BDF" w:rsidRDefault="005528DA" w:rsidP="004C4E24">
            <w:pPr>
              <w:tabs>
                <w:tab w:val="left" w:pos="1218"/>
              </w:tabs>
              <w:spacing w:line="360" w:lineRule="auto"/>
              <w:jc w:val="center"/>
              <w:rPr>
                <w:rFonts w:ascii="Arial" w:hAnsi="Arial" w:cs="Arial"/>
                <w:b/>
                <w:bCs/>
                <w:color w:val="000000" w:themeColor="text1"/>
                <w:sz w:val="18"/>
                <w:szCs w:val="18"/>
                <w:lang w:val="en-US"/>
              </w:rPr>
            </w:pPr>
            <w:r w:rsidRPr="00955BDF">
              <w:rPr>
                <w:rFonts w:ascii="Arial" w:hAnsi="Arial" w:cs="Arial"/>
                <w:b/>
                <w:bCs/>
                <w:color w:val="000000" w:themeColor="text1"/>
                <w:sz w:val="18"/>
                <w:szCs w:val="18"/>
                <w:lang w:val="en-US"/>
              </w:rPr>
              <w:t>-3.137(</w:t>
            </w:r>
            <w:proofErr w:type="gramStart"/>
            <w:r w:rsidRPr="00955BDF">
              <w:rPr>
                <w:rFonts w:ascii="Arial" w:hAnsi="Arial" w:cs="Arial"/>
                <w:b/>
                <w:bCs/>
                <w:color w:val="000000" w:themeColor="text1"/>
                <w:sz w:val="18"/>
                <w:szCs w:val="18"/>
                <w:lang w:val="en-US"/>
              </w:rPr>
              <w:t>0.32)*</w:t>
            </w:r>
            <w:proofErr w:type="gramEnd"/>
            <w:r w:rsidRPr="00955BDF">
              <w:rPr>
                <w:rFonts w:ascii="Arial" w:hAnsi="Arial" w:cs="Arial"/>
                <w:b/>
                <w:bCs/>
                <w:color w:val="000000" w:themeColor="text1"/>
                <w:sz w:val="18"/>
                <w:szCs w:val="18"/>
                <w:lang w:val="en-US"/>
              </w:rPr>
              <w:t>*</w:t>
            </w:r>
          </w:p>
        </w:tc>
      </w:tr>
      <w:tr w:rsidR="005528DA" w:rsidRPr="00955BDF" w14:paraId="428AA0FB" w14:textId="77777777" w:rsidTr="005528DA">
        <w:trPr>
          <w:trHeight w:hRule="exact" w:val="340"/>
        </w:trPr>
        <w:tc>
          <w:tcPr>
            <w:tcW w:w="2127" w:type="dxa"/>
            <w:tcBorders>
              <w:top w:val="single" w:sz="8" w:space="0" w:color="000000" w:themeColor="text1"/>
              <w:left w:val="nil"/>
              <w:bottom w:val="single" w:sz="8" w:space="0" w:color="000000" w:themeColor="text1"/>
              <w:right w:val="nil"/>
            </w:tcBorders>
          </w:tcPr>
          <w:p w14:paraId="58042044" w14:textId="77777777" w:rsidR="005528DA" w:rsidRPr="00955BDF" w:rsidRDefault="005528DA" w:rsidP="004C4E24">
            <w:pPr>
              <w:spacing w:line="360" w:lineRule="auto"/>
              <w:jc w:val="both"/>
              <w:rPr>
                <w:rFonts w:ascii="Arial" w:hAnsi="Arial" w:cs="Arial"/>
                <w:color w:val="000000" w:themeColor="text1"/>
                <w:sz w:val="18"/>
                <w:szCs w:val="18"/>
                <w:lang w:val="en-US"/>
              </w:rPr>
            </w:pPr>
            <w:r w:rsidRPr="00955BDF">
              <w:rPr>
                <w:rFonts w:ascii="Arial" w:hAnsi="Arial" w:cs="Arial"/>
                <w:color w:val="000000" w:themeColor="text1"/>
                <w:sz w:val="18"/>
                <w:szCs w:val="18"/>
                <w:lang w:val="en-US"/>
              </w:rPr>
              <w:t>Within R</w:t>
            </w:r>
            <w:r w:rsidRPr="00955BDF">
              <w:rPr>
                <w:rFonts w:ascii="Arial" w:hAnsi="Arial" w:cs="Arial"/>
                <w:color w:val="000000" w:themeColor="text1"/>
                <w:sz w:val="18"/>
                <w:szCs w:val="18"/>
                <w:vertAlign w:val="superscript"/>
                <w:lang w:val="en-US"/>
              </w:rPr>
              <w:t>2</w:t>
            </w:r>
          </w:p>
        </w:tc>
        <w:tc>
          <w:tcPr>
            <w:tcW w:w="2551" w:type="dxa"/>
            <w:tcBorders>
              <w:top w:val="single" w:sz="8" w:space="0" w:color="000000" w:themeColor="text1"/>
              <w:left w:val="nil"/>
              <w:bottom w:val="single" w:sz="8" w:space="0" w:color="000000" w:themeColor="text1"/>
              <w:right w:val="nil"/>
            </w:tcBorders>
          </w:tcPr>
          <w:p w14:paraId="3156A932" w14:textId="77777777" w:rsidR="005528DA" w:rsidRPr="00955BDF" w:rsidRDefault="005528DA" w:rsidP="004C4E24">
            <w:pPr>
              <w:spacing w:line="360" w:lineRule="auto"/>
              <w:jc w:val="center"/>
              <w:rPr>
                <w:rFonts w:ascii="Arial" w:hAnsi="Arial" w:cs="Arial"/>
                <w:b/>
                <w:bCs/>
                <w:color w:val="000000" w:themeColor="text1"/>
                <w:sz w:val="18"/>
                <w:szCs w:val="18"/>
                <w:lang w:val="en-US"/>
              </w:rPr>
            </w:pPr>
            <w:r w:rsidRPr="00955BDF">
              <w:rPr>
                <w:rFonts w:ascii="Arial" w:hAnsi="Arial" w:cs="Arial"/>
                <w:b/>
                <w:bCs/>
                <w:color w:val="000000" w:themeColor="text1"/>
                <w:sz w:val="18"/>
                <w:szCs w:val="18"/>
                <w:lang w:val="en-US"/>
              </w:rPr>
              <w:t>0.0700</w:t>
            </w:r>
          </w:p>
        </w:tc>
      </w:tr>
      <w:tr w:rsidR="005528DA" w:rsidRPr="00955BDF" w14:paraId="1E9C1D0B" w14:textId="77777777" w:rsidTr="005528DA">
        <w:trPr>
          <w:trHeight w:hRule="exact" w:val="340"/>
        </w:trPr>
        <w:tc>
          <w:tcPr>
            <w:tcW w:w="2127" w:type="dxa"/>
            <w:tcBorders>
              <w:top w:val="single" w:sz="8" w:space="0" w:color="000000" w:themeColor="text1"/>
              <w:left w:val="nil"/>
              <w:bottom w:val="single" w:sz="8" w:space="0" w:color="000000" w:themeColor="text1"/>
              <w:right w:val="nil"/>
            </w:tcBorders>
          </w:tcPr>
          <w:p w14:paraId="5B4E84AA" w14:textId="77777777" w:rsidR="005528DA" w:rsidRPr="00955BDF" w:rsidRDefault="005528DA" w:rsidP="004C4E24">
            <w:pPr>
              <w:spacing w:line="360" w:lineRule="auto"/>
              <w:jc w:val="both"/>
              <w:rPr>
                <w:rFonts w:ascii="Arial" w:hAnsi="Arial" w:cs="Arial"/>
                <w:color w:val="000000" w:themeColor="text1"/>
                <w:sz w:val="18"/>
                <w:szCs w:val="18"/>
                <w:lang w:val="en-US"/>
              </w:rPr>
            </w:pPr>
            <w:r w:rsidRPr="00955BDF">
              <w:rPr>
                <w:rFonts w:ascii="Arial" w:hAnsi="Arial" w:cs="Arial"/>
                <w:color w:val="000000" w:themeColor="text1"/>
                <w:sz w:val="18"/>
                <w:szCs w:val="18"/>
                <w:lang w:val="en-US"/>
              </w:rPr>
              <w:t>Between R</w:t>
            </w:r>
            <w:r w:rsidRPr="00955BDF">
              <w:rPr>
                <w:rFonts w:ascii="Arial" w:hAnsi="Arial" w:cs="Arial"/>
                <w:color w:val="000000" w:themeColor="text1"/>
                <w:sz w:val="18"/>
                <w:szCs w:val="18"/>
                <w:vertAlign w:val="superscript"/>
                <w:lang w:val="en-US"/>
              </w:rPr>
              <w:t>2</w:t>
            </w:r>
          </w:p>
        </w:tc>
        <w:tc>
          <w:tcPr>
            <w:tcW w:w="2551" w:type="dxa"/>
            <w:tcBorders>
              <w:top w:val="single" w:sz="8" w:space="0" w:color="000000" w:themeColor="text1"/>
              <w:left w:val="nil"/>
              <w:bottom w:val="single" w:sz="8" w:space="0" w:color="000000" w:themeColor="text1"/>
              <w:right w:val="nil"/>
            </w:tcBorders>
          </w:tcPr>
          <w:p w14:paraId="6E445289" w14:textId="77777777" w:rsidR="005528DA" w:rsidRPr="00955BDF" w:rsidRDefault="005528DA" w:rsidP="004C4E24">
            <w:pPr>
              <w:spacing w:line="360" w:lineRule="auto"/>
              <w:jc w:val="center"/>
              <w:rPr>
                <w:rFonts w:ascii="Arial" w:hAnsi="Arial" w:cs="Arial"/>
                <w:b/>
                <w:bCs/>
                <w:color w:val="000000" w:themeColor="text1"/>
                <w:sz w:val="18"/>
                <w:szCs w:val="18"/>
                <w:lang w:val="en-US"/>
              </w:rPr>
            </w:pPr>
            <w:r w:rsidRPr="00955BDF">
              <w:rPr>
                <w:rFonts w:ascii="Arial" w:hAnsi="Arial" w:cs="Arial"/>
                <w:b/>
                <w:bCs/>
                <w:color w:val="000000" w:themeColor="text1"/>
                <w:sz w:val="18"/>
                <w:szCs w:val="18"/>
                <w:lang w:val="en-US"/>
              </w:rPr>
              <w:t>0.0097</w:t>
            </w:r>
          </w:p>
        </w:tc>
      </w:tr>
      <w:tr w:rsidR="005528DA" w:rsidRPr="00955BDF" w14:paraId="3AFCECBD" w14:textId="77777777" w:rsidTr="005528DA">
        <w:trPr>
          <w:trHeight w:hRule="exact" w:val="340"/>
        </w:trPr>
        <w:tc>
          <w:tcPr>
            <w:tcW w:w="2127" w:type="dxa"/>
            <w:tcBorders>
              <w:top w:val="single" w:sz="8" w:space="0" w:color="000000" w:themeColor="text1"/>
              <w:left w:val="nil"/>
              <w:bottom w:val="single" w:sz="8" w:space="0" w:color="000000" w:themeColor="text1"/>
              <w:right w:val="nil"/>
            </w:tcBorders>
          </w:tcPr>
          <w:p w14:paraId="6612E731" w14:textId="77777777" w:rsidR="005528DA" w:rsidRPr="00955BDF" w:rsidRDefault="005528DA" w:rsidP="004C4E24">
            <w:pPr>
              <w:spacing w:line="360" w:lineRule="auto"/>
              <w:jc w:val="both"/>
              <w:rPr>
                <w:rFonts w:ascii="Arial" w:hAnsi="Arial" w:cs="Arial"/>
                <w:color w:val="000000" w:themeColor="text1"/>
                <w:sz w:val="18"/>
                <w:szCs w:val="18"/>
                <w:lang w:val="en-US"/>
              </w:rPr>
            </w:pPr>
            <w:r w:rsidRPr="00955BDF">
              <w:rPr>
                <w:rFonts w:ascii="Arial" w:hAnsi="Arial" w:cs="Arial"/>
                <w:color w:val="000000" w:themeColor="text1"/>
                <w:sz w:val="18"/>
                <w:szCs w:val="18"/>
                <w:lang w:val="en-US"/>
              </w:rPr>
              <w:t>Total R</w:t>
            </w:r>
            <w:r w:rsidRPr="00955BDF">
              <w:rPr>
                <w:rFonts w:ascii="Arial" w:hAnsi="Arial" w:cs="Arial"/>
                <w:color w:val="000000" w:themeColor="text1"/>
                <w:sz w:val="18"/>
                <w:szCs w:val="18"/>
                <w:vertAlign w:val="superscript"/>
                <w:lang w:val="en-US"/>
              </w:rPr>
              <w:t>2</w:t>
            </w:r>
          </w:p>
        </w:tc>
        <w:tc>
          <w:tcPr>
            <w:tcW w:w="2551" w:type="dxa"/>
            <w:tcBorders>
              <w:top w:val="single" w:sz="8" w:space="0" w:color="000000" w:themeColor="text1"/>
              <w:left w:val="nil"/>
              <w:bottom w:val="single" w:sz="8" w:space="0" w:color="000000" w:themeColor="text1"/>
              <w:right w:val="nil"/>
            </w:tcBorders>
          </w:tcPr>
          <w:p w14:paraId="7E3C257A" w14:textId="77777777" w:rsidR="005528DA" w:rsidRPr="00955BDF" w:rsidRDefault="005528DA" w:rsidP="004C4E24">
            <w:pPr>
              <w:spacing w:line="360" w:lineRule="auto"/>
              <w:jc w:val="center"/>
              <w:rPr>
                <w:rFonts w:ascii="Arial" w:hAnsi="Arial" w:cs="Arial"/>
                <w:b/>
                <w:bCs/>
                <w:color w:val="000000" w:themeColor="text1"/>
                <w:sz w:val="18"/>
                <w:szCs w:val="18"/>
                <w:lang w:val="en-US"/>
              </w:rPr>
            </w:pPr>
            <w:r w:rsidRPr="00955BDF">
              <w:rPr>
                <w:rFonts w:ascii="Arial" w:hAnsi="Arial" w:cs="Arial"/>
                <w:b/>
                <w:bCs/>
                <w:color w:val="000000" w:themeColor="text1"/>
                <w:sz w:val="18"/>
                <w:szCs w:val="18"/>
                <w:lang w:val="en-US"/>
              </w:rPr>
              <w:t>0.0432</w:t>
            </w:r>
          </w:p>
        </w:tc>
      </w:tr>
    </w:tbl>
    <w:p w14:paraId="70EED7C8" w14:textId="77777777" w:rsidR="00511D42" w:rsidRPr="00CB47D7" w:rsidRDefault="00511D42" w:rsidP="00511D42">
      <w:pPr>
        <w:jc w:val="both"/>
        <w:rPr>
          <w:rFonts w:ascii="Arial" w:hAnsi="Arial" w:cs="Arial"/>
          <w:b/>
          <w:bCs/>
          <w:color w:val="000000" w:themeColor="text1"/>
          <w:sz w:val="20"/>
          <w:szCs w:val="20"/>
        </w:rPr>
      </w:pPr>
    </w:p>
    <w:p w14:paraId="15D913B6" w14:textId="3E5964F9" w:rsidR="00511D42" w:rsidRDefault="00511D42" w:rsidP="00511D42">
      <w:pPr>
        <w:spacing w:after="200"/>
        <w:rPr>
          <w:rFonts w:ascii="Arial" w:hAnsi="Arial" w:cs="Arial"/>
          <w:b/>
          <w:bCs/>
          <w:color w:val="FF0000"/>
          <w:sz w:val="20"/>
          <w:szCs w:val="20"/>
        </w:rPr>
      </w:pPr>
      <w:r>
        <w:rPr>
          <w:rFonts w:ascii="Arial" w:hAnsi="Arial" w:cs="Arial"/>
          <w:b/>
          <w:bCs/>
          <w:color w:val="FF0000"/>
          <w:sz w:val="20"/>
          <w:szCs w:val="20"/>
        </w:rPr>
        <w:br w:type="page"/>
      </w:r>
    </w:p>
    <w:p w14:paraId="2ACAD1DE" w14:textId="7BB2BF65" w:rsidR="00B6384B" w:rsidRPr="00F90AA1" w:rsidRDefault="00B6384B" w:rsidP="00B6384B">
      <w:pPr>
        <w:pStyle w:val="NormalWeb"/>
        <w:shd w:val="clear" w:color="auto" w:fill="FFFFFF"/>
        <w:rPr>
          <w:rFonts w:ascii="Arial" w:hAnsi="Arial" w:cs="Arial"/>
          <w:color w:val="242424"/>
          <w:u w:val="single"/>
          <w:bdr w:val="none" w:sz="0" w:space="0" w:color="auto" w:frame="1"/>
        </w:rPr>
      </w:pPr>
      <w:r w:rsidRPr="00F90AA1">
        <w:rPr>
          <w:rFonts w:ascii="Arial" w:hAnsi="Arial" w:cs="Arial"/>
          <w:b/>
          <w:bCs/>
        </w:rPr>
        <w:lastRenderedPageBreak/>
        <w:t>fMRI Processing phase</w:t>
      </w:r>
      <w:r w:rsidR="006E1C48" w:rsidRPr="00F90AA1">
        <w:rPr>
          <w:rFonts w:ascii="Arial" w:hAnsi="Arial" w:cs="Arial"/>
          <w:b/>
          <w:bCs/>
        </w:rPr>
        <w:t xml:space="preserve"> </w:t>
      </w:r>
      <w:r w:rsidR="00504458" w:rsidRPr="00F90AA1">
        <w:rPr>
          <w:rFonts w:ascii="Arial" w:hAnsi="Arial" w:cs="Arial"/>
          <w:b/>
          <w:bCs/>
        </w:rPr>
        <w:t xml:space="preserve">- </w:t>
      </w:r>
      <w:r w:rsidR="006F0ABC" w:rsidRPr="00F90AA1">
        <w:rPr>
          <w:rFonts w:ascii="Arial" w:hAnsi="Arial" w:cs="Arial"/>
          <w:b/>
          <w:bCs/>
          <w:color w:val="000000" w:themeColor="text1"/>
        </w:rPr>
        <w:t xml:space="preserve">Effect of </w:t>
      </w:r>
      <w:r w:rsidR="006E1C48" w:rsidRPr="00F90AA1">
        <w:rPr>
          <w:rFonts w:ascii="Arial" w:hAnsi="Arial" w:cs="Arial"/>
          <w:b/>
          <w:bCs/>
          <w:color w:val="000000" w:themeColor="text1"/>
        </w:rPr>
        <w:t xml:space="preserve">Generous </w:t>
      </w:r>
      <w:r w:rsidR="00D742F4" w:rsidRPr="00F90AA1">
        <w:rPr>
          <w:rFonts w:ascii="Arial" w:hAnsi="Arial" w:cs="Arial"/>
          <w:b/>
          <w:bCs/>
          <w:color w:val="000000" w:themeColor="text1"/>
        </w:rPr>
        <w:t xml:space="preserve">vs. </w:t>
      </w:r>
      <w:r w:rsidR="006E1C48" w:rsidRPr="00F90AA1">
        <w:rPr>
          <w:rFonts w:ascii="Arial" w:hAnsi="Arial" w:cs="Arial"/>
          <w:b/>
          <w:bCs/>
          <w:color w:val="000000" w:themeColor="text1"/>
        </w:rPr>
        <w:t>S</w:t>
      </w:r>
      <w:r w:rsidR="00D742F4" w:rsidRPr="00F90AA1">
        <w:rPr>
          <w:rFonts w:ascii="Arial" w:hAnsi="Arial" w:cs="Arial"/>
          <w:b/>
          <w:bCs/>
          <w:color w:val="000000" w:themeColor="text1"/>
        </w:rPr>
        <w:t xml:space="preserve">elfish </w:t>
      </w:r>
      <w:r w:rsidRPr="00F90AA1">
        <w:rPr>
          <w:rFonts w:ascii="Arial" w:hAnsi="Arial" w:cs="Arial"/>
          <w:b/>
          <w:bCs/>
          <w:color w:val="000000" w:themeColor="text1"/>
          <w:bdr w:val="none" w:sz="0" w:space="0" w:color="auto" w:frame="1"/>
        </w:rPr>
        <w:t>descriptive norms</w:t>
      </w:r>
      <w:r w:rsidRPr="00F90AA1">
        <w:rPr>
          <w:rFonts w:ascii="Arial" w:hAnsi="Arial" w:cs="Arial"/>
          <w:color w:val="000000" w:themeColor="text1"/>
          <w:u w:val="single"/>
          <w:bdr w:val="none" w:sz="0" w:space="0" w:color="auto" w:frame="1"/>
        </w:rPr>
        <w:t xml:space="preserve"> </w:t>
      </w:r>
    </w:p>
    <w:p w14:paraId="41E1EF51" w14:textId="77777777" w:rsidR="00B6384B" w:rsidRPr="00430BA4" w:rsidRDefault="00B6384B" w:rsidP="00B6384B">
      <w:pPr>
        <w:pStyle w:val="NormalWeb"/>
        <w:shd w:val="clear" w:color="auto" w:fill="FFFFFF"/>
        <w:rPr>
          <w:rFonts w:ascii="Arial" w:hAnsi="Arial" w:cs="Arial"/>
          <w:color w:val="242424"/>
          <w:sz w:val="20"/>
          <w:szCs w:val="20"/>
        </w:rPr>
      </w:pPr>
    </w:p>
    <w:p w14:paraId="13A6BCB6" w14:textId="5C1D5DD6" w:rsidR="00B6384B" w:rsidRPr="004424A8" w:rsidRDefault="00B6384B" w:rsidP="00584ED6">
      <w:pPr>
        <w:pStyle w:val="NormalWeb"/>
        <w:shd w:val="clear" w:color="auto" w:fill="FFFFFF"/>
        <w:rPr>
          <w:rFonts w:ascii="Arial" w:hAnsi="Arial" w:cs="Arial"/>
          <w:i/>
          <w:iCs/>
          <w:color w:val="000000" w:themeColor="text1"/>
          <w:sz w:val="20"/>
          <w:szCs w:val="20"/>
        </w:rPr>
      </w:pPr>
      <w:r w:rsidRPr="004424A8">
        <w:rPr>
          <w:rFonts w:ascii="Arial" w:hAnsi="Arial" w:cs="Arial"/>
          <w:i/>
          <w:iCs/>
          <w:color w:val="000000" w:themeColor="text1"/>
          <w:sz w:val="20"/>
          <w:szCs w:val="20"/>
        </w:rPr>
        <w:t>Whole-brain</w:t>
      </w:r>
      <w:r w:rsidR="006E1C48">
        <w:rPr>
          <w:rFonts w:ascii="Arial" w:hAnsi="Arial" w:cs="Arial"/>
          <w:i/>
          <w:iCs/>
          <w:color w:val="000000" w:themeColor="text1"/>
          <w:sz w:val="20"/>
          <w:szCs w:val="20"/>
        </w:rPr>
        <w:t xml:space="preserve"> analysis</w:t>
      </w:r>
    </w:p>
    <w:p w14:paraId="7EA25420" w14:textId="77777777" w:rsidR="00B6384B" w:rsidRPr="00A915A2" w:rsidRDefault="00B6384B" w:rsidP="00584ED6">
      <w:pPr>
        <w:pStyle w:val="NormalWeb"/>
        <w:shd w:val="clear" w:color="auto" w:fill="FFFFFF"/>
        <w:ind w:left="1080"/>
        <w:rPr>
          <w:rFonts w:ascii="Arial" w:hAnsi="Arial" w:cs="Arial"/>
          <w:b/>
          <w:bCs/>
          <w:i/>
          <w:iCs/>
          <w:color w:val="000000" w:themeColor="text1"/>
          <w:sz w:val="20"/>
          <w:szCs w:val="20"/>
        </w:rPr>
      </w:pPr>
    </w:p>
    <w:p w14:paraId="348250CD" w14:textId="39BAF2D1" w:rsidR="00B6384B" w:rsidRPr="00A915A2" w:rsidRDefault="00B6384B" w:rsidP="00584ED6">
      <w:pPr>
        <w:pStyle w:val="NormalWeb"/>
        <w:shd w:val="clear" w:color="auto" w:fill="FFFFFF"/>
        <w:rPr>
          <w:rFonts w:ascii="Arial" w:hAnsi="Arial" w:cs="Arial"/>
          <w:color w:val="242424"/>
          <w:sz w:val="20"/>
          <w:szCs w:val="20"/>
        </w:rPr>
      </w:pPr>
      <w:r w:rsidRPr="00A915A2">
        <w:rPr>
          <w:rFonts w:ascii="Arial" w:hAnsi="Arial" w:cs="Arial"/>
          <w:color w:val="000000" w:themeColor="text1"/>
          <w:sz w:val="20"/>
          <w:szCs w:val="20"/>
        </w:rPr>
        <w:t xml:space="preserve">There </w:t>
      </w:r>
      <w:r w:rsidR="007635A0">
        <w:rPr>
          <w:rFonts w:ascii="Arial" w:hAnsi="Arial" w:cs="Arial"/>
          <w:color w:val="000000" w:themeColor="text1"/>
          <w:sz w:val="20"/>
          <w:szCs w:val="20"/>
        </w:rPr>
        <w:t>are</w:t>
      </w:r>
      <w:r w:rsidRPr="00A915A2">
        <w:rPr>
          <w:rFonts w:ascii="Arial" w:hAnsi="Arial" w:cs="Arial"/>
          <w:color w:val="000000" w:themeColor="text1"/>
          <w:sz w:val="20"/>
          <w:szCs w:val="20"/>
        </w:rPr>
        <w:t xml:space="preserve"> no significant clusters of activation when comparing </w:t>
      </w:r>
      <w:r w:rsidR="006E1C48">
        <w:rPr>
          <w:rFonts w:ascii="Arial" w:hAnsi="Arial" w:cs="Arial"/>
          <w:color w:val="000000" w:themeColor="text1"/>
          <w:sz w:val="20"/>
          <w:szCs w:val="20"/>
        </w:rPr>
        <w:t>g</w:t>
      </w:r>
      <w:r w:rsidR="00D742F4" w:rsidRPr="00A915A2">
        <w:rPr>
          <w:rFonts w:ascii="Arial" w:hAnsi="Arial" w:cs="Arial"/>
          <w:color w:val="000000" w:themeColor="text1"/>
          <w:sz w:val="20"/>
          <w:szCs w:val="20"/>
        </w:rPr>
        <w:t xml:space="preserve">enerous </w:t>
      </w:r>
      <w:r w:rsidRPr="00A915A2">
        <w:rPr>
          <w:rFonts w:ascii="Arial" w:hAnsi="Arial" w:cs="Arial"/>
          <w:color w:val="000000" w:themeColor="text1"/>
          <w:sz w:val="20"/>
          <w:szCs w:val="20"/>
        </w:rPr>
        <w:t xml:space="preserve">vs. </w:t>
      </w:r>
      <w:r w:rsidR="006E1C48">
        <w:rPr>
          <w:rFonts w:ascii="Arial" w:hAnsi="Arial" w:cs="Arial"/>
          <w:color w:val="000000" w:themeColor="text1"/>
          <w:sz w:val="20"/>
          <w:szCs w:val="20"/>
        </w:rPr>
        <w:t>s</w:t>
      </w:r>
      <w:r w:rsidR="00D742F4" w:rsidRPr="00A915A2">
        <w:rPr>
          <w:rFonts w:ascii="Arial" w:hAnsi="Arial" w:cs="Arial"/>
          <w:color w:val="000000" w:themeColor="text1"/>
          <w:sz w:val="20"/>
          <w:szCs w:val="20"/>
        </w:rPr>
        <w:t>elfish</w:t>
      </w:r>
      <w:r w:rsidRPr="00A915A2">
        <w:rPr>
          <w:rFonts w:ascii="Arial" w:hAnsi="Arial" w:cs="Arial"/>
          <w:color w:val="000000" w:themeColor="text1"/>
          <w:sz w:val="20"/>
          <w:szCs w:val="20"/>
        </w:rPr>
        <w:t xml:space="preserve"> norms, in either direction</w:t>
      </w:r>
      <w:r w:rsidRPr="00A915A2">
        <w:rPr>
          <w:rFonts w:ascii="Arial" w:hAnsi="Arial" w:cs="Arial"/>
          <w:color w:val="242424"/>
          <w:sz w:val="20"/>
          <w:szCs w:val="20"/>
        </w:rPr>
        <w:t xml:space="preserve">. </w:t>
      </w:r>
    </w:p>
    <w:p w14:paraId="0662A803" w14:textId="77777777" w:rsidR="00B6384B" w:rsidRPr="00430BA4" w:rsidRDefault="00B6384B" w:rsidP="00584ED6">
      <w:pPr>
        <w:jc w:val="both"/>
        <w:rPr>
          <w:rFonts w:ascii="Arial" w:hAnsi="Arial" w:cs="Arial"/>
          <w:sz w:val="20"/>
          <w:szCs w:val="20"/>
          <w:lang w:val="en-US"/>
        </w:rPr>
      </w:pPr>
    </w:p>
    <w:p w14:paraId="11D41EE9" w14:textId="4695B6A7" w:rsidR="00B6384B" w:rsidRPr="004424A8" w:rsidRDefault="00B6384B" w:rsidP="00584ED6">
      <w:pPr>
        <w:pStyle w:val="NormalWeb"/>
        <w:shd w:val="clear" w:color="auto" w:fill="FFFFFF"/>
        <w:rPr>
          <w:rFonts w:ascii="Arial" w:hAnsi="Arial" w:cs="Arial"/>
          <w:i/>
          <w:iCs/>
          <w:color w:val="000000" w:themeColor="text1"/>
          <w:sz w:val="20"/>
          <w:szCs w:val="20"/>
        </w:rPr>
      </w:pPr>
      <w:r w:rsidRPr="004424A8">
        <w:rPr>
          <w:rFonts w:ascii="Arial" w:hAnsi="Arial" w:cs="Arial"/>
          <w:i/>
          <w:iCs/>
          <w:color w:val="000000" w:themeColor="text1"/>
          <w:sz w:val="20"/>
          <w:szCs w:val="20"/>
        </w:rPr>
        <w:t>ROI-analysis</w:t>
      </w:r>
      <w:r w:rsidR="00DA4D73">
        <w:rPr>
          <w:rFonts w:ascii="Arial" w:hAnsi="Arial" w:cs="Arial"/>
          <w:i/>
          <w:iCs/>
          <w:color w:val="000000" w:themeColor="text1"/>
          <w:sz w:val="20"/>
          <w:szCs w:val="20"/>
        </w:rPr>
        <w:t xml:space="preserve"> - functional ROIs</w:t>
      </w:r>
    </w:p>
    <w:p w14:paraId="546EDE3D" w14:textId="77777777" w:rsidR="00424145" w:rsidRDefault="00424145" w:rsidP="00424145">
      <w:pPr>
        <w:contextualSpacing/>
        <w:rPr>
          <w:rFonts w:ascii="Arial" w:hAnsi="Arial" w:cs="Arial"/>
          <w:sz w:val="20"/>
          <w:szCs w:val="20"/>
          <w:lang w:val="en-US"/>
        </w:rPr>
      </w:pPr>
    </w:p>
    <w:p w14:paraId="4DCD6730" w14:textId="115725E2" w:rsidR="006F0ABC" w:rsidRPr="00424145" w:rsidRDefault="00B6384B" w:rsidP="002E5B29">
      <w:pPr>
        <w:jc w:val="both"/>
        <w:rPr>
          <w:rFonts w:ascii="Arial" w:hAnsi="Arial" w:cs="Arial"/>
          <w:color w:val="000000" w:themeColor="text1"/>
          <w:sz w:val="18"/>
          <w:szCs w:val="18"/>
          <w:lang w:val="en-GB"/>
        </w:rPr>
      </w:pPr>
      <w:r w:rsidRPr="00424145">
        <w:rPr>
          <w:rFonts w:ascii="Arial" w:hAnsi="Arial" w:cs="Arial"/>
          <w:b/>
          <w:bCs/>
          <w:color w:val="000000" w:themeColor="text1"/>
          <w:sz w:val="18"/>
          <w:szCs w:val="18"/>
          <w:lang w:val="en-GB"/>
        </w:rPr>
        <w:t>Table S</w:t>
      </w:r>
      <w:r w:rsidR="00CA0A9A" w:rsidRPr="00424145">
        <w:rPr>
          <w:rFonts w:ascii="Arial" w:hAnsi="Arial" w:cs="Arial"/>
          <w:b/>
          <w:bCs/>
          <w:color w:val="000000" w:themeColor="text1"/>
          <w:sz w:val="18"/>
          <w:szCs w:val="18"/>
          <w:lang w:val="en-GB"/>
        </w:rPr>
        <w:t>3</w:t>
      </w:r>
      <w:r w:rsidR="00DA4D73" w:rsidRPr="00424145">
        <w:rPr>
          <w:rFonts w:ascii="Arial" w:hAnsi="Arial" w:cs="Arial"/>
          <w:b/>
          <w:bCs/>
          <w:color w:val="000000" w:themeColor="text1"/>
          <w:sz w:val="18"/>
          <w:szCs w:val="18"/>
          <w:lang w:val="en-GB"/>
        </w:rPr>
        <w:t>a</w:t>
      </w:r>
      <w:r w:rsidRPr="00424145">
        <w:rPr>
          <w:rFonts w:ascii="Arial" w:hAnsi="Arial" w:cs="Arial"/>
          <w:b/>
          <w:bCs/>
          <w:color w:val="000000" w:themeColor="text1"/>
          <w:sz w:val="18"/>
          <w:szCs w:val="18"/>
          <w:lang w:val="en-GB"/>
        </w:rPr>
        <w:t>.</w:t>
      </w:r>
      <w:r w:rsidRPr="00424145">
        <w:rPr>
          <w:rFonts w:ascii="Arial" w:hAnsi="Arial" w:cs="Arial"/>
          <w:color w:val="000000" w:themeColor="text1"/>
          <w:sz w:val="18"/>
          <w:szCs w:val="18"/>
          <w:lang w:val="en-GB"/>
        </w:rPr>
        <w:t xml:space="preserve"> </w:t>
      </w:r>
      <w:r w:rsidR="00424145" w:rsidRPr="00424145">
        <w:rPr>
          <w:rFonts w:ascii="Arial" w:hAnsi="Arial" w:cs="Arial"/>
          <w:b/>
          <w:bCs/>
          <w:color w:val="000000" w:themeColor="text1"/>
          <w:sz w:val="18"/>
          <w:szCs w:val="18"/>
          <w:lang w:val="en-GB"/>
        </w:rPr>
        <w:t xml:space="preserve">Contrast between </w:t>
      </w:r>
      <w:r w:rsidRPr="00424145">
        <w:rPr>
          <w:rFonts w:ascii="Arial" w:hAnsi="Arial" w:cs="Arial"/>
          <w:b/>
          <w:bCs/>
          <w:color w:val="000000" w:themeColor="text1"/>
          <w:sz w:val="18"/>
          <w:szCs w:val="18"/>
          <w:lang w:val="en-GB"/>
        </w:rPr>
        <w:t xml:space="preserve">[selfish norm &gt; no </w:t>
      </w:r>
      <w:r w:rsidR="00534FFD" w:rsidRPr="00424145">
        <w:rPr>
          <w:rFonts w:ascii="Arial" w:hAnsi="Arial" w:cs="Arial"/>
          <w:b/>
          <w:bCs/>
          <w:color w:val="000000" w:themeColor="text1"/>
          <w:sz w:val="18"/>
          <w:szCs w:val="18"/>
          <w:lang w:val="en-GB"/>
        </w:rPr>
        <w:t>information</w:t>
      </w:r>
      <w:r w:rsidRPr="00424145">
        <w:rPr>
          <w:rFonts w:ascii="Arial" w:hAnsi="Arial" w:cs="Arial"/>
          <w:b/>
          <w:bCs/>
          <w:color w:val="000000" w:themeColor="text1"/>
          <w:sz w:val="18"/>
          <w:szCs w:val="18"/>
          <w:lang w:val="en-GB"/>
        </w:rPr>
        <w:t xml:space="preserve">] </w:t>
      </w:r>
      <w:r w:rsidR="00142018">
        <w:rPr>
          <w:rFonts w:ascii="Arial" w:hAnsi="Arial" w:cs="Arial"/>
          <w:b/>
          <w:bCs/>
          <w:color w:val="000000" w:themeColor="text1"/>
          <w:sz w:val="18"/>
          <w:szCs w:val="18"/>
          <w:lang w:val="en-GB"/>
        </w:rPr>
        <w:t>and</w:t>
      </w:r>
      <w:r w:rsidRPr="00424145">
        <w:rPr>
          <w:rFonts w:ascii="Arial" w:hAnsi="Arial" w:cs="Arial"/>
          <w:b/>
          <w:bCs/>
          <w:color w:val="000000" w:themeColor="text1"/>
          <w:sz w:val="18"/>
          <w:szCs w:val="18"/>
          <w:lang w:val="en-GB"/>
        </w:rPr>
        <w:t xml:space="preserve"> [generous norm &gt; no </w:t>
      </w:r>
      <w:r w:rsidR="00534FFD" w:rsidRPr="00424145">
        <w:rPr>
          <w:rFonts w:ascii="Arial" w:hAnsi="Arial" w:cs="Arial"/>
          <w:b/>
          <w:bCs/>
          <w:color w:val="000000" w:themeColor="text1"/>
          <w:sz w:val="18"/>
          <w:szCs w:val="18"/>
          <w:lang w:val="en-GB"/>
        </w:rPr>
        <w:t>information</w:t>
      </w:r>
      <w:r w:rsidRPr="00424145">
        <w:rPr>
          <w:rFonts w:ascii="Arial" w:hAnsi="Arial" w:cs="Arial"/>
          <w:b/>
          <w:bCs/>
          <w:color w:val="000000" w:themeColor="text1"/>
          <w:sz w:val="18"/>
          <w:szCs w:val="18"/>
          <w:lang w:val="en-GB"/>
        </w:rPr>
        <w:t>] during the processing stage</w:t>
      </w:r>
      <w:r w:rsidR="00424145" w:rsidRPr="00424145">
        <w:rPr>
          <w:rFonts w:ascii="Arial" w:hAnsi="Arial" w:cs="Arial"/>
          <w:b/>
          <w:bCs/>
          <w:color w:val="000000" w:themeColor="text1"/>
          <w:sz w:val="18"/>
          <w:szCs w:val="18"/>
          <w:lang w:val="en-GB"/>
        </w:rPr>
        <w:t xml:space="preserve"> for the peak coordinates after small volume correction in right amygdala and bilateral </w:t>
      </w:r>
      <w:proofErr w:type="spellStart"/>
      <w:r w:rsidR="00424145" w:rsidRPr="00424145">
        <w:rPr>
          <w:rFonts w:ascii="Arial" w:hAnsi="Arial" w:cs="Arial"/>
          <w:b/>
          <w:bCs/>
          <w:color w:val="000000" w:themeColor="text1"/>
          <w:sz w:val="18"/>
          <w:szCs w:val="18"/>
          <w:lang w:val="en-GB"/>
        </w:rPr>
        <w:t>aInsula</w:t>
      </w:r>
      <w:proofErr w:type="spellEnd"/>
      <w:r w:rsidRPr="00424145">
        <w:rPr>
          <w:rFonts w:ascii="Arial" w:hAnsi="Arial" w:cs="Arial"/>
          <w:color w:val="000000" w:themeColor="text1"/>
          <w:sz w:val="18"/>
          <w:szCs w:val="18"/>
          <w:lang w:val="en-GB"/>
        </w:rPr>
        <w:t>. Z-values (one-tailed</w:t>
      </w:r>
      <w:r w:rsidR="006F0ABC" w:rsidRPr="00424145">
        <w:rPr>
          <w:rFonts w:ascii="Arial" w:hAnsi="Arial" w:cs="Arial"/>
          <w:color w:val="000000" w:themeColor="text1"/>
          <w:sz w:val="18"/>
          <w:szCs w:val="18"/>
          <w:lang w:val="en-GB"/>
        </w:rPr>
        <w:t xml:space="preserve">, for the hypothesis that </w:t>
      </w:r>
      <w:r w:rsidR="006F0ABC" w:rsidRPr="00424145">
        <w:rPr>
          <w:rFonts w:ascii="Arial" w:hAnsi="Arial" w:cs="Arial"/>
          <w:iCs/>
          <w:color w:val="000000" w:themeColor="text1"/>
          <w:sz w:val="18"/>
          <w:szCs w:val="18"/>
          <w:lang w:val="en-US"/>
        </w:rPr>
        <w:t>these two regions would increase their saliency/emotional-related when processing selfish norms</w:t>
      </w:r>
      <w:r w:rsidRPr="00424145">
        <w:rPr>
          <w:rFonts w:ascii="Arial" w:hAnsi="Arial" w:cs="Arial"/>
          <w:color w:val="000000" w:themeColor="text1"/>
          <w:sz w:val="18"/>
          <w:szCs w:val="18"/>
          <w:lang w:val="en-GB"/>
        </w:rPr>
        <w:t xml:space="preserve">) for Wilcoxon tests are indicated with the p-value appearing </w:t>
      </w:r>
      <w:r w:rsidR="007B6E8F" w:rsidRPr="00424145">
        <w:rPr>
          <w:rFonts w:ascii="Arial" w:hAnsi="Arial" w:cs="Arial"/>
          <w:color w:val="000000" w:themeColor="text1"/>
          <w:sz w:val="18"/>
          <w:szCs w:val="18"/>
          <w:lang w:val="en-GB"/>
        </w:rPr>
        <w:t>in parentheses</w:t>
      </w:r>
      <w:r w:rsidRPr="00424145">
        <w:rPr>
          <w:rFonts w:ascii="Arial" w:hAnsi="Arial" w:cs="Arial"/>
          <w:color w:val="000000" w:themeColor="text1"/>
          <w:sz w:val="18"/>
          <w:szCs w:val="18"/>
          <w:lang w:val="en-GB"/>
        </w:rPr>
        <w:t xml:space="preserve">. </w:t>
      </w:r>
      <w:r w:rsidR="007B6E8F" w:rsidRPr="00424145">
        <w:rPr>
          <w:rFonts w:ascii="Arial" w:hAnsi="Arial" w:cs="Arial"/>
          <w:color w:val="000000" w:themeColor="text1"/>
          <w:sz w:val="18"/>
          <w:szCs w:val="18"/>
          <w:lang w:val="en-GB"/>
        </w:rPr>
        <w:t>The two</w:t>
      </w:r>
      <w:r w:rsidR="00D8575A">
        <w:rPr>
          <w:rFonts w:ascii="Arial" w:hAnsi="Arial" w:cs="Arial"/>
          <w:color w:val="000000" w:themeColor="text1"/>
          <w:sz w:val="18"/>
          <w:szCs w:val="18"/>
          <w:lang w:val="en-GB"/>
        </w:rPr>
        <w:t xml:space="preserve"> </w:t>
      </w:r>
      <w:r w:rsidR="007B6E8F" w:rsidRPr="00424145">
        <w:rPr>
          <w:rFonts w:ascii="Arial" w:hAnsi="Arial" w:cs="Arial"/>
          <w:color w:val="000000" w:themeColor="text1"/>
          <w:sz w:val="18"/>
          <w:szCs w:val="18"/>
          <w:lang w:val="en-GB"/>
        </w:rPr>
        <w:t>asterisks</w:t>
      </w:r>
      <w:r w:rsidRPr="00424145">
        <w:rPr>
          <w:rFonts w:ascii="Arial" w:hAnsi="Arial" w:cs="Arial"/>
          <w:color w:val="000000" w:themeColor="text1"/>
          <w:sz w:val="18"/>
          <w:szCs w:val="18"/>
          <w:lang w:val="en-GB"/>
        </w:rPr>
        <w:t xml:space="preserve"> indicate significance </w:t>
      </w:r>
      <w:r w:rsidR="007635A0" w:rsidRPr="00424145">
        <w:rPr>
          <w:rFonts w:ascii="Arial" w:hAnsi="Arial" w:cs="Arial"/>
          <w:color w:val="000000" w:themeColor="text1"/>
          <w:sz w:val="18"/>
          <w:szCs w:val="18"/>
          <w:lang w:val="en-GB"/>
        </w:rPr>
        <w:t>after conducting</w:t>
      </w:r>
      <w:r w:rsidRPr="00424145">
        <w:rPr>
          <w:rFonts w:ascii="Arial" w:hAnsi="Arial" w:cs="Arial"/>
          <w:color w:val="000000" w:themeColor="text1"/>
          <w:sz w:val="18"/>
          <w:szCs w:val="18"/>
          <w:lang w:val="en-GB"/>
        </w:rPr>
        <w:t xml:space="preserve"> a Bonferroni correction</w:t>
      </w:r>
      <w:r w:rsidR="007635A0" w:rsidRPr="00424145">
        <w:rPr>
          <w:rFonts w:ascii="Arial" w:hAnsi="Arial" w:cs="Arial"/>
          <w:color w:val="000000" w:themeColor="text1"/>
          <w:sz w:val="18"/>
          <w:szCs w:val="18"/>
          <w:lang w:val="en-GB"/>
        </w:rPr>
        <w:t xml:space="preserve"> for multiple comparisons</w:t>
      </w:r>
      <w:r w:rsidRPr="00424145">
        <w:rPr>
          <w:rFonts w:ascii="Arial" w:hAnsi="Arial" w:cs="Arial"/>
          <w:color w:val="000000" w:themeColor="text1"/>
          <w:sz w:val="18"/>
          <w:szCs w:val="18"/>
          <w:lang w:val="en-GB"/>
        </w:rPr>
        <w:t xml:space="preserve"> </w:t>
      </w:r>
      <w:r w:rsidR="00D8575A">
        <w:rPr>
          <w:rFonts w:ascii="Arial" w:hAnsi="Arial" w:cs="Arial"/>
          <w:color w:val="000000" w:themeColor="text1"/>
          <w:sz w:val="18"/>
          <w:szCs w:val="18"/>
          <w:lang w:val="en-GB"/>
        </w:rPr>
        <w:t>p</w:t>
      </w:r>
      <w:r w:rsidR="00424145" w:rsidRPr="00424145">
        <w:rPr>
          <w:rFonts w:ascii="Arial" w:hAnsi="Arial" w:cs="Arial"/>
          <w:color w:val="000000" w:themeColor="text1"/>
          <w:sz w:val="18"/>
          <w:szCs w:val="18"/>
          <w:lang w:val="en-GB"/>
        </w:rPr>
        <w:t xml:space="preserve">&lt;.025(0.05/2 t-tests = .025; with our two targeted ROIs right amygdala and left </w:t>
      </w:r>
      <w:proofErr w:type="spellStart"/>
      <w:r w:rsidR="00424145" w:rsidRPr="00424145">
        <w:rPr>
          <w:rFonts w:ascii="Arial" w:hAnsi="Arial" w:cs="Arial"/>
          <w:color w:val="000000" w:themeColor="text1"/>
          <w:sz w:val="18"/>
          <w:szCs w:val="18"/>
          <w:lang w:val="en-GB"/>
        </w:rPr>
        <w:t>aInsula</w:t>
      </w:r>
      <w:proofErr w:type="spellEnd"/>
      <w:r w:rsidR="00424145" w:rsidRPr="00424145">
        <w:rPr>
          <w:rFonts w:ascii="Arial" w:hAnsi="Arial" w:cs="Arial"/>
          <w:color w:val="000000" w:themeColor="text1"/>
          <w:sz w:val="18"/>
          <w:szCs w:val="18"/>
          <w:lang w:val="en-GB"/>
        </w:rPr>
        <w:t>)</w:t>
      </w:r>
      <w:r w:rsidRPr="00424145">
        <w:rPr>
          <w:rFonts w:ascii="Arial" w:hAnsi="Arial" w:cs="Arial"/>
          <w:color w:val="000000" w:themeColor="text1"/>
          <w:sz w:val="18"/>
          <w:szCs w:val="18"/>
          <w:lang w:val="en-GB"/>
        </w:rPr>
        <w:t xml:space="preserve">. Bayes Factor appears below Wilcoxon’s z. </w:t>
      </w:r>
      <w:r w:rsidR="002E5B29" w:rsidRPr="00424145">
        <w:rPr>
          <w:rFonts w:ascii="Arial" w:hAnsi="Arial" w:cs="Arial"/>
          <w:color w:val="000000" w:themeColor="text1"/>
          <w:sz w:val="18"/>
          <w:szCs w:val="18"/>
          <w:lang w:val="en-GB"/>
        </w:rPr>
        <w:t>A</w:t>
      </w:r>
      <w:proofErr w:type="spellStart"/>
      <w:r w:rsidR="002E5B29" w:rsidRPr="00424145">
        <w:rPr>
          <w:rFonts w:ascii="Arial" w:hAnsi="Arial" w:cs="Arial"/>
          <w:color w:val="000000" w:themeColor="text1"/>
          <w:sz w:val="18"/>
          <w:szCs w:val="18"/>
          <w:lang w:val="en-US"/>
        </w:rPr>
        <w:t>ctivation</w:t>
      </w:r>
      <w:proofErr w:type="spellEnd"/>
      <w:r w:rsidR="002E5B29" w:rsidRPr="00424145">
        <w:rPr>
          <w:rFonts w:ascii="Arial" w:hAnsi="Arial" w:cs="Arial"/>
          <w:color w:val="000000" w:themeColor="text1"/>
          <w:sz w:val="18"/>
          <w:szCs w:val="18"/>
          <w:lang w:val="en-US"/>
        </w:rPr>
        <w:t xml:space="preserve"> in the amygdala </w:t>
      </w:r>
      <w:r w:rsidR="00D8575A">
        <w:rPr>
          <w:rFonts w:ascii="Arial" w:hAnsi="Arial" w:cs="Arial"/>
          <w:color w:val="000000" w:themeColor="text1"/>
          <w:sz w:val="18"/>
          <w:szCs w:val="18"/>
          <w:lang w:val="en-US"/>
        </w:rPr>
        <w:t>and</w:t>
      </w:r>
      <w:r w:rsidR="002E5B29" w:rsidRPr="00424145">
        <w:rPr>
          <w:rFonts w:ascii="Arial" w:hAnsi="Arial" w:cs="Arial"/>
          <w:color w:val="000000" w:themeColor="text1"/>
          <w:sz w:val="18"/>
          <w:szCs w:val="18"/>
          <w:lang w:val="en-US"/>
        </w:rPr>
        <w:t xml:space="preserve"> in the </w:t>
      </w:r>
      <w:proofErr w:type="spellStart"/>
      <w:r w:rsidR="002E5B29" w:rsidRPr="00424145">
        <w:rPr>
          <w:rFonts w:ascii="Arial" w:hAnsi="Arial" w:cs="Arial"/>
          <w:color w:val="000000" w:themeColor="text1"/>
          <w:sz w:val="18"/>
          <w:szCs w:val="18"/>
          <w:lang w:val="en-US"/>
        </w:rPr>
        <w:t>aInsula</w:t>
      </w:r>
      <w:proofErr w:type="spellEnd"/>
      <w:r w:rsidR="002E5B29" w:rsidRPr="00424145">
        <w:rPr>
          <w:rFonts w:ascii="Arial" w:hAnsi="Arial" w:cs="Arial"/>
          <w:color w:val="000000" w:themeColor="text1"/>
          <w:sz w:val="18"/>
          <w:szCs w:val="18"/>
          <w:lang w:val="en-US"/>
        </w:rPr>
        <w:t xml:space="preserve"> significantly increases when processing selfish norms</w:t>
      </w:r>
      <w:r w:rsidR="00142018">
        <w:rPr>
          <w:rFonts w:ascii="Arial" w:hAnsi="Arial" w:cs="Arial"/>
          <w:color w:val="000000" w:themeColor="text1"/>
          <w:sz w:val="18"/>
          <w:szCs w:val="18"/>
          <w:lang w:val="en-US"/>
        </w:rPr>
        <w:t>, in comparison with the increase in the generous norm</w:t>
      </w:r>
      <w:r w:rsidR="00F62710" w:rsidRPr="00424145">
        <w:rPr>
          <w:rFonts w:ascii="Arial" w:hAnsi="Arial" w:cs="Arial"/>
          <w:color w:val="000000" w:themeColor="text1"/>
          <w:sz w:val="18"/>
          <w:szCs w:val="18"/>
          <w:lang w:val="en-US"/>
        </w:rPr>
        <w:t xml:space="preserve">. </w:t>
      </w:r>
      <w:r w:rsidR="000A7D1B" w:rsidRPr="00424145">
        <w:rPr>
          <w:rFonts w:ascii="Arial" w:hAnsi="Arial" w:cs="Arial"/>
          <w:color w:val="000000" w:themeColor="text1"/>
          <w:sz w:val="18"/>
          <w:szCs w:val="18"/>
          <w:lang w:val="en-US"/>
        </w:rPr>
        <w:t xml:space="preserve">The </w:t>
      </w:r>
      <w:r w:rsidR="00F62710" w:rsidRPr="00424145">
        <w:rPr>
          <w:rFonts w:ascii="Arial" w:hAnsi="Arial" w:cs="Arial"/>
          <w:color w:val="000000" w:themeColor="text1"/>
          <w:sz w:val="18"/>
          <w:szCs w:val="18"/>
          <w:lang w:val="en-US"/>
        </w:rPr>
        <w:t>Bayes factor supports with</w:t>
      </w:r>
      <w:r w:rsidR="00BF39DF" w:rsidRPr="00424145">
        <w:rPr>
          <w:rFonts w:ascii="Arial" w:hAnsi="Arial" w:cs="Arial"/>
          <w:color w:val="000000" w:themeColor="text1"/>
          <w:sz w:val="18"/>
          <w:szCs w:val="18"/>
          <w:lang w:val="en-US"/>
        </w:rPr>
        <w:t xml:space="preserve"> moderate evidence</w:t>
      </w:r>
      <w:r w:rsidR="00F62710" w:rsidRPr="00424145">
        <w:rPr>
          <w:rFonts w:ascii="Arial" w:hAnsi="Arial" w:cs="Arial"/>
          <w:color w:val="000000" w:themeColor="text1"/>
          <w:sz w:val="18"/>
          <w:szCs w:val="18"/>
          <w:lang w:val="en-US"/>
        </w:rPr>
        <w:t xml:space="preserve"> this interpretation </w:t>
      </w:r>
      <w:r w:rsidR="000A7D1B" w:rsidRPr="00424145">
        <w:rPr>
          <w:rFonts w:ascii="Arial" w:hAnsi="Arial" w:cs="Arial"/>
          <w:color w:val="000000" w:themeColor="text1"/>
          <w:sz w:val="18"/>
          <w:szCs w:val="18"/>
          <w:lang w:val="en-US"/>
        </w:rPr>
        <w:t>for</w:t>
      </w:r>
      <w:r w:rsidR="00F62710" w:rsidRPr="00424145">
        <w:rPr>
          <w:rFonts w:ascii="Arial" w:hAnsi="Arial" w:cs="Arial"/>
          <w:color w:val="000000" w:themeColor="text1"/>
          <w:sz w:val="18"/>
          <w:szCs w:val="18"/>
          <w:lang w:val="en-US"/>
        </w:rPr>
        <w:t xml:space="preserve"> the </w:t>
      </w:r>
      <w:r w:rsidR="00424145" w:rsidRPr="00424145">
        <w:rPr>
          <w:rFonts w:ascii="Arial" w:hAnsi="Arial" w:cs="Arial"/>
          <w:color w:val="000000" w:themeColor="text1"/>
          <w:sz w:val="18"/>
          <w:szCs w:val="18"/>
          <w:lang w:val="en-US"/>
        </w:rPr>
        <w:t xml:space="preserve">right </w:t>
      </w:r>
      <w:proofErr w:type="spellStart"/>
      <w:r w:rsidR="00424145" w:rsidRPr="00424145">
        <w:rPr>
          <w:rFonts w:ascii="Arial" w:hAnsi="Arial" w:cs="Arial"/>
          <w:color w:val="000000" w:themeColor="text1"/>
          <w:sz w:val="18"/>
          <w:szCs w:val="18"/>
          <w:lang w:val="en-US"/>
        </w:rPr>
        <w:t>aInsula</w:t>
      </w:r>
      <w:proofErr w:type="spellEnd"/>
      <w:r w:rsidR="00424145" w:rsidRPr="00424145">
        <w:rPr>
          <w:rFonts w:ascii="Arial" w:hAnsi="Arial" w:cs="Arial"/>
          <w:color w:val="000000" w:themeColor="text1"/>
          <w:sz w:val="18"/>
          <w:szCs w:val="18"/>
          <w:lang w:val="en-US"/>
        </w:rPr>
        <w:t xml:space="preserve">, whereas it supports with weak evidence this interpretation for the left </w:t>
      </w:r>
      <w:proofErr w:type="spellStart"/>
      <w:r w:rsidR="00424145" w:rsidRPr="00424145">
        <w:rPr>
          <w:rFonts w:ascii="Arial" w:hAnsi="Arial" w:cs="Arial"/>
          <w:color w:val="000000" w:themeColor="text1"/>
          <w:sz w:val="18"/>
          <w:szCs w:val="18"/>
          <w:lang w:val="en-US"/>
        </w:rPr>
        <w:t>aInsula</w:t>
      </w:r>
      <w:proofErr w:type="spellEnd"/>
      <w:r w:rsidR="00424145" w:rsidRPr="00424145">
        <w:rPr>
          <w:rFonts w:ascii="Arial" w:hAnsi="Arial" w:cs="Arial"/>
          <w:color w:val="000000" w:themeColor="text1"/>
          <w:sz w:val="18"/>
          <w:szCs w:val="18"/>
          <w:lang w:val="en-US"/>
        </w:rPr>
        <w:t xml:space="preserve"> and right amygdala over the null hypothesis (which would imply no increase in activation). </w:t>
      </w:r>
    </w:p>
    <w:p w14:paraId="00214A28" w14:textId="77777777" w:rsidR="006F0ABC" w:rsidRPr="0000066C" w:rsidRDefault="006F0ABC" w:rsidP="00584ED6">
      <w:pPr>
        <w:autoSpaceDE w:val="0"/>
        <w:autoSpaceDN w:val="0"/>
        <w:adjustRightInd w:val="0"/>
        <w:jc w:val="both"/>
        <w:rPr>
          <w:rFonts w:ascii="Arial" w:hAnsi="Arial" w:cs="Arial"/>
          <w:color w:val="FF0000"/>
          <w:sz w:val="18"/>
          <w:szCs w:val="18"/>
          <w:lang w:val="en-GB"/>
        </w:rPr>
      </w:pPr>
    </w:p>
    <w:p w14:paraId="6FE8F20D" w14:textId="77777777" w:rsidR="00B6384B" w:rsidRPr="0000066C" w:rsidRDefault="00B6384B" w:rsidP="00584ED6">
      <w:pPr>
        <w:pStyle w:val="NormalWeb"/>
        <w:shd w:val="clear" w:color="auto" w:fill="FFFFFF"/>
        <w:rPr>
          <w:rFonts w:ascii="Arial" w:hAnsi="Arial" w:cs="Arial"/>
          <w:color w:val="FF0000"/>
          <w:sz w:val="18"/>
          <w:szCs w:val="18"/>
        </w:rPr>
      </w:pPr>
    </w:p>
    <w:tbl>
      <w:tblPr>
        <w:tblStyle w:val="Tablaconcuadrcula"/>
        <w:tblW w:w="8364"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1417"/>
        <w:gridCol w:w="1701"/>
        <w:gridCol w:w="1843"/>
      </w:tblGrid>
      <w:tr w:rsidR="00D8575A" w:rsidRPr="00D905C4" w14:paraId="2CC7503A" w14:textId="4B3FCD73" w:rsidTr="00D8575A">
        <w:trPr>
          <w:jc w:val="center"/>
        </w:trPr>
        <w:tc>
          <w:tcPr>
            <w:tcW w:w="3403" w:type="dxa"/>
            <w:tcBorders>
              <w:bottom w:val="single" w:sz="4" w:space="0" w:color="000000"/>
            </w:tcBorders>
          </w:tcPr>
          <w:p w14:paraId="5ED126E8" w14:textId="77777777" w:rsidR="00D8575A" w:rsidRPr="00D905C4" w:rsidRDefault="00D8575A" w:rsidP="00D8575A">
            <w:pPr>
              <w:pStyle w:val="MainText"/>
              <w:spacing w:line="240" w:lineRule="auto"/>
              <w:rPr>
                <w:rFonts w:ascii="Arial" w:hAnsi="Arial" w:cs="Arial"/>
                <w:i/>
                <w:iCs/>
                <w:color w:val="000000" w:themeColor="text1"/>
                <w:sz w:val="18"/>
                <w:szCs w:val="18"/>
                <w:lang w:val="en-GB"/>
              </w:rPr>
            </w:pPr>
          </w:p>
        </w:tc>
        <w:tc>
          <w:tcPr>
            <w:tcW w:w="1417" w:type="dxa"/>
            <w:tcBorders>
              <w:bottom w:val="single" w:sz="4" w:space="0" w:color="000000"/>
            </w:tcBorders>
          </w:tcPr>
          <w:p w14:paraId="2E629E0B" w14:textId="3CA6C25C" w:rsidR="00D8575A" w:rsidRPr="00D905C4" w:rsidRDefault="00D8575A" w:rsidP="00D8575A">
            <w:pPr>
              <w:pStyle w:val="MainText"/>
              <w:spacing w:line="240" w:lineRule="auto"/>
              <w:jc w:val="center"/>
              <w:rPr>
                <w:rFonts w:ascii="Arial" w:hAnsi="Arial" w:cs="Arial"/>
                <w:b/>
                <w:bCs/>
                <w:color w:val="000000" w:themeColor="text1"/>
                <w:sz w:val="18"/>
                <w:szCs w:val="18"/>
                <w:lang w:val="en-GB"/>
              </w:rPr>
            </w:pPr>
            <w:r w:rsidRPr="00D905C4">
              <w:rPr>
                <w:rFonts w:ascii="Arial" w:hAnsi="Arial" w:cs="Arial"/>
                <w:b/>
                <w:bCs/>
                <w:color w:val="000000" w:themeColor="text1"/>
                <w:sz w:val="18"/>
                <w:szCs w:val="18"/>
                <w:lang w:val="en-GB"/>
              </w:rPr>
              <w:t>amygdala</w:t>
            </w:r>
          </w:p>
        </w:tc>
        <w:tc>
          <w:tcPr>
            <w:tcW w:w="1701" w:type="dxa"/>
            <w:tcBorders>
              <w:bottom w:val="single" w:sz="4" w:space="0" w:color="000000"/>
            </w:tcBorders>
          </w:tcPr>
          <w:p w14:paraId="18CE720B" w14:textId="2ACA4FC2" w:rsidR="00D8575A" w:rsidRPr="00D905C4" w:rsidRDefault="00D8575A" w:rsidP="00D8575A">
            <w:pPr>
              <w:pStyle w:val="MainText"/>
              <w:spacing w:line="240" w:lineRule="auto"/>
              <w:jc w:val="center"/>
              <w:rPr>
                <w:rFonts w:ascii="Arial" w:hAnsi="Arial" w:cs="Arial"/>
                <w:b/>
                <w:bCs/>
                <w:i/>
                <w:iCs/>
                <w:color w:val="000000" w:themeColor="text1"/>
                <w:sz w:val="18"/>
                <w:szCs w:val="18"/>
                <w:lang w:val="en-GB"/>
              </w:rPr>
            </w:pPr>
            <w:proofErr w:type="spellStart"/>
            <w:r w:rsidRPr="00D905C4">
              <w:rPr>
                <w:rFonts w:ascii="Arial" w:hAnsi="Arial" w:cs="Arial"/>
                <w:b/>
                <w:bCs/>
                <w:color w:val="000000" w:themeColor="text1"/>
                <w:sz w:val="18"/>
                <w:szCs w:val="18"/>
                <w:lang w:val="en-GB"/>
              </w:rPr>
              <w:t>aInsula</w:t>
            </w:r>
            <w:proofErr w:type="spellEnd"/>
            <w:r w:rsidRPr="00D905C4">
              <w:rPr>
                <w:rFonts w:ascii="Arial" w:hAnsi="Arial" w:cs="Arial"/>
                <w:b/>
                <w:bCs/>
                <w:color w:val="000000" w:themeColor="text1"/>
                <w:sz w:val="18"/>
                <w:szCs w:val="18"/>
                <w:lang w:val="en-GB"/>
              </w:rPr>
              <w:t xml:space="preserve"> (l)</w:t>
            </w:r>
          </w:p>
        </w:tc>
        <w:tc>
          <w:tcPr>
            <w:tcW w:w="1843" w:type="dxa"/>
            <w:tcBorders>
              <w:bottom w:val="single" w:sz="4" w:space="0" w:color="000000"/>
            </w:tcBorders>
          </w:tcPr>
          <w:p w14:paraId="42F9C8B8" w14:textId="12631F18" w:rsidR="00D8575A" w:rsidRPr="00D905C4" w:rsidRDefault="00D8575A" w:rsidP="00D8575A">
            <w:pPr>
              <w:pStyle w:val="MainText"/>
              <w:spacing w:line="240" w:lineRule="auto"/>
              <w:jc w:val="center"/>
              <w:rPr>
                <w:rFonts w:ascii="Arial" w:hAnsi="Arial" w:cs="Arial"/>
                <w:b/>
                <w:bCs/>
                <w:color w:val="000000" w:themeColor="text1"/>
                <w:sz w:val="18"/>
                <w:szCs w:val="18"/>
                <w:lang w:val="en-GB"/>
              </w:rPr>
            </w:pPr>
            <w:proofErr w:type="spellStart"/>
            <w:r w:rsidRPr="00D905C4">
              <w:rPr>
                <w:rFonts w:ascii="Arial" w:hAnsi="Arial" w:cs="Arial"/>
                <w:b/>
                <w:bCs/>
                <w:color w:val="000000" w:themeColor="text1"/>
                <w:sz w:val="18"/>
                <w:szCs w:val="18"/>
                <w:lang w:val="en-GB"/>
              </w:rPr>
              <w:t>aInsula</w:t>
            </w:r>
            <w:proofErr w:type="spellEnd"/>
            <w:r w:rsidRPr="00D905C4">
              <w:rPr>
                <w:rFonts w:ascii="Arial" w:hAnsi="Arial" w:cs="Arial"/>
                <w:b/>
                <w:bCs/>
                <w:color w:val="000000" w:themeColor="text1"/>
                <w:sz w:val="18"/>
                <w:szCs w:val="18"/>
                <w:lang w:val="en-GB"/>
              </w:rPr>
              <w:t xml:space="preserve"> (r)</w:t>
            </w:r>
          </w:p>
        </w:tc>
      </w:tr>
      <w:tr w:rsidR="00D8575A" w:rsidRPr="00D905C4" w14:paraId="5EE776DB" w14:textId="11055987" w:rsidTr="00D8575A">
        <w:trPr>
          <w:jc w:val="center"/>
        </w:trPr>
        <w:tc>
          <w:tcPr>
            <w:tcW w:w="3403" w:type="dxa"/>
          </w:tcPr>
          <w:p w14:paraId="1CD4482B" w14:textId="76B2B5F8" w:rsidR="00D8575A" w:rsidRDefault="00D8575A" w:rsidP="00D8575A">
            <w:pPr>
              <w:pStyle w:val="MainText"/>
              <w:spacing w:line="240" w:lineRule="auto"/>
              <w:rPr>
                <w:rFonts w:ascii="Arial" w:hAnsi="Arial" w:cs="Arial"/>
                <w:b/>
                <w:bCs/>
                <w:color w:val="000000" w:themeColor="text1"/>
                <w:sz w:val="18"/>
                <w:szCs w:val="18"/>
                <w:lang w:val="en-GB"/>
              </w:rPr>
            </w:pPr>
            <w:r w:rsidRPr="00D8575A">
              <w:rPr>
                <w:rFonts w:ascii="Arial" w:hAnsi="Arial" w:cs="Arial"/>
                <w:b/>
                <w:bCs/>
                <w:color w:val="000000" w:themeColor="text1"/>
                <w:sz w:val="18"/>
                <w:szCs w:val="18"/>
              </w:rPr>
              <w:t>[</w:t>
            </w:r>
            <w:r w:rsidRPr="00D905C4">
              <w:rPr>
                <w:rFonts w:ascii="Arial" w:hAnsi="Arial" w:cs="Arial"/>
                <w:b/>
                <w:bCs/>
                <w:color w:val="000000" w:themeColor="text1"/>
                <w:sz w:val="18"/>
                <w:szCs w:val="18"/>
                <w:lang w:val="en-GB"/>
              </w:rPr>
              <w:t xml:space="preserve">Selfish </w:t>
            </w:r>
            <w:r>
              <w:rPr>
                <w:rFonts w:ascii="Arial" w:hAnsi="Arial" w:cs="Arial"/>
                <w:b/>
                <w:bCs/>
                <w:color w:val="000000" w:themeColor="text1"/>
                <w:sz w:val="18"/>
                <w:szCs w:val="18"/>
                <w:lang w:val="en-GB"/>
              </w:rPr>
              <w:t xml:space="preserve">norm &gt; no information] </w:t>
            </w:r>
          </w:p>
          <w:p w14:paraId="755D8327" w14:textId="766F7A3A" w:rsidR="00D8575A" w:rsidRPr="00D905C4" w:rsidRDefault="00D8575A" w:rsidP="00D8575A">
            <w:pPr>
              <w:pStyle w:val="MainText"/>
              <w:spacing w:line="240" w:lineRule="auto"/>
              <w:rPr>
                <w:rFonts w:ascii="Arial" w:hAnsi="Arial" w:cs="Arial"/>
                <w:i/>
                <w:iCs/>
                <w:color w:val="000000" w:themeColor="text1"/>
                <w:sz w:val="18"/>
                <w:szCs w:val="18"/>
                <w:vertAlign w:val="subscript"/>
                <w:lang w:val="en-GB"/>
              </w:rPr>
            </w:pPr>
            <w:r w:rsidRPr="00D905C4">
              <w:rPr>
                <w:rFonts w:ascii="Arial" w:hAnsi="Arial" w:cs="Arial"/>
                <w:b/>
                <w:bCs/>
                <w:color w:val="000000" w:themeColor="text1"/>
                <w:sz w:val="18"/>
                <w:szCs w:val="18"/>
                <w:lang w:val="en-GB"/>
              </w:rPr>
              <w:t xml:space="preserve">&gt; </w:t>
            </w:r>
            <w:r>
              <w:rPr>
                <w:rFonts w:ascii="Arial" w:hAnsi="Arial" w:cs="Arial"/>
                <w:b/>
                <w:bCs/>
                <w:color w:val="000000" w:themeColor="text1"/>
                <w:sz w:val="18"/>
                <w:szCs w:val="18"/>
                <w:lang w:val="en-GB"/>
              </w:rPr>
              <w:t>[</w:t>
            </w:r>
            <w:r w:rsidRPr="00D905C4">
              <w:rPr>
                <w:rFonts w:ascii="Arial" w:hAnsi="Arial" w:cs="Arial"/>
                <w:b/>
                <w:bCs/>
                <w:color w:val="000000" w:themeColor="text1"/>
                <w:sz w:val="18"/>
                <w:szCs w:val="18"/>
                <w:lang w:val="en-GB"/>
              </w:rPr>
              <w:t>Generous norm</w:t>
            </w:r>
            <w:r>
              <w:rPr>
                <w:rFonts w:ascii="Arial" w:hAnsi="Arial" w:cs="Arial"/>
                <w:b/>
                <w:bCs/>
                <w:color w:val="000000" w:themeColor="text1"/>
                <w:sz w:val="18"/>
                <w:szCs w:val="18"/>
                <w:lang w:val="en-GB"/>
              </w:rPr>
              <w:t xml:space="preserve"> &gt; no information]</w:t>
            </w:r>
          </w:p>
          <w:p w14:paraId="1F7D7751" w14:textId="77777777" w:rsidR="00D8575A" w:rsidRPr="00D905C4" w:rsidRDefault="00D8575A" w:rsidP="00D8575A">
            <w:pPr>
              <w:pStyle w:val="MainText"/>
              <w:spacing w:line="240" w:lineRule="auto"/>
              <w:ind w:firstLine="177"/>
              <w:rPr>
                <w:rFonts w:ascii="Arial" w:hAnsi="Arial" w:cs="Arial"/>
                <w:color w:val="000000" w:themeColor="text1"/>
                <w:sz w:val="18"/>
                <w:szCs w:val="18"/>
                <w:lang w:val="en-GB"/>
              </w:rPr>
            </w:pPr>
            <w:r w:rsidRPr="00D905C4">
              <w:rPr>
                <w:rFonts w:ascii="Arial" w:hAnsi="Arial" w:cs="Arial"/>
                <w:i/>
                <w:iCs/>
                <w:color w:val="000000" w:themeColor="text1"/>
                <w:sz w:val="18"/>
                <w:szCs w:val="18"/>
                <w:lang w:val="en-GB"/>
              </w:rPr>
              <w:t>z</w:t>
            </w:r>
            <w:r w:rsidRPr="00D905C4">
              <w:rPr>
                <w:rFonts w:ascii="Arial" w:hAnsi="Arial" w:cs="Arial"/>
                <w:color w:val="000000" w:themeColor="text1"/>
                <w:sz w:val="18"/>
                <w:szCs w:val="18"/>
                <w:lang w:val="en-GB"/>
              </w:rPr>
              <w:t xml:space="preserve"> (Wilcoxon signed- rank)</w:t>
            </w:r>
          </w:p>
          <w:p w14:paraId="2B57138D" w14:textId="77777777" w:rsidR="00D8575A" w:rsidRPr="00D905C4" w:rsidRDefault="00D8575A" w:rsidP="00D8575A">
            <w:pPr>
              <w:pStyle w:val="MainText"/>
              <w:spacing w:line="240" w:lineRule="auto"/>
              <w:rPr>
                <w:rFonts w:ascii="Arial" w:hAnsi="Arial" w:cs="Arial"/>
                <w:b/>
                <w:bCs/>
                <w:color w:val="000000" w:themeColor="text1"/>
                <w:sz w:val="18"/>
                <w:szCs w:val="18"/>
                <w:lang w:val="en-GB"/>
              </w:rPr>
            </w:pPr>
            <w:r w:rsidRPr="00D905C4">
              <w:rPr>
                <w:rFonts w:ascii="Arial" w:hAnsi="Arial" w:cs="Arial"/>
                <w:color w:val="000000" w:themeColor="text1"/>
                <w:sz w:val="18"/>
                <w:szCs w:val="18"/>
                <w:lang w:val="en-GB"/>
              </w:rPr>
              <w:t xml:space="preserve">   </w:t>
            </w:r>
            <w:r w:rsidRPr="00D905C4">
              <w:rPr>
                <w:rFonts w:ascii="Arial" w:hAnsi="Arial" w:cs="Arial"/>
                <w:i/>
                <w:iCs/>
                <w:color w:val="000000" w:themeColor="text1"/>
                <w:sz w:val="18"/>
                <w:szCs w:val="18"/>
                <w:lang w:val="en-GB"/>
              </w:rPr>
              <w:t>BF</w:t>
            </w:r>
            <w:r w:rsidRPr="00D905C4">
              <w:rPr>
                <w:rFonts w:ascii="Arial" w:hAnsi="Arial" w:cs="Arial"/>
                <w:i/>
                <w:iCs/>
                <w:color w:val="000000" w:themeColor="text1"/>
                <w:sz w:val="18"/>
                <w:szCs w:val="18"/>
                <w:vertAlign w:val="subscript"/>
                <w:lang w:val="en-GB"/>
              </w:rPr>
              <w:t>10</w:t>
            </w:r>
          </w:p>
        </w:tc>
        <w:tc>
          <w:tcPr>
            <w:tcW w:w="1417" w:type="dxa"/>
          </w:tcPr>
          <w:p w14:paraId="647B0BE0" w14:textId="77777777" w:rsidR="00D8575A" w:rsidRPr="00D905C4" w:rsidRDefault="00D8575A" w:rsidP="00D8575A">
            <w:pPr>
              <w:pStyle w:val="MainText"/>
              <w:spacing w:line="240" w:lineRule="auto"/>
              <w:jc w:val="center"/>
              <w:rPr>
                <w:rFonts w:ascii="Arial" w:hAnsi="Arial" w:cs="Arial"/>
                <w:i/>
                <w:iCs/>
                <w:color w:val="000000" w:themeColor="text1"/>
                <w:sz w:val="18"/>
                <w:szCs w:val="18"/>
                <w:lang w:val="en-GB"/>
              </w:rPr>
            </w:pPr>
          </w:p>
          <w:p w14:paraId="5F838304" w14:textId="77777777" w:rsidR="00D8575A" w:rsidRDefault="00D8575A" w:rsidP="00D8575A">
            <w:pPr>
              <w:pStyle w:val="MainText"/>
              <w:spacing w:line="240" w:lineRule="auto"/>
              <w:jc w:val="center"/>
              <w:rPr>
                <w:rFonts w:ascii="Arial" w:hAnsi="Arial" w:cs="Arial"/>
                <w:i/>
                <w:iCs/>
                <w:color w:val="000000" w:themeColor="text1"/>
                <w:sz w:val="18"/>
                <w:szCs w:val="18"/>
                <w:lang w:val="en-GB"/>
              </w:rPr>
            </w:pPr>
          </w:p>
          <w:p w14:paraId="534606D8" w14:textId="77777777" w:rsidR="00D8575A" w:rsidRPr="00D905C4" w:rsidRDefault="00D8575A" w:rsidP="00D8575A">
            <w:pPr>
              <w:pStyle w:val="MainText"/>
              <w:spacing w:line="240" w:lineRule="auto"/>
              <w:jc w:val="center"/>
              <w:rPr>
                <w:rFonts w:ascii="Arial" w:hAnsi="Arial" w:cs="Arial"/>
                <w:i/>
                <w:iCs/>
                <w:color w:val="000000" w:themeColor="text1"/>
                <w:sz w:val="18"/>
                <w:szCs w:val="18"/>
                <w:lang w:val="en-GB"/>
              </w:rPr>
            </w:pPr>
            <w:r w:rsidRPr="00D905C4">
              <w:rPr>
                <w:rFonts w:ascii="Arial" w:hAnsi="Arial" w:cs="Arial"/>
                <w:i/>
                <w:iCs/>
                <w:color w:val="000000" w:themeColor="text1"/>
                <w:sz w:val="18"/>
                <w:szCs w:val="18"/>
                <w:lang w:val="en-GB"/>
              </w:rPr>
              <w:t>2.003(0.</w:t>
            </w:r>
            <w:proofErr w:type="gramStart"/>
            <w:r w:rsidRPr="00D905C4">
              <w:rPr>
                <w:rFonts w:ascii="Arial" w:hAnsi="Arial" w:cs="Arial"/>
                <w:i/>
                <w:iCs/>
                <w:color w:val="000000" w:themeColor="text1"/>
                <w:sz w:val="18"/>
                <w:szCs w:val="18"/>
                <w:lang w:val="en-GB"/>
              </w:rPr>
              <w:t>023)</w:t>
            </w:r>
            <w:r>
              <w:rPr>
                <w:rFonts w:ascii="Arial" w:hAnsi="Arial" w:cs="Arial"/>
                <w:i/>
                <w:iCs/>
                <w:color w:val="000000" w:themeColor="text1"/>
                <w:sz w:val="18"/>
                <w:szCs w:val="18"/>
                <w:lang w:val="en-GB"/>
              </w:rPr>
              <w:t>*</w:t>
            </w:r>
            <w:proofErr w:type="gramEnd"/>
            <w:r>
              <w:rPr>
                <w:rFonts w:ascii="Arial" w:hAnsi="Arial" w:cs="Arial"/>
                <w:i/>
                <w:iCs/>
                <w:color w:val="000000" w:themeColor="text1"/>
                <w:sz w:val="18"/>
                <w:szCs w:val="18"/>
                <w:lang w:val="en-GB"/>
              </w:rPr>
              <w:t>*</w:t>
            </w:r>
          </w:p>
          <w:p w14:paraId="30A46855" w14:textId="408176DE" w:rsidR="00D8575A" w:rsidRPr="00D905C4" w:rsidRDefault="00D8575A" w:rsidP="00D8575A">
            <w:pPr>
              <w:pStyle w:val="MainText"/>
              <w:spacing w:line="240" w:lineRule="auto"/>
              <w:jc w:val="center"/>
              <w:rPr>
                <w:rFonts w:ascii="Arial" w:hAnsi="Arial" w:cs="Arial"/>
                <w:i/>
                <w:iCs/>
                <w:color w:val="000000" w:themeColor="text1"/>
                <w:sz w:val="18"/>
                <w:szCs w:val="18"/>
                <w:lang w:val="en-GB"/>
              </w:rPr>
            </w:pPr>
            <w:r w:rsidRPr="00D905C4">
              <w:rPr>
                <w:rFonts w:ascii="Arial" w:hAnsi="Arial" w:cs="Arial"/>
                <w:i/>
                <w:iCs/>
                <w:color w:val="000000" w:themeColor="text1"/>
                <w:sz w:val="18"/>
                <w:szCs w:val="18"/>
                <w:lang w:val="en-GB"/>
              </w:rPr>
              <w:t>1.058</w:t>
            </w:r>
          </w:p>
        </w:tc>
        <w:tc>
          <w:tcPr>
            <w:tcW w:w="1701" w:type="dxa"/>
          </w:tcPr>
          <w:p w14:paraId="4695D9BF" w14:textId="1855DA4D" w:rsidR="00D8575A" w:rsidRPr="00D905C4" w:rsidRDefault="00D8575A" w:rsidP="00D8575A">
            <w:pPr>
              <w:pStyle w:val="MainText"/>
              <w:spacing w:line="240" w:lineRule="auto"/>
              <w:jc w:val="center"/>
              <w:rPr>
                <w:rFonts w:ascii="Arial" w:hAnsi="Arial" w:cs="Arial"/>
                <w:i/>
                <w:iCs/>
                <w:color w:val="000000" w:themeColor="text1"/>
                <w:sz w:val="18"/>
                <w:szCs w:val="18"/>
                <w:lang w:val="en-GB"/>
              </w:rPr>
            </w:pPr>
          </w:p>
          <w:p w14:paraId="49203107" w14:textId="77777777" w:rsidR="00D8575A" w:rsidRDefault="00D8575A" w:rsidP="00D8575A">
            <w:pPr>
              <w:pStyle w:val="MainText"/>
              <w:spacing w:line="240" w:lineRule="auto"/>
              <w:jc w:val="center"/>
              <w:rPr>
                <w:rFonts w:ascii="Arial" w:hAnsi="Arial" w:cs="Arial"/>
                <w:i/>
                <w:iCs/>
                <w:color w:val="000000" w:themeColor="text1"/>
                <w:sz w:val="18"/>
                <w:szCs w:val="18"/>
                <w:lang w:val="en-GB"/>
              </w:rPr>
            </w:pPr>
          </w:p>
          <w:p w14:paraId="7DCF3FD6" w14:textId="6AB1FC12" w:rsidR="00D8575A" w:rsidRPr="00D905C4" w:rsidRDefault="00D8575A" w:rsidP="00D8575A">
            <w:pPr>
              <w:pStyle w:val="MainText"/>
              <w:spacing w:line="240" w:lineRule="auto"/>
              <w:jc w:val="center"/>
              <w:rPr>
                <w:rFonts w:ascii="Arial" w:hAnsi="Arial" w:cs="Arial"/>
                <w:i/>
                <w:iCs/>
                <w:color w:val="000000" w:themeColor="text1"/>
                <w:sz w:val="18"/>
                <w:szCs w:val="18"/>
                <w:lang w:val="en-GB"/>
              </w:rPr>
            </w:pPr>
            <w:r w:rsidRPr="00D905C4">
              <w:rPr>
                <w:rFonts w:ascii="Arial" w:hAnsi="Arial" w:cs="Arial"/>
                <w:i/>
                <w:iCs/>
                <w:color w:val="000000" w:themeColor="text1"/>
                <w:sz w:val="18"/>
                <w:szCs w:val="18"/>
                <w:lang w:val="en-GB"/>
              </w:rPr>
              <w:t>2.254(0.</w:t>
            </w:r>
            <w:proofErr w:type="gramStart"/>
            <w:r w:rsidRPr="00D905C4">
              <w:rPr>
                <w:rFonts w:ascii="Arial" w:hAnsi="Arial" w:cs="Arial"/>
                <w:i/>
                <w:iCs/>
                <w:color w:val="000000" w:themeColor="text1"/>
                <w:sz w:val="18"/>
                <w:szCs w:val="18"/>
                <w:lang w:val="en-GB"/>
              </w:rPr>
              <w:t>012)</w:t>
            </w:r>
            <w:r>
              <w:rPr>
                <w:rFonts w:ascii="Arial" w:hAnsi="Arial" w:cs="Arial"/>
                <w:i/>
                <w:iCs/>
                <w:color w:val="000000" w:themeColor="text1"/>
                <w:sz w:val="18"/>
                <w:szCs w:val="18"/>
                <w:lang w:val="en-GB"/>
              </w:rPr>
              <w:t>*</w:t>
            </w:r>
            <w:proofErr w:type="gramEnd"/>
            <w:r>
              <w:rPr>
                <w:rFonts w:ascii="Arial" w:hAnsi="Arial" w:cs="Arial"/>
                <w:i/>
                <w:iCs/>
                <w:color w:val="000000" w:themeColor="text1"/>
                <w:sz w:val="18"/>
                <w:szCs w:val="18"/>
                <w:lang w:val="en-GB"/>
              </w:rPr>
              <w:t>*</w:t>
            </w:r>
          </w:p>
          <w:p w14:paraId="12D0F193" w14:textId="77777777" w:rsidR="00D8575A" w:rsidRPr="00D905C4" w:rsidRDefault="00D8575A" w:rsidP="00D8575A">
            <w:pPr>
              <w:pStyle w:val="MainText"/>
              <w:spacing w:line="240" w:lineRule="auto"/>
              <w:jc w:val="center"/>
              <w:rPr>
                <w:rFonts w:ascii="Arial" w:hAnsi="Arial" w:cs="Arial"/>
                <w:color w:val="000000" w:themeColor="text1"/>
                <w:sz w:val="18"/>
                <w:szCs w:val="18"/>
                <w:lang w:val="en-GB"/>
              </w:rPr>
            </w:pPr>
            <w:r w:rsidRPr="00D905C4">
              <w:rPr>
                <w:rFonts w:ascii="Arial" w:hAnsi="Arial" w:cs="Arial"/>
                <w:i/>
                <w:iCs/>
                <w:color w:val="000000" w:themeColor="text1"/>
                <w:sz w:val="18"/>
                <w:szCs w:val="18"/>
                <w:lang w:val="en-GB"/>
              </w:rPr>
              <w:t>2.709</w:t>
            </w:r>
          </w:p>
        </w:tc>
        <w:tc>
          <w:tcPr>
            <w:tcW w:w="1843" w:type="dxa"/>
          </w:tcPr>
          <w:p w14:paraId="74D05F8D" w14:textId="1B6B526A" w:rsidR="00D8575A" w:rsidRPr="00D905C4" w:rsidRDefault="00D8575A" w:rsidP="00D8575A">
            <w:pPr>
              <w:pStyle w:val="MainText"/>
              <w:spacing w:line="240" w:lineRule="auto"/>
              <w:jc w:val="center"/>
              <w:rPr>
                <w:rFonts w:ascii="Arial" w:hAnsi="Arial" w:cs="Arial"/>
                <w:i/>
                <w:iCs/>
                <w:color w:val="000000" w:themeColor="text1"/>
                <w:sz w:val="18"/>
                <w:szCs w:val="18"/>
                <w:lang w:val="en-GB"/>
              </w:rPr>
            </w:pPr>
          </w:p>
          <w:p w14:paraId="3FE46410" w14:textId="77777777" w:rsidR="00D8575A" w:rsidRDefault="00D8575A" w:rsidP="00D8575A">
            <w:pPr>
              <w:pStyle w:val="MainText"/>
              <w:spacing w:line="240" w:lineRule="auto"/>
              <w:jc w:val="center"/>
              <w:rPr>
                <w:rFonts w:ascii="Arial" w:hAnsi="Arial" w:cs="Arial"/>
                <w:i/>
                <w:iCs/>
                <w:color w:val="000000" w:themeColor="text1"/>
                <w:sz w:val="18"/>
                <w:szCs w:val="18"/>
                <w:lang w:val="en-GB"/>
              </w:rPr>
            </w:pPr>
          </w:p>
          <w:p w14:paraId="78EEAB8A" w14:textId="45F9329E" w:rsidR="00D8575A" w:rsidRPr="00D905C4" w:rsidRDefault="00D8575A" w:rsidP="00D8575A">
            <w:pPr>
              <w:pStyle w:val="MainText"/>
              <w:spacing w:line="240" w:lineRule="auto"/>
              <w:jc w:val="center"/>
              <w:rPr>
                <w:rFonts w:ascii="Arial" w:hAnsi="Arial" w:cs="Arial"/>
                <w:i/>
                <w:iCs/>
                <w:color w:val="000000" w:themeColor="text1"/>
                <w:sz w:val="18"/>
                <w:szCs w:val="18"/>
                <w:lang w:val="en-GB"/>
              </w:rPr>
            </w:pPr>
            <w:r w:rsidRPr="00D905C4">
              <w:rPr>
                <w:rFonts w:ascii="Arial" w:hAnsi="Arial" w:cs="Arial"/>
                <w:i/>
                <w:iCs/>
                <w:color w:val="000000" w:themeColor="text1"/>
                <w:sz w:val="18"/>
                <w:szCs w:val="18"/>
                <w:lang w:val="en-GB"/>
              </w:rPr>
              <w:t>2.505(0.006)</w:t>
            </w:r>
          </w:p>
          <w:p w14:paraId="7737CF21" w14:textId="77777777" w:rsidR="00D8575A" w:rsidRPr="00D905C4" w:rsidRDefault="00D8575A" w:rsidP="00D8575A">
            <w:pPr>
              <w:pStyle w:val="MainText"/>
              <w:spacing w:line="240" w:lineRule="auto"/>
              <w:jc w:val="center"/>
              <w:rPr>
                <w:rFonts w:ascii="Arial" w:hAnsi="Arial" w:cs="Arial"/>
                <w:i/>
                <w:iCs/>
                <w:color w:val="000000" w:themeColor="text1"/>
                <w:sz w:val="18"/>
                <w:szCs w:val="18"/>
                <w:lang w:val="en-GB"/>
              </w:rPr>
            </w:pPr>
            <w:r w:rsidRPr="00D905C4">
              <w:rPr>
                <w:rFonts w:ascii="Arial" w:hAnsi="Arial" w:cs="Arial"/>
                <w:i/>
                <w:iCs/>
                <w:color w:val="000000" w:themeColor="text1"/>
                <w:sz w:val="18"/>
                <w:szCs w:val="18"/>
                <w:lang w:val="en-GB"/>
              </w:rPr>
              <w:t>7.685</w:t>
            </w:r>
          </w:p>
        </w:tc>
      </w:tr>
    </w:tbl>
    <w:p w14:paraId="454469F2" w14:textId="77777777" w:rsidR="00584ED6" w:rsidRPr="0000066C" w:rsidRDefault="00584ED6" w:rsidP="00B6384B">
      <w:pPr>
        <w:pStyle w:val="NormalWeb"/>
        <w:shd w:val="clear" w:color="auto" w:fill="FFFFFF"/>
        <w:rPr>
          <w:rFonts w:ascii="Arial" w:hAnsi="Arial" w:cs="Arial"/>
          <w:color w:val="FF0000"/>
          <w:sz w:val="20"/>
          <w:szCs w:val="20"/>
        </w:rPr>
      </w:pPr>
    </w:p>
    <w:p w14:paraId="730CBA83" w14:textId="5A70A6B0" w:rsidR="00DA4D73" w:rsidRPr="00424145" w:rsidRDefault="00DA4D73" w:rsidP="00DA4D73">
      <w:pPr>
        <w:pStyle w:val="NormalWeb"/>
        <w:shd w:val="clear" w:color="auto" w:fill="FFFFFF"/>
        <w:rPr>
          <w:rFonts w:ascii="Arial" w:hAnsi="Arial" w:cs="Arial"/>
          <w:i/>
          <w:iCs/>
          <w:color w:val="000000" w:themeColor="text1"/>
          <w:sz w:val="20"/>
          <w:szCs w:val="20"/>
        </w:rPr>
      </w:pPr>
      <w:r w:rsidRPr="00424145">
        <w:rPr>
          <w:rFonts w:ascii="Arial" w:hAnsi="Arial" w:cs="Arial"/>
          <w:i/>
          <w:iCs/>
          <w:color w:val="000000" w:themeColor="text1"/>
          <w:sz w:val="20"/>
          <w:szCs w:val="20"/>
        </w:rPr>
        <w:t>ROI-analysis - anatomical ROIs</w:t>
      </w:r>
    </w:p>
    <w:p w14:paraId="4A5C2BED" w14:textId="4E0FBC71" w:rsidR="00DA4D73" w:rsidRDefault="00DA4D73" w:rsidP="00DA4D73">
      <w:pPr>
        <w:autoSpaceDE w:val="0"/>
        <w:autoSpaceDN w:val="0"/>
        <w:adjustRightInd w:val="0"/>
        <w:jc w:val="both"/>
        <w:rPr>
          <w:rFonts w:ascii="Arial" w:hAnsi="Arial" w:cs="Arial"/>
          <w:b/>
          <w:bCs/>
          <w:color w:val="FF0000"/>
          <w:sz w:val="20"/>
          <w:szCs w:val="20"/>
          <w:lang w:val="en-GB"/>
        </w:rPr>
      </w:pPr>
    </w:p>
    <w:p w14:paraId="11947CD5" w14:textId="5AFD8BC2" w:rsidR="00424145" w:rsidRPr="00DB0DB5" w:rsidRDefault="00424145" w:rsidP="00424145">
      <w:pPr>
        <w:rPr>
          <w:rFonts w:ascii="Arial" w:hAnsi="Arial" w:cs="Arial"/>
          <w:color w:val="000000" w:themeColor="text1"/>
          <w:sz w:val="20"/>
          <w:szCs w:val="20"/>
          <w:vertAlign w:val="subscript"/>
          <w:lang w:val="en-US"/>
        </w:rPr>
      </w:pPr>
      <w:r>
        <w:rPr>
          <w:rFonts w:ascii="Arial" w:hAnsi="Arial" w:cs="Arial"/>
          <w:sz w:val="20"/>
          <w:szCs w:val="20"/>
          <w:lang w:val="en-US"/>
        </w:rPr>
        <w:t xml:space="preserve">We replicated the ROI analysis with </w:t>
      </w:r>
      <w:r w:rsidRPr="00DB0DB5">
        <w:rPr>
          <w:rFonts w:ascii="Arial" w:hAnsi="Arial" w:cs="Arial"/>
          <w:sz w:val="20"/>
          <w:szCs w:val="20"/>
          <w:lang w:val="en-US"/>
        </w:rPr>
        <w:t xml:space="preserve">anatomical masks from the </w:t>
      </w:r>
      <w:r>
        <w:rPr>
          <w:rFonts w:ascii="Arial" w:hAnsi="Arial" w:cs="Arial"/>
          <w:sz w:val="20"/>
          <w:szCs w:val="20"/>
          <w:lang w:val="en-US"/>
        </w:rPr>
        <w:t xml:space="preserve">right </w:t>
      </w:r>
      <w:r w:rsidRPr="00DB0DB5">
        <w:rPr>
          <w:rFonts w:ascii="Arial" w:hAnsi="Arial" w:cs="Arial"/>
          <w:sz w:val="20"/>
          <w:szCs w:val="20"/>
          <w:lang w:val="en-US"/>
        </w:rPr>
        <w:t xml:space="preserve">amygdala and </w:t>
      </w:r>
      <w:proofErr w:type="spellStart"/>
      <w:r w:rsidRPr="00DB0DB5">
        <w:rPr>
          <w:rFonts w:ascii="Arial" w:hAnsi="Arial" w:cs="Arial"/>
          <w:sz w:val="20"/>
          <w:szCs w:val="20"/>
          <w:lang w:val="en-US"/>
        </w:rPr>
        <w:t>aInsula</w:t>
      </w:r>
      <w:proofErr w:type="spellEnd"/>
      <w:r w:rsidRPr="00DB0DB5">
        <w:rPr>
          <w:rFonts w:ascii="Arial" w:hAnsi="Arial" w:cs="Arial"/>
          <w:sz w:val="20"/>
          <w:szCs w:val="20"/>
          <w:lang w:val="en-US"/>
        </w:rPr>
        <w:t xml:space="preserve"> </w:t>
      </w:r>
      <w:r w:rsidRPr="00DB0DB5">
        <w:rPr>
          <w:rStyle w:val="Ttulo2Car"/>
          <w:rFonts w:ascii="Arial" w:hAnsi="Arial" w:cs="Arial"/>
          <w:color w:val="000000" w:themeColor="text1"/>
          <w:sz w:val="20"/>
          <w:szCs w:val="20"/>
          <w:lang w:val="en-US"/>
        </w:rPr>
        <w:t xml:space="preserve">extracted from the </w:t>
      </w:r>
      <w:proofErr w:type="spellStart"/>
      <w:r w:rsidRPr="00DB0DB5">
        <w:rPr>
          <w:rStyle w:val="Ttulo2Car"/>
          <w:rFonts w:ascii="Arial" w:hAnsi="Arial" w:cs="Arial"/>
          <w:color w:val="000000" w:themeColor="text1"/>
          <w:sz w:val="20"/>
          <w:szCs w:val="20"/>
          <w:lang w:val="en-US"/>
        </w:rPr>
        <w:t>WFU</w:t>
      </w:r>
      <w:r>
        <w:rPr>
          <w:rStyle w:val="Ttulo2Car"/>
          <w:rFonts w:ascii="Arial" w:hAnsi="Arial" w:cs="Arial"/>
          <w:color w:val="000000" w:themeColor="text1"/>
          <w:sz w:val="20"/>
          <w:szCs w:val="20"/>
          <w:lang w:val="en-US"/>
        </w:rPr>
        <w:t>_PickA</w:t>
      </w:r>
      <w:r w:rsidRPr="00DB0DB5">
        <w:rPr>
          <w:rStyle w:val="Ttulo2Car"/>
          <w:rFonts w:ascii="Arial" w:hAnsi="Arial" w:cs="Arial"/>
          <w:color w:val="000000" w:themeColor="text1"/>
          <w:sz w:val="20"/>
          <w:szCs w:val="20"/>
          <w:lang w:val="en-US"/>
        </w:rPr>
        <w:t>tlas</w:t>
      </w:r>
      <w:proofErr w:type="spellEnd"/>
      <w:r w:rsidRPr="00DB0DB5">
        <w:rPr>
          <w:rStyle w:val="Ttulo2Car"/>
          <w:rFonts w:ascii="Arial" w:hAnsi="Arial" w:cs="Arial"/>
          <w:color w:val="000000" w:themeColor="text1"/>
          <w:sz w:val="20"/>
          <w:szCs w:val="20"/>
          <w:lang w:val="en-US"/>
        </w:rPr>
        <w:t>.</w:t>
      </w:r>
      <w:r>
        <w:rPr>
          <w:rStyle w:val="Ttulo2Car"/>
          <w:rFonts w:ascii="Arial" w:hAnsi="Arial" w:cs="Arial"/>
          <w:color w:val="000000" w:themeColor="text1"/>
          <w:sz w:val="20"/>
          <w:szCs w:val="20"/>
          <w:lang w:val="en-US"/>
        </w:rPr>
        <w:t xml:space="preserve"> </w:t>
      </w:r>
      <w:r w:rsidRPr="00752E97">
        <w:rPr>
          <w:rFonts w:ascii="Arial" w:hAnsi="Arial" w:cs="Arial"/>
          <w:color w:val="000000" w:themeColor="text1"/>
          <w:sz w:val="20"/>
          <w:szCs w:val="20"/>
          <w:lang w:val="en-US"/>
        </w:rPr>
        <w:t xml:space="preserve">Here, the </w:t>
      </w:r>
      <w:r w:rsidRPr="00DB0DB5">
        <w:rPr>
          <w:rFonts w:ascii="Arial" w:hAnsi="Arial" w:cs="Arial"/>
          <w:color w:val="000000" w:themeColor="text1"/>
          <w:sz w:val="20"/>
          <w:szCs w:val="20"/>
          <w:lang w:val="en-US"/>
        </w:rPr>
        <w:t xml:space="preserve">contrast [Selfish &gt; No information] yielded significant increased activation in the amygdala [peak coordinates: 18, -7, -15; </w:t>
      </w:r>
      <w:proofErr w:type="spellStart"/>
      <w:r w:rsidRPr="00DB0DB5">
        <w:rPr>
          <w:rFonts w:ascii="Arial" w:hAnsi="Arial" w:cs="Arial"/>
          <w:color w:val="000000" w:themeColor="text1"/>
          <w:sz w:val="20"/>
          <w:szCs w:val="20"/>
          <w:lang w:val="en-US"/>
        </w:rPr>
        <w:t>pFWE</w:t>
      </w:r>
      <w:proofErr w:type="spellEnd"/>
      <w:r w:rsidRPr="00DB0DB5">
        <w:rPr>
          <w:rFonts w:ascii="Arial" w:hAnsi="Arial" w:cs="Arial"/>
          <w:color w:val="000000" w:themeColor="text1"/>
          <w:sz w:val="20"/>
          <w:szCs w:val="20"/>
          <w:lang w:val="en-US"/>
        </w:rPr>
        <w:t xml:space="preserve"> (SVC) = .014, k = 1], and </w:t>
      </w:r>
      <w:proofErr w:type="spellStart"/>
      <w:r w:rsidRPr="00DB0DB5">
        <w:rPr>
          <w:rFonts w:ascii="Arial" w:hAnsi="Arial" w:cs="Arial"/>
          <w:color w:val="000000" w:themeColor="text1"/>
          <w:sz w:val="20"/>
          <w:szCs w:val="20"/>
          <w:lang w:val="en-US"/>
        </w:rPr>
        <w:t>aInsula</w:t>
      </w:r>
      <w:proofErr w:type="spellEnd"/>
      <w:r w:rsidRPr="00DB0DB5">
        <w:rPr>
          <w:rFonts w:ascii="Arial" w:hAnsi="Arial" w:cs="Arial"/>
          <w:color w:val="000000" w:themeColor="text1"/>
          <w:sz w:val="20"/>
          <w:szCs w:val="20"/>
          <w:lang w:val="en-US"/>
        </w:rPr>
        <w:t xml:space="preserve"> ([peak coordinates left: -30, 21, -3; </w:t>
      </w:r>
      <w:proofErr w:type="spellStart"/>
      <w:r w:rsidRPr="00DB0DB5">
        <w:rPr>
          <w:rFonts w:ascii="Arial" w:hAnsi="Arial" w:cs="Arial"/>
          <w:color w:val="000000" w:themeColor="text1"/>
          <w:sz w:val="20"/>
          <w:szCs w:val="20"/>
          <w:lang w:val="en-US"/>
        </w:rPr>
        <w:t>pFWE</w:t>
      </w:r>
      <w:proofErr w:type="spellEnd"/>
      <w:r w:rsidRPr="00DB0DB5">
        <w:rPr>
          <w:rFonts w:ascii="Arial" w:hAnsi="Arial" w:cs="Arial"/>
          <w:color w:val="000000" w:themeColor="text1"/>
          <w:sz w:val="20"/>
          <w:szCs w:val="20"/>
          <w:lang w:val="en-US"/>
        </w:rPr>
        <w:t xml:space="preserve"> (SVC) = .037, k = 1], [peak coordinates right: 42, 23, -5; </w:t>
      </w:r>
      <w:proofErr w:type="spellStart"/>
      <w:r w:rsidRPr="00DB0DB5">
        <w:rPr>
          <w:rFonts w:ascii="Arial" w:hAnsi="Arial" w:cs="Arial"/>
          <w:color w:val="000000" w:themeColor="text1"/>
          <w:sz w:val="20"/>
          <w:szCs w:val="20"/>
          <w:lang w:val="en-US"/>
        </w:rPr>
        <w:t>pFWE</w:t>
      </w:r>
      <w:proofErr w:type="spellEnd"/>
      <w:r w:rsidRPr="00DB0DB5">
        <w:rPr>
          <w:rFonts w:ascii="Arial" w:hAnsi="Arial" w:cs="Arial"/>
          <w:color w:val="000000" w:themeColor="text1"/>
          <w:sz w:val="20"/>
          <w:szCs w:val="20"/>
          <w:lang w:val="en-US"/>
        </w:rPr>
        <w:t xml:space="preserve"> (SVC) = .003, k = 63]). No significant effects were observed in the contrast [generous norm &gt; no information] for amygdala or left </w:t>
      </w:r>
      <w:proofErr w:type="spellStart"/>
      <w:r w:rsidRPr="00DB0DB5">
        <w:rPr>
          <w:rFonts w:ascii="Arial" w:hAnsi="Arial" w:cs="Arial"/>
          <w:color w:val="000000" w:themeColor="text1"/>
          <w:sz w:val="20"/>
          <w:szCs w:val="20"/>
          <w:lang w:val="en-US"/>
        </w:rPr>
        <w:t>aInsula</w:t>
      </w:r>
      <w:proofErr w:type="spellEnd"/>
      <w:r w:rsidRPr="00DB0DB5">
        <w:rPr>
          <w:rFonts w:ascii="Arial" w:hAnsi="Arial" w:cs="Arial"/>
          <w:color w:val="000000" w:themeColor="text1"/>
          <w:sz w:val="20"/>
          <w:szCs w:val="20"/>
          <w:lang w:val="en-US"/>
        </w:rPr>
        <w:t xml:space="preserve">, but it did so for the right </w:t>
      </w:r>
      <w:proofErr w:type="spellStart"/>
      <w:r w:rsidRPr="00DB0DB5">
        <w:rPr>
          <w:rFonts w:ascii="Arial" w:hAnsi="Arial" w:cs="Arial"/>
          <w:color w:val="000000" w:themeColor="text1"/>
          <w:sz w:val="20"/>
          <w:szCs w:val="20"/>
          <w:lang w:val="en-US"/>
        </w:rPr>
        <w:t>aInsula</w:t>
      </w:r>
      <w:proofErr w:type="spellEnd"/>
      <w:r w:rsidRPr="00DB0DB5">
        <w:rPr>
          <w:rFonts w:ascii="Arial" w:hAnsi="Arial" w:cs="Arial"/>
          <w:color w:val="000000" w:themeColor="text1"/>
          <w:sz w:val="20"/>
          <w:szCs w:val="20"/>
          <w:lang w:val="en-US"/>
        </w:rPr>
        <w:t xml:space="preserve"> [peak coordinates: 41, 21, -5; </w:t>
      </w:r>
      <w:proofErr w:type="spellStart"/>
      <w:r w:rsidRPr="00DB0DB5">
        <w:rPr>
          <w:rFonts w:ascii="Arial" w:hAnsi="Arial" w:cs="Arial"/>
          <w:color w:val="000000" w:themeColor="text1"/>
          <w:sz w:val="20"/>
          <w:szCs w:val="20"/>
          <w:lang w:val="en-US"/>
        </w:rPr>
        <w:t>pFWE</w:t>
      </w:r>
      <w:proofErr w:type="spellEnd"/>
      <w:r w:rsidRPr="00DB0DB5">
        <w:rPr>
          <w:rFonts w:ascii="Arial" w:hAnsi="Arial" w:cs="Arial"/>
          <w:color w:val="000000" w:themeColor="text1"/>
          <w:sz w:val="20"/>
          <w:szCs w:val="20"/>
          <w:lang w:val="en-US"/>
        </w:rPr>
        <w:t xml:space="preserve"> (SVC) = .028, k = 5]). </w:t>
      </w:r>
      <w:r>
        <w:rPr>
          <w:rFonts w:ascii="Arial" w:hAnsi="Arial" w:cs="Arial"/>
          <w:color w:val="000000" w:themeColor="text1"/>
          <w:sz w:val="20"/>
          <w:szCs w:val="20"/>
          <w:lang w:val="en-US"/>
        </w:rPr>
        <w:t xml:space="preserve">To </w:t>
      </w:r>
      <w:r w:rsidRPr="00DB0DB5">
        <w:rPr>
          <w:rFonts w:ascii="Arial" w:hAnsi="Arial" w:cs="Arial"/>
          <w:color w:val="000000" w:themeColor="text1"/>
          <w:sz w:val="20"/>
          <w:szCs w:val="20"/>
          <w:lang w:val="en-US"/>
        </w:rPr>
        <w:t xml:space="preserve">further </w:t>
      </w:r>
      <w:r>
        <w:rPr>
          <w:rFonts w:ascii="Arial" w:hAnsi="Arial" w:cs="Arial"/>
          <w:color w:val="000000" w:themeColor="text1"/>
          <w:sz w:val="20"/>
          <w:szCs w:val="20"/>
          <w:lang w:val="en-US"/>
        </w:rPr>
        <w:t xml:space="preserve">examine </w:t>
      </w:r>
      <w:r w:rsidRPr="00DB0DB5">
        <w:rPr>
          <w:rFonts w:ascii="Arial" w:hAnsi="Arial" w:cs="Arial"/>
          <w:color w:val="000000" w:themeColor="text1"/>
          <w:sz w:val="20"/>
          <w:szCs w:val="20"/>
          <w:lang w:val="en-US"/>
        </w:rPr>
        <w:t xml:space="preserve">these effects, we extracted the beta-values from the activation peak within a 10-mm sphere around the amygdala and </w:t>
      </w:r>
      <w:proofErr w:type="spellStart"/>
      <w:r w:rsidRPr="00DB0DB5">
        <w:rPr>
          <w:rFonts w:ascii="Arial" w:hAnsi="Arial" w:cs="Arial"/>
          <w:color w:val="000000" w:themeColor="text1"/>
          <w:sz w:val="20"/>
          <w:szCs w:val="20"/>
          <w:lang w:val="en-US"/>
        </w:rPr>
        <w:t>aInsula</w:t>
      </w:r>
      <w:proofErr w:type="spellEnd"/>
      <w:r w:rsidRPr="00DB0DB5">
        <w:rPr>
          <w:rFonts w:ascii="Arial" w:hAnsi="Arial" w:cs="Arial"/>
          <w:color w:val="000000" w:themeColor="text1"/>
          <w:sz w:val="20"/>
          <w:szCs w:val="20"/>
          <w:lang w:val="en-US"/>
        </w:rPr>
        <w:t xml:space="preserve"> </w:t>
      </w:r>
      <w:r>
        <w:rPr>
          <w:rFonts w:ascii="Arial" w:hAnsi="Arial" w:cs="Arial"/>
          <w:color w:val="000000" w:themeColor="text1"/>
          <w:sz w:val="20"/>
          <w:szCs w:val="20"/>
          <w:lang w:val="en-US"/>
        </w:rPr>
        <w:t>peak coordinates</w:t>
      </w:r>
      <w:r w:rsidRPr="00DB0DB5">
        <w:rPr>
          <w:rFonts w:ascii="Arial" w:hAnsi="Arial" w:cs="Arial"/>
          <w:color w:val="000000" w:themeColor="text1"/>
          <w:sz w:val="20"/>
          <w:szCs w:val="20"/>
          <w:lang w:val="en-US"/>
        </w:rPr>
        <w:t xml:space="preserve">, whose initial ROI coordinates were derived from the </w:t>
      </w:r>
      <w:proofErr w:type="spellStart"/>
      <w:r w:rsidRPr="00DB0DB5">
        <w:rPr>
          <w:rFonts w:ascii="Arial" w:hAnsi="Arial" w:cs="Arial"/>
          <w:color w:val="000000" w:themeColor="text1"/>
          <w:sz w:val="20"/>
          <w:szCs w:val="20"/>
          <w:lang w:val="en-US"/>
        </w:rPr>
        <w:t>WFU</w:t>
      </w:r>
      <w:r w:rsidR="00A55A5F">
        <w:rPr>
          <w:rFonts w:ascii="Arial" w:hAnsi="Arial" w:cs="Arial"/>
          <w:color w:val="000000" w:themeColor="text1"/>
          <w:sz w:val="20"/>
          <w:szCs w:val="20"/>
          <w:lang w:val="en-US"/>
        </w:rPr>
        <w:t>_PickA</w:t>
      </w:r>
      <w:r w:rsidRPr="00DB0DB5">
        <w:rPr>
          <w:rFonts w:ascii="Arial" w:hAnsi="Arial" w:cs="Arial"/>
          <w:color w:val="000000" w:themeColor="text1"/>
          <w:sz w:val="20"/>
          <w:szCs w:val="20"/>
          <w:lang w:val="en-US"/>
        </w:rPr>
        <w:t>tlas</w:t>
      </w:r>
      <w:proofErr w:type="spellEnd"/>
      <w:r w:rsidRPr="00DB0DB5">
        <w:rPr>
          <w:rFonts w:ascii="Arial" w:hAnsi="Arial" w:cs="Arial"/>
          <w:color w:val="000000" w:themeColor="text1"/>
          <w:sz w:val="20"/>
          <w:szCs w:val="20"/>
          <w:lang w:val="en-US"/>
        </w:rPr>
        <w:t xml:space="preserve"> plot them, additionally carrying out paired-test between the contrast values in [selfish norm &gt; no information] and [generous norm &gt; no information].</w:t>
      </w:r>
    </w:p>
    <w:p w14:paraId="4CBD29DF" w14:textId="77777777" w:rsidR="00424145" w:rsidRPr="00424145" w:rsidRDefault="00424145" w:rsidP="00DA4D73">
      <w:pPr>
        <w:autoSpaceDE w:val="0"/>
        <w:autoSpaceDN w:val="0"/>
        <w:adjustRightInd w:val="0"/>
        <w:jc w:val="both"/>
        <w:rPr>
          <w:rFonts w:ascii="Arial" w:hAnsi="Arial" w:cs="Arial"/>
          <w:b/>
          <w:bCs/>
          <w:color w:val="FF0000"/>
          <w:sz w:val="20"/>
          <w:szCs w:val="20"/>
          <w:lang w:val="en-US"/>
        </w:rPr>
      </w:pPr>
    </w:p>
    <w:p w14:paraId="0901C50F" w14:textId="37CB48B2" w:rsidR="00DA4D73" w:rsidRDefault="00424145" w:rsidP="00B47070">
      <w:pPr>
        <w:jc w:val="both"/>
        <w:rPr>
          <w:rFonts w:ascii="Arial" w:hAnsi="Arial" w:cs="Arial"/>
          <w:color w:val="000000" w:themeColor="text1"/>
          <w:sz w:val="18"/>
          <w:szCs w:val="18"/>
          <w:lang w:val="en-US"/>
        </w:rPr>
      </w:pPr>
      <w:r w:rsidRPr="00424145">
        <w:rPr>
          <w:rFonts w:ascii="Arial" w:hAnsi="Arial" w:cs="Arial"/>
          <w:b/>
          <w:bCs/>
          <w:color w:val="000000" w:themeColor="text1"/>
          <w:sz w:val="18"/>
          <w:szCs w:val="18"/>
          <w:lang w:val="en-GB"/>
        </w:rPr>
        <w:t>Table S3</w:t>
      </w:r>
      <w:r>
        <w:rPr>
          <w:rFonts w:ascii="Arial" w:hAnsi="Arial" w:cs="Arial"/>
          <w:b/>
          <w:bCs/>
          <w:color w:val="000000" w:themeColor="text1"/>
          <w:sz w:val="18"/>
          <w:szCs w:val="18"/>
          <w:lang w:val="en-GB"/>
        </w:rPr>
        <w:t>b</w:t>
      </w:r>
      <w:r w:rsidRPr="00424145">
        <w:rPr>
          <w:rFonts w:ascii="Arial" w:hAnsi="Arial" w:cs="Arial"/>
          <w:b/>
          <w:bCs/>
          <w:color w:val="000000" w:themeColor="text1"/>
          <w:sz w:val="18"/>
          <w:szCs w:val="18"/>
          <w:lang w:val="en-GB"/>
        </w:rPr>
        <w:t>.</w:t>
      </w:r>
      <w:r w:rsidRPr="00424145">
        <w:rPr>
          <w:rFonts w:ascii="Arial" w:hAnsi="Arial" w:cs="Arial"/>
          <w:color w:val="000000" w:themeColor="text1"/>
          <w:sz w:val="18"/>
          <w:szCs w:val="18"/>
          <w:lang w:val="en-GB"/>
        </w:rPr>
        <w:t xml:space="preserve"> </w:t>
      </w:r>
      <w:r w:rsidRPr="00424145">
        <w:rPr>
          <w:rFonts w:ascii="Arial" w:hAnsi="Arial" w:cs="Arial"/>
          <w:b/>
          <w:bCs/>
          <w:color w:val="000000" w:themeColor="text1"/>
          <w:sz w:val="18"/>
          <w:szCs w:val="18"/>
          <w:lang w:val="en-GB"/>
        </w:rPr>
        <w:t xml:space="preserve">Contrast between [selfish norm &gt; no information] &gt; [generous norm &gt; no information] during the processing stage for the peak coordinates after small volume correction in right amygdala and bilateral </w:t>
      </w:r>
      <w:proofErr w:type="spellStart"/>
      <w:r w:rsidRPr="00424145">
        <w:rPr>
          <w:rFonts w:ascii="Arial" w:hAnsi="Arial" w:cs="Arial"/>
          <w:b/>
          <w:bCs/>
          <w:color w:val="000000" w:themeColor="text1"/>
          <w:sz w:val="18"/>
          <w:szCs w:val="18"/>
          <w:lang w:val="en-GB"/>
        </w:rPr>
        <w:t>aInsula</w:t>
      </w:r>
      <w:proofErr w:type="spellEnd"/>
      <w:r w:rsidRPr="00424145">
        <w:rPr>
          <w:rFonts w:ascii="Arial" w:hAnsi="Arial" w:cs="Arial"/>
          <w:color w:val="000000" w:themeColor="text1"/>
          <w:sz w:val="18"/>
          <w:szCs w:val="18"/>
          <w:lang w:val="en-GB"/>
        </w:rPr>
        <w:t xml:space="preserve">. Z-values (one-tailed, for the hypothesis that </w:t>
      </w:r>
      <w:r w:rsidRPr="00424145">
        <w:rPr>
          <w:rFonts w:ascii="Arial" w:hAnsi="Arial" w:cs="Arial"/>
          <w:iCs/>
          <w:color w:val="000000" w:themeColor="text1"/>
          <w:sz w:val="18"/>
          <w:szCs w:val="18"/>
          <w:lang w:val="en-US"/>
        </w:rPr>
        <w:t>these two regions would increase their saliency/emotional-related when processing selfish norms</w:t>
      </w:r>
      <w:r w:rsidRPr="00424145">
        <w:rPr>
          <w:rFonts w:ascii="Arial" w:hAnsi="Arial" w:cs="Arial"/>
          <w:color w:val="000000" w:themeColor="text1"/>
          <w:sz w:val="18"/>
          <w:szCs w:val="18"/>
          <w:lang w:val="en-GB"/>
        </w:rPr>
        <w:t xml:space="preserve">) for Wilcoxon tests are indicated with the p-value appearing in parentheses. The two asterisks indicate significance after conducting a Bonferroni correction for multiple comparisons of p&lt;.025(0.05/2 t-tests = .025; with our two targeted ROIs right amygdala and left </w:t>
      </w:r>
      <w:proofErr w:type="spellStart"/>
      <w:r w:rsidRPr="00424145">
        <w:rPr>
          <w:rFonts w:ascii="Arial" w:hAnsi="Arial" w:cs="Arial"/>
          <w:color w:val="000000" w:themeColor="text1"/>
          <w:sz w:val="18"/>
          <w:szCs w:val="18"/>
          <w:lang w:val="en-GB"/>
        </w:rPr>
        <w:t>aInsula</w:t>
      </w:r>
      <w:proofErr w:type="spellEnd"/>
      <w:r w:rsidRPr="00424145">
        <w:rPr>
          <w:rFonts w:ascii="Arial" w:hAnsi="Arial" w:cs="Arial"/>
          <w:color w:val="000000" w:themeColor="text1"/>
          <w:sz w:val="18"/>
          <w:szCs w:val="18"/>
          <w:lang w:val="en-GB"/>
        </w:rPr>
        <w:t>). Bayes Factor appears below Wilcoxon’s z. A</w:t>
      </w:r>
      <w:proofErr w:type="spellStart"/>
      <w:r w:rsidRPr="00424145">
        <w:rPr>
          <w:rFonts w:ascii="Arial" w:hAnsi="Arial" w:cs="Arial"/>
          <w:color w:val="000000" w:themeColor="text1"/>
          <w:sz w:val="18"/>
          <w:szCs w:val="18"/>
          <w:lang w:val="en-US"/>
        </w:rPr>
        <w:t>ctivation</w:t>
      </w:r>
      <w:proofErr w:type="spellEnd"/>
      <w:r w:rsidRPr="00424145">
        <w:rPr>
          <w:rFonts w:ascii="Arial" w:hAnsi="Arial" w:cs="Arial"/>
          <w:color w:val="000000" w:themeColor="text1"/>
          <w:sz w:val="18"/>
          <w:szCs w:val="18"/>
          <w:lang w:val="en-US"/>
        </w:rPr>
        <w:t xml:space="preserve"> in the amygdala </w:t>
      </w:r>
      <w:r w:rsidR="007D67D1">
        <w:rPr>
          <w:rFonts w:ascii="Arial" w:hAnsi="Arial" w:cs="Arial"/>
          <w:color w:val="000000" w:themeColor="text1"/>
          <w:sz w:val="18"/>
          <w:szCs w:val="18"/>
          <w:lang w:val="en-US"/>
        </w:rPr>
        <w:t xml:space="preserve">and </w:t>
      </w:r>
      <w:r w:rsidRPr="00424145">
        <w:rPr>
          <w:rFonts w:ascii="Arial" w:hAnsi="Arial" w:cs="Arial"/>
          <w:color w:val="000000" w:themeColor="text1"/>
          <w:sz w:val="18"/>
          <w:szCs w:val="18"/>
          <w:lang w:val="en-US"/>
        </w:rPr>
        <w:t xml:space="preserve">in the </w:t>
      </w:r>
      <w:proofErr w:type="spellStart"/>
      <w:r w:rsidRPr="00424145">
        <w:rPr>
          <w:rFonts w:ascii="Arial" w:hAnsi="Arial" w:cs="Arial"/>
          <w:color w:val="000000" w:themeColor="text1"/>
          <w:sz w:val="18"/>
          <w:szCs w:val="18"/>
          <w:lang w:val="en-US"/>
        </w:rPr>
        <w:t>aInsula</w:t>
      </w:r>
      <w:proofErr w:type="spellEnd"/>
      <w:r w:rsidRPr="00424145">
        <w:rPr>
          <w:rFonts w:ascii="Arial" w:hAnsi="Arial" w:cs="Arial"/>
          <w:color w:val="000000" w:themeColor="text1"/>
          <w:sz w:val="18"/>
          <w:szCs w:val="18"/>
          <w:lang w:val="en-US"/>
        </w:rPr>
        <w:t xml:space="preserve"> </w:t>
      </w:r>
      <w:r w:rsidR="00142018" w:rsidRPr="00424145">
        <w:rPr>
          <w:rFonts w:ascii="Arial" w:hAnsi="Arial" w:cs="Arial"/>
          <w:color w:val="000000" w:themeColor="text1"/>
          <w:sz w:val="18"/>
          <w:szCs w:val="18"/>
          <w:lang w:val="en-US"/>
        </w:rPr>
        <w:t>significantly increases when processing selfish norms</w:t>
      </w:r>
      <w:r w:rsidR="00142018">
        <w:rPr>
          <w:rFonts w:ascii="Arial" w:hAnsi="Arial" w:cs="Arial"/>
          <w:color w:val="000000" w:themeColor="text1"/>
          <w:sz w:val="18"/>
          <w:szCs w:val="18"/>
          <w:lang w:val="en-US"/>
        </w:rPr>
        <w:t xml:space="preserve">, in comparison with the increase in the generous norm. </w:t>
      </w:r>
      <w:r w:rsidRPr="00424145">
        <w:rPr>
          <w:rFonts w:ascii="Arial" w:hAnsi="Arial" w:cs="Arial"/>
          <w:color w:val="000000" w:themeColor="text1"/>
          <w:sz w:val="18"/>
          <w:szCs w:val="18"/>
          <w:lang w:val="en-US"/>
        </w:rPr>
        <w:t xml:space="preserve">The Bayes factor supports with moderate evidence this interpretation for the </w:t>
      </w:r>
      <w:r>
        <w:rPr>
          <w:rFonts w:ascii="Arial" w:hAnsi="Arial" w:cs="Arial"/>
          <w:color w:val="000000" w:themeColor="text1"/>
          <w:sz w:val="18"/>
          <w:szCs w:val="18"/>
          <w:lang w:val="en-US"/>
        </w:rPr>
        <w:t xml:space="preserve">bilateral </w:t>
      </w:r>
      <w:proofErr w:type="spellStart"/>
      <w:r w:rsidRPr="00424145">
        <w:rPr>
          <w:rFonts w:ascii="Arial" w:hAnsi="Arial" w:cs="Arial"/>
          <w:color w:val="000000" w:themeColor="text1"/>
          <w:sz w:val="18"/>
          <w:szCs w:val="18"/>
          <w:lang w:val="en-US"/>
        </w:rPr>
        <w:t>aInsula</w:t>
      </w:r>
      <w:proofErr w:type="spellEnd"/>
      <w:r w:rsidRPr="00424145">
        <w:rPr>
          <w:rFonts w:ascii="Arial" w:hAnsi="Arial" w:cs="Arial"/>
          <w:color w:val="000000" w:themeColor="text1"/>
          <w:sz w:val="18"/>
          <w:szCs w:val="18"/>
          <w:lang w:val="en-US"/>
        </w:rPr>
        <w:t xml:space="preserve">, whereas it supports with weak evidence this interpretation for the right amygdala over the null hypothesis (which would imply no increase in activation). </w:t>
      </w:r>
    </w:p>
    <w:p w14:paraId="5761E28F" w14:textId="1D144B2F" w:rsidR="007D67D1" w:rsidRDefault="007D67D1" w:rsidP="00B47070">
      <w:pPr>
        <w:jc w:val="both"/>
        <w:rPr>
          <w:rFonts w:ascii="Arial" w:hAnsi="Arial" w:cs="Arial"/>
          <w:color w:val="242424"/>
          <w:sz w:val="18"/>
          <w:szCs w:val="18"/>
          <w:lang w:val="en-US"/>
        </w:rPr>
      </w:pPr>
    </w:p>
    <w:tbl>
      <w:tblPr>
        <w:tblStyle w:val="Tablaconcuadrcula"/>
        <w:tblW w:w="8364"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1417"/>
        <w:gridCol w:w="1701"/>
        <w:gridCol w:w="1843"/>
      </w:tblGrid>
      <w:tr w:rsidR="007D67D1" w:rsidRPr="00D905C4" w14:paraId="4235BBF5" w14:textId="77777777" w:rsidTr="007B1011">
        <w:trPr>
          <w:jc w:val="center"/>
        </w:trPr>
        <w:tc>
          <w:tcPr>
            <w:tcW w:w="3403" w:type="dxa"/>
            <w:tcBorders>
              <w:bottom w:val="single" w:sz="4" w:space="0" w:color="000000"/>
            </w:tcBorders>
          </w:tcPr>
          <w:p w14:paraId="27483F72" w14:textId="77777777" w:rsidR="007D67D1" w:rsidRPr="00D905C4" w:rsidRDefault="007D67D1" w:rsidP="007B1011">
            <w:pPr>
              <w:pStyle w:val="MainText"/>
              <w:spacing w:line="240" w:lineRule="auto"/>
              <w:rPr>
                <w:rFonts w:ascii="Arial" w:hAnsi="Arial" w:cs="Arial"/>
                <w:i/>
                <w:iCs/>
                <w:color w:val="000000" w:themeColor="text1"/>
                <w:sz w:val="18"/>
                <w:szCs w:val="18"/>
                <w:lang w:val="en-GB"/>
              </w:rPr>
            </w:pPr>
          </w:p>
        </w:tc>
        <w:tc>
          <w:tcPr>
            <w:tcW w:w="1417" w:type="dxa"/>
            <w:tcBorders>
              <w:bottom w:val="single" w:sz="4" w:space="0" w:color="000000"/>
            </w:tcBorders>
          </w:tcPr>
          <w:p w14:paraId="19B6B988" w14:textId="77777777" w:rsidR="007D67D1" w:rsidRPr="00D905C4" w:rsidRDefault="007D67D1" w:rsidP="007B1011">
            <w:pPr>
              <w:pStyle w:val="MainText"/>
              <w:spacing w:line="240" w:lineRule="auto"/>
              <w:jc w:val="center"/>
              <w:rPr>
                <w:rFonts w:ascii="Arial" w:hAnsi="Arial" w:cs="Arial"/>
                <w:b/>
                <w:bCs/>
                <w:color w:val="000000" w:themeColor="text1"/>
                <w:sz w:val="18"/>
                <w:szCs w:val="18"/>
                <w:lang w:val="en-GB"/>
              </w:rPr>
            </w:pPr>
            <w:r w:rsidRPr="00D905C4">
              <w:rPr>
                <w:rFonts w:ascii="Arial" w:hAnsi="Arial" w:cs="Arial"/>
                <w:b/>
                <w:bCs/>
                <w:color w:val="000000" w:themeColor="text1"/>
                <w:sz w:val="18"/>
                <w:szCs w:val="18"/>
                <w:lang w:val="en-GB"/>
              </w:rPr>
              <w:t>amygdala</w:t>
            </w:r>
          </w:p>
        </w:tc>
        <w:tc>
          <w:tcPr>
            <w:tcW w:w="1701" w:type="dxa"/>
            <w:tcBorders>
              <w:bottom w:val="single" w:sz="4" w:space="0" w:color="000000"/>
            </w:tcBorders>
          </w:tcPr>
          <w:p w14:paraId="11F843F7" w14:textId="77777777" w:rsidR="007D67D1" w:rsidRPr="00D905C4" w:rsidRDefault="007D67D1" w:rsidP="007B1011">
            <w:pPr>
              <w:pStyle w:val="MainText"/>
              <w:spacing w:line="240" w:lineRule="auto"/>
              <w:jc w:val="center"/>
              <w:rPr>
                <w:rFonts w:ascii="Arial" w:hAnsi="Arial" w:cs="Arial"/>
                <w:b/>
                <w:bCs/>
                <w:i/>
                <w:iCs/>
                <w:color w:val="000000" w:themeColor="text1"/>
                <w:sz w:val="18"/>
                <w:szCs w:val="18"/>
                <w:lang w:val="en-GB"/>
              </w:rPr>
            </w:pPr>
            <w:proofErr w:type="spellStart"/>
            <w:r w:rsidRPr="00D905C4">
              <w:rPr>
                <w:rFonts w:ascii="Arial" w:hAnsi="Arial" w:cs="Arial"/>
                <w:b/>
                <w:bCs/>
                <w:color w:val="000000" w:themeColor="text1"/>
                <w:sz w:val="18"/>
                <w:szCs w:val="18"/>
                <w:lang w:val="en-GB"/>
              </w:rPr>
              <w:t>aInsula</w:t>
            </w:r>
            <w:proofErr w:type="spellEnd"/>
            <w:r w:rsidRPr="00D905C4">
              <w:rPr>
                <w:rFonts w:ascii="Arial" w:hAnsi="Arial" w:cs="Arial"/>
                <w:b/>
                <w:bCs/>
                <w:color w:val="000000" w:themeColor="text1"/>
                <w:sz w:val="18"/>
                <w:szCs w:val="18"/>
                <w:lang w:val="en-GB"/>
              </w:rPr>
              <w:t xml:space="preserve"> (l)</w:t>
            </w:r>
          </w:p>
        </w:tc>
        <w:tc>
          <w:tcPr>
            <w:tcW w:w="1843" w:type="dxa"/>
            <w:tcBorders>
              <w:bottom w:val="single" w:sz="4" w:space="0" w:color="000000"/>
            </w:tcBorders>
          </w:tcPr>
          <w:p w14:paraId="7C541EFD" w14:textId="77777777" w:rsidR="007D67D1" w:rsidRPr="00D905C4" w:rsidRDefault="007D67D1" w:rsidP="007B1011">
            <w:pPr>
              <w:pStyle w:val="MainText"/>
              <w:spacing w:line="240" w:lineRule="auto"/>
              <w:jc w:val="center"/>
              <w:rPr>
                <w:rFonts w:ascii="Arial" w:hAnsi="Arial" w:cs="Arial"/>
                <w:b/>
                <w:bCs/>
                <w:color w:val="000000" w:themeColor="text1"/>
                <w:sz w:val="18"/>
                <w:szCs w:val="18"/>
                <w:lang w:val="en-GB"/>
              </w:rPr>
            </w:pPr>
            <w:proofErr w:type="spellStart"/>
            <w:r w:rsidRPr="00D905C4">
              <w:rPr>
                <w:rFonts w:ascii="Arial" w:hAnsi="Arial" w:cs="Arial"/>
                <w:b/>
                <w:bCs/>
                <w:color w:val="000000" w:themeColor="text1"/>
                <w:sz w:val="18"/>
                <w:szCs w:val="18"/>
                <w:lang w:val="en-GB"/>
              </w:rPr>
              <w:t>aInsula</w:t>
            </w:r>
            <w:proofErr w:type="spellEnd"/>
            <w:r w:rsidRPr="00D905C4">
              <w:rPr>
                <w:rFonts w:ascii="Arial" w:hAnsi="Arial" w:cs="Arial"/>
                <w:b/>
                <w:bCs/>
                <w:color w:val="000000" w:themeColor="text1"/>
                <w:sz w:val="18"/>
                <w:szCs w:val="18"/>
                <w:lang w:val="en-GB"/>
              </w:rPr>
              <w:t xml:space="preserve"> (r)</w:t>
            </w:r>
          </w:p>
        </w:tc>
      </w:tr>
      <w:tr w:rsidR="007D67D1" w:rsidRPr="00D905C4" w14:paraId="5209113A" w14:textId="77777777" w:rsidTr="007B1011">
        <w:trPr>
          <w:jc w:val="center"/>
        </w:trPr>
        <w:tc>
          <w:tcPr>
            <w:tcW w:w="3403" w:type="dxa"/>
          </w:tcPr>
          <w:p w14:paraId="22787D26" w14:textId="77777777" w:rsidR="007D67D1" w:rsidRDefault="007D67D1" w:rsidP="007B1011">
            <w:pPr>
              <w:pStyle w:val="MainText"/>
              <w:spacing w:line="240" w:lineRule="auto"/>
              <w:rPr>
                <w:rFonts w:ascii="Arial" w:hAnsi="Arial" w:cs="Arial"/>
                <w:b/>
                <w:bCs/>
                <w:color w:val="000000" w:themeColor="text1"/>
                <w:sz w:val="18"/>
                <w:szCs w:val="18"/>
                <w:lang w:val="en-GB"/>
              </w:rPr>
            </w:pPr>
            <w:r w:rsidRPr="00D8575A">
              <w:rPr>
                <w:rFonts w:ascii="Arial" w:hAnsi="Arial" w:cs="Arial"/>
                <w:b/>
                <w:bCs/>
                <w:color w:val="000000" w:themeColor="text1"/>
                <w:sz w:val="18"/>
                <w:szCs w:val="18"/>
              </w:rPr>
              <w:t>[</w:t>
            </w:r>
            <w:r w:rsidRPr="00D905C4">
              <w:rPr>
                <w:rFonts w:ascii="Arial" w:hAnsi="Arial" w:cs="Arial"/>
                <w:b/>
                <w:bCs/>
                <w:color w:val="000000" w:themeColor="text1"/>
                <w:sz w:val="18"/>
                <w:szCs w:val="18"/>
                <w:lang w:val="en-GB"/>
              </w:rPr>
              <w:t xml:space="preserve">Selfish </w:t>
            </w:r>
            <w:r>
              <w:rPr>
                <w:rFonts w:ascii="Arial" w:hAnsi="Arial" w:cs="Arial"/>
                <w:b/>
                <w:bCs/>
                <w:color w:val="000000" w:themeColor="text1"/>
                <w:sz w:val="18"/>
                <w:szCs w:val="18"/>
                <w:lang w:val="en-GB"/>
              </w:rPr>
              <w:t xml:space="preserve">norm &gt; no information] </w:t>
            </w:r>
          </w:p>
          <w:p w14:paraId="0365D7CD" w14:textId="77777777" w:rsidR="007D67D1" w:rsidRPr="00D905C4" w:rsidRDefault="007D67D1" w:rsidP="007B1011">
            <w:pPr>
              <w:pStyle w:val="MainText"/>
              <w:spacing w:line="240" w:lineRule="auto"/>
              <w:rPr>
                <w:rFonts w:ascii="Arial" w:hAnsi="Arial" w:cs="Arial"/>
                <w:i/>
                <w:iCs/>
                <w:color w:val="000000" w:themeColor="text1"/>
                <w:sz w:val="18"/>
                <w:szCs w:val="18"/>
                <w:vertAlign w:val="subscript"/>
                <w:lang w:val="en-GB"/>
              </w:rPr>
            </w:pPr>
            <w:r w:rsidRPr="00D905C4">
              <w:rPr>
                <w:rFonts w:ascii="Arial" w:hAnsi="Arial" w:cs="Arial"/>
                <w:b/>
                <w:bCs/>
                <w:color w:val="000000" w:themeColor="text1"/>
                <w:sz w:val="18"/>
                <w:szCs w:val="18"/>
                <w:lang w:val="en-GB"/>
              </w:rPr>
              <w:t xml:space="preserve">&gt; </w:t>
            </w:r>
            <w:r>
              <w:rPr>
                <w:rFonts w:ascii="Arial" w:hAnsi="Arial" w:cs="Arial"/>
                <w:b/>
                <w:bCs/>
                <w:color w:val="000000" w:themeColor="text1"/>
                <w:sz w:val="18"/>
                <w:szCs w:val="18"/>
                <w:lang w:val="en-GB"/>
              </w:rPr>
              <w:t>[</w:t>
            </w:r>
            <w:r w:rsidRPr="00D905C4">
              <w:rPr>
                <w:rFonts w:ascii="Arial" w:hAnsi="Arial" w:cs="Arial"/>
                <w:b/>
                <w:bCs/>
                <w:color w:val="000000" w:themeColor="text1"/>
                <w:sz w:val="18"/>
                <w:szCs w:val="18"/>
                <w:lang w:val="en-GB"/>
              </w:rPr>
              <w:t>Generous norm</w:t>
            </w:r>
            <w:r>
              <w:rPr>
                <w:rFonts w:ascii="Arial" w:hAnsi="Arial" w:cs="Arial"/>
                <w:b/>
                <w:bCs/>
                <w:color w:val="000000" w:themeColor="text1"/>
                <w:sz w:val="18"/>
                <w:szCs w:val="18"/>
                <w:lang w:val="en-GB"/>
              </w:rPr>
              <w:t xml:space="preserve"> &gt; no information]</w:t>
            </w:r>
          </w:p>
          <w:p w14:paraId="75148167" w14:textId="77777777" w:rsidR="007D67D1" w:rsidRPr="00D905C4" w:rsidRDefault="007D67D1" w:rsidP="007B1011">
            <w:pPr>
              <w:pStyle w:val="MainText"/>
              <w:spacing w:line="240" w:lineRule="auto"/>
              <w:ind w:firstLine="177"/>
              <w:rPr>
                <w:rFonts w:ascii="Arial" w:hAnsi="Arial" w:cs="Arial"/>
                <w:color w:val="000000" w:themeColor="text1"/>
                <w:sz w:val="18"/>
                <w:szCs w:val="18"/>
                <w:lang w:val="en-GB"/>
              </w:rPr>
            </w:pPr>
            <w:r w:rsidRPr="00D905C4">
              <w:rPr>
                <w:rFonts w:ascii="Arial" w:hAnsi="Arial" w:cs="Arial"/>
                <w:i/>
                <w:iCs/>
                <w:color w:val="000000" w:themeColor="text1"/>
                <w:sz w:val="18"/>
                <w:szCs w:val="18"/>
                <w:lang w:val="en-GB"/>
              </w:rPr>
              <w:t>z</w:t>
            </w:r>
            <w:r w:rsidRPr="00D905C4">
              <w:rPr>
                <w:rFonts w:ascii="Arial" w:hAnsi="Arial" w:cs="Arial"/>
                <w:color w:val="000000" w:themeColor="text1"/>
                <w:sz w:val="18"/>
                <w:szCs w:val="18"/>
                <w:lang w:val="en-GB"/>
              </w:rPr>
              <w:t xml:space="preserve"> (Wilcoxon signed- rank)</w:t>
            </w:r>
          </w:p>
          <w:p w14:paraId="2EB53385" w14:textId="77777777" w:rsidR="007D67D1" w:rsidRPr="00D905C4" w:rsidRDefault="007D67D1" w:rsidP="007B1011">
            <w:pPr>
              <w:pStyle w:val="MainText"/>
              <w:spacing w:line="240" w:lineRule="auto"/>
              <w:rPr>
                <w:rFonts w:ascii="Arial" w:hAnsi="Arial" w:cs="Arial"/>
                <w:b/>
                <w:bCs/>
                <w:color w:val="000000" w:themeColor="text1"/>
                <w:sz w:val="18"/>
                <w:szCs w:val="18"/>
                <w:lang w:val="en-GB"/>
              </w:rPr>
            </w:pPr>
            <w:r w:rsidRPr="00D905C4">
              <w:rPr>
                <w:rFonts w:ascii="Arial" w:hAnsi="Arial" w:cs="Arial"/>
                <w:color w:val="000000" w:themeColor="text1"/>
                <w:sz w:val="18"/>
                <w:szCs w:val="18"/>
                <w:lang w:val="en-GB"/>
              </w:rPr>
              <w:t xml:space="preserve">   </w:t>
            </w:r>
            <w:r w:rsidRPr="00D905C4">
              <w:rPr>
                <w:rFonts w:ascii="Arial" w:hAnsi="Arial" w:cs="Arial"/>
                <w:i/>
                <w:iCs/>
                <w:color w:val="000000" w:themeColor="text1"/>
                <w:sz w:val="18"/>
                <w:szCs w:val="18"/>
                <w:lang w:val="en-GB"/>
              </w:rPr>
              <w:t>BF</w:t>
            </w:r>
            <w:r w:rsidRPr="00D905C4">
              <w:rPr>
                <w:rFonts w:ascii="Arial" w:hAnsi="Arial" w:cs="Arial"/>
                <w:i/>
                <w:iCs/>
                <w:color w:val="000000" w:themeColor="text1"/>
                <w:sz w:val="18"/>
                <w:szCs w:val="18"/>
                <w:vertAlign w:val="subscript"/>
                <w:lang w:val="en-GB"/>
              </w:rPr>
              <w:t>10</w:t>
            </w:r>
          </w:p>
        </w:tc>
        <w:tc>
          <w:tcPr>
            <w:tcW w:w="1417" w:type="dxa"/>
          </w:tcPr>
          <w:p w14:paraId="78864CC1" w14:textId="77777777" w:rsidR="007D67D1" w:rsidRPr="00D905C4" w:rsidRDefault="007D67D1" w:rsidP="007B1011">
            <w:pPr>
              <w:pStyle w:val="MainText"/>
              <w:spacing w:line="240" w:lineRule="auto"/>
              <w:jc w:val="center"/>
              <w:rPr>
                <w:rFonts w:ascii="Arial" w:hAnsi="Arial" w:cs="Arial"/>
                <w:i/>
                <w:iCs/>
                <w:color w:val="000000" w:themeColor="text1"/>
                <w:sz w:val="18"/>
                <w:szCs w:val="18"/>
                <w:lang w:val="en-GB"/>
              </w:rPr>
            </w:pPr>
          </w:p>
          <w:p w14:paraId="533B8757" w14:textId="77777777" w:rsidR="007D67D1" w:rsidRDefault="007D67D1" w:rsidP="007B1011">
            <w:pPr>
              <w:pStyle w:val="MainText"/>
              <w:spacing w:line="240" w:lineRule="auto"/>
              <w:jc w:val="center"/>
              <w:rPr>
                <w:rFonts w:ascii="Arial" w:hAnsi="Arial" w:cs="Arial"/>
                <w:i/>
                <w:iCs/>
                <w:color w:val="000000" w:themeColor="text1"/>
                <w:sz w:val="18"/>
                <w:szCs w:val="18"/>
                <w:lang w:val="en-GB"/>
              </w:rPr>
            </w:pPr>
          </w:p>
          <w:p w14:paraId="55280D1B" w14:textId="77777777" w:rsidR="007D67D1" w:rsidRPr="00DB0DB5" w:rsidRDefault="007D67D1" w:rsidP="007D67D1">
            <w:pPr>
              <w:pStyle w:val="MainText"/>
              <w:spacing w:line="240" w:lineRule="auto"/>
              <w:jc w:val="center"/>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2.003(0.</w:t>
            </w:r>
            <w:proofErr w:type="gramStart"/>
            <w:r w:rsidRPr="00DB0DB5">
              <w:rPr>
                <w:rFonts w:ascii="Arial" w:hAnsi="Arial" w:cs="Arial"/>
                <w:i/>
                <w:iCs/>
                <w:color w:val="000000" w:themeColor="text1"/>
                <w:sz w:val="18"/>
                <w:szCs w:val="18"/>
                <w:lang w:val="en-GB"/>
              </w:rPr>
              <w:t>023)</w:t>
            </w:r>
            <w:r>
              <w:rPr>
                <w:rFonts w:ascii="Arial" w:hAnsi="Arial" w:cs="Arial"/>
                <w:i/>
                <w:iCs/>
                <w:color w:val="000000" w:themeColor="text1"/>
                <w:sz w:val="18"/>
                <w:szCs w:val="18"/>
                <w:lang w:val="en-GB"/>
              </w:rPr>
              <w:t>*</w:t>
            </w:r>
            <w:proofErr w:type="gramEnd"/>
          </w:p>
          <w:p w14:paraId="5317C0A2" w14:textId="7C8BAD1B" w:rsidR="007D67D1" w:rsidRPr="00D905C4" w:rsidRDefault="007D67D1" w:rsidP="007D67D1">
            <w:pPr>
              <w:pStyle w:val="MainText"/>
              <w:spacing w:line="240" w:lineRule="auto"/>
              <w:jc w:val="center"/>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1.203</w:t>
            </w:r>
          </w:p>
        </w:tc>
        <w:tc>
          <w:tcPr>
            <w:tcW w:w="1701" w:type="dxa"/>
          </w:tcPr>
          <w:p w14:paraId="5145EE54" w14:textId="77777777" w:rsidR="007D67D1" w:rsidRPr="00D905C4" w:rsidRDefault="007D67D1" w:rsidP="007B1011">
            <w:pPr>
              <w:pStyle w:val="MainText"/>
              <w:spacing w:line="240" w:lineRule="auto"/>
              <w:jc w:val="center"/>
              <w:rPr>
                <w:rFonts w:ascii="Arial" w:hAnsi="Arial" w:cs="Arial"/>
                <w:i/>
                <w:iCs/>
                <w:color w:val="000000" w:themeColor="text1"/>
                <w:sz w:val="18"/>
                <w:szCs w:val="18"/>
                <w:lang w:val="en-GB"/>
              </w:rPr>
            </w:pPr>
          </w:p>
          <w:p w14:paraId="02D4E070" w14:textId="77777777" w:rsidR="007D67D1" w:rsidRDefault="007D67D1" w:rsidP="007B1011">
            <w:pPr>
              <w:pStyle w:val="MainText"/>
              <w:spacing w:line="240" w:lineRule="auto"/>
              <w:jc w:val="center"/>
              <w:rPr>
                <w:rFonts w:ascii="Arial" w:hAnsi="Arial" w:cs="Arial"/>
                <w:i/>
                <w:iCs/>
                <w:color w:val="000000" w:themeColor="text1"/>
                <w:sz w:val="18"/>
                <w:szCs w:val="18"/>
                <w:lang w:val="en-GB"/>
              </w:rPr>
            </w:pPr>
          </w:p>
          <w:p w14:paraId="6340EB72" w14:textId="77777777" w:rsidR="007D67D1" w:rsidRPr="00DB0DB5" w:rsidRDefault="007D67D1" w:rsidP="007D67D1">
            <w:pPr>
              <w:pStyle w:val="MainText"/>
              <w:spacing w:line="240" w:lineRule="auto"/>
              <w:jc w:val="center"/>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2.254(0.</w:t>
            </w:r>
            <w:proofErr w:type="gramStart"/>
            <w:r w:rsidRPr="00DB0DB5">
              <w:rPr>
                <w:rFonts w:ascii="Arial" w:hAnsi="Arial" w:cs="Arial"/>
                <w:i/>
                <w:iCs/>
                <w:color w:val="000000" w:themeColor="text1"/>
                <w:sz w:val="18"/>
                <w:szCs w:val="18"/>
                <w:lang w:val="en-GB"/>
              </w:rPr>
              <w:t>012)</w:t>
            </w:r>
            <w:r>
              <w:rPr>
                <w:rFonts w:ascii="Arial" w:hAnsi="Arial" w:cs="Arial"/>
                <w:i/>
                <w:iCs/>
                <w:color w:val="000000" w:themeColor="text1"/>
                <w:sz w:val="18"/>
                <w:szCs w:val="18"/>
                <w:lang w:val="en-GB"/>
              </w:rPr>
              <w:t>*</w:t>
            </w:r>
            <w:proofErr w:type="gramEnd"/>
            <w:r>
              <w:rPr>
                <w:rFonts w:ascii="Arial" w:hAnsi="Arial" w:cs="Arial"/>
                <w:i/>
                <w:iCs/>
                <w:color w:val="000000" w:themeColor="text1"/>
                <w:sz w:val="18"/>
                <w:szCs w:val="18"/>
                <w:lang w:val="en-GB"/>
              </w:rPr>
              <w:t>*</w:t>
            </w:r>
          </w:p>
          <w:p w14:paraId="5A38EBF6" w14:textId="4C95604F" w:rsidR="007D67D1" w:rsidRPr="00D905C4" w:rsidRDefault="007D67D1" w:rsidP="007D67D1">
            <w:pPr>
              <w:pStyle w:val="MainText"/>
              <w:spacing w:line="240" w:lineRule="auto"/>
              <w:jc w:val="center"/>
              <w:rPr>
                <w:rFonts w:ascii="Arial" w:hAnsi="Arial" w:cs="Arial"/>
                <w:color w:val="000000" w:themeColor="text1"/>
                <w:sz w:val="18"/>
                <w:szCs w:val="18"/>
                <w:lang w:val="en-GB"/>
              </w:rPr>
            </w:pPr>
            <w:r w:rsidRPr="00DB0DB5">
              <w:rPr>
                <w:rFonts w:ascii="Arial" w:hAnsi="Arial" w:cs="Arial"/>
                <w:i/>
                <w:iCs/>
                <w:color w:val="000000" w:themeColor="text1"/>
                <w:sz w:val="18"/>
                <w:szCs w:val="18"/>
                <w:lang w:val="en-GB"/>
              </w:rPr>
              <w:t>3.147</w:t>
            </w:r>
          </w:p>
        </w:tc>
        <w:tc>
          <w:tcPr>
            <w:tcW w:w="1843" w:type="dxa"/>
          </w:tcPr>
          <w:p w14:paraId="54C12A5C" w14:textId="77777777" w:rsidR="007D67D1" w:rsidRPr="00D905C4" w:rsidRDefault="007D67D1" w:rsidP="007B1011">
            <w:pPr>
              <w:pStyle w:val="MainText"/>
              <w:spacing w:line="240" w:lineRule="auto"/>
              <w:jc w:val="center"/>
              <w:rPr>
                <w:rFonts w:ascii="Arial" w:hAnsi="Arial" w:cs="Arial"/>
                <w:i/>
                <w:iCs/>
                <w:color w:val="000000" w:themeColor="text1"/>
                <w:sz w:val="18"/>
                <w:szCs w:val="18"/>
                <w:lang w:val="en-GB"/>
              </w:rPr>
            </w:pPr>
          </w:p>
          <w:p w14:paraId="1182FE24" w14:textId="77777777" w:rsidR="007D67D1" w:rsidRDefault="007D67D1" w:rsidP="007B1011">
            <w:pPr>
              <w:pStyle w:val="MainText"/>
              <w:spacing w:line="240" w:lineRule="auto"/>
              <w:jc w:val="center"/>
              <w:rPr>
                <w:rFonts w:ascii="Arial" w:hAnsi="Arial" w:cs="Arial"/>
                <w:i/>
                <w:iCs/>
                <w:color w:val="000000" w:themeColor="text1"/>
                <w:sz w:val="18"/>
                <w:szCs w:val="18"/>
                <w:lang w:val="en-GB"/>
              </w:rPr>
            </w:pPr>
          </w:p>
          <w:p w14:paraId="42801FA2" w14:textId="77777777" w:rsidR="007D67D1" w:rsidRPr="00DB0DB5" w:rsidRDefault="007D67D1" w:rsidP="007D67D1">
            <w:pPr>
              <w:pStyle w:val="MainText"/>
              <w:spacing w:line="240" w:lineRule="auto"/>
              <w:jc w:val="center"/>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2.129(0.</w:t>
            </w:r>
            <w:proofErr w:type="gramStart"/>
            <w:r w:rsidRPr="00DB0DB5">
              <w:rPr>
                <w:rFonts w:ascii="Arial" w:hAnsi="Arial" w:cs="Arial"/>
                <w:i/>
                <w:iCs/>
                <w:color w:val="000000" w:themeColor="text1"/>
                <w:sz w:val="18"/>
                <w:szCs w:val="18"/>
                <w:lang w:val="en-GB"/>
              </w:rPr>
              <w:t>017)</w:t>
            </w:r>
            <w:r>
              <w:rPr>
                <w:rFonts w:ascii="Arial" w:hAnsi="Arial" w:cs="Arial"/>
                <w:i/>
                <w:iCs/>
                <w:color w:val="000000" w:themeColor="text1"/>
                <w:sz w:val="18"/>
                <w:szCs w:val="18"/>
                <w:lang w:val="en-GB"/>
              </w:rPr>
              <w:t>*</w:t>
            </w:r>
            <w:proofErr w:type="gramEnd"/>
          </w:p>
          <w:p w14:paraId="182B592F" w14:textId="484A61E4" w:rsidR="007D67D1" w:rsidRPr="00D905C4" w:rsidRDefault="007D67D1" w:rsidP="007D67D1">
            <w:pPr>
              <w:pStyle w:val="MainText"/>
              <w:spacing w:line="240" w:lineRule="auto"/>
              <w:jc w:val="center"/>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4.006</w:t>
            </w:r>
          </w:p>
        </w:tc>
      </w:tr>
    </w:tbl>
    <w:p w14:paraId="5AB843A0" w14:textId="156C8AD3" w:rsidR="00B6384B" w:rsidRPr="00F90AA1" w:rsidRDefault="00B6384B" w:rsidP="00B6384B">
      <w:pPr>
        <w:autoSpaceDE w:val="0"/>
        <w:autoSpaceDN w:val="0"/>
        <w:adjustRightInd w:val="0"/>
        <w:jc w:val="both"/>
        <w:rPr>
          <w:rFonts w:ascii="Arial" w:hAnsi="Arial" w:cs="Arial"/>
          <w:lang w:val="en-GB"/>
        </w:rPr>
      </w:pPr>
      <w:r w:rsidRPr="00F90AA1">
        <w:rPr>
          <w:rFonts w:ascii="Arial" w:hAnsi="Arial" w:cs="Arial"/>
          <w:b/>
          <w:bCs/>
          <w:color w:val="000000" w:themeColor="text1"/>
          <w:lang w:val="en-US"/>
        </w:rPr>
        <w:lastRenderedPageBreak/>
        <w:t>fMRI Decision phase</w:t>
      </w:r>
      <w:r w:rsidR="00504458" w:rsidRPr="00F90AA1">
        <w:rPr>
          <w:rFonts w:ascii="Arial" w:hAnsi="Arial" w:cs="Arial"/>
          <w:b/>
          <w:bCs/>
          <w:color w:val="000000" w:themeColor="text1"/>
          <w:lang w:val="en-US"/>
        </w:rPr>
        <w:t xml:space="preserve"> – Alignment with descriptive norms</w:t>
      </w:r>
    </w:p>
    <w:p w14:paraId="6A0734B4" w14:textId="77777777" w:rsidR="00B6384B" w:rsidRPr="001B418A" w:rsidRDefault="00B6384B" w:rsidP="00B6384B">
      <w:pPr>
        <w:pStyle w:val="Prrafodelista"/>
        <w:autoSpaceDE w:val="0"/>
        <w:autoSpaceDN w:val="0"/>
        <w:adjustRightInd w:val="0"/>
        <w:jc w:val="both"/>
        <w:rPr>
          <w:rFonts w:ascii="Arial" w:hAnsi="Arial" w:cs="Arial"/>
          <w:sz w:val="20"/>
          <w:szCs w:val="20"/>
          <w:lang w:val="en-GB"/>
        </w:rPr>
      </w:pPr>
    </w:p>
    <w:p w14:paraId="317DC697" w14:textId="51EA7F98" w:rsidR="00B6384B" w:rsidRPr="0091339D" w:rsidRDefault="00B6384B" w:rsidP="00B6384B">
      <w:pPr>
        <w:autoSpaceDE w:val="0"/>
        <w:autoSpaceDN w:val="0"/>
        <w:adjustRightInd w:val="0"/>
        <w:jc w:val="both"/>
        <w:rPr>
          <w:rFonts w:ascii="Arial" w:hAnsi="Arial" w:cs="Arial"/>
          <w:i/>
          <w:iCs/>
          <w:sz w:val="20"/>
          <w:szCs w:val="20"/>
          <w:lang w:val="en-GB"/>
        </w:rPr>
      </w:pPr>
      <w:r w:rsidRPr="0091339D">
        <w:rPr>
          <w:rFonts w:ascii="Arial" w:hAnsi="Arial" w:cs="Arial"/>
          <w:i/>
          <w:iCs/>
          <w:sz w:val="20"/>
          <w:szCs w:val="20"/>
          <w:lang w:val="en-GB"/>
        </w:rPr>
        <w:t xml:space="preserve">Role of reward system </w:t>
      </w:r>
      <w:r w:rsidR="007635A0" w:rsidRPr="0091339D">
        <w:rPr>
          <w:rFonts w:ascii="Arial" w:hAnsi="Arial" w:cs="Arial"/>
          <w:i/>
          <w:iCs/>
          <w:sz w:val="20"/>
          <w:szCs w:val="20"/>
          <w:lang w:val="en-GB"/>
        </w:rPr>
        <w:t>during</w:t>
      </w:r>
      <w:r w:rsidRPr="0091339D">
        <w:rPr>
          <w:rFonts w:ascii="Arial" w:hAnsi="Arial" w:cs="Arial"/>
          <w:i/>
          <w:iCs/>
          <w:sz w:val="20"/>
          <w:szCs w:val="20"/>
          <w:lang w:val="en-GB"/>
        </w:rPr>
        <w:t xml:space="preserve"> alignment </w:t>
      </w:r>
      <w:r w:rsidR="007635A0" w:rsidRPr="0091339D">
        <w:rPr>
          <w:rFonts w:ascii="Arial" w:hAnsi="Arial" w:cs="Arial"/>
          <w:i/>
          <w:iCs/>
          <w:sz w:val="20"/>
          <w:szCs w:val="20"/>
          <w:lang w:val="en-GB"/>
        </w:rPr>
        <w:t>with</w:t>
      </w:r>
      <w:r w:rsidRPr="0091339D">
        <w:rPr>
          <w:rFonts w:ascii="Arial" w:hAnsi="Arial" w:cs="Arial"/>
          <w:i/>
          <w:iCs/>
          <w:sz w:val="20"/>
          <w:szCs w:val="20"/>
          <w:lang w:val="en-GB"/>
        </w:rPr>
        <w:t xml:space="preserve"> descriptive norms</w:t>
      </w:r>
    </w:p>
    <w:p w14:paraId="5A32483F" w14:textId="61B83BFE" w:rsidR="00E60A46" w:rsidRDefault="00E60A46" w:rsidP="00B6384B">
      <w:pPr>
        <w:autoSpaceDE w:val="0"/>
        <w:autoSpaceDN w:val="0"/>
        <w:adjustRightInd w:val="0"/>
        <w:jc w:val="both"/>
        <w:rPr>
          <w:rFonts w:ascii="Arial" w:hAnsi="Arial" w:cs="Arial"/>
          <w:i/>
          <w:iCs/>
          <w:color w:val="00B0F0"/>
          <w:sz w:val="20"/>
          <w:szCs w:val="20"/>
          <w:highlight w:val="yellow"/>
          <w:lang w:val="en-US"/>
        </w:rPr>
      </w:pPr>
    </w:p>
    <w:p w14:paraId="3DE5C129" w14:textId="11603160" w:rsidR="00C7280D" w:rsidRDefault="00C7280D" w:rsidP="00C7280D">
      <w:pPr>
        <w:autoSpaceDE w:val="0"/>
        <w:autoSpaceDN w:val="0"/>
        <w:adjustRightInd w:val="0"/>
        <w:jc w:val="both"/>
        <w:rPr>
          <w:rFonts w:ascii="Arial" w:hAnsi="Arial" w:cs="Arial"/>
          <w:i/>
          <w:iCs/>
          <w:color w:val="000000" w:themeColor="text1"/>
          <w:sz w:val="20"/>
          <w:szCs w:val="20"/>
          <w:u w:val="single"/>
          <w:lang w:val="en-US"/>
        </w:rPr>
      </w:pPr>
      <w:r w:rsidRPr="00E22940">
        <w:rPr>
          <w:rFonts w:ascii="Arial" w:hAnsi="Arial" w:cs="Arial"/>
          <w:i/>
          <w:iCs/>
          <w:color w:val="000000" w:themeColor="text1"/>
          <w:sz w:val="20"/>
          <w:szCs w:val="20"/>
          <w:u w:val="single"/>
          <w:lang w:val="en-US"/>
        </w:rPr>
        <w:t>Within-subjects analysis</w:t>
      </w:r>
      <w:r>
        <w:rPr>
          <w:rFonts w:ascii="Arial" w:hAnsi="Arial" w:cs="Arial"/>
          <w:i/>
          <w:iCs/>
          <w:color w:val="000000" w:themeColor="text1"/>
          <w:sz w:val="20"/>
          <w:szCs w:val="20"/>
          <w:u w:val="single"/>
          <w:lang w:val="en-US"/>
        </w:rPr>
        <w:t xml:space="preserve"> on functionally-defined ROIs</w:t>
      </w:r>
    </w:p>
    <w:p w14:paraId="3252E3BA" w14:textId="77777777" w:rsidR="00C7280D" w:rsidRPr="00E22940" w:rsidRDefault="00C7280D" w:rsidP="00C7280D">
      <w:pPr>
        <w:autoSpaceDE w:val="0"/>
        <w:autoSpaceDN w:val="0"/>
        <w:adjustRightInd w:val="0"/>
        <w:jc w:val="both"/>
        <w:rPr>
          <w:rFonts w:ascii="Arial" w:hAnsi="Arial" w:cs="Arial"/>
          <w:i/>
          <w:iCs/>
          <w:color w:val="000000" w:themeColor="text1"/>
          <w:sz w:val="20"/>
          <w:szCs w:val="20"/>
          <w:u w:val="single"/>
          <w:lang w:val="en-US"/>
        </w:rPr>
      </w:pPr>
    </w:p>
    <w:p w14:paraId="2239EF9C" w14:textId="77777777" w:rsidR="00024601" w:rsidRPr="00B76DEB" w:rsidRDefault="00024601" w:rsidP="00024601">
      <w:pPr>
        <w:autoSpaceDE w:val="0"/>
        <w:autoSpaceDN w:val="0"/>
        <w:adjustRightInd w:val="0"/>
        <w:jc w:val="both"/>
        <w:rPr>
          <w:rFonts w:ascii="Arial" w:hAnsi="Arial" w:cs="Arial"/>
          <w:b/>
          <w:bCs/>
          <w:color w:val="000000" w:themeColor="text1"/>
          <w:sz w:val="18"/>
          <w:szCs w:val="18"/>
          <w:lang w:val="en-GB"/>
        </w:rPr>
      </w:pPr>
      <w:r w:rsidRPr="00B76DEB">
        <w:rPr>
          <w:rFonts w:ascii="Arial" w:hAnsi="Arial" w:cs="Arial"/>
          <w:b/>
          <w:bCs/>
          <w:color w:val="000000" w:themeColor="text1"/>
          <w:sz w:val="18"/>
          <w:szCs w:val="18"/>
          <w:lang w:val="en-GB"/>
        </w:rPr>
        <w:t xml:space="preserve">Parametric modulation of aligning with the norm controlling for the focal charity type for the ROIs in the reward system. </w:t>
      </w:r>
    </w:p>
    <w:p w14:paraId="48E1854B" w14:textId="77777777" w:rsidR="00024601" w:rsidRPr="00B76DEB" w:rsidRDefault="00024601" w:rsidP="00024601">
      <w:pPr>
        <w:contextualSpacing/>
        <w:rPr>
          <w:rFonts w:ascii="Arial" w:hAnsi="Arial" w:cs="Arial"/>
          <w:color w:val="000000" w:themeColor="text1"/>
          <w:sz w:val="20"/>
          <w:szCs w:val="20"/>
          <w:lang w:val="en-GB"/>
        </w:rPr>
      </w:pPr>
    </w:p>
    <w:p w14:paraId="1F4DFCD5" w14:textId="18BBA67E" w:rsidR="00024601" w:rsidRPr="00B76DEB" w:rsidRDefault="00C7280D" w:rsidP="00024601">
      <w:pPr>
        <w:contextualSpacing/>
        <w:rPr>
          <w:rFonts w:ascii="Arial" w:hAnsi="Arial" w:cs="Arial"/>
          <w:i/>
          <w:iCs/>
          <w:color w:val="00B0F0"/>
          <w:sz w:val="20"/>
          <w:szCs w:val="20"/>
          <w:lang w:val="en-US"/>
        </w:rPr>
      </w:pPr>
      <w:r w:rsidRPr="00B76DEB">
        <w:rPr>
          <w:rFonts w:ascii="Arial" w:hAnsi="Arial" w:cs="Arial"/>
          <w:color w:val="000000" w:themeColor="text1"/>
          <w:sz w:val="20"/>
          <w:szCs w:val="20"/>
          <w:lang w:val="en-US"/>
        </w:rPr>
        <w:t>A</w:t>
      </w:r>
      <w:r w:rsidR="00024601" w:rsidRPr="00B76DEB">
        <w:rPr>
          <w:rFonts w:ascii="Arial" w:hAnsi="Arial" w:cs="Arial"/>
          <w:color w:val="000000" w:themeColor="text1"/>
          <w:sz w:val="20"/>
          <w:szCs w:val="20"/>
          <w:lang w:val="en-US"/>
        </w:rPr>
        <w:t>s participants donate less than A</w:t>
      </w:r>
      <w:r w:rsidR="00024601" w:rsidRPr="00B76DEB">
        <w:rPr>
          <w:rFonts w:ascii="Arial" w:hAnsi="Arial" w:cs="Arial"/>
          <w:color w:val="000000" w:themeColor="text1"/>
          <w:sz w:val="20"/>
          <w:szCs w:val="20"/>
          <w:vertAlign w:val="subscript"/>
          <w:lang w:val="en-US"/>
        </w:rPr>
        <w:t xml:space="preserve">i </w:t>
      </w:r>
      <w:r w:rsidR="00024601" w:rsidRPr="00B76DEB">
        <w:rPr>
          <w:rFonts w:ascii="Arial" w:hAnsi="Arial" w:cs="Arial"/>
          <w:color w:val="000000" w:themeColor="text1"/>
          <w:sz w:val="20"/>
          <w:szCs w:val="20"/>
          <w:lang w:val="en-US"/>
        </w:rPr>
        <w:t xml:space="preserve">in the selfish condition, VS activation decreases </w:t>
      </w:r>
      <w:r w:rsidRPr="00B76DEB">
        <w:rPr>
          <w:rFonts w:ascii="Arial" w:hAnsi="Arial" w:cs="Arial"/>
          <w:color w:val="000000" w:themeColor="text1"/>
          <w:sz w:val="20"/>
          <w:szCs w:val="20"/>
          <w:lang w:val="en-US"/>
        </w:rPr>
        <w:t>in left VS</w:t>
      </w:r>
      <w:r w:rsidR="00024601" w:rsidRPr="00B76DEB">
        <w:rPr>
          <w:rFonts w:ascii="Arial" w:hAnsi="Arial" w:cs="Arial"/>
          <w:color w:val="000000" w:themeColor="text1"/>
          <w:sz w:val="20"/>
          <w:szCs w:val="20"/>
          <w:lang w:val="en-US"/>
        </w:rPr>
        <w:t xml:space="preserve"> (peak coordinates</w:t>
      </w:r>
      <w:r w:rsidRPr="00B76DEB">
        <w:rPr>
          <w:rFonts w:ascii="Arial" w:hAnsi="Arial" w:cs="Arial"/>
          <w:color w:val="000000" w:themeColor="text1"/>
          <w:sz w:val="20"/>
          <w:szCs w:val="20"/>
          <w:lang w:val="en-US"/>
        </w:rPr>
        <w:t>:</w:t>
      </w:r>
      <w:r w:rsidR="00024601" w:rsidRPr="00B76DEB">
        <w:rPr>
          <w:rFonts w:ascii="Arial" w:hAnsi="Arial" w:cs="Arial"/>
          <w:color w:val="000000" w:themeColor="text1"/>
          <w:sz w:val="20"/>
          <w:szCs w:val="20"/>
          <w:lang w:val="en-US"/>
        </w:rPr>
        <w:t xml:space="preserve"> -10, 16 ,5; </w:t>
      </w:r>
      <w:proofErr w:type="spellStart"/>
      <w:r w:rsidR="00024601" w:rsidRPr="00B76DEB">
        <w:rPr>
          <w:rFonts w:ascii="Arial" w:hAnsi="Arial" w:cs="Arial"/>
          <w:color w:val="000000" w:themeColor="text1"/>
          <w:sz w:val="20"/>
          <w:szCs w:val="20"/>
          <w:lang w:val="en-US"/>
        </w:rPr>
        <w:t>pFWE</w:t>
      </w:r>
      <w:proofErr w:type="spellEnd"/>
      <w:r w:rsidR="00024601" w:rsidRPr="00B76DEB">
        <w:rPr>
          <w:rFonts w:ascii="Arial" w:hAnsi="Arial" w:cs="Arial"/>
          <w:color w:val="000000" w:themeColor="text1"/>
          <w:sz w:val="20"/>
          <w:szCs w:val="20"/>
          <w:lang w:val="en-US"/>
        </w:rPr>
        <w:t xml:space="preserve"> = .009; k = 1</w:t>
      </w:r>
      <w:r w:rsidRPr="00B76DEB">
        <w:rPr>
          <w:rFonts w:ascii="Arial" w:hAnsi="Arial" w:cs="Arial"/>
          <w:color w:val="000000" w:themeColor="text1"/>
          <w:sz w:val="20"/>
          <w:szCs w:val="20"/>
          <w:lang w:val="en-US"/>
        </w:rPr>
        <w:t xml:space="preserve">) and right VS with a more lenient forming threshold of p&lt;.005 (peak coordinates: [13, 13, -3]; </w:t>
      </w:r>
      <w:proofErr w:type="spellStart"/>
      <w:r w:rsidRPr="00B76DEB">
        <w:rPr>
          <w:rFonts w:ascii="Arial" w:hAnsi="Arial" w:cs="Arial"/>
          <w:color w:val="000000" w:themeColor="text1"/>
          <w:sz w:val="20"/>
          <w:szCs w:val="20"/>
          <w:lang w:val="en-US"/>
        </w:rPr>
        <w:t>pFWE</w:t>
      </w:r>
      <w:proofErr w:type="spellEnd"/>
      <w:r w:rsidRPr="00B76DEB">
        <w:rPr>
          <w:rFonts w:ascii="Arial" w:hAnsi="Arial" w:cs="Arial"/>
          <w:color w:val="000000" w:themeColor="text1"/>
          <w:sz w:val="20"/>
          <w:szCs w:val="20"/>
          <w:lang w:val="en-US"/>
        </w:rPr>
        <w:t xml:space="preserve"> =.030; k = 3). </w:t>
      </w:r>
      <w:r w:rsidR="00024601" w:rsidRPr="00B76DEB">
        <w:rPr>
          <w:rFonts w:ascii="Arial" w:hAnsi="Arial" w:cs="Arial"/>
          <w:color w:val="000000" w:themeColor="text1"/>
          <w:sz w:val="20"/>
          <w:szCs w:val="20"/>
          <w:lang w:val="en-US"/>
        </w:rPr>
        <w:t xml:space="preserve">In the generous condition, aligning with descriptive norms did not show any modulation on VS or </w:t>
      </w:r>
      <w:proofErr w:type="spellStart"/>
      <w:r w:rsidR="00024601" w:rsidRPr="00B76DEB">
        <w:rPr>
          <w:rFonts w:ascii="Arial" w:hAnsi="Arial" w:cs="Arial"/>
          <w:color w:val="000000" w:themeColor="text1"/>
          <w:sz w:val="20"/>
          <w:szCs w:val="20"/>
          <w:lang w:val="en-US"/>
        </w:rPr>
        <w:t>vmPFC</w:t>
      </w:r>
      <w:proofErr w:type="spellEnd"/>
      <w:r w:rsidR="00024601" w:rsidRPr="00B76DEB">
        <w:rPr>
          <w:rFonts w:ascii="Arial" w:hAnsi="Arial" w:cs="Arial"/>
          <w:color w:val="000000" w:themeColor="text1"/>
          <w:sz w:val="20"/>
          <w:szCs w:val="20"/>
          <w:lang w:val="en-US"/>
        </w:rPr>
        <w:t xml:space="preserve"> activation, neither did giving more than baseline in the no information condition</w:t>
      </w:r>
      <w:r w:rsidRPr="00B76DEB">
        <w:rPr>
          <w:rFonts w:ascii="Arial" w:hAnsi="Arial" w:cs="Arial"/>
          <w:color w:val="000000" w:themeColor="text1"/>
          <w:sz w:val="20"/>
          <w:szCs w:val="20"/>
          <w:lang w:val="en-US"/>
        </w:rPr>
        <w:t>.</w:t>
      </w:r>
    </w:p>
    <w:p w14:paraId="47F52483" w14:textId="2286882A" w:rsidR="00024601" w:rsidRPr="00B76DEB" w:rsidRDefault="00024601" w:rsidP="00B6384B">
      <w:pPr>
        <w:autoSpaceDE w:val="0"/>
        <w:autoSpaceDN w:val="0"/>
        <w:adjustRightInd w:val="0"/>
        <w:jc w:val="both"/>
        <w:rPr>
          <w:rFonts w:ascii="Arial" w:hAnsi="Arial" w:cs="Arial"/>
          <w:i/>
          <w:iCs/>
          <w:color w:val="00B0F0"/>
          <w:sz w:val="20"/>
          <w:szCs w:val="20"/>
          <w:lang w:val="en-US"/>
        </w:rPr>
      </w:pPr>
    </w:p>
    <w:p w14:paraId="1E226D2E" w14:textId="29C340D9" w:rsidR="00024601" w:rsidRPr="00B76DEB" w:rsidRDefault="00024601" w:rsidP="00B6384B">
      <w:pPr>
        <w:autoSpaceDE w:val="0"/>
        <w:autoSpaceDN w:val="0"/>
        <w:adjustRightInd w:val="0"/>
        <w:jc w:val="both"/>
        <w:rPr>
          <w:rFonts w:ascii="Arial" w:hAnsi="Arial" w:cs="Arial"/>
          <w:i/>
          <w:iCs/>
          <w:color w:val="00B0F0"/>
          <w:sz w:val="20"/>
          <w:szCs w:val="20"/>
          <w:lang w:val="en-US"/>
        </w:rPr>
      </w:pPr>
    </w:p>
    <w:p w14:paraId="358B0904" w14:textId="7474B5C6" w:rsidR="00E22940" w:rsidRPr="00B76DEB" w:rsidRDefault="00E22940" w:rsidP="00B6384B">
      <w:pPr>
        <w:autoSpaceDE w:val="0"/>
        <w:autoSpaceDN w:val="0"/>
        <w:adjustRightInd w:val="0"/>
        <w:jc w:val="both"/>
        <w:rPr>
          <w:rFonts w:ascii="Arial" w:hAnsi="Arial" w:cs="Arial"/>
          <w:i/>
          <w:iCs/>
          <w:color w:val="000000" w:themeColor="text1"/>
          <w:sz w:val="20"/>
          <w:szCs w:val="20"/>
          <w:u w:val="single"/>
          <w:lang w:val="en-US"/>
        </w:rPr>
      </w:pPr>
      <w:r w:rsidRPr="00B76DEB">
        <w:rPr>
          <w:rFonts w:ascii="Arial" w:hAnsi="Arial" w:cs="Arial"/>
          <w:i/>
          <w:iCs/>
          <w:color w:val="000000" w:themeColor="text1"/>
          <w:sz w:val="20"/>
          <w:szCs w:val="20"/>
          <w:u w:val="single"/>
          <w:lang w:val="en-US"/>
        </w:rPr>
        <w:t>Within-subjects analysis</w:t>
      </w:r>
      <w:r w:rsidR="0000066C" w:rsidRPr="00B76DEB">
        <w:rPr>
          <w:rFonts w:ascii="Arial" w:hAnsi="Arial" w:cs="Arial"/>
          <w:i/>
          <w:iCs/>
          <w:color w:val="000000" w:themeColor="text1"/>
          <w:sz w:val="20"/>
          <w:szCs w:val="20"/>
          <w:u w:val="single"/>
          <w:lang w:val="en-US"/>
        </w:rPr>
        <w:t xml:space="preserve"> on anatomically-defined ROIS</w:t>
      </w:r>
    </w:p>
    <w:p w14:paraId="37D8C83F" w14:textId="77777777" w:rsidR="00E60A46" w:rsidRPr="00B76DEB" w:rsidRDefault="00E60A46" w:rsidP="00B6384B">
      <w:pPr>
        <w:autoSpaceDE w:val="0"/>
        <w:autoSpaceDN w:val="0"/>
        <w:adjustRightInd w:val="0"/>
        <w:jc w:val="both"/>
        <w:rPr>
          <w:rFonts w:ascii="Arial" w:hAnsi="Arial" w:cs="Arial"/>
          <w:sz w:val="20"/>
          <w:szCs w:val="20"/>
          <w:u w:val="single"/>
          <w:lang w:val="en-GB"/>
        </w:rPr>
      </w:pPr>
    </w:p>
    <w:p w14:paraId="77CF7D2F" w14:textId="33A91F06" w:rsidR="00E60A46" w:rsidRPr="00B76DEB" w:rsidRDefault="00B83AD2" w:rsidP="0035704A">
      <w:pPr>
        <w:autoSpaceDE w:val="0"/>
        <w:autoSpaceDN w:val="0"/>
        <w:adjustRightInd w:val="0"/>
        <w:jc w:val="both"/>
        <w:rPr>
          <w:rFonts w:ascii="Arial" w:hAnsi="Arial" w:cs="Arial"/>
          <w:b/>
          <w:bCs/>
          <w:color w:val="000000" w:themeColor="text1"/>
          <w:sz w:val="18"/>
          <w:szCs w:val="18"/>
          <w:lang w:val="en-US"/>
        </w:rPr>
      </w:pPr>
      <w:r w:rsidRPr="00B76DEB">
        <w:rPr>
          <w:rFonts w:ascii="Arial" w:hAnsi="Arial" w:cs="Arial"/>
          <w:b/>
          <w:bCs/>
          <w:color w:val="000000" w:themeColor="text1"/>
          <w:sz w:val="18"/>
          <w:szCs w:val="18"/>
          <w:lang w:val="en-GB"/>
        </w:rPr>
        <w:t xml:space="preserve">Parametric modulation </w:t>
      </w:r>
      <w:r w:rsidR="0084187A" w:rsidRPr="00B76DEB">
        <w:rPr>
          <w:rFonts w:ascii="Arial" w:hAnsi="Arial" w:cs="Arial"/>
          <w:b/>
          <w:bCs/>
          <w:color w:val="000000" w:themeColor="text1"/>
          <w:sz w:val="18"/>
          <w:szCs w:val="18"/>
          <w:lang w:val="en-GB"/>
        </w:rPr>
        <w:t>of align</w:t>
      </w:r>
      <w:r w:rsidR="00D53730" w:rsidRPr="00B76DEB">
        <w:rPr>
          <w:rFonts w:ascii="Arial" w:hAnsi="Arial" w:cs="Arial"/>
          <w:b/>
          <w:bCs/>
          <w:color w:val="000000" w:themeColor="text1"/>
          <w:sz w:val="18"/>
          <w:szCs w:val="18"/>
          <w:lang w:val="en-GB"/>
        </w:rPr>
        <w:t xml:space="preserve">ing with the </w:t>
      </w:r>
      <w:r w:rsidR="0084187A" w:rsidRPr="00B76DEB">
        <w:rPr>
          <w:rFonts w:ascii="Arial" w:hAnsi="Arial" w:cs="Arial"/>
          <w:b/>
          <w:bCs/>
          <w:color w:val="000000" w:themeColor="text1"/>
          <w:sz w:val="18"/>
          <w:szCs w:val="18"/>
          <w:lang w:val="en-GB"/>
        </w:rPr>
        <w:t xml:space="preserve">norm </w:t>
      </w:r>
      <w:r w:rsidRPr="00B76DEB">
        <w:rPr>
          <w:rFonts w:ascii="Arial" w:hAnsi="Arial" w:cs="Arial"/>
          <w:b/>
          <w:bCs/>
          <w:color w:val="000000" w:themeColor="text1"/>
          <w:sz w:val="18"/>
          <w:szCs w:val="18"/>
          <w:lang w:val="en-GB"/>
        </w:rPr>
        <w:t xml:space="preserve">for ROIs in the reward system. </w:t>
      </w:r>
    </w:p>
    <w:p w14:paraId="05660C9D" w14:textId="41F07E72" w:rsidR="00A56090" w:rsidRPr="00B76DEB" w:rsidRDefault="00A56090" w:rsidP="00A56090">
      <w:pPr>
        <w:rPr>
          <w:rFonts w:ascii="Arial" w:hAnsi="Arial" w:cs="Arial"/>
          <w:sz w:val="20"/>
          <w:szCs w:val="20"/>
          <w:lang w:val="en-US"/>
        </w:rPr>
      </w:pPr>
      <w:r w:rsidRPr="00B76DEB">
        <w:rPr>
          <w:rFonts w:ascii="Arial" w:hAnsi="Arial" w:cs="Arial"/>
          <w:sz w:val="20"/>
          <w:szCs w:val="20"/>
          <w:lang w:val="en-US"/>
        </w:rPr>
        <w:t xml:space="preserve">We replicated the within-subjects analysis with anatomical masks in bilateral VS and </w:t>
      </w:r>
      <w:proofErr w:type="spellStart"/>
      <w:r w:rsidRPr="00B76DEB">
        <w:rPr>
          <w:rFonts w:ascii="Arial" w:hAnsi="Arial" w:cs="Arial"/>
          <w:sz w:val="20"/>
          <w:szCs w:val="20"/>
          <w:lang w:val="en-US"/>
        </w:rPr>
        <w:t>vmPFC</w:t>
      </w:r>
      <w:proofErr w:type="spellEnd"/>
      <w:r w:rsidRPr="00B76DEB">
        <w:rPr>
          <w:rFonts w:ascii="Arial" w:hAnsi="Arial" w:cs="Arial"/>
          <w:sz w:val="20"/>
          <w:szCs w:val="20"/>
          <w:lang w:val="en-US"/>
        </w:rPr>
        <w:t xml:space="preserve"> extracted from the WFU Pick atlas. </w:t>
      </w:r>
    </w:p>
    <w:p w14:paraId="36FE9444" w14:textId="77777777" w:rsidR="00A56090" w:rsidRPr="00B76DEB" w:rsidRDefault="00A56090" w:rsidP="00A56090">
      <w:pPr>
        <w:contextualSpacing/>
        <w:rPr>
          <w:rFonts w:ascii="Arial" w:hAnsi="Arial" w:cs="Arial"/>
          <w:color w:val="000000" w:themeColor="text1"/>
          <w:sz w:val="20"/>
          <w:szCs w:val="20"/>
          <w:lang w:val="en-US"/>
        </w:rPr>
      </w:pPr>
    </w:p>
    <w:p w14:paraId="5F8AB524" w14:textId="147BC86B" w:rsidR="00A56090" w:rsidRPr="00B76DEB" w:rsidRDefault="00A56090" w:rsidP="00A56090">
      <w:pPr>
        <w:contextualSpacing/>
        <w:rPr>
          <w:rFonts w:ascii="Arial" w:hAnsi="Arial" w:cs="Arial"/>
          <w:color w:val="000000" w:themeColor="text1"/>
          <w:sz w:val="20"/>
          <w:szCs w:val="20"/>
          <w:lang w:val="en-US"/>
        </w:rPr>
      </w:pPr>
      <w:r w:rsidRPr="00B76DEB">
        <w:rPr>
          <w:rFonts w:ascii="Arial" w:hAnsi="Arial" w:cs="Arial"/>
          <w:color w:val="000000" w:themeColor="text1"/>
          <w:sz w:val="20"/>
          <w:szCs w:val="20"/>
          <w:lang w:val="en-US"/>
        </w:rPr>
        <w:t>In this case, as participants donate less than A</w:t>
      </w:r>
      <w:r w:rsidRPr="00B76DEB">
        <w:rPr>
          <w:rFonts w:ascii="Arial" w:hAnsi="Arial" w:cs="Arial"/>
          <w:color w:val="000000" w:themeColor="text1"/>
          <w:sz w:val="20"/>
          <w:szCs w:val="20"/>
          <w:vertAlign w:val="subscript"/>
          <w:lang w:val="en-US"/>
        </w:rPr>
        <w:t xml:space="preserve">i </w:t>
      </w:r>
      <w:r w:rsidRPr="00B76DEB">
        <w:rPr>
          <w:rFonts w:ascii="Arial" w:hAnsi="Arial" w:cs="Arial"/>
          <w:color w:val="000000" w:themeColor="text1"/>
          <w:sz w:val="20"/>
          <w:szCs w:val="20"/>
          <w:lang w:val="en-US"/>
        </w:rPr>
        <w:t xml:space="preserve">in the selfish condition, activation in the reward system decreases bilaterally, at a more lenient initial threshold of p&lt;.005 ([peak coordinates: -17, 3, -13; </w:t>
      </w:r>
      <w:proofErr w:type="spellStart"/>
      <w:r w:rsidRPr="00B76DEB">
        <w:rPr>
          <w:rFonts w:ascii="Arial" w:hAnsi="Arial" w:cs="Arial"/>
          <w:color w:val="000000" w:themeColor="text1"/>
          <w:sz w:val="20"/>
          <w:szCs w:val="20"/>
          <w:lang w:val="en-US"/>
        </w:rPr>
        <w:t>pFWE</w:t>
      </w:r>
      <w:proofErr w:type="spellEnd"/>
      <w:r w:rsidRPr="00B76DEB">
        <w:rPr>
          <w:rFonts w:ascii="Arial" w:hAnsi="Arial" w:cs="Arial"/>
          <w:color w:val="000000" w:themeColor="text1"/>
          <w:sz w:val="20"/>
          <w:szCs w:val="20"/>
          <w:lang w:val="en-US"/>
        </w:rPr>
        <w:t xml:space="preserve"> = .028; k = 2], [peak coordinates: -15, 8 , -18; </w:t>
      </w:r>
      <w:proofErr w:type="spellStart"/>
      <w:r w:rsidRPr="00B76DEB">
        <w:rPr>
          <w:rFonts w:ascii="Arial" w:hAnsi="Arial" w:cs="Arial"/>
          <w:color w:val="000000" w:themeColor="text1"/>
          <w:sz w:val="20"/>
          <w:szCs w:val="20"/>
          <w:lang w:val="en-US"/>
        </w:rPr>
        <w:t>pFWE</w:t>
      </w:r>
      <w:proofErr w:type="spellEnd"/>
      <w:r w:rsidRPr="00B76DEB">
        <w:rPr>
          <w:rFonts w:ascii="Arial" w:hAnsi="Arial" w:cs="Arial"/>
          <w:color w:val="000000" w:themeColor="text1"/>
          <w:sz w:val="20"/>
          <w:szCs w:val="20"/>
          <w:lang w:val="en-US"/>
        </w:rPr>
        <w:t xml:space="preserve"> = .028; k = 2]). In the generous condition, aligning with descriptive norms did not show any modulation on VS or </w:t>
      </w:r>
      <w:proofErr w:type="spellStart"/>
      <w:r w:rsidRPr="00B76DEB">
        <w:rPr>
          <w:rFonts w:ascii="Arial" w:hAnsi="Arial" w:cs="Arial"/>
          <w:color w:val="000000" w:themeColor="text1"/>
          <w:sz w:val="20"/>
          <w:szCs w:val="20"/>
          <w:lang w:val="en-US"/>
        </w:rPr>
        <w:t>vmPFC</w:t>
      </w:r>
      <w:proofErr w:type="spellEnd"/>
      <w:r w:rsidRPr="00B76DEB">
        <w:rPr>
          <w:rFonts w:ascii="Arial" w:hAnsi="Arial" w:cs="Arial"/>
          <w:color w:val="000000" w:themeColor="text1"/>
          <w:sz w:val="20"/>
          <w:szCs w:val="20"/>
          <w:lang w:val="en-US"/>
        </w:rPr>
        <w:t xml:space="preserve"> activation. However, donating more than during one’s person baseline in the no information condition, only yielded a marginal positive modulation on </w:t>
      </w:r>
      <w:proofErr w:type="spellStart"/>
      <w:r w:rsidRPr="00B76DEB">
        <w:rPr>
          <w:rFonts w:ascii="Arial" w:hAnsi="Arial" w:cs="Arial"/>
          <w:color w:val="000000" w:themeColor="text1"/>
          <w:sz w:val="20"/>
          <w:szCs w:val="20"/>
          <w:lang w:val="en-US"/>
        </w:rPr>
        <w:t>vmPFC</w:t>
      </w:r>
      <w:proofErr w:type="spellEnd"/>
      <w:r w:rsidRPr="00B76DEB">
        <w:rPr>
          <w:rFonts w:ascii="Arial" w:hAnsi="Arial" w:cs="Arial"/>
          <w:color w:val="000000" w:themeColor="text1"/>
          <w:sz w:val="20"/>
          <w:szCs w:val="20"/>
          <w:lang w:val="en-US"/>
        </w:rPr>
        <w:t xml:space="preserve"> at a more lenient forming threshold of p&lt;0.005 ([peak coordinates: 6, 41, 0; k = 17, </w:t>
      </w:r>
      <w:proofErr w:type="spellStart"/>
      <w:r w:rsidRPr="00B76DEB">
        <w:rPr>
          <w:rFonts w:ascii="Arial" w:hAnsi="Arial" w:cs="Arial"/>
          <w:color w:val="000000" w:themeColor="text1"/>
          <w:sz w:val="20"/>
          <w:szCs w:val="20"/>
          <w:lang w:val="en-US"/>
        </w:rPr>
        <w:t>pFWE</w:t>
      </w:r>
      <w:proofErr w:type="spellEnd"/>
      <w:r w:rsidRPr="00B76DEB">
        <w:rPr>
          <w:rFonts w:ascii="Arial" w:hAnsi="Arial" w:cs="Arial"/>
          <w:color w:val="000000" w:themeColor="text1"/>
          <w:sz w:val="20"/>
          <w:szCs w:val="20"/>
          <w:lang w:val="en-US"/>
        </w:rPr>
        <w:t xml:space="preserve"> = .056]. </w:t>
      </w:r>
    </w:p>
    <w:p w14:paraId="67540802" w14:textId="77777777" w:rsidR="00A56090" w:rsidRPr="00B76DEB" w:rsidRDefault="00A56090" w:rsidP="00A56090">
      <w:pPr>
        <w:rPr>
          <w:rFonts w:ascii="Arial" w:hAnsi="Arial" w:cs="Arial"/>
          <w:color w:val="000000" w:themeColor="text1"/>
          <w:sz w:val="22"/>
          <w:szCs w:val="22"/>
          <w:lang w:val="en-US"/>
        </w:rPr>
      </w:pPr>
    </w:p>
    <w:p w14:paraId="51F6789D" w14:textId="1046AB86" w:rsidR="00E22940" w:rsidRPr="00B76DEB" w:rsidRDefault="00E22940" w:rsidP="00B6384B">
      <w:pPr>
        <w:autoSpaceDE w:val="0"/>
        <w:autoSpaceDN w:val="0"/>
        <w:adjustRightInd w:val="0"/>
        <w:jc w:val="both"/>
        <w:rPr>
          <w:rFonts w:ascii="Arial" w:hAnsi="Arial" w:cs="Arial"/>
          <w:b/>
          <w:bCs/>
          <w:sz w:val="18"/>
          <w:szCs w:val="18"/>
          <w:lang w:val="en-US"/>
        </w:rPr>
      </w:pPr>
    </w:p>
    <w:p w14:paraId="375ECFDA" w14:textId="4B58A899" w:rsidR="00CD21FA" w:rsidRPr="00C7280D" w:rsidRDefault="00CD21FA" w:rsidP="0035704A">
      <w:pPr>
        <w:autoSpaceDE w:val="0"/>
        <w:autoSpaceDN w:val="0"/>
        <w:adjustRightInd w:val="0"/>
        <w:jc w:val="both"/>
        <w:rPr>
          <w:rFonts w:ascii="Arial" w:hAnsi="Arial" w:cs="Arial"/>
          <w:sz w:val="20"/>
          <w:szCs w:val="20"/>
          <w:u w:val="single"/>
          <w:lang w:val="en-US"/>
        </w:rPr>
      </w:pPr>
    </w:p>
    <w:p w14:paraId="2348DD96" w14:textId="3D697B77" w:rsidR="00CD21FA" w:rsidRDefault="00CD21FA" w:rsidP="0035704A">
      <w:pPr>
        <w:autoSpaceDE w:val="0"/>
        <w:autoSpaceDN w:val="0"/>
        <w:adjustRightInd w:val="0"/>
        <w:jc w:val="both"/>
        <w:rPr>
          <w:rFonts w:ascii="Arial" w:hAnsi="Arial" w:cs="Arial"/>
          <w:sz w:val="20"/>
          <w:szCs w:val="20"/>
          <w:u w:val="single"/>
          <w:lang w:val="en-GB"/>
        </w:rPr>
      </w:pPr>
    </w:p>
    <w:p w14:paraId="12B25202" w14:textId="5E00DF08" w:rsidR="00CD21FA" w:rsidRDefault="00CD21FA" w:rsidP="0035704A">
      <w:pPr>
        <w:autoSpaceDE w:val="0"/>
        <w:autoSpaceDN w:val="0"/>
        <w:adjustRightInd w:val="0"/>
        <w:jc w:val="both"/>
        <w:rPr>
          <w:rFonts w:ascii="Arial" w:hAnsi="Arial" w:cs="Arial"/>
          <w:sz w:val="20"/>
          <w:szCs w:val="20"/>
          <w:u w:val="single"/>
          <w:lang w:val="en-GB"/>
        </w:rPr>
      </w:pPr>
    </w:p>
    <w:p w14:paraId="62791A9C" w14:textId="5AFEB14E" w:rsidR="00CD21FA" w:rsidRDefault="00CD21FA" w:rsidP="0035704A">
      <w:pPr>
        <w:autoSpaceDE w:val="0"/>
        <w:autoSpaceDN w:val="0"/>
        <w:adjustRightInd w:val="0"/>
        <w:jc w:val="both"/>
        <w:rPr>
          <w:rFonts w:ascii="Arial" w:hAnsi="Arial" w:cs="Arial"/>
          <w:sz w:val="20"/>
          <w:szCs w:val="20"/>
          <w:u w:val="single"/>
          <w:lang w:val="en-GB"/>
        </w:rPr>
      </w:pPr>
    </w:p>
    <w:p w14:paraId="77E4E6FB" w14:textId="237E2FBC" w:rsidR="00CD21FA" w:rsidRDefault="00CD21FA" w:rsidP="0035704A">
      <w:pPr>
        <w:autoSpaceDE w:val="0"/>
        <w:autoSpaceDN w:val="0"/>
        <w:adjustRightInd w:val="0"/>
        <w:jc w:val="both"/>
        <w:rPr>
          <w:rFonts w:ascii="Arial" w:hAnsi="Arial" w:cs="Arial"/>
          <w:sz w:val="20"/>
          <w:szCs w:val="20"/>
          <w:u w:val="single"/>
          <w:lang w:val="en-GB"/>
        </w:rPr>
      </w:pPr>
    </w:p>
    <w:p w14:paraId="3AF9FF36" w14:textId="23C09223" w:rsidR="00CD21FA" w:rsidRDefault="00CD21FA" w:rsidP="0035704A">
      <w:pPr>
        <w:autoSpaceDE w:val="0"/>
        <w:autoSpaceDN w:val="0"/>
        <w:adjustRightInd w:val="0"/>
        <w:jc w:val="both"/>
        <w:rPr>
          <w:rFonts w:ascii="Arial" w:hAnsi="Arial" w:cs="Arial"/>
          <w:sz w:val="20"/>
          <w:szCs w:val="20"/>
          <w:u w:val="single"/>
          <w:lang w:val="en-GB"/>
        </w:rPr>
      </w:pPr>
    </w:p>
    <w:p w14:paraId="2DB30230" w14:textId="4767AB20" w:rsidR="00CD21FA" w:rsidRDefault="00CD21FA" w:rsidP="0035704A">
      <w:pPr>
        <w:autoSpaceDE w:val="0"/>
        <w:autoSpaceDN w:val="0"/>
        <w:adjustRightInd w:val="0"/>
        <w:jc w:val="both"/>
        <w:rPr>
          <w:rFonts w:ascii="Arial" w:hAnsi="Arial" w:cs="Arial"/>
          <w:sz w:val="20"/>
          <w:szCs w:val="20"/>
          <w:u w:val="single"/>
          <w:lang w:val="en-GB"/>
        </w:rPr>
      </w:pPr>
    </w:p>
    <w:p w14:paraId="6F1CD399" w14:textId="3FEE80C7" w:rsidR="00CD21FA" w:rsidRDefault="00CD21FA" w:rsidP="0035704A">
      <w:pPr>
        <w:autoSpaceDE w:val="0"/>
        <w:autoSpaceDN w:val="0"/>
        <w:adjustRightInd w:val="0"/>
        <w:jc w:val="both"/>
        <w:rPr>
          <w:rFonts w:ascii="Arial" w:hAnsi="Arial" w:cs="Arial"/>
          <w:sz w:val="20"/>
          <w:szCs w:val="20"/>
          <w:u w:val="single"/>
          <w:lang w:val="en-GB"/>
        </w:rPr>
      </w:pPr>
    </w:p>
    <w:p w14:paraId="3BCF3739" w14:textId="178652E3" w:rsidR="00CD21FA" w:rsidRDefault="00CD21FA" w:rsidP="0035704A">
      <w:pPr>
        <w:autoSpaceDE w:val="0"/>
        <w:autoSpaceDN w:val="0"/>
        <w:adjustRightInd w:val="0"/>
        <w:jc w:val="both"/>
        <w:rPr>
          <w:rFonts w:ascii="Arial" w:hAnsi="Arial" w:cs="Arial"/>
          <w:sz w:val="20"/>
          <w:szCs w:val="20"/>
          <w:u w:val="single"/>
          <w:lang w:val="en-GB"/>
        </w:rPr>
      </w:pPr>
    </w:p>
    <w:p w14:paraId="17268564" w14:textId="3BD80646" w:rsidR="00CD21FA" w:rsidRDefault="00CD21FA" w:rsidP="0035704A">
      <w:pPr>
        <w:autoSpaceDE w:val="0"/>
        <w:autoSpaceDN w:val="0"/>
        <w:adjustRightInd w:val="0"/>
        <w:jc w:val="both"/>
        <w:rPr>
          <w:rFonts w:ascii="Arial" w:hAnsi="Arial" w:cs="Arial"/>
          <w:sz w:val="20"/>
          <w:szCs w:val="20"/>
          <w:u w:val="single"/>
          <w:lang w:val="en-GB"/>
        </w:rPr>
      </w:pPr>
    </w:p>
    <w:p w14:paraId="69758711" w14:textId="5CCB76A2" w:rsidR="00CD21FA" w:rsidRDefault="00CD21FA" w:rsidP="0035704A">
      <w:pPr>
        <w:autoSpaceDE w:val="0"/>
        <w:autoSpaceDN w:val="0"/>
        <w:adjustRightInd w:val="0"/>
        <w:jc w:val="both"/>
        <w:rPr>
          <w:rFonts w:ascii="Arial" w:hAnsi="Arial" w:cs="Arial"/>
          <w:sz w:val="20"/>
          <w:szCs w:val="20"/>
          <w:u w:val="single"/>
          <w:lang w:val="en-GB"/>
        </w:rPr>
      </w:pPr>
    </w:p>
    <w:p w14:paraId="04930E6E" w14:textId="189D42D1" w:rsidR="00CD21FA" w:rsidRDefault="00CD21FA" w:rsidP="0035704A">
      <w:pPr>
        <w:autoSpaceDE w:val="0"/>
        <w:autoSpaceDN w:val="0"/>
        <w:adjustRightInd w:val="0"/>
        <w:jc w:val="both"/>
        <w:rPr>
          <w:rFonts w:ascii="Arial" w:hAnsi="Arial" w:cs="Arial"/>
          <w:sz w:val="20"/>
          <w:szCs w:val="20"/>
          <w:u w:val="single"/>
          <w:lang w:val="en-GB"/>
        </w:rPr>
      </w:pPr>
    </w:p>
    <w:p w14:paraId="64190FE2" w14:textId="308347A4" w:rsidR="00CD21FA" w:rsidRDefault="00CD21FA" w:rsidP="0035704A">
      <w:pPr>
        <w:autoSpaceDE w:val="0"/>
        <w:autoSpaceDN w:val="0"/>
        <w:adjustRightInd w:val="0"/>
        <w:jc w:val="both"/>
        <w:rPr>
          <w:rFonts w:ascii="Arial" w:hAnsi="Arial" w:cs="Arial"/>
          <w:sz w:val="20"/>
          <w:szCs w:val="20"/>
          <w:u w:val="single"/>
          <w:lang w:val="en-GB"/>
        </w:rPr>
      </w:pPr>
    </w:p>
    <w:p w14:paraId="37601FB1" w14:textId="7DAC9D38" w:rsidR="00CD21FA" w:rsidRDefault="00CD21FA" w:rsidP="0035704A">
      <w:pPr>
        <w:autoSpaceDE w:val="0"/>
        <w:autoSpaceDN w:val="0"/>
        <w:adjustRightInd w:val="0"/>
        <w:jc w:val="both"/>
        <w:rPr>
          <w:rFonts w:ascii="Arial" w:hAnsi="Arial" w:cs="Arial"/>
          <w:sz w:val="20"/>
          <w:szCs w:val="20"/>
          <w:u w:val="single"/>
          <w:lang w:val="en-GB"/>
        </w:rPr>
      </w:pPr>
    </w:p>
    <w:p w14:paraId="621857F7" w14:textId="5AF38ADA" w:rsidR="00CD21FA" w:rsidRDefault="00CD21FA" w:rsidP="0035704A">
      <w:pPr>
        <w:autoSpaceDE w:val="0"/>
        <w:autoSpaceDN w:val="0"/>
        <w:adjustRightInd w:val="0"/>
        <w:jc w:val="both"/>
        <w:rPr>
          <w:rFonts w:ascii="Arial" w:hAnsi="Arial" w:cs="Arial"/>
          <w:sz w:val="20"/>
          <w:szCs w:val="20"/>
          <w:u w:val="single"/>
          <w:lang w:val="en-GB"/>
        </w:rPr>
      </w:pPr>
    </w:p>
    <w:p w14:paraId="4C22AB28" w14:textId="690CEED4" w:rsidR="00CD21FA" w:rsidRDefault="00CD21FA" w:rsidP="0035704A">
      <w:pPr>
        <w:autoSpaceDE w:val="0"/>
        <w:autoSpaceDN w:val="0"/>
        <w:adjustRightInd w:val="0"/>
        <w:jc w:val="both"/>
        <w:rPr>
          <w:rFonts w:ascii="Arial" w:hAnsi="Arial" w:cs="Arial"/>
          <w:sz w:val="20"/>
          <w:szCs w:val="20"/>
          <w:u w:val="single"/>
          <w:lang w:val="en-GB"/>
        </w:rPr>
      </w:pPr>
    </w:p>
    <w:p w14:paraId="303317EE" w14:textId="4F7ACCC0" w:rsidR="00CD21FA" w:rsidRDefault="00CD21FA" w:rsidP="0035704A">
      <w:pPr>
        <w:autoSpaceDE w:val="0"/>
        <w:autoSpaceDN w:val="0"/>
        <w:adjustRightInd w:val="0"/>
        <w:jc w:val="both"/>
        <w:rPr>
          <w:rFonts w:ascii="Arial" w:hAnsi="Arial" w:cs="Arial"/>
          <w:sz w:val="20"/>
          <w:szCs w:val="20"/>
          <w:u w:val="single"/>
          <w:lang w:val="en-GB"/>
        </w:rPr>
      </w:pPr>
    </w:p>
    <w:p w14:paraId="350DC721" w14:textId="6C9D0D9C" w:rsidR="005F41CB" w:rsidRDefault="005F41CB" w:rsidP="0035704A">
      <w:pPr>
        <w:autoSpaceDE w:val="0"/>
        <w:autoSpaceDN w:val="0"/>
        <w:adjustRightInd w:val="0"/>
        <w:jc w:val="both"/>
        <w:rPr>
          <w:rFonts w:ascii="Arial" w:hAnsi="Arial" w:cs="Arial"/>
          <w:sz w:val="20"/>
          <w:szCs w:val="20"/>
          <w:u w:val="single"/>
          <w:lang w:val="en-GB"/>
        </w:rPr>
      </w:pPr>
    </w:p>
    <w:p w14:paraId="60200498" w14:textId="475D1CDA" w:rsidR="005F41CB" w:rsidRDefault="005F41CB" w:rsidP="0035704A">
      <w:pPr>
        <w:autoSpaceDE w:val="0"/>
        <w:autoSpaceDN w:val="0"/>
        <w:adjustRightInd w:val="0"/>
        <w:jc w:val="both"/>
        <w:rPr>
          <w:rFonts w:ascii="Arial" w:hAnsi="Arial" w:cs="Arial"/>
          <w:sz w:val="20"/>
          <w:szCs w:val="20"/>
          <w:u w:val="single"/>
          <w:lang w:val="en-GB"/>
        </w:rPr>
      </w:pPr>
    </w:p>
    <w:p w14:paraId="5A28A4AB" w14:textId="64422D47" w:rsidR="005F41CB" w:rsidRDefault="005F41CB" w:rsidP="0035704A">
      <w:pPr>
        <w:autoSpaceDE w:val="0"/>
        <w:autoSpaceDN w:val="0"/>
        <w:adjustRightInd w:val="0"/>
        <w:jc w:val="both"/>
        <w:rPr>
          <w:rFonts w:ascii="Arial" w:hAnsi="Arial" w:cs="Arial"/>
          <w:sz w:val="20"/>
          <w:szCs w:val="20"/>
          <w:u w:val="single"/>
          <w:lang w:val="en-GB"/>
        </w:rPr>
      </w:pPr>
    </w:p>
    <w:p w14:paraId="59CFF1FB" w14:textId="19830752" w:rsidR="005F41CB" w:rsidRDefault="005F41CB" w:rsidP="0035704A">
      <w:pPr>
        <w:autoSpaceDE w:val="0"/>
        <w:autoSpaceDN w:val="0"/>
        <w:adjustRightInd w:val="0"/>
        <w:jc w:val="both"/>
        <w:rPr>
          <w:rFonts w:ascii="Arial" w:hAnsi="Arial" w:cs="Arial"/>
          <w:sz w:val="20"/>
          <w:szCs w:val="20"/>
          <w:u w:val="single"/>
          <w:lang w:val="en-GB"/>
        </w:rPr>
      </w:pPr>
    </w:p>
    <w:p w14:paraId="52BCA629" w14:textId="77777777" w:rsidR="005F41CB" w:rsidRDefault="005F41CB" w:rsidP="0035704A">
      <w:pPr>
        <w:autoSpaceDE w:val="0"/>
        <w:autoSpaceDN w:val="0"/>
        <w:adjustRightInd w:val="0"/>
        <w:jc w:val="both"/>
        <w:rPr>
          <w:rFonts w:ascii="Arial" w:hAnsi="Arial" w:cs="Arial"/>
          <w:sz w:val="20"/>
          <w:szCs w:val="20"/>
          <w:u w:val="single"/>
          <w:lang w:val="en-GB"/>
        </w:rPr>
      </w:pPr>
    </w:p>
    <w:p w14:paraId="64019157" w14:textId="2B319431" w:rsidR="00CD21FA" w:rsidRDefault="00CD21FA" w:rsidP="0035704A">
      <w:pPr>
        <w:autoSpaceDE w:val="0"/>
        <w:autoSpaceDN w:val="0"/>
        <w:adjustRightInd w:val="0"/>
        <w:jc w:val="both"/>
        <w:rPr>
          <w:rFonts w:ascii="Arial" w:hAnsi="Arial" w:cs="Arial"/>
          <w:sz w:val="20"/>
          <w:szCs w:val="20"/>
          <w:u w:val="single"/>
          <w:lang w:val="en-GB"/>
        </w:rPr>
      </w:pPr>
    </w:p>
    <w:p w14:paraId="59B20F7F" w14:textId="1F096E27" w:rsidR="00E22940" w:rsidRDefault="00E22940" w:rsidP="00B6384B">
      <w:pPr>
        <w:autoSpaceDE w:val="0"/>
        <w:autoSpaceDN w:val="0"/>
        <w:adjustRightInd w:val="0"/>
        <w:jc w:val="both"/>
        <w:rPr>
          <w:rFonts w:ascii="Arial" w:hAnsi="Arial" w:cs="Arial"/>
          <w:sz w:val="20"/>
          <w:szCs w:val="20"/>
          <w:u w:val="single"/>
          <w:lang w:val="en-GB"/>
        </w:rPr>
      </w:pPr>
    </w:p>
    <w:p w14:paraId="7FCDC9A4" w14:textId="3C6E6112" w:rsidR="00E22940" w:rsidRPr="00E22940" w:rsidRDefault="00E22940" w:rsidP="00E22940">
      <w:pPr>
        <w:autoSpaceDE w:val="0"/>
        <w:autoSpaceDN w:val="0"/>
        <w:adjustRightInd w:val="0"/>
        <w:jc w:val="both"/>
        <w:rPr>
          <w:rFonts w:ascii="Arial" w:hAnsi="Arial" w:cs="Arial"/>
          <w:i/>
          <w:iCs/>
          <w:color w:val="000000" w:themeColor="text1"/>
          <w:sz w:val="20"/>
          <w:szCs w:val="20"/>
          <w:u w:val="single"/>
          <w:lang w:val="en-US"/>
        </w:rPr>
      </w:pPr>
      <w:r>
        <w:rPr>
          <w:rFonts w:ascii="Arial" w:hAnsi="Arial" w:cs="Arial"/>
          <w:i/>
          <w:iCs/>
          <w:color w:val="000000" w:themeColor="text1"/>
          <w:sz w:val="20"/>
          <w:szCs w:val="20"/>
          <w:u w:val="single"/>
          <w:lang w:val="en-US"/>
        </w:rPr>
        <w:lastRenderedPageBreak/>
        <w:t>Between</w:t>
      </w:r>
      <w:r w:rsidRPr="00E22940">
        <w:rPr>
          <w:rFonts w:ascii="Arial" w:hAnsi="Arial" w:cs="Arial"/>
          <w:i/>
          <w:iCs/>
          <w:color w:val="000000" w:themeColor="text1"/>
          <w:sz w:val="20"/>
          <w:szCs w:val="20"/>
          <w:u w:val="single"/>
          <w:lang w:val="en-US"/>
        </w:rPr>
        <w:t>-subjects analysis</w:t>
      </w:r>
      <w:r w:rsidR="0000066C">
        <w:rPr>
          <w:rFonts w:ascii="Arial" w:hAnsi="Arial" w:cs="Arial"/>
          <w:i/>
          <w:iCs/>
          <w:color w:val="000000" w:themeColor="text1"/>
          <w:sz w:val="20"/>
          <w:szCs w:val="20"/>
          <w:u w:val="single"/>
          <w:lang w:val="en-US"/>
        </w:rPr>
        <w:t xml:space="preserve"> </w:t>
      </w:r>
    </w:p>
    <w:p w14:paraId="47D3A10A" w14:textId="77777777" w:rsidR="00E22940" w:rsidRPr="00CF34C2" w:rsidRDefault="00E22940" w:rsidP="00B6384B">
      <w:pPr>
        <w:autoSpaceDE w:val="0"/>
        <w:autoSpaceDN w:val="0"/>
        <w:adjustRightInd w:val="0"/>
        <w:jc w:val="both"/>
        <w:rPr>
          <w:rFonts w:ascii="Arial" w:hAnsi="Arial" w:cs="Arial"/>
          <w:sz w:val="20"/>
          <w:szCs w:val="20"/>
          <w:u w:val="single"/>
          <w:lang w:val="en-GB"/>
        </w:rPr>
      </w:pPr>
    </w:p>
    <w:p w14:paraId="2C37C4C9" w14:textId="034F077B" w:rsidR="00B6384B" w:rsidRPr="00D670C5" w:rsidRDefault="00B6384B" w:rsidP="00B6384B">
      <w:pPr>
        <w:autoSpaceDE w:val="0"/>
        <w:autoSpaceDN w:val="0"/>
        <w:adjustRightInd w:val="0"/>
        <w:jc w:val="both"/>
        <w:rPr>
          <w:rFonts w:ascii="Arial" w:hAnsi="Arial" w:cs="Arial"/>
          <w:sz w:val="18"/>
          <w:szCs w:val="18"/>
          <w:lang w:val="en-US"/>
        </w:rPr>
      </w:pPr>
      <w:r w:rsidRPr="001B418A">
        <w:rPr>
          <w:rFonts w:ascii="Arial" w:hAnsi="Arial" w:cs="Arial"/>
          <w:b/>
          <w:bCs/>
          <w:sz w:val="18"/>
          <w:szCs w:val="18"/>
          <w:lang w:val="en-GB"/>
        </w:rPr>
        <w:t>Table S</w:t>
      </w:r>
      <w:r w:rsidR="00F63408">
        <w:rPr>
          <w:rFonts w:ascii="Arial" w:hAnsi="Arial" w:cs="Arial"/>
          <w:b/>
          <w:bCs/>
          <w:sz w:val="18"/>
          <w:szCs w:val="18"/>
          <w:lang w:val="en-GB"/>
        </w:rPr>
        <w:t>4a</w:t>
      </w:r>
      <w:r w:rsidRPr="001B418A">
        <w:rPr>
          <w:rFonts w:ascii="Arial" w:hAnsi="Arial" w:cs="Arial"/>
          <w:b/>
          <w:bCs/>
          <w:sz w:val="18"/>
          <w:szCs w:val="18"/>
          <w:lang w:val="en-GB"/>
        </w:rPr>
        <w:t>.</w:t>
      </w:r>
      <w:r w:rsidRPr="001B418A">
        <w:rPr>
          <w:rFonts w:ascii="Arial" w:hAnsi="Arial" w:cs="Arial"/>
          <w:sz w:val="18"/>
          <w:szCs w:val="18"/>
          <w:lang w:val="en-GB"/>
        </w:rPr>
        <w:t xml:space="preserve"> </w:t>
      </w:r>
      <w:r w:rsidRPr="00A000ED">
        <w:rPr>
          <w:rFonts w:ascii="Arial" w:hAnsi="Arial" w:cs="Arial"/>
          <w:b/>
          <w:bCs/>
          <w:sz w:val="18"/>
          <w:szCs w:val="18"/>
          <w:lang w:val="en-GB"/>
        </w:rPr>
        <w:t>Correlation analys</w:t>
      </w:r>
      <w:r w:rsidR="007635A0" w:rsidRPr="00A000ED">
        <w:rPr>
          <w:rFonts w:ascii="Arial" w:hAnsi="Arial" w:cs="Arial"/>
          <w:b/>
          <w:bCs/>
          <w:sz w:val="18"/>
          <w:szCs w:val="18"/>
          <w:lang w:val="en-GB"/>
        </w:rPr>
        <w:t>e</w:t>
      </w:r>
      <w:r w:rsidRPr="00A000ED">
        <w:rPr>
          <w:rFonts w:ascii="Arial" w:hAnsi="Arial" w:cs="Arial"/>
          <w:b/>
          <w:bCs/>
          <w:sz w:val="18"/>
          <w:szCs w:val="18"/>
          <w:lang w:val="en-GB"/>
        </w:rPr>
        <w:t>s for the</w:t>
      </w:r>
      <w:r w:rsidR="00BE1B05" w:rsidRPr="00A000ED">
        <w:rPr>
          <w:rFonts w:ascii="Arial" w:hAnsi="Arial" w:cs="Arial"/>
          <w:b/>
          <w:bCs/>
          <w:sz w:val="18"/>
          <w:szCs w:val="18"/>
          <w:lang w:val="en-GB"/>
        </w:rPr>
        <w:t xml:space="preserve"> ROIs</w:t>
      </w:r>
      <w:r w:rsidRPr="00A000ED">
        <w:rPr>
          <w:rFonts w:ascii="Arial" w:hAnsi="Arial" w:cs="Arial"/>
          <w:b/>
          <w:bCs/>
          <w:sz w:val="18"/>
          <w:szCs w:val="18"/>
          <w:lang w:val="en-GB"/>
        </w:rPr>
        <w:t xml:space="preserve"> </w:t>
      </w:r>
      <w:r w:rsidR="00BE1B05" w:rsidRPr="00A000ED">
        <w:rPr>
          <w:rFonts w:ascii="Arial" w:hAnsi="Arial" w:cs="Arial"/>
          <w:b/>
          <w:bCs/>
          <w:sz w:val="18"/>
          <w:szCs w:val="18"/>
          <w:lang w:val="en-GB"/>
        </w:rPr>
        <w:t xml:space="preserve">in the </w:t>
      </w:r>
      <w:r w:rsidRPr="00A000ED">
        <w:rPr>
          <w:rFonts w:ascii="Arial" w:hAnsi="Arial" w:cs="Arial"/>
          <w:b/>
          <w:bCs/>
          <w:sz w:val="18"/>
          <w:szCs w:val="18"/>
          <w:lang w:val="en-GB"/>
        </w:rPr>
        <w:t>reward system</w:t>
      </w:r>
      <w:r w:rsidR="0000066C">
        <w:rPr>
          <w:rFonts w:ascii="Arial" w:hAnsi="Arial" w:cs="Arial"/>
          <w:b/>
          <w:bCs/>
          <w:sz w:val="18"/>
          <w:szCs w:val="18"/>
          <w:lang w:val="en-GB"/>
        </w:rPr>
        <w:t xml:space="preserve"> with functionally-defined ROIs</w:t>
      </w:r>
      <w:r w:rsidRPr="00A000ED">
        <w:rPr>
          <w:rFonts w:ascii="Arial" w:hAnsi="Arial" w:cs="Arial"/>
          <w:b/>
          <w:bCs/>
          <w:sz w:val="18"/>
          <w:szCs w:val="18"/>
          <w:lang w:val="en-GB"/>
        </w:rPr>
        <w:t>.</w:t>
      </w:r>
      <w:r>
        <w:rPr>
          <w:rFonts w:ascii="Arial" w:hAnsi="Arial" w:cs="Arial"/>
          <w:sz w:val="18"/>
          <w:szCs w:val="18"/>
          <w:lang w:val="en-GB"/>
        </w:rPr>
        <w:t xml:space="preserve"> We correlate</w:t>
      </w:r>
      <w:r w:rsidR="00684831">
        <w:rPr>
          <w:rFonts w:ascii="Arial" w:hAnsi="Arial" w:cs="Arial"/>
          <w:sz w:val="18"/>
          <w:szCs w:val="18"/>
          <w:lang w:val="en-GB"/>
        </w:rPr>
        <w:t xml:space="preserve"> the </w:t>
      </w:r>
      <w:r w:rsidR="00F62710">
        <w:rPr>
          <w:rFonts w:ascii="Arial" w:hAnsi="Arial" w:cs="Arial"/>
          <w:sz w:val="18"/>
          <w:szCs w:val="18"/>
          <w:lang w:val="en-GB"/>
        </w:rPr>
        <w:t>contrast values</w:t>
      </w:r>
      <w:r w:rsidR="00684831">
        <w:rPr>
          <w:rFonts w:ascii="Arial" w:hAnsi="Arial" w:cs="Arial"/>
          <w:sz w:val="18"/>
          <w:szCs w:val="18"/>
          <w:lang w:val="en-GB"/>
        </w:rPr>
        <w:t xml:space="preserve"> of the</w:t>
      </w:r>
      <w:r>
        <w:rPr>
          <w:rFonts w:ascii="Arial" w:hAnsi="Arial" w:cs="Arial"/>
          <w:sz w:val="18"/>
          <w:szCs w:val="18"/>
          <w:lang w:val="en-GB"/>
        </w:rPr>
        <w:t xml:space="preserve"> brain activation in each ROI during the decision stage </w:t>
      </w:r>
      <w:r w:rsidR="00345DFB">
        <w:rPr>
          <w:rFonts w:ascii="Arial" w:hAnsi="Arial" w:cs="Arial"/>
          <w:sz w:val="18"/>
          <w:szCs w:val="18"/>
          <w:lang w:val="en-GB"/>
        </w:rPr>
        <w:t xml:space="preserve">in the </w:t>
      </w:r>
      <w:r>
        <w:rPr>
          <w:rFonts w:ascii="Arial" w:hAnsi="Arial" w:cs="Arial"/>
          <w:sz w:val="18"/>
          <w:szCs w:val="18"/>
          <w:lang w:val="en-GB"/>
        </w:rPr>
        <w:t xml:space="preserve">generous norm </w:t>
      </w:r>
      <w:r w:rsidR="00345DFB">
        <w:rPr>
          <w:rFonts w:ascii="Arial" w:hAnsi="Arial" w:cs="Arial"/>
          <w:sz w:val="18"/>
          <w:szCs w:val="18"/>
          <w:lang w:val="en-GB"/>
        </w:rPr>
        <w:t xml:space="preserve">condition </w:t>
      </w:r>
      <w:r>
        <w:rPr>
          <w:rFonts w:ascii="Arial" w:hAnsi="Arial" w:cs="Arial"/>
          <w:sz w:val="18"/>
          <w:szCs w:val="18"/>
          <w:lang w:val="en-GB"/>
        </w:rPr>
        <w:t>(</w:t>
      </w:r>
      <w:r w:rsidRPr="006D0A14">
        <w:rPr>
          <w:rFonts w:ascii="Arial" w:hAnsi="Arial" w:cs="Arial"/>
          <w:sz w:val="18"/>
          <w:szCs w:val="18"/>
          <w:lang w:val="en-GB"/>
        </w:rPr>
        <w:t xml:space="preserve">&gt; no </w:t>
      </w:r>
      <w:r w:rsidR="00534FFD">
        <w:rPr>
          <w:rFonts w:ascii="Arial" w:hAnsi="Arial" w:cs="Arial"/>
          <w:sz w:val="18"/>
          <w:szCs w:val="18"/>
          <w:lang w:val="en-GB"/>
        </w:rPr>
        <w:t>information</w:t>
      </w:r>
      <w:r w:rsidR="00007E3A">
        <w:rPr>
          <w:rFonts w:ascii="Arial" w:hAnsi="Arial" w:cs="Arial"/>
          <w:sz w:val="18"/>
          <w:szCs w:val="18"/>
          <w:lang w:val="en-GB"/>
        </w:rPr>
        <w:t xml:space="preserve"> condition</w:t>
      </w:r>
      <w:r>
        <w:rPr>
          <w:rFonts w:ascii="Arial" w:hAnsi="Arial" w:cs="Arial"/>
          <w:sz w:val="18"/>
          <w:szCs w:val="18"/>
          <w:lang w:val="en-GB"/>
        </w:rPr>
        <w:t>)</w:t>
      </w:r>
      <w:r w:rsidR="009455A9">
        <w:rPr>
          <w:rFonts w:ascii="Arial" w:hAnsi="Arial" w:cs="Arial"/>
          <w:sz w:val="18"/>
          <w:szCs w:val="18"/>
          <w:lang w:val="en-GB"/>
        </w:rPr>
        <w:t xml:space="preserve">, </w:t>
      </w:r>
      <w:r w:rsidR="00345DFB">
        <w:rPr>
          <w:rFonts w:ascii="Arial" w:hAnsi="Arial" w:cs="Arial"/>
          <w:sz w:val="18"/>
          <w:szCs w:val="18"/>
          <w:lang w:val="en-GB"/>
        </w:rPr>
        <w:t xml:space="preserve">in the </w:t>
      </w:r>
      <w:r w:rsidR="009455A9">
        <w:rPr>
          <w:rFonts w:ascii="Arial" w:hAnsi="Arial" w:cs="Arial"/>
          <w:sz w:val="18"/>
          <w:szCs w:val="18"/>
          <w:lang w:val="en-GB"/>
        </w:rPr>
        <w:t xml:space="preserve">selfish norm </w:t>
      </w:r>
      <w:r w:rsidR="00345DFB">
        <w:rPr>
          <w:rFonts w:ascii="Arial" w:hAnsi="Arial" w:cs="Arial"/>
          <w:sz w:val="18"/>
          <w:szCs w:val="18"/>
          <w:lang w:val="en-GB"/>
        </w:rPr>
        <w:t xml:space="preserve">condition </w:t>
      </w:r>
      <w:r w:rsidR="009455A9">
        <w:rPr>
          <w:rFonts w:ascii="Arial" w:hAnsi="Arial" w:cs="Arial"/>
          <w:sz w:val="18"/>
          <w:szCs w:val="18"/>
          <w:lang w:val="en-GB"/>
        </w:rPr>
        <w:t>(</w:t>
      </w:r>
      <w:r w:rsidR="009455A9" w:rsidRPr="006D0A14">
        <w:rPr>
          <w:rFonts w:ascii="Arial" w:hAnsi="Arial" w:cs="Arial"/>
          <w:sz w:val="18"/>
          <w:szCs w:val="18"/>
          <w:lang w:val="en-GB"/>
        </w:rPr>
        <w:t xml:space="preserve">&gt; no </w:t>
      </w:r>
      <w:r w:rsidR="009455A9">
        <w:rPr>
          <w:rFonts w:ascii="Arial" w:hAnsi="Arial" w:cs="Arial"/>
          <w:sz w:val="18"/>
          <w:szCs w:val="18"/>
          <w:lang w:val="en-GB"/>
        </w:rPr>
        <w:t>information]),</w:t>
      </w:r>
      <w:r>
        <w:rPr>
          <w:rFonts w:ascii="Arial" w:hAnsi="Arial" w:cs="Arial"/>
          <w:sz w:val="18"/>
          <w:szCs w:val="18"/>
          <w:lang w:val="en-GB"/>
        </w:rPr>
        <w:t xml:space="preserve"> and </w:t>
      </w:r>
      <w:r w:rsidR="00345DFB">
        <w:rPr>
          <w:rFonts w:ascii="Arial" w:hAnsi="Arial" w:cs="Arial"/>
          <w:sz w:val="18"/>
          <w:szCs w:val="18"/>
          <w:lang w:val="en-GB"/>
        </w:rPr>
        <w:t xml:space="preserve">in the </w:t>
      </w:r>
      <w:r>
        <w:rPr>
          <w:rFonts w:ascii="Arial" w:hAnsi="Arial" w:cs="Arial"/>
          <w:sz w:val="18"/>
          <w:szCs w:val="18"/>
          <w:lang w:val="en-GB"/>
        </w:rPr>
        <w:t>no</w:t>
      </w:r>
      <w:r w:rsidR="00345DFB">
        <w:rPr>
          <w:rFonts w:ascii="Arial" w:hAnsi="Arial" w:cs="Arial"/>
          <w:sz w:val="18"/>
          <w:szCs w:val="18"/>
          <w:lang w:val="en-GB"/>
        </w:rPr>
        <w:t>-</w:t>
      </w:r>
      <w:r>
        <w:rPr>
          <w:rFonts w:ascii="Arial" w:hAnsi="Arial" w:cs="Arial"/>
          <w:sz w:val="18"/>
          <w:szCs w:val="18"/>
          <w:lang w:val="en-GB"/>
        </w:rPr>
        <w:t>information</w:t>
      </w:r>
      <w:r w:rsidR="00345DFB">
        <w:rPr>
          <w:rFonts w:ascii="Arial" w:hAnsi="Arial" w:cs="Arial"/>
          <w:sz w:val="18"/>
          <w:szCs w:val="18"/>
          <w:lang w:val="en-GB"/>
        </w:rPr>
        <w:t xml:space="preserve"> condition</w:t>
      </w:r>
      <w:r>
        <w:rPr>
          <w:rFonts w:ascii="Arial" w:hAnsi="Arial" w:cs="Arial"/>
          <w:sz w:val="18"/>
          <w:szCs w:val="18"/>
          <w:lang w:val="en-GB"/>
        </w:rPr>
        <w:t xml:space="preserve"> with </w:t>
      </w:r>
      <w:r w:rsidRPr="0074741F">
        <w:rPr>
          <w:rFonts w:ascii="Arial" w:hAnsi="Arial" w:cs="Arial"/>
          <w:color w:val="000000" w:themeColor="text1"/>
          <w:sz w:val="18"/>
          <w:szCs w:val="18"/>
          <w:lang w:val="en-US"/>
        </w:rPr>
        <w:t>ß1, ß2</w:t>
      </w:r>
      <w:r>
        <w:rPr>
          <w:rFonts w:ascii="Arial" w:hAnsi="Arial" w:cs="Arial"/>
          <w:sz w:val="18"/>
          <w:szCs w:val="18"/>
          <w:lang w:val="en-GB"/>
        </w:rPr>
        <w:t xml:space="preserve"> and A, respectively. </w:t>
      </w:r>
      <w:r w:rsidRPr="001B418A">
        <w:rPr>
          <w:rFonts w:ascii="Arial" w:hAnsi="Arial" w:cs="Arial"/>
          <w:sz w:val="18"/>
          <w:szCs w:val="18"/>
          <w:lang w:val="en-GB"/>
        </w:rPr>
        <w:t>Correlation</w:t>
      </w:r>
      <w:r w:rsidR="007635A0">
        <w:rPr>
          <w:rFonts w:ascii="Arial" w:hAnsi="Arial" w:cs="Arial"/>
          <w:sz w:val="18"/>
          <w:szCs w:val="18"/>
          <w:lang w:val="en-GB"/>
        </w:rPr>
        <w:t xml:space="preserve"> coefficients are given with p-values in </w:t>
      </w:r>
      <w:r w:rsidR="007635A0" w:rsidRPr="00007E3A">
        <w:rPr>
          <w:rFonts w:ascii="Arial" w:hAnsi="Arial" w:cs="Arial"/>
          <w:color w:val="000000" w:themeColor="text1"/>
          <w:sz w:val="18"/>
          <w:szCs w:val="18"/>
          <w:lang w:val="en-GB"/>
        </w:rPr>
        <w:t>parentheses</w:t>
      </w:r>
      <w:r w:rsidRPr="00007E3A">
        <w:rPr>
          <w:rFonts w:ascii="Arial" w:hAnsi="Arial" w:cs="Arial"/>
          <w:color w:val="000000" w:themeColor="text1"/>
          <w:sz w:val="18"/>
          <w:szCs w:val="18"/>
          <w:lang w:val="en-GB"/>
        </w:rPr>
        <w:t xml:space="preserve"> (one-tailed for generous norm and no information</w:t>
      </w:r>
      <w:r w:rsidR="00007E3A" w:rsidRPr="00007E3A">
        <w:rPr>
          <w:rFonts w:ascii="Arial" w:hAnsi="Arial" w:cs="Arial"/>
          <w:color w:val="000000" w:themeColor="text1"/>
          <w:sz w:val="18"/>
          <w:szCs w:val="18"/>
          <w:lang w:val="en-GB"/>
        </w:rPr>
        <w:t xml:space="preserve"> conditions</w:t>
      </w:r>
      <w:r w:rsidR="00A000ED" w:rsidRPr="00007E3A">
        <w:rPr>
          <w:rFonts w:ascii="Arial" w:hAnsi="Arial" w:cs="Arial"/>
          <w:color w:val="000000" w:themeColor="text1"/>
          <w:sz w:val="18"/>
          <w:szCs w:val="18"/>
          <w:lang w:val="en-GB"/>
        </w:rPr>
        <w:t>, given our hypotheses</w:t>
      </w:r>
      <w:r w:rsidR="00007E3A" w:rsidRPr="00007E3A">
        <w:rPr>
          <w:rFonts w:ascii="Arial" w:hAnsi="Arial" w:cs="Arial"/>
          <w:color w:val="000000" w:themeColor="text1"/>
          <w:sz w:val="18"/>
          <w:szCs w:val="18"/>
          <w:lang w:val="en-GB"/>
        </w:rPr>
        <w:t xml:space="preserve"> for rewarding feelings during alignment with collectively desirable decisions and “warm glow” of giving, respectively;</w:t>
      </w:r>
      <w:r w:rsidRPr="00007E3A">
        <w:rPr>
          <w:rFonts w:ascii="Arial" w:hAnsi="Arial" w:cs="Arial"/>
          <w:color w:val="000000" w:themeColor="text1"/>
          <w:sz w:val="18"/>
          <w:szCs w:val="18"/>
          <w:lang w:val="en-GB"/>
        </w:rPr>
        <w:t xml:space="preserve"> two-tailed for selfish norm</w:t>
      </w:r>
      <w:r w:rsidR="00007E3A" w:rsidRPr="00007E3A">
        <w:rPr>
          <w:rFonts w:ascii="Arial" w:hAnsi="Arial" w:cs="Arial"/>
          <w:color w:val="000000" w:themeColor="text1"/>
          <w:sz w:val="18"/>
          <w:szCs w:val="18"/>
          <w:lang w:val="en-US"/>
        </w:rPr>
        <w:t xml:space="preserve"> condition</w:t>
      </w:r>
      <w:r w:rsidRPr="00007E3A">
        <w:rPr>
          <w:rFonts w:ascii="Arial" w:hAnsi="Arial" w:cs="Arial"/>
          <w:color w:val="000000" w:themeColor="text1"/>
          <w:sz w:val="18"/>
          <w:szCs w:val="18"/>
          <w:lang w:val="en-GB"/>
        </w:rPr>
        <w:t>)</w:t>
      </w:r>
      <w:r w:rsidR="007635A0" w:rsidRPr="00007E3A">
        <w:rPr>
          <w:rFonts w:ascii="Arial" w:hAnsi="Arial" w:cs="Arial"/>
          <w:color w:val="000000" w:themeColor="text1"/>
          <w:sz w:val="18"/>
          <w:szCs w:val="18"/>
          <w:lang w:val="en-GB"/>
        </w:rPr>
        <w:t>.</w:t>
      </w:r>
      <w:r w:rsidRPr="00007E3A">
        <w:rPr>
          <w:rFonts w:ascii="Arial" w:hAnsi="Arial" w:cs="Arial"/>
          <w:color w:val="000000" w:themeColor="text1"/>
          <w:sz w:val="18"/>
          <w:szCs w:val="18"/>
          <w:lang w:val="en-GB"/>
        </w:rPr>
        <w:t xml:space="preserve"> </w:t>
      </w:r>
      <w:r w:rsidRPr="001B418A">
        <w:rPr>
          <w:rFonts w:ascii="Arial" w:hAnsi="Arial" w:cs="Arial"/>
          <w:sz w:val="18"/>
          <w:szCs w:val="18"/>
          <w:lang w:val="en-GB"/>
        </w:rPr>
        <w:t>An asterisk signals statistical significance</w:t>
      </w:r>
      <w:r w:rsidR="007635A0">
        <w:rPr>
          <w:rFonts w:ascii="Arial" w:hAnsi="Arial" w:cs="Arial"/>
          <w:sz w:val="18"/>
          <w:szCs w:val="18"/>
          <w:lang w:val="en-GB"/>
        </w:rPr>
        <w:t>;</w:t>
      </w:r>
      <w:r w:rsidRPr="001B418A">
        <w:rPr>
          <w:rFonts w:ascii="Arial" w:hAnsi="Arial" w:cs="Arial"/>
          <w:sz w:val="18"/>
          <w:szCs w:val="18"/>
          <w:lang w:val="en-GB"/>
        </w:rPr>
        <w:t xml:space="preserve"> two </w:t>
      </w:r>
      <w:r w:rsidR="007635A0">
        <w:rPr>
          <w:rFonts w:ascii="Arial" w:hAnsi="Arial" w:cs="Arial"/>
          <w:sz w:val="18"/>
          <w:szCs w:val="18"/>
          <w:lang w:val="en-GB"/>
        </w:rPr>
        <w:t xml:space="preserve">asterisks </w:t>
      </w:r>
      <w:r w:rsidRPr="001B418A">
        <w:rPr>
          <w:rFonts w:ascii="Arial" w:hAnsi="Arial" w:cs="Arial"/>
          <w:sz w:val="18"/>
          <w:szCs w:val="18"/>
          <w:lang w:val="en-GB"/>
        </w:rPr>
        <w:t>signal significance after</w:t>
      </w:r>
      <w:r w:rsidR="007635A0">
        <w:rPr>
          <w:rFonts w:ascii="Arial" w:hAnsi="Arial" w:cs="Arial"/>
          <w:sz w:val="18"/>
          <w:szCs w:val="18"/>
          <w:lang w:val="en-GB"/>
        </w:rPr>
        <w:t xml:space="preserve"> conducting</w:t>
      </w:r>
      <w:r w:rsidRPr="001B418A">
        <w:rPr>
          <w:rFonts w:ascii="Arial" w:hAnsi="Arial" w:cs="Arial"/>
          <w:sz w:val="18"/>
          <w:szCs w:val="18"/>
          <w:lang w:val="en-GB"/>
        </w:rPr>
        <w:t xml:space="preserve"> a Bonferroni correction of p&lt;</w:t>
      </w:r>
      <w:r w:rsidR="007635A0">
        <w:rPr>
          <w:rFonts w:ascii="Arial" w:hAnsi="Arial" w:cs="Arial"/>
          <w:sz w:val="18"/>
          <w:szCs w:val="18"/>
          <w:lang w:val="en-GB"/>
        </w:rPr>
        <w:t>0</w:t>
      </w:r>
      <w:r w:rsidRPr="001B418A">
        <w:rPr>
          <w:rFonts w:ascii="Arial" w:hAnsi="Arial" w:cs="Arial"/>
          <w:sz w:val="18"/>
          <w:szCs w:val="18"/>
          <w:lang w:val="en-GB"/>
        </w:rPr>
        <w:t xml:space="preserve">.016 (0.05/3 t-tests=0.016). Bayes </w:t>
      </w:r>
      <w:r>
        <w:rPr>
          <w:rFonts w:ascii="Arial" w:hAnsi="Arial" w:cs="Arial"/>
          <w:sz w:val="18"/>
          <w:szCs w:val="18"/>
          <w:lang w:val="en-GB"/>
        </w:rPr>
        <w:t>F</w:t>
      </w:r>
      <w:r w:rsidRPr="001B418A">
        <w:rPr>
          <w:rFonts w:ascii="Arial" w:hAnsi="Arial" w:cs="Arial"/>
          <w:sz w:val="18"/>
          <w:szCs w:val="18"/>
          <w:lang w:val="en-GB"/>
        </w:rPr>
        <w:t>actor</w:t>
      </w:r>
      <w:r w:rsidR="007635A0">
        <w:rPr>
          <w:rFonts w:ascii="Arial" w:hAnsi="Arial" w:cs="Arial"/>
          <w:sz w:val="18"/>
          <w:szCs w:val="18"/>
          <w:lang w:val="en-GB"/>
        </w:rPr>
        <w:t>s</w:t>
      </w:r>
      <w:r w:rsidRPr="001B418A">
        <w:rPr>
          <w:rFonts w:ascii="Arial" w:hAnsi="Arial" w:cs="Arial"/>
          <w:sz w:val="18"/>
          <w:szCs w:val="18"/>
          <w:lang w:val="en-GB"/>
        </w:rPr>
        <w:t xml:space="preserve"> (BF</w:t>
      </w:r>
      <w:r w:rsidRPr="001B418A">
        <w:rPr>
          <w:rFonts w:ascii="Arial" w:hAnsi="Arial" w:cs="Arial"/>
          <w:sz w:val="18"/>
          <w:szCs w:val="18"/>
          <w:vertAlign w:val="subscript"/>
          <w:lang w:val="en-GB"/>
        </w:rPr>
        <w:t>10</w:t>
      </w:r>
      <w:r w:rsidRPr="001B418A">
        <w:rPr>
          <w:rFonts w:ascii="Arial" w:hAnsi="Arial" w:cs="Arial"/>
          <w:sz w:val="18"/>
          <w:szCs w:val="18"/>
          <w:lang w:val="en-GB"/>
        </w:rPr>
        <w:t xml:space="preserve">) </w:t>
      </w:r>
      <w:r w:rsidR="007635A0">
        <w:rPr>
          <w:rFonts w:ascii="Arial" w:hAnsi="Arial" w:cs="Arial"/>
          <w:sz w:val="18"/>
          <w:szCs w:val="18"/>
          <w:lang w:val="en-GB"/>
        </w:rPr>
        <w:t>are computed for</w:t>
      </w:r>
      <w:r w:rsidRPr="001B418A">
        <w:rPr>
          <w:rFonts w:ascii="Arial" w:hAnsi="Arial" w:cs="Arial"/>
          <w:sz w:val="18"/>
          <w:szCs w:val="18"/>
          <w:lang w:val="en-GB"/>
        </w:rPr>
        <w:t xml:space="preserve"> each condition</w:t>
      </w:r>
      <w:r w:rsidR="007635A0">
        <w:rPr>
          <w:rFonts w:ascii="Arial" w:hAnsi="Arial" w:cs="Arial"/>
          <w:sz w:val="18"/>
          <w:szCs w:val="18"/>
          <w:lang w:val="en-GB"/>
        </w:rPr>
        <w:t xml:space="preserve"> and </w:t>
      </w:r>
      <w:r w:rsidRPr="001B418A">
        <w:rPr>
          <w:rFonts w:ascii="Arial" w:hAnsi="Arial" w:cs="Arial"/>
          <w:sz w:val="18"/>
          <w:szCs w:val="18"/>
          <w:lang w:val="en-GB"/>
        </w:rPr>
        <w:t xml:space="preserve">ROI. </w:t>
      </w:r>
    </w:p>
    <w:p w14:paraId="72852151" w14:textId="77777777" w:rsidR="00B6384B" w:rsidRPr="001B418A" w:rsidRDefault="00B6384B" w:rsidP="00B6384B">
      <w:pPr>
        <w:autoSpaceDE w:val="0"/>
        <w:autoSpaceDN w:val="0"/>
        <w:adjustRightInd w:val="0"/>
        <w:jc w:val="both"/>
        <w:rPr>
          <w:rFonts w:ascii="Arial" w:hAnsi="Arial" w:cs="Arial"/>
          <w:sz w:val="18"/>
          <w:szCs w:val="18"/>
          <w:lang w:val="en-GB"/>
        </w:rPr>
      </w:pPr>
    </w:p>
    <w:tbl>
      <w:tblPr>
        <w:tblStyle w:val="Tablaconcuadrcula"/>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8"/>
        <w:gridCol w:w="1740"/>
        <w:gridCol w:w="1510"/>
        <w:gridCol w:w="1637"/>
      </w:tblGrid>
      <w:tr w:rsidR="00B6384B" w:rsidRPr="00430BA4" w14:paraId="69E2455C" w14:textId="77777777" w:rsidTr="00504458">
        <w:trPr>
          <w:jc w:val="center"/>
        </w:trPr>
        <w:tc>
          <w:tcPr>
            <w:tcW w:w="3738" w:type="dxa"/>
            <w:tcBorders>
              <w:bottom w:val="single" w:sz="4" w:space="0" w:color="000000"/>
            </w:tcBorders>
          </w:tcPr>
          <w:p w14:paraId="785C1982" w14:textId="77777777" w:rsidR="00B6384B" w:rsidRPr="001B418A" w:rsidRDefault="00B6384B" w:rsidP="004F61FC">
            <w:pPr>
              <w:pStyle w:val="MainText"/>
              <w:spacing w:line="240" w:lineRule="auto"/>
              <w:rPr>
                <w:rFonts w:ascii="Arial" w:hAnsi="Arial" w:cs="Arial"/>
                <w:i/>
                <w:iCs/>
                <w:color w:val="000000" w:themeColor="text1"/>
                <w:sz w:val="18"/>
                <w:szCs w:val="18"/>
                <w:lang w:val="en-GB"/>
              </w:rPr>
            </w:pPr>
          </w:p>
        </w:tc>
        <w:tc>
          <w:tcPr>
            <w:tcW w:w="1740" w:type="dxa"/>
            <w:tcBorders>
              <w:bottom w:val="single" w:sz="4" w:space="0" w:color="000000"/>
            </w:tcBorders>
          </w:tcPr>
          <w:p w14:paraId="004B7E73" w14:textId="5FBCC0F1" w:rsidR="00B6384B" w:rsidRPr="001B418A" w:rsidRDefault="00534FFD" w:rsidP="004F61FC">
            <w:pPr>
              <w:pStyle w:val="MainText"/>
              <w:spacing w:line="240" w:lineRule="auto"/>
              <w:jc w:val="center"/>
              <w:rPr>
                <w:rFonts w:ascii="Arial" w:hAnsi="Arial" w:cs="Arial"/>
                <w:b/>
                <w:bCs/>
                <w:i/>
                <w:iCs/>
                <w:color w:val="000000" w:themeColor="text1"/>
                <w:sz w:val="18"/>
                <w:szCs w:val="18"/>
                <w:lang w:val="en-GB"/>
              </w:rPr>
            </w:pPr>
            <w:proofErr w:type="spellStart"/>
            <w:r>
              <w:rPr>
                <w:rFonts w:ascii="Arial" w:hAnsi="Arial" w:cs="Arial"/>
                <w:b/>
                <w:bCs/>
                <w:color w:val="000000" w:themeColor="text1"/>
                <w:sz w:val="18"/>
                <w:szCs w:val="18"/>
                <w:lang w:val="en-GB"/>
              </w:rPr>
              <w:t>r</w:t>
            </w:r>
            <w:r w:rsidR="00123A51">
              <w:rPr>
                <w:rFonts w:ascii="Arial" w:hAnsi="Arial" w:cs="Arial"/>
                <w:b/>
                <w:bCs/>
                <w:color w:val="000000" w:themeColor="text1"/>
                <w:sz w:val="18"/>
                <w:szCs w:val="18"/>
                <w:lang w:val="en-GB"/>
              </w:rPr>
              <w:t>VM</w:t>
            </w:r>
            <w:r w:rsidR="00B6384B" w:rsidRPr="001B418A">
              <w:rPr>
                <w:rFonts w:ascii="Arial" w:hAnsi="Arial" w:cs="Arial"/>
                <w:b/>
                <w:bCs/>
                <w:color w:val="000000" w:themeColor="text1"/>
                <w:sz w:val="18"/>
                <w:szCs w:val="18"/>
                <w:lang w:val="en-GB"/>
              </w:rPr>
              <w:t>PFC</w:t>
            </w:r>
            <w:proofErr w:type="spellEnd"/>
            <w:r w:rsidR="00B6384B" w:rsidRPr="001B418A">
              <w:rPr>
                <w:rFonts w:ascii="Arial" w:hAnsi="Arial" w:cs="Arial"/>
                <w:b/>
                <w:bCs/>
                <w:color w:val="000000" w:themeColor="text1"/>
                <w:sz w:val="18"/>
                <w:szCs w:val="18"/>
                <w:lang w:val="en-GB"/>
              </w:rPr>
              <w:t xml:space="preserve"> </w:t>
            </w:r>
          </w:p>
        </w:tc>
        <w:tc>
          <w:tcPr>
            <w:tcW w:w="1510" w:type="dxa"/>
            <w:tcBorders>
              <w:bottom w:val="single" w:sz="4" w:space="0" w:color="000000"/>
            </w:tcBorders>
          </w:tcPr>
          <w:p w14:paraId="6B3EBCBE" w14:textId="77777777" w:rsidR="00B6384B" w:rsidRPr="001B418A" w:rsidRDefault="00B6384B" w:rsidP="004F61FC">
            <w:pPr>
              <w:pStyle w:val="MainText"/>
              <w:spacing w:line="240" w:lineRule="auto"/>
              <w:jc w:val="center"/>
              <w:rPr>
                <w:rFonts w:ascii="Arial" w:hAnsi="Arial" w:cs="Arial"/>
                <w:b/>
                <w:bCs/>
                <w:color w:val="000000" w:themeColor="text1"/>
                <w:sz w:val="18"/>
                <w:szCs w:val="18"/>
                <w:lang w:val="en-GB"/>
              </w:rPr>
            </w:pPr>
            <w:proofErr w:type="spellStart"/>
            <w:r w:rsidRPr="001B418A">
              <w:rPr>
                <w:rFonts w:ascii="Arial" w:hAnsi="Arial" w:cs="Arial"/>
                <w:b/>
                <w:bCs/>
                <w:color w:val="000000" w:themeColor="text1"/>
                <w:sz w:val="18"/>
                <w:szCs w:val="18"/>
                <w:lang w:val="en-GB"/>
              </w:rPr>
              <w:t>lVS</w:t>
            </w:r>
            <w:proofErr w:type="spellEnd"/>
          </w:p>
        </w:tc>
        <w:tc>
          <w:tcPr>
            <w:tcW w:w="1637" w:type="dxa"/>
            <w:tcBorders>
              <w:bottom w:val="single" w:sz="4" w:space="0" w:color="000000"/>
            </w:tcBorders>
          </w:tcPr>
          <w:p w14:paraId="60DBC35A" w14:textId="77777777" w:rsidR="00B6384B" w:rsidRPr="001B418A" w:rsidRDefault="00B6384B" w:rsidP="004F61FC">
            <w:pPr>
              <w:pStyle w:val="MainText"/>
              <w:spacing w:line="240" w:lineRule="auto"/>
              <w:jc w:val="center"/>
              <w:rPr>
                <w:rFonts w:ascii="Arial" w:hAnsi="Arial" w:cs="Arial"/>
                <w:b/>
                <w:bCs/>
                <w:color w:val="000000" w:themeColor="text1"/>
                <w:sz w:val="18"/>
                <w:szCs w:val="18"/>
                <w:lang w:val="en-GB"/>
              </w:rPr>
            </w:pPr>
            <w:proofErr w:type="spellStart"/>
            <w:r w:rsidRPr="001B418A">
              <w:rPr>
                <w:rFonts w:ascii="Arial" w:hAnsi="Arial" w:cs="Arial"/>
                <w:b/>
                <w:bCs/>
                <w:color w:val="000000" w:themeColor="text1"/>
                <w:sz w:val="18"/>
                <w:szCs w:val="18"/>
                <w:lang w:val="en-GB"/>
              </w:rPr>
              <w:t>rVS</w:t>
            </w:r>
            <w:proofErr w:type="spellEnd"/>
          </w:p>
        </w:tc>
      </w:tr>
      <w:tr w:rsidR="00B6384B" w:rsidRPr="00430BA4" w14:paraId="085888DA" w14:textId="77777777" w:rsidTr="00504458">
        <w:trPr>
          <w:trHeight w:val="576"/>
          <w:jc w:val="center"/>
        </w:trPr>
        <w:tc>
          <w:tcPr>
            <w:tcW w:w="3738" w:type="dxa"/>
          </w:tcPr>
          <w:p w14:paraId="6AA3A017" w14:textId="71416EB5" w:rsidR="00B6384B" w:rsidRPr="00A000ED" w:rsidRDefault="00345DFB" w:rsidP="004F61FC">
            <w:pPr>
              <w:pStyle w:val="MainText"/>
              <w:spacing w:line="240" w:lineRule="auto"/>
              <w:rPr>
                <w:rFonts w:ascii="Arial" w:hAnsi="Arial" w:cs="Arial"/>
                <w:color w:val="000000" w:themeColor="text1"/>
                <w:sz w:val="18"/>
                <w:szCs w:val="18"/>
                <w:vertAlign w:val="subscript"/>
                <w:lang w:val="en-GB"/>
              </w:rPr>
            </w:pPr>
            <w:r w:rsidRPr="00A000ED">
              <w:rPr>
                <w:rFonts w:ascii="Arial" w:hAnsi="Arial" w:cs="Arial"/>
                <w:b/>
                <w:bCs/>
                <w:color w:val="000000" w:themeColor="text1"/>
                <w:sz w:val="18"/>
                <w:szCs w:val="18"/>
                <w:lang w:val="en-GB"/>
              </w:rPr>
              <w:t>Correlatio</w:t>
            </w:r>
            <w:r w:rsidR="00A000ED" w:rsidRPr="00A000ED">
              <w:rPr>
                <w:rFonts w:ascii="Arial" w:hAnsi="Arial" w:cs="Arial"/>
                <w:b/>
                <w:bCs/>
                <w:color w:val="000000" w:themeColor="text1"/>
                <w:sz w:val="18"/>
                <w:szCs w:val="18"/>
                <w:lang w:val="en-GB"/>
              </w:rPr>
              <w:t>n</w:t>
            </w:r>
            <w:r w:rsidRPr="00A000ED">
              <w:rPr>
                <w:rFonts w:ascii="Arial" w:hAnsi="Arial" w:cs="Arial"/>
                <w:b/>
                <w:bCs/>
                <w:color w:val="000000" w:themeColor="text1"/>
                <w:sz w:val="18"/>
                <w:szCs w:val="18"/>
                <w:lang w:val="en-GB"/>
              </w:rPr>
              <w:t xml:space="preserve"> with extent of alignment with g</w:t>
            </w:r>
            <w:r w:rsidR="00B6384B" w:rsidRPr="00A000ED">
              <w:rPr>
                <w:rFonts w:ascii="Arial" w:hAnsi="Arial" w:cs="Arial"/>
                <w:b/>
                <w:bCs/>
                <w:color w:val="000000" w:themeColor="text1"/>
                <w:sz w:val="18"/>
                <w:szCs w:val="18"/>
                <w:lang w:val="en-GB"/>
              </w:rPr>
              <w:t>enerous norm (</w:t>
            </w:r>
            <w:r w:rsidR="00B6384B" w:rsidRPr="00A000ED">
              <w:rPr>
                <w:rFonts w:ascii="Arial" w:hAnsi="Arial" w:cs="Arial"/>
                <w:b/>
                <w:bCs/>
                <w:color w:val="000000" w:themeColor="text1"/>
                <w:sz w:val="18"/>
                <w:szCs w:val="18"/>
              </w:rPr>
              <w:t>ß</w:t>
            </w:r>
            <w:r w:rsidR="009455A9" w:rsidRPr="00A000ED">
              <w:rPr>
                <w:rFonts w:ascii="Arial" w:hAnsi="Arial" w:cs="Arial"/>
                <w:b/>
                <w:bCs/>
                <w:color w:val="000000" w:themeColor="text1"/>
                <w:sz w:val="18"/>
                <w:szCs w:val="18"/>
              </w:rPr>
              <w:t>1</w:t>
            </w:r>
            <w:r w:rsidR="00B6384B" w:rsidRPr="00A000ED">
              <w:rPr>
                <w:rFonts w:ascii="Arial" w:hAnsi="Arial" w:cs="Arial"/>
                <w:b/>
                <w:bCs/>
                <w:color w:val="000000" w:themeColor="text1"/>
                <w:sz w:val="18"/>
                <w:szCs w:val="18"/>
              </w:rPr>
              <w:t>)</w:t>
            </w:r>
          </w:p>
          <w:p w14:paraId="22417351" w14:textId="77777777" w:rsidR="00B6384B" w:rsidRDefault="00B6384B" w:rsidP="004F61FC">
            <w:pPr>
              <w:pStyle w:val="MainText"/>
              <w:spacing w:line="240" w:lineRule="auto"/>
              <w:rPr>
                <w:rFonts w:ascii="Arial" w:hAnsi="Arial" w:cs="Arial"/>
                <w:i/>
                <w:iCs/>
                <w:color w:val="000000" w:themeColor="text1"/>
                <w:sz w:val="18"/>
                <w:szCs w:val="18"/>
                <w:lang w:val="en-GB"/>
              </w:rPr>
            </w:pPr>
            <w:r w:rsidRPr="001B418A">
              <w:rPr>
                <w:rFonts w:ascii="Arial" w:hAnsi="Arial" w:cs="Arial"/>
                <w:i/>
                <w:iCs/>
                <w:color w:val="000000" w:themeColor="text1"/>
                <w:sz w:val="18"/>
                <w:szCs w:val="18"/>
                <w:lang w:val="en-GB"/>
              </w:rPr>
              <w:t>Spearman</w:t>
            </w:r>
            <w:r>
              <w:rPr>
                <w:rFonts w:ascii="Arial" w:hAnsi="Arial" w:cs="Arial"/>
                <w:i/>
                <w:iCs/>
                <w:color w:val="000000" w:themeColor="text1"/>
                <w:sz w:val="18"/>
                <w:szCs w:val="18"/>
                <w:lang w:val="en-GB"/>
              </w:rPr>
              <w:t>’s</w:t>
            </w:r>
            <w:r w:rsidRPr="001B418A">
              <w:rPr>
                <w:rFonts w:ascii="Arial" w:hAnsi="Arial" w:cs="Arial"/>
                <w:i/>
                <w:iCs/>
                <w:color w:val="000000" w:themeColor="text1"/>
                <w:sz w:val="18"/>
                <w:szCs w:val="18"/>
                <w:lang w:val="en-GB"/>
              </w:rPr>
              <w:t xml:space="preserve"> rho</w:t>
            </w:r>
          </w:p>
          <w:p w14:paraId="43F19F8D" w14:textId="77777777" w:rsidR="00B6384B" w:rsidRPr="001B418A" w:rsidRDefault="00B6384B" w:rsidP="004F61FC">
            <w:pPr>
              <w:pStyle w:val="MainText"/>
              <w:spacing w:line="240" w:lineRule="auto"/>
              <w:rPr>
                <w:rFonts w:ascii="Arial" w:hAnsi="Arial" w:cs="Arial"/>
                <w:i/>
                <w:iCs/>
                <w:color w:val="000000" w:themeColor="text1"/>
                <w:sz w:val="18"/>
                <w:szCs w:val="18"/>
                <w:lang w:val="en-GB"/>
              </w:rPr>
            </w:pPr>
            <w:r w:rsidRPr="001B418A">
              <w:rPr>
                <w:rFonts w:ascii="Arial" w:hAnsi="Arial" w:cs="Arial"/>
                <w:i/>
                <w:iCs/>
                <w:color w:val="000000" w:themeColor="text1"/>
                <w:sz w:val="18"/>
                <w:szCs w:val="18"/>
                <w:lang w:val="en-GB"/>
              </w:rPr>
              <w:t>Pearson</w:t>
            </w:r>
            <w:r>
              <w:rPr>
                <w:rFonts w:ascii="Arial" w:hAnsi="Arial" w:cs="Arial"/>
                <w:i/>
                <w:iCs/>
                <w:color w:val="000000" w:themeColor="text1"/>
                <w:sz w:val="18"/>
                <w:szCs w:val="18"/>
                <w:lang w:val="en-GB"/>
              </w:rPr>
              <w:t>’s r</w:t>
            </w:r>
          </w:p>
          <w:p w14:paraId="2782B5BF" w14:textId="77777777" w:rsidR="00B6384B" w:rsidRPr="001B418A" w:rsidRDefault="00B6384B" w:rsidP="004F61FC">
            <w:pPr>
              <w:pStyle w:val="MainText"/>
              <w:spacing w:line="240" w:lineRule="auto"/>
              <w:rPr>
                <w:rFonts w:ascii="Arial" w:hAnsi="Arial" w:cs="Arial"/>
                <w:i/>
                <w:iCs/>
                <w:color w:val="000000" w:themeColor="text1"/>
                <w:sz w:val="18"/>
                <w:szCs w:val="18"/>
                <w:lang w:val="en-GB"/>
              </w:rPr>
            </w:pPr>
            <w:r w:rsidRPr="001B418A">
              <w:rPr>
                <w:rFonts w:ascii="Arial" w:hAnsi="Arial" w:cs="Arial"/>
                <w:i/>
                <w:iCs/>
                <w:color w:val="000000" w:themeColor="text1"/>
                <w:sz w:val="18"/>
                <w:szCs w:val="18"/>
                <w:lang w:val="en-GB"/>
              </w:rPr>
              <w:t>Bayes Factor (BF</w:t>
            </w:r>
            <w:r w:rsidRPr="001B418A">
              <w:rPr>
                <w:rFonts w:ascii="Arial" w:hAnsi="Arial" w:cs="Arial"/>
                <w:i/>
                <w:iCs/>
                <w:color w:val="000000" w:themeColor="text1"/>
                <w:sz w:val="18"/>
                <w:szCs w:val="18"/>
                <w:vertAlign w:val="subscript"/>
                <w:lang w:val="en-GB"/>
              </w:rPr>
              <w:t>10</w:t>
            </w:r>
            <w:r w:rsidRPr="001B418A">
              <w:rPr>
                <w:rFonts w:ascii="Arial" w:hAnsi="Arial" w:cs="Arial"/>
                <w:i/>
                <w:iCs/>
                <w:color w:val="000000" w:themeColor="text1"/>
                <w:sz w:val="18"/>
                <w:szCs w:val="18"/>
                <w:lang w:val="en-GB"/>
              </w:rPr>
              <w:t>)</w:t>
            </w:r>
          </w:p>
          <w:p w14:paraId="5C832BD7" w14:textId="77777777" w:rsidR="00B6384B" w:rsidRPr="001B418A" w:rsidRDefault="00B6384B" w:rsidP="004F61FC">
            <w:pPr>
              <w:pStyle w:val="MainText"/>
              <w:spacing w:line="240" w:lineRule="auto"/>
              <w:rPr>
                <w:rFonts w:ascii="Arial" w:hAnsi="Arial" w:cs="Arial"/>
                <w:b/>
                <w:bCs/>
                <w:color w:val="000000" w:themeColor="text1"/>
                <w:sz w:val="18"/>
                <w:szCs w:val="18"/>
                <w:lang w:val="en-GB"/>
              </w:rPr>
            </w:pPr>
          </w:p>
        </w:tc>
        <w:tc>
          <w:tcPr>
            <w:tcW w:w="1740" w:type="dxa"/>
          </w:tcPr>
          <w:p w14:paraId="2F35AD93" w14:textId="77777777" w:rsidR="00B6384B" w:rsidRPr="001B418A" w:rsidRDefault="00B6384B" w:rsidP="004F61FC">
            <w:pPr>
              <w:pStyle w:val="MainText"/>
              <w:spacing w:line="240" w:lineRule="auto"/>
              <w:jc w:val="center"/>
              <w:rPr>
                <w:rFonts w:ascii="Arial" w:hAnsi="Arial" w:cs="Arial"/>
                <w:color w:val="000000" w:themeColor="text1"/>
                <w:sz w:val="18"/>
                <w:szCs w:val="18"/>
                <w:lang w:val="en-GB"/>
              </w:rPr>
            </w:pPr>
          </w:p>
          <w:p w14:paraId="75770409" w14:textId="77777777" w:rsidR="00345DFB" w:rsidRDefault="00345DFB" w:rsidP="004F61FC">
            <w:pPr>
              <w:pStyle w:val="MainText"/>
              <w:spacing w:line="240" w:lineRule="auto"/>
              <w:jc w:val="center"/>
              <w:rPr>
                <w:rFonts w:ascii="Arial" w:hAnsi="Arial" w:cs="Arial"/>
                <w:color w:val="000000" w:themeColor="text1"/>
                <w:sz w:val="18"/>
                <w:szCs w:val="18"/>
                <w:lang w:val="en-GB"/>
              </w:rPr>
            </w:pPr>
          </w:p>
          <w:p w14:paraId="3950AB68" w14:textId="57871D2C" w:rsidR="00B6384B" w:rsidRDefault="00B6384B" w:rsidP="004F61FC">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0.009(0.476)</w:t>
            </w:r>
          </w:p>
          <w:p w14:paraId="66CC87CD" w14:textId="77777777" w:rsidR="00B6384B" w:rsidRPr="001B418A" w:rsidRDefault="00B6384B" w:rsidP="004F61FC">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0.078(0.295)</w:t>
            </w:r>
          </w:p>
          <w:p w14:paraId="4F82A734" w14:textId="77777777" w:rsidR="00B6384B" w:rsidRPr="001B418A" w:rsidRDefault="00B6384B" w:rsidP="004F61FC">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0.285</w:t>
            </w:r>
          </w:p>
        </w:tc>
        <w:tc>
          <w:tcPr>
            <w:tcW w:w="1510" w:type="dxa"/>
          </w:tcPr>
          <w:p w14:paraId="625546A9" w14:textId="77777777" w:rsidR="00B6384B" w:rsidRPr="001B418A" w:rsidRDefault="00B6384B" w:rsidP="004F61FC">
            <w:pPr>
              <w:pStyle w:val="MainText"/>
              <w:spacing w:line="240" w:lineRule="auto"/>
              <w:jc w:val="center"/>
              <w:rPr>
                <w:rFonts w:ascii="Arial" w:hAnsi="Arial" w:cs="Arial"/>
                <w:color w:val="000000" w:themeColor="text1"/>
                <w:sz w:val="18"/>
                <w:szCs w:val="18"/>
                <w:lang w:val="en-GB"/>
              </w:rPr>
            </w:pPr>
          </w:p>
          <w:p w14:paraId="48290D88" w14:textId="77777777" w:rsidR="00345DFB" w:rsidRDefault="00345DFB" w:rsidP="004F61FC">
            <w:pPr>
              <w:pStyle w:val="MainText"/>
              <w:spacing w:line="240" w:lineRule="auto"/>
              <w:jc w:val="center"/>
              <w:rPr>
                <w:rFonts w:ascii="Arial" w:hAnsi="Arial" w:cs="Arial"/>
                <w:color w:val="000000" w:themeColor="text1"/>
                <w:sz w:val="18"/>
                <w:szCs w:val="18"/>
                <w:lang w:val="en-GB"/>
              </w:rPr>
            </w:pPr>
          </w:p>
          <w:p w14:paraId="7C84BA40" w14:textId="70C1716B" w:rsidR="00B6384B" w:rsidRDefault="00B6384B" w:rsidP="004F61FC">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0.27</w:t>
            </w:r>
            <w:r w:rsidR="00FC1CC5">
              <w:rPr>
                <w:rFonts w:ascii="Arial" w:hAnsi="Arial" w:cs="Arial"/>
                <w:color w:val="000000" w:themeColor="text1"/>
                <w:sz w:val="18"/>
                <w:szCs w:val="18"/>
                <w:lang w:val="en-GB"/>
              </w:rPr>
              <w:t>9</w:t>
            </w:r>
            <w:r w:rsidRPr="001B418A">
              <w:rPr>
                <w:rFonts w:ascii="Arial" w:hAnsi="Arial" w:cs="Arial"/>
                <w:color w:val="000000" w:themeColor="text1"/>
                <w:sz w:val="18"/>
                <w:szCs w:val="18"/>
                <w:lang w:val="en-GB"/>
              </w:rPr>
              <w:t>(0.</w:t>
            </w:r>
            <w:proofErr w:type="gramStart"/>
            <w:r w:rsidRPr="001B418A">
              <w:rPr>
                <w:rFonts w:ascii="Arial" w:hAnsi="Arial" w:cs="Arial"/>
                <w:color w:val="000000" w:themeColor="text1"/>
                <w:sz w:val="18"/>
                <w:szCs w:val="18"/>
                <w:lang w:val="en-GB"/>
              </w:rPr>
              <w:t>025)*</w:t>
            </w:r>
            <w:proofErr w:type="gramEnd"/>
          </w:p>
          <w:p w14:paraId="0AEA28EE" w14:textId="77777777" w:rsidR="00B6384B" w:rsidRPr="001B418A" w:rsidRDefault="00B6384B" w:rsidP="004F61FC">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0.279(0.</w:t>
            </w:r>
            <w:proofErr w:type="gramStart"/>
            <w:r w:rsidRPr="001B418A">
              <w:rPr>
                <w:rFonts w:ascii="Arial" w:hAnsi="Arial" w:cs="Arial"/>
                <w:color w:val="000000" w:themeColor="text1"/>
                <w:sz w:val="18"/>
                <w:szCs w:val="18"/>
                <w:lang w:val="en-GB"/>
              </w:rPr>
              <w:t>025)*</w:t>
            </w:r>
            <w:proofErr w:type="gramEnd"/>
          </w:p>
          <w:p w14:paraId="5430F9B8" w14:textId="77777777" w:rsidR="00B6384B" w:rsidRPr="001B418A" w:rsidRDefault="00B6384B" w:rsidP="004F61FC">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2.213</w:t>
            </w:r>
          </w:p>
        </w:tc>
        <w:tc>
          <w:tcPr>
            <w:tcW w:w="1637" w:type="dxa"/>
          </w:tcPr>
          <w:p w14:paraId="75E8D7B7" w14:textId="77777777" w:rsidR="00B6384B" w:rsidRPr="001B418A" w:rsidRDefault="00B6384B" w:rsidP="004F61FC">
            <w:pPr>
              <w:pStyle w:val="MainText"/>
              <w:spacing w:line="240" w:lineRule="auto"/>
              <w:jc w:val="center"/>
              <w:rPr>
                <w:rFonts w:ascii="Arial" w:hAnsi="Arial" w:cs="Arial"/>
                <w:color w:val="000000" w:themeColor="text1"/>
                <w:sz w:val="18"/>
                <w:szCs w:val="18"/>
                <w:lang w:val="en-GB"/>
              </w:rPr>
            </w:pPr>
          </w:p>
          <w:p w14:paraId="15B898E3" w14:textId="77777777" w:rsidR="00345DFB" w:rsidRDefault="00345DFB" w:rsidP="004F61FC">
            <w:pPr>
              <w:pStyle w:val="MainText"/>
              <w:spacing w:line="240" w:lineRule="auto"/>
              <w:jc w:val="center"/>
              <w:rPr>
                <w:rFonts w:ascii="Arial" w:hAnsi="Arial" w:cs="Arial"/>
                <w:color w:val="000000" w:themeColor="text1"/>
                <w:sz w:val="18"/>
                <w:szCs w:val="18"/>
                <w:lang w:val="en-GB"/>
              </w:rPr>
            </w:pPr>
          </w:p>
          <w:p w14:paraId="00A87973" w14:textId="2ECD5167" w:rsidR="00B6384B" w:rsidRDefault="00B6384B" w:rsidP="004F61FC">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0.308(0.</w:t>
            </w:r>
            <w:proofErr w:type="gramStart"/>
            <w:r w:rsidRPr="001B418A">
              <w:rPr>
                <w:rFonts w:ascii="Arial" w:hAnsi="Arial" w:cs="Arial"/>
                <w:color w:val="000000" w:themeColor="text1"/>
                <w:sz w:val="18"/>
                <w:szCs w:val="18"/>
                <w:lang w:val="en-GB"/>
              </w:rPr>
              <w:t>015)*</w:t>
            </w:r>
            <w:proofErr w:type="gramEnd"/>
            <w:r w:rsidRPr="001B418A">
              <w:rPr>
                <w:rFonts w:ascii="Arial" w:hAnsi="Arial" w:cs="Arial"/>
                <w:color w:val="000000" w:themeColor="text1"/>
                <w:sz w:val="18"/>
                <w:szCs w:val="18"/>
                <w:lang w:val="en-GB"/>
              </w:rPr>
              <w:t>*</w:t>
            </w:r>
          </w:p>
          <w:p w14:paraId="5A47EEE4" w14:textId="77777777" w:rsidR="00B6384B" w:rsidRPr="001B418A" w:rsidRDefault="00B6384B" w:rsidP="004F61FC">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0.388(0.</w:t>
            </w:r>
            <w:proofErr w:type="gramStart"/>
            <w:r w:rsidRPr="001B418A">
              <w:rPr>
                <w:rFonts w:ascii="Arial" w:hAnsi="Arial" w:cs="Arial"/>
                <w:color w:val="000000" w:themeColor="text1"/>
                <w:sz w:val="18"/>
                <w:szCs w:val="18"/>
                <w:lang w:val="en-GB"/>
              </w:rPr>
              <w:t>003)*</w:t>
            </w:r>
            <w:proofErr w:type="gramEnd"/>
            <w:r w:rsidRPr="001B418A">
              <w:rPr>
                <w:rFonts w:ascii="Arial" w:hAnsi="Arial" w:cs="Arial"/>
                <w:color w:val="000000" w:themeColor="text1"/>
                <w:sz w:val="18"/>
                <w:szCs w:val="18"/>
                <w:lang w:val="en-GB"/>
              </w:rPr>
              <w:t>*</w:t>
            </w:r>
          </w:p>
          <w:p w14:paraId="14A490ED" w14:textId="77777777" w:rsidR="00B6384B" w:rsidRPr="001B418A" w:rsidRDefault="00B6384B" w:rsidP="004F61FC">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15.092</w:t>
            </w:r>
          </w:p>
        </w:tc>
      </w:tr>
      <w:tr w:rsidR="009455A9" w:rsidRPr="00430BA4" w14:paraId="46F6686F" w14:textId="77777777" w:rsidTr="00504458">
        <w:trPr>
          <w:trHeight w:val="576"/>
          <w:jc w:val="center"/>
        </w:trPr>
        <w:tc>
          <w:tcPr>
            <w:tcW w:w="3738" w:type="dxa"/>
          </w:tcPr>
          <w:p w14:paraId="62C9BC8E" w14:textId="7641116C" w:rsidR="009455A9" w:rsidRPr="00A000ED" w:rsidRDefault="00345DFB" w:rsidP="009455A9">
            <w:pPr>
              <w:pStyle w:val="MainText"/>
              <w:spacing w:line="240" w:lineRule="auto"/>
              <w:rPr>
                <w:rFonts w:ascii="Arial" w:hAnsi="Arial" w:cs="Arial"/>
                <w:color w:val="000000" w:themeColor="text1"/>
                <w:sz w:val="18"/>
                <w:szCs w:val="18"/>
                <w:vertAlign w:val="subscript"/>
                <w:lang w:val="en-GB"/>
              </w:rPr>
            </w:pPr>
            <w:r w:rsidRPr="00A000ED">
              <w:rPr>
                <w:rFonts w:ascii="Arial" w:hAnsi="Arial" w:cs="Arial"/>
                <w:b/>
                <w:bCs/>
                <w:color w:val="000000" w:themeColor="text1"/>
                <w:sz w:val="18"/>
                <w:szCs w:val="18"/>
                <w:lang w:val="en-GB"/>
              </w:rPr>
              <w:t>Correlation with extent of alignment with s</w:t>
            </w:r>
            <w:r w:rsidR="009455A9" w:rsidRPr="00A000ED">
              <w:rPr>
                <w:rFonts w:ascii="Arial" w:hAnsi="Arial" w:cs="Arial"/>
                <w:b/>
                <w:bCs/>
                <w:color w:val="000000" w:themeColor="text1"/>
                <w:sz w:val="18"/>
                <w:szCs w:val="18"/>
                <w:lang w:val="en-GB"/>
              </w:rPr>
              <w:t>elfish norm (</w:t>
            </w:r>
            <w:r w:rsidR="009455A9" w:rsidRPr="00A000ED">
              <w:rPr>
                <w:rFonts w:ascii="Arial" w:hAnsi="Arial" w:cs="Arial"/>
                <w:b/>
                <w:bCs/>
                <w:color w:val="000000" w:themeColor="text1"/>
                <w:sz w:val="18"/>
                <w:szCs w:val="18"/>
              </w:rPr>
              <w:t>ß2)</w:t>
            </w:r>
          </w:p>
          <w:p w14:paraId="705380D4" w14:textId="77777777" w:rsidR="009455A9" w:rsidRDefault="009455A9" w:rsidP="009455A9">
            <w:pPr>
              <w:pStyle w:val="MainText"/>
              <w:spacing w:line="240" w:lineRule="auto"/>
              <w:rPr>
                <w:rFonts w:ascii="Arial" w:hAnsi="Arial" w:cs="Arial"/>
                <w:i/>
                <w:iCs/>
                <w:color w:val="000000" w:themeColor="text1"/>
                <w:sz w:val="18"/>
                <w:szCs w:val="18"/>
                <w:lang w:val="en-GB"/>
              </w:rPr>
            </w:pPr>
            <w:r w:rsidRPr="001B418A">
              <w:rPr>
                <w:rFonts w:ascii="Arial" w:hAnsi="Arial" w:cs="Arial"/>
                <w:i/>
                <w:iCs/>
                <w:color w:val="000000" w:themeColor="text1"/>
                <w:sz w:val="18"/>
                <w:szCs w:val="18"/>
                <w:lang w:val="en-GB"/>
              </w:rPr>
              <w:t>Spearman</w:t>
            </w:r>
            <w:r>
              <w:rPr>
                <w:rFonts w:ascii="Arial" w:hAnsi="Arial" w:cs="Arial"/>
                <w:i/>
                <w:iCs/>
                <w:color w:val="000000" w:themeColor="text1"/>
                <w:sz w:val="18"/>
                <w:szCs w:val="18"/>
                <w:lang w:val="en-GB"/>
              </w:rPr>
              <w:t>’s</w:t>
            </w:r>
            <w:r w:rsidRPr="001B418A">
              <w:rPr>
                <w:rFonts w:ascii="Arial" w:hAnsi="Arial" w:cs="Arial"/>
                <w:i/>
                <w:iCs/>
                <w:color w:val="000000" w:themeColor="text1"/>
                <w:sz w:val="18"/>
                <w:szCs w:val="18"/>
                <w:lang w:val="en-GB"/>
              </w:rPr>
              <w:t xml:space="preserve"> rho</w:t>
            </w:r>
          </w:p>
          <w:p w14:paraId="4E823EC6" w14:textId="77777777" w:rsidR="009455A9" w:rsidRPr="001B418A" w:rsidRDefault="009455A9" w:rsidP="009455A9">
            <w:pPr>
              <w:pStyle w:val="MainText"/>
              <w:spacing w:line="240" w:lineRule="auto"/>
              <w:rPr>
                <w:rFonts w:ascii="Arial" w:hAnsi="Arial" w:cs="Arial"/>
                <w:i/>
                <w:iCs/>
                <w:color w:val="000000" w:themeColor="text1"/>
                <w:sz w:val="18"/>
                <w:szCs w:val="18"/>
                <w:lang w:val="en-GB"/>
              </w:rPr>
            </w:pPr>
            <w:r w:rsidRPr="001B418A">
              <w:rPr>
                <w:rFonts w:ascii="Arial" w:hAnsi="Arial" w:cs="Arial"/>
                <w:i/>
                <w:iCs/>
                <w:color w:val="000000" w:themeColor="text1"/>
                <w:sz w:val="18"/>
                <w:szCs w:val="18"/>
                <w:lang w:val="en-GB"/>
              </w:rPr>
              <w:t>Pearson</w:t>
            </w:r>
            <w:r>
              <w:rPr>
                <w:rFonts w:ascii="Arial" w:hAnsi="Arial" w:cs="Arial"/>
                <w:i/>
                <w:iCs/>
                <w:color w:val="000000" w:themeColor="text1"/>
                <w:sz w:val="18"/>
                <w:szCs w:val="18"/>
                <w:lang w:val="en-GB"/>
              </w:rPr>
              <w:t>’s r</w:t>
            </w:r>
          </w:p>
          <w:p w14:paraId="6B155524" w14:textId="75AF1236" w:rsidR="009455A9" w:rsidRPr="001B418A" w:rsidRDefault="009455A9" w:rsidP="009455A9">
            <w:pPr>
              <w:pStyle w:val="MainText"/>
              <w:spacing w:line="240" w:lineRule="auto"/>
              <w:rPr>
                <w:rFonts w:ascii="Arial" w:hAnsi="Arial" w:cs="Arial"/>
                <w:b/>
                <w:bCs/>
                <w:color w:val="000000" w:themeColor="text1"/>
                <w:sz w:val="18"/>
                <w:szCs w:val="18"/>
                <w:lang w:val="en-GB"/>
              </w:rPr>
            </w:pPr>
            <w:r w:rsidRPr="001B418A">
              <w:rPr>
                <w:rFonts w:ascii="Arial" w:hAnsi="Arial" w:cs="Arial"/>
                <w:i/>
                <w:iCs/>
                <w:color w:val="000000" w:themeColor="text1"/>
                <w:sz w:val="18"/>
                <w:szCs w:val="18"/>
                <w:lang w:val="en-GB"/>
              </w:rPr>
              <w:t>Bayes Factor (BF</w:t>
            </w:r>
            <w:r w:rsidRPr="001B418A">
              <w:rPr>
                <w:rFonts w:ascii="Arial" w:hAnsi="Arial" w:cs="Arial"/>
                <w:i/>
                <w:iCs/>
                <w:color w:val="000000" w:themeColor="text1"/>
                <w:sz w:val="18"/>
                <w:szCs w:val="18"/>
                <w:vertAlign w:val="subscript"/>
                <w:lang w:val="en-GB"/>
              </w:rPr>
              <w:t>10</w:t>
            </w:r>
            <w:r w:rsidRPr="001B418A">
              <w:rPr>
                <w:rFonts w:ascii="Arial" w:hAnsi="Arial" w:cs="Arial"/>
                <w:i/>
                <w:iCs/>
                <w:color w:val="000000" w:themeColor="text1"/>
                <w:sz w:val="18"/>
                <w:szCs w:val="18"/>
                <w:lang w:val="en-GB"/>
              </w:rPr>
              <w:t>)</w:t>
            </w:r>
          </w:p>
        </w:tc>
        <w:tc>
          <w:tcPr>
            <w:tcW w:w="1740" w:type="dxa"/>
          </w:tcPr>
          <w:p w14:paraId="585A8B1D" w14:textId="77777777" w:rsidR="009455A9" w:rsidRPr="001B418A" w:rsidRDefault="009455A9" w:rsidP="009455A9">
            <w:pPr>
              <w:pStyle w:val="MainText"/>
              <w:spacing w:line="240" w:lineRule="auto"/>
              <w:jc w:val="center"/>
              <w:rPr>
                <w:rFonts w:ascii="Arial" w:hAnsi="Arial" w:cs="Arial"/>
                <w:color w:val="000000" w:themeColor="text1"/>
                <w:sz w:val="18"/>
                <w:szCs w:val="18"/>
                <w:lang w:val="en-GB"/>
              </w:rPr>
            </w:pPr>
          </w:p>
          <w:p w14:paraId="7A94B1BE" w14:textId="77777777" w:rsidR="00345DFB" w:rsidRDefault="00345DFB" w:rsidP="009455A9">
            <w:pPr>
              <w:pStyle w:val="MainText"/>
              <w:spacing w:line="240" w:lineRule="auto"/>
              <w:jc w:val="center"/>
              <w:rPr>
                <w:rFonts w:ascii="Arial" w:hAnsi="Arial" w:cs="Arial"/>
                <w:color w:val="000000" w:themeColor="text1"/>
                <w:sz w:val="18"/>
                <w:szCs w:val="18"/>
                <w:lang w:val="en-GB"/>
              </w:rPr>
            </w:pPr>
          </w:p>
          <w:p w14:paraId="2497CE26" w14:textId="27E0EA99" w:rsidR="009455A9" w:rsidRDefault="009455A9" w:rsidP="009455A9">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0.144(0.319)</w:t>
            </w:r>
          </w:p>
          <w:p w14:paraId="6ECC4FE2" w14:textId="77777777" w:rsidR="009455A9" w:rsidRPr="001B418A" w:rsidRDefault="009455A9" w:rsidP="009455A9">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0.099(0.493)</w:t>
            </w:r>
          </w:p>
          <w:p w14:paraId="2F218744" w14:textId="77777777" w:rsidR="009455A9" w:rsidRPr="001B418A" w:rsidRDefault="009455A9" w:rsidP="009455A9">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0.222</w:t>
            </w:r>
          </w:p>
          <w:p w14:paraId="2C70241D" w14:textId="77777777" w:rsidR="009455A9" w:rsidRPr="001B418A" w:rsidRDefault="009455A9" w:rsidP="009455A9">
            <w:pPr>
              <w:pStyle w:val="MainText"/>
              <w:spacing w:line="240" w:lineRule="auto"/>
              <w:jc w:val="center"/>
              <w:rPr>
                <w:rFonts w:ascii="Arial" w:hAnsi="Arial" w:cs="Arial"/>
                <w:color w:val="000000" w:themeColor="text1"/>
                <w:sz w:val="18"/>
                <w:szCs w:val="18"/>
                <w:lang w:val="en-GB"/>
              </w:rPr>
            </w:pPr>
          </w:p>
        </w:tc>
        <w:tc>
          <w:tcPr>
            <w:tcW w:w="1510" w:type="dxa"/>
          </w:tcPr>
          <w:p w14:paraId="344F006A" w14:textId="77777777" w:rsidR="009455A9" w:rsidRPr="001B418A" w:rsidRDefault="009455A9" w:rsidP="009455A9">
            <w:pPr>
              <w:pStyle w:val="MainText"/>
              <w:spacing w:line="240" w:lineRule="auto"/>
              <w:jc w:val="center"/>
              <w:rPr>
                <w:rFonts w:ascii="Arial" w:hAnsi="Arial" w:cs="Arial"/>
                <w:color w:val="000000" w:themeColor="text1"/>
                <w:sz w:val="18"/>
                <w:szCs w:val="18"/>
                <w:lang w:val="en-GB"/>
              </w:rPr>
            </w:pPr>
          </w:p>
          <w:p w14:paraId="2C068345" w14:textId="77777777" w:rsidR="00345DFB" w:rsidRDefault="00345DFB" w:rsidP="009455A9">
            <w:pPr>
              <w:pStyle w:val="MainText"/>
              <w:spacing w:line="240" w:lineRule="auto"/>
              <w:jc w:val="center"/>
              <w:rPr>
                <w:rFonts w:ascii="Arial" w:hAnsi="Arial" w:cs="Arial"/>
                <w:color w:val="000000" w:themeColor="text1"/>
                <w:sz w:val="18"/>
                <w:szCs w:val="18"/>
                <w:lang w:val="en-GB"/>
              </w:rPr>
            </w:pPr>
          </w:p>
          <w:p w14:paraId="55CFABA3" w14:textId="5CC5D197" w:rsidR="009455A9" w:rsidRDefault="009455A9" w:rsidP="009455A9">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0.119(0.408)</w:t>
            </w:r>
          </w:p>
          <w:p w14:paraId="1AF870D9" w14:textId="77777777" w:rsidR="009455A9" w:rsidRPr="001B418A" w:rsidRDefault="009455A9" w:rsidP="009455A9">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0.140(0.333)</w:t>
            </w:r>
          </w:p>
          <w:p w14:paraId="480DE622" w14:textId="77777777" w:rsidR="009455A9" w:rsidRPr="001B418A" w:rsidRDefault="009455A9" w:rsidP="009455A9">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0.278</w:t>
            </w:r>
          </w:p>
          <w:p w14:paraId="652644E0" w14:textId="77777777" w:rsidR="009455A9" w:rsidRPr="001B418A" w:rsidRDefault="009455A9" w:rsidP="009455A9">
            <w:pPr>
              <w:pStyle w:val="MainText"/>
              <w:spacing w:line="240" w:lineRule="auto"/>
              <w:jc w:val="center"/>
              <w:rPr>
                <w:rFonts w:ascii="Arial" w:hAnsi="Arial" w:cs="Arial"/>
                <w:color w:val="000000" w:themeColor="text1"/>
                <w:sz w:val="18"/>
                <w:szCs w:val="18"/>
                <w:lang w:val="en-GB"/>
              </w:rPr>
            </w:pPr>
          </w:p>
        </w:tc>
        <w:tc>
          <w:tcPr>
            <w:tcW w:w="1637" w:type="dxa"/>
          </w:tcPr>
          <w:p w14:paraId="5842941F" w14:textId="77777777" w:rsidR="009455A9" w:rsidRPr="001B418A" w:rsidRDefault="009455A9" w:rsidP="009455A9">
            <w:pPr>
              <w:pStyle w:val="MainText"/>
              <w:spacing w:line="240" w:lineRule="auto"/>
              <w:jc w:val="center"/>
              <w:rPr>
                <w:rFonts w:ascii="Arial" w:hAnsi="Arial" w:cs="Arial"/>
                <w:color w:val="000000" w:themeColor="text1"/>
                <w:sz w:val="18"/>
                <w:szCs w:val="18"/>
                <w:lang w:val="en-GB"/>
              </w:rPr>
            </w:pPr>
          </w:p>
          <w:p w14:paraId="31FF30B6" w14:textId="77777777" w:rsidR="00345DFB" w:rsidRDefault="00345DFB" w:rsidP="009455A9">
            <w:pPr>
              <w:pStyle w:val="MainText"/>
              <w:spacing w:line="240" w:lineRule="auto"/>
              <w:jc w:val="center"/>
              <w:rPr>
                <w:rFonts w:ascii="Arial" w:hAnsi="Arial" w:cs="Arial"/>
                <w:color w:val="000000" w:themeColor="text1"/>
                <w:sz w:val="18"/>
                <w:szCs w:val="18"/>
                <w:lang w:val="en-GB"/>
              </w:rPr>
            </w:pPr>
          </w:p>
          <w:p w14:paraId="0D394713" w14:textId="52020178" w:rsidR="009455A9" w:rsidRDefault="009455A9" w:rsidP="009455A9">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0.045(0.756)</w:t>
            </w:r>
          </w:p>
          <w:p w14:paraId="69686743" w14:textId="77777777" w:rsidR="009455A9" w:rsidRPr="001B418A" w:rsidRDefault="009455A9" w:rsidP="009455A9">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0.045(0.758)</w:t>
            </w:r>
          </w:p>
          <w:p w14:paraId="654E5A7E" w14:textId="77777777" w:rsidR="009455A9" w:rsidRPr="001B418A" w:rsidRDefault="009455A9" w:rsidP="009455A9">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0.185</w:t>
            </w:r>
          </w:p>
          <w:p w14:paraId="082D2523" w14:textId="77777777" w:rsidR="009455A9" w:rsidRPr="001B418A" w:rsidRDefault="009455A9" w:rsidP="009455A9">
            <w:pPr>
              <w:pStyle w:val="MainText"/>
              <w:spacing w:line="240" w:lineRule="auto"/>
              <w:jc w:val="center"/>
              <w:rPr>
                <w:rFonts w:ascii="Arial" w:hAnsi="Arial" w:cs="Arial"/>
                <w:color w:val="000000" w:themeColor="text1"/>
                <w:sz w:val="18"/>
                <w:szCs w:val="18"/>
                <w:lang w:val="en-GB"/>
              </w:rPr>
            </w:pPr>
          </w:p>
        </w:tc>
      </w:tr>
      <w:tr w:rsidR="009455A9" w:rsidRPr="004424A8" w14:paraId="258852BB" w14:textId="77777777" w:rsidTr="00504458">
        <w:trPr>
          <w:trHeight w:val="576"/>
          <w:jc w:val="center"/>
        </w:trPr>
        <w:tc>
          <w:tcPr>
            <w:tcW w:w="3738" w:type="dxa"/>
          </w:tcPr>
          <w:p w14:paraId="4786C1E0" w14:textId="3946419D" w:rsidR="009455A9" w:rsidRPr="001B418A" w:rsidRDefault="00345DFB" w:rsidP="009455A9">
            <w:pPr>
              <w:pStyle w:val="MainText"/>
              <w:spacing w:line="240" w:lineRule="auto"/>
              <w:rPr>
                <w:rFonts w:ascii="Arial" w:hAnsi="Arial" w:cs="Arial"/>
                <w:b/>
                <w:bCs/>
                <w:color w:val="000000" w:themeColor="text1"/>
                <w:sz w:val="18"/>
                <w:szCs w:val="18"/>
                <w:lang w:val="en-GB"/>
              </w:rPr>
            </w:pPr>
            <w:r>
              <w:rPr>
                <w:rFonts w:ascii="Arial" w:hAnsi="Arial" w:cs="Arial"/>
                <w:b/>
                <w:bCs/>
                <w:color w:val="000000" w:themeColor="text1"/>
                <w:sz w:val="18"/>
                <w:szCs w:val="18"/>
                <w:lang w:val="en-GB"/>
              </w:rPr>
              <w:t>Correlation with b</w:t>
            </w:r>
            <w:r w:rsidR="009455A9" w:rsidRPr="001B418A">
              <w:rPr>
                <w:rFonts w:ascii="Arial" w:hAnsi="Arial" w:cs="Arial"/>
                <w:b/>
                <w:bCs/>
                <w:color w:val="000000" w:themeColor="text1"/>
                <w:sz w:val="18"/>
                <w:szCs w:val="18"/>
                <w:lang w:val="en-GB"/>
              </w:rPr>
              <w:t xml:space="preserve">aseline donations in no </w:t>
            </w:r>
            <w:r w:rsidR="009455A9">
              <w:rPr>
                <w:rFonts w:ascii="Arial" w:hAnsi="Arial" w:cs="Arial"/>
                <w:b/>
                <w:bCs/>
                <w:color w:val="000000" w:themeColor="text1"/>
                <w:sz w:val="18"/>
                <w:szCs w:val="18"/>
                <w:lang w:val="en-GB"/>
              </w:rPr>
              <w:t>information</w:t>
            </w:r>
            <w:r w:rsidR="009455A9" w:rsidRPr="001B418A">
              <w:rPr>
                <w:rFonts w:ascii="Arial" w:hAnsi="Arial" w:cs="Arial"/>
                <w:b/>
                <w:bCs/>
                <w:color w:val="000000" w:themeColor="text1"/>
                <w:sz w:val="18"/>
                <w:szCs w:val="18"/>
                <w:lang w:val="en-GB"/>
              </w:rPr>
              <w:t xml:space="preserve"> condition (A)</w:t>
            </w:r>
          </w:p>
          <w:p w14:paraId="17C88E70" w14:textId="77777777" w:rsidR="009455A9" w:rsidRDefault="009455A9" w:rsidP="009455A9">
            <w:pPr>
              <w:pStyle w:val="MainText"/>
              <w:spacing w:line="240" w:lineRule="auto"/>
              <w:rPr>
                <w:rFonts w:ascii="Arial" w:hAnsi="Arial" w:cs="Arial"/>
                <w:i/>
                <w:iCs/>
                <w:color w:val="000000" w:themeColor="text1"/>
                <w:sz w:val="18"/>
                <w:szCs w:val="18"/>
                <w:lang w:val="en-GB"/>
              </w:rPr>
            </w:pPr>
            <w:r w:rsidRPr="001B418A">
              <w:rPr>
                <w:rFonts w:ascii="Arial" w:hAnsi="Arial" w:cs="Arial"/>
                <w:i/>
                <w:iCs/>
                <w:color w:val="000000" w:themeColor="text1"/>
                <w:sz w:val="18"/>
                <w:szCs w:val="18"/>
                <w:lang w:val="en-GB"/>
              </w:rPr>
              <w:t>Spearman</w:t>
            </w:r>
            <w:r>
              <w:rPr>
                <w:rFonts w:ascii="Arial" w:hAnsi="Arial" w:cs="Arial"/>
                <w:i/>
                <w:iCs/>
                <w:color w:val="000000" w:themeColor="text1"/>
                <w:sz w:val="18"/>
                <w:szCs w:val="18"/>
                <w:lang w:val="en-GB"/>
              </w:rPr>
              <w:t>’s</w:t>
            </w:r>
            <w:r w:rsidRPr="001B418A">
              <w:rPr>
                <w:rFonts w:ascii="Arial" w:hAnsi="Arial" w:cs="Arial"/>
                <w:i/>
                <w:iCs/>
                <w:color w:val="000000" w:themeColor="text1"/>
                <w:sz w:val="18"/>
                <w:szCs w:val="18"/>
                <w:lang w:val="en-GB"/>
              </w:rPr>
              <w:t xml:space="preserve"> rho</w:t>
            </w:r>
          </w:p>
          <w:p w14:paraId="040D0CEC" w14:textId="77777777" w:rsidR="009455A9" w:rsidRPr="001B418A" w:rsidRDefault="009455A9" w:rsidP="009455A9">
            <w:pPr>
              <w:pStyle w:val="MainText"/>
              <w:spacing w:line="240" w:lineRule="auto"/>
              <w:rPr>
                <w:rFonts w:ascii="Arial" w:hAnsi="Arial" w:cs="Arial"/>
                <w:i/>
                <w:iCs/>
                <w:color w:val="000000" w:themeColor="text1"/>
                <w:sz w:val="18"/>
                <w:szCs w:val="18"/>
                <w:lang w:val="en-GB"/>
              </w:rPr>
            </w:pPr>
            <w:r w:rsidRPr="001B418A">
              <w:rPr>
                <w:rFonts w:ascii="Arial" w:hAnsi="Arial" w:cs="Arial"/>
                <w:i/>
                <w:iCs/>
                <w:color w:val="000000" w:themeColor="text1"/>
                <w:sz w:val="18"/>
                <w:szCs w:val="18"/>
                <w:lang w:val="en-GB"/>
              </w:rPr>
              <w:t>Pearson</w:t>
            </w:r>
            <w:r>
              <w:rPr>
                <w:rFonts w:ascii="Arial" w:hAnsi="Arial" w:cs="Arial"/>
                <w:i/>
                <w:iCs/>
                <w:color w:val="000000" w:themeColor="text1"/>
                <w:sz w:val="18"/>
                <w:szCs w:val="18"/>
                <w:lang w:val="en-GB"/>
              </w:rPr>
              <w:t>’s</w:t>
            </w:r>
          </w:p>
          <w:p w14:paraId="03B56FFD" w14:textId="77777777" w:rsidR="009455A9" w:rsidRPr="001B418A" w:rsidRDefault="009455A9" w:rsidP="009455A9">
            <w:pPr>
              <w:pStyle w:val="MainText"/>
              <w:spacing w:line="240" w:lineRule="auto"/>
              <w:rPr>
                <w:rFonts w:ascii="Arial" w:hAnsi="Arial" w:cs="Arial"/>
                <w:i/>
                <w:iCs/>
                <w:color w:val="000000" w:themeColor="text1"/>
                <w:sz w:val="18"/>
                <w:szCs w:val="18"/>
                <w:lang w:val="en-GB"/>
              </w:rPr>
            </w:pPr>
            <w:r w:rsidRPr="001B418A">
              <w:rPr>
                <w:rFonts w:ascii="Arial" w:hAnsi="Arial" w:cs="Arial"/>
                <w:i/>
                <w:iCs/>
                <w:color w:val="000000" w:themeColor="text1"/>
                <w:sz w:val="18"/>
                <w:szCs w:val="18"/>
                <w:lang w:val="en-GB"/>
              </w:rPr>
              <w:t>Bayes Factor (BF</w:t>
            </w:r>
            <w:r w:rsidRPr="001B418A">
              <w:rPr>
                <w:rFonts w:ascii="Arial" w:hAnsi="Arial" w:cs="Arial"/>
                <w:i/>
                <w:iCs/>
                <w:color w:val="000000" w:themeColor="text1"/>
                <w:sz w:val="18"/>
                <w:szCs w:val="18"/>
                <w:vertAlign w:val="subscript"/>
                <w:lang w:val="en-GB"/>
              </w:rPr>
              <w:t>10</w:t>
            </w:r>
            <w:r w:rsidRPr="001B418A">
              <w:rPr>
                <w:rFonts w:ascii="Arial" w:hAnsi="Arial" w:cs="Arial"/>
                <w:i/>
                <w:iCs/>
                <w:color w:val="000000" w:themeColor="text1"/>
                <w:sz w:val="18"/>
                <w:szCs w:val="18"/>
                <w:lang w:val="en-GB"/>
              </w:rPr>
              <w:t>)</w:t>
            </w:r>
          </w:p>
          <w:p w14:paraId="6295DD81" w14:textId="77777777" w:rsidR="009455A9" w:rsidRPr="001B418A" w:rsidRDefault="009455A9" w:rsidP="009455A9">
            <w:pPr>
              <w:pStyle w:val="MainText"/>
              <w:spacing w:line="240" w:lineRule="auto"/>
              <w:rPr>
                <w:rFonts w:ascii="Arial" w:hAnsi="Arial" w:cs="Arial"/>
                <w:b/>
                <w:bCs/>
                <w:color w:val="000000" w:themeColor="text1"/>
                <w:sz w:val="18"/>
                <w:szCs w:val="18"/>
                <w:lang w:val="en-GB"/>
              </w:rPr>
            </w:pPr>
          </w:p>
        </w:tc>
        <w:tc>
          <w:tcPr>
            <w:tcW w:w="1740" w:type="dxa"/>
          </w:tcPr>
          <w:p w14:paraId="2A5F783A" w14:textId="77777777" w:rsidR="009455A9" w:rsidRPr="00806F33" w:rsidRDefault="009455A9" w:rsidP="009455A9">
            <w:pPr>
              <w:pStyle w:val="MainText"/>
              <w:spacing w:line="240" w:lineRule="auto"/>
              <w:jc w:val="center"/>
              <w:rPr>
                <w:rFonts w:ascii="Arial" w:hAnsi="Arial" w:cs="Arial"/>
                <w:i/>
                <w:iCs/>
                <w:color w:val="000000" w:themeColor="text1"/>
                <w:sz w:val="18"/>
                <w:szCs w:val="18"/>
                <w:lang w:val="en-GB"/>
              </w:rPr>
            </w:pPr>
          </w:p>
          <w:p w14:paraId="2B942529" w14:textId="77777777" w:rsidR="009455A9" w:rsidRPr="00806F33" w:rsidRDefault="009455A9" w:rsidP="009455A9">
            <w:pPr>
              <w:pStyle w:val="MainText"/>
              <w:spacing w:line="240" w:lineRule="auto"/>
              <w:jc w:val="center"/>
              <w:rPr>
                <w:rFonts w:ascii="Arial" w:hAnsi="Arial" w:cs="Arial"/>
                <w:color w:val="000000" w:themeColor="text1"/>
                <w:sz w:val="18"/>
                <w:szCs w:val="18"/>
                <w:lang w:val="en-GB"/>
              </w:rPr>
            </w:pPr>
          </w:p>
          <w:p w14:paraId="6D62526F" w14:textId="77777777" w:rsidR="009455A9" w:rsidRPr="00806F33" w:rsidRDefault="009455A9" w:rsidP="009455A9">
            <w:pPr>
              <w:pStyle w:val="MainText"/>
              <w:spacing w:line="240" w:lineRule="auto"/>
              <w:jc w:val="center"/>
              <w:rPr>
                <w:rFonts w:ascii="Arial" w:hAnsi="Arial" w:cs="Arial"/>
                <w:color w:val="000000" w:themeColor="text1"/>
                <w:sz w:val="18"/>
                <w:szCs w:val="18"/>
                <w:lang w:val="en-GB"/>
              </w:rPr>
            </w:pPr>
            <w:r w:rsidRPr="00806F33">
              <w:rPr>
                <w:rFonts w:ascii="Arial" w:hAnsi="Arial" w:cs="Arial"/>
                <w:color w:val="000000" w:themeColor="text1"/>
                <w:sz w:val="18"/>
                <w:szCs w:val="18"/>
                <w:lang w:val="en-GB"/>
              </w:rPr>
              <w:t>0.255(0.</w:t>
            </w:r>
            <w:proofErr w:type="gramStart"/>
            <w:r w:rsidRPr="00806F33">
              <w:rPr>
                <w:rFonts w:ascii="Arial" w:hAnsi="Arial" w:cs="Arial"/>
                <w:color w:val="000000" w:themeColor="text1"/>
                <w:sz w:val="18"/>
                <w:szCs w:val="18"/>
                <w:lang w:val="en-GB"/>
              </w:rPr>
              <w:t>037)*</w:t>
            </w:r>
            <w:proofErr w:type="gramEnd"/>
          </w:p>
          <w:p w14:paraId="70016388" w14:textId="77777777" w:rsidR="009455A9" w:rsidRPr="00806F33" w:rsidRDefault="009455A9" w:rsidP="009455A9">
            <w:pPr>
              <w:pStyle w:val="MainText"/>
              <w:spacing w:line="240" w:lineRule="auto"/>
              <w:jc w:val="center"/>
              <w:rPr>
                <w:rFonts w:ascii="Arial" w:hAnsi="Arial" w:cs="Arial"/>
                <w:color w:val="000000" w:themeColor="text1"/>
                <w:sz w:val="18"/>
                <w:szCs w:val="18"/>
                <w:lang w:val="en-GB"/>
              </w:rPr>
            </w:pPr>
            <w:r w:rsidRPr="00806F33">
              <w:rPr>
                <w:rFonts w:ascii="Arial" w:hAnsi="Arial" w:cs="Arial"/>
                <w:color w:val="000000" w:themeColor="text1"/>
                <w:sz w:val="18"/>
                <w:szCs w:val="18"/>
                <w:lang w:val="en-GB"/>
              </w:rPr>
              <w:t>0.228(0.058)</w:t>
            </w:r>
          </w:p>
          <w:p w14:paraId="00545850" w14:textId="77777777" w:rsidR="009455A9" w:rsidRPr="00806F33" w:rsidRDefault="009455A9" w:rsidP="009455A9">
            <w:pPr>
              <w:pStyle w:val="MainText"/>
              <w:spacing w:line="240" w:lineRule="auto"/>
              <w:jc w:val="center"/>
              <w:rPr>
                <w:rFonts w:ascii="Arial" w:hAnsi="Arial" w:cs="Arial"/>
                <w:color w:val="000000" w:themeColor="text1"/>
                <w:sz w:val="18"/>
                <w:szCs w:val="18"/>
                <w:lang w:val="en-GB"/>
              </w:rPr>
            </w:pPr>
            <w:r w:rsidRPr="00806F33">
              <w:rPr>
                <w:rFonts w:ascii="Arial" w:hAnsi="Arial" w:cs="Arial"/>
                <w:color w:val="000000" w:themeColor="text1"/>
                <w:sz w:val="18"/>
                <w:szCs w:val="18"/>
                <w:lang w:val="en-GB"/>
              </w:rPr>
              <w:t>1.133</w:t>
            </w:r>
          </w:p>
        </w:tc>
        <w:tc>
          <w:tcPr>
            <w:tcW w:w="1510" w:type="dxa"/>
          </w:tcPr>
          <w:p w14:paraId="3ECCAAF0" w14:textId="77777777" w:rsidR="009455A9" w:rsidRPr="00806F33" w:rsidRDefault="009455A9" w:rsidP="009455A9">
            <w:pPr>
              <w:pStyle w:val="MainText"/>
              <w:spacing w:line="240" w:lineRule="auto"/>
              <w:jc w:val="center"/>
              <w:rPr>
                <w:rFonts w:ascii="Arial" w:hAnsi="Arial" w:cs="Arial"/>
                <w:i/>
                <w:iCs/>
                <w:color w:val="000000" w:themeColor="text1"/>
                <w:sz w:val="18"/>
                <w:szCs w:val="18"/>
                <w:lang w:val="en-GB"/>
              </w:rPr>
            </w:pPr>
          </w:p>
          <w:p w14:paraId="4CC683AB" w14:textId="77777777" w:rsidR="009455A9" w:rsidRPr="00806F33" w:rsidRDefault="009455A9" w:rsidP="009455A9">
            <w:pPr>
              <w:pStyle w:val="MainText"/>
              <w:spacing w:line="240" w:lineRule="auto"/>
              <w:jc w:val="center"/>
              <w:rPr>
                <w:rFonts w:ascii="Arial" w:hAnsi="Arial" w:cs="Arial"/>
                <w:color w:val="000000" w:themeColor="text1"/>
                <w:sz w:val="18"/>
                <w:szCs w:val="18"/>
                <w:lang w:val="en-GB"/>
              </w:rPr>
            </w:pPr>
          </w:p>
          <w:p w14:paraId="76B60E1C" w14:textId="77777777" w:rsidR="009455A9" w:rsidRPr="00806F33" w:rsidRDefault="009455A9" w:rsidP="009455A9">
            <w:pPr>
              <w:pStyle w:val="MainText"/>
              <w:spacing w:line="240" w:lineRule="auto"/>
              <w:jc w:val="center"/>
              <w:rPr>
                <w:rFonts w:ascii="Arial" w:hAnsi="Arial" w:cs="Arial"/>
                <w:color w:val="000000" w:themeColor="text1"/>
                <w:sz w:val="18"/>
                <w:szCs w:val="18"/>
                <w:lang w:val="en-GB"/>
              </w:rPr>
            </w:pPr>
            <w:r w:rsidRPr="00806F33">
              <w:rPr>
                <w:rFonts w:ascii="Arial" w:hAnsi="Arial" w:cs="Arial"/>
                <w:color w:val="000000" w:themeColor="text1"/>
                <w:sz w:val="18"/>
                <w:szCs w:val="18"/>
                <w:lang w:val="en-GB"/>
              </w:rPr>
              <w:t>0.190(0.093)</w:t>
            </w:r>
          </w:p>
          <w:p w14:paraId="414843F4" w14:textId="77777777" w:rsidR="009455A9" w:rsidRPr="00806F33" w:rsidRDefault="009455A9" w:rsidP="009455A9">
            <w:pPr>
              <w:pStyle w:val="MainText"/>
              <w:spacing w:line="240" w:lineRule="auto"/>
              <w:jc w:val="center"/>
              <w:rPr>
                <w:rFonts w:ascii="Arial" w:hAnsi="Arial" w:cs="Arial"/>
                <w:color w:val="000000" w:themeColor="text1"/>
                <w:sz w:val="18"/>
                <w:szCs w:val="18"/>
                <w:lang w:val="en-GB"/>
              </w:rPr>
            </w:pPr>
            <w:r w:rsidRPr="00806F33">
              <w:rPr>
                <w:rFonts w:ascii="Arial" w:hAnsi="Arial" w:cs="Arial"/>
                <w:color w:val="000000" w:themeColor="text1"/>
                <w:sz w:val="18"/>
                <w:szCs w:val="18"/>
                <w:lang w:val="en-GB"/>
              </w:rPr>
              <w:t>0.160(0.134)</w:t>
            </w:r>
          </w:p>
          <w:p w14:paraId="0C63C42E" w14:textId="77777777" w:rsidR="009455A9" w:rsidRPr="00806F33" w:rsidRDefault="009455A9" w:rsidP="009455A9">
            <w:pPr>
              <w:pStyle w:val="MainText"/>
              <w:spacing w:line="240" w:lineRule="auto"/>
              <w:jc w:val="center"/>
              <w:rPr>
                <w:rFonts w:ascii="Arial" w:hAnsi="Arial" w:cs="Arial"/>
                <w:color w:val="000000" w:themeColor="text1"/>
                <w:sz w:val="18"/>
                <w:szCs w:val="18"/>
                <w:lang w:val="en-GB"/>
              </w:rPr>
            </w:pPr>
            <w:r w:rsidRPr="00806F33">
              <w:rPr>
                <w:rFonts w:ascii="Arial" w:hAnsi="Arial" w:cs="Arial"/>
                <w:color w:val="000000" w:themeColor="text1"/>
                <w:sz w:val="18"/>
                <w:szCs w:val="18"/>
                <w:lang w:val="en-GB"/>
              </w:rPr>
              <w:t>0.533</w:t>
            </w:r>
          </w:p>
        </w:tc>
        <w:tc>
          <w:tcPr>
            <w:tcW w:w="1637" w:type="dxa"/>
          </w:tcPr>
          <w:p w14:paraId="6A69D8B3" w14:textId="77777777" w:rsidR="009455A9" w:rsidRPr="00806F33" w:rsidRDefault="009455A9" w:rsidP="009455A9">
            <w:pPr>
              <w:pStyle w:val="MainText"/>
              <w:spacing w:line="240" w:lineRule="auto"/>
              <w:jc w:val="center"/>
              <w:rPr>
                <w:rFonts w:ascii="Arial" w:hAnsi="Arial" w:cs="Arial"/>
                <w:i/>
                <w:iCs/>
                <w:color w:val="000000" w:themeColor="text1"/>
                <w:sz w:val="18"/>
                <w:szCs w:val="18"/>
                <w:lang w:val="en-GB"/>
              </w:rPr>
            </w:pPr>
          </w:p>
          <w:p w14:paraId="79AB2982" w14:textId="77777777" w:rsidR="009455A9" w:rsidRPr="00806F33" w:rsidRDefault="009455A9" w:rsidP="009455A9">
            <w:pPr>
              <w:pStyle w:val="MainText"/>
              <w:spacing w:line="240" w:lineRule="auto"/>
              <w:jc w:val="center"/>
              <w:rPr>
                <w:rFonts w:ascii="Arial" w:hAnsi="Arial" w:cs="Arial"/>
                <w:color w:val="000000" w:themeColor="text1"/>
                <w:sz w:val="18"/>
                <w:szCs w:val="18"/>
                <w:lang w:val="en-GB"/>
              </w:rPr>
            </w:pPr>
          </w:p>
          <w:p w14:paraId="3664624E" w14:textId="77777777" w:rsidR="009455A9" w:rsidRPr="00806F33" w:rsidRDefault="009455A9" w:rsidP="009455A9">
            <w:pPr>
              <w:pStyle w:val="MainText"/>
              <w:spacing w:line="240" w:lineRule="auto"/>
              <w:jc w:val="center"/>
              <w:rPr>
                <w:rFonts w:ascii="Arial" w:hAnsi="Arial" w:cs="Arial"/>
                <w:color w:val="000000" w:themeColor="text1"/>
                <w:sz w:val="18"/>
                <w:szCs w:val="18"/>
                <w:lang w:val="en-GB"/>
              </w:rPr>
            </w:pPr>
            <w:r w:rsidRPr="00806F33">
              <w:rPr>
                <w:rFonts w:ascii="Arial" w:hAnsi="Arial" w:cs="Arial"/>
                <w:color w:val="000000" w:themeColor="text1"/>
                <w:sz w:val="18"/>
                <w:szCs w:val="18"/>
                <w:lang w:val="en-GB"/>
              </w:rPr>
              <w:t>0.311(0.</w:t>
            </w:r>
            <w:proofErr w:type="gramStart"/>
            <w:r w:rsidRPr="00806F33">
              <w:rPr>
                <w:rFonts w:ascii="Arial" w:hAnsi="Arial" w:cs="Arial"/>
                <w:color w:val="000000" w:themeColor="text1"/>
                <w:sz w:val="18"/>
                <w:szCs w:val="18"/>
                <w:lang w:val="en-GB"/>
              </w:rPr>
              <w:t>014)*</w:t>
            </w:r>
            <w:proofErr w:type="gramEnd"/>
            <w:r w:rsidRPr="00806F33">
              <w:rPr>
                <w:rFonts w:ascii="Arial" w:hAnsi="Arial" w:cs="Arial"/>
                <w:color w:val="000000" w:themeColor="text1"/>
                <w:sz w:val="18"/>
                <w:szCs w:val="18"/>
                <w:lang w:val="en-GB"/>
              </w:rPr>
              <w:t>*</w:t>
            </w:r>
          </w:p>
          <w:p w14:paraId="441C0A66" w14:textId="77777777" w:rsidR="009455A9" w:rsidRPr="00806F33" w:rsidRDefault="009455A9" w:rsidP="009455A9">
            <w:pPr>
              <w:pStyle w:val="MainText"/>
              <w:spacing w:line="240" w:lineRule="auto"/>
              <w:jc w:val="center"/>
              <w:rPr>
                <w:rFonts w:ascii="Arial" w:hAnsi="Arial" w:cs="Arial"/>
                <w:color w:val="000000" w:themeColor="text1"/>
                <w:sz w:val="18"/>
                <w:szCs w:val="18"/>
                <w:lang w:val="en-GB"/>
              </w:rPr>
            </w:pPr>
            <w:r w:rsidRPr="00806F33">
              <w:rPr>
                <w:rFonts w:ascii="Arial" w:hAnsi="Arial" w:cs="Arial"/>
                <w:color w:val="000000" w:themeColor="text1"/>
                <w:sz w:val="18"/>
                <w:szCs w:val="18"/>
                <w:lang w:val="en-GB"/>
              </w:rPr>
              <w:t>0.270(0.</w:t>
            </w:r>
            <w:proofErr w:type="gramStart"/>
            <w:r w:rsidRPr="00806F33">
              <w:rPr>
                <w:rFonts w:ascii="Arial" w:hAnsi="Arial" w:cs="Arial"/>
                <w:color w:val="000000" w:themeColor="text1"/>
                <w:sz w:val="18"/>
                <w:szCs w:val="18"/>
                <w:lang w:val="en-GB"/>
              </w:rPr>
              <w:t>029)*</w:t>
            </w:r>
            <w:proofErr w:type="gramEnd"/>
          </w:p>
          <w:p w14:paraId="02C7D083" w14:textId="77777777" w:rsidR="009455A9" w:rsidRPr="00806F33" w:rsidRDefault="009455A9" w:rsidP="009455A9">
            <w:pPr>
              <w:pStyle w:val="MainText"/>
              <w:spacing w:line="240" w:lineRule="auto"/>
              <w:jc w:val="center"/>
              <w:rPr>
                <w:rFonts w:ascii="Arial" w:hAnsi="Arial" w:cs="Arial"/>
                <w:color w:val="000000" w:themeColor="text1"/>
                <w:sz w:val="18"/>
                <w:szCs w:val="18"/>
                <w:lang w:val="en-GB"/>
              </w:rPr>
            </w:pPr>
            <w:r w:rsidRPr="00806F33">
              <w:rPr>
                <w:rFonts w:ascii="Arial" w:hAnsi="Arial" w:cs="Arial"/>
                <w:color w:val="000000" w:themeColor="text1"/>
                <w:sz w:val="18"/>
                <w:szCs w:val="18"/>
                <w:lang w:val="en-GB"/>
              </w:rPr>
              <w:t>1.968</w:t>
            </w:r>
          </w:p>
          <w:p w14:paraId="4696E2D1" w14:textId="77777777" w:rsidR="009455A9" w:rsidRPr="00806F33" w:rsidRDefault="009455A9" w:rsidP="009455A9">
            <w:pPr>
              <w:pStyle w:val="MainText"/>
              <w:spacing w:line="240" w:lineRule="auto"/>
              <w:jc w:val="center"/>
              <w:rPr>
                <w:rFonts w:ascii="Arial" w:hAnsi="Arial" w:cs="Arial"/>
                <w:color w:val="000000" w:themeColor="text1"/>
                <w:sz w:val="18"/>
                <w:szCs w:val="18"/>
                <w:lang w:val="en-GB"/>
              </w:rPr>
            </w:pPr>
          </w:p>
        </w:tc>
      </w:tr>
    </w:tbl>
    <w:p w14:paraId="4A61ADA1" w14:textId="77777777" w:rsidR="00E22940" w:rsidRDefault="00E22940" w:rsidP="00B6384B">
      <w:pPr>
        <w:rPr>
          <w:rFonts w:ascii="Arial" w:hAnsi="Arial" w:cs="Arial"/>
          <w:i/>
          <w:iCs/>
          <w:sz w:val="20"/>
          <w:szCs w:val="20"/>
          <w:lang w:val="en-US"/>
        </w:rPr>
      </w:pPr>
    </w:p>
    <w:p w14:paraId="0617E466" w14:textId="3B88C485" w:rsidR="0000066C" w:rsidRPr="00F63408" w:rsidRDefault="0000066C" w:rsidP="0000066C">
      <w:pPr>
        <w:autoSpaceDE w:val="0"/>
        <w:autoSpaceDN w:val="0"/>
        <w:adjustRightInd w:val="0"/>
        <w:jc w:val="both"/>
        <w:rPr>
          <w:rFonts w:ascii="Arial" w:hAnsi="Arial" w:cs="Arial"/>
          <w:color w:val="000000" w:themeColor="text1"/>
          <w:sz w:val="18"/>
          <w:szCs w:val="18"/>
          <w:lang w:val="en-US"/>
        </w:rPr>
      </w:pPr>
      <w:r w:rsidRPr="00F63408">
        <w:rPr>
          <w:rFonts w:ascii="Arial" w:hAnsi="Arial" w:cs="Arial"/>
          <w:b/>
          <w:bCs/>
          <w:color w:val="000000" w:themeColor="text1"/>
          <w:sz w:val="18"/>
          <w:szCs w:val="18"/>
          <w:lang w:val="en-GB"/>
        </w:rPr>
        <w:t>Table S</w:t>
      </w:r>
      <w:r w:rsidR="00F63408">
        <w:rPr>
          <w:rFonts w:ascii="Arial" w:hAnsi="Arial" w:cs="Arial"/>
          <w:b/>
          <w:bCs/>
          <w:color w:val="000000" w:themeColor="text1"/>
          <w:sz w:val="18"/>
          <w:szCs w:val="18"/>
          <w:lang w:val="en-GB"/>
        </w:rPr>
        <w:t>4b</w:t>
      </w:r>
      <w:r w:rsidRPr="00F63408">
        <w:rPr>
          <w:rFonts w:ascii="Arial" w:hAnsi="Arial" w:cs="Arial"/>
          <w:b/>
          <w:bCs/>
          <w:color w:val="000000" w:themeColor="text1"/>
          <w:sz w:val="18"/>
          <w:szCs w:val="18"/>
          <w:lang w:val="en-GB"/>
        </w:rPr>
        <w:t>.</w:t>
      </w:r>
      <w:r w:rsidRPr="00F63408">
        <w:rPr>
          <w:rFonts w:ascii="Arial" w:hAnsi="Arial" w:cs="Arial"/>
          <w:color w:val="000000" w:themeColor="text1"/>
          <w:sz w:val="18"/>
          <w:szCs w:val="18"/>
          <w:lang w:val="en-GB"/>
        </w:rPr>
        <w:t xml:space="preserve"> </w:t>
      </w:r>
      <w:r w:rsidRPr="00F63408">
        <w:rPr>
          <w:rFonts w:ascii="Arial" w:hAnsi="Arial" w:cs="Arial"/>
          <w:b/>
          <w:bCs/>
          <w:color w:val="000000" w:themeColor="text1"/>
          <w:sz w:val="18"/>
          <w:szCs w:val="18"/>
          <w:lang w:val="en-GB"/>
        </w:rPr>
        <w:t>Correlation analyses for the ROIs in the reward system with anatomically-defined ROIs.</w:t>
      </w:r>
      <w:r w:rsidRPr="00F63408">
        <w:rPr>
          <w:rFonts w:ascii="Arial" w:hAnsi="Arial" w:cs="Arial"/>
          <w:color w:val="000000" w:themeColor="text1"/>
          <w:sz w:val="18"/>
          <w:szCs w:val="18"/>
          <w:lang w:val="en-GB"/>
        </w:rPr>
        <w:t xml:space="preserve"> We correlate the contrast values of the brain activation in each ROI during the decision stage in the generous norm condition (&gt; no information condition), in the selfish norm condition (&gt; no information]), and in the no-information condition with </w:t>
      </w:r>
      <w:r w:rsidRPr="00F63408">
        <w:rPr>
          <w:rFonts w:ascii="Arial" w:hAnsi="Arial" w:cs="Arial"/>
          <w:color w:val="000000" w:themeColor="text1"/>
          <w:sz w:val="18"/>
          <w:szCs w:val="18"/>
          <w:lang w:val="en-US"/>
        </w:rPr>
        <w:t>ß1, ß2</w:t>
      </w:r>
      <w:r w:rsidRPr="00F63408">
        <w:rPr>
          <w:rFonts w:ascii="Arial" w:hAnsi="Arial" w:cs="Arial"/>
          <w:color w:val="000000" w:themeColor="text1"/>
          <w:sz w:val="18"/>
          <w:szCs w:val="18"/>
          <w:lang w:val="en-GB"/>
        </w:rPr>
        <w:t xml:space="preserve"> and A, respectively. Correlation coefficients are given with p-values in parentheses (one-tailed for generous norm and no information conditions, given our hypotheses for rewarding feelings during alignment with collectively desirable decisions and “warm glow” of giving, respectively; two-tailed for selfish norm</w:t>
      </w:r>
      <w:r w:rsidRPr="00F63408">
        <w:rPr>
          <w:rFonts w:ascii="Arial" w:hAnsi="Arial" w:cs="Arial"/>
          <w:color w:val="000000" w:themeColor="text1"/>
          <w:sz w:val="18"/>
          <w:szCs w:val="18"/>
          <w:lang w:val="en-US"/>
        </w:rPr>
        <w:t xml:space="preserve"> condition</w:t>
      </w:r>
      <w:r w:rsidRPr="00F63408">
        <w:rPr>
          <w:rFonts w:ascii="Arial" w:hAnsi="Arial" w:cs="Arial"/>
          <w:color w:val="000000" w:themeColor="text1"/>
          <w:sz w:val="18"/>
          <w:szCs w:val="18"/>
          <w:lang w:val="en-GB"/>
        </w:rPr>
        <w:t>). An asterisk signals statistical significance; two asterisks signal significance after conducting a Bonferroni correction of p&lt;0.016 (0.05/3 t-tests=0.016). Bayes Factors (BF</w:t>
      </w:r>
      <w:r w:rsidRPr="00F63408">
        <w:rPr>
          <w:rFonts w:ascii="Arial" w:hAnsi="Arial" w:cs="Arial"/>
          <w:color w:val="000000" w:themeColor="text1"/>
          <w:sz w:val="18"/>
          <w:szCs w:val="18"/>
          <w:vertAlign w:val="subscript"/>
          <w:lang w:val="en-GB"/>
        </w:rPr>
        <w:t>10</w:t>
      </w:r>
      <w:r w:rsidRPr="00F63408">
        <w:rPr>
          <w:rFonts w:ascii="Arial" w:hAnsi="Arial" w:cs="Arial"/>
          <w:color w:val="000000" w:themeColor="text1"/>
          <w:sz w:val="18"/>
          <w:szCs w:val="18"/>
          <w:lang w:val="en-GB"/>
        </w:rPr>
        <w:t xml:space="preserve">) are computed for each condition and ROI. </w:t>
      </w:r>
    </w:p>
    <w:p w14:paraId="5DA1D028" w14:textId="77777777" w:rsidR="0000066C" w:rsidRPr="0000066C" w:rsidRDefault="0000066C" w:rsidP="0000066C">
      <w:pPr>
        <w:autoSpaceDE w:val="0"/>
        <w:autoSpaceDN w:val="0"/>
        <w:adjustRightInd w:val="0"/>
        <w:jc w:val="both"/>
        <w:rPr>
          <w:rFonts w:ascii="Arial" w:hAnsi="Arial" w:cs="Arial"/>
          <w:color w:val="FF0000"/>
          <w:sz w:val="18"/>
          <w:szCs w:val="18"/>
          <w:lang w:val="en-GB"/>
        </w:rPr>
      </w:pPr>
    </w:p>
    <w:tbl>
      <w:tblPr>
        <w:tblStyle w:val="Tablaconcuadrcula"/>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8"/>
        <w:gridCol w:w="1740"/>
        <w:gridCol w:w="1510"/>
        <w:gridCol w:w="1637"/>
      </w:tblGrid>
      <w:tr w:rsidR="00F63408" w:rsidRPr="00DB0DB5" w14:paraId="7F793FD1" w14:textId="77777777" w:rsidTr="000A4324">
        <w:trPr>
          <w:jc w:val="center"/>
        </w:trPr>
        <w:tc>
          <w:tcPr>
            <w:tcW w:w="3738" w:type="dxa"/>
            <w:tcBorders>
              <w:bottom w:val="single" w:sz="4" w:space="0" w:color="000000"/>
            </w:tcBorders>
          </w:tcPr>
          <w:p w14:paraId="3DE72E9D" w14:textId="77777777" w:rsidR="00F63408" w:rsidRPr="00DB0DB5" w:rsidRDefault="00F63408" w:rsidP="000A4324">
            <w:pPr>
              <w:pStyle w:val="MainText"/>
              <w:spacing w:line="240" w:lineRule="auto"/>
              <w:rPr>
                <w:rFonts w:ascii="Arial" w:hAnsi="Arial" w:cs="Arial"/>
                <w:i/>
                <w:iCs/>
                <w:color w:val="000000" w:themeColor="text1"/>
                <w:sz w:val="18"/>
                <w:szCs w:val="18"/>
                <w:lang w:val="en-GB"/>
              </w:rPr>
            </w:pPr>
          </w:p>
        </w:tc>
        <w:tc>
          <w:tcPr>
            <w:tcW w:w="1740" w:type="dxa"/>
            <w:tcBorders>
              <w:bottom w:val="single" w:sz="4" w:space="0" w:color="000000"/>
            </w:tcBorders>
          </w:tcPr>
          <w:p w14:paraId="68F405CA" w14:textId="77777777" w:rsidR="00F63408" w:rsidRPr="00DB0DB5" w:rsidRDefault="00F63408" w:rsidP="000A4324">
            <w:pPr>
              <w:pStyle w:val="MainText"/>
              <w:spacing w:line="240" w:lineRule="auto"/>
              <w:jc w:val="center"/>
              <w:rPr>
                <w:rFonts w:ascii="Arial" w:hAnsi="Arial" w:cs="Arial"/>
                <w:b/>
                <w:bCs/>
                <w:i/>
                <w:iCs/>
                <w:color w:val="000000" w:themeColor="text1"/>
                <w:sz w:val="18"/>
                <w:szCs w:val="18"/>
                <w:lang w:val="en-GB"/>
              </w:rPr>
            </w:pPr>
            <w:proofErr w:type="spellStart"/>
            <w:r w:rsidRPr="00DB0DB5">
              <w:rPr>
                <w:rFonts w:ascii="Arial" w:hAnsi="Arial" w:cs="Arial"/>
                <w:b/>
                <w:bCs/>
                <w:color w:val="000000" w:themeColor="text1"/>
                <w:sz w:val="18"/>
                <w:szCs w:val="18"/>
                <w:lang w:val="en-GB"/>
              </w:rPr>
              <w:t>rVMPFC</w:t>
            </w:r>
            <w:proofErr w:type="spellEnd"/>
            <w:r w:rsidRPr="00DB0DB5">
              <w:rPr>
                <w:rFonts w:ascii="Arial" w:hAnsi="Arial" w:cs="Arial"/>
                <w:b/>
                <w:bCs/>
                <w:color w:val="000000" w:themeColor="text1"/>
                <w:sz w:val="18"/>
                <w:szCs w:val="18"/>
                <w:lang w:val="en-GB"/>
              </w:rPr>
              <w:t xml:space="preserve"> </w:t>
            </w:r>
          </w:p>
        </w:tc>
        <w:tc>
          <w:tcPr>
            <w:tcW w:w="1510" w:type="dxa"/>
            <w:tcBorders>
              <w:bottom w:val="single" w:sz="4" w:space="0" w:color="000000"/>
            </w:tcBorders>
          </w:tcPr>
          <w:p w14:paraId="748EFE88" w14:textId="77777777" w:rsidR="00F63408" w:rsidRPr="00DB0DB5" w:rsidRDefault="00F63408" w:rsidP="000A4324">
            <w:pPr>
              <w:pStyle w:val="MainText"/>
              <w:spacing w:line="240" w:lineRule="auto"/>
              <w:jc w:val="center"/>
              <w:rPr>
                <w:rFonts w:ascii="Arial" w:hAnsi="Arial" w:cs="Arial"/>
                <w:b/>
                <w:bCs/>
                <w:color w:val="000000" w:themeColor="text1"/>
                <w:sz w:val="18"/>
                <w:szCs w:val="18"/>
                <w:lang w:val="en-GB"/>
              </w:rPr>
            </w:pPr>
            <w:proofErr w:type="spellStart"/>
            <w:r w:rsidRPr="00DB0DB5">
              <w:rPr>
                <w:rFonts w:ascii="Arial" w:hAnsi="Arial" w:cs="Arial"/>
                <w:b/>
                <w:bCs/>
                <w:color w:val="000000" w:themeColor="text1"/>
                <w:sz w:val="18"/>
                <w:szCs w:val="18"/>
                <w:lang w:val="en-GB"/>
              </w:rPr>
              <w:t>lVS</w:t>
            </w:r>
            <w:proofErr w:type="spellEnd"/>
          </w:p>
        </w:tc>
        <w:tc>
          <w:tcPr>
            <w:tcW w:w="1637" w:type="dxa"/>
            <w:tcBorders>
              <w:bottom w:val="single" w:sz="4" w:space="0" w:color="000000"/>
            </w:tcBorders>
          </w:tcPr>
          <w:p w14:paraId="2CC793AE" w14:textId="77777777" w:rsidR="00F63408" w:rsidRPr="00DB0DB5" w:rsidRDefault="00F63408" w:rsidP="000A4324">
            <w:pPr>
              <w:pStyle w:val="MainText"/>
              <w:spacing w:line="240" w:lineRule="auto"/>
              <w:jc w:val="center"/>
              <w:rPr>
                <w:rFonts w:ascii="Arial" w:hAnsi="Arial" w:cs="Arial"/>
                <w:b/>
                <w:bCs/>
                <w:color w:val="000000" w:themeColor="text1"/>
                <w:sz w:val="18"/>
                <w:szCs w:val="18"/>
                <w:lang w:val="en-GB"/>
              </w:rPr>
            </w:pPr>
            <w:proofErr w:type="spellStart"/>
            <w:r w:rsidRPr="00DB0DB5">
              <w:rPr>
                <w:rFonts w:ascii="Arial" w:hAnsi="Arial" w:cs="Arial"/>
                <w:b/>
                <w:bCs/>
                <w:color w:val="000000" w:themeColor="text1"/>
                <w:sz w:val="18"/>
                <w:szCs w:val="18"/>
                <w:lang w:val="en-GB"/>
              </w:rPr>
              <w:t>rVS</w:t>
            </w:r>
            <w:proofErr w:type="spellEnd"/>
          </w:p>
        </w:tc>
      </w:tr>
      <w:tr w:rsidR="00F63408" w:rsidRPr="00DB0DB5" w14:paraId="6B750FA1" w14:textId="77777777" w:rsidTr="000A4324">
        <w:trPr>
          <w:trHeight w:val="576"/>
          <w:jc w:val="center"/>
        </w:trPr>
        <w:tc>
          <w:tcPr>
            <w:tcW w:w="3738" w:type="dxa"/>
          </w:tcPr>
          <w:p w14:paraId="69922B4F" w14:textId="77777777" w:rsidR="00F63408" w:rsidRPr="00DB0DB5" w:rsidRDefault="00F63408" w:rsidP="000A4324">
            <w:pPr>
              <w:pStyle w:val="MainText"/>
              <w:spacing w:line="240" w:lineRule="auto"/>
              <w:rPr>
                <w:rFonts w:ascii="Arial" w:hAnsi="Arial" w:cs="Arial"/>
                <w:color w:val="000000" w:themeColor="text1"/>
                <w:sz w:val="18"/>
                <w:szCs w:val="18"/>
                <w:vertAlign w:val="subscript"/>
                <w:lang w:val="en-GB"/>
              </w:rPr>
            </w:pPr>
            <w:r w:rsidRPr="00DB0DB5">
              <w:rPr>
                <w:rFonts w:ascii="Arial" w:hAnsi="Arial" w:cs="Arial"/>
                <w:b/>
                <w:bCs/>
                <w:color w:val="000000" w:themeColor="text1"/>
                <w:sz w:val="18"/>
                <w:szCs w:val="18"/>
                <w:lang w:val="en-GB"/>
              </w:rPr>
              <w:t>Correlation with extent of alignment with generous norm (</w:t>
            </w:r>
            <w:r w:rsidRPr="00DB0DB5">
              <w:rPr>
                <w:rFonts w:ascii="Arial" w:hAnsi="Arial" w:cs="Arial"/>
                <w:b/>
                <w:bCs/>
                <w:color w:val="000000" w:themeColor="text1"/>
                <w:sz w:val="18"/>
                <w:szCs w:val="18"/>
              </w:rPr>
              <w:t>ß1)</w:t>
            </w:r>
          </w:p>
          <w:p w14:paraId="2794759B" w14:textId="77777777" w:rsidR="00F63408" w:rsidRPr="00DB0DB5" w:rsidRDefault="00F63408" w:rsidP="000A4324">
            <w:pPr>
              <w:pStyle w:val="MainText"/>
              <w:spacing w:line="240" w:lineRule="auto"/>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Spearman’s rho</w:t>
            </w:r>
          </w:p>
          <w:p w14:paraId="0570711C" w14:textId="77777777" w:rsidR="00F63408" w:rsidRPr="00DB0DB5" w:rsidRDefault="00F63408" w:rsidP="000A4324">
            <w:pPr>
              <w:pStyle w:val="MainText"/>
              <w:spacing w:line="240" w:lineRule="auto"/>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Pearson’s r</w:t>
            </w:r>
          </w:p>
          <w:p w14:paraId="45B002AF" w14:textId="77777777" w:rsidR="00F63408" w:rsidRPr="00DB0DB5" w:rsidRDefault="00F63408" w:rsidP="000A4324">
            <w:pPr>
              <w:pStyle w:val="MainText"/>
              <w:spacing w:line="240" w:lineRule="auto"/>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Bayes Factor (BF</w:t>
            </w:r>
            <w:r w:rsidRPr="00DB0DB5">
              <w:rPr>
                <w:rFonts w:ascii="Arial" w:hAnsi="Arial" w:cs="Arial"/>
                <w:i/>
                <w:iCs/>
                <w:color w:val="000000" w:themeColor="text1"/>
                <w:sz w:val="18"/>
                <w:szCs w:val="18"/>
                <w:vertAlign w:val="subscript"/>
                <w:lang w:val="en-GB"/>
              </w:rPr>
              <w:t>10</w:t>
            </w:r>
            <w:r w:rsidRPr="00DB0DB5">
              <w:rPr>
                <w:rFonts w:ascii="Arial" w:hAnsi="Arial" w:cs="Arial"/>
                <w:i/>
                <w:iCs/>
                <w:color w:val="000000" w:themeColor="text1"/>
                <w:sz w:val="18"/>
                <w:szCs w:val="18"/>
                <w:lang w:val="en-GB"/>
              </w:rPr>
              <w:t>)</w:t>
            </w:r>
          </w:p>
          <w:p w14:paraId="0C63C04E" w14:textId="77777777" w:rsidR="00F63408" w:rsidRPr="00DB0DB5" w:rsidRDefault="00F63408" w:rsidP="000A4324">
            <w:pPr>
              <w:pStyle w:val="MainText"/>
              <w:spacing w:line="240" w:lineRule="auto"/>
              <w:rPr>
                <w:rFonts w:ascii="Arial" w:hAnsi="Arial" w:cs="Arial"/>
                <w:b/>
                <w:bCs/>
                <w:color w:val="000000" w:themeColor="text1"/>
                <w:sz w:val="18"/>
                <w:szCs w:val="18"/>
                <w:lang w:val="en-GB"/>
              </w:rPr>
            </w:pPr>
          </w:p>
        </w:tc>
        <w:tc>
          <w:tcPr>
            <w:tcW w:w="1740" w:type="dxa"/>
          </w:tcPr>
          <w:p w14:paraId="69D523CF"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p w14:paraId="30CBB43C"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p w14:paraId="11CE3B31" w14:textId="7178F0C0"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0.276(0.</w:t>
            </w:r>
            <w:proofErr w:type="gramStart"/>
            <w:r w:rsidRPr="00DB0DB5">
              <w:rPr>
                <w:rFonts w:ascii="Arial" w:hAnsi="Arial" w:cs="Arial"/>
                <w:color w:val="000000" w:themeColor="text1"/>
                <w:sz w:val="18"/>
                <w:szCs w:val="18"/>
                <w:lang w:val="en-GB"/>
              </w:rPr>
              <w:t>026)</w:t>
            </w:r>
            <w:r>
              <w:rPr>
                <w:rFonts w:ascii="Arial" w:hAnsi="Arial" w:cs="Arial"/>
                <w:color w:val="000000" w:themeColor="text1"/>
                <w:sz w:val="18"/>
                <w:szCs w:val="18"/>
                <w:lang w:val="en-GB"/>
              </w:rPr>
              <w:t>*</w:t>
            </w:r>
            <w:proofErr w:type="gramEnd"/>
          </w:p>
          <w:p w14:paraId="2FC16EAA" w14:textId="5E655BA0"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0.297(0.</w:t>
            </w:r>
            <w:proofErr w:type="gramStart"/>
            <w:r w:rsidRPr="00DB0DB5">
              <w:rPr>
                <w:rFonts w:ascii="Arial" w:hAnsi="Arial" w:cs="Arial"/>
                <w:color w:val="000000" w:themeColor="text1"/>
                <w:sz w:val="18"/>
                <w:szCs w:val="18"/>
                <w:lang w:val="en-GB"/>
              </w:rPr>
              <w:t>018)</w:t>
            </w:r>
            <w:r>
              <w:rPr>
                <w:rFonts w:ascii="Arial" w:hAnsi="Arial" w:cs="Arial"/>
                <w:color w:val="000000" w:themeColor="text1"/>
                <w:sz w:val="18"/>
                <w:szCs w:val="18"/>
                <w:lang w:val="en-GB"/>
              </w:rPr>
              <w:t>*</w:t>
            </w:r>
            <w:proofErr w:type="gramEnd"/>
          </w:p>
          <w:p w14:paraId="2ABF3B83"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2.93</w:t>
            </w:r>
          </w:p>
        </w:tc>
        <w:tc>
          <w:tcPr>
            <w:tcW w:w="1510" w:type="dxa"/>
          </w:tcPr>
          <w:p w14:paraId="055ADC92"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p w14:paraId="09CC8790"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p w14:paraId="06794D79"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0.086(0.275)</w:t>
            </w:r>
          </w:p>
          <w:p w14:paraId="769DCA3C"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0.139(0.168)</w:t>
            </w:r>
          </w:p>
          <w:p w14:paraId="1E64513E"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0.457</w:t>
            </w:r>
          </w:p>
        </w:tc>
        <w:tc>
          <w:tcPr>
            <w:tcW w:w="1637" w:type="dxa"/>
          </w:tcPr>
          <w:p w14:paraId="098D6B4D"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p w14:paraId="115A3028"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p w14:paraId="4BF63770" w14:textId="43F0F334"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0.260(0.</w:t>
            </w:r>
            <w:proofErr w:type="gramStart"/>
            <w:r w:rsidRPr="00DB0DB5">
              <w:rPr>
                <w:rFonts w:ascii="Arial" w:hAnsi="Arial" w:cs="Arial"/>
                <w:color w:val="000000" w:themeColor="text1"/>
                <w:sz w:val="18"/>
                <w:szCs w:val="18"/>
                <w:lang w:val="en-GB"/>
              </w:rPr>
              <w:t>034)</w:t>
            </w:r>
            <w:r>
              <w:rPr>
                <w:rFonts w:ascii="Arial" w:hAnsi="Arial" w:cs="Arial"/>
                <w:color w:val="000000" w:themeColor="text1"/>
                <w:sz w:val="18"/>
                <w:szCs w:val="18"/>
                <w:lang w:val="en-GB"/>
              </w:rPr>
              <w:t>*</w:t>
            </w:r>
            <w:proofErr w:type="gramEnd"/>
          </w:p>
          <w:p w14:paraId="3FB99369" w14:textId="0CC6BD64"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0.326(0.</w:t>
            </w:r>
            <w:proofErr w:type="gramStart"/>
            <w:r w:rsidRPr="00DB0DB5">
              <w:rPr>
                <w:rFonts w:ascii="Arial" w:hAnsi="Arial" w:cs="Arial"/>
                <w:color w:val="000000" w:themeColor="text1"/>
                <w:sz w:val="18"/>
                <w:szCs w:val="18"/>
                <w:lang w:val="en-GB"/>
              </w:rPr>
              <w:t>010)</w:t>
            </w:r>
            <w:r>
              <w:rPr>
                <w:rFonts w:ascii="Arial" w:hAnsi="Arial" w:cs="Arial"/>
                <w:color w:val="000000" w:themeColor="text1"/>
                <w:sz w:val="18"/>
                <w:szCs w:val="18"/>
                <w:lang w:val="en-GB"/>
              </w:rPr>
              <w:t>*</w:t>
            </w:r>
            <w:proofErr w:type="gramEnd"/>
            <w:r>
              <w:rPr>
                <w:rFonts w:ascii="Arial" w:hAnsi="Arial" w:cs="Arial"/>
                <w:color w:val="000000" w:themeColor="text1"/>
                <w:sz w:val="18"/>
                <w:szCs w:val="18"/>
                <w:lang w:val="en-GB"/>
              </w:rPr>
              <w:t>*</w:t>
            </w:r>
          </w:p>
          <w:p w14:paraId="4D59072C"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4.647</w:t>
            </w:r>
          </w:p>
        </w:tc>
      </w:tr>
      <w:tr w:rsidR="00F63408" w:rsidRPr="00DB0DB5" w14:paraId="46A49ECA" w14:textId="77777777" w:rsidTr="000A4324">
        <w:trPr>
          <w:trHeight w:val="576"/>
          <w:jc w:val="center"/>
        </w:trPr>
        <w:tc>
          <w:tcPr>
            <w:tcW w:w="3738" w:type="dxa"/>
          </w:tcPr>
          <w:p w14:paraId="04E57BDE" w14:textId="77777777" w:rsidR="00F63408" w:rsidRPr="00DB0DB5" w:rsidRDefault="00F63408" w:rsidP="000A4324">
            <w:pPr>
              <w:pStyle w:val="MainText"/>
              <w:spacing w:line="240" w:lineRule="auto"/>
              <w:rPr>
                <w:rFonts w:ascii="Arial" w:hAnsi="Arial" w:cs="Arial"/>
                <w:color w:val="000000" w:themeColor="text1"/>
                <w:sz w:val="18"/>
                <w:szCs w:val="18"/>
                <w:vertAlign w:val="subscript"/>
                <w:lang w:val="en-GB"/>
              </w:rPr>
            </w:pPr>
            <w:r w:rsidRPr="00DB0DB5">
              <w:rPr>
                <w:rFonts w:ascii="Arial" w:hAnsi="Arial" w:cs="Arial"/>
                <w:b/>
                <w:bCs/>
                <w:color w:val="000000" w:themeColor="text1"/>
                <w:sz w:val="18"/>
                <w:szCs w:val="18"/>
                <w:lang w:val="en-GB"/>
              </w:rPr>
              <w:t>Correlation with extent of alignment with selfish norm (</w:t>
            </w:r>
            <w:r w:rsidRPr="00DB0DB5">
              <w:rPr>
                <w:rFonts w:ascii="Arial" w:hAnsi="Arial" w:cs="Arial"/>
                <w:b/>
                <w:bCs/>
                <w:color w:val="000000" w:themeColor="text1"/>
                <w:sz w:val="18"/>
                <w:szCs w:val="18"/>
              </w:rPr>
              <w:t>ß2)</w:t>
            </w:r>
          </w:p>
          <w:p w14:paraId="72CDA82C" w14:textId="77777777" w:rsidR="00F63408" w:rsidRPr="00DB0DB5" w:rsidRDefault="00F63408" w:rsidP="000A4324">
            <w:pPr>
              <w:pStyle w:val="MainText"/>
              <w:spacing w:line="240" w:lineRule="auto"/>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Spearman’s rho</w:t>
            </w:r>
          </w:p>
          <w:p w14:paraId="56B9867C" w14:textId="77777777" w:rsidR="00F63408" w:rsidRPr="00DB0DB5" w:rsidRDefault="00F63408" w:rsidP="000A4324">
            <w:pPr>
              <w:pStyle w:val="MainText"/>
              <w:spacing w:line="240" w:lineRule="auto"/>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Pearson’s r</w:t>
            </w:r>
          </w:p>
          <w:p w14:paraId="26692F78" w14:textId="77777777" w:rsidR="00F63408" w:rsidRPr="00DB0DB5" w:rsidRDefault="00F63408" w:rsidP="000A4324">
            <w:pPr>
              <w:pStyle w:val="MainText"/>
              <w:spacing w:line="240" w:lineRule="auto"/>
              <w:rPr>
                <w:rFonts w:ascii="Arial" w:hAnsi="Arial" w:cs="Arial"/>
                <w:b/>
                <w:bCs/>
                <w:color w:val="000000" w:themeColor="text1"/>
                <w:sz w:val="18"/>
                <w:szCs w:val="18"/>
                <w:lang w:val="en-GB"/>
              </w:rPr>
            </w:pPr>
            <w:r w:rsidRPr="00DB0DB5">
              <w:rPr>
                <w:rFonts w:ascii="Arial" w:hAnsi="Arial" w:cs="Arial"/>
                <w:i/>
                <w:iCs/>
                <w:color w:val="000000" w:themeColor="text1"/>
                <w:sz w:val="18"/>
                <w:szCs w:val="18"/>
                <w:lang w:val="en-GB"/>
              </w:rPr>
              <w:t>Bayes Factor (BF</w:t>
            </w:r>
            <w:r w:rsidRPr="00DB0DB5">
              <w:rPr>
                <w:rFonts w:ascii="Arial" w:hAnsi="Arial" w:cs="Arial"/>
                <w:i/>
                <w:iCs/>
                <w:color w:val="000000" w:themeColor="text1"/>
                <w:sz w:val="18"/>
                <w:szCs w:val="18"/>
                <w:vertAlign w:val="subscript"/>
                <w:lang w:val="en-GB"/>
              </w:rPr>
              <w:t>10</w:t>
            </w:r>
            <w:r w:rsidRPr="00DB0DB5">
              <w:rPr>
                <w:rFonts w:ascii="Arial" w:hAnsi="Arial" w:cs="Arial"/>
                <w:i/>
                <w:iCs/>
                <w:color w:val="000000" w:themeColor="text1"/>
                <w:sz w:val="18"/>
                <w:szCs w:val="18"/>
                <w:lang w:val="en-GB"/>
              </w:rPr>
              <w:t>)</w:t>
            </w:r>
          </w:p>
        </w:tc>
        <w:tc>
          <w:tcPr>
            <w:tcW w:w="1740" w:type="dxa"/>
          </w:tcPr>
          <w:p w14:paraId="2C4EE211"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p w14:paraId="694366FD"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p w14:paraId="59D2D652" w14:textId="77777777" w:rsidR="00F63408" w:rsidRPr="00DB0DB5" w:rsidRDefault="00F63408" w:rsidP="000A4324">
            <w:pPr>
              <w:pStyle w:val="MainText"/>
              <w:spacing w:line="240" w:lineRule="auto"/>
              <w:rPr>
                <w:rFonts w:ascii="Arial" w:hAnsi="Arial" w:cs="Arial"/>
                <w:color w:val="000000" w:themeColor="text1"/>
                <w:sz w:val="18"/>
                <w:szCs w:val="18"/>
                <w:lang w:val="en-GB"/>
              </w:rPr>
            </w:pPr>
            <w:r w:rsidRPr="00DB0DB5">
              <w:rPr>
                <w:rFonts w:ascii="Arial" w:hAnsi="Arial" w:cs="Arial"/>
                <w:color w:val="000000" w:themeColor="text1"/>
                <w:sz w:val="18"/>
                <w:szCs w:val="18"/>
                <w:lang w:val="en-GB"/>
              </w:rPr>
              <w:t xml:space="preserve">     -0.020(0.892)</w:t>
            </w:r>
          </w:p>
          <w:p w14:paraId="0874DC89"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0.020(0.889)</w:t>
            </w:r>
          </w:p>
          <w:p w14:paraId="063D37F5"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0.178</w:t>
            </w:r>
          </w:p>
          <w:p w14:paraId="759870B7"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tc>
        <w:tc>
          <w:tcPr>
            <w:tcW w:w="1510" w:type="dxa"/>
          </w:tcPr>
          <w:p w14:paraId="74291DF4"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p w14:paraId="686F150C"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p w14:paraId="08874D7F"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0.072(0.617)</w:t>
            </w:r>
          </w:p>
          <w:p w14:paraId="49B4B656"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0.036(0.807)</w:t>
            </w:r>
          </w:p>
          <w:p w14:paraId="34C3D9BC"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0.182</w:t>
            </w:r>
          </w:p>
          <w:p w14:paraId="5884C8A1"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tc>
        <w:tc>
          <w:tcPr>
            <w:tcW w:w="1637" w:type="dxa"/>
          </w:tcPr>
          <w:p w14:paraId="79119F54"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p w14:paraId="341A475D"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p w14:paraId="6F307959"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-0.008(0.958)</w:t>
            </w:r>
          </w:p>
          <w:p w14:paraId="31AC3EDF"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-0.092(0.527)</w:t>
            </w:r>
          </w:p>
          <w:p w14:paraId="37F4CE73"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0.214</w:t>
            </w:r>
          </w:p>
          <w:p w14:paraId="45A0D8A9"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tc>
      </w:tr>
      <w:tr w:rsidR="00F63408" w:rsidRPr="00DB0DB5" w14:paraId="73EDC099" w14:textId="77777777" w:rsidTr="000A4324">
        <w:trPr>
          <w:trHeight w:val="576"/>
          <w:jc w:val="center"/>
        </w:trPr>
        <w:tc>
          <w:tcPr>
            <w:tcW w:w="3738" w:type="dxa"/>
          </w:tcPr>
          <w:p w14:paraId="346C8B97" w14:textId="77777777" w:rsidR="00F63408" w:rsidRPr="00DB0DB5" w:rsidRDefault="00F63408" w:rsidP="000A4324">
            <w:pPr>
              <w:pStyle w:val="MainText"/>
              <w:spacing w:line="240" w:lineRule="auto"/>
              <w:rPr>
                <w:rFonts w:ascii="Arial" w:hAnsi="Arial" w:cs="Arial"/>
                <w:b/>
                <w:bCs/>
                <w:color w:val="000000" w:themeColor="text1"/>
                <w:sz w:val="18"/>
                <w:szCs w:val="18"/>
                <w:lang w:val="en-GB"/>
              </w:rPr>
            </w:pPr>
            <w:r w:rsidRPr="00DB0DB5">
              <w:rPr>
                <w:rFonts w:ascii="Arial" w:hAnsi="Arial" w:cs="Arial"/>
                <w:b/>
                <w:bCs/>
                <w:color w:val="000000" w:themeColor="text1"/>
                <w:sz w:val="18"/>
                <w:szCs w:val="18"/>
                <w:lang w:val="en-GB"/>
              </w:rPr>
              <w:t>Correlation with baseline donations in no information condition (A)</w:t>
            </w:r>
          </w:p>
          <w:p w14:paraId="43340263" w14:textId="77777777" w:rsidR="00F63408" w:rsidRPr="00DB0DB5" w:rsidRDefault="00F63408" w:rsidP="000A4324">
            <w:pPr>
              <w:pStyle w:val="MainText"/>
              <w:spacing w:line="240" w:lineRule="auto"/>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Spearman’s rho</w:t>
            </w:r>
          </w:p>
          <w:p w14:paraId="3D4C6456" w14:textId="77777777" w:rsidR="00F63408" w:rsidRPr="00DB0DB5" w:rsidRDefault="00F63408" w:rsidP="000A4324">
            <w:pPr>
              <w:pStyle w:val="MainText"/>
              <w:spacing w:line="240" w:lineRule="auto"/>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Pearson’s</w:t>
            </w:r>
          </w:p>
          <w:p w14:paraId="36B1FEF3" w14:textId="77777777" w:rsidR="00F63408" w:rsidRPr="00DB0DB5" w:rsidRDefault="00F63408" w:rsidP="000A4324">
            <w:pPr>
              <w:pStyle w:val="MainText"/>
              <w:spacing w:line="240" w:lineRule="auto"/>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Bayes Factor (BF</w:t>
            </w:r>
            <w:r w:rsidRPr="00DB0DB5">
              <w:rPr>
                <w:rFonts w:ascii="Arial" w:hAnsi="Arial" w:cs="Arial"/>
                <w:i/>
                <w:iCs/>
                <w:color w:val="000000" w:themeColor="text1"/>
                <w:sz w:val="18"/>
                <w:szCs w:val="18"/>
                <w:vertAlign w:val="subscript"/>
                <w:lang w:val="en-GB"/>
              </w:rPr>
              <w:t>10</w:t>
            </w:r>
            <w:r w:rsidRPr="00DB0DB5">
              <w:rPr>
                <w:rFonts w:ascii="Arial" w:hAnsi="Arial" w:cs="Arial"/>
                <w:i/>
                <w:iCs/>
                <w:color w:val="000000" w:themeColor="text1"/>
                <w:sz w:val="18"/>
                <w:szCs w:val="18"/>
                <w:lang w:val="en-GB"/>
              </w:rPr>
              <w:t>)</w:t>
            </w:r>
          </w:p>
          <w:p w14:paraId="658E8398" w14:textId="77777777" w:rsidR="00F63408" w:rsidRPr="00DB0DB5" w:rsidRDefault="00F63408" w:rsidP="000A4324">
            <w:pPr>
              <w:pStyle w:val="MainText"/>
              <w:spacing w:line="240" w:lineRule="auto"/>
              <w:rPr>
                <w:rFonts w:ascii="Arial" w:hAnsi="Arial" w:cs="Arial"/>
                <w:b/>
                <w:bCs/>
                <w:color w:val="000000" w:themeColor="text1"/>
                <w:sz w:val="18"/>
                <w:szCs w:val="18"/>
                <w:lang w:val="en-GB"/>
              </w:rPr>
            </w:pPr>
          </w:p>
        </w:tc>
        <w:tc>
          <w:tcPr>
            <w:tcW w:w="1740" w:type="dxa"/>
          </w:tcPr>
          <w:p w14:paraId="275B5DD3" w14:textId="77777777" w:rsidR="00F63408" w:rsidRPr="00DB0DB5" w:rsidRDefault="00F63408" w:rsidP="000A4324">
            <w:pPr>
              <w:pStyle w:val="MainText"/>
              <w:spacing w:line="240" w:lineRule="auto"/>
              <w:jc w:val="center"/>
              <w:rPr>
                <w:rFonts w:ascii="Arial" w:hAnsi="Arial" w:cs="Arial"/>
                <w:i/>
                <w:iCs/>
                <w:color w:val="000000" w:themeColor="text1"/>
                <w:sz w:val="18"/>
                <w:szCs w:val="18"/>
                <w:lang w:val="en-GB"/>
              </w:rPr>
            </w:pPr>
          </w:p>
          <w:p w14:paraId="772B27F0"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p w14:paraId="4DA81C8B"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0.132(0.180)</w:t>
            </w:r>
          </w:p>
          <w:p w14:paraId="455BF22A"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0.211 (0.071)</w:t>
            </w:r>
          </w:p>
          <w:p w14:paraId="7365FDC9"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0.935</w:t>
            </w:r>
          </w:p>
        </w:tc>
        <w:tc>
          <w:tcPr>
            <w:tcW w:w="1510" w:type="dxa"/>
          </w:tcPr>
          <w:p w14:paraId="2AC601A1" w14:textId="77777777" w:rsidR="00F63408" w:rsidRPr="00DB0DB5" w:rsidRDefault="00F63408" w:rsidP="000A4324">
            <w:pPr>
              <w:pStyle w:val="MainText"/>
              <w:spacing w:line="240" w:lineRule="auto"/>
              <w:jc w:val="center"/>
              <w:rPr>
                <w:rFonts w:ascii="Arial" w:hAnsi="Arial" w:cs="Arial"/>
                <w:i/>
                <w:iCs/>
                <w:color w:val="000000" w:themeColor="text1"/>
                <w:sz w:val="18"/>
                <w:szCs w:val="18"/>
                <w:lang w:val="en-GB"/>
              </w:rPr>
            </w:pPr>
          </w:p>
          <w:p w14:paraId="09394FD7"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p w14:paraId="76B8901E"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0.092(0.262)</w:t>
            </w:r>
          </w:p>
          <w:p w14:paraId="217DC4C3"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0.156(0.240)</w:t>
            </w:r>
          </w:p>
          <w:p w14:paraId="70F23C09"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0.533</w:t>
            </w:r>
          </w:p>
        </w:tc>
        <w:tc>
          <w:tcPr>
            <w:tcW w:w="1637" w:type="dxa"/>
          </w:tcPr>
          <w:p w14:paraId="17F62540" w14:textId="77777777" w:rsidR="00F63408" w:rsidRPr="00DB0DB5" w:rsidRDefault="00F63408" w:rsidP="000A4324">
            <w:pPr>
              <w:pStyle w:val="MainText"/>
              <w:spacing w:line="240" w:lineRule="auto"/>
              <w:jc w:val="center"/>
              <w:rPr>
                <w:rFonts w:ascii="Arial" w:hAnsi="Arial" w:cs="Arial"/>
                <w:i/>
                <w:iCs/>
                <w:color w:val="000000" w:themeColor="text1"/>
                <w:sz w:val="18"/>
                <w:szCs w:val="18"/>
                <w:lang w:val="en-GB"/>
              </w:rPr>
            </w:pPr>
          </w:p>
          <w:p w14:paraId="58FFC504"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p w14:paraId="67361034" w14:textId="550405CA"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0.386(0.</w:t>
            </w:r>
            <w:proofErr w:type="gramStart"/>
            <w:r w:rsidRPr="00DB0DB5">
              <w:rPr>
                <w:rFonts w:ascii="Arial" w:hAnsi="Arial" w:cs="Arial"/>
                <w:color w:val="000000" w:themeColor="text1"/>
                <w:sz w:val="18"/>
                <w:szCs w:val="18"/>
                <w:lang w:val="en-GB"/>
              </w:rPr>
              <w:t>003)</w:t>
            </w:r>
            <w:r>
              <w:rPr>
                <w:rFonts w:ascii="Arial" w:hAnsi="Arial" w:cs="Arial"/>
                <w:color w:val="000000" w:themeColor="text1"/>
                <w:sz w:val="18"/>
                <w:szCs w:val="18"/>
                <w:lang w:val="en-GB"/>
              </w:rPr>
              <w:t>*</w:t>
            </w:r>
            <w:proofErr w:type="gramEnd"/>
            <w:r>
              <w:rPr>
                <w:rFonts w:ascii="Arial" w:hAnsi="Arial" w:cs="Arial"/>
                <w:color w:val="000000" w:themeColor="text1"/>
                <w:sz w:val="18"/>
                <w:szCs w:val="18"/>
                <w:lang w:val="en-GB"/>
              </w:rPr>
              <w:t>*</w:t>
            </w:r>
          </w:p>
          <w:p w14:paraId="20188E5B" w14:textId="57687BE1"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0.368(0.</w:t>
            </w:r>
            <w:proofErr w:type="gramStart"/>
            <w:r w:rsidRPr="00DB0DB5">
              <w:rPr>
                <w:rFonts w:ascii="Arial" w:hAnsi="Arial" w:cs="Arial"/>
                <w:color w:val="000000" w:themeColor="text1"/>
                <w:sz w:val="18"/>
                <w:szCs w:val="18"/>
                <w:lang w:val="en-GB"/>
              </w:rPr>
              <w:t>004)</w:t>
            </w:r>
            <w:r>
              <w:rPr>
                <w:rFonts w:ascii="Arial" w:hAnsi="Arial" w:cs="Arial"/>
                <w:color w:val="000000" w:themeColor="text1"/>
                <w:sz w:val="18"/>
                <w:szCs w:val="18"/>
                <w:lang w:val="en-GB"/>
              </w:rPr>
              <w:t>*</w:t>
            </w:r>
            <w:proofErr w:type="gramEnd"/>
            <w:r>
              <w:rPr>
                <w:rFonts w:ascii="Arial" w:hAnsi="Arial" w:cs="Arial"/>
                <w:color w:val="000000" w:themeColor="text1"/>
                <w:sz w:val="18"/>
                <w:szCs w:val="18"/>
                <w:lang w:val="en-GB"/>
              </w:rPr>
              <w:t>*</w:t>
            </w:r>
          </w:p>
          <w:p w14:paraId="691A0F60"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9.995</w:t>
            </w:r>
          </w:p>
          <w:p w14:paraId="27CCB94F" w14:textId="77777777" w:rsidR="00F63408" w:rsidRPr="00DB0DB5" w:rsidRDefault="00F63408" w:rsidP="000A4324">
            <w:pPr>
              <w:pStyle w:val="MainText"/>
              <w:spacing w:line="240" w:lineRule="auto"/>
              <w:jc w:val="center"/>
              <w:rPr>
                <w:rFonts w:ascii="Arial" w:hAnsi="Arial" w:cs="Arial"/>
                <w:color w:val="000000" w:themeColor="text1"/>
                <w:sz w:val="18"/>
                <w:szCs w:val="18"/>
                <w:lang w:val="en-GB"/>
              </w:rPr>
            </w:pPr>
          </w:p>
        </w:tc>
      </w:tr>
    </w:tbl>
    <w:p w14:paraId="3B6552D2" w14:textId="77777777" w:rsidR="00E22940" w:rsidRDefault="00E22940" w:rsidP="00B6384B">
      <w:pPr>
        <w:rPr>
          <w:rFonts w:ascii="Arial" w:hAnsi="Arial" w:cs="Arial"/>
          <w:i/>
          <w:iCs/>
          <w:sz w:val="20"/>
          <w:szCs w:val="20"/>
          <w:lang w:val="en-US"/>
        </w:rPr>
      </w:pPr>
    </w:p>
    <w:p w14:paraId="29CB6E0E" w14:textId="77777777" w:rsidR="00E22940" w:rsidRDefault="00E22940" w:rsidP="00B6384B">
      <w:pPr>
        <w:rPr>
          <w:rFonts w:ascii="Arial" w:hAnsi="Arial" w:cs="Arial"/>
          <w:i/>
          <w:iCs/>
          <w:sz w:val="20"/>
          <w:szCs w:val="20"/>
          <w:lang w:val="en-US"/>
        </w:rPr>
      </w:pPr>
    </w:p>
    <w:p w14:paraId="0EB53D7C" w14:textId="09D7FDB5" w:rsidR="00B6384B" w:rsidRDefault="00B6384B" w:rsidP="00B6384B">
      <w:pPr>
        <w:rPr>
          <w:rFonts w:ascii="Arial" w:hAnsi="Arial" w:cs="Arial"/>
          <w:i/>
          <w:iCs/>
          <w:sz w:val="20"/>
          <w:szCs w:val="20"/>
          <w:lang w:val="en-US"/>
        </w:rPr>
      </w:pPr>
      <w:r w:rsidRPr="0091339D">
        <w:rPr>
          <w:rFonts w:ascii="Arial" w:hAnsi="Arial" w:cs="Arial"/>
          <w:i/>
          <w:iCs/>
          <w:sz w:val="20"/>
          <w:szCs w:val="20"/>
          <w:lang w:val="en-US"/>
        </w:rPr>
        <w:t xml:space="preserve">Role of </w:t>
      </w:r>
      <w:r w:rsidR="007635A0" w:rsidRPr="0091339D">
        <w:rPr>
          <w:rFonts w:ascii="Arial" w:hAnsi="Arial" w:cs="Arial"/>
          <w:i/>
          <w:iCs/>
          <w:sz w:val="20"/>
          <w:szCs w:val="20"/>
          <w:lang w:val="en-US"/>
        </w:rPr>
        <w:t xml:space="preserve">cognitive </w:t>
      </w:r>
      <w:r w:rsidRPr="0091339D">
        <w:rPr>
          <w:rFonts w:ascii="Arial" w:hAnsi="Arial" w:cs="Arial"/>
          <w:i/>
          <w:iCs/>
          <w:sz w:val="20"/>
          <w:szCs w:val="20"/>
          <w:lang w:val="en-US"/>
        </w:rPr>
        <w:t xml:space="preserve">control </w:t>
      </w:r>
      <w:r w:rsidR="007635A0" w:rsidRPr="0091339D">
        <w:rPr>
          <w:rFonts w:ascii="Arial" w:hAnsi="Arial" w:cs="Arial"/>
          <w:i/>
          <w:iCs/>
          <w:sz w:val="20"/>
          <w:szCs w:val="20"/>
          <w:lang w:val="en-US"/>
        </w:rPr>
        <w:t xml:space="preserve">during </w:t>
      </w:r>
      <w:r w:rsidRPr="0091339D">
        <w:rPr>
          <w:rFonts w:ascii="Arial" w:hAnsi="Arial" w:cs="Arial"/>
          <w:i/>
          <w:iCs/>
          <w:sz w:val="20"/>
          <w:szCs w:val="20"/>
          <w:lang w:val="en-US"/>
        </w:rPr>
        <w:t xml:space="preserve">alignment </w:t>
      </w:r>
      <w:r w:rsidR="007635A0" w:rsidRPr="0091339D">
        <w:rPr>
          <w:rFonts w:ascii="Arial" w:hAnsi="Arial" w:cs="Arial"/>
          <w:i/>
          <w:iCs/>
          <w:sz w:val="20"/>
          <w:szCs w:val="20"/>
          <w:lang w:val="en-US"/>
        </w:rPr>
        <w:t>with</w:t>
      </w:r>
      <w:r w:rsidRPr="0091339D">
        <w:rPr>
          <w:rFonts w:ascii="Arial" w:hAnsi="Arial" w:cs="Arial"/>
          <w:i/>
          <w:iCs/>
          <w:sz w:val="20"/>
          <w:szCs w:val="20"/>
          <w:lang w:val="en-US"/>
        </w:rPr>
        <w:t xml:space="preserve"> </w:t>
      </w:r>
      <w:r w:rsidR="00866BBF" w:rsidRPr="0091339D">
        <w:rPr>
          <w:rFonts w:ascii="Arial" w:hAnsi="Arial" w:cs="Arial"/>
          <w:i/>
          <w:iCs/>
          <w:sz w:val="20"/>
          <w:szCs w:val="20"/>
          <w:lang w:val="en-US"/>
        </w:rPr>
        <w:t xml:space="preserve">selfish </w:t>
      </w:r>
      <w:r w:rsidRPr="0091339D">
        <w:rPr>
          <w:rFonts w:ascii="Arial" w:hAnsi="Arial" w:cs="Arial"/>
          <w:i/>
          <w:iCs/>
          <w:sz w:val="20"/>
          <w:szCs w:val="20"/>
          <w:lang w:val="en-US"/>
        </w:rPr>
        <w:t>descriptive</w:t>
      </w:r>
      <w:r w:rsidR="00866BBF" w:rsidRPr="0091339D">
        <w:rPr>
          <w:rFonts w:ascii="Arial" w:hAnsi="Arial" w:cs="Arial"/>
          <w:i/>
          <w:iCs/>
          <w:sz w:val="20"/>
          <w:szCs w:val="20"/>
          <w:lang w:val="en-US"/>
        </w:rPr>
        <w:t xml:space="preserve"> norms</w:t>
      </w:r>
      <w:r w:rsidRPr="0091339D">
        <w:rPr>
          <w:rFonts w:ascii="Arial" w:hAnsi="Arial" w:cs="Arial"/>
          <w:i/>
          <w:iCs/>
          <w:sz w:val="20"/>
          <w:szCs w:val="20"/>
          <w:lang w:val="en-US"/>
        </w:rPr>
        <w:t xml:space="preserve">  </w:t>
      </w:r>
    </w:p>
    <w:p w14:paraId="3E2CC1C6" w14:textId="5612AB89" w:rsidR="00024601" w:rsidRDefault="00024601" w:rsidP="00B6384B">
      <w:pPr>
        <w:rPr>
          <w:rFonts w:ascii="Arial" w:hAnsi="Arial" w:cs="Arial"/>
          <w:i/>
          <w:iCs/>
          <w:sz w:val="20"/>
          <w:szCs w:val="20"/>
          <w:lang w:val="en-US"/>
        </w:rPr>
      </w:pPr>
    </w:p>
    <w:p w14:paraId="254B821C" w14:textId="77777777" w:rsidR="00024601" w:rsidRPr="0091339D" w:rsidRDefault="00024601" w:rsidP="00B6384B">
      <w:pPr>
        <w:rPr>
          <w:rFonts w:ascii="Arial" w:hAnsi="Arial" w:cs="Arial"/>
          <w:i/>
          <w:iCs/>
          <w:sz w:val="20"/>
          <w:szCs w:val="20"/>
          <w:lang w:val="en-US"/>
        </w:rPr>
      </w:pPr>
    </w:p>
    <w:p w14:paraId="39C16062" w14:textId="77777777" w:rsidR="00C7280D" w:rsidRDefault="00C7280D" w:rsidP="00C7280D">
      <w:pPr>
        <w:autoSpaceDE w:val="0"/>
        <w:autoSpaceDN w:val="0"/>
        <w:adjustRightInd w:val="0"/>
        <w:jc w:val="both"/>
        <w:rPr>
          <w:rFonts w:ascii="Arial" w:hAnsi="Arial" w:cs="Arial"/>
          <w:i/>
          <w:iCs/>
          <w:color w:val="000000" w:themeColor="text1"/>
          <w:sz w:val="20"/>
          <w:szCs w:val="20"/>
          <w:u w:val="single"/>
          <w:lang w:val="en-US"/>
        </w:rPr>
      </w:pPr>
      <w:r w:rsidRPr="00E22940">
        <w:rPr>
          <w:rFonts w:ascii="Arial" w:hAnsi="Arial" w:cs="Arial"/>
          <w:i/>
          <w:iCs/>
          <w:color w:val="000000" w:themeColor="text1"/>
          <w:sz w:val="20"/>
          <w:szCs w:val="20"/>
          <w:u w:val="single"/>
          <w:lang w:val="en-US"/>
        </w:rPr>
        <w:t>Within-subjects analysis</w:t>
      </w:r>
      <w:r>
        <w:rPr>
          <w:rFonts w:ascii="Arial" w:hAnsi="Arial" w:cs="Arial"/>
          <w:i/>
          <w:iCs/>
          <w:color w:val="000000" w:themeColor="text1"/>
          <w:sz w:val="20"/>
          <w:szCs w:val="20"/>
          <w:u w:val="single"/>
          <w:lang w:val="en-US"/>
        </w:rPr>
        <w:t xml:space="preserve"> on functionally-defined ROIs</w:t>
      </w:r>
    </w:p>
    <w:p w14:paraId="5A047245" w14:textId="4A9B6026" w:rsidR="00B6384B" w:rsidRDefault="00B6384B" w:rsidP="00B6384B">
      <w:pPr>
        <w:rPr>
          <w:rFonts w:ascii="Arial" w:hAnsi="Arial" w:cs="Arial"/>
          <w:sz w:val="20"/>
          <w:szCs w:val="20"/>
          <w:u w:val="single"/>
          <w:lang w:val="en-US"/>
        </w:rPr>
      </w:pPr>
    </w:p>
    <w:p w14:paraId="50C2B9AA" w14:textId="77777777" w:rsidR="00C7280D" w:rsidRPr="005F41CB" w:rsidRDefault="00C7280D" w:rsidP="00C7280D">
      <w:pPr>
        <w:autoSpaceDE w:val="0"/>
        <w:autoSpaceDN w:val="0"/>
        <w:adjustRightInd w:val="0"/>
        <w:jc w:val="both"/>
        <w:rPr>
          <w:rFonts w:ascii="Arial" w:hAnsi="Arial" w:cs="Arial"/>
          <w:color w:val="000000" w:themeColor="text1"/>
          <w:sz w:val="20"/>
          <w:szCs w:val="20"/>
          <w:lang w:val="en-US"/>
        </w:rPr>
      </w:pPr>
      <w:r w:rsidRPr="005F41CB">
        <w:rPr>
          <w:rFonts w:ascii="Arial" w:hAnsi="Arial" w:cs="Arial"/>
          <w:b/>
          <w:bCs/>
          <w:color w:val="000000" w:themeColor="text1"/>
          <w:sz w:val="18"/>
          <w:szCs w:val="18"/>
          <w:lang w:val="en-GB"/>
        </w:rPr>
        <w:t xml:space="preserve">Parametric modulation of alignment to norms accounting for the focal charity type for the cognitive control-related ROI. </w:t>
      </w:r>
    </w:p>
    <w:p w14:paraId="45C475C2" w14:textId="317E7056" w:rsidR="00C7280D" w:rsidRPr="005F41CB" w:rsidRDefault="00C7280D" w:rsidP="00B6384B">
      <w:pPr>
        <w:rPr>
          <w:rFonts w:ascii="Arial" w:hAnsi="Arial" w:cs="Arial"/>
          <w:sz w:val="20"/>
          <w:szCs w:val="20"/>
          <w:u w:val="single"/>
          <w:lang w:val="en-US"/>
        </w:rPr>
      </w:pPr>
    </w:p>
    <w:p w14:paraId="5AA85268" w14:textId="196AB59E" w:rsidR="000325DE" w:rsidRPr="000325DE" w:rsidRDefault="000325DE" w:rsidP="00B6384B">
      <w:pPr>
        <w:rPr>
          <w:rFonts w:ascii="Arial" w:hAnsi="Arial" w:cs="Arial"/>
          <w:sz w:val="20"/>
          <w:szCs w:val="20"/>
          <w:lang w:val="en-US"/>
        </w:rPr>
      </w:pPr>
      <w:r w:rsidRPr="005F41CB">
        <w:rPr>
          <w:rFonts w:ascii="Arial" w:hAnsi="Arial" w:cs="Arial"/>
          <w:sz w:val="20"/>
          <w:szCs w:val="20"/>
          <w:lang w:val="en-US"/>
        </w:rPr>
        <w:t xml:space="preserve">Here, we do not find any parametric effects on </w:t>
      </w:r>
      <w:proofErr w:type="spellStart"/>
      <w:r w:rsidRPr="005F41CB">
        <w:rPr>
          <w:rFonts w:ascii="Arial" w:hAnsi="Arial" w:cs="Arial"/>
          <w:sz w:val="20"/>
          <w:szCs w:val="20"/>
          <w:lang w:val="en-US"/>
        </w:rPr>
        <w:t>rLPFC</w:t>
      </w:r>
      <w:proofErr w:type="spellEnd"/>
      <w:r w:rsidRPr="005F41CB">
        <w:rPr>
          <w:rFonts w:ascii="Arial" w:hAnsi="Arial" w:cs="Arial"/>
          <w:sz w:val="20"/>
          <w:szCs w:val="20"/>
          <w:lang w:val="en-US"/>
        </w:rPr>
        <w:t xml:space="preserve"> during alignment in any condition.</w:t>
      </w:r>
    </w:p>
    <w:p w14:paraId="5AF12638" w14:textId="70541120" w:rsidR="00C7280D" w:rsidRDefault="00C7280D" w:rsidP="00B6384B">
      <w:pPr>
        <w:rPr>
          <w:rFonts w:ascii="Arial" w:hAnsi="Arial" w:cs="Arial"/>
          <w:sz w:val="20"/>
          <w:szCs w:val="20"/>
          <w:u w:val="single"/>
          <w:lang w:val="en-US"/>
        </w:rPr>
      </w:pPr>
    </w:p>
    <w:p w14:paraId="6421F035" w14:textId="77777777" w:rsidR="00C7280D" w:rsidRDefault="00C7280D" w:rsidP="00B6384B">
      <w:pPr>
        <w:rPr>
          <w:rFonts w:ascii="Arial" w:hAnsi="Arial" w:cs="Arial"/>
          <w:sz w:val="20"/>
          <w:szCs w:val="20"/>
          <w:u w:val="single"/>
          <w:lang w:val="en-US"/>
        </w:rPr>
      </w:pPr>
    </w:p>
    <w:p w14:paraId="43057173" w14:textId="236317DE" w:rsidR="00E22940" w:rsidRDefault="00E22940" w:rsidP="00E22940">
      <w:pPr>
        <w:autoSpaceDE w:val="0"/>
        <w:autoSpaceDN w:val="0"/>
        <w:adjustRightInd w:val="0"/>
        <w:jc w:val="both"/>
        <w:rPr>
          <w:rFonts w:ascii="Arial" w:hAnsi="Arial" w:cs="Arial"/>
          <w:i/>
          <w:iCs/>
          <w:color w:val="000000" w:themeColor="text1"/>
          <w:sz w:val="20"/>
          <w:szCs w:val="20"/>
          <w:u w:val="single"/>
          <w:lang w:val="en-US"/>
        </w:rPr>
      </w:pPr>
      <w:r w:rsidRPr="00E22940">
        <w:rPr>
          <w:rFonts w:ascii="Arial" w:hAnsi="Arial" w:cs="Arial"/>
          <w:i/>
          <w:iCs/>
          <w:color w:val="000000" w:themeColor="text1"/>
          <w:sz w:val="20"/>
          <w:szCs w:val="20"/>
          <w:u w:val="single"/>
          <w:lang w:val="en-US"/>
        </w:rPr>
        <w:t>Within-subjects analysis</w:t>
      </w:r>
      <w:r w:rsidR="0000066C">
        <w:rPr>
          <w:rFonts w:ascii="Arial" w:hAnsi="Arial" w:cs="Arial"/>
          <w:i/>
          <w:iCs/>
          <w:color w:val="000000" w:themeColor="text1"/>
          <w:sz w:val="20"/>
          <w:szCs w:val="20"/>
          <w:u w:val="single"/>
          <w:lang w:val="en-US"/>
        </w:rPr>
        <w:t xml:space="preserve"> with anatomical ROIs</w:t>
      </w:r>
    </w:p>
    <w:p w14:paraId="3B06E419" w14:textId="26BE5294" w:rsidR="00E22940" w:rsidRDefault="00E22940" w:rsidP="00E22940">
      <w:pPr>
        <w:autoSpaceDE w:val="0"/>
        <w:autoSpaceDN w:val="0"/>
        <w:adjustRightInd w:val="0"/>
        <w:jc w:val="both"/>
        <w:rPr>
          <w:rFonts w:ascii="Arial" w:hAnsi="Arial" w:cs="Arial"/>
          <w:i/>
          <w:iCs/>
          <w:color w:val="000000" w:themeColor="text1"/>
          <w:sz w:val="20"/>
          <w:szCs w:val="20"/>
          <w:u w:val="single"/>
          <w:lang w:val="en-US"/>
        </w:rPr>
      </w:pPr>
    </w:p>
    <w:p w14:paraId="4367956F" w14:textId="7090DEDA" w:rsidR="00CD21FA" w:rsidRPr="00DB0DB5" w:rsidRDefault="00CD21FA" w:rsidP="00CD21FA">
      <w:pPr>
        <w:rPr>
          <w:rFonts w:ascii="Arial" w:hAnsi="Arial" w:cs="Arial"/>
          <w:sz w:val="20"/>
          <w:szCs w:val="20"/>
          <w:lang w:val="en-US"/>
        </w:rPr>
      </w:pPr>
      <w:r>
        <w:rPr>
          <w:rFonts w:ascii="Arial" w:hAnsi="Arial" w:cs="Arial"/>
          <w:sz w:val="20"/>
          <w:szCs w:val="20"/>
          <w:lang w:val="en-US"/>
        </w:rPr>
        <w:t xml:space="preserve">We replicated the within-subjects analysis with </w:t>
      </w:r>
      <w:r w:rsidRPr="00DB0DB5">
        <w:rPr>
          <w:rFonts w:ascii="Arial" w:hAnsi="Arial" w:cs="Arial"/>
          <w:sz w:val="20"/>
          <w:szCs w:val="20"/>
          <w:lang w:val="en-US"/>
        </w:rPr>
        <w:t xml:space="preserve">anatomical masks in </w:t>
      </w:r>
      <w:proofErr w:type="spellStart"/>
      <w:r>
        <w:rPr>
          <w:rFonts w:ascii="Arial" w:hAnsi="Arial" w:cs="Arial"/>
          <w:sz w:val="20"/>
          <w:szCs w:val="20"/>
          <w:lang w:val="en-US"/>
        </w:rPr>
        <w:t>rLPFC</w:t>
      </w:r>
      <w:proofErr w:type="spellEnd"/>
      <w:r w:rsidRPr="00DB0DB5">
        <w:rPr>
          <w:rFonts w:ascii="Arial" w:hAnsi="Arial" w:cs="Arial"/>
          <w:sz w:val="20"/>
          <w:szCs w:val="20"/>
          <w:lang w:val="en-US"/>
        </w:rPr>
        <w:t xml:space="preserve"> ex</w:t>
      </w:r>
      <w:r>
        <w:rPr>
          <w:rFonts w:ascii="Arial" w:hAnsi="Arial" w:cs="Arial"/>
          <w:sz w:val="20"/>
          <w:szCs w:val="20"/>
          <w:lang w:val="en-US"/>
        </w:rPr>
        <w:t>t</w:t>
      </w:r>
      <w:r w:rsidRPr="00DB0DB5">
        <w:rPr>
          <w:rFonts w:ascii="Arial" w:hAnsi="Arial" w:cs="Arial"/>
          <w:sz w:val="20"/>
          <w:szCs w:val="20"/>
          <w:lang w:val="en-US"/>
        </w:rPr>
        <w:t xml:space="preserve">racted from the </w:t>
      </w:r>
      <w:proofErr w:type="spellStart"/>
      <w:r w:rsidRPr="00DB0DB5">
        <w:rPr>
          <w:rFonts w:ascii="Arial" w:hAnsi="Arial" w:cs="Arial"/>
          <w:sz w:val="20"/>
          <w:szCs w:val="20"/>
          <w:lang w:val="en-US"/>
        </w:rPr>
        <w:t>WFU</w:t>
      </w:r>
      <w:r w:rsidR="00E57F45">
        <w:rPr>
          <w:rFonts w:ascii="Arial" w:hAnsi="Arial" w:cs="Arial"/>
          <w:sz w:val="20"/>
          <w:szCs w:val="20"/>
          <w:lang w:val="en-US"/>
        </w:rPr>
        <w:t>_</w:t>
      </w:r>
      <w:r w:rsidRPr="00DB0DB5">
        <w:rPr>
          <w:rFonts w:ascii="Arial" w:hAnsi="Arial" w:cs="Arial"/>
          <w:sz w:val="20"/>
          <w:szCs w:val="20"/>
          <w:lang w:val="en-US"/>
        </w:rPr>
        <w:t>Pick</w:t>
      </w:r>
      <w:r w:rsidR="00E57F45">
        <w:rPr>
          <w:rFonts w:ascii="Arial" w:hAnsi="Arial" w:cs="Arial"/>
          <w:sz w:val="20"/>
          <w:szCs w:val="20"/>
          <w:lang w:val="en-US"/>
        </w:rPr>
        <w:t>A</w:t>
      </w:r>
      <w:r w:rsidRPr="00DB0DB5">
        <w:rPr>
          <w:rFonts w:ascii="Arial" w:hAnsi="Arial" w:cs="Arial"/>
          <w:sz w:val="20"/>
          <w:szCs w:val="20"/>
          <w:lang w:val="en-US"/>
        </w:rPr>
        <w:t>tlas</w:t>
      </w:r>
      <w:proofErr w:type="spellEnd"/>
      <w:r w:rsidRPr="00DB0DB5">
        <w:rPr>
          <w:rFonts w:ascii="Arial" w:hAnsi="Arial" w:cs="Arial"/>
          <w:sz w:val="20"/>
          <w:szCs w:val="20"/>
          <w:lang w:val="en-US"/>
        </w:rPr>
        <w:t xml:space="preserve">. </w:t>
      </w:r>
    </w:p>
    <w:p w14:paraId="6E72C11E" w14:textId="77777777" w:rsidR="00CD21FA" w:rsidRPr="00E22940" w:rsidRDefault="00CD21FA" w:rsidP="00E22940">
      <w:pPr>
        <w:autoSpaceDE w:val="0"/>
        <w:autoSpaceDN w:val="0"/>
        <w:adjustRightInd w:val="0"/>
        <w:jc w:val="both"/>
        <w:rPr>
          <w:rFonts w:ascii="Arial" w:hAnsi="Arial" w:cs="Arial"/>
          <w:i/>
          <w:iCs/>
          <w:color w:val="000000" w:themeColor="text1"/>
          <w:sz w:val="20"/>
          <w:szCs w:val="20"/>
          <w:u w:val="single"/>
          <w:lang w:val="en-US"/>
        </w:rPr>
      </w:pPr>
    </w:p>
    <w:p w14:paraId="381418F0" w14:textId="0C013E43" w:rsidR="00E60A46" w:rsidRPr="00CD21FA" w:rsidRDefault="00F06D2C" w:rsidP="00CD21FA">
      <w:pPr>
        <w:autoSpaceDE w:val="0"/>
        <w:autoSpaceDN w:val="0"/>
        <w:adjustRightInd w:val="0"/>
        <w:jc w:val="both"/>
        <w:rPr>
          <w:rFonts w:ascii="Arial" w:hAnsi="Arial" w:cs="Arial"/>
          <w:color w:val="000000" w:themeColor="text1"/>
          <w:sz w:val="20"/>
          <w:szCs w:val="20"/>
          <w:lang w:val="en-US"/>
        </w:rPr>
      </w:pPr>
      <w:r w:rsidRPr="00CD21FA">
        <w:rPr>
          <w:rFonts w:ascii="Arial" w:hAnsi="Arial" w:cs="Arial"/>
          <w:b/>
          <w:bCs/>
          <w:color w:val="000000" w:themeColor="text1"/>
          <w:sz w:val="18"/>
          <w:szCs w:val="18"/>
          <w:lang w:val="en-GB"/>
        </w:rPr>
        <w:t xml:space="preserve">Parametric modulation of alignment to norms for the cognitive control-related ROI. </w:t>
      </w:r>
    </w:p>
    <w:p w14:paraId="35EF715F" w14:textId="2CC409EB" w:rsidR="00CD21FA" w:rsidRPr="00DB0DB5" w:rsidRDefault="00CD21FA" w:rsidP="00CD21FA">
      <w:pPr>
        <w:rPr>
          <w:rFonts w:ascii="Arial" w:hAnsi="Arial" w:cs="Arial"/>
          <w:color w:val="000000" w:themeColor="text1"/>
          <w:sz w:val="20"/>
          <w:szCs w:val="20"/>
          <w:lang w:val="en-US"/>
        </w:rPr>
      </w:pPr>
      <w:bookmarkStart w:id="0" w:name="_Hlk139962620"/>
      <w:r w:rsidRPr="00DB0DB5">
        <w:rPr>
          <w:rFonts w:ascii="Arial" w:hAnsi="Arial" w:cs="Arial"/>
          <w:color w:val="000000" w:themeColor="text1"/>
          <w:sz w:val="20"/>
          <w:szCs w:val="20"/>
          <w:lang w:val="en-US"/>
        </w:rPr>
        <w:t>Here, the trial-by-trial parametric modulation analysis shows that, as an individual is donating more than A</w:t>
      </w:r>
      <w:r w:rsidRPr="00DB0DB5">
        <w:rPr>
          <w:rFonts w:ascii="Arial" w:hAnsi="Arial" w:cs="Arial"/>
          <w:color w:val="000000" w:themeColor="text1"/>
          <w:sz w:val="20"/>
          <w:szCs w:val="20"/>
          <w:vertAlign w:val="subscript"/>
          <w:lang w:val="en-US"/>
        </w:rPr>
        <w:t>i</w:t>
      </w:r>
      <w:r w:rsidRPr="00DB0DB5">
        <w:rPr>
          <w:rFonts w:ascii="Arial" w:hAnsi="Arial" w:cs="Arial"/>
          <w:color w:val="000000" w:themeColor="text1"/>
          <w:sz w:val="20"/>
          <w:szCs w:val="20"/>
          <w:lang w:val="en-US"/>
        </w:rPr>
        <w:t xml:space="preserve"> in the generous norm condition, </w:t>
      </w:r>
      <w:proofErr w:type="spellStart"/>
      <w:r w:rsidRPr="00DB0DB5">
        <w:rPr>
          <w:rFonts w:ascii="Arial" w:hAnsi="Arial" w:cs="Arial"/>
          <w:color w:val="000000" w:themeColor="text1"/>
          <w:sz w:val="20"/>
          <w:szCs w:val="20"/>
          <w:lang w:val="en-US"/>
        </w:rPr>
        <w:t>rLPFC</w:t>
      </w:r>
      <w:proofErr w:type="spellEnd"/>
      <w:r w:rsidRPr="00DB0DB5">
        <w:rPr>
          <w:rFonts w:ascii="Arial" w:hAnsi="Arial" w:cs="Arial"/>
          <w:color w:val="000000" w:themeColor="text1"/>
          <w:sz w:val="20"/>
          <w:szCs w:val="20"/>
          <w:lang w:val="en-US"/>
        </w:rPr>
        <w:t xml:space="preserve"> activation increases ([peak coordinates: 36, 21, 53; </w:t>
      </w:r>
      <w:proofErr w:type="spellStart"/>
      <w:r w:rsidRPr="00DB0DB5">
        <w:rPr>
          <w:rFonts w:ascii="Arial" w:hAnsi="Arial" w:cs="Arial"/>
          <w:color w:val="000000" w:themeColor="text1"/>
          <w:sz w:val="20"/>
          <w:szCs w:val="20"/>
          <w:lang w:val="en-US"/>
        </w:rPr>
        <w:t>pFWE</w:t>
      </w:r>
      <w:proofErr w:type="spellEnd"/>
      <w:r w:rsidRPr="00DB0DB5">
        <w:rPr>
          <w:rFonts w:ascii="Arial" w:hAnsi="Arial" w:cs="Arial"/>
          <w:color w:val="000000" w:themeColor="text1"/>
          <w:sz w:val="20"/>
          <w:szCs w:val="20"/>
          <w:lang w:val="en-US"/>
        </w:rPr>
        <w:t xml:space="preserve"> = .04; k = 33], [peak coordinates: 48, 46, 10; </w:t>
      </w:r>
      <w:proofErr w:type="spellStart"/>
      <w:r w:rsidRPr="00DB0DB5">
        <w:rPr>
          <w:rFonts w:ascii="Arial" w:hAnsi="Arial" w:cs="Arial"/>
          <w:color w:val="000000" w:themeColor="text1"/>
          <w:sz w:val="20"/>
          <w:szCs w:val="20"/>
          <w:lang w:val="en-US"/>
        </w:rPr>
        <w:t>pFWE</w:t>
      </w:r>
      <w:proofErr w:type="spellEnd"/>
      <w:r w:rsidRPr="00DB0DB5">
        <w:rPr>
          <w:rFonts w:ascii="Arial" w:hAnsi="Arial" w:cs="Arial"/>
          <w:color w:val="000000" w:themeColor="text1"/>
          <w:sz w:val="20"/>
          <w:szCs w:val="20"/>
          <w:lang w:val="en-US"/>
        </w:rPr>
        <w:t xml:space="preserve"> = .003; k = 153]). </w:t>
      </w:r>
      <w:bookmarkEnd w:id="0"/>
    </w:p>
    <w:p w14:paraId="4A0BCBE3" w14:textId="77777777" w:rsidR="00E22940" w:rsidRPr="00C7280D" w:rsidRDefault="00E22940" w:rsidP="00B6384B">
      <w:pPr>
        <w:rPr>
          <w:rFonts w:ascii="Arial" w:hAnsi="Arial" w:cs="Arial"/>
          <w:color w:val="000000" w:themeColor="text1"/>
          <w:sz w:val="20"/>
          <w:szCs w:val="20"/>
          <w:lang w:val="en-US"/>
        </w:rPr>
      </w:pPr>
    </w:p>
    <w:p w14:paraId="4F1DCAAF" w14:textId="44F587FF" w:rsidR="00E22940" w:rsidRDefault="00E22940" w:rsidP="00B6384B">
      <w:pPr>
        <w:rPr>
          <w:rFonts w:ascii="Arial" w:hAnsi="Arial" w:cs="Arial"/>
          <w:color w:val="5B9BD5" w:themeColor="accent5"/>
          <w:sz w:val="20"/>
          <w:szCs w:val="20"/>
          <w:lang w:val="en-US"/>
        </w:rPr>
      </w:pPr>
    </w:p>
    <w:p w14:paraId="1A6F151C" w14:textId="328993FC" w:rsidR="00E22940" w:rsidRDefault="00E22940" w:rsidP="00B6384B">
      <w:pPr>
        <w:rPr>
          <w:rFonts w:ascii="Arial" w:hAnsi="Arial" w:cs="Arial"/>
          <w:color w:val="5B9BD5" w:themeColor="accent5"/>
          <w:sz w:val="20"/>
          <w:szCs w:val="20"/>
          <w:lang w:val="en-US"/>
        </w:rPr>
      </w:pPr>
    </w:p>
    <w:p w14:paraId="55899FA9" w14:textId="59F0DDD0" w:rsidR="00E22940" w:rsidRDefault="00E22940" w:rsidP="00B6384B">
      <w:pPr>
        <w:rPr>
          <w:rFonts w:ascii="Arial" w:hAnsi="Arial" w:cs="Arial"/>
          <w:color w:val="5B9BD5" w:themeColor="accent5"/>
          <w:sz w:val="20"/>
          <w:szCs w:val="20"/>
          <w:lang w:val="en-US"/>
        </w:rPr>
      </w:pPr>
    </w:p>
    <w:p w14:paraId="087A4CD5" w14:textId="56E239CE" w:rsidR="00CD21FA" w:rsidRDefault="00CD21FA" w:rsidP="00B6384B">
      <w:pPr>
        <w:rPr>
          <w:rFonts w:ascii="Arial" w:hAnsi="Arial" w:cs="Arial"/>
          <w:color w:val="5B9BD5" w:themeColor="accent5"/>
          <w:sz w:val="20"/>
          <w:szCs w:val="20"/>
          <w:lang w:val="en-US"/>
        </w:rPr>
      </w:pPr>
    </w:p>
    <w:p w14:paraId="3FD0770B" w14:textId="3B73A75B" w:rsidR="00CD21FA" w:rsidRDefault="00CD21FA" w:rsidP="00B6384B">
      <w:pPr>
        <w:rPr>
          <w:rFonts w:ascii="Arial" w:hAnsi="Arial" w:cs="Arial"/>
          <w:color w:val="5B9BD5" w:themeColor="accent5"/>
          <w:sz w:val="20"/>
          <w:szCs w:val="20"/>
          <w:lang w:val="en-US"/>
        </w:rPr>
      </w:pPr>
    </w:p>
    <w:p w14:paraId="5EE8170A" w14:textId="08C8B154" w:rsidR="00CD21FA" w:rsidRDefault="00CD21FA" w:rsidP="00B6384B">
      <w:pPr>
        <w:rPr>
          <w:rFonts w:ascii="Arial" w:hAnsi="Arial" w:cs="Arial"/>
          <w:color w:val="5B9BD5" w:themeColor="accent5"/>
          <w:sz w:val="20"/>
          <w:szCs w:val="20"/>
          <w:lang w:val="en-US"/>
        </w:rPr>
      </w:pPr>
    </w:p>
    <w:p w14:paraId="16479D10" w14:textId="54613578" w:rsidR="00CD21FA" w:rsidRDefault="00CD21FA" w:rsidP="00B6384B">
      <w:pPr>
        <w:rPr>
          <w:rFonts w:ascii="Arial" w:hAnsi="Arial" w:cs="Arial"/>
          <w:color w:val="5B9BD5" w:themeColor="accent5"/>
          <w:sz w:val="20"/>
          <w:szCs w:val="20"/>
          <w:lang w:val="en-US"/>
        </w:rPr>
      </w:pPr>
    </w:p>
    <w:p w14:paraId="304D2173" w14:textId="19B049D7" w:rsidR="00CD21FA" w:rsidRDefault="00CD21FA" w:rsidP="00B6384B">
      <w:pPr>
        <w:rPr>
          <w:rFonts w:ascii="Arial" w:hAnsi="Arial" w:cs="Arial"/>
          <w:color w:val="5B9BD5" w:themeColor="accent5"/>
          <w:sz w:val="20"/>
          <w:szCs w:val="20"/>
          <w:lang w:val="en-US"/>
        </w:rPr>
      </w:pPr>
    </w:p>
    <w:p w14:paraId="1B0D8198" w14:textId="70315871" w:rsidR="00CD21FA" w:rsidRDefault="00CD21FA" w:rsidP="00B6384B">
      <w:pPr>
        <w:rPr>
          <w:rFonts w:ascii="Arial" w:hAnsi="Arial" w:cs="Arial"/>
          <w:color w:val="5B9BD5" w:themeColor="accent5"/>
          <w:sz w:val="20"/>
          <w:szCs w:val="20"/>
          <w:lang w:val="en-US"/>
        </w:rPr>
      </w:pPr>
    </w:p>
    <w:p w14:paraId="301AD80B" w14:textId="10DEF48B" w:rsidR="00CD21FA" w:rsidRDefault="00CD21FA" w:rsidP="00B6384B">
      <w:pPr>
        <w:rPr>
          <w:rFonts w:ascii="Arial" w:hAnsi="Arial" w:cs="Arial"/>
          <w:color w:val="5B9BD5" w:themeColor="accent5"/>
          <w:sz w:val="20"/>
          <w:szCs w:val="20"/>
          <w:lang w:val="en-US"/>
        </w:rPr>
      </w:pPr>
    </w:p>
    <w:p w14:paraId="5458241A" w14:textId="546DEEB5" w:rsidR="00CD21FA" w:rsidRDefault="00CD21FA" w:rsidP="00B6384B">
      <w:pPr>
        <w:rPr>
          <w:rFonts w:ascii="Arial" w:hAnsi="Arial" w:cs="Arial"/>
          <w:color w:val="5B9BD5" w:themeColor="accent5"/>
          <w:sz w:val="20"/>
          <w:szCs w:val="20"/>
          <w:lang w:val="en-US"/>
        </w:rPr>
      </w:pPr>
    </w:p>
    <w:p w14:paraId="186B79DC" w14:textId="6E2EBA2C" w:rsidR="00CD21FA" w:rsidRDefault="00CD21FA" w:rsidP="00B6384B">
      <w:pPr>
        <w:rPr>
          <w:rFonts w:ascii="Arial" w:hAnsi="Arial" w:cs="Arial"/>
          <w:color w:val="5B9BD5" w:themeColor="accent5"/>
          <w:sz w:val="20"/>
          <w:szCs w:val="20"/>
          <w:lang w:val="en-US"/>
        </w:rPr>
      </w:pPr>
    </w:p>
    <w:p w14:paraId="11A90E3E" w14:textId="1D941580" w:rsidR="00CD21FA" w:rsidRDefault="00CD21FA" w:rsidP="00B6384B">
      <w:pPr>
        <w:rPr>
          <w:rFonts w:ascii="Arial" w:hAnsi="Arial" w:cs="Arial"/>
          <w:color w:val="5B9BD5" w:themeColor="accent5"/>
          <w:sz w:val="20"/>
          <w:szCs w:val="20"/>
          <w:lang w:val="en-US"/>
        </w:rPr>
      </w:pPr>
    </w:p>
    <w:p w14:paraId="55099316" w14:textId="6B5C86AF" w:rsidR="00CD21FA" w:rsidRDefault="00CD21FA" w:rsidP="00B6384B">
      <w:pPr>
        <w:rPr>
          <w:rFonts w:ascii="Arial" w:hAnsi="Arial" w:cs="Arial"/>
          <w:color w:val="5B9BD5" w:themeColor="accent5"/>
          <w:sz w:val="20"/>
          <w:szCs w:val="20"/>
          <w:lang w:val="en-US"/>
        </w:rPr>
      </w:pPr>
    </w:p>
    <w:p w14:paraId="57A7E3A8" w14:textId="5ED57614" w:rsidR="00CD21FA" w:rsidRDefault="00CD21FA" w:rsidP="00B6384B">
      <w:pPr>
        <w:rPr>
          <w:rFonts w:ascii="Arial" w:hAnsi="Arial" w:cs="Arial"/>
          <w:color w:val="5B9BD5" w:themeColor="accent5"/>
          <w:sz w:val="20"/>
          <w:szCs w:val="20"/>
          <w:lang w:val="en-US"/>
        </w:rPr>
      </w:pPr>
    </w:p>
    <w:p w14:paraId="3E1FB322" w14:textId="6127FF55" w:rsidR="00CD21FA" w:rsidRDefault="00CD21FA" w:rsidP="00B6384B">
      <w:pPr>
        <w:rPr>
          <w:rFonts w:ascii="Arial" w:hAnsi="Arial" w:cs="Arial"/>
          <w:color w:val="5B9BD5" w:themeColor="accent5"/>
          <w:sz w:val="20"/>
          <w:szCs w:val="20"/>
          <w:lang w:val="en-US"/>
        </w:rPr>
      </w:pPr>
    </w:p>
    <w:p w14:paraId="567B53DE" w14:textId="544D4C61" w:rsidR="00CD21FA" w:rsidRDefault="00CD21FA" w:rsidP="00B6384B">
      <w:pPr>
        <w:rPr>
          <w:rFonts w:ascii="Arial" w:hAnsi="Arial" w:cs="Arial"/>
          <w:color w:val="5B9BD5" w:themeColor="accent5"/>
          <w:sz w:val="20"/>
          <w:szCs w:val="20"/>
          <w:lang w:val="en-US"/>
        </w:rPr>
      </w:pPr>
    </w:p>
    <w:p w14:paraId="3478122F" w14:textId="7D5E72F5" w:rsidR="00CD21FA" w:rsidRDefault="00CD21FA" w:rsidP="00B6384B">
      <w:pPr>
        <w:rPr>
          <w:rFonts w:ascii="Arial" w:hAnsi="Arial" w:cs="Arial"/>
          <w:color w:val="5B9BD5" w:themeColor="accent5"/>
          <w:sz w:val="20"/>
          <w:szCs w:val="20"/>
          <w:lang w:val="en-US"/>
        </w:rPr>
      </w:pPr>
    </w:p>
    <w:p w14:paraId="2B6D11B3" w14:textId="124CBAB3" w:rsidR="00CD21FA" w:rsidRDefault="00CD21FA" w:rsidP="00B6384B">
      <w:pPr>
        <w:rPr>
          <w:rFonts w:ascii="Arial" w:hAnsi="Arial" w:cs="Arial"/>
          <w:color w:val="5B9BD5" w:themeColor="accent5"/>
          <w:sz w:val="20"/>
          <w:szCs w:val="20"/>
          <w:lang w:val="en-US"/>
        </w:rPr>
      </w:pPr>
    </w:p>
    <w:p w14:paraId="24A3211F" w14:textId="213A6FAA" w:rsidR="00CD21FA" w:rsidRDefault="00CD21FA" w:rsidP="00B6384B">
      <w:pPr>
        <w:rPr>
          <w:rFonts w:ascii="Arial" w:hAnsi="Arial" w:cs="Arial"/>
          <w:color w:val="5B9BD5" w:themeColor="accent5"/>
          <w:sz w:val="20"/>
          <w:szCs w:val="20"/>
          <w:lang w:val="en-US"/>
        </w:rPr>
      </w:pPr>
    </w:p>
    <w:p w14:paraId="59DA9896" w14:textId="321C8570" w:rsidR="00CD21FA" w:rsidRDefault="00CD21FA" w:rsidP="00B6384B">
      <w:pPr>
        <w:rPr>
          <w:rFonts w:ascii="Arial" w:hAnsi="Arial" w:cs="Arial"/>
          <w:color w:val="5B9BD5" w:themeColor="accent5"/>
          <w:sz w:val="20"/>
          <w:szCs w:val="20"/>
          <w:lang w:val="en-US"/>
        </w:rPr>
      </w:pPr>
    </w:p>
    <w:p w14:paraId="0B37F674" w14:textId="7CF66EAB" w:rsidR="00CD21FA" w:rsidRDefault="00CD21FA" w:rsidP="00B6384B">
      <w:pPr>
        <w:rPr>
          <w:rFonts w:ascii="Arial" w:hAnsi="Arial" w:cs="Arial"/>
          <w:color w:val="5B9BD5" w:themeColor="accent5"/>
          <w:sz w:val="20"/>
          <w:szCs w:val="20"/>
          <w:lang w:val="en-US"/>
        </w:rPr>
      </w:pPr>
    </w:p>
    <w:p w14:paraId="15008E9C" w14:textId="516BAD25" w:rsidR="00CD21FA" w:rsidRDefault="00CD21FA" w:rsidP="00B6384B">
      <w:pPr>
        <w:rPr>
          <w:rFonts w:ascii="Arial" w:hAnsi="Arial" w:cs="Arial"/>
          <w:color w:val="5B9BD5" w:themeColor="accent5"/>
          <w:sz w:val="20"/>
          <w:szCs w:val="20"/>
          <w:lang w:val="en-US"/>
        </w:rPr>
      </w:pPr>
    </w:p>
    <w:p w14:paraId="2ADE404E" w14:textId="2B55BE56" w:rsidR="00CD21FA" w:rsidRDefault="00CD21FA" w:rsidP="00B6384B">
      <w:pPr>
        <w:rPr>
          <w:rFonts w:ascii="Arial" w:hAnsi="Arial" w:cs="Arial"/>
          <w:color w:val="5B9BD5" w:themeColor="accent5"/>
          <w:sz w:val="20"/>
          <w:szCs w:val="20"/>
          <w:lang w:val="en-US"/>
        </w:rPr>
      </w:pPr>
    </w:p>
    <w:p w14:paraId="1373C675" w14:textId="5B91287B" w:rsidR="00CD21FA" w:rsidRDefault="00CD21FA" w:rsidP="00B6384B">
      <w:pPr>
        <w:rPr>
          <w:rFonts w:ascii="Arial" w:hAnsi="Arial" w:cs="Arial"/>
          <w:color w:val="5B9BD5" w:themeColor="accent5"/>
          <w:sz w:val="20"/>
          <w:szCs w:val="20"/>
          <w:lang w:val="en-US"/>
        </w:rPr>
      </w:pPr>
    </w:p>
    <w:p w14:paraId="6ACAD671" w14:textId="281E3E3E" w:rsidR="00CD21FA" w:rsidRDefault="00CD21FA" w:rsidP="00B6384B">
      <w:pPr>
        <w:rPr>
          <w:rFonts w:ascii="Arial" w:hAnsi="Arial" w:cs="Arial"/>
          <w:color w:val="5B9BD5" w:themeColor="accent5"/>
          <w:sz w:val="20"/>
          <w:szCs w:val="20"/>
          <w:lang w:val="en-US"/>
        </w:rPr>
      </w:pPr>
    </w:p>
    <w:p w14:paraId="2B468F3D" w14:textId="4CF1F246" w:rsidR="00636865" w:rsidRDefault="00636865" w:rsidP="00B6384B">
      <w:pPr>
        <w:rPr>
          <w:rFonts w:ascii="Arial" w:hAnsi="Arial" w:cs="Arial"/>
          <w:color w:val="5B9BD5" w:themeColor="accent5"/>
          <w:sz w:val="20"/>
          <w:szCs w:val="20"/>
          <w:lang w:val="en-US"/>
        </w:rPr>
      </w:pPr>
    </w:p>
    <w:p w14:paraId="78E83C78" w14:textId="0064CE05" w:rsidR="00636865" w:rsidRDefault="00636865" w:rsidP="00B6384B">
      <w:pPr>
        <w:rPr>
          <w:rFonts w:ascii="Arial" w:hAnsi="Arial" w:cs="Arial"/>
          <w:color w:val="5B9BD5" w:themeColor="accent5"/>
          <w:sz w:val="20"/>
          <w:szCs w:val="20"/>
          <w:lang w:val="en-US"/>
        </w:rPr>
      </w:pPr>
    </w:p>
    <w:p w14:paraId="36404433" w14:textId="5A851CB6" w:rsidR="00636865" w:rsidRDefault="00636865" w:rsidP="00B6384B">
      <w:pPr>
        <w:rPr>
          <w:rFonts w:ascii="Arial" w:hAnsi="Arial" w:cs="Arial"/>
          <w:color w:val="5B9BD5" w:themeColor="accent5"/>
          <w:sz w:val="20"/>
          <w:szCs w:val="20"/>
          <w:lang w:val="en-US"/>
        </w:rPr>
      </w:pPr>
    </w:p>
    <w:p w14:paraId="3FAB6595" w14:textId="77777777" w:rsidR="00636865" w:rsidRDefault="00636865" w:rsidP="00B6384B">
      <w:pPr>
        <w:rPr>
          <w:rFonts w:ascii="Arial" w:hAnsi="Arial" w:cs="Arial"/>
          <w:color w:val="5B9BD5" w:themeColor="accent5"/>
          <w:sz w:val="20"/>
          <w:szCs w:val="20"/>
          <w:lang w:val="en-US"/>
        </w:rPr>
      </w:pPr>
    </w:p>
    <w:p w14:paraId="24B9E186" w14:textId="0A0D9E1D" w:rsidR="00CD21FA" w:rsidRDefault="00CD21FA" w:rsidP="00B6384B">
      <w:pPr>
        <w:rPr>
          <w:rFonts w:ascii="Arial" w:hAnsi="Arial" w:cs="Arial"/>
          <w:color w:val="5B9BD5" w:themeColor="accent5"/>
          <w:sz w:val="20"/>
          <w:szCs w:val="20"/>
          <w:lang w:val="en-US"/>
        </w:rPr>
      </w:pPr>
    </w:p>
    <w:p w14:paraId="47776D24" w14:textId="4BA2D72B" w:rsidR="00CD21FA" w:rsidRDefault="00CD21FA" w:rsidP="00B6384B">
      <w:pPr>
        <w:rPr>
          <w:rFonts w:ascii="Arial" w:hAnsi="Arial" w:cs="Arial"/>
          <w:color w:val="5B9BD5" w:themeColor="accent5"/>
          <w:sz w:val="20"/>
          <w:szCs w:val="20"/>
          <w:lang w:val="en-US"/>
        </w:rPr>
      </w:pPr>
    </w:p>
    <w:p w14:paraId="41256556" w14:textId="52AD707A" w:rsidR="00CD21FA" w:rsidRDefault="00CD21FA" w:rsidP="00B6384B">
      <w:pPr>
        <w:rPr>
          <w:rFonts w:ascii="Arial" w:hAnsi="Arial" w:cs="Arial"/>
          <w:color w:val="5B9BD5" w:themeColor="accent5"/>
          <w:sz w:val="20"/>
          <w:szCs w:val="20"/>
          <w:lang w:val="en-US"/>
        </w:rPr>
      </w:pPr>
    </w:p>
    <w:p w14:paraId="56F06B9E" w14:textId="77777777" w:rsidR="00E22940" w:rsidRPr="00E22940" w:rsidRDefault="00E22940" w:rsidP="00E22940">
      <w:pPr>
        <w:autoSpaceDE w:val="0"/>
        <w:autoSpaceDN w:val="0"/>
        <w:adjustRightInd w:val="0"/>
        <w:jc w:val="both"/>
        <w:rPr>
          <w:rFonts w:ascii="Arial" w:hAnsi="Arial" w:cs="Arial"/>
          <w:i/>
          <w:iCs/>
          <w:color w:val="000000" w:themeColor="text1"/>
          <w:sz w:val="20"/>
          <w:szCs w:val="20"/>
          <w:u w:val="single"/>
          <w:lang w:val="en-US"/>
        </w:rPr>
      </w:pPr>
      <w:r>
        <w:rPr>
          <w:rFonts w:ascii="Arial" w:hAnsi="Arial" w:cs="Arial"/>
          <w:i/>
          <w:iCs/>
          <w:color w:val="000000" w:themeColor="text1"/>
          <w:sz w:val="20"/>
          <w:szCs w:val="20"/>
          <w:u w:val="single"/>
          <w:lang w:val="en-US"/>
        </w:rPr>
        <w:lastRenderedPageBreak/>
        <w:t>Between</w:t>
      </w:r>
      <w:r w:rsidRPr="00E22940">
        <w:rPr>
          <w:rFonts w:ascii="Arial" w:hAnsi="Arial" w:cs="Arial"/>
          <w:i/>
          <w:iCs/>
          <w:color w:val="000000" w:themeColor="text1"/>
          <w:sz w:val="20"/>
          <w:szCs w:val="20"/>
          <w:u w:val="single"/>
          <w:lang w:val="en-US"/>
        </w:rPr>
        <w:t>-subjects analysis</w:t>
      </w:r>
    </w:p>
    <w:p w14:paraId="7C4FEB00" w14:textId="77777777" w:rsidR="00E22940" w:rsidRDefault="00E22940" w:rsidP="00B6384B">
      <w:pPr>
        <w:autoSpaceDE w:val="0"/>
        <w:autoSpaceDN w:val="0"/>
        <w:adjustRightInd w:val="0"/>
        <w:jc w:val="both"/>
        <w:rPr>
          <w:rFonts w:ascii="Arial" w:hAnsi="Arial" w:cs="Arial"/>
          <w:b/>
          <w:bCs/>
          <w:color w:val="000000" w:themeColor="text1"/>
          <w:sz w:val="18"/>
          <w:szCs w:val="18"/>
          <w:lang w:val="en-GB"/>
        </w:rPr>
      </w:pPr>
    </w:p>
    <w:p w14:paraId="6ADBBFFD" w14:textId="4CD7D0EC" w:rsidR="00B6384B" w:rsidRDefault="00B6384B" w:rsidP="00B6384B">
      <w:pPr>
        <w:autoSpaceDE w:val="0"/>
        <w:autoSpaceDN w:val="0"/>
        <w:adjustRightInd w:val="0"/>
        <w:jc w:val="both"/>
        <w:rPr>
          <w:rFonts w:ascii="Arial" w:hAnsi="Arial" w:cs="Arial"/>
          <w:sz w:val="18"/>
          <w:szCs w:val="18"/>
          <w:lang w:val="en-GB"/>
        </w:rPr>
      </w:pPr>
      <w:r w:rsidRPr="00126BBC">
        <w:rPr>
          <w:rFonts w:ascii="Arial" w:hAnsi="Arial" w:cs="Arial"/>
          <w:b/>
          <w:bCs/>
          <w:color w:val="000000" w:themeColor="text1"/>
          <w:sz w:val="18"/>
          <w:szCs w:val="18"/>
          <w:lang w:val="en-GB"/>
        </w:rPr>
        <w:t>Table S</w:t>
      </w:r>
      <w:r w:rsidR="00CD21FA">
        <w:rPr>
          <w:rFonts w:ascii="Arial" w:hAnsi="Arial" w:cs="Arial"/>
          <w:b/>
          <w:bCs/>
          <w:color w:val="000000" w:themeColor="text1"/>
          <w:sz w:val="18"/>
          <w:szCs w:val="18"/>
          <w:lang w:val="en-GB"/>
        </w:rPr>
        <w:t>5a</w:t>
      </w:r>
      <w:r w:rsidRPr="00126BBC">
        <w:rPr>
          <w:rFonts w:ascii="Arial" w:hAnsi="Arial" w:cs="Arial"/>
          <w:b/>
          <w:bCs/>
          <w:color w:val="000000" w:themeColor="text1"/>
          <w:sz w:val="18"/>
          <w:szCs w:val="18"/>
          <w:lang w:val="en-GB"/>
        </w:rPr>
        <w:t>.</w:t>
      </w:r>
      <w:r w:rsidRPr="00126BBC">
        <w:rPr>
          <w:rFonts w:ascii="Arial" w:hAnsi="Arial" w:cs="Arial"/>
          <w:color w:val="000000" w:themeColor="text1"/>
          <w:sz w:val="18"/>
          <w:szCs w:val="18"/>
          <w:lang w:val="en-GB"/>
        </w:rPr>
        <w:t xml:space="preserve"> </w:t>
      </w:r>
      <w:r w:rsidR="00126BBC" w:rsidRPr="00126BBC">
        <w:rPr>
          <w:rFonts w:ascii="Arial" w:hAnsi="Arial" w:cs="Arial"/>
          <w:b/>
          <w:bCs/>
          <w:color w:val="000000" w:themeColor="text1"/>
          <w:sz w:val="18"/>
          <w:szCs w:val="18"/>
          <w:lang w:val="en-GB"/>
        </w:rPr>
        <w:t>Correlation analyses for the cognitive control-related ROI</w:t>
      </w:r>
      <w:r w:rsidR="0000066C">
        <w:rPr>
          <w:rFonts w:ascii="Arial" w:hAnsi="Arial" w:cs="Arial"/>
          <w:b/>
          <w:bCs/>
          <w:color w:val="000000" w:themeColor="text1"/>
          <w:sz w:val="18"/>
          <w:szCs w:val="18"/>
          <w:lang w:val="en-GB"/>
        </w:rPr>
        <w:t xml:space="preserve"> with functionally-defined ROI</w:t>
      </w:r>
      <w:r w:rsidR="00126BBC" w:rsidRPr="00126BBC">
        <w:rPr>
          <w:rFonts w:ascii="Arial" w:hAnsi="Arial" w:cs="Arial"/>
          <w:b/>
          <w:bCs/>
          <w:color w:val="000000" w:themeColor="text1"/>
          <w:sz w:val="18"/>
          <w:szCs w:val="18"/>
          <w:lang w:val="en-GB"/>
        </w:rPr>
        <w:t>.</w:t>
      </w:r>
      <w:r w:rsidR="00126BBC" w:rsidRPr="00126BBC">
        <w:rPr>
          <w:rFonts w:ascii="Arial" w:hAnsi="Arial" w:cs="Arial"/>
          <w:color w:val="000000" w:themeColor="text1"/>
          <w:sz w:val="18"/>
          <w:szCs w:val="18"/>
          <w:lang w:val="en-GB"/>
        </w:rPr>
        <w:t xml:space="preserve"> We correlate the </w:t>
      </w:r>
      <w:r w:rsidR="00AE78AE">
        <w:rPr>
          <w:rFonts w:ascii="Arial" w:hAnsi="Arial" w:cs="Arial"/>
          <w:color w:val="000000" w:themeColor="text1"/>
          <w:sz w:val="18"/>
          <w:szCs w:val="18"/>
          <w:lang w:val="en-GB"/>
        </w:rPr>
        <w:t>contrast values</w:t>
      </w:r>
      <w:r w:rsidR="00126BBC" w:rsidRPr="00126BBC">
        <w:rPr>
          <w:rFonts w:ascii="Arial" w:hAnsi="Arial" w:cs="Arial"/>
          <w:color w:val="000000" w:themeColor="text1"/>
          <w:sz w:val="18"/>
          <w:szCs w:val="18"/>
          <w:lang w:val="en-GB"/>
        </w:rPr>
        <w:t xml:space="preserve"> of the brain activation in </w:t>
      </w:r>
      <w:proofErr w:type="spellStart"/>
      <w:r w:rsidR="00126BBC" w:rsidRPr="00126BBC">
        <w:rPr>
          <w:rFonts w:ascii="Arial" w:hAnsi="Arial" w:cs="Arial"/>
          <w:color w:val="000000" w:themeColor="text1"/>
          <w:sz w:val="18"/>
          <w:szCs w:val="18"/>
          <w:lang w:val="en-GB"/>
        </w:rPr>
        <w:t>rLPFC</w:t>
      </w:r>
      <w:proofErr w:type="spellEnd"/>
      <w:r w:rsidR="00126BBC" w:rsidRPr="00126BBC">
        <w:rPr>
          <w:rFonts w:ascii="Arial" w:hAnsi="Arial" w:cs="Arial"/>
          <w:color w:val="000000" w:themeColor="text1"/>
          <w:sz w:val="18"/>
          <w:szCs w:val="18"/>
          <w:lang w:val="en-GB"/>
        </w:rPr>
        <w:t xml:space="preserve"> during the decision stage in the generous norm condition (&gt; no information condition), in the selfish norm condition (&gt; no information]), and in the no-information condition with </w:t>
      </w:r>
      <w:r w:rsidR="00126BBC" w:rsidRPr="00126BBC">
        <w:rPr>
          <w:rFonts w:ascii="Arial" w:hAnsi="Arial" w:cs="Arial"/>
          <w:color w:val="000000" w:themeColor="text1"/>
          <w:sz w:val="18"/>
          <w:szCs w:val="18"/>
          <w:lang w:val="en-US"/>
        </w:rPr>
        <w:t>ß1, ß2</w:t>
      </w:r>
      <w:r w:rsidR="00126BBC" w:rsidRPr="00126BBC">
        <w:rPr>
          <w:rFonts w:ascii="Arial" w:hAnsi="Arial" w:cs="Arial"/>
          <w:color w:val="000000" w:themeColor="text1"/>
          <w:sz w:val="18"/>
          <w:szCs w:val="18"/>
          <w:lang w:val="en-GB"/>
        </w:rPr>
        <w:t xml:space="preserve"> and A, respectively. Correlation coefficients are given with p-values in parentheses (one-tailed for selfish norm condition, given our hypothesis </w:t>
      </w:r>
      <w:r w:rsidR="00126BBC" w:rsidRPr="00126BBC">
        <w:rPr>
          <w:rFonts w:ascii="Arial" w:hAnsi="Arial" w:cs="Arial"/>
          <w:color w:val="000000" w:themeColor="text1"/>
          <w:sz w:val="18"/>
          <w:szCs w:val="18"/>
          <w:lang w:val="en-CA"/>
        </w:rPr>
        <w:t>that cognitive control is needed to resist aligning with selfish behavior</w:t>
      </w:r>
      <w:r w:rsidR="00126BBC" w:rsidRPr="00126BBC">
        <w:rPr>
          <w:rFonts w:ascii="Arial" w:hAnsi="Arial" w:cs="Arial"/>
          <w:color w:val="000000" w:themeColor="text1"/>
          <w:sz w:val="18"/>
          <w:szCs w:val="18"/>
          <w:lang w:val="en-GB"/>
        </w:rPr>
        <w:t>; two-tailed for generous norm</w:t>
      </w:r>
      <w:r w:rsidR="00126BBC" w:rsidRPr="00126BBC">
        <w:rPr>
          <w:rFonts w:ascii="Arial" w:hAnsi="Arial" w:cs="Arial"/>
          <w:color w:val="000000" w:themeColor="text1"/>
          <w:sz w:val="18"/>
          <w:szCs w:val="18"/>
          <w:lang w:val="en-US"/>
        </w:rPr>
        <w:t xml:space="preserve"> and no information conditions</w:t>
      </w:r>
      <w:r w:rsidR="00126BBC" w:rsidRPr="00126BBC">
        <w:rPr>
          <w:rFonts w:ascii="Arial" w:hAnsi="Arial" w:cs="Arial"/>
          <w:color w:val="000000" w:themeColor="text1"/>
          <w:sz w:val="18"/>
          <w:szCs w:val="18"/>
          <w:lang w:val="en-GB"/>
        </w:rPr>
        <w:t>). An asterisk signals statistical significance. Bayes Factors (BF</w:t>
      </w:r>
      <w:r w:rsidR="00126BBC" w:rsidRPr="00126BBC">
        <w:rPr>
          <w:rFonts w:ascii="Arial" w:hAnsi="Arial" w:cs="Arial"/>
          <w:color w:val="000000" w:themeColor="text1"/>
          <w:sz w:val="18"/>
          <w:szCs w:val="18"/>
          <w:vertAlign w:val="subscript"/>
          <w:lang w:val="en-GB"/>
        </w:rPr>
        <w:t>10</w:t>
      </w:r>
      <w:r w:rsidR="00126BBC" w:rsidRPr="00126BBC">
        <w:rPr>
          <w:rFonts w:ascii="Arial" w:hAnsi="Arial" w:cs="Arial"/>
          <w:color w:val="000000" w:themeColor="text1"/>
          <w:sz w:val="18"/>
          <w:szCs w:val="18"/>
          <w:lang w:val="en-GB"/>
        </w:rPr>
        <w:t xml:space="preserve">) are computed for each condition and ROI. </w:t>
      </w:r>
    </w:p>
    <w:p w14:paraId="49715C2E" w14:textId="77777777" w:rsidR="00AE78AE" w:rsidRDefault="00AE78AE" w:rsidP="00B6384B">
      <w:pPr>
        <w:autoSpaceDE w:val="0"/>
        <w:autoSpaceDN w:val="0"/>
        <w:adjustRightInd w:val="0"/>
        <w:jc w:val="both"/>
        <w:rPr>
          <w:rFonts w:ascii="Arial" w:hAnsi="Arial" w:cs="Arial"/>
          <w:sz w:val="18"/>
          <w:szCs w:val="18"/>
          <w:lang w:val="en-GB"/>
        </w:rPr>
      </w:pPr>
    </w:p>
    <w:tbl>
      <w:tblPr>
        <w:tblStyle w:val="Tablaconcuadrcula"/>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126"/>
      </w:tblGrid>
      <w:tr w:rsidR="00B6384B" w:rsidRPr="00430BA4" w14:paraId="68335CE2" w14:textId="77777777" w:rsidTr="009B782E">
        <w:trPr>
          <w:jc w:val="center"/>
        </w:trPr>
        <w:tc>
          <w:tcPr>
            <w:tcW w:w="5387" w:type="dxa"/>
            <w:tcBorders>
              <w:bottom w:val="single" w:sz="4" w:space="0" w:color="000000"/>
            </w:tcBorders>
          </w:tcPr>
          <w:p w14:paraId="0B614553" w14:textId="77777777" w:rsidR="00B6384B" w:rsidRPr="00430BA4" w:rsidRDefault="00B6384B" w:rsidP="004F61FC">
            <w:pPr>
              <w:pStyle w:val="MainText"/>
              <w:spacing w:line="240" w:lineRule="auto"/>
              <w:rPr>
                <w:rFonts w:ascii="Arial" w:hAnsi="Arial" w:cs="Arial"/>
                <w:i/>
                <w:iCs/>
                <w:color w:val="000000" w:themeColor="text1"/>
                <w:sz w:val="20"/>
                <w:szCs w:val="20"/>
                <w:lang w:val="en-GB"/>
              </w:rPr>
            </w:pPr>
          </w:p>
        </w:tc>
        <w:tc>
          <w:tcPr>
            <w:tcW w:w="2126" w:type="dxa"/>
            <w:tcBorders>
              <w:bottom w:val="single" w:sz="4" w:space="0" w:color="000000"/>
            </w:tcBorders>
          </w:tcPr>
          <w:p w14:paraId="2DAD30BC" w14:textId="77777777" w:rsidR="00B6384B" w:rsidRPr="001B418A" w:rsidRDefault="00B6384B" w:rsidP="004F61FC">
            <w:pPr>
              <w:pStyle w:val="MainText"/>
              <w:spacing w:line="240" w:lineRule="auto"/>
              <w:jc w:val="center"/>
              <w:rPr>
                <w:rFonts w:ascii="Arial" w:hAnsi="Arial" w:cs="Arial"/>
                <w:b/>
                <w:bCs/>
                <w:i/>
                <w:iCs/>
                <w:color w:val="000000" w:themeColor="text1"/>
                <w:sz w:val="18"/>
                <w:szCs w:val="18"/>
                <w:lang w:val="en-GB"/>
              </w:rPr>
            </w:pPr>
            <w:proofErr w:type="spellStart"/>
            <w:r w:rsidRPr="001B418A">
              <w:rPr>
                <w:rFonts w:ascii="Arial" w:hAnsi="Arial" w:cs="Arial"/>
                <w:b/>
                <w:bCs/>
                <w:color w:val="000000" w:themeColor="text1"/>
                <w:sz w:val="18"/>
                <w:szCs w:val="18"/>
                <w:lang w:val="en-GB"/>
              </w:rPr>
              <w:t>rLPFC</w:t>
            </w:r>
            <w:proofErr w:type="spellEnd"/>
            <w:r w:rsidRPr="001B418A">
              <w:rPr>
                <w:rFonts w:ascii="Arial" w:hAnsi="Arial" w:cs="Arial"/>
                <w:b/>
                <w:bCs/>
                <w:color w:val="000000" w:themeColor="text1"/>
                <w:sz w:val="18"/>
                <w:szCs w:val="18"/>
                <w:lang w:val="en-GB"/>
              </w:rPr>
              <w:t xml:space="preserve"> </w:t>
            </w:r>
          </w:p>
        </w:tc>
      </w:tr>
      <w:tr w:rsidR="00B6384B" w:rsidRPr="00430BA4" w14:paraId="73A41530" w14:textId="77777777" w:rsidTr="009B782E">
        <w:trPr>
          <w:trHeight w:val="576"/>
          <w:jc w:val="center"/>
        </w:trPr>
        <w:tc>
          <w:tcPr>
            <w:tcW w:w="5387" w:type="dxa"/>
          </w:tcPr>
          <w:p w14:paraId="341438C3" w14:textId="77777777" w:rsidR="009B782E" w:rsidRPr="00A000ED" w:rsidRDefault="009B782E" w:rsidP="009B782E">
            <w:pPr>
              <w:pStyle w:val="MainText"/>
              <w:spacing w:line="240" w:lineRule="auto"/>
              <w:rPr>
                <w:rFonts w:ascii="Arial" w:hAnsi="Arial" w:cs="Arial"/>
                <w:color w:val="000000" w:themeColor="text1"/>
                <w:sz w:val="18"/>
                <w:szCs w:val="18"/>
                <w:vertAlign w:val="subscript"/>
                <w:lang w:val="en-GB"/>
              </w:rPr>
            </w:pPr>
            <w:r w:rsidRPr="00A000ED">
              <w:rPr>
                <w:rFonts w:ascii="Arial" w:hAnsi="Arial" w:cs="Arial"/>
                <w:b/>
                <w:bCs/>
                <w:color w:val="000000" w:themeColor="text1"/>
                <w:sz w:val="18"/>
                <w:szCs w:val="18"/>
                <w:lang w:val="en-GB"/>
              </w:rPr>
              <w:t>Correlation with extent of alignment with generous norm (</w:t>
            </w:r>
            <w:r w:rsidRPr="00A000ED">
              <w:rPr>
                <w:rFonts w:ascii="Arial" w:hAnsi="Arial" w:cs="Arial"/>
                <w:b/>
                <w:bCs/>
                <w:color w:val="000000" w:themeColor="text1"/>
                <w:sz w:val="18"/>
                <w:szCs w:val="18"/>
              </w:rPr>
              <w:t>ß1)</w:t>
            </w:r>
          </w:p>
          <w:p w14:paraId="424DBB76" w14:textId="77777777" w:rsidR="00B6384B" w:rsidRDefault="00B6384B" w:rsidP="004F61FC">
            <w:pPr>
              <w:pStyle w:val="MainText"/>
              <w:spacing w:line="240" w:lineRule="auto"/>
              <w:rPr>
                <w:rFonts w:ascii="Arial" w:hAnsi="Arial" w:cs="Arial"/>
                <w:i/>
                <w:iCs/>
                <w:color w:val="000000" w:themeColor="text1"/>
                <w:sz w:val="18"/>
                <w:szCs w:val="18"/>
                <w:lang w:val="en-GB"/>
              </w:rPr>
            </w:pPr>
            <w:r w:rsidRPr="001B418A">
              <w:rPr>
                <w:rFonts w:ascii="Arial" w:hAnsi="Arial" w:cs="Arial"/>
                <w:i/>
                <w:iCs/>
                <w:color w:val="000000" w:themeColor="text1"/>
                <w:sz w:val="18"/>
                <w:szCs w:val="18"/>
                <w:lang w:val="en-GB"/>
              </w:rPr>
              <w:t>Spearman</w:t>
            </w:r>
            <w:r>
              <w:rPr>
                <w:rFonts w:ascii="Arial" w:hAnsi="Arial" w:cs="Arial"/>
                <w:i/>
                <w:iCs/>
                <w:color w:val="000000" w:themeColor="text1"/>
                <w:sz w:val="18"/>
                <w:szCs w:val="18"/>
                <w:lang w:val="en-GB"/>
              </w:rPr>
              <w:t>’s</w:t>
            </w:r>
            <w:r w:rsidRPr="001B418A">
              <w:rPr>
                <w:rFonts w:ascii="Arial" w:hAnsi="Arial" w:cs="Arial"/>
                <w:i/>
                <w:iCs/>
                <w:color w:val="000000" w:themeColor="text1"/>
                <w:sz w:val="18"/>
                <w:szCs w:val="18"/>
                <w:lang w:val="en-GB"/>
              </w:rPr>
              <w:t xml:space="preserve"> rho</w:t>
            </w:r>
          </w:p>
          <w:p w14:paraId="3B1D81BF" w14:textId="77777777" w:rsidR="00B6384B" w:rsidRPr="001B418A" w:rsidRDefault="00B6384B" w:rsidP="004F61FC">
            <w:pPr>
              <w:pStyle w:val="MainText"/>
              <w:spacing w:line="240" w:lineRule="auto"/>
              <w:rPr>
                <w:rFonts w:ascii="Arial" w:hAnsi="Arial" w:cs="Arial"/>
                <w:i/>
                <w:iCs/>
                <w:color w:val="000000" w:themeColor="text1"/>
                <w:sz w:val="18"/>
                <w:szCs w:val="18"/>
                <w:lang w:val="en-GB"/>
              </w:rPr>
            </w:pPr>
            <w:r w:rsidRPr="001B418A">
              <w:rPr>
                <w:rFonts w:ascii="Arial" w:hAnsi="Arial" w:cs="Arial"/>
                <w:i/>
                <w:iCs/>
                <w:color w:val="000000" w:themeColor="text1"/>
                <w:sz w:val="18"/>
                <w:szCs w:val="18"/>
                <w:lang w:val="en-GB"/>
              </w:rPr>
              <w:t>Pearson</w:t>
            </w:r>
            <w:r>
              <w:rPr>
                <w:rFonts w:ascii="Arial" w:hAnsi="Arial" w:cs="Arial"/>
                <w:i/>
                <w:iCs/>
                <w:color w:val="000000" w:themeColor="text1"/>
                <w:sz w:val="18"/>
                <w:szCs w:val="18"/>
                <w:lang w:val="en-GB"/>
              </w:rPr>
              <w:t>’s r</w:t>
            </w:r>
          </w:p>
          <w:p w14:paraId="76075B18" w14:textId="77777777" w:rsidR="00B6384B" w:rsidRPr="001B418A" w:rsidRDefault="00B6384B" w:rsidP="004F61FC">
            <w:pPr>
              <w:pStyle w:val="MainText"/>
              <w:spacing w:line="240" w:lineRule="auto"/>
              <w:rPr>
                <w:rFonts w:ascii="Arial" w:hAnsi="Arial" w:cs="Arial"/>
                <w:i/>
                <w:iCs/>
                <w:color w:val="000000" w:themeColor="text1"/>
                <w:sz w:val="18"/>
                <w:szCs w:val="18"/>
                <w:lang w:val="en-GB"/>
              </w:rPr>
            </w:pPr>
            <w:r w:rsidRPr="001B418A">
              <w:rPr>
                <w:rFonts w:ascii="Arial" w:hAnsi="Arial" w:cs="Arial"/>
                <w:i/>
                <w:iCs/>
                <w:color w:val="000000" w:themeColor="text1"/>
                <w:sz w:val="18"/>
                <w:szCs w:val="18"/>
                <w:lang w:val="en-GB"/>
              </w:rPr>
              <w:t>Bayes Factor (BF</w:t>
            </w:r>
            <w:r w:rsidRPr="001B418A">
              <w:rPr>
                <w:rFonts w:ascii="Arial" w:hAnsi="Arial" w:cs="Arial"/>
                <w:i/>
                <w:iCs/>
                <w:color w:val="000000" w:themeColor="text1"/>
                <w:sz w:val="18"/>
                <w:szCs w:val="18"/>
                <w:vertAlign w:val="subscript"/>
                <w:lang w:val="en-GB"/>
              </w:rPr>
              <w:t>10</w:t>
            </w:r>
            <w:r w:rsidRPr="001B418A">
              <w:rPr>
                <w:rFonts w:ascii="Arial" w:hAnsi="Arial" w:cs="Arial"/>
                <w:i/>
                <w:iCs/>
                <w:color w:val="000000" w:themeColor="text1"/>
                <w:sz w:val="18"/>
                <w:szCs w:val="18"/>
                <w:lang w:val="en-GB"/>
              </w:rPr>
              <w:t>)</w:t>
            </w:r>
          </w:p>
          <w:p w14:paraId="133E9857" w14:textId="77777777" w:rsidR="00B6384B" w:rsidRPr="001B418A" w:rsidRDefault="00B6384B" w:rsidP="004F61FC">
            <w:pPr>
              <w:pStyle w:val="MainText"/>
              <w:spacing w:line="240" w:lineRule="auto"/>
              <w:rPr>
                <w:rFonts w:ascii="Arial" w:hAnsi="Arial" w:cs="Arial"/>
                <w:b/>
                <w:bCs/>
                <w:color w:val="000000" w:themeColor="text1"/>
                <w:sz w:val="18"/>
                <w:szCs w:val="18"/>
                <w:lang w:val="en-GB"/>
              </w:rPr>
            </w:pPr>
          </w:p>
        </w:tc>
        <w:tc>
          <w:tcPr>
            <w:tcW w:w="2126" w:type="dxa"/>
          </w:tcPr>
          <w:p w14:paraId="6366F561" w14:textId="77777777" w:rsidR="00B6384B" w:rsidRPr="001B418A" w:rsidRDefault="00B6384B" w:rsidP="004F61FC">
            <w:pPr>
              <w:pStyle w:val="MainText"/>
              <w:spacing w:line="240" w:lineRule="auto"/>
              <w:jc w:val="center"/>
              <w:rPr>
                <w:rFonts w:ascii="Arial" w:hAnsi="Arial" w:cs="Arial"/>
                <w:color w:val="000000" w:themeColor="text1"/>
                <w:sz w:val="18"/>
                <w:szCs w:val="18"/>
                <w:lang w:val="en-GB"/>
              </w:rPr>
            </w:pPr>
          </w:p>
          <w:p w14:paraId="7FE077C8" w14:textId="77777777" w:rsidR="00B6384B" w:rsidRDefault="00B6384B" w:rsidP="004F61FC">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0.237(0.097)</w:t>
            </w:r>
          </w:p>
          <w:p w14:paraId="616022EC" w14:textId="77777777" w:rsidR="00B6384B" w:rsidRPr="001B418A" w:rsidRDefault="00B6384B" w:rsidP="004F61FC">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0.222(0.120)</w:t>
            </w:r>
          </w:p>
          <w:p w14:paraId="4028ADE6" w14:textId="77777777" w:rsidR="00B6384B" w:rsidRDefault="00B6384B" w:rsidP="004F61FC">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0.569</w:t>
            </w:r>
          </w:p>
        </w:tc>
      </w:tr>
      <w:tr w:rsidR="00904A99" w:rsidRPr="00430BA4" w14:paraId="427ED977" w14:textId="77777777" w:rsidTr="009B782E">
        <w:trPr>
          <w:trHeight w:val="576"/>
          <w:jc w:val="center"/>
        </w:trPr>
        <w:tc>
          <w:tcPr>
            <w:tcW w:w="5387" w:type="dxa"/>
          </w:tcPr>
          <w:p w14:paraId="06D2710D" w14:textId="7C267624" w:rsidR="009B782E" w:rsidRPr="00A000ED" w:rsidRDefault="009B782E" w:rsidP="009B782E">
            <w:pPr>
              <w:pStyle w:val="MainText"/>
              <w:spacing w:line="240" w:lineRule="auto"/>
              <w:rPr>
                <w:rFonts w:ascii="Arial" w:hAnsi="Arial" w:cs="Arial"/>
                <w:color w:val="000000" w:themeColor="text1"/>
                <w:sz w:val="18"/>
                <w:szCs w:val="18"/>
                <w:vertAlign w:val="subscript"/>
                <w:lang w:val="en-GB"/>
              </w:rPr>
            </w:pPr>
            <w:r w:rsidRPr="00A000ED">
              <w:rPr>
                <w:rFonts w:ascii="Arial" w:hAnsi="Arial" w:cs="Arial"/>
                <w:b/>
                <w:bCs/>
                <w:color w:val="000000" w:themeColor="text1"/>
                <w:sz w:val="18"/>
                <w:szCs w:val="18"/>
                <w:lang w:val="en-GB"/>
              </w:rPr>
              <w:t xml:space="preserve">Correlation with extent of alignment with </w:t>
            </w:r>
            <w:r>
              <w:rPr>
                <w:rFonts w:ascii="Arial" w:hAnsi="Arial" w:cs="Arial"/>
                <w:b/>
                <w:bCs/>
                <w:color w:val="000000" w:themeColor="text1"/>
                <w:sz w:val="18"/>
                <w:szCs w:val="18"/>
                <w:lang w:val="en-GB"/>
              </w:rPr>
              <w:t>selfish</w:t>
            </w:r>
            <w:r w:rsidRPr="00A000ED">
              <w:rPr>
                <w:rFonts w:ascii="Arial" w:hAnsi="Arial" w:cs="Arial"/>
                <w:b/>
                <w:bCs/>
                <w:color w:val="000000" w:themeColor="text1"/>
                <w:sz w:val="18"/>
                <w:szCs w:val="18"/>
                <w:lang w:val="en-GB"/>
              </w:rPr>
              <w:t xml:space="preserve"> norm (</w:t>
            </w:r>
            <w:r w:rsidRPr="00A000ED">
              <w:rPr>
                <w:rFonts w:ascii="Arial" w:hAnsi="Arial" w:cs="Arial"/>
                <w:b/>
                <w:bCs/>
                <w:color w:val="000000" w:themeColor="text1"/>
                <w:sz w:val="18"/>
                <w:szCs w:val="18"/>
              </w:rPr>
              <w:t>ß1)</w:t>
            </w:r>
          </w:p>
          <w:p w14:paraId="19A1F183" w14:textId="77777777" w:rsidR="00904A99" w:rsidRDefault="00904A99" w:rsidP="00904A99">
            <w:pPr>
              <w:pStyle w:val="MainText"/>
              <w:spacing w:line="240" w:lineRule="auto"/>
              <w:rPr>
                <w:rFonts w:ascii="Arial" w:hAnsi="Arial" w:cs="Arial"/>
                <w:i/>
                <w:iCs/>
                <w:color w:val="000000" w:themeColor="text1"/>
                <w:sz w:val="18"/>
                <w:szCs w:val="18"/>
                <w:lang w:val="en-GB"/>
              </w:rPr>
            </w:pPr>
            <w:r w:rsidRPr="001B418A">
              <w:rPr>
                <w:rFonts w:ascii="Arial" w:hAnsi="Arial" w:cs="Arial"/>
                <w:i/>
                <w:iCs/>
                <w:color w:val="000000" w:themeColor="text1"/>
                <w:sz w:val="18"/>
                <w:szCs w:val="18"/>
                <w:lang w:val="en-GB"/>
              </w:rPr>
              <w:t>Spearman</w:t>
            </w:r>
            <w:r>
              <w:rPr>
                <w:rFonts w:ascii="Arial" w:hAnsi="Arial" w:cs="Arial"/>
                <w:i/>
                <w:iCs/>
                <w:color w:val="000000" w:themeColor="text1"/>
                <w:sz w:val="18"/>
                <w:szCs w:val="18"/>
                <w:lang w:val="en-GB"/>
              </w:rPr>
              <w:t>’s</w:t>
            </w:r>
            <w:r w:rsidRPr="001B418A">
              <w:rPr>
                <w:rFonts w:ascii="Arial" w:hAnsi="Arial" w:cs="Arial"/>
                <w:i/>
                <w:iCs/>
                <w:color w:val="000000" w:themeColor="text1"/>
                <w:sz w:val="18"/>
                <w:szCs w:val="18"/>
                <w:lang w:val="en-GB"/>
              </w:rPr>
              <w:t xml:space="preserve"> rho</w:t>
            </w:r>
          </w:p>
          <w:p w14:paraId="74BADD6B" w14:textId="77777777" w:rsidR="00904A99" w:rsidRPr="001B418A" w:rsidRDefault="00904A99" w:rsidP="00904A99">
            <w:pPr>
              <w:pStyle w:val="MainText"/>
              <w:spacing w:line="240" w:lineRule="auto"/>
              <w:rPr>
                <w:rFonts w:ascii="Arial" w:hAnsi="Arial" w:cs="Arial"/>
                <w:i/>
                <w:iCs/>
                <w:color w:val="000000" w:themeColor="text1"/>
                <w:sz w:val="18"/>
                <w:szCs w:val="18"/>
                <w:lang w:val="en-GB"/>
              </w:rPr>
            </w:pPr>
            <w:r w:rsidRPr="001B418A">
              <w:rPr>
                <w:rFonts w:ascii="Arial" w:hAnsi="Arial" w:cs="Arial"/>
                <w:i/>
                <w:iCs/>
                <w:color w:val="000000" w:themeColor="text1"/>
                <w:sz w:val="18"/>
                <w:szCs w:val="18"/>
                <w:lang w:val="en-GB"/>
              </w:rPr>
              <w:t>Pearson</w:t>
            </w:r>
            <w:r>
              <w:rPr>
                <w:rFonts w:ascii="Arial" w:hAnsi="Arial" w:cs="Arial"/>
                <w:i/>
                <w:iCs/>
                <w:color w:val="000000" w:themeColor="text1"/>
                <w:sz w:val="18"/>
                <w:szCs w:val="18"/>
                <w:lang w:val="en-GB"/>
              </w:rPr>
              <w:t>’s r</w:t>
            </w:r>
          </w:p>
          <w:p w14:paraId="1A23CB2E" w14:textId="77777777" w:rsidR="00904A99" w:rsidRDefault="00904A99" w:rsidP="00904A99">
            <w:pPr>
              <w:pStyle w:val="MainText"/>
              <w:spacing w:line="240" w:lineRule="auto"/>
              <w:rPr>
                <w:rFonts w:ascii="Arial" w:hAnsi="Arial" w:cs="Arial"/>
                <w:i/>
                <w:iCs/>
                <w:color w:val="000000" w:themeColor="text1"/>
                <w:sz w:val="18"/>
                <w:szCs w:val="18"/>
                <w:lang w:val="en-GB"/>
              </w:rPr>
            </w:pPr>
            <w:r w:rsidRPr="001B418A">
              <w:rPr>
                <w:rFonts w:ascii="Arial" w:hAnsi="Arial" w:cs="Arial"/>
                <w:i/>
                <w:iCs/>
                <w:color w:val="000000" w:themeColor="text1"/>
                <w:sz w:val="18"/>
                <w:szCs w:val="18"/>
                <w:lang w:val="en-GB"/>
              </w:rPr>
              <w:t>Bayes Factor (BF</w:t>
            </w:r>
            <w:r w:rsidRPr="001B418A">
              <w:rPr>
                <w:rFonts w:ascii="Arial" w:hAnsi="Arial" w:cs="Arial"/>
                <w:i/>
                <w:iCs/>
                <w:color w:val="000000" w:themeColor="text1"/>
                <w:sz w:val="18"/>
                <w:szCs w:val="18"/>
                <w:vertAlign w:val="subscript"/>
                <w:lang w:val="en-GB"/>
              </w:rPr>
              <w:t>10</w:t>
            </w:r>
            <w:r w:rsidRPr="001B418A">
              <w:rPr>
                <w:rFonts w:ascii="Arial" w:hAnsi="Arial" w:cs="Arial"/>
                <w:i/>
                <w:iCs/>
                <w:color w:val="000000" w:themeColor="text1"/>
                <w:sz w:val="18"/>
                <w:szCs w:val="18"/>
                <w:lang w:val="en-GB"/>
              </w:rPr>
              <w:t>)</w:t>
            </w:r>
          </w:p>
          <w:p w14:paraId="210C2C08" w14:textId="1EE0337B" w:rsidR="009B782E" w:rsidRPr="001B418A" w:rsidRDefault="009B782E" w:rsidP="00904A99">
            <w:pPr>
              <w:pStyle w:val="MainText"/>
              <w:spacing w:line="240" w:lineRule="auto"/>
              <w:rPr>
                <w:rFonts w:ascii="Arial" w:hAnsi="Arial" w:cs="Arial"/>
                <w:b/>
                <w:bCs/>
                <w:color w:val="000000" w:themeColor="text1"/>
                <w:sz w:val="18"/>
                <w:szCs w:val="18"/>
                <w:lang w:val="en-GB"/>
              </w:rPr>
            </w:pPr>
          </w:p>
        </w:tc>
        <w:tc>
          <w:tcPr>
            <w:tcW w:w="2126" w:type="dxa"/>
          </w:tcPr>
          <w:p w14:paraId="4017F400" w14:textId="77777777" w:rsidR="00904A99" w:rsidRDefault="00904A99" w:rsidP="00904A99">
            <w:pPr>
              <w:pStyle w:val="MainText"/>
              <w:spacing w:line="240" w:lineRule="auto"/>
              <w:jc w:val="center"/>
              <w:rPr>
                <w:rFonts w:ascii="Arial" w:hAnsi="Arial" w:cs="Arial"/>
                <w:color w:val="000000" w:themeColor="text1"/>
                <w:sz w:val="18"/>
                <w:szCs w:val="18"/>
                <w:lang w:val="en-GB"/>
              </w:rPr>
            </w:pPr>
          </w:p>
          <w:p w14:paraId="71F8815C" w14:textId="77777777" w:rsidR="00904A99" w:rsidRPr="001B418A" w:rsidRDefault="00904A99" w:rsidP="00904A99">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-0.345(</w:t>
            </w:r>
            <w:proofErr w:type="gramStart"/>
            <w:r w:rsidRPr="001B418A">
              <w:rPr>
                <w:rFonts w:ascii="Arial" w:hAnsi="Arial" w:cs="Arial"/>
                <w:color w:val="000000" w:themeColor="text1"/>
                <w:sz w:val="18"/>
                <w:szCs w:val="18"/>
                <w:lang w:val="en-GB"/>
              </w:rPr>
              <w:t>0.007)*</w:t>
            </w:r>
            <w:proofErr w:type="gramEnd"/>
          </w:p>
          <w:p w14:paraId="65878CB2" w14:textId="77777777" w:rsidR="00904A99" w:rsidRPr="001B418A" w:rsidRDefault="00904A99" w:rsidP="00904A99">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-0.324(</w:t>
            </w:r>
            <w:proofErr w:type="gramStart"/>
            <w:r w:rsidRPr="001B418A">
              <w:rPr>
                <w:rFonts w:ascii="Arial" w:hAnsi="Arial" w:cs="Arial"/>
                <w:color w:val="000000" w:themeColor="text1"/>
                <w:sz w:val="18"/>
                <w:szCs w:val="18"/>
                <w:lang w:val="en-GB"/>
              </w:rPr>
              <w:t>0.011)*</w:t>
            </w:r>
            <w:proofErr w:type="gramEnd"/>
          </w:p>
          <w:p w14:paraId="1C2D869F" w14:textId="77777777" w:rsidR="00904A99" w:rsidRPr="001B418A" w:rsidRDefault="00904A99" w:rsidP="00904A99">
            <w:pPr>
              <w:pStyle w:val="MainText"/>
              <w:spacing w:line="240" w:lineRule="auto"/>
              <w:jc w:val="center"/>
              <w:rPr>
                <w:rFonts w:ascii="Arial" w:hAnsi="Arial" w:cs="Arial"/>
                <w:color w:val="000000" w:themeColor="text1"/>
                <w:sz w:val="18"/>
                <w:szCs w:val="18"/>
                <w:lang w:val="en-GB"/>
              </w:rPr>
            </w:pPr>
            <w:r w:rsidRPr="001B418A">
              <w:rPr>
                <w:rFonts w:ascii="Arial" w:hAnsi="Arial" w:cs="Arial"/>
                <w:color w:val="000000" w:themeColor="text1"/>
                <w:sz w:val="18"/>
                <w:szCs w:val="18"/>
                <w:lang w:val="en-GB"/>
              </w:rPr>
              <w:t>4.498</w:t>
            </w:r>
          </w:p>
          <w:p w14:paraId="6B01E36E" w14:textId="77777777" w:rsidR="00904A99" w:rsidRPr="001B418A" w:rsidRDefault="00904A99" w:rsidP="00904A99">
            <w:pPr>
              <w:pStyle w:val="MainText"/>
              <w:spacing w:line="240" w:lineRule="auto"/>
              <w:jc w:val="center"/>
              <w:rPr>
                <w:rFonts w:ascii="Arial" w:hAnsi="Arial" w:cs="Arial"/>
                <w:color w:val="000000" w:themeColor="text1"/>
                <w:sz w:val="18"/>
                <w:szCs w:val="18"/>
                <w:lang w:val="en-GB"/>
              </w:rPr>
            </w:pPr>
          </w:p>
        </w:tc>
      </w:tr>
      <w:tr w:rsidR="00904A99" w:rsidRPr="00430BA4" w14:paraId="0BD7BB53" w14:textId="77777777" w:rsidTr="009B782E">
        <w:trPr>
          <w:trHeight w:val="576"/>
          <w:jc w:val="center"/>
        </w:trPr>
        <w:tc>
          <w:tcPr>
            <w:tcW w:w="5387" w:type="dxa"/>
          </w:tcPr>
          <w:p w14:paraId="14265D91" w14:textId="77777777" w:rsidR="009B782E" w:rsidRPr="001B418A" w:rsidRDefault="009B782E" w:rsidP="009B782E">
            <w:pPr>
              <w:pStyle w:val="MainText"/>
              <w:spacing w:line="240" w:lineRule="auto"/>
              <w:rPr>
                <w:rFonts w:ascii="Arial" w:hAnsi="Arial" w:cs="Arial"/>
                <w:b/>
                <w:bCs/>
                <w:color w:val="000000" w:themeColor="text1"/>
                <w:sz w:val="18"/>
                <w:szCs w:val="18"/>
                <w:lang w:val="en-GB"/>
              </w:rPr>
            </w:pPr>
            <w:r>
              <w:rPr>
                <w:rFonts w:ascii="Arial" w:hAnsi="Arial" w:cs="Arial"/>
                <w:b/>
                <w:bCs/>
                <w:color w:val="000000" w:themeColor="text1"/>
                <w:sz w:val="18"/>
                <w:szCs w:val="18"/>
                <w:lang w:val="en-GB"/>
              </w:rPr>
              <w:t>Correlation with b</w:t>
            </w:r>
            <w:r w:rsidRPr="001B418A">
              <w:rPr>
                <w:rFonts w:ascii="Arial" w:hAnsi="Arial" w:cs="Arial"/>
                <w:b/>
                <w:bCs/>
                <w:color w:val="000000" w:themeColor="text1"/>
                <w:sz w:val="18"/>
                <w:szCs w:val="18"/>
                <w:lang w:val="en-GB"/>
              </w:rPr>
              <w:t xml:space="preserve">aseline donations in no </w:t>
            </w:r>
            <w:r>
              <w:rPr>
                <w:rFonts w:ascii="Arial" w:hAnsi="Arial" w:cs="Arial"/>
                <w:b/>
                <w:bCs/>
                <w:color w:val="000000" w:themeColor="text1"/>
                <w:sz w:val="18"/>
                <w:szCs w:val="18"/>
                <w:lang w:val="en-GB"/>
              </w:rPr>
              <w:t>information</w:t>
            </w:r>
            <w:r w:rsidRPr="001B418A">
              <w:rPr>
                <w:rFonts w:ascii="Arial" w:hAnsi="Arial" w:cs="Arial"/>
                <w:b/>
                <w:bCs/>
                <w:color w:val="000000" w:themeColor="text1"/>
                <w:sz w:val="18"/>
                <w:szCs w:val="18"/>
                <w:lang w:val="en-GB"/>
              </w:rPr>
              <w:t xml:space="preserve"> condition (A)</w:t>
            </w:r>
          </w:p>
          <w:p w14:paraId="078A5832" w14:textId="77777777" w:rsidR="00904A99" w:rsidRPr="00806F33" w:rsidRDefault="00904A99" w:rsidP="00904A99">
            <w:pPr>
              <w:pStyle w:val="MainText"/>
              <w:spacing w:line="240" w:lineRule="auto"/>
              <w:rPr>
                <w:rFonts w:ascii="Arial" w:hAnsi="Arial" w:cs="Arial"/>
                <w:i/>
                <w:iCs/>
                <w:color w:val="000000" w:themeColor="text1"/>
                <w:sz w:val="18"/>
                <w:szCs w:val="18"/>
                <w:lang w:val="en-GB"/>
              </w:rPr>
            </w:pPr>
            <w:r w:rsidRPr="00806F33">
              <w:rPr>
                <w:rFonts w:ascii="Arial" w:hAnsi="Arial" w:cs="Arial"/>
                <w:i/>
                <w:iCs/>
                <w:color w:val="000000" w:themeColor="text1"/>
                <w:sz w:val="18"/>
                <w:szCs w:val="18"/>
                <w:lang w:val="en-GB"/>
              </w:rPr>
              <w:t>Spearman’s rho</w:t>
            </w:r>
          </w:p>
          <w:p w14:paraId="61662E22" w14:textId="77777777" w:rsidR="00904A99" w:rsidRPr="00806F33" w:rsidRDefault="00904A99" w:rsidP="00904A99">
            <w:pPr>
              <w:pStyle w:val="MainText"/>
              <w:spacing w:line="240" w:lineRule="auto"/>
              <w:rPr>
                <w:rFonts w:ascii="Arial" w:hAnsi="Arial" w:cs="Arial"/>
                <w:i/>
                <w:iCs/>
                <w:color w:val="000000" w:themeColor="text1"/>
                <w:sz w:val="18"/>
                <w:szCs w:val="18"/>
                <w:lang w:val="en-GB"/>
              </w:rPr>
            </w:pPr>
            <w:r w:rsidRPr="00806F33">
              <w:rPr>
                <w:rFonts w:ascii="Arial" w:hAnsi="Arial" w:cs="Arial"/>
                <w:i/>
                <w:iCs/>
                <w:color w:val="000000" w:themeColor="text1"/>
                <w:sz w:val="18"/>
                <w:szCs w:val="18"/>
                <w:lang w:val="en-GB"/>
              </w:rPr>
              <w:t>Pearson’s r</w:t>
            </w:r>
          </w:p>
          <w:p w14:paraId="2804C27E" w14:textId="77777777" w:rsidR="00904A99" w:rsidRPr="00806F33" w:rsidRDefault="00904A99" w:rsidP="00904A99">
            <w:pPr>
              <w:pStyle w:val="MainText"/>
              <w:spacing w:line="240" w:lineRule="auto"/>
              <w:rPr>
                <w:rFonts w:ascii="Arial" w:hAnsi="Arial" w:cs="Arial"/>
                <w:i/>
                <w:iCs/>
                <w:color w:val="000000" w:themeColor="text1"/>
                <w:sz w:val="18"/>
                <w:szCs w:val="18"/>
                <w:lang w:val="en-GB"/>
              </w:rPr>
            </w:pPr>
            <w:r w:rsidRPr="00806F33">
              <w:rPr>
                <w:rFonts w:ascii="Arial" w:hAnsi="Arial" w:cs="Arial"/>
                <w:i/>
                <w:iCs/>
                <w:color w:val="000000" w:themeColor="text1"/>
                <w:sz w:val="18"/>
                <w:szCs w:val="18"/>
                <w:lang w:val="en-GB"/>
              </w:rPr>
              <w:t>Bayes Factor (BF</w:t>
            </w:r>
            <w:r w:rsidRPr="00806F33">
              <w:rPr>
                <w:rFonts w:ascii="Arial" w:hAnsi="Arial" w:cs="Arial"/>
                <w:i/>
                <w:iCs/>
                <w:color w:val="000000" w:themeColor="text1"/>
                <w:sz w:val="18"/>
                <w:szCs w:val="18"/>
                <w:vertAlign w:val="subscript"/>
                <w:lang w:val="en-GB"/>
              </w:rPr>
              <w:t>10</w:t>
            </w:r>
            <w:r w:rsidRPr="00806F33">
              <w:rPr>
                <w:rFonts w:ascii="Arial" w:hAnsi="Arial" w:cs="Arial"/>
                <w:i/>
                <w:iCs/>
                <w:color w:val="000000" w:themeColor="text1"/>
                <w:sz w:val="18"/>
                <w:szCs w:val="18"/>
                <w:lang w:val="en-GB"/>
              </w:rPr>
              <w:t>)</w:t>
            </w:r>
          </w:p>
          <w:p w14:paraId="59A62414" w14:textId="77777777" w:rsidR="00904A99" w:rsidRPr="00C10ACC" w:rsidRDefault="00904A99" w:rsidP="00904A99">
            <w:pPr>
              <w:pStyle w:val="MainText"/>
              <w:spacing w:line="240" w:lineRule="auto"/>
              <w:rPr>
                <w:rFonts w:ascii="Arial" w:hAnsi="Arial" w:cs="Arial"/>
                <w:i/>
                <w:iCs/>
                <w:color w:val="FF0000"/>
                <w:sz w:val="18"/>
                <w:szCs w:val="18"/>
                <w:lang w:val="en-GB"/>
              </w:rPr>
            </w:pPr>
          </w:p>
        </w:tc>
        <w:tc>
          <w:tcPr>
            <w:tcW w:w="2126" w:type="dxa"/>
          </w:tcPr>
          <w:p w14:paraId="55C2F7F8" w14:textId="77777777" w:rsidR="00904A99" w:rsidRPr="00C10ACC" w:rsidRDefault="00904A99" w:rsidP="00904A99">
            <w:pPr>
              <w:pStyle w:val="MainText"/>
              <w:spacing w:line="240" w:lineRule="auto"/>
              <w:jc w:val="center"/>
              <w:rPr>
                <w:rFonts w:ascii="Arial" w:hAnsi="Arial" w:cs="Arial"/>
                <w:i/>
                <w:iCs/>
                <w:color w:val="FF0000"/>
                <w:sz w:val="18"/>
                <w:szCs w:val="18"/>
                <w:lang w:val="en-GB"/>
              </w:rPr>
            </w:pPr>
          </w:p>
          <w:p w14:paraId="33AFC3BB" w14:textId="77777777" w:rsidR="00904A99" w:rsidRPr="00806F33" w:rsidRDefault="00904A99" w:rsidP="00904A99">
            <w:pPr>
              <w:pStyle w:val="MainText"/>
              <w:spacing w:line="240" w:lineRule="auto"/>
              <w:jc w:val="center"/>
              <w:rPr>
                <w:rFonts w:ascii="Arial" w:hAnsi="Arial" w:cs="Arial"/>
                <w:color w:val="000000" w:themeColor="text1"/>
                <w:sz w:val="18"/>
                <w:szCs w:val="18"/>
                <w:lang w:val="en-GB"/>
              </w:rPr>
            </w:pPr>
            <w:r w:rsidRPr="00806F33">
              <w:rPr>
                <w:rFonts w:ascii="Arial" w:hAnsi="Arial" w:cs="Arial"/>
                <w:color w:val="000000" w:themeColor="text1"/>
                <w:sz w:val="18"/>
                <w:szCs w:val="18"/>
                <w:lang w:val="en-GB"/>
              </w:rPr>
              <w:t>-0.047(0.746)</w:t>
            </w:r>
          </w:p>
          <w:p w14:paraId="78F4A037" w14:textId="77777777" w:rsidR="00904A99" w:rsidRPr="00806F33" w:rsidRDefault="00904A99" w:rsidP="00904A99">
            <w:pPr>
              <w:pStyle w:val="MainText"/>
              <w:spacing w:line="240" w:lineRule="auto"/>
              <w:jc w:val="center"/>
              <w:rPr>
                <w:rFonts w:ascii="Arial" w:hAnsi="Arial" w:cs="Arial"/>
                <w:color w:val="000000" w:themeColor="text1"/>
                <w:sz w:val="18"/>
                <w:szCs w:val="18"/>
                <w:lang w:val="en-GB"/>
              </w:rPr>
            </w:pPr>
            <w:r w:rsidRPr="00806F33">
              <w:rPr>
                <w:rFonts w:ascii="Arial" w:hAnsi="Arial" w:cs="Arial"/>
                <w:color w:val="000000" w:themeColor="text1"/>
                <w:sz w:val="18"/>
                <w:szCs w:val="18"/>
                <w:lang w:val="en-GB"/>
              </w:rPr>
              <w:t>-0.035(0.810)</w:t>
            </w:r>
          </w:p>
          <w:p w14:paraId="5BB36287" w14:textId="77777777" w:rsidR="00904A99" w:rsidRPr="00C10ACC" w:rsidRDefault="00904A99" w:rsidP="00904A99">
            <w:pPr>
              <w:pStyle w:val="MainText"/>
              <w:spacing w:line="240" w:lineRule="auto"/>
              <w:jc w:val="center"/>
              <w:rPr>
                <w:rFonts w:ascii="Arial" w:hAnsi="Arial" w:cs="Arial"/>
                <w:color w:val="FF0000"/>
                <w:sz w:val="18"/>
                <w:szCs w:val="18"/>
                <w:lang w:val="en-GB"/>
              </w:rPr>
            </w:pPr>
            <w:r w:rsidRPr="00806F33">
              <w:rPr>
                <w:rFonts w:ascii="Arial" w:hAnsi="Arial" w:cs="Arial"/>
                <w:color w:val="000000" w:themeColor="text1"/>
                <w:sz w:val="18"/>
                <w:szCs w:val="18"/>
                <w:lang w:val="en-GB"/>
              </w:rPr>
              <w:t>0.181</w:t>
            </w:r>
          </w:p>
        </w:tc>
      </w:tr>
    </w:tbl>
    <w:p w14:paraId="70138843" w14:textId="1A1923CC" w:rsidR="005815CB" w:rsidRDefault="005815CB" w:rsidP="00EE4ADE">
      <w:pPr>
        <w:ind w:left="1134" w:right="1127"/>
        <w:rPr>
          <w:rFonts w:ascii="Arial" w:hAnsi="Arial" w:cs="Arial"/>
          <w:sz w:val="16"/>
          <w:szCs w:val="16"/>
          <w:lang w:val="en-US"/>
        </w:rPr>
      </w:pPr>
    </w:p>
    <w:p w14:paraId="7A7D91F7" w14:textId="3E559788" w:rsidR="00FE7684" w:rsidRDefault="00FE7684" w:rsidP="00EE4ADE">
      <w:pPr>
        <w:ind w:left="1134" w:right="1127"/>
        <w:rPr>
          <w:rFonts w:ascii="Arial" w:hAnsi="Arial" w:cs="Arial"/>
          <w:sz w:val="16"/>
          <w:szCs w:val="16"/>
          <w:lang w:val="en-US"/>
        </w:rPr>
      </w:pPr>
    </w:p>
    <w:p w14:paraId="74A31E56" w14:textId="30CFB298" w:rsidR="00FE7684" w:rsidRDefault="00FE7684" w:rsidP="00EE4ADE">
      <w:pPr>
        <w:ind w:left="1134" w:right="1127"/>
        <w:rPr>
          <w:rFonts w:ascii="Arial" w:hAnsi="Arial" w:cs="Arial"/>
          <w:sz w:val="16"/>
          <w:szCs w:val="16"/>
          <w:lang w:val="en-US"/>
        </w:rPr>
      </w:pPr>
    </w:p>
    <w:p w14:paraId="42DF8589" w14:textId="31FE26F7" w:rsidR="0000066C" w:rsidRPr="00CD21FA" w:rsidRDefault="0000066C" w:rsidP="0000066C">
      <w:pPr>
        <w:autoSpaceDE w:val="0"/>
        <w:autoSpaceDN w:val="0"/>
        <w:adjustRightInd w:val="0"/>
        <w:jc w:val="both"/>
        <w:rPr>
          <w:rFonts w:ascii="Arial" w:hAnsi="Arial" w:cs="Arial"/>
          <w:color w:val="000000" w:themeColor="text1"/>
          <w:sz w:val="18"/>
          <w:szCs w:val="18"/>
          <w:lang w:val="en-GB"/>
        </w:rPr>
      </w:pPr>
      <w:r w:rsidRPr="00CD21FA">
        <w:rPr>
          <w:rFonts w:ascii="Arial" w:hAnsi="Arial" w:cs="Arial"/>
          <w:b/>
          <w:bCs/>
          <w:color w:val="000000" w:themeColor="text1"/>
          <w:sz w:val="18"/>
          <w:szCs w:val="18"/>
          <w:lang w:val="en-GB"/>
        </w:rPr>
        <w:t>Table S</w:t>
      </w:r>
      <w:r w:rsidR="00CD21FA" w:rsidRPr="00CD21FA">
        <w:rPr>
          <w:rFonts w:ascii="Arial" w:hAnsi="Arial" w:cs="Arial"/>
          <w:b/>
          <w:bCs/>
          <w:color w:val="000000" w:themeColor="text1"/>
          <w:sz w:val="18"/>
          <w:szCs w:val="18"/>
          <w:lang w:val="en-GB"/>
        </w:rPr>
        <w:t>5b</w:t>
      </w:r>
      <w:r w:rsidRPr="00CD21FA">
        <w:rPr>
          <w:rFonts w:ascii="Arial" w:hAnsi="Arial" w:cs="Arial"/>
          <w:b/>
          <w:bCs/>
          <w:color w:val="000000" w:themeColor="text1"/>
          <w:sz w:val="18"/>
          <w:szCs w:val="18"/>
          <w:lang w:val="en-GB"/>
        </w:rPr>
        <w:t>.</w:t>
      </w:r>
      <w:r w:rsidRPr="00CD21FA">
        <w:rPr>
          <w:rFonts w:ascii="Arial" w:hAnsi="Arial" w:cs="Arial"/>
          <w:color w:val="000000" w:themeColor="text1"/>
          <w:sz w:val="18"/>
          <w:szCs w:val="18"/>
          <w:lang w:val="en-GB"/>
        </w:rPr>
        <w:t xml:space="preserve"> </w:t>
      </w:r>
      <w:r w:rsidRPr="00CD21FA">
        <w:rPr>
          <w:rFonts w:ascii="Arial" w:hAnsi="Arial" w:cs="Arial"/>
          <w:b/>
          <w:bCs/>
          <w:color w:val="000000" w:themeColor="text1"/>
          <w:sz w:val="18"/>
          <w:szCs w:val="18"/>
          <w:lang w:val="en-GB"/>
        </w:rPr>
        <w:t>Correlation analyses for the cognitive control-related ROI with anatomically-defined ROI.</w:t>
      </w:r>
      <w:r w:rsidRPr="00CD21FA">
        <w:rPr>
          <w:rFonts w:ascii="Arial" w:hAnsi="Arial" w:cs="Arial"/>
          <w:color w:val="000000" w:themeColor="text1"/>
          <w:sz w:val="18"/>
          <w:szCs w:val="18"/>
          <w:lang w:val="en-GB"/>
        </w:rPr>
        <w:t xml:space="preserve"> We correlate the contrast values of the brain activation in </w:t>
      </w:r>
      <w:proofErr w:type="spellStart"/>
      <w:r w:rsidRPr="00CD21FA">
        <w:rPr>
          <w:rFonts w:ascii="Arial" w:hAnsi="Arial" w:cs="Arial"/>
          <w:color w:val="000000" w:themeColor="text1"/>
          <w:sz w:val="18"/>
          <w:szCs w:val="18"/>
          <w:lang w:val="en-GB"/>
        </w:rPr>
        <w:t>rLPFC</w:t>
      </w:r>
      <w:proofErr w:type="spellEnd"/>
      <w:r w:rsidRPr="00CD21FA">
        <w:rPr>
          <w:rFonts w:ascii="Arial" w:hAnsi="Arial" w:cs="Arial"/>
          <w:color w:val="000000" w:themeColor="text1"/>
          <w:sz w:val="18"/>
          <w:szCs w:val="18"/>
          <w:lang w:val="en-GB"/>
        </w:rPr>
        <w:t xml:space="preserve"> during the decision stage in the generous norm condition (&gt; no information condition), in the selfish norm condition (&gt; no information]), and in the no-information condition with </w:t>
      </w:r>
      <w:r w:rsidRPr="00CD21FA">
        <w:rPr>
          <w:rFonts w:ascii="Arial" w:hAnsi="Arial" w:cs="Arial"/>
          <w:color w:val="000000" w:themeColor="text1"/>
          <w:sz w:val="18"/>
          <w:szCs w:val="18"/>
          <w:lang w:val="en-US"/>
        </w:rPr>
        <w:t>ß1, ß2</w:t>
      </w:r>
      <w:r w:rsidRPr="00CD21FA">
        <w:rPr>
          <w:rFonts w:ascii="Arial" w:hAnsi="Arial" w:cs="Arial"/>
          <w:color w:val="000000" w:themeColor="text1"/>
          <w:sz w:val="18"/>
          <w:szCs w:val="18"/>
          <w:lang w:val="en-GB"/>
        </w:rPr>
        <w:t xml:space="preserve"> and A, respectively. Correlation coefficients are given with p-values in parentheses (one-tailed for selfish norm condition, given our hypothesis </w:t>
      </w:r>
      <w:r w:rsidRPr="00CD21FA">
        <w:rPr>
          <w:rFonts w:ascii="Arial" w:hAnsi="Arial" w:cs="Arial"/>
          <w:color w:val="000000" w:themeColor="text1"/>
          <w:sz w:val="18"/>
          <w:szCs w:val="18"/>
          <w:lang w:val="en-CA"/>
        </w:rPr>
        <w:t>that cognitive control is needed to resist aligning with selfish behavior</w:t>
      </w:r>
      <w:r w:rsidRPr="00CD21FA">
        <w:rPr>
          <w:rFonts w:ascii="Arial" w:hAnsi="Arial" w:cs="Arial"/>
          <w:color w:val="000000" w:themeColor="text1"/>
          <w:sz w:val="18"/>
          <w:szCs w:val="18"/>
          <w:lang w:val="en-GB"/>
        </w:rPr>
        <w:t>; two-tailed for generous norm</w:t>
      </w:r>
      <w:r w:rsidRPr="00CD21FA">
        <w:rPr>
          <w:rFonts w:ascii="Arial" w:hAnsi="Arial" w:cs="Arial"/>
          <w:color w:val="000000" w:themeColor="text1"/>
          <w:sz w:val="18"/>
          <w:szCs w:val="18"/>
          <w:lang w:val="en-US"/>
        </w:rPr>
        <w:t xml:space="preserve"> and no information conditions</w:t>
      </w:r>
      <w:r w:rsidRPr="00CD21FA">
        <w:rPr>
          <w:rFonts w:ascii="Arial" w:hAnsi="Arial" w:cs="Arial"/>
          <w:color w:val="000000" w:themeColor="text1"/>
          <w:sz w:val="18"/>
          <w:szCs w:val="18"/>
          <w:lang w:val="en-GB"/>
        </w:rPr>
        <w:t>). Bayes Factors (BF</w:t>
      </w:r>
      <w:r w:rsidRPr="00CD21FA">
        <w:rPr>
          <w:rFonts w:ascii="Arial" w:hAnsi="Arial" w:cs="Arial"/>
          <w:color w:val="000000" w:themeColor="text1"/>
          <w:sz w:val="18"/>
          <w:szCs w:val="18"/>
          <w:vertAlign w:val="subscript"/>
          <w:lang w:val="en-GB"/>
        </w:rPr>
        <w:t>10</w:t>
      </w:r>
      <w:r w:rsidRPr="00CD21FA">
        <w:rPr>
          <w:rFonts w:ascii="Arial" w:hAnsi="Arial" w:cs="Arial"/>
          <w:color w:val="000000" w:themeColor="text1"/>
          <w:sz w:val="18"/>
          <w:szCs w:val="18"/>
          <w:lang w:val="en-GB"/>
        </w:rPr>
        <w:t xml:space="preserve">) are computed for each condition and ROI. </w:t>
      </w:r>
    </w:p>
    <w:p w14:paraId="1412B7C8" w14:textId="77777777" w:rsidR="0000066C" w:rsidRPr="0000066C" w:rsidRDefault="0000066C" w:rsidP="0000066C">
      <w:pPr>
        <w:autoSpaceDE w:val="0"/>
        <w:autoSpaceDN w:val="0"/>
        <w:adjustRightInd w:val="0"/>
        <w:jc w:val="both"/>
        <w:rPr>
          <w:rFonts w:ascii="Arial" w:hAnsi="Arial" w:cs="Arial"/>
          <w:color w:val="FF0000"/>
          <w:sz w:val="18"/>
          <w:szCs w:val="18"/>
          <w:lang w:val="en-GB"/>
        </w:rPr>
      </w:pPr>
    </w:p>
    <w:tbl>
      <w:tblPr>
        <w:tblStyle w:val="Tablaconcuadrcula"/>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126"/>
      </w:tblGrid>
      <w:tr w:rsidR="00CD21FA" w:rsidRPr="00DB0DB5" w14:paraId="71B19B9E" w14:textId="77777777" w:rsidTr="000A4324">
        <w:trPr>
          <w:jc w:val="center"/>
        </w:trPr>
        <w:tc>
          <w:tcPr>
            <w:tcW w:w="5387" w:type="dxa"/>
            <w:tcBorders>
              <w:bottom w:val="single" w:sz="4" w:space="0" w:color="000000"/>
            </w:tcBorders>
          </w:tcPr>
          <w:p w14:paraId="372484C3" w14:textId="77777777" w:rsidR="00CD21FA" w:rsidRPr="00DB0DB5" w:rsidRDefault="00CD21FA" w:rsidP="000A4324">
            <w:pPr>
              <w:pStyle w:val="MainText"/>
              <w:spacing w:line="240" w:lineRule="auto"/>
              <w:rPr>
                <w:rFonts w:ascii="Arial" w:hAnsi="Arial" w:cs="Arial"/>
                <w:i/>
                <w:iCs/>
                <w:color w:val="000000" w:themeColor="text1"/>
                <w:sz w:val="20"/>
                <w:szCs w:val="20"/>
                <w:lang w:val="en-GB"/>
              </w:rPr>
            </w:pPr>
          </w:p>
        </w:tc>
        <w:tc>
          <w:tcPr>
            <w:tcW w:w="2126" w:type="dxa"/>
            <w:tcBorders>
              <w:bottom w:val="single" w:sz="4" w:space="0" w:color="000000"/>
            </w:tcBorders>
          </w:tcPr>
          <w:p w14:paraId="0F05EF14" w14:textId="77777777" w:rsidR="00CD21FA" w:rsidRPr="00DB0DB5" w:rsidRDefault="00CD21FA" w:rsidP="000A4324">
            <w:pPr>
              <w:pStyle w:val="MainText"/>
              <w:spacing w:line="240" w:lineRule="auto"/>
              <w:jc w:val="center"/>
              <w:rPr>
                <w:rFonts w:ascii="Arial" w:hAnsi="Arial" w:cs="Arial"/>
                <w:b/>
                <w:bCs/>
                <w:i/>
                <w:iCs/>
                <w:color w:val="000000" w:themeColor="text1"/>
                <w:sz w:val="18"/>
                <w:szCs w:val="18"/>
                <w:lang w:val="en-GB"/>
              </w:rPr>
            </w:pPr>
            <w:proofErr w:type="spellStart"/>
            <w:r w:rsidRPr="00DB0DB5">
              <w:rPr>
                <w:rFonts w:ascii="Arial" w:hAnsi="Arial" w:cs="Arial"/>
                <w:b/>
                <w:bCs/>
                <w:color w:val="000000" w:themeColor="text1"/>
                <w:sz w:val="18"/>
                <w:szCs w:val="18"/>
                <w:lang w:val="en-GB"/>
              </w:rPr>
              <w:t>rLPFC</w:t>
            </w:r>
            <w:proofErr w:type="spellEnd"/>
            <w:r w:rsidRPr="00DB0DB5">
              <w:rPr>
                <w:rFonts w:ascii="Arial" w:hAnsi="Arial" w:cs="Arial"/>
                <w:b/>
                <w:bCs/>
                <w:color w:val="000000" w:themeColor="text1"/>
                <w:sz w:val="18"/>
                <w:szCs w:val="18"/>
                <w:lang w:val="en-GB"/>
              </w:rPr>
              <w:t xml:space="preserve"> </w:t>
            </w:r>
          </w:p>
        </w:tc>
      </w:tr>
      <w:tr w:rsidR="00CD21FA" w:rsidRPr="00DB0DB5" w14:paraId="18AE3156" w14:textId="77777777" w:rsidTr="000A4324">
        <w:trPr>
          <w:trHeight w:val="576"/>
          <w:jc w:val="center"/>
        </w:trPr>
        <w:tc>
          <w:tcPr>
            <w:tcW w:w="5387" w:type="dxa"/>
          </w:tcPr>
          <w:p w14:paraId="45ABF5EF" w14:textId="77777777" w:rsidR="00CD21FA" w:rsidRPr="00DB0DB5" w:rsidRDefault="00CD21FA" w:rsidP="000A4324">
            <w:pPr>
              <w:pStyle w:val="MainText"/>
              <w:spacing w:line="240" w:lineRule="auto"/>
              <w:rPr>
                <w:rFonts w:ascii="Arial" w:hAnsi="Arial" w:cs="Arial"/>
                <w:color w:val="000000" w:themeColor="text1"/>
                <w:sz w:val="18"/>
                <w:szCs w:val="18"/>
                <w:vertAlign w:val="subscript"/>
                <w:lang w:val="en-GB"/>
              </w:rPr>
            </w:pPr>
            <w:r w:rsidRPr="00DB0DB5">
              <w:rPr>
                <w:rFonts w:ascii="Arial" w:hAnsi="Arial" w:cs="Arial"/>
                <w:b/>
                <w:bCs/>
                <w:color w:val="000000" w:themeColor="text1"/>
                <w:sz w:val="18"/>
                <w:szCs w:val="18"/>
                <w:lang w:val="en-GB"/>
              </w:rPr>
              <w:t>Correlation with extent of alignment with generous norm (</w:t>
            </w:r>
            <w:r w:rsidRPr="00DB0DB5">
              <w:rPr>
                <w:rFonts w:ascii="Arial" w:hAnsi="Arial" w:cs="Arial"/>
                <w:b/>
                <w:bCs/>
                <w:color w:val="000000" w:themeColor="text1"/>
                <w:sz w:val="18"/>
                <w:szCs w:val="18"/>
              </w:rPr>
              <w:t>ß1)</w:t>
            </w:r>
          </w:p>
          <w:p w14:paraId="71069D46" w14:textId="77777777" w:rsidR="00CD21FA" w:rsidRPr="00DB0DB5" w:rsidRDefault="00CD21FA" w:rsidP="000A4324">
            <w:pPr>
              <w:pStyle w:val="MainText"/>
              <w:spacing w:line="240" w:lineRule="auto"/>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Spearman’s rho</w:t>
            </w:r>
          </w:p>
          <w:p w14:paraId="25CC8343" w14:textId="77777777" w:rsidR="00CD21FA" w:rsidRPr="00DB0DB5" w:rsidRDefault="00CD21FA" w:rsidP="000A4324">
            <w:pPr>
              <w:pStyle w:val="MainText"/>
              <w:spacing w:line="240" w:lineRule="auto"/>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Pearson’s r</w:t>
            </w:r>
          </w:p>
          <w:p w14:paraId="31D46C7E" w14:textId="77777777" w:rsidR="00CD21FA" w:rsidRPr="00DB0DB5" w:rsidRDefault="00CD21FA" w:rsidP="000A4324">
            <w:pPr>
              <w:pStyle w:val="MainText"/>
              <w:spacing w:line="240" w:lineRule="auto"/>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Bayes Factor (BF</w:t>
            </w:r>
            <w:r w:rsidRPr="00DB0DB5">
              <w:rPr>
                <w:rFonts w:ascii="Arial" w:hAnsi="Arial" w:cs="Arial"/>
                <w:i/>
                <w:iCs/>
                <w:color w:val="000000" w:themeColor="text1"/>
                <w:sz w:val="18"/>
                <w:szCs w:val="18"/>
                <w:vertAlign w:val="subscript"/>
                <w:lang w:val="en-GB"/>
              </w:rPr>
              <w:t>10</w:t>
            </w:r>
            <w:r w:rsidRPr="00DB0DB5">
              <w:rPr>
                <w:rFonts w:ascii="Arial" w:hAnsi="Arial" w:cs="Arial"/>
                <w:i/>
                <w:iCs/>
                <w:color w:val="000000" w:themeColor="text1"/>
                <w:sz w:val="18"/>
                <w:szCs w:val="18"/>
                <w:lang w:val="en-GB"/>
              </w:rPr>
              <w:t>)</w:t>
            </w:r>
          </w:p>
          <w:p w14:paraId="3D52FEBB" w14:textId="77777777" w:rsidR="00CD21FA" w:rsidRPr="00DB0DB5" w:rsidRDefault="00CD21FA" w:rsidP="000A4324">
            <w:pPr>
              <w:pStyle w:val="MainText"/>
              <w:spacing w:line="240" w:lineRule="auto"/>
              <w:rPr>
                <w:rFonts w:ascii="Arial" w:hAnsi="Arial" w:cs="Arial"/>
                <w:b/>
                <w:bCs/>
                <w:color w:val="000000" w:themeColor="text1"/>
                <w:sz w:val="18"/>
                <w:szCs w:val="18"/>
                <w:lang w:val="en-GB"/>
              </w:rPr>
            </w:pPr>
          </w:p>
        </w:tc>
        <w:tc>
          <w:tcPr>
            <w:tcW w:w="2126" w:type="dxa"/>
          </w:tcPr>
          <w:p w14:paraId="3403276C" w14:textId="77777777" w:rsidR="00CD21FA" w:rsidRPr="00DB0DB5" w:rsidRDefault="00CD21FA" w:rsidP="000A4324">
            <w:pPr>
              <w:pStyle w:val="MainText"/>
              <w:spacing w:line="240" w:lineRule="auto"/>
              <w:jc w:val="center"/>
              <w:rPr>
                <w:rFonts w:ascii="Arial" w:hAnsi="Arial" w:cs="Arial"/>
                <w:color w:val="000000" w:themeColor="text1"/>
                <w:sz w:val="18"/>
                <w:szCs w:val="18"/>
                <w:lang w:val="en-GB"/>
              </w:rPr>
            </w:pPr>
          </w:p>
          <w:p w14:paraId="780C2BC1" w14:textId="77777777" w:rsidR="00CD21FA" w:rsidRPr="00DB0DB5" w:rsidRDefault="00CD21FA"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0.100(0.490)</w:t>
            </w:r>
          </w:p>
          <w:p w14:paraId="05F77CEF" w14:textId="77777777" w:rsidR="00CD21FA" w:rsidRPr="00DB0DB5" w:rsidRDefault="00CD21FA"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0.109(0.451)</w:t>
            </w:r>
          </w:p>
          <w:p w14:paraId="02808D02" w14:textId="77777777" w:rsidR="00CD21FA" w:rsidRPr="00DB0DB5" w:rsidRDefault="00CD21FA"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0.232</w:t>
            </w:r>
          </w:p>
        </w:tc>
      </w:tr>
      <w:tr w:rsidR="00CD21FA" w:rsidRPr="00DB0DB5" w14:paraId="1B8F354E" w14:textId="77777777" w:rsidTr="000A4324">
        <w:trPr>
          <w:trHeight w:val="576"/>
          <w:jc w:val="center"/>
        </w:trPr>
        <w:tc>
          <w:tcPr>
            <w:tcW w:w="5387" w:type="dxa"/>
          </w:tcPr>
          <w:p w14:paraId="6DA77F24" w14:textId="77777777" w:rsidR="00CD21FA" w:rsidRPr="00DB0DB5" w:rsidRDefault="00CD21FA" w:rsidP="000A4324">
            <w:pPr>
              <w:pStyle w:val="MainText"/>
              <w:spacing w:line="240" w:lineRule="auto"/>
              <w:rPr>
                <w:rFonts w:ascii="Arial" w:hAnsi="Arial" w:cs="Arial"/>
                <w:color w:val="000000" w:themeColor="text1"/>
                <w:sz w:val="18"/>
                <w:szCs w:val="18"/>
                <w:vertAlign w:val="subscript"/>
                <w:lang w:val="en-GB"/>
              </w:rPr>
            </w:pPr>
            <w:r w:rsidRPr="00DB0DB5">
              <w:rPr>
                <w:rFonts w:ascii="Arial" w:hAnsi="Arial" w:cs="Arial"/>
                <w:b/>
                <w:bCs/>
                <w:color w:val="000000" w:themeColor="text1"/>
                <w:sz w:val="18"/>
                <w:szCs w:val="18"/>
                <w:lang w:val="en-GB"/>
              </w:rPr>
              <w:t>Correlation with extent of alignment with selfish norm (</w:t>
            </w:r>
            <w:r w:rsidRPr="00DB0DB5">
              <w:rPr>
                <w:rFonts w:ascii="Arial" w:hAnsi="Arial" w:cs="Arial"/>
                <w:b/>
                <w:bCs/>
                <w:color w:val="000000" w:themeColor="text1"/>
                <w:sz w:val="18"/>
                <w:szCs w:val="18"/>
              </w:rPr>
              <w:t>ß1)</w:t>
            </w:r>
          </w:p>
          <w:p w14:paraId="4DC5832F" w14:textId="77777777" w:rsidR="00CD21FA" w:rsidRPr="00DB0DB5" w:rsidRDefault="00CD21FA" w:rsidP="000A4324">
            <w:pPr>
              <w:pStyle w:val="MainText"/>
              <w:spacing w:line="240" w:lineRule="auto"/>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Spearman’s rho</w:t>
            </w:r>
          </w:p>
          <w:p w14:paraId="2D468CB3" w14:textId="77777777" w:rsidR="00CD21FA" w:rsidRPr="00DB0DB5" w:rsidRDefault="00CD21FA" w:rsidP="000A4324">
            <w:pPr>
              <w:pStyle w:val="MainText"/>
              <w:spacing w:line="240" w:lineRule="auto"/>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Pearson’s r</w:t>
            </w:r>
          </w:p>
          <w:p w14:paraId="069074B7" w14:textId="77777777" w:rsidR="00CD21FA" w:rsidRPr="00DB0DB5" w:rsidRDefault="00CD21FA" w:rsidP="000A4324">
            <w:pPr>
              <w:pStyle w:val="MainText"/>
              <w:spacing w:line="240" w:lineRule="auto"/>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Bayes Factor (BF</w:t>
            </w:r>
            <w:r w:rsidRPr="00DB0DB5">
              <w:rPr>
                <w:rFonts w:ascii="Arial" w:hAnsi="Arial" w:cs="Arial"/>
                <w:i/>
                <w:iCs/>
                <w:color w:val="000000" w:themeColor="text1"/>
                <w:sz w:val="18"/>
                <w:szCs w:val="18"/>
                <w:vertAlign w:val="subscript"/>
                <w:lang w:val="en-GB"/>
              </w:rPr>
              <w:t>10</w:t>
            </w:r>
            <w:r w:rsidRPr="00DB0DB5">
              <w:rPr>
                <w:rFonts w:ascii="Arial" w:hAnsi="Arial" w:cs="Arial"/>
                <w:i/>
                <w:iCs/>
                <w:color w:val="000000" w:themeColor="text1"/>
                <w:sz w:val="18"/>
                <w:szCs w:val="18"/>
                <w:lang w:val="en-GB"/>
              </w:rPr>
              <w:t>)</w:t>
            </w:r>
          </w:p>
          <w:p w14:paraId="6EDA411B" w14:textId="77777777" w:rsidR="00CD21FA" w:rsidRPr="00DB0DB5" w:rsidRDefault="00CD21FA" w:rsidP="000A4324">
            <w:pPr>
              <w:pStyle w:val="MainText"/>
              <w:spacing w:line="240" w:lineRule="auto"/>
              <w:rPr>
                <w:rFonts w:ascii="Arial" w:hAnsi="Arial" w:cs="Arial"/>
                <w:b/>
                <w:bCs/>
                <w:color w:val="000000" w:themeColor="text1"/>
                <w:sz w:val="18"/>
                <w:szCs w:val="18"/>
                <w:lang w:val="en-GB"/>
              </w:rPr>
            </w:pPr>
          </w:p>
        </w:tc>
        <w:tc>
          <w:tcPr>
            <w:tcW w:w="2126" w:type="dxa"/>
          </w:tcPr>
          <w:p w14:paraId="4600A497" w14:textId="77777777" w:rsidR="00CD21FA" w:rsidRPr="00DB0DB5" w:rsidRDefault="00CD21FA" w:rsidP="000A4324">
            <w:pPr>
              <w:pStyle w:val="MainText"/>
              <w:spacing w:line="240" w:lineRule="auto"/>
              <w:jc w:val="center"/>
              <w:rPr>
                <w:rFonts w:ascii="Arial" w:hAnsi="Arial" w:cs="Arial"/>
                <w:color w:val="000000" w:themeColor="text1"/>
                <w:sz w:val="18"/>
                <w:szCs w:val="18"/>
                <w:lang w:val="en-GB"/>
              </w:rPr>
            </w:pPr>
          </w:p>
          <w:p w14:paraId="21B71165" w14:textId="77777777" w:rsidR="00CD21FA" w:rsidRPr="00DB0DB5" w:rsidRDefault="00CD21FA"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-0.225(0.058)</w:t>
            </w:r>
          </w:p>
          <w:p w14:paraId="07230FAF" w14:textId="77777777" w:rsidR="00CD21FA" w:rsidRPr="00DB0DB5" w:rsidRDefault="00CD21FA"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-0.188(0.095)</w:t>
            </w:r>
          </w:p>
          <w:p w14:paraId="671D64B2" w14:textId="77777777" w:rsidR="00CD21FA" w:rsidRPr="00DB0DB5" w:rsidRDefault="00CD21FA"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0.729</w:t>
            </w:r>
          </w:p>
          <w:p w14:paraId="6DACDC60" w14:textId="77777777" w:rsidR="00CD21FA" w:rsidRPr="00DB0DB5" w:rsidRDefault="00CD21FA" w:rsidP="000A4324">
            <w:pPr>
              <w:pStyle w:val="MainText"/>
              <w:spacing w:line="240" w:lineRule="auto"/>
              <w:jc w:val="center"/>
              <w:rPr>
                <w:rFonts w:ascii="Arial" w:hAnsi="Arial" w:cs="Arial"/>
                <w:color w:val="000000" w:themeColor="text1"/>
                <w:sz w:val="18"/>
                <w:szCs w:val="18"/>
                <w:lang w:val="en-GB"/>
              </w:rPr>
            </w:pPr>
          </w:p>
        </w:tc>
      </w:tr>
      <w:tr w:rsidR="00CD21FA" w:rsidRPr="00DB0DB5" w14:paraId="2CB1EB77" w14:textId="77777777" w:rsidTr="000A4324">
        <w:trPr>
          <w:trHeight w:val="576"/>
          <w:jc w:val="center"/>
        </w:trPr>
        <w:tc>
          <w:tcPr>
            <w:tcW w:w="5387" w:type="dxa"/>
          </w:tcPr>
          <w:p w14:paraId="5FFCB080" w14:textId="77777777" w:rsidR="00CD21FA" w:rsidRPr="00DB0DB5" w:rsidRDefault="00CD21FA" w:rsidP="000A4324">
            <w:pPr>
              <w:pStyle w:val="MainText"/>
              <w:spacing w:line="240" w:lineRule="auto"/>
              <w:rPr>
                <w:rFonts w:ascii="Arial" w:hAnsi="Arial" w:cs="Arial"/>
                <w:b/>
                <w:bCs/>
                <w:color w:val="000000" w:themeColor="text1"/>
                <w:sz w:val="18"/>
                <w:szCs w:val="18"/>
                <w:lang w:val="en-GB"/>
              </w:rPr>
            </w:pPr>
            <w:r w:rsidRPr="00DB0DB5">
              <w:rPr>
                <w:rFonts w:ascii="Arial" w:hAnsi="Arial" w:cs="Arial"/>
                <w:b/>
                <w:bCs/>
                <w:color w:val="000000" w:themeColor="text1"/>
                <w:sz w:val="18"/>
                <w:szCs w:val="18"/>
                <w:lang w:val="en-GB"/>
              </w:rPr>
              <w:t>Correlation with baseline donations in no information condition (A)</w:t>
            </w:r>
          </w:p>
          <w:p w14:paraId="7C0BFD0E" w14:textId="77777777" w:rsidR="00CD21FA" w:rsidRPr="00DB0DB5" w:rsidRDefault="00CD21FA" w:rsidP="000A4324">
            <w:pPr>
              <w:pStyle w:val="MainText"/>
              <w:spacing w:line="240" w:lineRule="auto"/>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Spearman’s rho</w:t>
            </w:r>
          </w:p>
          <w:p w14:paraId="72F80B21" w14:textId="77777777" w:rsidR="00CD21FA" w:rsidRPr="00DB0DB5" w:rsidRDefault="00CD21FA" w:rsidP="000A4324">
            <w:pPr>
              <w:pStyle w:val="MainText"/>
              <w:spacing w:line="240" w:lineRule="auto"/>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Pearson’s r</w:t>
            </w:r>
          </w:p>
          <w:p w14:paraId="30CFD35F" w14:textId="77777777" w:rsidR="00CD21FA" w:rsidRPr="00DB0DB5" w:rsidRDefault="00CD21FA" w:rsidP="000A4324">
            <w:pPr>
              <w:pStyle w:val="MainText"/>
              <w:spacing w:line="240" w:lineRule="auto"/>
              <w:rPr>
                <w:rFonts w:ascii="Arial" w:hAnsi="Arial" w:cs="Arial"/>
                <w:i/>
                <w:iCs/>
                <w:color w:val="000000" w:themeColor="text1"/>
                <w:sz w:val="18"/>
                <w:szCs w:val="18"/>
                <w:lang w:val="en-GB"/>
              </w:rPr>
            </w:pPr>
            <w:r w:rsidRPr="00DB0DB5">
              <w:rPr>
                <w:rFonts w:ascii="Arial" w:hAnsi="Arial" w:cs="Arial"/>
                <w:i/>
                <w:iCs/>
                <w:color w:val="000000" w:themeColor="text1"/>
                <w:sz w:val="18"/>
                <w:szCs w:val="18"/>
                <w:lang w:val="en-GB"/>
              </w:rPr>
              <w:t>Bayes Factor (BF</w:t>
            </w:r>
            <w:r w:rsidRPr="00DB0DB5">
              <w:rPr>
                <w:rFonts w:ascii="Arial" w:hAnsi="Arial" w:cs="Arial"/>
                <w:i/>
                <w:iCs/>
                <w:color w:val="000000" w:themeColor="text1"/>
                <w:sz w:val="18"/>
                <w:szCs w:val="18"/>
                <w:vertAlign w:val="subscript"/>
                <w:lang w:val="en-GB"/>
              </w:rPr>
              <w:t>10</w:t>
            </w:r>
            <w:r w:rsidRPr="00DB0DB5">
              <w:rPr>
                <w:rFonts w:ascii="Arial" w:hAnsi="Arial" w:cs="Arial"/>
                <w:i/>
                <w:iCs/>
                <w:color w:val="000000" w:themeColor="text1"/>
                <w:sz w:val="18"/>
                <w:szCs w:val="18"/>
                <w:lang w:val="en-GB"/>
              </w:rPr>
              <w:t>)</w:t>
            </w:r>
          </w:p>
          <w:p w14:paraId="2FECAA05" w14:textId="77777777" w:rsidR="00CD21FA" w:rsidRPr="00DB0DB5" w:rsidRDefault="00CD21FA" w:rsidP="000A4324">
            <w:pPr>
              <w:pStyle w:val="MainText"/>
              <w:spacing w:line="240" w:lineRule="auto"/>
              <w:rPr>
                <w:rFonts w:ascii="Arial" w:hAnsi="Arial" w:cs="Arial"/>
                <w:i/>
                <w:iCs/>
                <w:color w:val="000000" w:themeColor="text1"/>
                <w:sz w:val="18"/>
                <w:szCs w:val="18"/>
                <w:lang w:val="en-GB"/>
              </w:rPr>
            </w:pPr>
          </w:p>
        </w:tc>
        <w:tc>
          <w:tcPr>
            <w:tcW w:w="2126" w:type="dxa"/>
          </w:tcPr>
          <w:p w14:paraId="254358BC" w14:textId="77777777" w:rsidR="00CD21FA" w:rsidRPr="00DB0DB5" w:rsidRDefault="00CD21FA" w:rsidP="000A4324">
            <w:pPr>
              <w:pStyle w:val="MainText"/>
              <w:spacing w:line="240" w:lineRule="auto"/>
              <w:jc w:val="center"/>
              <w:rPr>
                <w:rFonts w:ascii="Arial" w:hAnsi="Arial" w:cs="Arial"/>
                <w:i/>
                <w:iCs/>
                <w:color w:val="000000" w:themeColor="text1"/>
                <w:sz w:val="18"/>
                <w:szCs w:val="18"/>
                <w:lang w:val="en-GB"/>
              </w:rPr>
            </w:pPr>
          </w:p>
          <w:p w14:paraId="23AFF2C0" w14:textId="77777777" w:rsidR="00CD21FA" w:rsidRPr="00DB0DB5" w:rsidRDefault="00CD21FA"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-0.048(0.741)</w:t>
            </w:r>
          </w:p>
          <w:p w14:paraId="30006A0C" w14:textId="77777777" w:rsidR="00CD21FA" w:rsidRPr="00DB0DB5" w:rsidRDefault="00CD21FA"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-0.070(0.627)</w:t>
            </w:r>
          </w:p>
          <w:p w14:paraId="1AF10DFA" w14:textId="77777777" w:rsidR="00CD21FA" w:rsidRPr="00DB0DB5" w:rsidRDefault="00CD21FA" w:rsidP="000A4324">
            <w:pPr>
              <w:pStyle w:val="MainText"/>
              <w:spacing w:line="240" w:lineRule="auto"/>
              <w:jc w:val="center"/>
              <w:rPr>
                <w:rFonts w:ascii="Arial" w:hAnsi="Arial" w:cs="Arial"/>
                <w:color w:val="000000" w:themeColor="text1"/>
                <w:sz w:val="18"/>
                <w:szCs w:val="18"/>
                <w:lang w:val="en-GB"/>
              </w:rPr>
            </w:pPr>
            <w:r w:rsidRPr="00DB0DB5">
              <w:rPr>
                <w:rFonts w:ascii="Arial" w:hAnsi="Arial" w:cs="Arial"/>
                <w:color w:val="000000" w:themeColor="text1"/>
                <w:sz w:val="18"/>
                <w:szCs w:val="18"/>
                <w:lang w:val="en-GB"/>
              </w:rPr>
              <w:t>0.198</w:t>
            </w:r>
          </w:p>
        </w:tc>
      </w:tr>
    </w:tbl>
    <w:p w14:paraId="2B0333AF" w14:textId="34E27879" w:rsidR="00FE7684" w:rsidRDefault="00FE7684" w:rsidP="00EE4ADE">
      <w:pPr>
        <w:ind w:left="1134" w:right="1127"/>
        <w:rPr>
          <w:rFonts w:ascii="Arial" w:hAnsi="Arial" w:cs="Arial"/>
          <w:sz w:val="16"/>
          <w:szCs w:val="16"/>
          <w:lang w:val="en-US"/>
        </w:rPr>
      </w:pPr>
    </w:p>
    <w:p w14:paraId="6F3480C3" w14:textId="4C3CABA1" w:rsidR="00FE7684" w:rsidRDefault="00FE7684" w:rsidP="00EE4ADE">
      <w:pPr>
        <w:ind w:left="1134" w:right="1127"/>
        <w:rPr>
          <w:rFonts w:ascii="Arial" w:hAnsi="Arial" w:cs="Arial"/>
          <w:sz w:val="16"/>
          <w:szCs w:val="16"/>
          <w:lang w:val="en-US"/>
        </w:rPr>
      </w:pPr>
    </w:p>
    <w:p w14:paraId="4E9123D1" w14:textId="18A459D7" w:rsidR="00FE7684" w:rsidRDefault="00FE7684" w:rsidP="00EE4ADE">
      <w:pPr>
        <w:ind w:left="1134" w:right="1127"/>
        <w:rPr>
          <w:rFonts w:ascii="Arial" w:hAnsi="Arial" w:cs="Arial"/>
          <w:sz w:val="16"/>
          <w:szCs w:val="16"/>
          <w:lang w:val="en-US"/>
        </w:rPr>
      </w:pPr>
    </w:p>
    <w:p w14:paraId="741745D3" w14:textId="3BDE9CC0" w:rsidR="00CD21FA" w:rsidRDefault="00CD21FA" w:rsidP="00EE4ADE">
      <w:pPr>
        <w:ind w:left="1134" w:right="1127"/>
        <w:rPr>
          <w:rFonts w:ascii="Arial" w:hAnsi="Arial" w:cs="Arial"/>
          <w:sz w:val="16"/>
          <w:szCs w:val="16"/>
          <w:lang w:val="en-US"/>
        </w:rPr>
      </w:pPr>
    </w:p>
    <w:p w14:paraId="66303735" w14:textId="62C2D4B4" w:rsidR="00CD21FA" w:rsidRDefault="00CD21FA" w:rsidP="00EE4ADE">
      <w:pPr>
        <w:ind w:left="1134" w:right="1127"/>
        <w:rPr>
          <w:rFonts w:ascii="Arial" w:hAnsi="Arial" w:cs="Arial"/>
          <w:sz w:val="16"/>
          <w:szCs w:val="16"/>
          <w:lang w:val="en-US"/>
        </w:rPr>
      </w:pPr>
    </w:p>
    <w:p w14:paraId="6766DF2C" w14:textId="708C7665" w:rsidR="00CD21FA" w:rsidRDefault="00CD21FA" w:rsidP="00EE4ADE">
      <w:pPr>
        <w:ind w:left="1134" w:right="1127"/>
        <w:rPr>
          <w:rFonts w:ascii="Arial" w:hAnsi="Arial" w:cs="Arial"/>
          <w:sz w:val="16"/>
          <w:szCs w:val="16"/>
          <w:lang w:val="en-US"/>
        </w:rPr>
      </w:pPr>
    </w:p>
    <w:p w14:paraId="57A6F19B" w14:textId="77777777" w:rsidR="00CD21FA" w:rsidRDefault="00CD21FA" w:rsidP="00EE4ADE">
      <w:pPr>
        <w:ind w:left="1134" w:right="1127"/>
        <w:rPr>
          <w:rFonts w:ascii="Arial" w:hAnsi="Arial" w:cs="Arial"/>
          <w:sz w:val="16"/>
          <w:szCs w:val="16"/>
          <w:lang w:val="en-US"/>
        </w:rPr>
      </w:pPr>
    </w:p>
    <w:p w14:paraId="45F6BDE8" w14:textId="554F33B2" w:rsidR="00B6384B" w:rsidRDefault="004F61FC" w:rsidP="00B6384B">
      <w:pPr>
        <w:pStyle w:val="NormalWeb"/>
        <w:shd w:val="clear" w:color="auto" w:fill="FFFFFF"/>
        <w:jc w:val="both"/>
        <w:rPr>
          <w:rFonts w:ascii="Arial" w:hAnsi="Arial" w:cs="Arial"/>
          <w:i/>
          <w:iCs/>
          <w:color w:val="242424"/>
          <w:sz w:val="20"/>
          <w:szCs w:val="20"/>
          <w:bdr w:val="none" w:sz="0" w:space="0" w:color="auto" w:frame="1"/>
        </w:rPr>
      </w:pPr>
      <w:r w:rsidRPr="0091339D">
        <w:rPr>
          <w:rFonts w:ascii="Arial" w:hAnsi="Arial" w:cs="Arial"/>
          <w:i/>
          <w:iCs/>
          <w:color w:val="242424"/>
          <w:sz w:val="20"/>
          <w:szCs w:val="20"/>
          <w:bdr w:val="none" w:sz="0" w:space="0" w:color="auto" w:frame="1"/>
        </w:rPr>
        <w:lastRenderedPageBreak/>
        <w:t xml:space="preserve">Subgroup analysis </w:t>
      </w:r>
      <w:r w:rsidR="001D279B" w:rsidRPr="0091339D">
        <w:rPr>
          <w:rFonts w:ascii="Arial" w:hAnsi="Arial" w:cs="Arial"/>
          <w:i/>
          <w:iCs/>
          <w:color w:val="242424"/>
          <w:sz w:val="20"/>
          <w:szCs w:val="20"/>
          <w:bdr w:val="none" w:sz="0" w:space="0" w:color="auto" w:frame="1"/>
        </w:rPr>
        <w:t>based on participants’ alignment to norms</w:t>
      </w:r>
    </w:p>
    <w:p w14:paraId="5D1084AC" w14:textId="5DBE97EB" w:rsidR="00AE78AE" w:rsidRDefault="00AE78AE" w:rsidP="00B6384B">
      <w:pPr>
        <w:pStyle w:val="NormalWeb"/>
        <w:shd w:val="clear" w:color="auto" w:fill="FFFFFF"/>
        <w:jc w:val="both"/>
        <w:rPr>
          <w:rFonts w:ascii="Arial" w:hAnsi="Arial" w:cs="Arial"/>
          <w:i/>
          <w:iCs/>
          <w:color w:val="242424"/>
          <w:sz w:val="20"/>
          <w:szCs w:val="20"/>
          <w:bdr w:val="none" w:sz="0" w:space="0" w:color="auto" w:frame="1"/>
        </w:rPr>
      </w:pPr>
    </w:p>
    <w:p w14:paraId="73D6FF9D" w14:textId="77777777" w:rsidR="00AE78AE" w:rsidRPr="0091339D" w:rsidRDefault="00AE78AE" w:rsidP="00B6384B">
      <w:pPr>
        <w:pStyle w:val="NormalWeb"/>
        <w:shd w:val="clear" w:color="auto" w:fill="FFFFFF"/>
        <w:jc w:val="both"/>
        <w:rPr>
          <w:rFonts w:ascii="Arial" w:hAnsi="Arial" w:cs="Arial"/>
          <w:i/>
          <w:iCs/>
          <w:color w:val="242424"/>
          <w:sz w:val="20"/>
          <w:szCs w:val="20"/>
          <w:bdr w:val="none" w:sz="0" w:space="0" w:color="auto" w:frame="1"/>
        </w:rPr>
      </w:pPr>
    </w:p>
    <w:p w14:paraId="5470D2B8" w14:textId="5742C980" w:rsidR="005A1795" w:rsidRPr="001A3328" w:rsidRDefault="005A1795" w:rsidP="005A1795">
      <w:pPr>
        <w:pStyle w:val="NormalWeb"/>
        <w:shd w:val="clear" w:color="auto" w:fill="FFFFFF"/>
        <w:jc w:val="both"/>
        <w:rPr>
          <w:rFonts w:ascii="Arial" w:hAnsi="Arial" w:cs="Arial"/>
          <w:color w:val="000000" w:themeColor="text1"/>
          <w:sz w:val="20"/>
          <w:szCs w:val="20"/>
        </w:rPr>
      </w:pPr>
      <w:r w:rsidRPr="001A3328">
        <w:rPr>
          <w:rFonts w:ascii="Arial" w:hAnsi="Arial" w:cs="Arial"/>
          <w:color w:val="000000" w:themeColor="text1"/>
          <w:sz w:val="20"/>
          <w:szCs w:val="20"/>
          <w:bdr w:val="none" w:sz="0" w:space="0" w:color="auto" w:frame="1"/>
        </w:rPr>
        <w:t xml:space="preserve">Previous studies have shown a relationship between </w:t>
      </w:r>
      <w:proofErr w:type="spellStart"/>
      <w:r w:rsidRPr="001A3328">
        <w:rPr>
          <w:rFonts w:ascii="Arial" w:hAnsi="Arial" w:cs="Arial"/>
          <w:color w:val="000000" w:themeColor="text1"/>
          <w:sz w:val="20"/>
          <w:szCs w:val="20"/>
          <w:bdr w:val="none" w:sz="0" w:space="0" w:color="auto" w:frame="1"/>
        </w:rPr>
        <w:t>rLPFC</w:t>
      </w:r>
      <w:proofErr w:type="spellEnd"/>
      <w:r w:rsidRPr="001A3328">
        <w:rPr>
          <w:rFonts w:ascii="Arial" w:hAnsi="Arial" w:cs="Arial"/>
          <w:color w:val="000000" w:themeColor="text1"/>
          <w:sz w:val="20"/>
          <w:szCs w:val="20"/>
          <w:bdr w:val="none" w:sz="0" w:space="0" w:color="auto" w:frame="1"/>
        </w:rPr>
        <w:t xml:space="preserve"> and conforming to costly fair norms </w:t>
      </w:r>
      <w:r w:rsidRPr="001A3328">
        <w:rPr>
          <w:rFonts w:ascii="Arial" w:hAnsi="Arial" w:cs="Arial"/>
          <w:color w:val="000000" w:themeColor="text1"/>
          <w:sz w:val="20"/>
          <w:szCs w:val="20"/>
          <w:bdr w:val="none" w:sz="0" w:space="0" w:color="auto" w:frame="1"/>
        </w:rPr>
        <w:fldChar w:fldCharType="begin" w:fldLock="1"/>
      </w:r>
      <w:r w:rsidR="00032E9F">
        <w:rPr>
          <w:rFonts w:ascii="Arial" w:hAnsi="Arial" w:cs="Arial"/>
          <w:color w:val="000000" w:themeColor="text1"/>
          <w:sz w:val="20"/>
          <w:szCs w:val="20"/>
          <w:bdr w:val="none" w:sz="0" w:space="0" w:color="auto" w:frame="1"/>
        </w:rPr>
        <w:instrText>ADDIN CSL_CITATION {"citationItems":[{"id":"ITEM-1","itemData":{"DOI":"10.1126/science.1129156","ISBN":"1095-9203 (Electronic)\\n0036-8075 (Linking)","ISSN":"0036-8075","PMID":"17023614","abstract":"Humans restrain self-interest with moral and social values. They are the only species known to exhibit reciprocal fairness, which implies the punishment of other individuals' unfair behaviors, even if it hurts the punisher's economic self-interest. Reciprocal fairness has been demonstrated in the Ultimatum Game, where players often reject their bargaining partner's unfair offers. Despite progress in recent years, however, little is known about how the human brain limits the impact of selfish motives and implements fair behavior. Here we show that disruption of the right, but not the left, dorsolateral prefrontal cortex (DLPFC) by low-frequency repetitive transcranial magnetic stimulation substantially reduces subjects' willingness to reject their partners' intentionally unfair offers, which suggests that subjects are less able to resist the economic temptation to accept these offers. Importantly, however, subjects still judge such offers as very unfair, which indicates that the right DLPFC plays a key role in the implementation of fairness-related behaviors.","author":[{"dropping-particle":"","family":"Knoch","given":"Daria","non-dropping-particle":"","parse-names":false,"suffix":""},{"dropping-particle":"","family":"Pascual-Leone","given":"Alvaro","non-dropping-particle":"","parse-names":false,"suffix":""},{"dropping-particle":"","family":"Meyer","given":"Kaspar","non-dropping-particle":"","parse-names":false,"suffix":""},{"dropping-particle":"","family":"Treyer","given":"Valerie","non-dropping-particle":"","parse-names":false,"suffix":""},{"dropping-particle":"","family":"Fehr","given":"Ernst","non-dropping-particle":"","parse-names":false,"suffix":""}],"container-title":"Science","id":"ITEM-1","issue":"5800","issued":{"date-parts":[["2006"]]},"page":"829-832","title":"Diminishing reciprocal fairness by disrupting the right prefrontal cortex.","type":"article-journal","volume":"314"},"uris":["http://www.mendeley.com/documents/?uuid=3f09c376-4464-4a9e-a52c-a08cac3faa7f"]}],"mendeley":{"formattedCitation":"(2)","plainTextFormattedCitation":"(2)","previouslyFormattedCitation":"(2)"},"properties":{"noteIndex":0},"schema":"https://github.com/citation-style-language/schema/raw/master/csl-citation.json"}</w:instrText>
      </w:r>
      <w:r w:rsidRPr="001A3328">
        <w:rPr>
          <w:rFonts w:ascii="Arial" w:hAnsi="Arial" w:cs="Arial"/>
          <w:color w:val="000000" w:themeColor="text1"/>
          <w:sz w:val="20"/>
          <w:szCs w:val="20"/>
          <w:bdr w:val="none" w:sz="0" w:space="0" w:color="auto" w:frame="1"/>
        </w:rPr>
        <w:fldChar w:fldCharType="separate"/>
      </w:r>
      <w:r w:rsidRPr="001A3328">
        <w:rPr>
          <w:rFonts w:ascii="Arial" w:hAnsi="Arial" w:cs="Arial"/>
          <w:noProof/>
          <w:color w:val="000000" w:themeColor="text1"/>
          <w:sz w:val="20"/>
          <w:szCs w:val="20"/>
          <w:bdr w:val="none" w:sz="0" w:space="0" w:color="auto" w:frame="1"/>
        </w:rPr>
        <w:t>(2)</w:t>
      </w:r>
      <w:r w:rsidRPr="001A3328">
        <w:rPr>
          <w:rFonts w:ascii="Arial" w:hAnsi="Arial" w:cs="Arial"/>
          <w:color w:val="000000" w:themeColor="text1"/>
          <w:sz w:val="20"/>
          <w:szCs w:val="20"/>
          <w:bdr w:val="none" w:sz="0" w:space="0" w:color="auto" w:frame="1"/>
        </w:rPr>
        <w:fldChar w:fldCharType="end"/>
      </w:r>
      <w:r w:rsidRPr="001A3328">
        <w:rPr>
          <w:rFonts w:ascii="Arial" w:hAnsi="Arial" w:cs="Arial"/>
          <w:color w:val="000000" w:themeColor="text1"/>
          <w:sz w:val="20"/>
          <w:szCs w:val="20"/>
          <w:bdr w:val="none" w:sz="0" w:space="0" w:color="auto" w:frame="1"/>
        </w:rPr>
        <w:t xml:space="preserve">, </w:t>
      </w:r>
      <w:r w:rsidR="008F22B5">
        <w:rPr>
          <w:rFonts w:ascii="Arial" w:hAnsi="Arial" w:cs="Arial"/>
          <w:color w:val="000000" w:themeColor="text1"/>
          <w:sz w:val="20"/>
          <w:szCs w:val="20"/>
          <w:bdr w:val="none" w:sz="0" w:space="0" w:color="auto" w:frame="1"/>
        </w:rPr>
        <w:t xml:space="preserve">which is </w:t>
      </w:r>
      <w:r w:rsidRPr="001A3328">
        <w:rPr>
          <w:rFonts w:ascii="Arial" w:hAnsi="Arial" w:cs="Arial"/>
          <w:color w:val="000000" w:themeColor="text1"/>
          <w:sz w:val="20"/>
          <w:szCs w:val="20"/>
          <w:bdr w:val="none" w:sz="0" w:space="0" w:color="auto" w:frame="1"/>
        </w:rPr>
        <w:t xml:space="preserve">in line with our observed trend of a positive correlation between activation in </w:t>
      </w:r>
      <w:proofErr w:type="spellStart"/>
      <w:r w:rsidRPr="001A3328">
        <w:rPr>
          <w:rFonts w:ascii="Arial" w:hAnsi="Arial" w:cs="Arial"/>
          <w:color w:val="000000" w:themeColor="text1"/>
          <w:sz w:val="20"/>
          <w:szCs w:val="20"/>
          <w:bdr w:val="none" w:sz="0" w:space="0" w:color="auto" w:frame="1"/>
        </w:rPr>
        <w:t>rLPFC</w:t>
      </w:r>
      <w:proofErr w:type="spellEnd"/>
      <w:r w:rsidRPr="001A3328">
        <w:rPr>
          <w:rFonts w:ascii="Arial" w:hAnsi="Arial" w:cs="Arial"/>
          <w:color w:val="000000" w:themeColor="text1"/>
          <w:sz w:val="20"/>
          <w:szCs w:val="20"/>
          <w:bdr w:val="none" w:sz="0" w:space="0" w:color="auto" w:frame="1"/>
        </w:rPr>
        <w:t xml:space="preserve"> and alignment with generous norms. </w:t>
      </w:r>
      <w:r w:rsidR="00966B7B" w:rsidRPr="001A3328">
        <w:rPr>
          <w:rFonts w:ascii="Arial" w:hAnsi="Arial" w:cs="Arial"/>
          <w:color w:val="000000" w:themeColor="text1"/>
          <w:sz w:val="20"/>
          <w:szCs w:val="20"/>
          <w:bdr w:val="none" w:sz="0" w:space="0" w:color="auto" w:frame="1"/>
        </w:rPr>
        <w:t>To investigate</w:t>
      </w:r>
      <w:r w:rsidRPr="001A3328">
        <w:rPr>
          <w:rFonts w:ascii="Arial" w:hAnsi="Arial" w:cs="Arial"/>
          <w:color w:val="000000" w:themeColor="text1"/>
          <w:sz w:val="20"/>
          <w:szCs w:val="20"/>
          <w:bdr w:val="none" w:sz="0" w:space="0" w:color="auto" w:frame="1"/>
        </w:rPr>
        <w:t xml:space="preserve"> this pattern</w:t>
      </w:r>
      <w:r w:rsidR="00966B7B" w:rsidRPr="001A3328">
        <w:rPr>
          <w:rFonts w:ascii="Arial" w:hAnsi="Arial" w:cs="Arial"/>
          <w:color w:val="000000" w:themeColor="text1"/>
          <w:sz w:val="20"/>
          <w:szCs w:val="20"/>
          <w:bdr w:val="none" w:sz="0" w:space="0" w:color="auto" w:frame="1"/>
        </w:rPr>
        <w:t xml:space="preserve"> further</w:t>
      </w:r>
      <w:r w:rsidRPr="001A3328">
        <w:rPr>
          <w:rFonts w:ascii="Arial" w:hAnsi="Arial" w:cs="Arial"/>
          <w:color w:val="000000" w:themeColor="text1"/>
          <w:sz w:val="20"/>
          <w:szCs w:val="20"/>
          <w:bdr w:val="none" w:sz="0" w:space="0" w:color="auto" w:frame="1"/>
        </w:rPr>
        <w:t xml:space="preserve">, </w:t>
      </w:r>
      <w:r w:rsidRPr="001A3328">
        <w:rPr>
          <w:rFonts w:ascii="Arial" w:hAnsi="Arial" w:cs="Arial"/>
          <w:color w:val="000000" w:themeColor="text1"/>
          <w:sz w:val="20"/>
          <w:szCs w:val="20"/>
        </w:rPr>
        <w:t>we perform exploratory subgroup analyses based on participants’ actual behavior during the charitable donation task. Based on a median split of the scores of both alignment with generous norms (</w:t>
      </w:r>
      <w:r w:rsidRPr="001A3328">
        <w:rPr>
          <w:rFonts w:ascii="Arial" w:hAnsi="Arial" w:cs="Arial"/>
          <w:b/>
          <w:bCs/>
          <w:color w:val="000000" w:themeColor="text1"/>
          <w:sz w:val="20"/>
          <w:szCs w:val="20"/>
        </w:rPr>
        <w:t>ß</w:t>
      </w:r>
      <w:r w:rsidRPr="001A3328">
        <w:rPr>
          <w:rFonts w:ascii="Arial" w:hAnsi="Arial" w:cs="Arial"/>
          <w:color w:val="000000" w:themeColor="text1"/>
          <w:sz w:val="20"/>
          <w:szCs w:val="20"/>
        </w:rPr>
        <w:t>1) and alignment with selfish norms (</w:t>
      </w:r>
      <w:r w:rsidRPr="001A3328">
        <w:rPr>
          <w:rFonts w:ascii="Arial" w:hAnsi="Arial" w:cs="Arial"/>
          <w:b/>
          <w:bCs/>
          <w:color w:val="000000" w:themeColor="text1"/>
          <w:sz w:val="20"/>
          <w:szCs w:val="20"/>
        </w:rPr>
        <w:t>ß</w:t>
      </w:r>
      <w:r w:rsidRPr="001A3328">
        <w:rPr>
          <w:rFonts w:ascii="Arial" w:hAnsi="Arial" w:cs="Arial"/>
          <w:color w:val="000000" w:themeColor="text1"/>
          <w:sz w:val="20"/>
          <w:szCs w:val="20"/>
        </w:rPr>
        <w:t>2), we created 4 groups</w:t>
      </w:r>
      <w:r w:rsidRPr="001A3328">
        <w:rPr>
          <w:rFonts w:ascii="Arial" w:hAnsi="Arial" w:cs="Arial"/>
          <w:i/>
          <w:iCs/>
          <w:color w:val="000000" w:themeColor="text1"/>
          <w:sz w:val="20"/>
          <w:szCs w:val="20"/>
        </w:rPr>
        <w:t>: indiscriminate conformers (</w:t>
      </w:r>
      <w:r w:rsidRPr="001A3328">
        <w:rPr>
          <w:rFonts w:ascii="Arial" w:hAnsi="Arial" w:cs="Arial"/>
          <w:color w:val="000000" w:themeColor="text1"/>
          <w:sz w:val="20"/>
          <w:szCs w:val="20"/>
        </w:rPr>
        <w:t xml:space="preserve">high scores in both </w:t>
      </w:r>
      <w:r w:rsidRPr="001A3328">
        <w:rPr>
          <w:rFonts w:ascii="Arial" w:hAnsi="Arial" w:cs="Arial"/>
          <w:b/>
          <w:bCs/>
          <w:color w:val="000000" w:themeColor="text1"/>
          <w:sz w:val="20"/>
          <w:szCs w:val="20"/>
        </w:rPr>
        <w:t>ß</w:t>
      </w:r>
      <w:r w:rsidRPr="001A3328">
        <w:rPr>
          <w:rFonts w:ascii="Arial" w:hAnsi="Arial" w:cs="Arial"/>
          <w:color w:val="000000" w:themeColor="text1"/>
          <w:sz w:val="20"/>
          <w:szCs w:val="20"/>
        </w:rPr>
        <w:t xml:space="preserve">1 and </w:t>
      </w:r>
      <w:r w:rsidRPr="001A3328">
        <w:rPr>
          <w:rFonts w:ascii="Arial" w:hAnsi="Arial" w:cs="Arial"/>
          <w:b/>
          <w:bCs/>
          <w:color w:val="000000" w:themeColor="text1"/>
          <w:sz w:val="20"/>
          <w:szCs w:val="20"/>
        </w:rPr>
        <w:t>ß</w:t>
      </w:r>
      <w:r w:rsidRPr="001A3328">
        <w:rPr>
          <w:rFonts w:ascii="Arial" w:hAnsi="Arial" w:cs="Arial"/>
          <w:color w:val="000000" w:themeColor="text1"/>
          <w:sz w:val="20"/>
          <w:szCs w:val="20"/>
        </w:rPr>
        <w:t>2, n = 13)</w:t>
      </w:r>
      <w:r w:rsidRPr="001A3328">
        <w:rPr>
          <w:rFonts w:ascii="Arial" w:hAnsi="Arial" w:cs="Arial"/>
          <w:i/>
          <w:iCs/>
          <w:color w:val="000000" w:themeColor="text1"/>
          <w:sz w:val="20"/>
          <w:szCs w:val="20"/>
        </w:rPr>
        <w:t xml:space="preserve"> nonconformists </w:t>
      </w:r>
      <w:r w:rsidRPr="001A3328">
        <w:rPr>
          <w:rFonts w:ascii="Arial" w:hAnsi="Arial" w:cs="Arial"/>
          <w:color w:val="000000" w:themeColor="text1"/>
          <w:sz w:val="20"/>
          <w:szCs w:val="20"/>
        </w:rPr>
        <w:t xml:space="preserve">(low scores in both </w:t>
      </w:r>
      <w:r w:rsidRPr="001A3328">
        <w:rPr>
          <w:rFonts w:ascii="Arial" w:hAnsi="Arial" w:cs="Arial"/>
          <w:b/>
          <w:bCs/>
          <w:color w:val="000000" w:themeColor="text1"/>
          <w:sz w:val="20"/>
          <w:szCs w:val="20"/>
        </w:rPr>
        <w:t>ß</w:t>
      </w:r>
      <w:r w:rsidRPr="001A3328">
        <w:rPr>
          <w:rFonts w:ascii="Arial" w:hAnsi="Arial" w:cs="Arial"/>
          <w:color w:val="000000" w:themeColor="text1"/>
          <w:sz w:val="20"/>
          <w:szCs w:val="20"/>
        </w:rPr>
        <w:t xml:space="preserve">1 and </w:t>
      </w:r>
      <w:r w:rsidRPr="001A3328">
        <w:rPr>
          <w:rFonts w:ascii="Arial" w:hAnsi="Arial" w:cs="Arial"/>
          <w:b/>
          <w:bCs/>
          <w:color w:val="000000" w:themeColor="text1"/>
          <w:sz w:val="20"/>
          <w:szCs w:val="20"/>
        </w:rPr>
        <w:t>ß</w:t>
      </w:r>
      <w:r w:rsidRPr="001A3328">
        <w:rPr>
          <w:rFonts w:ascii="Arial" w:hAnsi="Arial" w:cs="Arial"/>
          <w:color w:val="000000" w:themeColor="text1"/>
          <w:sz w:val="20"/>
          <w:szCs w:val="20"/>
        </w:rPr>
        <w:t>2,</w:t>
      </w:r>
      <w:r w:rsidRPr="001A3328">
        <w:rPr>
          <w:rFonts w:ascii="Arial" w:hAnsi="Arial" w:cs="Arial"/>
          <w:i/>
          <w:iCs/>
          <w:color w:val="000000" w:themeColor="text1"/>
          <w:sz w:val="20"/>
          <w:szCs w:val="20"/>
        </w:rPr>
        <w:t xml:space="preserve"> </w:t>
      </w:r>
      <w:r w:rsidRPr="001A3328">
        <w:rPr>
          <w:rFonts w:ascii="Arial" w:hAnsi="Arial" w:cs="Arial"/>
          <w:color w:val="000000" w:themeColor="text1"/>
          <w:sz w:val="20"/>
          <w:szCs w:val="20"/>
        </w:rPr>
        <w:t>n = 13</w:t>
      </w:r>
      <w:r w:rsidRPr="001A3328">
        <w:rPr>
          <w:rFonts w:ascii="Arial" w:hAnsi="Arial" w:cs="Arial"/>
          <w:i/>
          <w:iCs/>
          <w:color w:val="000000" w:themeColor="text1"/>
          <w:sz w:val="20"/>
          <w:szCs w:val="20"/>
        </w:rPr>
        <w:t xml:space="preserve">), self-interested conformers </w:t>
      </w:r>
      <w:r w:rsidRPr="001A3328">
        <w:rPr>
          <w:rFonts w:ascii="Arial" w:hAnsi="Arial" w:cs="Arial"/>
          <w:color w:val="000000" w:themeColor="text1"/>
          <w:sz w:val="20"/>
          <w:szCs w:val="20"/>
        </w:rPr>
        <w:t xml:space="preserve">(high </w:t>
      </w:r>
      <w:r w:rsidRPr="001A3328">
        <w:rPr>
          <w:rFonts w:ascii="Arial" w:hAnsi="Arial" w:cs="Arial"/>
          <w:b/>
          <w:bCs/>
          <w:color w:val="000000" w:themeColor="text1"/>
          <w:sz w:val="20"/>
          <w:szCs w:val="20"/>
        </w:rPr>
        <w:t>ß</w:t>
      </w:r>
      <w:r w:rsidRPr="001A3328">
        <w:rPr>
          <w:rFonts w:ascii="Arial" w:hAnsi="Arial" w:cs="Arial"/>
          <w:color w:val="000000" w:themeColor="text1"/>
          <w:sz w:val="20"/>
          <w:szCs w:val="20"/>
        </w:rPr>
        <w:t xml:space="preserve">1 and low </w:t>
      </w:r>
      <w:r w:rsidRPr="001A3328">
        <w:rPr>
          <w:rFonts w:ascii="Arial" w:hAnsi="Arial" w:cs="Arial"/>
          <w:b/>
          <w:bCs/>
          <w:color w:val="000000" w:themeColor="text1"/>
          <w:sz w:val="20"/>
          <w:szCs w:val="20"/>
        </w:rPr>
        <w:t>ß</w:t>
      </w:r>
      <w:r w:rsidRPr="001A3328">
        <w:rPr>
          <w:rFonts w:ascii="Arial" w:hAnsi="Arial" w:cs="Arial"/>
          <w:color w:val="000000" w:themeColor="text1"/>
          <w:sz w:val="20"/>
          <w:szCs w:val="20"/>
        </w:rPr>
        <w:t xml:space="preserve">2, n = 12), and </w:t>
      </w:r>
      <w:r w:rsidRPr="001A3328">
        <w:rPr>
          <w:rFonts w:ascii="Arial" w:hAnsi="Arial" w:cs="Arial"/>
          <w:i/>
          <w:iCs/>
          <w:color w:val="000000" w:themeColor="text1"/>
          <w:sz w:val="20"/>
          <w:szCs w:val="20"/>
        </w:rPr>
        <w:t xml:space="preserve"> generous conformers (</w:t>
      </w:r>
      <w:r w:rsidRPr="001A3328">
        <w:rPr>
          <w:rFonts w:ascii="Arial" w:hAnsi="Arial" w:cs="Arial"/>
          <w:color w:val="000000" w:themeColor="text1"/>
          <w:sz w:val="20"/>
          <w:szCs w:val="20"/>
        </w:rPr>
        <w:t xml:space="preserve">high </w:t>
      </w:r>
      <w:r w:rsidRPr="001A3328">
        <w:rPr>
          <w:rFonts w:ascii="Arial" w:hAnsi="Arial" w:cs="Arial"/>
          <w:b/>
          <w:bCs/>
          <w:color w:val="000000" w:themeColor="text1"/>
          <w:sz w:val="20"/>
          <w:szCs w:val="20"/>
        </w:rPr>
        <w:t>ß</w:t>
      </w:r>
      <w:r w:rsidRPr="001A3328">
        <w:rPr>
          <w:rFonts w:ascii="Arial" w:hAnsi="Arial" w:cs="Arial"/>
          <w:color w:val="000000" w:themeColor="text1"/>
          <w:sz w:val="20"/>
          <w:szCs w:val="20"/>
        </w:rPr>
        <w:t xml:space="preserve">2 and low </w:t>
      </w:r>
      <w:r w:rsidRPr="001A3328">
        <w:rPr>
          <w:rFonts w:ascii="Arial" w:hAnsi="Arial" w:cs="Arial"/>
          <w:b/>
          <w:bCs/>
          <w:color w:val="000000" w:themeColor="text1"/>
          <w:sz w:val="20"/>
          <w:szCs w:val="20"/>
        </w:rPr>
        <w:t>ß</w:t>
      </w:r>
      <w:r w:rsidRPr="001A3328">
        <w:rPr>
          <w:rFonts w:ascii="Arial" w:hAnsi="Arial" w:cs="Arial"/>
          <w:color w:val="000000" w:themeColor="text1"/>
          <w:sz w:val="20"/>
          <w:szCs w:val="20"/>
        </w:rPr>
        <w:t>1; n = 12)</w:t>
      </w:r>
      <w:r w:rsidRPr="001A3328">
        <w:rPr>
          <w:rFonts w:ascii="Arial" w:hAnsi="Arial" w:cs="Arial"/>
          <w:i/>
          <w:iCs/>
          <w:color w:val="000000" w:themeColor="text1"/>
          <w:sz w:val="20"/>
          <w:szCs w:val="20"/>
        </w:rPr>
        <w:t xml:space="preserve">. </w:t>
      </w:r>
      <w:r w:rsidRPr="001A3328">
        <w:rPr>
          <w:rFonts w:ascii="Arial" w:hAnsi="Arial" w:cs="Arial"/>
          <w:color w:val="000000" w:themeColor="text1"/>
          <w:sz w:val="20"/>
          <w:szCs w:val="20"/>
        </w:rPr>
        <w:t xml:space="preserve">For each of these </w:t>
      </w:r>
      <w:r w:rsidR="008F22B5">
        <w:rPr>
          <w:rFonts w:ascii="Arial" w:hAnsi="Arial" w:cs="Arial"/>
          <w:color w:val="000000" w:themeColor="text1"/>
          <w:sz w:val="20"/>
          <w:szCs w:val="20"/>
        </w:rPr>
        <w:t>sub</w:t>
      </w:r>
      <w:r w:rsidRPr="001A3328">
        <w:rPr>
          <w:rFonts w:ascii="Arial" w:hAnsi="Arial" w:cs="Arial"/>
          <w:color w:val="000000" w:themeColor="text1"/>
          <w:sz w:val="20"/>
          <w:szCs w:val="20"/>
        </w:rPr>
        <w:t xml:space="preserve">groups, we extract from </w:t>
      </w:r>
      <w:proofErr w:type="spellStart"/>
      <w:r w:rsidRPr="001A3328">
        <w:rPr>
          <w:rFonts w:ascii="Arial" w:hAnsi="Arial" w:cs="Arial"/>
          <w:color w:val="000000" w:themeColor="text1"/>
          <w:sz w:val="20"/>
          <w:szCs w:val="20"/>
        </w:rPr>
        <w:t>rL</w:t>
      </w:r>
      <w:r w:rsidR="00E30CFC">
        <w:rPr>
          <w:rFonts w:ascii="Arial" w:hAnsi="Arial" w:cs="Arial"/>
          <w:color w:val="000000" w:themeColor="text1"/>
          <w:sz w:val="20"/>
          <w:szCs w:val="20"/>
        </w:rPr>
        <w:t>P</w:t>
      </w:r>
      <w:r w:rsidRPr="001A3328">
        <w:rPr>
          <w:rFonts w:ascii="Arial" w:hAnsi="Arial" w:cs="Arial"/>
          <w:color w:val="000000" w:themeColor="text1"/>
          <w:sz w:val="20"/>
          <w:szCs w:val="20"/>
        </w:rPr>
        <w:t>FC</w:t>
      </w:r>
      <w:proofErr w:type="spellEnd"/>
      <w:r w:rsidRPr="001A3328">
        <w:rPr>
          <w:rFonts w:ascii="Arial" w:hAnsi="Arial" w:cs="Arial"/>
          <w:color w:val="000000" w:themeColor="text1"/>
          <w:sz w:val="20"/>
          <w:szCs w:val="20"/>
        </w:rPr>
        <w:t xml:space="preserve"> the mean contrast values for [decision after generous norm &gt; no information] and [decision after selfish norm &gt; no information]</w:t>
      </w:r>
      <w:r w:rsidR="002D75FE">
        <w:rPr>
          <w:rFonts w:ascii="Arial" w:hAnsi="Arial" w:cs="Arial"/>
          <w:color w:val="000000" w:themeColor="text1"/>
          <w:sz w:val="20"/>
          <w:szCs w:val="20"/>
        </w:rPr>
        <w:t xml:space="preserve"> and we test if these contrasts differ from zero. Only the generous conformers show significant increased activation in both the generous ad selfish norm conditions. Next, we compare the level of activation between subgroups, </w:t>
      </w:r>
      <w:r w:rsidR="00812D32" w:rsidRPr="001A3328">
        <w:rPr>
          <w:rFonts w:ascii="Arial" w:hAnsi="Arial" w:cs="Arial"/>
          <w:color w:val="000000" w:themeColor="text1"/>
          <w:sz w:val="20"/>
          <w:szCs w:val="20"/>
        </w:rPr>
        <w:t xml:space="preserve">to test whether a particular subgroup presented higher recruitment of </w:t>
      </w:r>
      <w:proofErr w:type="spellStart"/>
      <w:r w:rsidR="00812D32" w:rsidRPr="001A3328">
        <w:rPr>
          <w:rFonts w:ascii="Arial" w:hAnsi="Arial" w:cs="Arial"/>
          <w:color w:val="000000" w:themeColor="text1"/>
          <w:sz w:val="20"/>
          <w:szCs w:val="20"/>
        </w:rPr>
        <w:t>rLPFC</w:t>
      </w:r>
      <w:proofErr w:type="spellEnd"/>
      <w:r w:rsidR="00812D32" w:rsidRPr="001A3328">
        <w:rPr>
          <w:rFonts w:ascii="Arial" w:hAnsi="Arial" w:cs="Arial"/>
          <w:color w:val="000000" w:themeColor="text1"/>
          <w:sz w:val="20"/>
          <w:szCs w:val="20"/>
        </w:rPr>
        <w:t xml:space="preserve"> during alignment with descriptive norms. </w:t>
      </w:r>
    </w:p>
    <w:p w14:paraId="21EF11E6" w14:textId="77777777" w:rsidR="00B6384B" w:rsidRDefault="00B6384B" w:rsidP="00B6384B">
      <w:pPr>
        <w:pStyle w:val="NormalWeb"/>
        <w:shd w:val="clear" w:color="auto" w:fill="FFFFFF"/>
        <w:jc w:val="both"/>
        <w:rPr>
          <w:rFonts w:ascii="Arial" w:hAnsi="Arial" w:cs="Arial"/>
          <w:color w:val="242424"/>
          <w:sz w:val="20"/>
          <w:szCs w:val="20"/>
          <w:u w:val="single"/>
          <w:bdr w:val="none" w:sz="0" w:space="0" w:color="auto" w:frame="1"/>
        </w:rPr>
      </w:pPr>
    </w:p>
    <w:p w14:paraId="6B8E7BFE" w14:textId="70F93A07" w:rsidR="00B6384B" w:rsidRDefault="00DE0F45" w:rsidP="00584ED6">
      <w:pPr>
        <w:pStyle w:val="NormalWeb"/>
        <w:shd w:val="clear" w:color="auto" w:fill="FFFFFF"/>
        <w:jc w:val="center"/>
        <w:rPr>
          <w:rFonts w:ascii="Arial" w:hAnsi="Arial" w:cs="Arial"/>
          <w:color w:val="242424"/>
          <w:sz w:val="20"/>
          <w:szCs w:val="20"/>
          <w:bdr w:val="none" w:sz="0" w:space="0" w:color="auto" w:frame="1"/>
        </w:rPr>
      </w:pPr>
      <w:r w:rsidRPr="00DE0F45">
        <w:rPr>
          <w:rFonts w:ascii="Arial" w:hAnsi="Arial" w:cs="Arial"/>
          <w:noProof/>
          <w:color w:val="242424"/>
          <w:sz w:val="20"/>
          <w:szCs w:val="20"/>
          <w:bdr w:val="none" w:sz="0" w:space="0" w:color="auto" w:frame="1"/>
        </w:rPr>
        <w:drawing>
          <wp:inline distT="0" distB="0" distL="0" distR="0" wp14:anchorId="24341D53" wp14:editId="5B7749CD">
            <wp:extent cx="5486400" cy="3717290"/>
            <wp:effectExtent l="12700" t="12700" r="12700" b="165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86400" cy="3717290"/>
                    </a:xfrm>
                    <a:prstGeom prst="rect">
                      <a:avLst/>
                    </a:prstGeom>
                    <a:ln>
                      <a:solidFill>
                        <a:schemeClr val="tx1"/>
                      </a:solidFill>
                    </a:ln>
                  </pic:spPr>
                </pic:pic>
              </a:graphicData>
            </a:graphic>
          </wp:inline>
        </w:drawing>
      </w:r>
    </w:p>
    <w:p w14:paraId="5437BE80" w14:textId="77777777" w:rsidR="00B6384B" w:rsidRPr="004648FE" w:rsidRDefault="00B6384B" w:rsidP="00B6384B">
      <w:pPr>
        <w:pStyle w:val="NormalWeb"/>
        <w:shd w:val="clear" w:color="auto" w:fill="FFFFFF"/>
        <w:jc w:val="both"/>
        <w:rPr>
          <w:rFonts w:ascii="Arial" w:hAnsi="Arial" w:cs="Arial"/>
          <w:color w:val="242424"/>
          <w:sz w:val="20"/>
          <w:szCs w:val="20"/>
          <w:bdr w:val="none" w:sz="0" w:space="0" w:color="auto" w:frame="1"/>
        </w:rPr>
      </w:pPr>
    </w:p>
    <w:p w14:paraId="71C21C01" w14:textId="77777777" w:rsidR="003C21CB" w:rsidRDefault="00B6384B" w:rsidP="00E74A6F">
      <w:pPr>
        <w:jc w:val="both"/>
        <w:rPr>
          <w:rFonts w:ascii="Arial" w:hAnsi="Arial" w:cs="Arial"/>
          <w:color w:val="000000" w:themeColor="text1"/>
          <w:sz w:val="18"/>
          <w:szCs w:val="18"/>
          <w:lang w:val="en-US"/>
        </w:rPr>
      </w:pPr>
      <w:r w:rsidRPr="00812D32">
        <w:rPr>
          <w:rFonts w:ascii="Arial" w:hAnsi="Arial" w:cs="Arial"/>
          <w:b/>
          <w:bCs/>
          <w:sz w:val="18"/>
          <w:szCs w:val="18"/>
          <w:lang w:val="en-US"/>
        </w:rPr>
        <w:t>Figure S</w:t>
      </w:r>
      <w:r w:rsidR="003C21CB">
        <w:rPr>
          <w:rFonts w:ascii="Arial" w:hAnsi="Arial" w:cs="Arial"/>
          <w:b/>
          <w:bCs/>
          <w:sz w:val="18"/>
          <w:szCs w:val="18"/>
          <w:lang w:val="en-US"/>
        </w:rPr>
        <w:t>1</w:t>
      </w:r>
      <w:r w:rsidRPr="00812D32">
        <w:rPr>
          <w:rFonts w:ascii="Arial" w:hAnsi="Arial" w:cs="Arial"/>
          <w:b/>
          <w:bCs/>
          <w:sz w:val="18"/>
          <w:szCs w:val="18"/>
          <w:lang w:val="en-US"/>
        </w:rPr>
        <w:t xml:space="preserve">. </w:t>
      </w:r>
      <w:r w:rsidR="00812D32">
        <w:rPr>
          <w:rFonts w:ascii="Arial" w:hAnsi="Arial" w:cs="Arial"/>
          <w:b/>
          <w:bCs/>
          <w:sz w:val="18"/>
          <w:szCs w:val="18"/>
          <w:lang w:val="en-US"/>
        </w:rPr>
        <w:t xml:space="preserve">Subgroup analysis based on alignment with norms in </w:t>
      </w:r>
      <w:proofErr w:type="spellStart"/>
      <w:r w:rsidR="00812D32">
        <w:rPr>
          <w:rFonts w:ascii="Arial" w:hAnsi="Arial" w:cs="Arial"/>
          <w:b/>
          <w:bCs/>
          <w:sz w:val="18"/>
          <w:szCs w:val="18"/>
          <w:lang w:val="en-US"/>
        </w:rPr>
        <w:t>rLPFC</w:t>
      </w:r>
      <w:proofErr w:type="spellEnd"/>
      <w:r w:rsidR="00812D32">
        <w:rPr>
          <w:rFonts w:ascii="Arial" w:hAnsi="Arial" w:cs="Arial"/>
          <w:b/>
          <w:bCs/>
          <w:sz w:val="18"/>
          <w:szCs w:val="18"/>
          <w:lang w:val="en-US"/>
        </w:rPr>
        <w:t xml:space="preserve">. </w:t>
      </w:r>
      <w:r w:rsidR="00812D32" w:rsidRPr="00812D32">
        <w:rPr>
          <w:rFonts w:ascii="Arial" w:hAnsi="Arial" w:cs="Arial"/>
          <w:sz w:val="18"/>
          <w:szCs w:val="18"/>
          <w:lang w:val="en-US"/>
        </w:rPr>
        <w:t xml:space="preserve">Figure </w:t>
      </w:r>
      <w:r w:rsidR="00812D32">
        <w:rPr>
          <w:rFonts w:ascii="Arial" w:hAnsi="Arial" w:cs="Arial"/>
          <w:sz w:val="18"/>
          <w:szCs w:val="18"/>
          <w:lang w:val="en-US"/>
        </w:rPr>
        <w:t>plots</w:t>
      </w:r>
      <w:r w:rsidR="00812D32" w:rsidRPr="00812D32">
        <w:rPr>
          <w:rFonts w:ascii="Arial" w:hAnsi="Arial" w:cs="Arial"/>
          <w:sz w:val="18"/>
          <w:szCs w:val="18"/>
          <w:lang w:val="en-US"/>
        </w:rPr>
        <w:t xml:space="preserve"> </w:t>
      </w:r>
      <w:r w:rsidR="00812D32">
        <w:rPr>
          <w:rFonts w:ascii="Arial" w:hAnsi="Arial" w:cs="Arial"/>
          <w:sz w:val="18"/>
          <w:szCs w:val="18"/>
          <w:lang w:val="en-US"/>
        </w:rPr>
        <w:t>c</w:t>
      </w:r>
      <w:r w:rsidRPr="00812D32">
        <w:rPr>
          <w:rFonts w:ascii="Arial" w:hAnsi="Arial" w:cs="Arial"/>
          <w:sz w:val="18"/>
          <w:szCs w:val="18"/>
          <w:lang w:val="en-US"/>
        </w:rPr>
        <w:t xml:space="preserve">ontrast values </w:t>
      </w:r>
      <w:r w:rsidR="00812D32">
        <w:rPr>
          <w:rFonts w:ascii="Arial" w:hAnsi="Arial" w:cs="Arial"/>
          <w:sz w:val="18"/>
          <w:szCs w:val="18"/>
          <w:lang w:val="en-US"/>
        </w:rPr>
        <w:t xml:space="preserve">in </w:t>
      </w:r>
      <w:proofErr w:type="spellStart"/>
      <w:r w:rsidR="00812D32">
        <w:rPr>
          <w:rFonts w:ascii="Arial" w:hAnsi="Arial" w:cs="Arial"/>
          <w:sz w:val="18"/>
          <w:szCs w:val="18"/>
          <w:lang w:val="en-US"/>
        </w:rPr>
        <w:t>rLPFC</w:t>
      </w:r>
      <w:proofErr w:type="spellEnd"/>
      <w:r w:rsidR="00812D32">
        <w:rPr>
          <w:rFonts w:ascii="Arial" w:hAnsi="Arial" w:cs="Arial"/>
          <w:sz w:val="18"/>
          <w:szCs w:val="18"/>
          <w:lang w:val="en-US"/>
        </w:rPr>
        <w:t xml:space="preserve"> </w:t>
      </w:r>
      <w:r w:rsidR="00C54EAD">
        <w:rPr>
          <w:rFonts w:ascii="Arial" w:hAnsi="Arial" w:cs="Arial"/>
          <w:sz w:val="18"/>
          <w:szCs w:val="18"/>
          <w:lang w:val="en-US"/>
        </w:rPr>
        <w:t xml:space="preserve">during </w:t>
      </w:r>
      <w:r w:rsidRPr="00812D32">
        <w:rPr>
          <w:rFonts w:ascii="Arial" w:hAnsi="Arial" w:cs="Arial"/>
          <w:sz w:val="18"/>
          <w:szCs w:val="18"/>
          <w:lang w:val="en-US"/>
        </w:rPr>
        <w:t xml:space="preserve">decision </w:t>
      </w:r>
      <w:r w:rsidR="00C54EAD">
        <w:rPr>
          <w:rFonts w:ascii="Arial" w:hAnsi="Arial" w:cs="Arial"/>
          <w:sz w:val="18"/>
          <w:szCs w:val="18"/>
          <w:lang w:val="en-US"/>
        </w:rPr>
        <w:t>in the selfish norm condition (</w:t>
      </w:r>
      <w:r w:rsidRPr="00812D32">
        <w:rPr>
          <w:rFonts w:ascii="Arial" w:hAnsi="Arial" w:cs="Arial"/>
          <w:sz w:val="18"/>
          <w:szCs w:val="18"/>
          <w:lang w:val="en-US"/>
        </w:rPr>
        <w:t>&gt; no information</w:t>
      </w:r>
      <w:r w:rsidR="00C54EAD">
        <w:rPr>
          <w:rFonts w:ascii="Arial" w:hAnsi="Arial" w:cs="Arial"/>
          <w:sz w:val="18"/>
          <w:szCs w:val="18"/>
          <w:lang w:val="en-US"/>
        </w:rPr>
        <w:t xml:space="preserve"> condition)</w:t>
      </w:r>
      <w:r w:rsidRPr="00812D32">
        <w:rPr>
          <w:rFonts w:ascii="Arial" w:hAnsi="Arial" w:cs="Arial"/>
          <w:sz w:val="18"/>
          <w:szCs w:val="18"/>
          <w:lang w:val="en-US"/>
        </w:rPr>
        <w:t xml:space="preserve"> and </w:t>
      </w:r>
      <w:r w:rsidR="00C54EAD">
        <w:rPr>
          <w:rFonts w:ascii="Arial" w:hAnsi="Arial" w:cs="Arial"/>
          <w:sz w:val="18"/>
          <w:szCs w:val="18"/>
          <w:lang w:val="en-US"/>
        </w:rPr>
        <w:t>in the</w:t>
      </w:r>
      <w:r w:rsidRPr="00812D32">
        <w:rPr>
          <w:rFonts w:ascii="Arial" w:hAnsi="Arial" w:cs="Arial"/>
          <w:sz w:val="18"/>
          <w:szCs w:val="18"/>
          <w:lang w:val="en-US"/>
        </w:rPr>
        <w:t xml:space="preserve"> generous norm </w:t>
      </w:r>
      <w:r w:rsidR="00C54EAD">
        <w:rPr>
          <w:rFonts w:ascii="Arial" w:hAnsi="Arial" w:cs="Arial"/>
          <w:sz w:val="18"/>
          <w:szCs w:val="18"/>
          <w:lang w:val="en-US"/>
        </w:rPr>
        <w:t>condition (</w:t>
      </w:r>
      <w:r w:rsidRPr="00812D32">
        <w:rPr>
          <w:rFonts w:ascii="Arial" w:hAnsi="Arial" w:cs="Arial"/>
          <w:sz w:val="18"/>
          <w:szCs w:val="18"/>
          <w:lang w:val="en-US"/>
        </w:rPr>
        <w:t>&gt; no information</w:t>
      </w:r>
      <w:r w:rsidR="00C54EAD">
        <w:rPr>
          <w:rFonts w:ascii="Arial" w:hAnsi="Arial" w:cs="Arial"/>
          <w:sz w:val="18"/>
          <w:szCs w:val="18"/>
          <w:lang w:val="en-US"/>
        </w:rPr>
        <w:t xml:space="preserve"> condition) </w:t>
      </w:r>
      <w:r w:rsidRPr="00812D32">
        <w:rPr>
          <w:rFonts w:ascii="Arial" w:hAnsi="Arial" w:cs="Arial"/>
          <w:sz w:val="18"/>
          <w:szCs w:val="18"/>
          <w:lang w:val="en-US"/>
        </w:rPr>
        <w:t>for the different subgroup</w:t>
      </w:r>
      <w:r w:rsidR="00FD4000" w:rsidRPr="00812D32">
        <w:rPr>
          <w:rFonts w:ascii="Arial" w:hAnsi="Arial" w:cs="Arial"/>
          <w:sz w:val="18"/>
          <w:szCs w:val="18"/>
          <w:lang w:val="en-US"/>
        </w:rPr>
        <w:t>s</w:t>
      </w:r>
      <w:r w:rsidRPr="00812D32">
        <w:rPr>
          <w:rFonts w:ascii="Arial" w:hAnsi="Arial" w:cs="Arial"/>
          <w:sz w:val="18"/>
          <w:szCs w:val="18"/>
          <w:lang w:val="en-US"/>
        </w:rPr>
        <w:t xml:space="preserve"> based on the median split of </w:t>
      </w:r>
      <w:r w:rsidRPr="00812D32">
        <w:rPr>
          <w:rFonts w:ascii="Arial" w:hAnsi="Arial" w:cs="Arial"/>
          <w:color w:val="000000" w:themeColor="text1"/>
          <w:sz w:val="18"/>
          <w:szCs w:val="18"/>
          <w:lang w:val="en-US"/>
        </w:rPr>
        <w:t xml:space="preserve">ß1 </w:t>
      </w:r>
      <w:r w:rsidR="00C54EAD">
        <w:rPr>
          <w:rFonts w:ascii="Arial" w:hAnsi="Arial" w:cs="Arial"/>
          <w:color w:val="000000" w:themeColor="text1"/>
          <w:sz w:val="18"/>
          <w:szCs w:val="18"/>
          <w:lang w:val="en-US"/>
        </w:rPr>
        <w:t>and</w:t>
      </w:r>
      <w:r w:rsidRPr="00812D32">
        <w:rPr>
          <w:rFonts w:ascii="Arial" w:hAnsi="Arial" w:cs="Arial"/>
          <w:color w:val="000000" w:themeColor="text1"/>
          <w:sz w:val="18"/>
          <w:szCs w:val="18"/>
          <w:lang w:val="en-US"/>
        </w:rPr>
        <w:t xml:space="preserve"> ß2</w:t>
      </w:r>
      <w:r w:rsidRPr="00812D32">
        <w:rPr>
          <w:rFonts w:ascii="Arial" w:hAnsi="Arial" w:cs="Arial"/>
          <w:sz w:val="18"/>
          <w:szCs w:val="18"/>
          <w:lang w:val="en-US"/>
        </w:rPr>
        <w:t xml:space="preserve">. </w:t>
      </w:r>
      <w:r w:rsidR="005D79B1" w:rsidRPr="00812D32">
        <w:rPr>
          <w:rFonts w:ascii="Arial" w:hAnsi="Arial" w:cs="Arial"/>
          <w:sz w:val="18"/>
          <w:szCs w:val="18"/>
          <w:lang w:val="en-US"/>
        </w:rPr>
        <w:t>Only for the generous conformers is</w:t>
      </w:r>
      <w:r w:rsidRPr="00812D32">
        <w:rPr>
          <w:rFonts w:ascii="Arial" w:hAnsi="Arial" w:cs="Arial"/>
          <w:sz w:val="18"/>
          <w:szCs w:val="18"/>
          <w:lang w:val="en-US"/>
        </w:rPr>
        <w:t xml:space="preserve"> </w:t>
      </w:r>
      <w:r w:rsidR="005D79B1" w:rsidRPr="00812D32">
        <w:rPr>
          <w:rFonts w:ascii="Arial" w:hAnsi="Arial" w:cs="Arial"/>
          <w:sz w:val="18"/>
          <w:szCs w:val="18"/>
          <w:lang w:val="en-US"/>
        </w:rPr>
        <w:t xml:space="preserve">the </w:t>
      </w:r>
      <w:proofErr w:type="spellStart"/>
      <w:r w:rsidR="005D79B1" w:rsidRPr="00812D32">
        <w:rPr>
          <w:rFonts w:ascii="Arial" w:hAnsi="Arial" w:cs="Arial"/>
          <w:sz w:val="18"/>
          <w:szCs w:val="18"/>
          <w:lang w:val="en-US"/>
        </w:rPr>
        <w:t>rLPFC</w:t>
      </w:r>
      <w:proofErr w:type="spellEnd"/>
      <w:r w:rsidR="005D79B1" w:rsidRPr="00812D32">
        <w:rPr>
          <w:rFonts w:ascii="Arial" w:hAnsi="Arial" w:cs="Arial"/>
          <w:sz w:val="18"/>
          <w:szCs w:val="18"/>
          <w:lang w:val="en-US"/>
        </w:rPr>
        <w:t xml:space="preserve"> significantly increased during the decision phase, both </w:t>
      </w:r>
      <w:r w:rsidR="00C54EAD">
        <w:rPr>
          <w:rFonts w:ascii="Arial" w:hAnsi="Arial" w:cs="Arial"/>
          <w:sz w:val="18"/>
          <w:szCs w:val="18"/>
          <w:lang w:val="en-US"/>
        </w:rPr>
        <w:t xml:space="preserve">in the </w:t>
      </w:r>
      <w:r w:rsidR="005D79B1" w:rsidRPr="00812D32">
        <w:rPr>
          <w:rFonts w:ascii="Arial" w:hAnsi="Arial" w:cs="Arial"/>
          <w:sz w:val="18"/>
          <w:szCs w:val="18"/>
          <w:lang w:val="en-US"/>
        </w:rPr>
        <w:t>generous</w:t>
      </w:r>
      <w:r w:rsidR="00C54EAD">
        <w:rPr>
          <w:rFonts w:ascii="Arial" w:hAnsi="Arial" w:cs="Arial"/>
          <w:sz w:val="18"/>
          <w:szCs w:val="18"/>
          <w:lang w:val="en-US"/>
        </w:rPr>
        <w:t xml:space="preserve"> norm </w:t>
      </w:r>
      <w:r w:rsidR="005D79B1" w:rsidRPr="00812D32">
        <w:rPr>
          <w:rFonts w:ascii="Arial" w:hAnsi="Arial" w:cs="Arial"/>
          <w:sz w:val="18"/>
          <w:szCs w:val="18"/>
          <w:lang w:val="en-US"/>
        </w:rPr>
        <w:t>(</w:t>
      </w:r>
      <w:r w:rsidR="005D79B1" w:rsidRPr="00812D32">
        <w:rPr>
          <w:rFonts w:ascii="Arial" w:hAnsi="Arial" w:cs="Arial"/>
          <w:i/>
          <w:iCs/>
          <w:sz w:val="18"/>
          <w:szCs w:val="18"/>
          <w:lang w:val="en-US"/>
        </w:rPr>
        <w:t>z</w:t>
      </w:r>
      <w:r w:rsidR="005D79B1" w:rsidRPr="00812D32">
        <w:rPr>
          <w:rFonts w:ascii="Arial" w:hAnsi="Arial" w:cs="Arial"/>
          <w:sz w:val="18"/>
          <w:szCs w:val="18"/>
          <w:lang w:val="en-US"/>
        </w:rPr>
        <w:t xml:space="preserve"> = 2.746, </w:t>
      </w:r>
      <w:r w:rsidR="005D79B1" w:rsidRPr="00812D32">
        <w:rPr>
          <w:rFonts w:ascii="Arial" w:hAnsi="Arial" w:cs="Arial"/>
          <w:i/>
          <w:iCs/>
          <w:sz w:val="18"/>
          <w:szCs w:val="18"/>
          <w:lang w:val="en-US"/>
        </w:rPr>
        <w:t xml:space="preserve">p </w:t>
      </w:r>
      <w:r w:rsidR="005D79B1" w:rsidRPr="00812D32">
        <w:rPr>
          <w:rFonts w:ascii="Arial" w:hAnsi="Arial" w:cs="Arial"/>
          <w:sz w:val="18"/>
          <w:szCs w:val="18"/>
          <w:lang w:val="en-US"/>
        </w:rPr>
        <w:t xml:space="preserve">= 0.006) </w:t>
      </w:r>
      <w:r w:rsidR="005D79B1" w:rsidRPr="00812D32">
        <w:rPr>
          <w:rFonts w:ascii="Arial" w:hAnsi="Arial" w:cs="Arial"/>
          <w:color w:val="000000" w:themeColor="text1"/>
          <w:sz w:val="18"/>
          <w:szCs w:val="18"/>
          <w:lang w:val="en-US"/>
        </w:rPr>
        <w:t>and selfish</w:t>
      </w:r>
      <w:r w:rsidR="00C54EAD">
        <w:rPr>
          <w:rFonts w:ascii="Arial" w:hAnsi="Arial" w:cs="Arial"/>
          <w:color w:val="000000" w:themeColor="text1"/>
          <w:sz w:val="18"/>
          <w:szCs w:val="18"/>
          <w:lang w:val="en-US"/>
        </w:rPr>
        <w:t xml:space="preserve"> norm conditions</w:t>
      </w:r>
      <w:r w:rsidR="005D79B1" w:rsidRPr="00812D32">
        <w:rPr>
          <w:rFonts w:ascii="Arial" w:hAnsi="Arial" w:cs="Arial"/>
          <w:color w:val="000000" w:themeColor="text1"/>
          <w:sz w:val="18"/>
          <w:szCs w:val="18"/>
          <w:lang w:val="en-US"/>
        </w:rPr>
        <w:t xml:space="preserve"> (</w:t>
      </w:r>
      <w:r w:rsidR="005D79B1" w:rsidRPr="00812D32">
        <w:rPr>
          <w:rFonts w:ascii="Arial" w:hAnsi="Arial" w:cs="Arial"/>
          <w:i/>
          <w:iCs/>
          <w:color w:val="000000" w:themeColor="text1"/>
          <w:sz w:val="18"/>
          <w:szCs w:val="18"/>
          <w:lang w:val="en-US"/>
        </w:rPr>
        <w:t>z</w:t>
      </w:r>
      <w:r w:rsidR="005D79B1" w:rsidRPr="00812D32">
        <w:rPr>
          <w:rFonts w:ascii="Arial" w:hAnsi="Arial" w:cs="Arial"/>
          <w:color w:val="000000" w:themeColor="text1"/>
          <w:sz w:val="18"/>
          <w:szCs w:val="18"/>
          <w:lang w:val="en-US"/>
        </w:rPr>
        <w:t xml:space="preserve"> = 2.51, </w:t>
      </w:r>
      <w:r w:rsidR="005D79B1" w:rsidRPr="00812D32">
        <w:rPr>
          <w:rFonts w:ascii="Arial" w:hAnsi="Arial" w:cs="Arial"/>
          <w:i/>
          <w:iCs/>
          <w:color w:val="000000" w:themeColor="text1"/>
          <w:sz w:val="18"/>
          <w:szCs w:val="18"/>
          <w:lang w:val="en-US"/>
        </w:rPr>
        <w:t>p</w:t>
      </w:r>
      <w:r w:rsidR="005D79B1" w:rsidRPr="00812D32">
        <w:rPr>
          <w:rFonts w:ascii="Arial" w:hAnsi="Arial" w:cs="Arial"/>
          <w:color w:val="000000" w:themeColor="text1"/>
          <w:sz w:val="18"/>
          <w:szCs w:val="18"/>
          <w:lang w:val="en-US"/>
        </w:rPr>
        <w:t xml:space="preserve"> = 0.012). </w:t>
      </w:r>
      <w:r w:rsidRPr="00812D32">
        <w:rPr>
          <w:rFonts w:ascii="Arial" w:hAnsi="Arial" w:cs="Arial"/>
          <w:color w:val="000000" w:themeColor="text1"/>
          <w:sz w:val="18"/>
          <w:szCs w:val="18"/>
          <w:lang w:val="en-US"/>
        </w:rPr>
        <w:t xml:space="preserve">Between-groups comparisons </w:t>
      </w:r>
      <w:r w:rsidR="009E74DF" w:rsidRPr="00812D32">
        <w:rPr>
          <w:rFonts w:ascii="Arial" w:hAnsi="Arial" w:cs="Arial"/>
          <w:color w:val="000000" w:themeColor="text1"/>
          <w:sz w:val="18"/>
          <w:szCs w:val="18"/>
          <w:lang w:val="en-US"/>
        </w:rPr>
        <w:t xml:space="preserve">with </w:t>
      </w:r>
      <w:r w:rsidRPr="00812D32">
        <w:rPr>
          <w:rFonts w:ascii="Arial" w:hAnsi="Arial" w:cs="Arial"/>
          <w:color w:val="000000" w:themeColor="text1"/>
          <w:sz w:val="18"/>
          <w:szCs w:val="18"/>
          <w:lang w:val="en-US"/>
        </w:rPr>
        <w:t>show</w:t>
      </w:r>
      <w:r w:rsidR="00C54EAD">
        <w:rPr>
          <w:rFonts w:ascii="Arial" w:hAnsi="Arial" w:cs="Arial"/>
          <w:color w:val="000000" w:themeColor="text1"/>
          <w:sz w:val="18"/>
          <w:szCs w:val="18"/>
          <w:lang w:val="en-US"/>
        </w:rPr>
        <w:t xml:space="preserve"> </w:t>
      </w:r>
      <w:r w:rsidRPr="00812D32">
        <w:rPr>
          <w:rFonts w:ascii="Arial" w:hAnsi="Arial" w:cs="Arial"/>
          <w:color w:val="000000" w:themeColor="text1"/>
          <w:sz w:val="18"/>
          <w:szCs w:val="18"/>
          <w:lang w:val="en-US"/>
        </w:rPr>
        <w:t xml:space="preserve">differences in </w:t>
      </w:r>
      <w:proofErr w:type="spellStart"/>
      <w:r w:rsidRPr="00812D32">
        <w:rPr>
          <w:rFonts w:ascii="Arial" w:hAnsi="Arial" w:cs="Arial"/>
          <w:color w:val="000000" w:themeColor="text1"/>
          <w:sz w:val="18"/>
          <w:szCs w:val="18"/>
          <w:lang w:val="en-US"/>
        </w:rPr>
        <w:t>rLPFC</w:t>
      </w:r>
      <w:proofErr w:type="spellEnd"/>
      <w:r w:rsidRPr="00812D32">
        <w:rPr>
          <w:rFonts w:ascii="Arial" w:hAnsi="Arial" w:cs="Arial"/>
          <w:color w:val="000000" w:themeColor="text1"/>
          <w:sz w:val="18"/>
          <w:szCs w:val="18"/>
          <w:lang w:val="en-US"/>
        </w:rPr>
        <w:t xml:space="preserve"> between the generous conformers and self-interested </w:t>
      </w:r>
      <w:r w:rsidR="00C54EAD">
        <w:rPr>
          <w:rFonts w:ascii="Arial" w:hAnsi="Arial" w:cs="Arial"/>
          <w:color w:val="000000" w:themeColor="text1"/>
          <w:sz w:val="18"/>
          <w:szCs w:val="18"/>
          <w:lang w:val="en-US"/>
        </w:rPr>
        <w:t xml:space="preserve">conformers </w:t>
      </w:r>
      <w:r w:rsidR="00966B7B" w:rsidRPr="00812D32">
        <w:rPr>
          <w:rFonts w:ascii="Arial" w:hAnsi="Arial" w:cs="Arial"/>
          <w:color w:val="000000" w:themeColor="text1"/>
          <w:sz w:val="18"/>
          <w:szCs w:val="18"/>
          <w:lang w:val="en-US"/>
        </w:rPr>
        <w:t xml:space="preserve">during decisions in both descriptive norm conditions </w:t>
      </w:r>
      <w:r w:rsidRPr="00812D32">
        <w:rPr>
          <w:rFonts w:ascii="Arial" w:hAnsi="Arial" w:cs="Arial"/>
          <w:color w:val="000000" w:themeColor="text1"/>
          <w:sz w:val="18"/>
          <w:szCs w:val="18"/>
          <w:lang w:val="en-US"/>
        </w:rPr>
        <w:t>(z</w:t>
      </w:r>
      <w:r w:rsidR="00BE1B05" w:rsidRPr="00812D32">
        <w:rPr>
          <w:rFonts w:ascii="Arial" w:hAnsi="Arial" w:cs="Arial"/>
          <w:color w:val="000000" w:themeColor="text1"/>
          <w:sz w:val="18"/>
          <w:szCs w:val="18"/>
          <w:lang w:val="en-US"/>
        </w:rPr>
        <w:t xml:space="preserve"> </w:t>
      </w:r>
      <w:r w:rsidRPr="00812D32">
        <w:rPr>
          <w:rFonts w:ascii="Arial" w:hAnsi="Arial" w:cs="Arial"/>
          <w:color w:val="000000" w:themeColor="text1"/>
          <w:sz w:val="18"/>
          <w:szCs w:val="18"/>
          <w:lang w:val="en-US"/>
        </w:rPr>
        <w:t>=2.367, p =.017</w:t>
      </w:r>
      <w:r w:rsidR="00F41256" w:rsidRPr="00812D32">
        <w:rPr>
          <w:rFonts w:ascii="Arial" w:hAnsi="Arial" w:cs="Arial"/>
          <w:color w:val="000000" w:themeColor="text1"/>
          <w:sz w:val="18"/>
          <w:szCs w:val="18"/>
          <w:lang w:val="en-US"/>
        </w:rPr>
        <w:t xml:space="preserve"> </w:t>
      </w:r>
      <w:r w:rsidR="00966B7B" w:rsidRPr="00812D32">
        <w:rPr>
          <w:rFonts w:ascii="Arial" w:hAnsi="Arial" w:cs="Arial"/>
          <w:color w:val="000000" w:themeColor="text1"/>
          <w:sz w:val="18"/>
          <w:szCs w:val="18"/>
          <w:lang w:val="en-US"/>
        </w:rPr>
        <w:t xml:space="preserve">for </w:t>
      </w:r>
      <w:r w:rsidR="00BE1B05" w:rsidRPr="00812D32">
        <w:rPr>
          <w:rFonts w:ascii="Arial" w:hAnsi="Arial" w:cs="Arial"/>
          <w:color w:val="000000" w:themeColor="text1"/>
          <w:sz w:val="18"/>
          <w:szCs w:val="18"/>
          <w:lang w:val="en-US"/>
        </w:rPr>
        <w:t>selfish norm</w:t>
      </w:r>
      <w:r w:rsidR="00966B7B" w:rsidRPr="00812D32">
        <w:rPr>
          <w:rFonts w:ascii="Arial" w:hAnsi="Arial" w:cs="Arial"/>
          <w:color w:val="000000" w:themeColor="text1"/>
          <w:sz w:val="18"/>
          <w:szCs w:val="18"/>
          <w:lang w:val="en-US"/>
        </w:rPr>
        <w:t xml:space="preserve"> condition</w:t>
      </w:r>
      <w:r w:rsidRPr="00812D32">
        <w:rPr>
          <w:rFonts w:ascii="Arial" w:hAnsi="Arial" w:cs="Arial"/>
          <w:color w:val="000000" w:themeColor="text1"/>
          <w:sz w:val="18"/>
          <w:szCs w:val="18"/>
          <w:lang w:val="en-US"/>
        </w:rPr>
        <w:t>; z</w:t>
      </w:r>
      <w:r w:rsidRPr="00812D32">
        <w:rPr>
          <w:rFonts w:ascii="Arial" w:hAnsi="Arial" w:cs="Arial"/>
          <w:color w:val="000000" w:themeColor="text1"/>
          <w:sz w:val="18"/>
          <w:szCs w:val="18"/>
          <w:vertAlign w:val="subscript"/>
          <w:lang w:val="en-US"/>
        </w:rPr>
        <w:t xml:space="preserve"> </w:t>
      </w:r>
      <w:r w:rsidRPr="00812D32">
        <w:rPr>
          <w:rFonts w:ascii="Arial" w:hAnsi="Arial" w:cs="Arial"/>
          <w:color w:val="000000" w:themeColor="text1"/>
          <w:sz w:val="18"/>
          <w:szCs w:val="18"/>
          <w:lang w:val="en-US"/>
        </w:rPr>
        <w:t>=2.54, p=.011</w:t>
      </w:r>
      <w:r w:rsidR="00BE1B05" w:rsidRPr="00812D32">
        <w:rPr>
          <w:rFonts w:ascii="Arial" w:hAnsi="Arial" w:cs="Arial"/>
          <w:color w:val="000000" w:themeColor="text1"/>
          <w:sz w:val="18"/>
          <w:szCs w:val="18"/>
          <w:lang w:val="en-US"/>
        </w:rPr>
        <w:t xml:space="preserve"> </w:t>
      </w:r>
      <w:r w:rsidR="00966B7B" w:rsidRPr="00812D32">
        <w:rPr>
          <w:rFonts w:ascii="Arial" w:hAnsi="Arial" w:cs="Arial"/>
          <w:color w:val="000000" w:themeColor="text1"/>
          <w:sz w:val="18"/>
          <w:szCs w:val="18"/>
          <w:lang w:val="en-US"/>
        </w:rPr>
        <w:t>for</w:t>
      </w:r>
      <w:r w:rsidR="00BE1B05" w:rsidRPr="00812D32">
        <w:rPr>
          <w:rFonts w:ascii="Arial" w:hAnsi="Arial" w:cs="Arial"/>
          <w:color w:val="000000" w:themeColor="text1"/>
          <w:sz w:val="18"/>
          <w:szCs w:val="18"/>
          <w:lang w:val="en-US"/>
        </w:rPr>
        <w:t xml:space="preserve"> generous norm</w:t>
      </w:r>
      <w:r w:rsidR="00966B7B" w:rsidRPr="00812D32">
        <w:rPr>
          <w:rFonts w:ascii="Arial" w:hAnsi="Arial" w:cs="Arial"/>
          <w:color w:val="000000" w:themeColor="text1"/>
          <w:sz w:val="18"/>
          <w:szCs w:val="18"/>
          <w:lang w:val="en-US"/>
        </w:rPr>
        <w:t xml:space="preserve"> condition</w:t>
      </w:r>
      <w:r w:rsidRPr="00812D32">
        <w:rPr>
          <w:rFonts w:ascii="Arial" w:hAnsi="Arial" w:cs="Arial"/>
          <w:color w:val="000000" w:themeColor="text1"/>
          <w:sz w:val="18"/>
          <w:szCs w:val="18"/>
          <w:lang w:val="en-US"/>
        </w:rPr>
        <w:t xml:space="preserve">), and between generous conformers and indiscriminate conformers </w:t>
      </w:r>
      <w:r w:rsidR="00966B7B" w:rsidRPr="00812D32">
        <w:rPr>
          <w:rFonts w:ascii="Arial" w:hAnsi="Arial" w:cs="Arial"/>
          <w:color w:val="000000" w:themeColor="text1"/>
          <w:sz w:val="18"/>
          <w:szCs w:val="18"/>
          <w:lang w:val="en-US"/>
        </w:rPr>
        <w:t>during decisions in the selfish norm condition</w:t>
      </w:r>
      <w:r w:rsidRPr="00812D32">
        <w:rPr>
          <w:rFonts w:ascii="Arial" w:hAnsi="Arial" w:cs="Arial"/>
          <w:color w:val="000000" w:themeColor="text1"/>
          <w:sz w:val="18"/>
          <w:szCs w:val="18"/>
          <w:lang w:val="en-US"/>
        </w:rPr>
        <w:t xml:space="preserve"> (z = 2.339, p = .0193). The rest of the comparisons </w:t>
      </w:r>
      <w:r w:rsidR="00C54EAD">
        <w:rPr>
          <w:rFonts w:ascii="Arial" w:hAnsi="Arial" w:cs="Arial"/>
          <w:color w:val="000000" w:themeColor="text1"/>
          <w:sz w:val="18"/>
          <w:szCs w:val="18"/>
          <w:lang w:val="en-US"/>
        </w:rPr>
        <w:t>are</w:t>
      </w:r>
      <w:r w:rsidRPr="00812D32">
        <w:rPr>
          <w:rFonts w:ascii="Arial" w:hAnsi="Arial" w:cs="Arial"/>
          <w:color w:val="000000" w:themeColor="text1"/>
          <w:sz w:val="18"/>
          <w:szCs w:val="18"/>
          <w:lang w:val="en-US"/>
        </w:rPr>
        <w:t xml:space="preserve"> not statistically significant (p&gt;.0</w:t>
      </w:r>
      <w:r w:rsidR="00514300" w:rsidRPr="00812D32">
        <w:rPr>
          <w:rFonts w:ascii="Arial" w:hAnsi="Arial" w:cs="Arial"/>
          <w:color w:val="000000" w:themeColor="text1"/>
          <w:sz w:val="18"/>
          <w:szCs w:val="18"/>
          <w:lang w:val="en-US"/>
        </w:rPr>
        <w:t>7</w:t>
      </w:r>
      <w:r w:rsidRPr="00812D32">
        <w:rPr>
          <w:rFonts w:ascii="Arial" w:hAnsi="Arial" w:cs="Arial"/>
          <w:color w:val="000000" w:themeColor="text1"/>
          <w:sz w:val="18"/>
          <w:szCs w:val="18"/>
          <w:lang w:val="en-US"/>
        </w:rPr>
        <w:t xml:space="preserve">).  </w:t>
      </w:r>
      <w:r w:rsidR="007B5FCF" w:rsidRPr="00812D32">
        <w:rPr>
          <w:rFonts w:ascii="Arial" w:hAnsi="Arial" w:cs="Arial"/>
          <w:color w:val="000000" w:themeColor="text1"/>
          <w:sz w:val="18"/>
          <w:szCs w:val="18"/>
          <w:lang w:val="en-US"/>
        </w:rPr>
        <w:t xml:space="preserve">The line drawn across the box reflects the median, while the whiskers indicate the upper and lower </w:t>
      </w:r>
      <w:r w:rsidR="00F41256" w:rsidRPr="00812D32">
        <w:rPr>
          <w:rFonts w:ascii="Arial" w:hAnsi="Arial" w:cs="Arial"/>
          <w:color w:val="000000" w:themeColor="text1"/>
          <w:sz w:val="18"/>
          <w:szCs w:val="18"/>
          <w:lang w:val="en-US"/>
        </w:rPr>
        <w:t>quartiles.</w:t>
      </w:r>
      <w:r w:rsidR="007B5FCF" w:rsidRPr="00812D32">
        <w:rPr>
          <w:rFonts w:ascii="Arial" w:hAnsi="Arial" w:cs="Arial"/>
          <w:color w:val="000000" w:themeColor="text1"/>
          <w:sz w:val="18"/>
          <w:szCs w:val="18"/>
          <w:lang w:val="en-US"/>
        </w:rPr>
        <w:t xml:space="preserve"> </w:t>
      </w:r>
      <w:r w:rsidR="00F41256" w:rsidRPr="00812D32">
        <w:rPr>
          <w:rFonts w:ascii="Arial" w:hAnsi="Arial" w:cs="Arial"/>
          <w:color w:val="000000" w:themeColor="text1"/>
          <w:sz w:val="18"/>
          <w:szCs w:val="18"/>
          <w:lang w:val="en-US"/>
        </w:rPr>
        <w:t>S</w:t>
      </w:r>
      <w:r w:rsidR="007B5FCF" w:rsidRPr="00812D32">
        <w:rPr>
          <w:rFonts w:ascii="Arial" w:hAnsi="Arial" w:cs="Arial"/>
          <w:color w:val="000000" w:themeColor="text1"/>
          <w:sz w:val="18"/>
          <w:szCs w:val="18"/>
          <w:lang w:val="en-US"/>
        </w:rPr>
        <w:t>mall circles values outside this range.</w:t>
      </w:r>
      <w:r w:rsidR="007B5FCF" w:rsidRPr="00966B7B">
        <w:rPr>
          <w:rFonts w:ascii="Arial" w:hAnsi="Arial" w:cs="Arial"/>
          <w:color w:val="000000" w:themeColor="text1"/>
          <w:sz w:val="18"/>
          <w:szCs w:val="18"/>
          <w:lang w:val="en-US"/>
        </w:rPr>
        <w:t xml:space="preserve"> </w:t>
      </w:r>
    </w:p>
    <w:p w14:paraId="62E1419E" w14:textId="77777777" w:rsidR="003C21CB" w:rsidRDefault="003C21CB" w:rsidP="00E74A6F">
      <w:pPr>
        <w:jc w:val="both"/>
        <w:rPr>
          <w:rFonts w:ascii="Arial" w:hAnsi="Arial" w:cs="Arial"/>
          <w:color w:val="000000" w:themeColor="text1"/>
          <w:sz w:val="18"/>
          <w:szCs w:val="18"/>
          <w:lang w:val="en-US"/>
        </w:rPr>
      </w:pPr>
    </w:p>
    <w:p w14:paraId="5285E699" w14:textId="77777777" w:rsidR="003C21CB" w:rsidRDefault="003C21CB" w:rsidP="00E74A6F">
      <w:pPr>
        <w:jc w:val="both"/>
        <w:rPr>
          <w:rFonts w:ascii="Arial" w:hAnsi="Arial" w:cs="Arial"/>
          <w:color w:val="000000" w:themeColor="text1"/>
          <w:sz w:val="18"/>
          <w:szCs w:val="18"/>
          <w:lang w:val="en-US"/>
        </w:rPr>
      </w:pPr>
    </w:p>
    <w:p w14:paraId="75EC611B" w14:textId="77777777" w:rsidR="003C21CB" w:rsidRDefault="003C21CB" w:rsidP="003C21CB">
      <w:pPr>
        <w:ind w:right="-716" w:hanging="993"/>
        <w:jc w:val="center"/>
        <w:rPr>
          <w:rFonts w:ascii="Arial" w:hAnsi="Arial" w:cs="Arial"/>
          <w:b/>
          <w:bCs/>
          <w:sz w:val="20"/>
          <w:szCs w:val="20"/>
          <w:lang w:val="en-US"/>
        </w:rPr>
      </w:pPr>
      <w:r w:rsidRPr="00932C8B">
        <w:rPr>
          <w:rFonts w:ascii="Arial" w:hAnsi="Arial" w:cs="Arial"/>
          <w:b/>
          <w:bCs/>
          <w:noProof/>
          <w:sz w:val="20"/>
          <w:szCs w:val="20"/>
          <w:lang w:val="en-US"/>
        </w:rPr>
        <w:drawing>
          <wp:inline distT="0" distB="0" distL="0" distR="0" wp14:anchorId="4111E615" wp14:editId="66B4915D">
            <wp:extent cx="6201536" cy="2594022"/>
            <wp:effectExtent l="12700" t="12700" r="889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06920" cy="2596274"/>
                    </a:xfrm>
                    <a:prstGeom prst="rect">
                      <a:avLst/>
                    </a:prstGeom>
                    <a:ln>
                      <a:solidFill>
                        <a:schemeClr val="tx1"/>
                      </a:solidFill>
                    </a:ln>
                  </pic:spPr>
                </pic:pic>
              </a:graphicData>
            </a:graphic>
          </wp:inline>
        </w:drawing>
      </w:r>
    </w:p>
    <w:p w14:paraId="08564DBC" w14:textId="77777777" w:rsidR="003C21CB" w:rsidRDefault="003C21CB" w:rsidP="003C21CB">
      <w:pPr>
        <w:rPr>
          <w:rFonts w:ascii="Arial" w:hAnsi="Arial" w:cs="Arial"/>
          <w:b/>
          <w:bCs/>
          <w:sz w:val="20"/>
          <w:szCs w:val="20"/>
          <w:lang w:val="en-US"/>
        </w:rPr>
      </w:pPr>
    </w:p>
    <w:p w14:paraId="71F0E1C3" w14:textId="77777777" w:rsidR="003C21CB" w:rsidRPr="00CD5677" w:rsidRDefault="003C21CB" w:rsidP="003C21CB">
      <w:pPr>
        <w:jc w:val="both"/>
        <w:rPr>
          <w:rFonts w:ascii="Arial" w:hAnsi="Arial" w:cs="Arial"/>
          <w:sz w:val="18"/>
          <w:szCs w:val="18"/>
          <w:lang w:val="en-US"/>
        </w:rPr>
      </w:pPr>
      <w:r w:rsidRPr="00CD5677">
        <w:rPr>
          <w:rFonts w:ascii="Arial" w:hAnsi="Arial" w:cs="Arial"/>
          <w:b/>
          <w:bCs/>
          <w:sz w:val="18"/>
          <w:szCs w:val="18"/>
          <w:lang w:val="en-US"/>
        </w:rPr>
        <w:t>Figure S</w:t>
      </w:r>
      <w:r>
        <w:rPr>
          <w:rFonts w:ascii="Arial" w:hAnsi="Arial" w:cs="Arial"/>
          <w:b/>
          <w:bCs/>
          <w:sz w:val="18"/>
          <w:szCs w:val="18"/>
          <w:lang w:val="en-US"/>
        </w:rPr>
        <w:t>2.</w:t>
      </w:r>
      <w:r w:rsidRPr="00CD5677">
        <w:rPr>
          <w:rFonts w:ascii="Arial" w:hAnsi="Arial" w:cs="Arial"/>
          <w:b/>
          <w:bCs/>
          <w:sz w:val="18"/>
          <w:szCs w:val="18"/>
          <w:lang w:val="en-US"/>
        </w:rPr>
        <w:t xml:space="preserve"> Neural activation in the </w:t>
      </w:r>
      <w:proofErr w:type="spellStart"/>
      <w:r w:rsidRPr="00CD5677">
        <w:rPr>
          <w:rFonts w:ascii="Arial" w:hAnsi="Arial" w:cs="Arial"/>
          <w:b/>
          <w:bCs/>
          <w:sz w:val="18"/>
          <w:szCs w:val="18"/>
          <w:lang w:val="en-US"/>
        </w:rPr>
        <w:t>rVS</w:t>
      </w:r>
      <w:proofErr w:type="spellEnd"/>
      <w:r w:rsidRPr="00CD5677">
        <w:rPr>
          <w:rFonts w:ascii="Arial" w:hAnsi="Arial" w:cs="Arial"/>
          <w:b/>
          <w:bCs/>
          <w:sz w:val="18"/>
          <w:szCs w:val="18"/>
          <w:lang w:val="en-US"/>
        </w:rPr>
        <w:t xml:space="preserve"> (left) and </w:t>
      </w:r>
      <w:proofErr w:type="spellStart"/>
      <w:r w:rsidRPr="00CD5677">
        <w:rPr>
          <w:rFonts w:ascii="Arial" w:hAnsi="Arial" w:cs="Arial"/>
          <w:b/>
          <w:bCs/>
          <w:sz w:val="18"/>
          <w:szCs w:val="18"/>
          <w:lang w:val="en-US"/>
        </w:rPr>
        <w:t>rLPFC</w:t>
      </w:r>
      <w:proofErr w:type="spellEnd"/>
      <w:r w:rsidRPr="00CD5677">
        <w:rPr>
          <w:rFonts w:ascii="Arial" w:hAnsi="Arial" w:cs="Arial"/>
          <w:b/>
          <w:bCs/>
          <w:sz w:val="18"/>
          <w:szCs w:val="18"/>
          <w:lang w:val="en-US"/>
        </w:rPr>
        <w:t xml:space="preserve"> (right) as a function of baseline donations. a.</w:t>
      </w:r>
      <w:r w:rsidRPr="00CD5677">
        <w:rPr>
          <w:rFonts w:ascii="Arial" w:hAnsi="Arial" w:cs="Arial"/>
          <w:sz w:val="18"/>
          <w:szCs w:val="18"/>
          <w:lang w:val="en-US"/>
        </w:rPr>
        <w:t xml:space="preserve"> x-axis denotes A, the participant’s regression constant indicating their average donation in the no norm condition; y-axis denotes the activation in </w:t>
      </w:r>
      <w:proofErr w:type="spellStart"/>
      <w:r w:rsidRPr="00CD5677">
        <w:rPr>
          <w:rFonts w:ascii="Arial" w:hAnsi="Arial" w:cs="Arial"/>
          <w:sz w:val="18"/>
          <w:szCs w:val="18"/>
          <w:lang w:val="en-US"/>
        </w:rPr>
        <w:t>rVS</w:t>
      </w:r>
      <w:proofErr w:type="spellEnd"/>
      <w:r w:rsidRPr="00CD5677">
        <w:rPr>
          <w:rFonts w:ascii="Arial" w:hAnsi="Arial" w:cs="Arial"/>
          <w:sz w:val="18"/>
          <w:szCs w:val="18"/>
          <w:lang w:val="en-US"/>
        </w:rPr>
        <w:t xml:space="preserve"> during the no information condition. The </w:t>
      </w:r>
      <w:r>
        <w:rPr>
          <w:rFonts w:ascii="Arial" w:hAnsi="Arial" w:cs="Arial"/>
          <w:sz w:val="18"/>
          <w:szCs w:val="18"/>
          <w:lang w:val="en-US"/>
        </w:rPr>
        <w:t>linear regression</w:t>
      </w:r>
      <w:r w:rsidRPr="00CD5677">
        <w:rPr>
          <w:rFonts w:ascii="Arial" w:hAnsi="Arial" w:cs="Arial"/>
          <w:sz w:val="18"/>
          <w:szCs w:val="18"/>
          <w:lang w:val="en-US"/>
        </w:rPr>
        <w:t xml:space="preserve"> shows that </w:t>
      </w:r>
      <w:proofErr w:type="spellStart"/>
      <w:r w:rsidRPr="00CD5677">
        <w:rPr>
          <w:rFonts w:ascii="Arial" w:hAnsi="Arial" w:cs="Arial"/>
          <w:sz w:val="18"/>
          <w:szCs w:val="18"/>
          <w:lang w:val="en-US"/>
        </w:rPr>
        <w:t>rVS</w:t>
      </w:r>
      <w:proofErr w:type="spellEnd"/>
      <w:r w:rsidRPr="00CD5677">
        <w:rPr>
          <w:rFonts w:ascii="Arial" w:hAnsi="Arial" w:cs="Arial"/>
          <w:sz w:val="18"/>
          <w:szCs w:val="18"/>
          <w:lang w:val="en-US"/>
        </w:rPr>
        <w:t xml:space="preserve"> activation correlates positively with participants’ baseline donations (</w:t>
      </w:r>
      <w:r>
        <w:rPr>
          <w:rFonts w:ascii="Arial" w:hAnsi="Arial" w:cs="Arial"/>
          <w:sz w:val="18"/>
          <w:szCs w:val="18"/>
          <w:lang w:val="en-US"/>
        </w:rPr>
        <w:t>A</w:t>
      </w:r>
      <w:r w:rsidRPr="00CD5677">
        <w:rPr>
          <w:rFonts w:ascii="Arial" w:hAnsi="Arial" w:cs="Arial"/>
          <w:sz w:val="18"/>
          <w:szCs w:val="18"/>
          <w:lang w:val="en-US"/>
        </w:rPr>
        <w:t xml:space="preserve">), supporting the hypothesis of the “warm glow of giving”.  </w:t>
      </w:r>
      <w:r w:rsidRPr="00CD5677">
        <w:rPr>
          <w:rFonts w:ascii="Arial" w:hAnsi="Arial" w:cs="Arial"/>
          <w:b/>
          <w:bCs/>
          <w:sz w:val="18"/>
          <w:szCs w:val="18"/>
          <w:lang w:val="en-US"/>
        </w:rPr>
        <w:t>b.</w:t>
      </w:r>
      <w:r w:rsidRPr="00CD5677">
        <w:rPr>
          <w:rFonts w:ascii="Arial" w:hAnsi="Arial" w:cs="Arial"/>
          <w:sz w:val="18"/>
          <w:szCs w:val="18"/>
          <w:lang w:val="en-US"/>
        </w:rPr>
        <w:t xml:space="preserve"> y-axis denotes the activation in </w:t>
      </w:r>
      <w:proofErr w:type="spellStart"/>
      <w:r w:rsidRPr="00CD5677">
        <w:rPr>
          <w:rFonts w:ascii="Arial" w:hAnsi="Arial" w:cs="Arial"/>
          <w:sz w:val="18"/>
          <w:szCs w:val="18"/>
          <w:lang w:val="en-US"/>
        </w:rPr>
        <w:t>rLPFC</w:t>
      </w:r>
      <w:proofErr w:type="spellEnd"/>
      <w:r w:rsidRPr="00CD5677">
        <w:rPr>
          <w:rFonts w:ascii="Arial" w:hAnsi="Arial" w:cs="Arial"/>
          <w:sz w:val="18"/>
          <w:szCs w:val="18"/>
          <w:lang w:val="en-US"/>
        </w:rPr>
        <w:t xml:space="preserve"> during the no information condition.</w:t>
      </w:r>
      <w:r>
        <w:rPr>
          <w:rFonts w:ascii="Arial" w:hAnsi="Arial" w:cs="Arial"/>
          <w:sz w:val="18"/>
          <w:szCs w:val="18"/>
          <w:lang w:val="en-US"/>
        </w:rPr>
        <w:t xml:space="preserve"> No significant correlation with baseline donations in the no information condition are observed.</w:t>
      </w:r>
    </w:p>
    <w:p w14:paraId="79941ED2" w14:textId="769F261C" w:rsidR="00B6384B" w:rsidRPr="00F41256" w:rsidRDefault="007B5FCF" w:rsidP="00E74A6F">
      <w:pPr>
        <w:jc w:val="both"/>
        <w:rPr>
          <w:rFonts w:ascii="Arial" w:hAnsi="Arial" w:cs="Arial"/>
          <w:sz w:val="18"/>
          <w:szCs w:val="18"/>
          <w:lang w:val="en-US"/>
        </w:rPr>
      </w:pPr>
      <w:r w:rsidRPr="008E4A1A">
        <w:rPr>
          <w:rFonts w:ascii="Arial" w:hAnsi="Arial" w:cs="Arial"/>
          <w:color w:val="000000"/>
          <w:sz w:val="20"/>
          <w:szCs w:val="20"/>
          <w:lang w:val="en-US"/>
        </w:rPr>
        <w:br w:type="page"/>
      </w:r>
      <w:r w:rsidR="00F75842" w:rsidRPr="00F90AA1">
        <w:rPr>
          <w:rFonts w:ascii="Arial" w:hAnsi="Arial" w:cs="Arial"/>
          <w:b/>
          <w:bCs/>
          <w:lang w:val="en-US"/>
        </w:rPr>
        <w:lastRenderedPageBreak/>
        <w:t xml:space="preserve">Moderating role of </w:t>
      </w:r>
      <w:r w:rsidR="00584ED6" w:rsidRPr="00F90AA1">
        <w:rPr>
          <w:rFonts w:ascii="Arial" w:hAnsi="Arial" w:cs="Arial"/>
          <w:b/>
          <w:bCs/>
          <w:lang w:val="en-US"/>
        </w:rPr>
        <w:t>a priori assessed traits</w:t>
      </w:r>
      <w:r w:rsidR="00F75842" w:rsidRPr="00F90AA1">
        <w:rPr>
          <w:rFonts w:ascii="Arial" w:hAnsi="Arial" w:cs="Arial"/>
          <w:b/>
          <w:bCs/>
          <w:lang w:val="en-US"/>
        </w:rPr>
        <w:t xml:space="preserve"> in processing and alignment with descriptive norms</w:t>
      </w:r>
    </w:p>
    <w:p w14:paraId="426F54D3" w14:textId="77777777" w:rsidR="00B6384B" w:rsidRDefault="00B6384B" w:rsidP="00B6384B">
      <w:pPr>
        <w:pStyle w:val="Prrafodelista"/>
        <w:spacing w:line="240" w:lineRule="auto"/>
        <w:rPr>
          <w:rFonts w:ascii="Arial" w:hAnsi="Arial" w:cs="Arial"/>
          <w:b/>
          <w:bCs/>
          <w:sz w:val="20"/>
          <w:szCs w:val="20"/>
          <w:lang w:val="en-US"/>
        </w:rPr>
      </w:pPr>
    </w:p>
    <w:p w14:paraId="44160A47" w14:textId="138BB2F4" w:rsidR="00B6384B" w:rsidRPr="00F90AA1" w:rsidRDefault="00B6384B" w:rsidP="00B6384B">
      <w:pPr>
        <w:rPr>
          <w:rFonts w:ascii="Arial" w:hAnsi="Arial" w:cs="Arial"/>
          <w:b/>
          <w:bCs/>
          <w:lang w:val="en-US"/>
        </w:rPr>
      </w:pPr>
      <w:r w:rsidRPr="00F90AA1">
        <w:rPr>
          <w:rFonts w:ascii="Arial" w:hAnsi="Arial" w:cs="Arial"/>
          <w:b/>
          <w:bCs/>
          <w:lang w:val="en-US"/>
        </w:rPr>
        <w:t>Social Value Orientation (SVO)</w:t>
      </w:r>
    </w:p>
    <w:p w14:paraId="715CF41C" w14:textId="05645E84" w:rsidR="00FB2E65" w:rsidRDefault="00FB2E65" w:rsidP="00B6384B">
      <w:pPr>
        <w:rPr>
          <w:rFonts w:ascii="Arial" w:hAnsi="Arial" w:cs="Arial"/>
          <w:b/>
          <w:bCs/>
          <w:sz w:val="20"/>
          <w:szCs w:val="20"/>
          <w:lang w:val="en-US"/>
        </w:rPr>
      </w:pPr>
    </w:p>
    <w:p w14:paraId="768AA001" w14:textId="77777777" w:rsidR="004E17B8" w:rsidRDefault="004E17B8" w:rsidP="00B6384B">
      <w:pPr>
        <w:rPr>
          <w:rFonts w:ascii="Arial" w:hAnsi="Arial" w:cs="Arial"/>
          <w:b/>
          <w:bCs/>
          <w:sz w:val="20"/>
          <w:szCs w:val="20"/>
          <w:lang w:val="en-US"/>
        </w:rPr>
      </w:pPr>
    </w:p>
    <w:p w14:paraId="55DE8BB8" w14:textId="02E420D7" w:rsidR="00831A50" w:rsidRDefault="00831A50" w:rsidP="00831A50">
      <w:pPr>
        <w:jc w:val="both"/>
        <w:rPr>
          <w:rFonts w:ascii="Arial" w:hAnsi="Arial" w:cs="Arial"/>
          <w:sz w:val="20"/>
          <w:szCs w:val="20"/>
          <w:lang w:val="en-US"/>
        </w:rPr>
      </w:pPr>
      <w:r>
        <w:rPr>
          <w:rFonts w:ascii="Arial" w:hAnsi="Arial" w:cs="Arial"/>
          <w:sz w:val="20"/>
          <w:szCs w:val="20"/>
          <w:lang w:val="en-US"/>
        </w:rPr>
        <w:t>We further investigate whether SVO, a stable trait that represents people’s preferences towards equ</w:t>
      </w:r>
      <w:r w:rsidR="00B82891">
        <w:rPr>
          <w:rFonts w:ascii="Arial" w:hAnsi="Arial" w:cs="Arial"/>
          <w:sz w:val="20"/>
          <w:szCs w:val="20"/>
          <w:lang w:val="en-US"/>
        </w:rPr>
        <w:t>ali</w:t>
      </w:r>
      <w:r>
        <w:rPr>
          <w:rFonts w:ascii="Arial" w:hAnsi="Arial" w:cs="Arial"/>
          <w:sz w:val="20"/>
          <w:szCs w:val="20"/>
          <w:lang w:val="en-US"/>
        </w:rPr>
        <w:t>ty or self-interest, influence</w:t>
      </w:r>
      <w:r w:rsidR="00B82891">
        <w:rPr>
          <w:rFonts w:ascii="Arial" w:hAnsi="Arial" w:cs="Arial"/>
          <w:sz w:val="20"/>
          <w:szCs w:val="20"/>
          <w:lang w:val="en-US"/>
        </w:rPr>
        <w:t>s</w:t>
      </w:r>
      <w:r>
        <w:rPr>
          <w:rFonts w:ascii="Arial" w:hAnsi="Arial" w:cs="Arial"/>
          <w:sz w:val="20"/>
          <w:szCs w:val="20"/>
          <w:lang w:val="en-US"/>
        </w:rPr>
        <w:t xml:space="preserve"> the way </w:t>
      </w:r>
      <w:r w:rsidR="00B82891">
        <w:rPr>
          <w:rFonts w:ascii="Arial" w:hAnsi="Arial" w:cs="Arial"/>
          <w:sz w:val="20"/>
          <w:szCs w:val="20"/>
          <w:lang w:val="en-US"/>
        </w:rPr>
        <w:t xml:space="preserve">they align with </w:t>
      </w:r>
      <w:r>
        <w:rPr>
          <w:rFonts w:ascii="Arial" w:hAnsi="Arial" w:cs="Arial"/>
          <w:sz w:val="20"/>
          <w:szCs w:val="20"/>
          <w:lang w:val="en-US"/>
        </w:rPr>
        <w:t xml:space="preserve">descriptive norms. </w:t>
      </w:r>
    </w:p>
    <w:p w14:paraId="681B5484" w14:textId="77777777" w:rsidR="00831A50" w:rsidRDefault="00831A50" w:rsidP="00831A50">
      <w:pPr>
        <w:jc w:val="both"/>
        <w:rPr>
          <w:rFonts w:ascii="Arial" w:hAnsi="Arial" w:cs="Arial"/>
          <w:sz w:val="20"/>
          <w:szCs w:val="20"/>
          <w:lang w:val="en-US"/>
        </w:rPr>
      </w:pPr>
    </w:p>
    <w:p w14:paraId="042E7212" w14:textId="417831CA" w:rsidR="00360937" w:rsidRDefault="00874886" w:rsidP="0071564F">
      <w:pPr>
        <w:ind w:hanging="567"/>
        <w:jc w:val="center"/>
        <w:rPr>
          <w:rFonts w:ascii="Arial" w:hAnsi="Arial" w:cs="Arial"/>
          <w:sz w:val="20"/>
          <w:szCs w:val="20"/>
          <w:lang w:val="en-US"/>
        </w:rPr>
      </w:pPr>
      <w:r w:rsidRPr="00874886">
        <w:rPr>
          <w:rFonts w:ascii="Arial" w:hAnsi="Arial" w:cs="Arial"/>
          <w:noProof/>
          <w:sz w:val="20"/>
          <w:szCs w:val="20"/>
          <w:lang w:val="en-US"/>
        </w:rPr>
        <w:drawing>
          <wp:inline distT="0" distB="0" distL="0" distR="0" wp14:anchorId="0744C425" wp14:editId="4927FA11">
            <wp:extent cx="6475100" cy="4629996"/>
            <wp:effectExtent l="12700" t="12700" r="14605" b="184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485773" cy="4637627"/>
                    </a:xfrm>
                    <a:prstGeom prst="rect">
                      <a:avLst/>
                    </a:prstGeom>
                    <a:ln>
                      <a:solidFill>
                        <a:schemeClr val="tx1"/>
                      </a:solidFill>
                    </a:ln>
                  </pic:spPr>
                </pic:pic>
              </a:graphicData>
            </a:graphic>
          </wp:inline>
        </w:drawing>
      </w:r>
    </w:p>
    <w:p w14:paraId="47D6FB50" w14:textId="77777777" w:rsidR="00D0337E" w:rsidRDefault="00D0337E" w:rsidP="00EF1D8B">
      <w:pPr>
        <w:jc w:val="both"/>
        <w:rPr>
          <w:rFonts w:ascii="Arial" w:hAnsi="Arial" w:cs="Arial"/>
          <w:b/>
          <w:bCs/>
          <w:sz w:val="20"/>
          <w:szCs w:val="20"/>
          <w:lang w:val="en-US"/>
        </w:rPr>
      </w:pPr>
    </w:p>
    <w:p w14:paraId="13245589" w14:textId="657F9A13" w:rsidR="00EF1D8B" w:rsidRPr="00F51981" w:rsidRDefault="00EF1D8B" w:rsidP="00EF1D8B">
      <w:pPr>
        <w:jc w:val="both"/>
        <w:rPr>
          <w:rFonts w:ascii="Arial" w:hAnsi="Arial" w:cs="Arial"/>
          <w:color w:val="000000" w:themeColor="text1"/>
          <w:sz w:val="18"/>
          <w:szCs w:val="18"/>
          <w:lang w:val="en-US"/>
        </w:rPr>
      </w:pPr>
      <w:r w:rsidRPr="00D0337E">
        <w:rPr>
          <w:rFonts w:ascii="Arial" w:hAnsi="Arial" w:cs="Arial"/>
          <w:b/>
          <w:bCs/>
          <w:sz w:val="18"/>
          <w:szCs w:val="18"/>
          <w:lang w:val="en-US"/>
        </w:rPr>
        <w:t>Figure S3.</w:t>
      </w:r>
      <w:r w:rsidR="00DB3333">
        <w:rPr>
          <w:rFonts w:ascii="Arial" w:hAnsi="Arial" w:cs="Arial"/>
          <w:b/>
          <w:bCs/>
          <w:sz w:val="18"/>
          <w:szCs w:val="18"/>
          <w:lang w:val="en-US"/>
        </w:rPr>
        <w:t xml:space="preserve"> </w:t>
      </w:r>
      <w:r w:rsidR="0087291A">
        <w:rPr>
          <w:rFonts w:ascii="Arial" w:hAnsi="Arial" w:cs="Arial"/>
          <w:b/>
          <w:bCs/>
          <w:sz w:val="18"/>
          <w:szCs w:val="18"/>
          <w:lang w:val="en-US"/>
        </w:rPr>
        <w:t>Relation between SVO and behavior</w:t>
      </w:r>
      <w:r w:rsidR="00DB3333">
        <w:rPr>
          <w:rFonts w:ascii="Arial" w:hAnsi="Arial" w:cs="Arial"/>
          <w:b/>
          <w:bCs/>
          <w:sz w:val="18"/>
          <w:szCs w:val="18"/>
          <w:lang w:val="en-US"/>
        </w:rPr>
        <w:t xml:space="preserve">. </w:t>
      </w:r>
      <w:r w:rsidR="001962A5">
        <w:rPr>
          <w:rFonts w:ascii="Arial" w:hAnsi="Arial" w:cs="Arial"/>
          <w:b/>
          <w:bCs/>
          <w:sz w:val="18"/>
          <w:szCs w:val="18"/>
          <w:lang w:val="en-US"/>
        </w:rPr>
        <w:t>a</w:t>
      </w:r>
      <w:r w:rsidRPr="00D0337E">
        <w:rPr>
          <w:rFonts w:ascii="Arial" w:hAnsi="Arial" w:cs="Arial"/>
          <w:b/>
          <w:bCs/>
          <w:sz w:val="18"/>
          <w:szCs w:val="18"/>
          <w:lang w:val="en-US"/>
        </w:rPr>
        <w:t xml:space="preserve">. </w:t>
      </w:r>
      <w:r w:rsidRPr="00D0337E">
        <w:rPr>
          <w:rFonts w:ascii="Arial" w:hAnsi="Arial" w:cs="Arial"/>
          <w:color w:val="000000" w:themeColor="text1"/>
          <w:sz w:val="18"/>
          <w:szCs w:val="18"/>
          <w:lang w:val="en-US"/>
        </w:rPr>
        <w:t xml:space="preserve">Average donation per condition and SVO. </w:t>
      </w:r>
      <w:r w:rsidR="00B5132E">
        <w:rPr>
          <w:rFonts w:ascii="Arial" w:hAnsi="Arial" w:cs="Arial"/>
          <w:color w:val="000000" w:themeColor="text1"/>
          <w:sz w:val="18"/>
          <w:szCs w:val="18"/>
          <w:lang w:val="en-US"/>
        </w:rPr>
        <w:t xml:space="preserve">In general, prosocial participants donated more than </w:t>
      </w:r>
      <w:proofErr w:type="spellStart"/>
      <w:r w:rsidR="00B5132E">
        <w:rPr>
          <w:rFonts w:ascii="Arial" w:hAnsi="Arial" w:cs="Arial"/>
          <w:color w:val="000000" w:themeColor="text1"/>
          <w:sz w:val="18"/>
          <w:szCs w:val="18"/>
          <w:lang w:val="en-US"/>
        </w:rPr>
        <w:t>proselfs</w:t>
      </w:r>
      <w:proofErr w:type="spellEnd"/>
      <w:r w:rsidR="00B5132E">
        <w:rPr>
          <w:rFonts w:ascii="Arial" w:hAnsi="Arial" w:cs="Arial"/>
          <w:color w:val="000000" w:themeColor="text1"/>
          <w:sz w:val="18"/>
          <w:szCs w:val="18"/>
          <w:lang w:val="en-US"/>
        </w:rPr>
        <w:t xml:space="preserve"> and both increase their donations in the generous norm condition and decrease it in the selfish norm condition. In the no information condition, </w:t>
      </w:r>
      <w:proofErr w:type="spellStart"/>
      <w:r w:rsidR="00B5132E">
        <w:rPr>
          <w:rFonts w:ascii="Arial" w:hAnsi="Arial" w:cs="Arial"/>
          <w:color w:val="000000" w:themeColor="text1"/>
          <w:sz w:val="18"/>
          <w:szCs w:val="18"/>
          <w:lang w:val="en-US"/>
        </w:rPr>
        <w:t>prosocials</w:t>
      </w:r>
      <w:proofErr w:type="spellEnd"/>
      <w:r w:rsidR="00B5132E">
        <w:rPr>
          <w:rFonts w:ascii="Arial" w:hAnsi="Arial" w:cs="Arial"/>
          <w:color w:val="000000" w:themeColor="text1"/>
          <w:sz w:val="18"/>
          <w:szCs w:val="18"/>
          <w:lang w:val="en-US"/>
        </w:rPr>
        <w:t xml:space="preserve"> donated more than </w:t>
      </w:r>
      <w:proofErr w:type="spellStart"/>
      <w:r w:rsidR="00B5132E">
        <w:rPr>
          <w:rFonts w:ascii="Arial" w:hAnsi="Arial" w:cs="Arial"/>
          <w:color w:val="000000" w:themeColor="text1"/>
          <w:sz w:val="18"/>
          <w:szCs w:val="18"/>
          <w:lang w:val="en-US"/>
        </w:rPr>
        <w:t>proselfs</w:t>
      </w:r>
      <w:proofErr w:type="spellEnd"/>
      <w:r w:rsidR="00B5132E">
        <w:rPr>
          <w:rFonts w:ascii="Arial" w:hAnsi="Arial" w:cs="Arial"/>
          <w:color w:val="000000" w:themeColor="text1"/>
          <w:sz w:val="18"/>
          <w:szCs w:val="18"/>
          <w:lang w:val="en-US"/>
        </w:rPr>
        <w:t xml:space="preserve">. </w:t>
      </w:r>
      <w:r w:rsidRPr="00D0337E">
        <w:rPr>
          <w:rFonts w:ascii="Arial" w:hAnsi="Arial" w:cs="Arial"/>
          <w:color w:val="000000" w:themeColor="text1"/>
          <w:sz w:val="18"/>
          <w:szCs w:val="18"/>
          <w:lang w:val="en-US"/>
        </w:rPr>
        <w:t>The line drawn across the box is the median, while the whiskers demarcate the upper and lower quartiles. Small circles are values outside of this range.</w:t>
      </w:r>
      <w:r w:rsidRPr="00D0337E">
        <w:rPr>
          <w:rFonts w:ascii="Arial" w:hAnsi="Arial" w:cs="Arial"/>
          <w:b/>
          <w:bCs/>
          <w:sz w:val="18"/>
          <w:szCs w:val="18"/>
          <w:lang w:val="en-US"/>
        </w:rPr>
        <w:t xml:space="preserve"> b</w:t>
      </w:r>
      <w:r w:rsidRPr="00D0337E">
        <w:rPr>
          <w:rFonts w:ascii="Arial" w:hAnsi="Arial" w:cs="Arial"/>
          <w:sz w:val="18"/>
          <w:szCs w:val="18"/>
          <w:lang w:val="en-US"/>
        </w:rPr>
        <w:t xml:space="preserve">. Frequency distribution of alignment scores to generous (ß1) and selfish (ß2) descriptive norms for prosocial and </w:t>
      </w:r>
      <w:proofErr w:type="spellStart"/>
      <w:r w:rsidRPr="00D0337E">
        <w:rPr>
          <w:rFonts w:ascii="Arial" w:hAnsi="Arial" w:cs="Arial"/>
          <w:sz w:val="18"/>
          <w:szCs w:val="18"/>
          <w:lang w:val="en-US"/>
        </w:rPr>
        <w:t>proself</w:t>
      </w:r>
      <w:proofErr w:type="spellEnd"/>
      <w:r w:rsidRPr="00D0337E">
        <w:rPr>
          <w:rFonts w:ascii="Arial" w:hAnsi="Arial" w:cs="Arial"/>
          <w:sz w:val="18"/>
          <w:szCs w:val="18"/>
          <w:lang w:val="en-US"/>
        </w:rPr>
        <w:t xml:space="preserve"> participants (N=25 each). </w:t>
      </w:r>
      <w:r w:rsidRPr="00D0337E">
        <w:rPr>
          <w:rFonts w:ascii="Arial" w:hAnsi="Arial" w:cs="Arial"/>
          <w:i/>
          <w:iCs/>
          <w:color w:val="000000" w:themeColor="text1"/>
          <w:sz w:val="18"/>
          <w:szCs w:val="18"/>
          <w:lang w:val="en-US"/>
        </w:rPr>
        <w:t>ß</w:t>
      </w:r>
      <w:r w:rsidRPr="00D0337E">
        <w:rPr>
          <w:rFonts w:ascii="Arial" w:hAnsi="Arial" w:cs="Arial"/>
          <w:color w:val="000000" w:themeColor="text1"/>
          <w:sz w:val="18"/>
          <w:szCs w:val="18"/>
          <w:lang w:val="en-US"/>
        </w:rPr>
        <w:t xml:space="preserve">1 and </w:t>
      </w:r>
      <w:r w:rsidRPr="00D0337E">
        <w:rPr>
          <w:rFonts w:ascii="Arial" w:hAnsi="Arial" w:cs="Arial"/>
          <w:i/>
          <w:iCs/>
          <w:color w:val="000000" w:themeColor="text1"/>
          <w:sz w:val="18"/>
          <w:szCs w:val="18"/>
          <w:lang w:val="en-US"/>
        </w:rPr>
        <w:t>ß</w:t>
      </w:r>
      <w:r w:rsidRPr="00D0337E">
        <w:rPr>
          <w:rFonts w:ascii="Arial" w:hAnsi="Arial" w:cs="Arial"/>
          <w:color w:val="000000" w:themeColor="text1"/>
          <w:sz w:val="18"/>
          <w:szCs w:val="18"/>
          <w:lang w:val="en-US"/>
        </w:rPr>
        <w:t xml:space="preserve">2 scores are obtained from individual OLS regressions to examine how much each participant </w:t>
      </w:r>
      <w:r w:rsidRPr="00F51981">
        <w:rPr>
          <w:rFonts w:ascii="Arial" w:hAnsi="Arial" w:cs="Arial"/>
          <w:color w:val="000000" w:themeColor="text1"/>
          <w:sz w:val="18"/>
          <w:szCs w:val="18"/>
          <w:lang w:val="en-US"/>
        </w:rPr>
        <w:t xml:space="preserve">align with each norm. Frequency distributions show the high individual variability for </w:t>
      </w:r>
      <w:r w:rsidRPr="00F51981">
        <w:rPr>
          <w:rFonts w:ascii="Arial" w:hAnsi="Arial" w:cs="Arial"/>
          <w:i/>
          <w:iCs/>
          <w:color w:val="000000" w:themeColor="text1"/>
          <w:sz w:val="18"/>
          <w:szCs w:val="18"/>
          <w:lang w:val="en-US"/>
        </w:rPr>
        <w:t>ß</w:t>
      </w:r>
      <w:r w:rsidRPr="00F51981">
        <w:rPr>
          <w:rFonts w:ascii="Arial" w:hAnsi="Arial" w:cs="Arial"/>
          <w:color w:val="000000" w:themeColor="text1"/>
          <w:sz w:val="18"/>
          <w:szCs w:val="18"/>
          <w:lang w:val="en-US"/>
        </w:rPr>
        <w:t xml:space="preserve">1 and </w:t>
      </w:r>
      <w:r w:rsidRPr="00F51981">
        <w:rPr>
          <w:rFonts w:ascii="Arial" w:hAnsi="Arial" w:cs="Arial"/>
          <w:i/>
          <w:iCs/>
          <w:color w:val="000000" w:themeColor="text1"/>
          <w:sz w:val="18"/>
          <w:szCs w:val="18"/>
          <w:lang w:val="en-US"/>
        </w:rPr>
        <w:t>ß</w:t>
      </w:r>
      <w:r w:rsidRPr="00F51981">
        <w:rPr>
          <w:rFonts w:ascii="Arial" w:hAnsi="Arial" w:cs="Arial"/>
          <w:color w:val="000000" w:themeColor="text1"/>
          <w:sz w:val="18"/>
          <w:szCs w:val="18"/>
          <w:lang w:val="en-US"/>
        </w:rPr>
        <w:t>2, both showing a normal distribution (</w:t>
      </w:r>
      <w:r w:rsidRPr="00F51981">
        <w:rPr>
          <w:rFonts w:ascii="Arial" w:hAnsi="Arial" w:cs="Arial"/>
          <w:i/>
          <w:iCs/>
          <w:color w:val="000000" w:themeColor="text1"/>
          <w:sz w:val="18"/>
          <w:szCs w:val="18"/>
          <w:lang w:val="en-US"/>
        </w:rPr>
        <w:t>W</w:t>
      </w:r>
      <w:r w:rsidRPr="00F51981">
        <w:rPr>
          <w:rFonts w:ascii="Arial" w:hAnsi="Arial" w:cs="Arial"/>
          <w:color w:val="000000" w:themeColor="text1"/>
          <w:sz w:val="18"/>
          <w:szCs w:val="18"/>
          <w:lang w:val="en-US"/>
        </w:rPr>
        <w:t xml:space="preserve"> = 0.9</w:t>
      </w:r>
      <w:r w:rsidR="00F51981" w:rsidRPr="00F51981">
        <w:rPr>
          <w:rFonts w:ascii="Arial" w:hAnsi="Arial" w:cs="Arial"/>
          <w:color w:val="000000" w:themeColor="text1"/>
          <w:sz w:val="18"/>
          <w:szCs w:val="18"/>
          <w:lang w:val="en-US"/>
        </w:rPr>
        <w:t>38</w:t>
      </w:r>
      <w:r w:rsidRPr="00F51981">
        <w:rPr>
          <w:rFonts w:ascii="Arial" w:hAnsi="Arial" w:cs="Arial"/>
          <w:color w:val="000000" w:themeColor="text1"/>
          <w:sz w:val="18"/>
          <w:szCs w:val="18"/>
          <w:lang w:val="en-US"/>
        </w:rPr>
        <w:t xml:space="preserve">, </w:t>
      </w:r>
      <w:r w:rsidRPr="00F51981">
        <w:rPr>
          <w:rFonts w:ascii="Arial" w:hAnsi="Arial" w:cs="Arial"/>
          <w:i/>
          <w:iCs/>
          <w:color w:val="000000" w:themeColor="text1"/>
          <w:sz w:val="18"/>
          <w:szCs w:val="18"/>
          <w:lang w:val="en-US"/>
        </w:rPr>
        <w:t>p</w:t>
      </w:r>
      <w:r w:rsidRPr="00F51981">
        <w:rPr>
          <w:rFonts w:ascii="Arial" w:hAnsi="Arial" w:cs="Arial"/>
          <w:color w:val="000000" w:themeColor="text1"/>
          <w:sz w:val="18"/>
          <w:szCs w:val="18"/>
          <w:lang w:val="en-US"/>
        </w:rPr>
        <w:t xml:space="preserve"> = 0.</w:t>
      </w:r>
      <w:r w:rsidR="00F51981" w:rsidRPr="00F51981">
        <w:rPr>
          <w:rFonts w:ascii="Arial" w:hAnsi="Arial" w:cs="Arial"/>
          <w:color w:val="000000" w:themeColor="text1"/>
          <w:sz w:val="18"/>
          <w:szCs w:val="18"/>
          <w:lang w:val="en-US"/>
        </w:rPr>
        <w:t>130</w:t>
      </w:r>
      <w:r w:rsidRPr="00F51981">
        <w:rPr>
          <w:rFonts w:ascii="Arial" w:hAnsi="Arial" w:cs="Arial"/>
          <w:color w:val="000000" w:themeColor="text1"/>
          <w:sz w:val="18"/>
          <w:szCs w:val="18"/>
          <w:lang w:val="en-US"/>
        </w:rPr>
        <w:t xml:space="preserve">; </w:t>
      </w:r>
      <w:r w:rsidRPr="00F51981">
        <w:rPr>
          <w:rFonts w:ascii="Arial" w:hAnsi="Arial" w:cs="Arial"/>
          <w:i/>
          <w:iCs/>
          <w:color w:val="000000" w:themeColor="text1"/>
          <w:sz w:val="18"/>
          <w:szCs w:val="18"/>
          <w:lang w:val="en-US"/>
        </w:rPr>
        <w:t>W</w:t>
      </w:r>
      <w:r w:rsidRPr="00F51981">
        <w:rPr>
          <w:rFonts w:ascii="Arial" w:hAnsi="Arial" w:cs="Arial"/>
          <w:color w:val="000000" w:themeColor="text1"/>
          <w:sz w:val="18"/>
          <w:szCs w:val="18"/>
          <w:lang w:val="en-US"/>
        </w:rPr>
        <w:t xml:space="preserve"> = 0.97</w:t>
      </w:r>
      <w:r w:rsidR="00F51981" w:rsidRPr="00F51981">
        <w:rPr>
          <w:rFonts w:ascii="Arial" w:hAnsi="Arial" w:cs="Arial"/>
          <w:color w:val="000000" w:themeColor="text1"/>
          <w:sz w:val="18"/>
          <w:szCs w:val="18"/>
          <w:lang w:val="en-US"/>
        </w:rPr>
        <w:t>5</w:t>
      </w:r>
      <w:r w:rsidRPr="00F51981">
        <w:rPr>
          <w:rFonts w:ascii="Arial" w:hAnsi="Arial" w:cs="Arial"/>
          <w:color w:val="000000" w:themeColor="text1"/>
          <w:sz w:val="18"/>
          <w:szCs w:val="18"/>
          <w:lang w:val="en-US"/>
        </w:rPr>
        <w:t xml:space="preserve">, </w:t>
      </w:r>
      <w:r w:rsidRPr="00F51981">
        <w:rPr>
          <w:rFonts w:ascii="Arial" w:hAnsi="Arial" w:cs="Arial"/>
          <w:i/>
          <w:iCs/>
          <w:color w:val="000000" w:themeColor="text1"/>
          <w:sz w:val="18"/>
          <w:szCs w:val="18"/>
          <w:lang w:val="en-US"/>
        </w:rPr>
        <w:t>p</w:t>
      </w:r>
      <w:r w:rsidRPr="00F51981">
        <w:rPr>
          <w:rFonts w:ascii="Arial" w:hAnsi="Arial" w:cs="Arial"/>
          <w:color w:val="000000" w:themeColor="text1"/>
          <w:sz w:val="18"/>
          <w:szCs w:val="18"/>
          <w:lang w:val="en-US"/>
        </w:rPr>
        <w:t xml:space="preserve"> = 0.</w:t>
      </w:r>
      <w:r w:rsidR="00F51981" w:rsidRPr="00F51981">
        <w:rPr>
          <w:rFonts w:ascii="Arial" w:hAnsi="Arial" w:cs="Arial"/>
          <w:color w:val="000000" w:themeColor="text1"/>
          <w:sz w:val="18"/>
          <w:szCs w:val="18"/>
          <w:lang w:val="en-US"/>
        </w:rPr>
        <w:t>772</w:t>
      </w:r>
      <w:r w:rsidRPr="00F51981">
        <w:rPr>
          <w:rFonts w:ascii="Arial" w:hAnsi="Arial" w:cs="Arial"/>
          <w:color w:val="000000" w:themeColor="text1"/>
          <w:sz w:val="18"/>
          <w:szCs w:val="18"/>
          <w:lang w:val="en-US"/>
        </w:rPr>
        <w:t>, respectively</w:t>
      </w:r>
      <w:r w:rsidR="00F51981" w:rsidRPr="00F51981">
        <w:rPr>
          <w:rFonts w:ascii="Arial" w:hAnsi="Arial" w:cs="Arial"/>
          <w:color w:val="000000" w:themeColor="text1"/>
          <w:sz w:val="18"/>
          <w:szCs w:val="18"/>
          <w:lang w:val="en-US"/>
        </w:rPr>
        <w:t xml:space="preserve"> for </w:t>
      </w:r>
      <w:proofErr w:type="spellStart"/>
      <w:r w:rsidR="00F51981" w:rsidRPr="00F51981">
        <w:rPr>
          <w:rFonts w:ascii="Arial" w:hAnsi="Arial" w:cs="Arial"/>
          <w:color w:val="000000" w:themeColor="text1"/>
          <w:sz w:val="18"/>
          <w:szCs w:val="18"/>
          <w:lang w:val="en-US"/>
        </w:rPr>
        <w:t>prosocials</w:t>
      </w:r>
      <w:proofErr w:type="spellEnd"/>
      <w:r w:rsidR="00F51981" w:rsidRPr="00F51981">
        <w:rPr>
          <w:rFonts w:ascii="Arial" w:hAnsi="Arial" w:cs="Arial"/>
          <w:color w:val="000000" w:themeColor="text1"/>
          <w:sz w:val="18"/>
          <w:szCs w:val="18"/>
          <w:lang w:val="en-US"/>
        </w:rPr>
        <w:t xml:space="preserve">; </w:t>
      </w:r>
      <w:r w:rsidR="00F51981" w:rsidRPr="00F51981">
        <w:rPr>
          <w:rFonts w:ascii="Arial" w:hAnsi="Arial" w:cs="Arial"/>
          <w:i/>
          <w:iCs/>
          <w:color w:val="000000" w:themeColor="text1"/>
          <w:sz w:val="18"/>
          <w:szCs w:val="18"/>
          <w:lang w:val="en-US"/>
        </w:rPr>
        <w:t>W</w:t>
      </w:r>
      <w:r w:rsidR="00F51981" w:rsidRPr="00F51981">
        <w:rPr>
          <w:rFonts w:ascii="Arial" w:hAnsi="Arial" w:cs="Arial"/>
          <w:color w:val="000000" w:themeColor="text1"/>
          <w:sz w:val="18"/>
          <w:szCs w:val="18"/>
          <w:lang w:val="en-US"/>
        </w:rPr>
        <w:t xml:space="preserve"> = 0.977, </w:t>
      </w:r>
      <w:r w:rsidR="00F51981" w:rsidRPr="00F51981">
        <w:rPr>
          <w:rFonts w:ascii="Arial" w:hAnsi="Arial" w:cs="Arial"/>
          <w:i/>
          <w:iCs/>
          <w:color w:val="000000" w:themeColor="text1"/>
          <w:sz w:val="18"/>
          <w:szCs w:val="18"/>
          <w:lang w:val="en-US"/>
        </w:rPr>
        <w:t>p</w:t>
      </w:r>
      <w:r w:rsidR="00F51981" w:rsidRPr="00F51981">
        <w:rPr>
          <w:rFonts w:ascii="Arial" w:hAnsi="Arial" w:cs="Arial"/>
          <w:color w:val="000000" w:themeColor="text1"/>
          <w:sz w:val="18"/>
          <w:szCs w:val="18"/>
          <w:lang w:val="en-US"/>
        </w:rPr>
        <w:t xml:space="preserve"> = 0.815; </w:t>
      </w:r>
      <w:r w:rsidR="00F51981" w:rsidRPr="00F51981">
        <w:rPr>
          <w:rFonts w:ascii="Arial" w:hAnsi="Arial" w:cs="Arial"/>
          <w:i/>
          <w:iCs/>
          <w:color w:val="000000" w:themeColor="text1"/>
          <w:sz w:val="18"/>
          <w:szCs w:val="18"/>
          <w:lang w:val="en-US"/>
        </w:rPr>
        <w:t>W</w:t>
      </w:r>
      <w:r w:rsidR="00F51981" w:rsidRPr="00F51981">
        <w:rPr>
          <w:rFonts w:ascii="Arial" w:hAnsi="Arial" w:cs="Arial"/>
          <w:color w:val="000000" w:themeColor="text1"/>
          <w:sz w:val="18"/>
          <w:szCs w:val="18"/>
          <w:lang w:val="en-US"/>
        </w:rPr>
        <w:t xml:space="preserve"> = 0.948, </w:t>
      </w:r>
      <w:r w:rsidR="00F51981" w:rsidRPr="00F51981">
        <w:rPr>
          <w:rFonts w:ascii="Arial" w:hAnsi="Arial" w:cs="Arial"/>
          <w:i/>
          <w:iCs/>
          <w:color w:val="000000" w:themeColor="text1"/>
          <w:sz w:val="18"/>
          <w:szCs w:val="18"/>
          <w:lang w:val="en-US"/>
        </w:rPr>
        <w:t>p</w:t>
      </w:r>
      <w:r w:rsidR="00F51981" w:rsidRPr="00F51981">
        <w:rPr>
          <w:rFonts w:ascii="Arial" w:hAnsi="Arial" w:cs="Arial"/>
          <w:color w:val="000000" w:themeColor="text1"/>
          <w:sz w:val="18"/>
          <w:szCs w:val="18"/>
          <w:lang w:val="en-US"/>
        </w:rPr>
        <w:t xml:space="preserve"> = 0.229, respectively for </w:t>
      </w:r>
      <w:proofErr w:type="spellStart"/>
      <w:r w:rsidR="00F51981" w:rsidRPr="00F51981">
        <w:rPr>
          <w:rFonts w:ascii="Arial" w:hAnsi="Arial" w:cs="Arial"/>
          <w:color w:val="000000" w:themeColor="text1"/>
          <w:sz w:val="18"/>
          <w:szCs w:val="18"/>
          <w:lang w:val="en-US"/>
        </w:rPr>
        <w:t>proselfs</w:t>
      </w:r>
      <w:proofErr w:type="spellEnd"/>
      <w:r w:rsidRPr="00F51981">
        <w:rPr>
          <w:rFonts w:ascii="Arial" w:hAnsi="Arial" w:cs="Arial"/>
          <w:color w:val="000000" w:themeColor="text1"/>
          <w:sz w:val="18"/>
          <w:szCs w:val="18"/>
          <w:lang w:val="en-US"/>
        </w:rPr>
        <w:t xml:space="preserve">). </w:t>
      </w:r>
    </w:p>
    <w:p w14:paraId="3B1AEDDF" w14:textId="77777777" w:rsidR="00EF1D8B" w:rsidRDefault="00EF1D8B" w:rsidP="00FB2E65">
      <w:pPr>
        <w:jc w:val="both"/>
        <w:rPr>
          <w:rFonts w:ascii="Arial" w:hAnsi="Arial" w:cs="Arial"/>
          <w:sz w:val="20"/>
          <w:szCs w:val="20"/>
          <w:lang w:val="en-US"/>
        </w:rPr>
      </w:pPr>
    </w:p>
    <w:p w14:paraId="203341B7" w14:textId="77777777" w:rsidR="00831A50" w:rsidRDefault="00831A50" w:rsidP="004E17B8">
      <w:pPr>
        <w:jc w:val="both"/>
        <w:rPr>
          <w:rFonts w:ascii="Arial" w:hAnsi="Arial" w:cs="Arial"/>
          <w:sz w:val="20"/>
          <w:szCs w:val="20"/>
          <w:lang w:val="en-US"/>
        </w:rPr>
      </w:pPr>
    </w:p>
    <w:p w14:paraId="6C033EC4" w14:textId="719E68BA" w:rsidR="004E17B8" w:rsidRDefault="00831A50" w:rsidP="004E17B8">
      <w:pPr>
        <w:jc w:val="both"/>
        <w:rPr>
          <w:rFonts w:ascii="Arial" w:hAnsi="Arial" w:cs="Arial"/>
          <w:sz w:val="20"/>
          <w:szCs w:val="20"/>
          <w:lang w:val="en-US"/>
        </w:rPr>
      </w:pPr>
      <w:r>
        <w:rPr>
          <w:rFonts w:ascii="Arial" w:hAnsi="Arial" w:cs="Arial"/>
          <w:sz w:val="20"/>
          <w:szCs w:val="20"/>
          <w:lang w:val="en-US"/>
        </w:rPr>
        <w:lastRenderedPageBreak/>
        <w:t>G</w:t>
      </w:r>
      <w:r w:rsidR="004E17B8">
        <w:rPr>
          <w:rFonts w:ascii="Arial" w:hAnsi="Arial" w:cs="Arial"/>
          <w:sz w:val="20"/>
          <w:szCs w:val="20"/>
          <w:lang w:val="en-US"/>
        </w:rPr>
        <w:t xml:space="preserve">iven the individual variability in donations and alignment with norms, we </w:t>
      </w:r>
      <w:r>
        <w:rPr>
          <w:rFonts w:ascii="Arial" w:hAnsi="Arial" w:cs="Arial"/>
          <w:sz w:val="20"/>
          <w:szCs w:val="20"/>
          <w:lang w:val="en-US"/>
        </w:rPr>
        <w:t xml:space="preserve">additionally examine the moderating role of SVO on the neural </w:t>
      </w:r>
      <w:r w:rsidR="00CC3B5E">
        <w:rPr>
          <w:rFonts w:ascii="Arial" w:hAnsi="Arial" w:cs="Arial"/>
          <w:sz w:val="20"/>
          <w:szCs w:val="20"/>
          <w:lang w:val="en-US"/>
        </w:rPr>
        <w:t>activation</w:t>
      </w:r>
      <w:r>
        <w:rPr>
          <w:rFonts w:ascii="Arial" w:hAnsi="Arial" w:cs="Arial"/>
          <w:sz w:val="20"/>
          <w:szCs w:val="20"/>
          <w:lang w:val="en-US"/>
        </w:rPr>
        <w:t xml:space="preserve"> during processing and alignment </w:t>
      </w:r>
      <w:r w:rsidR="004E17B8">
        <w:rPr>
          <w:rFonts w:ascii="Arial" w:hAnsi="Arial" w:cs="Arial"/>
          <w:sz w:val="20"/>
          <w:szCs w:val="20"/>
          <w:lang w:val="en-US"/>
        </w:rPr>
        <w:t xml:space="preserve">with descriptive norms. </w:t>
      </w:r>
    </w:p>
    <w:p w14:paraId="413E0E0B" w14:textId="04AD80DC" w:rsidR="004E17B8" w:rsidRDefault="004E17B8" w:rsidP="00FB2E65">
      <w:pPr>
        <w:jc w:val="both"/>
        <w:rPr>
          <w:rFonts w:ascii="Arial" w:hAnsi="Arial" w:cs="Arial"/>
          <w:sz w:val="20"/>
          <w:szCs w:val="20"/>
          <w:lang w:val="en-US"/>
        </w:rPr>
      </w:pPr>
    </w:p>
    <w:p w14:paraId="4A923DA0" w14:textId="77777777" w:rsidR="00000EE5" w:rsidRDefault="00000EE5" w:rsidP="003D0065">
      <w:pPr>
        <w:rPr>
          <w:rFonts w:ascii="Arial" w:hAnsi="Arial" w:cs="Arial"/>
          <w:i/>
          <w:iCs/>
          <w:sz w:val="20"/>
          <w:szCs w:val="20"/>
          <w:lang w:val="en-US"/>
        </w:rPr>
      </w:pPr>
    </w:p>
    <w:p w14:paraId="3941098B" w14:textId="49AE9B8D" w:rsidR="003D0065" w:rsidRPr="00D872A9" w:rsidRDefault="003D0065" w:rsidP="003D0065">
      <w:pPr>
        <w:rPr>
          <w:rFonts w:ascii="Arial" w:hAnsi="Arial" w:cs="Arial"/>
          <w:i/>
          <w:iCs/>
          <w:sz w:val="20"/>
          <w:szCs w:val="20"/>
          <w:lang w:val="en-US"/>
        </w:rPr>
      </w:pPr>
      <w:r w:rsidRPr="00D872A9">
        <w:rPr>
          <w:rFonts w:ascii="Arial" w:hAnsi="Arial" w:cs="Arial"/>
          <w:i/>
          <w:iCs/>
          <w:sz w:val="20"/>
          <w:szCs w:val="20"/>
          <w:lang w:val="en-US"/>
        </w:rPr>
        <w:t>Processing stage</w:t>
      </w:r>
    </w:p>
    <w:p w14:paraId="0F17EFD1" w14:textId="521A6DE6" w:rsidR="003D0065" w:rsidRPr="003D0065" w:rsidRDefault="003D0065" w:rsidP="003D0065">
      <w:pPr>
        <w:rPr>
          <w:rFonts w:ascii="Arial" w:hAnsi="Arial" w:cs="Arial"/>
          <w:b/>
          <w:bCs/>
          <w:sz w:val="20"/>
          <w:szCs w:val="20"/>
          <w:lang w:val="en-US"/>
        </w:rPr>
      </w:pPr>
    </w:p>
    <w:p w14:paraId="4E8DAAB9" w14:textId="774E7268" w:rsidR="003D0065" w:rsidRPr="003D0065" w:rsidRDefault="003D0065" w:rsidP="003D0065">
      <w:pPr>
        <w:rPr>
          <w:rFonts w:ascii="Arial" w:hAnsi="Arial" w:cs="Arial"/>
          <w:i/>
          <w:iCs/>
          <w:sz w:val="20"/>
          <w:szCs w:val="20"/>
          <w:lang w:val="en-US"/>
        </w:rPr>
      </w:pPr>
      <w:r w:rsidRPr="003D0065">
        <w:rPr>
          <w:rFonts w:ascii="Arial" w:hAnsi="Arial" w:cs="Arial"/>
          <w:color w:val="000000" w:themeColor="text1"/>
          <w:sz w:val="20"/>
          <w:szCs w:val="20"/>
          <w:lang w:val="en-US"/>
        </w:rPr>
        <w:t xml:space="preserve">Unlike for the whole-sample analysis, we expect that participants will process selfish vs. generous norms depending on whether they have a prosocial or </w:t>
      </w:r>
      <w:proofErr w:type="spellStart"/>
      <w:r w:rsidRPr="003D0065">
        <w:rPr>
          <w:rFonts w:ascii="Arial" w:hAnsi="Arial" w:cs="Arial"/>
          <w:color w:val="000000" w:themeColor="text1"/>
          <w:sz w:val="20"/>
          <w:szCs w:val="20"/>
          <w:lang w:val="en-US"/>
        </w:rPr>
        <w:t>proself</w:t>
      </w:r>
      <w:proofErr w:type="spellEnd"/>
      <w:r w:rsidRPr="003D0065">
        <w:rPr>
          <w:rFonts w:ascii="Arial" w:hAnsi="Arial" w:cs="Arial"/>
          <w:color w:val="000000" w:themeColor="text1"/>
          <w:sz w:val="20"/>
          <w:szCs w:val="20"/>
          <w:lang w:val="en-US"/>
        </w:rPr>
        <w:t xml:space="preserve"> SVO. Particularly, we expect that for </w:t>
      </w:r>
      <w:proofErr w:type="spellStart"/>
      <w:r w:rsidRPr="003D0065">
        <w:rPr>
          <w:rFonts w:ascii="Arial" w:hAnsi="Arial" w:cs="Arial"/>
          <w:color w:val="000000" w:themeColor="text1"/>
          <w:sz w:val="20"/>
          <w:szCs w:val="20"/>
          <w:lang w:val="en-US"/>
        </w:rPr>
        <w:t>prosocials</w:t>
      </w:r>
      <w:proofErr w:type="spellEnd"/>
      <w:r w:rsidRPr="003D0065">
        <w:rPr>
          <w:rFonts w:ascii="Arial" w:hAnsi="Arial" w:cs="Arial"/>
          <w:color w:val="000000" w:themeColor="text1"/>
          <w:sz w:val="20"/>
          <w:szCs w:val="20"/>
          <w:lang w:val="en-US"/>
        </w:rPr>
        <w:t xml:space="preserve">, who are inequity averse, the selfish norm (compared to the generous </w:t>
      </w:r>
      <w:r w:rsidR="00D86753">
        <w:rPr>
          <w:rFonts w:ascii="Arial" w:hAnsi="Arial" w:cs="Arial"/>
          <w:color w:val="000000" w:themeColor="text1"/>
          <w:sz w:val="20"/>
          <w:szCs w:val="20"/>
          <w:lang w:val="en-US"/>
        </w:rPr>
        <w:t>norm</w:t>
      </w:r>
      <w:r w:rsidRPr="003D0065">
        <w:rPr>
          <w:rFonts w:ascii="Arial" w:hAnsi="Arial" w:cs="Arial"/>
          <w:color w:val="000000" w:themeColor="text1"/>
          <w:sz w:val="20"/>
          <w:szCs w:val="20"/>
          <w:lang w:val="en-US"/>
        </w:rPr>
        <w:t xml:space="preserve">) will be more salient and emotionally laden, whereas for </w:t>
      </w:r>
      <w:proofErr w:type="spellStart"/>
      <w:r w:rsidRPr="003D0065">
        <w:rPr>
          <w:rFonts w:ascii="Arial" w:hAnsi="Arial" w:cs="Arial"/>
          <w:color w:val="000000" w:themeColor="text1"/>
          <w:sz w:val="20"/>
          <w:szCs w:val="20"/>
          <w:lang w:val="en-US"/>
        </w:rPr>
        <w:t>proselfs</w:t>
      </w:r>
      <w:proofErr w:type="spellEnd"/>
      <w:r w:rsidRPr="003D0065">
        <w:rPr>
          <w:rFonts w:ascii="Arial" w:hAnsi="Arial" w:cs="Arial"/>
          <w:color w:val="000000" w:themeColor="text1"/>
          <w:sz w:val="20"/>
          <w:szCs w:val="20"/>
          <w:lang w:val="en-US"/>
        </w:rPr>
        <w:t xml:space="preserve"> it will not, since it aligns with their in</w:t>
      </w:r>
      <w:r w:rsidR="00D86753">
        <w:rPr>
          <w:rFonts w:ascii="Arial" w:hAnsi="Arial" w:cs="Arial"/>
          <w:color w:val="000000" w:themeColor="text1"/>
          <w:sz w:val="20"/>
          <w:szCs w:val="20"/>
          <w:lang w:val="en-US"/>
        </w:rPr>
        <w:t xml:space="preserve">trinsic </w:t>
      </w:r>
      <w:r w:rsidRPr="003D0065">
        <w:rPr>
          <w:rFonts w:ascii="Arial" w:hAnsi="Arial" w:cs="Arial"/>
          <w:color w:val="000000" w:themeColor="text1"/>
          <w:sz w:val="20"/>
          <w:szCs w:val="20"/>
          <w:lang w:val="en-US"/>
        </w:rPr>
        <w:t xml:space="preserve">preferences. </w:t>
      </w:r>
    </w:p>
    <w:p w14:paraId="5AF6F123" w14:textId="77777777" w:rsidR="003D0065" w:rsidRPr="003D0065" w:rsidRDefault="003D0065" w:rsidP="003D0065">
      <w:pPr>
        <w:rPr>
          <w:rFonts w:ascii="Arial" w:hAnsi="Arial" w:cs="Arial"/>
          <w:b/>
          <w:bCs/>
          <w:sz w:val="20"/>
          <w:szCs w:val="20"/>
          <w:lang w:val="en-US"/>
        </w:rPr>
      </w:pPr>
    </w:p>
    <w:p w14:paraId="2457E1FF" w14:textId="77777777" w:rsidR="003D0065" w:rsidRPr="00D872A9" w:rsidRDefault="003D0065" w:rsidP="0018430F">
      <w:pPr>
        <w:rPr>
          <w:rFonts w:ascii="Arial" w:hAnsi="Arial" w:cs="Arial"/>
          <w:sz w:val="20"/>
          <w:szCs w:val="20"/>
          <w:u w:val="single"/>
          <w:lang w:val="en-US"/>
        </w:rPr>
      </w:pPr>
      <w:r w:rsidRPr="00D872A9">
        <w:rPr>
          <w:rFonts w:ascii="Arial" w:hAnsi="Arial" w:cs="Arial"/>
          <w:sz w:val="20"/>
          <w:szCs w:val="20"/>
          <w:u w:val="single"/>
          <w:lang w:val="en-US"/>
        </w:rPr>
        <w:t>Whole-brain analysis</w:t>
      </w:r>
    </w:p>
    <w:p w14:paraId="554C9345" w14:textId="77777777" w:rsidR="003D0065" w:rsidRPr="003D0065" w:rsidRDefault="003D0065" w:rsidP="0018430F">
      <w:pPr>
        <w:jc w:val="both"/>
        <w:rPr>
          <w:rFonts w:ascii="Arial" w:hAnsi="Arial" w:cs="Arial"/>
          <w:sz w:val="20"/>
          <w:szCs w:val="20"/>
          <w:lang w:val="en-US"/>
        </w:rPr>
      </w:pPr>
    </w:p>
    <w:p w14:paraId="6E33D5A1" w14:textId="36B6C867" w:rsidR="003D0065" w:rsidRPr="003D0065" w:rsidRDefault="003D0065" w:rsidP="0018430F">
      <w:pPr>
        <w:pStyle w:val="MainText"/>
        <w:spacing w:line="240" w:lineRule="auto"/>
        <w:rPr>
          <w:rFonts w:ascii="Arial" w:hAnsi="Arial" w:cs="Arial"/>
          <w:color w:val="000000" w:themeColor="text1"/>
          <w:sz w:val="20"/>
          <w:szCs w:val="20"/>
        </w:rPr>
      </w:pPr>
      <w:bookmarkStart w:id="1" w:name="_Hlk125909897"/>
      <w:r w:rsidRPr="003D0065">
        <w:rPr>
          <w:rFonts w:ascii="Arial" w:hAnsi="Arial" w:cs="Arial"/>
          <w:color w:val="000000" w:themeColor="text1"/>
          <w:sz w:val="20"/>
          <w:szCs w:val="20"/>
        </w:rPr>
        <w:t xml:space="preserve">For </w:t>
      </w:r>
      <w:proofErr w:type="spellStart"/>
      <w:r w:rsidRPr="003D0065">
        <w:rPr>
          <w:rFonts w:ascii="Arial" w:hAnsi="Arial" w:cs="Arial"/>
          <w:color w:val="000000" w:themeColor="text1"/>
          <w:sz w:val="20"/>
          <w:szCs w:val="20"/>
        </w:rPr>
        <w:t>prosocials</w:t>
      </w:r>
      <w:proofErr w:type="spellEnd"/>
      <w:r w:rsidRPr="003D0065">
        <w:rPr>
          <w:rFonts w:ascii="Arial" w:hAnsi="Arial" w:cs="Arial"/>
          <w:color w:val="000000" w:themeColor="text1"/>
          <w:sz w:val="20"/>
          <w:szCs w:val="20"/>
        </w:rPr>
        <w:t xml:space="preserve">, the comparison of selfish &gt; generous norms </w:t>
      </w:r>
      <w:r w:rsidRPr="003D0065">
        <w:rPr>
          <w:rFonts w:ascii="Arial" w:hAnsi="Arial" w:cs="Arial"/>
          <w:color w:val="000000" w:themeColor="text1"/>
          <w:sz w:val="20"/>
          <w:szCs w:val="20"/>
          <w:lang w:val="en-GB"/>
        </w:rPr>
        <w:t xml:space="preserve">([selfish norm &gt; no information]&gt; [generous norm &gt; no information] yields increased activation in left IFG in an uncorrected map p&lt;.001(k = 148; -42, 38, -5). The opposite contrast </w:t>
      </w:r>
      <w:r w:rsidRPr="003D0065">
        <w:rPr>
          <w:rFonts w:ascii="Arial" w:hAnsi="Arial" w:cs="Arial"/>
          <w:color w:val="000000" w:themeColor="text1"/>
          <w:sz w:val="20"/>
          <w:szCs w:val="20"/>
        </w:rPr>
        <w:t xml:space="preserve">does not show any significant clusters. For </w:t>
      </w:r>
      <w:proofErr w:type="spellStart"/>
      <w:r w:rsidRPr="003D0065">
        <w:rPr>
          <w:rFonts w:ascii="Arial" w:hAnsi="Arial" w:cs="Arial"/>
          <w:color w:val="000000" w:themeColor="text1"/>
          <w:sz w:val="20"/>
          <w:szCs w:val="20"/>
        </w:rPr>
        <w:t>proselfs</w:t>
      </w:r>
      <w:proofErr w:type="spellEnd"/>
      <w:r w:rsidRPr="003D0065">
        <w:rPr>
          <w:rFonts w:ascii="Arial" w:hAnsi="Arial" w:cs="Arial"/>
          <w:color w:val="000000" w:themeColor="text1"/>
          <w:sz w:val="20"/>
          <w:szCs w:val="20"/>
        </w:rPr>
        <w:t xml:space="preserve">, the comparison selfish vs generous norms (in either direction) presents no significant clusters of activation. We also test the between-subject differences in the effects of selfish and generous norms for </w:t>
      </w:r>
      <w:proofErr w:type="spellStart"/>
      <w:r w:rsidRPr="003D0065">
        <w:rPr>
          <w:rFonts w:ascii="Arial" w:hAnsi="Arial" w:cs="Arial"/>
          <w:color w:val="000000" w:themeColor="text1"/>
          <w:sz w:val="20"/>
          <w:szCs w:val="20"/>
        </w:rPr>
        <w:t>prosocials</w:t>
      </w:r>
      <w:proofErr w:type="spellEnd"/>
      <w:r w:rsidRPr="003D0065">
        <w:rPr>
          <w:rFonts w:ascii="Arial" w:hAnsi="Arial" w:cs="Arial"/>
          <w:color w:val="000000" w:themeColor="text1"/>
          <w:sz w:val="20"/>
          <w:szCs w:val="20"/>
        </w:rPr>
        <w:t xml:space="preserve"> &gt; </w:t>
      </w:r>
      <w:proofErr w:type="spellStart"/>
      <w:r w:rsidRPr="003D0065">
        <w:rPr>
          <w:rFonts w:ascii="Arial" w:hAnsi="Arial" w:cs="Arial"/>
          <w:color w:val="000000" w:themeColor="text1"/>
          <w:sz w:val="20"/>
          <w:szCs w:val="20"/>
        </w:rPr>
        <w:t>proselfs</w:t>
      </w:r>
      <w:proofErr w:type="spellEnd"/>
      <w:r w:rsidRPr="003D0065">
        <w:rPr>
          <w:rFonts w:ascii="Arial" w:hAnsi="Arial" w:cs="Arial"/>
          <w:color w:val="000000" w:themeColor="text1"/>
          <w:sz w:val="20"/>
          <w:szCs w:val="20"/>
        </w:rPr>
        <w:t xml:space="preserve">, and </w:t>
      </w:r>
      <w:proofErr w:type="spellStart"/>
      <w:r w:rsidRPr="003D0065">
        <w:rPr>
          <w:rFonts w:ascii="Arial" w:hAnsi="Arial" w:cs="Arial"/>
          <w:color w:val="000000" w:themeColor="text1"/>
          <w:sz w:val="20"/>
          <w:szCs w:val="20"/>
        </w:rPr>
        <w:t>proselfs</w:t>
      </w:r>
      <w:proofErr w:type="spellEnd"/>
      <w:r w:rsidRPr="003D0065">
        <w:rPr>
          <w:rFonts w:ascii="Arial" w:hAnsi="Arial" w:cs="Arial"/>
          <w:color w:val="000000" w:themeColor="text1"/>
          <w:sz w:val="20"/>
          <w:szCs w:val="20"/>
        </w:rPr>
        <w:t xml:space="preserve"> &gt; </w:t>
      </w:r>
      <w:proofErr w:type="spellStart"/>
      <w:r w:rsidRPr="003D0065">
        <w:rPr>
          <w:rFonts w:ascii="Arial" w:hAnsi="Arial" w:cs="Arial"/>
          <w:color w:val="000000" w:themeColor="text1"/>
          <w:sz w:val="20"/>
          <w:szCs w:val="20"/>
        </w:rPr>
        <w:t>prosocials</w:t>
      </w:r>
      <w:proofErr w:type="spellEnd"/>
      <w:r w:rsidRPr="003D0065">
        <w:rPr>
          <w:rFonts w:ascii="Arial" w:hAnsi="Arial" w:cs="Arial"/>
          <w:color w:val="000000" w:themeColor="text1"/>
          <w:sz w:val="20"/>
          <w:szCs w:val="20"/>
        </w:rPr>
        <w:t xml:space="preserve">, but neither contrast yields any significant cluster of activation. </w:t>
      </w:r>
    </w:p>
    <w:p w14:paraId="55976358" w14:textId="77777777" w:rsidR="003D0065" w:rsidRDefault="003D0065" w:rsidP="0018430F">
      <w:pPr>
        <w:pStyle w:val="MainText"/>
        <w:spacing w:line="240" w:lineRule="auto"/>
        <w:rPr>
          <w:rFonts w:ascii="Arial" w:hAnsi="Arial" w:cs="Arial"/>
          <w:sz w:val="20"/>
          <w:szCs w:val="20"/>
        </w:rPr>
      </w:pPr>
    </w:p>
    <w:p w14:paraId="2BCB0980" w14:textId="77777777" w:rsidR="003D0065" w:rsidRPr="00D872A9" w:rsidRDefault="003D0065" w:rsidP="0018430F">
      <w:pPr>
        <w:rPr>
          <w:rFonts w:ascii="Arial" w:hAnsi="Arial" w:cs="Arial"/>
          <w:sz w:val="20"/>
          <w:szCs w:val="20"/>
          <w:u w:val="single"/>
          <w:lang w:val="en-US"/>
        </w:rPr>
      </w:pPr>
      <w:r w:rsidRPr="00D872A9">
        <w:rPr>
          <w:rFonts w:ascii="Arial" w:hAnsi="Arial" w:cs="Arial"/>
          <w:sz w:val="20"/>
          <w:szCs w:val="20"/>
          <w:u w:val="single"/>
          <w:lang w:val="en-US"/>
        </w:rPr>
        <w:t xml:space="preserve">ROI- analysis </w:t>
      </w:r>
    </w:p>
    <w:p w14:paraId="273847DF" w14:textId="77777777" w:rsidR="003D0065" w:rsidRPr="00E41BCD" w:rsidRDefault="003D0065" w:rsidP="0018430F">
      <w:pPr>
        <w:rPr>
          <w:rFonts w:ascii="Arial" w:hAnsi="Arial" w:cs="Arial"/>
          <w:i/>
          <w:iCs/>
          <w:color w:val="FF0000"/>
          <w:sz w:val="20"/>
          <w:szCs w:val="20"/>
          <w:lang w:val="en-US"/>
        </w:rPr>
      </w:pPr>
    </w:p>
    <w:p w14:paraId="54CF3693" w14:textId="0E6A6F5A" w:rsidR="003D0065" w:rsidRDefault="00165899" w:rsidP="00FB2E65">
      <w:pPr>
        <w:jc w:val="both"/>
        <w:rPr>
          <w:rFonts w:ascii="Arial" w:hAnsi="Arial" w:cs="Arial"/>
          <w:color w:val="000000" w:themeColor="text1"/>
          <w:sz w:val="20"/>
          <w:szCs w:val="20"/>
          <w:lang w:val="en-US"/>
        </w:rPr>
      </w:pPr>
      <w:r>
        <w:rPr>
          <w:rFonts w:ascii="Arial" w:hAnsi="Arial" w:cs="Arial"/>
          <w:color w:val="000000" w:themeColor="text1"/>
          <w:sz w:val="20"/>
          <w:szCs w:val="20"/>
          <w:lang w:val="en-US"/>
        </w:rPr>
        <w:t xml:space="preserve">No significant activation was found with small volume correction in either amygdala or anterior Insula, for any of the contrasts [selfish norms &gt; no information] or [generous norms &gt; no information] for either </w:t>
      </w:r>
      <w:proofErr w:type="spellStart"/>
      <w:r>
        <w:rPr>
          <w:rFonts w:ascii="Arial" w:hAnsi="Arial" w:cs="Arial"/>
          <w:color w:val="000000" w:themeColor="text1"/>
          <w:sz w:val="20"/>
          <w:szCs w:val="20"/>
          <w:lang w:val="en-US"/>
        </w:rPr>
        <w:t>prosocials</w:t>
      </w:r>
      <w:proofErr w:type="spellEnd"/>
      <w:r>
        <w:rPr>
          <w:rFonts w:ascii="Arial" w:hAnsi="Arial" w:cs="Arial"/>
          <w:color w:val="000000" w:themeColor="text1"/>
          <w:sz w:val="20"/>
          <w:szCs w:val="20"/>
          <w:lang w:val="en-US"/>
        </w:rPr>
        <w:t xml:space="preserve"> or </w:t>
      </w:r>
      <w:proofErr w:type="spellStart"/>
      <w:r>
        <w:rPr>
          <w:rFonts w:ascii="Arial" w:hAnsi="Arial" w:cs="Arial"/>
          <w:color w:val="000000" w:themeColor="text1"/>
          <w:sz w:val="20"/>
          <w:szCs w:val="20"/>
          <w:lang w:val="en-US"/>
        </w:rPr>
        <w:t>proselfs</w:t>
      </w:r>
      <w:proofErr w:type="spellEnd"/>
      <w:r>
        <w:rPr>
          <w:rFonts w:ascii="Arial" w:hAnsi="Arial" w:cs="Arial"/>
          <w:color w:val="000000" w:themeColor="text1"/>
          <w:sz w:val="20"/>
          <w:szCs w:val="20"/>
          <w:lang w:val="en-US"/>
        </w:rPr>
        <w:t>.</w:t>
      </w:r>
    </w:p>
    <w:p w14:paraId="7F9A807C" w14:textId="77777777" w:rsidR="003D0065" w:rsidRDefault="003D0065" w:rsidP="00FB2E65">
      <w:pPr>
        <w:jc w:val="both"/>
        <w:rPr>
          <w:rFonts w:ascii="Arial" w:hAnsi="Arial" w:cs="Arial"/>
          <w:color w:val="000000" w:themeColor="text1"/>
          <w:sz w:val="20"/>
          <w:szCs w:val="20"/>
          <w:lang w:val="en-US"/>
        </w:rPr>
      </w:pPr>
    </w:p>
    <w:p w14:paraId="66D805DB" w14:textId="77777777" w:rsidR="003D0065" w:rsidRDefault="003D0065" w:rsidP="00FB2E65">
      <w:pPr>
        <w:jc w:val="both"/>
        <w:rPr>
          <w:rFonts w:ascii="Arial" w:hAnsi="Arial" w:cs="Arial"/>
          <w:color w:val="000000" w:themeColor="text1"/>
          <w:sz w:val="20"/>
          <w:szCs w:val="20"/>
          <w:lang w:val="en-US"/>
        </w:rPr>
      </w:pPr>
    </w:p>
    <w:bookmarkEnd w:id="1"/>
    <w:p w14:paraId="27FABFD5" w14:textId="77777777" w:rsidR="00FB2E65" w:rsidRPr="00E41BCD" w:rsidRDefault="00FB2E65" w:rsidP="00B6384B">
      <w:pPr>
        <w:rPr>
          <w:rFonts w:ascii="Arial" w:hAnsi="Arial" w:cs="Arial"/>
          <w:b/>
          <w:bCs/>
          <w:sz w:val="20"/>
          <w:szCs w:val="20"/>
          <w:lang w:val="en-US"/>
        </w:rPr>
      </w:pPr>
    </w:p>
    <w:p w14:paraId="1C9527A7" w14:textId="77777777" w:rsidR="00B6384B" w:rsidRDefault="00B6384B" w:rsidP="00B6384B">
      <w:pPr>
        <w:rPr>
          <w:rFonts w:ascii="Arial" w:hAnsi="Arial" w:cs="Arial"/>
          <w:b/>
          <w:bCs/>
          <w:sz w:val="20"/>
          <w:szCs w:val="20"/>
          <w:lang w:val="en-US"/>
        </w:rPr>
      </w:pPr>
    </w:p>
    <w:p w14:paraId="08B46921" w14:textId="4D36DD2B" w:rsidR="00E253D8" w:rsidRDefault="00E253D8" w:rsidP="00B6384B">
      <w:pPr>
        <w:pStyle w:val="Ttulo4"/>
        <w:rPr>
          <w:rFonts w:ascii="Arial" w:hAnsi="Arial" w:cs="Arial"/>
          <w:i w:val="0"/>
          <w:iCs w:val="0"/>
          <w:color w:val="000000" w:themeColor="text1"/>
          <w:sz w:val="20"/>
          <w:szCs w:val="20"/>
          <w:u w:val="single"/>
        </w:rPr>
      </w:pPr>
      <w:bookmarkStart w:id="2" w:name="_Toc121376856"/>
    </w:p>
    <w:p w14:paraId="4CCFA88A" w14:textId="6752EEF3" w:rsidR="0018430F" w:rsidRDefault="0018430F" w:rsidP="0018430F">
      <w:pPr>
        <w:rPr>
          <w:lang w:val="en-US" w:eastAsia="en-US"/>
        </w:rPr>
      </w:pPr>
    </w:p>
    <w:p w14:paraId="73A5D995" w14:textId="3C992C41" w:rsidR="00000EE5" w:rsidRDefault="00000EE5" w:rsidP="0018430F">
      <w:pPr>
        <w:rPr>
          <w:lang w:val="en-US" w:eastAsia="en-US"/>
        </w:rPr>
      </w:pPr>
    </w:p>
    <w:p w14:paraId="5B438EA8" w14:textId="49C4A317" w:rsidR="00000EE5" w:rsidRDefault="00000EE5" w:rsidP="0018430F">
      <w:pPr>
        <w:rPr>
          <w:lang w:val="en-US" w:eastAsia="en-US"/>
        </w:rPr>
      </w:pPr>
    </w:p>
    <w:p w14:paraId="17B17DF4" w14:textId="0F39AFE4" w:rsidR="00000EE5" w:rsidRDefault="00000EE5" w:rsidP="0018430F">
      <w:pPr>
        <w:rPr>
          <w:lang w:val="en-US" w:eastAsia="en-US"/>
        </w:rPr>
      </w:pPr>
    </w:p>
    <w:p w14:paraId="331D84C9" w14:textId="243E9083" w:rsidR="00000EE5" w:rsidRDefault="00000EE5" w:rsidP="0018430F">
      <w:pPr>
        <w:rPr>
          <w:lang w:val="en-US" w:eastAsia="en-US"/>
        </w:rPr>
      </w:pPr>
    </w:p>
    <w:p w14:paraId="0F3AA9A4" w14:textId="588AA6F5" w:rsidR="00165899" w:rsidRDefault="00165899" w:rsidP="0018430F">
      <w:pPr>
        <w:rPr>
          <w:lang w:val="en-US" w:eastAsia="en-US"/>
        </w:rPr>
      </w:pPr>
    </w:p>
    <w:p w14:paraId="5A33EF8D" w14:textId="1579D94E" w:rsidR="00165899" w:rsidRDefault="00165899" w:rsidP="0018430F">
      <w:pPr>
        <w:rPr>
          <w:lang w:val="en-US" w:eastAsia="en-US"/>
        </w:rPr>
      </w:pPr>
    </w:p>
    <w:p w14:paraId="7E923A15" w14:textId="4ACB3309" w:rsidR="00165899" w:rsidRDefault="00165899" w:rsidP="0018430F">
      <w:pPr>
        <w:rPr>
          <w:lang w:val="en-US" w:eastAsia="en-US"/>
        </w:rPr>
      </w:pPr>
    </w:p>
    <w:p w14:paraId="7071C066" w14:textId="56EF0AFB" w:rsidR="00165899" w:rsidRDefault="00165899" w:rsidP="0018430F">
      <w:pPr>
        <w:rPr>
          <w:lang w:val="en-US" w:eastAsia="en-US"/>
        </w:rPr>
      </w:pPr>
    </w:p>
    <w:p w14:paraId="2B8517D3" w14:textId="2BEFCEEC" w:rsidR="00165899" w:rsidRDefault="00165899" w:rsidP="0018430F">
      <w:pPr>
        <w:rPr>
          <w:lang w:val="en-US" w:eastAsia="en-US"/>
        </w:rPr>
      </w:pPr>
    </w:p>
    <w:p w14:paraId="29E20256" w14:textId="5E806579" w:rsidR="00165899" w:rsidRDefault="00165899" w:rsidP="0018430F">
      <w:pPr>
        <w:rPr>
          <w:lang w:val="en-US" w:eastAsia="en-US"/>
        </w:rPr>
      </w:pPr>
    </w:p>
    <w:p w14:paraId="7EC1B0B0" w14:textId="67A4590E" w:rsidR="00165899" w:rsidRDefault="00165899" w:rsidP="0018430F">
      <w:pPr>
        <w:rPr>
          <w:lang w:val="en-US" w:eastAsia="en-US"/>
        </w:rPr>
      </w:pPr>
    </w:p>
    <w:p w14:paraId="26F95783" w14:textId="469F05DF" w:rsidR="00165899" w:rsidRDefault="00165899" w:rsidP="0018430F">
      <w:pPr>
        <w:rPr>
          <w:lang w:val="en-US" w:eastAsia="en-US"/>
        </w:rPr>
      </w:pPr>
    </w:p>
    <w:p w14:paraId="5DB10836" w14:textId="6B94F567" w:rsidR="00165899" w:rsidRDefault="00165899" w:rsidP="0018430F">
      <w:pPr>
        <w:rPr>
          <w:lang w:val="en-US" w:eastAsia="en-US"/>
        </w:rPr>
      </w:pPr>
    </w:p>
    <w:p w14:paraId="4C975EF0" w14:textId="6621F407" w:rsidR="00165899" w:rsidRDefault="00165899" w:rsidP="0018430F">
      <w:pPr>
        <w:rPr>
          <w:lang w:val="en-US" w:eastAsia="en-US"/>
        </w:rPr>
      </w:pPr>
    </w:p>
    <w:p w14:paraId="3F9B9E63" w14:textId="501820BE" w:rsidR="00165899" w:rsidRDefault="00165899" w:rsidP="0018430F">
      <w:pPr>
        <w:rPr>
          <w:lang w:val="en-US" w:eastAsia="en-US"/>
        </w:rPr>
      </w:pPr>
    </w:p>
    <w:p w14:paraId="48ACFEA0" w14:textId="77777777" w:rsidR="00165899" w:rsidRDefault="00165899" w:rsidP="0018430F">
      <w:pPr>
        <w:rPr>
          <w:lang w:val="en-US" w:eastAsia="en-US"/>
        </w:rPr>
      </w:pPr>
    </w:p>
    <w:p w14:paraId="53464F47" w14:textId="77777777" w:rsidR="00360937" w:rsidRPr="00D872A9" w:rsidRDefault="00360937" w:rsidP="0018430F">
      <w:pPr>
        <w:rPr>
          <w:i/>
          <w:iCs/>
          <w:lang w:val="en-US" w:eastAsia="en-US"/>
        </w:rPr>
      </w:pPr>
    </w:p>
    <w:p w14:paraId="44291AD0" w14:textId="600CD154" w:rsidR="00B6384B" w:rsidRPr="00D872A9" w:rsidRDefault="00584ED6" w:rsidP="00B6384B">
      <w:pPr>
        <w:pStyle w:val="Ttulo4"/>
        <w:rPr>
          <w:rFonts w:ascii="Arial" w:hAnsi="Arial" w:cs="Arial"/>
          <w:color w:val="000000" w:themeColor="text1"/>
          <w:sz w:val="20"/>
          <w:szCs w:val="20"/>
        </w:rPr>
      </w:pPr>
      <w:r w:rsidRPr="00D872A9">
        <w:rPr>
          <w:rFonts w:ascii="Arial" w:hAnsi="Arial" w:cs="Arial"/>
          <w:color w:val="000000" w:themeColor="text1"/>
          <w:sz w:val="20"/>
          <w:szCs w:val="20"/>
        </w:rPr>
        <w:lastRenderedPageBreak/>
        <w:t xml:space="preserve">Decision stage: </w:t>
      </w:r>
      <w:r w:rsidR="00B6384B" w:rsidRPr="00D872A9">
        <w:rPr>
          <w:rFonts w:ascii="Arial" w:hAnsi="Arial" w:cs="Arial"/>
          <w:color w:val="000000" w:themeColor="text1"/>
          <w:sz w:val="20"/>
          <w:szCs w:val="20"/>
        </w:rPr>
        <w:t xml:space="preserve">Role of reward </w:t>
      </w:r>
      <w:bookmarkEnd w:id="2"/>
      <w:r w:rsidR="00E253D8" w:rsidRPr="00D872A9">
        <w:rPr>
          <w:rFonts w:ascii="Arial" w:hAnsi="Arial" w:cs="Arial"/>
          <w:color w:val="000000" w:themeColor="text1"/>
          <w:sz w:val="20"/>
          <w:szCs w:val="20"/>
        </w:rPr>
        <w:t>system during alignment with generous descriptive norms</w:t>
      </w:r>
    </w:p>
    <w:p w14:paraId="77F67407" w14:textId="77777777" w:rsidR="00B6384B" w:rsidRDefault="00B6384B" w:rsidP="00B6384B">
      <w:pPr>
        <w:autoSpaceDE w:val="0"/>
        <w:autoSpaceDN w:val="0"/>
        <w:adjustRightInd w:val="0"/>
        <w:jc w:val="both"/>
        <w:rPr>
          <w:rFonts w:ascii="Arial" w:hAnsi="Arial" w:cs="Arial"/>
          <w:b/>
          <w:bCs/>
          <w:color w:val="000000" w:themeColor="text1"/>
          <w:sz w:val="20"/>
          <w:szCs w:val="20"/>
          <w:lang w:val="en-GB"/>
        </w:rPr>
      </w:pPr>
    </w:p>
    <w:p w14:paraId="38AC8353" w14:textId="44122E39" w:rsidR="0018430F" w:rsidRPr="003D0065" w:rsidRDefault="006510EB" w:rsidP="006510EB">
      <w:pPr>
        <w:jc w:val="both"/>
        <w:rPr>
          <w:rFonts w:ascii="Arial" w:hAnsi="Arial" w:cs="Arial"/>
          <w:i/>
          <w:iCs/>
          <w:sz w:val="20"/>
          <w:szCs w:val="20"/>
          <w:lang w:val="en-US"/>
        </w:rPr>
      </w:pPr>
      <w:r>
        <w:rPr>
          <w:rFonts w:ascii="Arial" w:hAnsi="Arial" w:cs="Arial"/>
          <w:color w:val="000000" w:themeColor="text1"/>
          <w:sz w:val="20"/>
          <w:szCs w:val="20"/>
          <w:lang w:val="en-US"/>
        </w:rPr>
        <w:t xml:space="preserve">Similar to the rationale for the processing stage, prosocial and </w:t>
      </w:r>
      <w:proofErr w:type="spellStart"/>
      <w:r>
        <w:rPr>
          <w:rFonts w:ascii="Arial" w:hAnsi="Arial" w:cs="Arial"/>
          <w:color w:val="000000" w:themeColor="text1"/>
          <w:sz w:val="20"/>
          <w:szCs w:val="20"/>
          <w:lang w:val="en-US"/>
        </w:rPr>
        <w:t>proself</w:t>
      </w:r>
      <w:proofErr w:type="spellEnd"/>
      <w:r>
        <w:rPr>
          <w:rFonts w:ascii="Arial" w:hAnsi="Arial" w:cs="Arial"/>
          <w:color w:val="000000" w:themeColor="text1"/>
          <w:sz w:val="20"/>
          <w:szCs w:val="20"/>
          <w:lang w:val="en-US"/>
        </w:rPr>
        <w:t xml:space="preserve"> participants might align with descriptive norms differently. Specifically, given their preference towards equ</w:t>
      </w:r>
      <w:r w:rsidR="00FF022F">
        <w:rPr>
          <w:rFonts w:ascii="Arial" w:hAnsi="Arial" w:cs="Arial"/>
          <w:color w:val="000000" w:themeColor="text1"/>
          <w:sz w:val="20"/>
          <w:szCs w:val="20"/>
          <w:lang w:val="en-US"/>
        </w:rPr>
        <w:t xml:space="preserve">ality, </w:t>
      </w:r>
      <w:proofErr w:type="spellStart"/>
      <w:r w:rsidR="00FF022F">
        <w:rPr>
          <w:rFonts w:ascii="Arial" w:hAnsi="Arial" w:cs="Arial"/>
          <w:color w:val="000000" w:themeColor="text1"/>
          <w:sz w:val="20"/>
          <w:szCs w:val="20"/>
          <w:lang w:val="en-US"/>
        </w:rPr>
        <w:t>prosocials</w:t>
      </w:r>
      <w:proofErr w:type="spellEnd"/>
      <w:r>
        <w:rPr>
          <w:rFonts w:ascii="Arial" w:hAnsi="Arial" w:cs="Arial"/>
          <w:color w:val="000000" w:themeColor="text1"/>
          <w:sz w:val="20"/>
          <w:szCs w:val="20"/>
          <w:lang w:val="en-US"/>
        </w:rPr>
        <w:t xml:space="preserve"> might find alignment with generous norms rewarding, whereas </w:t>
      </w:r>
      <w:proofErr w:type="spellStart"/>
      <w:r>
        <w:rPr>
          <w:rFonts w:ascii="Arial" w:hAnsi="Arial" w:cs="Arial"/>
          <w:color w:val="000000" w:themeColor="text1"/>
          <w:sz w:val="20"/>
          <w:szCs w:val="20"/>
          <w:lang w:val="en-US"/>
        </w:rPr>
        <w:t>proselfs</w:t>
      </w:r>
      <w:proofErr w:type="spellEnd"/>
      <w:r>
        <w:rPr>
          <w:rFonts w:ascii="Arial" w:hAnsi="Arial" w:cs="Arial"/>
          <w:color w:val="000000" w:themeColor="text1"/>
          <w:sz w:val="20"/>
          <w:szCs w:val="20"/>
          <w:lang w:val="en-US"/>
        </w:rPr>
        <w:t xml:space="preserve"> might not. </w:t>
      </w:r>
      <w:r w:rsidR="001A3328">
        <w:rPr>
          <w:rFonts w:ascii="Arial" w:hAnsi="Arial" w:cs="Arial"/>
          <w:color w:val="000000" w:themeColor="text1"/>
          <w:sz w:val="20"/>
          <w:szCs w:val="20"/>
          <w:lang w:val="en-US"/>
        </w:rPr>
        <w:t xml:space="preserve">Therefore, we further investigated the moderating role of SVO in the responses in the reward system during alignment with descriptive norms. </w:t>
      </w:r>
      <w:r w:rsidR="0018430F" w:rsidRPr="003D0065">
        <w:rPr>
          <w:rFonts w:ascii="Arial" w:hAnsi="Arial" w:cs="Arial"/>
          <w:color w:val="000000" w:themeColor="text1"/>
          <w:sz w:val="20"/>
          <w:szCs w:val="20"/>
          <w:lang w:val="en-US"/>
        </w:rPr>
        <w:t xml:space="preserve"> </w:t>
      </w:r>
    </w:p>
    <w:p w14:paraId="59A3AF22" w14:textId="08E01185" w:rsidR="0018430F" w:rsidRDefault="0018430F" w:rsidP="00B6384B">
      <w:pPr>
        <w:autoSpaceDE w:val="0"/>
        <w:autoSpaceDN w:val="0"/>
        <w:adjustRightInd w:val="0"/>
        <w:jc w:val="both"/>
        <w:rPr>
          <w:rFonts w:ascii="Arial" w:hAnsi="Arial" w:cs="Arial"/>
          <w:b/>
          <w:bCs/>
          <w:color w:val="000000" w:themeColor="text1"/>
          <w:sz w:val="18"/>
          <w:szCs w:val="18"/>
          <w:lang w:val="en-US"/>
        </w:rPr>
      </w:pPr>
    </w:p>
    <w:p w14:paraId="642653BB" w14:textId="77777777" w:rsidR="00B3789D" w:rsidRDefault="00B3789D" w:rsidP="00B3789D">
      <w:pPr>
        <w:autoSpaceDE w:val="0"/>
        <w:autoSpaceDN w:val="0"/>
        <w:adjustRightInd w:val="0"/>
        <w:jc w:val="both"/>
        <w:rPr>
          <w:rFonts w:ascii="Arial" w:hAnsi="Arial" w:cs="Arial"/>
          <w:i/>
          <w:iCs/>
          <w:color w:val="000000" w:themeColor="text1"/>
          <w:sz w:val="20"/>
          <w:szCs w:val="20"/>
          <w:u w:val="single"/>
          <w:lang w:val="en-US"/>
        </w:rPr>
      </w:pPr>
      <w:r w:rsidRPr="00E22940">
        <w:rPr>
          <w:rFonts w:ascii="Arial" w:hAnsi="Arial" w:cs="Arial"/>
          <w:i/>
          <w:iCs/>
          <w:color w:val="000000" w:themeColor="text1"/>
          <w:sz w:val="20"/>
          <w:szCs w:val="20"/>
          <w:u w:val="single"/>
          <w:lang w:val="en-US"/>
        </w:rPr>
        <w:t>Within-subjects analysis</w:t>
      </w:r>
    </w:p>
    <w:p w14:paraId="170CE127" w14:textId="77777777" w:rsidR="00B3789D" w:rsidRDefault="00B3789D" w:rsidP="00B6384B">
      <w:pPr>
        <w:autoSpaceDE w:val="0"/>
        <w:autoSpaceDN w:val="0"/>
        <w:adjustRightInd w:val="0"/>
        <w:jc w:val="both"/>
        <w:rPr>
          <w:rFonts w:ascii="Arial" w:hAnsi="Arial" w:cs="Arial"/>
          <w:b/>
          <w:bCs/>
          <w:color w:val="000000" w:themeColor="text1"/>
          <w:sz w:val="18"/>
          <w:szCs w:val="18"/>
          <w:lang w:val="en-US"/>
        </w:rPr>
      </w:pPr>
    </w:p>
    <w:p w14:paraId="16D0BCBE" w14:textId="61E9DE01" w:rsidR="00B3789D" w:rsidRDefault="000A4324" w:rsidP="00087D0C">
      <w:pPr>
        <w:jc w:val="both"/>
        <w:rPr>
          <w:rFonts w:ascii="Arial" w:hAnsi="Arial" w:cs="Arial"/>
          <w:b/>
          <w:bCs/>
          <w:color w:val="000000" w:themeColor="text1"/>
          <w:sz w:val="18"/>
          <w:szCs w:val="18"/>
          <w:lang w:val="en-GB"/>
        </w:rPr>
      </w:pPr>
      <w:r>
        <w:rPr>
          <w:rFonts w:ascii="Arial" w:hAnsi="Arial" w:cs="Arial"/>
          <w:color w:val="000000" w:themeColor="text1"/>
          <w:sz w:val="20"/>
          <w:szCs w:val="20"/>
          <w:lang w:val="en-US"/>
        </w:rPr>
        <w:t xml:space="preserve">No significant </w:t>
      </w:r>
      <w:r w:rsidR="00087D0C">
        <w:rPr>
          <w:rFonts w:ascii="Arial" w:hAnsi="Arial" w:cs="Arial"/>
          <w:color w:val="000000" w:themeColor="text1"/>
          <w:sz w:val="20"/>
          <w:szCs w:val="20"/>
          <w:lang w:val="en-US"/>
        </w:rPr>
        <w:t xml:space="preserve">effects </w:t>
      </w:r>
      <w:r>
        <w:rPr>
          <w:rFonts w:ascii="Arial" w:hAnsi="Arial" w:cs="Arial"/>
          <w:color w:val="000000" w:themeColor="text1"/>
          <w:sz w:val="20"/>
          <w:szCs w:val="20"/>
          <w:lang w:val="en-US"/>
        </w:rPr>
        <w:t>w</w:t>
      </w:r>
      <w:r w:rsidR="00087D0C">
        <w:rPr>
          <w:rFonts w:ascii="Arial" w:hAnsi="Arial" w:cs="Arial"/>
          <w:color w:val="000000" w:themeColor="text1"/>
          <w:sz w:val="20"/>
          <w:szCs w:val="20"/>
          <w:lang w:val="en-US"/>
        </w:rPr>
        <w:t>ere</w:t>
      </w:r>
      <w:r>
        <w:rPr>
          <w:rFonts w:ascii="Arial" w:hAnsi="Arial" w:cs="Arial"/>
          <w:color w:val="000000" w:themeColor="text1"/>
          <w:sz w:val="20"/>
          <w:szCs w:val="20"/>
          <w:lang w:val="en-US"/>
        </w:rPr>
        <w:t xml:space="preserve"> observed with small volume correction in either </w:t>
      </w:r>
      <w:r w:rsidR="00A967B2">
        <w:rPr>
          <w:rFonts w:ascii="Arial" w:hAnsi="Arial" w:cs="Arial"/>
          <w:color w:val="000000" w:themeColor="text1"/>
          <w:sz w:val="20"/>
          <w:szCs w:val="20"/>
          <w:lang w:val="en-US"/>
        </w:rPr>
        <w:t xml:space="preserve">bilateral </w:t>
      </w:r>
      <w:r>
        <w:rPr>
          <w:rFonts w:ascii="Arial" w:hAnsi="Arial" w:cs="Arial"/>
          <w:color w:val="000000" w:themeColor="text1"/>
          <w:sz w:val="20"/>
          <w:szCs w:val="20"/>
          <w:lang w:val="en-US"/>
        </w:rPr>
        <w:t xml:space="preserve">VS or VMPFC, for the </w:t>
      </w:r>
      <w:r w:rsidR="00087D0C">
        <w:rPr>
          <w:rFonts w:ascii="Arial" w:hAnsi="Arial" w:cs="Arial"/>
          <w:color w:val="000000" w:themeColor="text1"/>
          <w:sz w:val="20"/>
          <w:szCs w:val="20"/>
          <w:lang w:val="en-US"/>
        </w:rPr>
        <w:t>parametric modulator (</w:t>
      </w:r>
      <w:proofErr w:type="spellStart"/>
      <w:proofErr w:type="gramStart"/>
      <w:r w:rsidR="00087D0C">
        <w:rPr>
          <w:rFonts w:ascii="Arial" w:hAnsi="Arial" w:cs="Arial"/>
          <w:color w:val="000000" w:themeColor="text1"/>
          <w:sz w:val="20"/>
          <w:szCs w:val="20"/>
          <w:lang w:val="en-US"/>
        </w:rPr>
        <w:t>Donation</w:t>
      </w:r>
      <w:r w:rsidR="00087D0C" w:rsidRPr="00087D0C">
        <w:rPr>
          <w:rFonts w:ascii="Arial" w:hAnsi="Arial" w:cs="Arial"/>
          <w:color w:val="000000" w:themeColor="text1"/>
          <w:sz w:val="20"/>
          <w:szCs w:val="20"/>
          <w:vertAlign w:val="subscript"/>
          <w:lang w:val="en-US"/>
        </w:rPr>
        <w:t>i,t</w:t>
      </w:r>
      <w:proofErr w:type="spellEnd"/>
      <w:proofErr w:type="gramEnd"/>
      <w:r w:rsidR="00087D0C">
        <w:rPr>
          <w:rFonts w:ascii="Arial" w:hAnsi="Arial" w:cs="Arial"/>
          <w:color w:val="000000" w:themeColor="text1"/>
          <w:sz w:val="20"/>
          <w:szCs w:val="20"/>
          <w:lang w:val="en-US"/>
        </w:rPr>
        <w:t xml:space="preserve"> – </w:t>
      </w:r>
      <w:proofErr w:type="spellStart"/>
      <w:r w:rsidR="00087D0C">
        <w:rPr>
          <w:rFonts w:ascii="Arial" w:hAnsi="Arial" w:cs="Arial"/>
          <w:color w:val="000000" w:themeColor="text1"/>
          <w:sz w:val="20"/>
          <w:szCs w:val="20"/>
          <w:lang w:val="en-US"/>
        </w:rPr>
        <w:t>Baseline</w:t>
      </w:r>
      <w:r w:rsidR="00087D0C" w:rsidRPr="00087D0C">
        <w:rPr>
          <w:rFonts w:ascii="Arial" w:hAnsi="Arial" w:cs="Arial"/>
          <w:color w:val="000000" w:themeColor="text1"/>
          <w:sz w:val="20"/>
          <w:szCs w:val="20"/>
          <w:vertAlign w:val="subscript"/>
          <w:lang w:val="en-US"/>
        </w:rPr>
        <w:t>i</w:t>
      </w:r>
      <w:proofErr w:type="spellEnd"/>
      <w:r w:rsidR="00087D0C">
        <w:rPr>
          <w:rFonts w:ascii="Arial" w:hAnsi="Arial" w:cs="Arial"/>
          <w:color w:val="000000" w:themeColor="text1"/>
          <w:sz w:val="20"/>
          <w:szCs w:val="20"/>
          <w:lang w:val="en-US"/>
        </w:rPr>
        <w:t xml:space="preserve">) in any condition, </w:t>
      </w:r>
      <w:r>
        <w:rPr>
          <w:rFonts w:ascii="Arial" w:hAnsi="Arial" w:cs="Arial"/>
          <w:color w:val="000000" w:themeColor="text1"/>
          <w:sz w:val="20"/>
          <w:szCs w:val="20"/>
          <w:lang w:val="en-US"/>
        </w:rPr>
        <w:t xml:space="preserve">for either </w:t>
      </w:r>
      <w:proofErr w:type="spellStart"/>
      <w:r>
        <w:rPr>
          <w:rFonts w:ascii="Arial" w:hAnsi="Arial" w:cs="Arial"/>
          <w:color w:val="000000" w:themeColor="text1"/>
          <w:sz w:val="20"/>
          <w:szCs w:val="20"/>
          <w:lang w:val="en-US"/>
        </w:rPr>
        <w:t>prosocials</w:t>
      </w:r>
      <w:proofErr w:type="spellEnd"/>
      <w:r>
        <w:rPr>
          <w:rFonts w:ascii="Arial" w:hAnsi="Arial" w:cs="Arial"/>
          <w:color w:val="000000" w:themeColor="text1"/>
          <w:sz w:val="20"/>
          <w:szCs w:val="20"/>
          <w:lang w:val="en-US"/>
        </w:rPr>
        <w:t xml:space="preserve"> or </w:t>
      </w:r>
      <w:proofErr w:type="spellStart"/>
      <w:r>
        <w:rPr>
          <w:rFonts w:ascii="Arial" w:hAnsi="Arial" w:cs="Arial"/>
          <w:color w:val="000000" w:themeColor="text1"/>
          <w:sz w:val="20"/>
          <w:szCs w:val="20"/>
          <w:lang w:val="en-US"/>
        </w:rPr>
        <w:t>proselfs</w:t>
      </w:r>
      <w:proofErr w:type="spellEnd"/>
      <w:r>
        <w:rPr>
          <w:rFonts w:ascii="Arial" w:hAnsi="Arial" w:cs="Arial"/>
          <w:color w:val="000000" w:themeColor="text1"/>
          <w:sz w:val="20"/>
          <w:szCs w:val="20"/>
          <w:lang w:val="en-US"/>
        </w:rPr>
        <w:t>.</w:t>
      </w:r>
    </w:p>
    <w:p w14:paraId="608B7E4E" w14:textId="62796381" w:rsidR="00B3789D" w:rsidRDefault="00B3789D" w:rsidP="00B6384B">
      <w:pPr>
        <w:autoSpaceDE w:val="0"/>
        <w:autoSpaceDN w:val="0"/>
        <w:adjustRightInd w:val="0"/>
        <w:jc w:val="both"/>
        <w:rPr>
          <w:rFonts w:ascii="Arial" w:hAnsi="Arial" w:cs="Arial"/>
          <w:b/>
          <w:bCs/>
          <w:color w:val="000000" w:themeColor="text1"/>
          <w:sz w:val="18"/>
          <w:szCs w:val="18"/>
          <w:lang w:val="en-GB"/>
        </w:rPr>
      </w:pPr>
    </w:p>
    <w:p w14:paraId="65EB3EA7" w14:textId="0CCF7100" w:rsidR="00B3789D" w:rsidRDefault="00B3789D" w:rsidP="00B6384B">
      <w:pPr>
        <w:autoSpaceDE w:val="0"/>
        <w:autoSpaceDN w:val="0"/>
        <w:adjustRightInd w:val="0"/>
        <w:jc w:val="both"/>
        <w:rPr>
          <w:rFonts w:ascii="Arial" w:hAnsi="Arial" w:cs="Arial"/>
          <w:b/>
          <w:bCs/>
          <w:color w:val="000000" w:themeColor="text1"/>
          <w:sz w:val="18"/>
          <w:szCs w:val="18"/>
          <w:lang w:val="en-GB"/>
        </w:rPr>
      </w:pPr>
    </w:p>
    <w:p w14:paraId="526B0FE9" w14:textId="77777777" w:rsidR="00B3789D" w:rsidRPr="00E22940" w:rsidRDefault="00B3789D" w:rsidP="00B3789D">
      <w:pPr>
        <w:autoSpaceDE w:val="0"/>
        <w:autoSpaceDN w:val="0"/>
        <w:adjustRightInd w:val="0"/>
        <w:jc w:val="both"/>
        <w:rPr>
          <w:rFonts w:ascii="Arial" w:hAnsi="Arial" w:cs="Arial"/>
          <w:i/>
          <w:iCs/>
          <w:color w:val="000000" w:themeColor="text1"/>
          <w:sz w:val="20"/>
          <w:szCs w:val="20"/>
          <w:u w:val="single"/>
          <w:lang w:val="en-US"/>
        </w:rPr>
      </w:pPr>
      <w:r>
        <w:rPr>
          <w:rFonts w:ascii="Arial" w:hAnsi="Arial" w:cs="Arial"/>
          <w:i/>
          <w:iCs/>
          <w:color w:val="000000" w:themeColor="text1"/>
          <w:sz w:val="20"/>
          <w:szCs w:val="20"/>
          <w:u w:val="single"/>
          <w:lang w:val="en-US"/>
        </w:rPr>
        <w:t>Between</w:t>
      </w:r>
      <w:r w:rsidRPr="00E22940">
        <w:rPr>
          <w:rFonts w:ascii="Arial" w:hAnsi="Arial" w:cs="Arial"/>
          <w:i/>
          <w:iCs/>
          <w:color w:val="000000" w:themeColor="text1"/>
          <w:sz w:val="20"/>
          <w:szCs w:val="20"/>
          <w:u w:val="single"/>
          <w:lang w:val="en-US"/>
        </w:rPr>
        <w:t>-subjects analysis</w:t>
      </w:r>
    </w:p>
    <w:p w14:paraId="0D2EC8CC" w14:textId="56D9EBA3" w:rsidR="00B3789D" w:rsidRDefault="00B3789D" w:rsidP="00B6384B">
      <w:pPr>
        <w:autoSpaceDE w:val="0"/>
        <w:autoSpaceDN w:val="0"/>
        <w:adjustRightInd w:val="0"/>
        <w:jc w:val="both"/>
        <w:rPr>
          <w:rFonts w:ascii="Arial" w:hAnsi="Arial" w:cs="Arial"/>
          <w:b/>
          <w:bCs/>
          <w:color w:val="000000" w:themeColor="text1"/>
          <w:sz w:val="18"/>
          <w:szCs w:val="18"/>
          <w:lang w:val="en-GB"/>
        </w:rPr>
      </w:pPr>
    </w:p>
    <w:p w14:paraId="5CFF766B" w14:textId="6B64CF11" w:rsidR="009B782E" w:rsidRDefault="00B6384B" w:rsidP="00B6384B">
      <w:pPr>
        <w:autoSpaceDE w:val="0"/>
        <w:autoSpaceDN w:val="0"/>
        <w:adjustRightInd w:val="0"/>
        <w:jc w:val="both"/>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GB"/>
        </w:rPr>
        <w:t>Table S</w:t>
      </w:r>
      <w:r w:rsidR="00AF6F5D">
        <w:rPr>
          <w:rFonts w:ascii="Arial" w:hAnsi="Arial" w:cs="Arial"/>
          <w:b/>
          <w:bCs/>
          <w:color w:val="000000" w:themeColor="text1"/>
          <w:sz w:val="18"/>
          <w:szCs w:val="18"/>
          <w:lang w:val="en-GB"/>
        </w:rPr>
        <w:t>6</w:t>
      </w:r>
      <w:r w:rsidR="00CA0A9A">
        <w:rPr>
          <w:rFonts w:ascii="Arial" w:hAnsi="Arial" w:cs="Arial"/>
          <w:b/>
          <w:bCs/>
          <w:color w:val="000000" w:themeColor="text1"/>
          <w:sz w:val="18"/>
          <w:szCs w:val="18"/>
          <w:lang w:val="en-GB"/>
        </w:rPr>
        <w:t>.</w:t>
      </w:r>
      <w:r w:rsidRPr="006D0A14">
        <w:rPr>
          <w:rFonts w:ascii="Arial" w:hAnsi="Arial" w:cs="Arial"/>
          <w:color w:val="000000" w:themeColor="text1"/>
          <w:sz w:val="18"/>
          <w:szCs w:val="18"/>
          <w:lang w:val="en-GB"/>
        </w:rPr>
        <w:t xml:space="preserve"> </w:t>
      </w:r>
      <w:r w:rsidR="009B782E" w:rsidRPr="00A000ED">
        <w:rPr>
          <w:rFonts w:ascii="Arial" w:hAnsi="Arial" w:cs="Arial"/>
          <w:b/>
          <w:bCs/>
          <w:sz w:val="18"/>
          <w:szCs w:val="18"/>
          <w:lang w:val="en-GB"/>
        </w:rPr>
        <w:t>Correlation analyses for the ROIs in the reward system</w:t>
      </w:r>
      <w:r w:rsidR="009B782E">
        <w:rPr>
          <w:rFonts w:ascii="Arial" w:hAnsi="Arial" w:cs="Arial"/>
          <w:b/>
          <w:bCs/>
          <w:sz w:val="18"/>
          <w:szCs w:val="18"/>
          <w:lang w:val="en-GB"/>
        </w:rPr>
        <w:t xml:space="preserve"> </w:t>
      </w:r>
      <w:r w:rsidR="001A3328">
        <w:rPr>
          <w:rFonts w:ascii="Arial" w:hAnsi="Arial" w:cs="Arial"/>
          <w:b/>
          <w:bCs/>
          <w:sz w:val="18"/>
          <w:szCs w:val="18"/>
          <w:lang w:val="en-GB"/>
        </w:rPr>
        <w:t xml:space="preserve">based </w:t>
      </w:r>
      <w:r w:rsidR="009B782E">
        <w:rPr>
          <w:rFonts w:ascii="Arial" w:hAnsi="Arial" w:cs="Arial"/>
          <w:b/>
          <w:bCs/>
          <w:sz w:val="18"/>
          <w:szCs w:val="18"/>
          <w:lang w:val="en-GB"/>
        </w:rPr>
        <w:t>o</w:t>
      </w:r>
      <w:r w:rsidR="001A3328">
        <w:rPr>
          <w:rFonts w:ascii="Arial" w:hAnsi="Arial" w:cs="Arial"/>
          <w:b/>
          <w:bCs/>
          <w:sz w:val="18"/>
          <w:szCs w:val="18"/>
          <w:lang w:val="en-GB"/>
        </w:rPr>
        <w:t>n</w:t>
      </w:r>
      <w:r w:rsidR="009B782E">
        <w:rPr>
          <w:rFonts w:ascii="Arial" w:hAnsi="Arial" w:cs="Arial"/>
          <w:b/>
          <w:bCs/>
          <w:sz w:val="18"/>
          <w:szCs w:val="18"/>
          <w:lang w:val="en-GB"/>
        </w:rPr>
        <w:t xml:space="preserve"> SVO</w:t>
      </w:r>
      <w:r w:rsidR="009B782E" w:rsidRPr="00A000ED">
        <w:rPr>
          <w:rFonts w:ascii="Arial" w:hAnsi="Arial" w:cs="Arial"/>
          <w:b/>
          <w:bCs/>
          <w:sz w:val="18"/>
          <w:szCs w:val="18"/>
          <w:lang w:val="en-GB"/>
        </w:rPr>
        <w:t>.</w:t>
      </w:r>
      <w:r w:rsidR="009B782E">
        <w:rPr>
          <w:rFonts w:ascii="Arial" w:hAnsi="Arial" w:cs="Arial"/>
          <w:sz w:val="18"/>
          <w:szCs w:val="18"/>
          <w:lang w:val="en-GB"/>
        </w:rPr>
        <w:t xml:space="preserve"> </w:t>
      </w:r>
      <w:r w:rsidR="001A3328">
        <w:rPr>
          <w:rFonts w:ascii="Arial" w:hAnsi="Arial" w:cs="Arial"/>
          <w:sz w:val="18"/>
          <w:szCs w:val="18"/>
          <w:lang w:val="en-GB"/>
        </w:rPr>
        <w:t>Separately f</w:t>
      </w:r>
      <w:r w:rsidR="009B782E">
        <w:rPr>
          <w:rFonts w:ascii="Arial" w:hAnsi="Arial" w:cs="Arial"/>
          <w:sz w:val="18"/>
          <w:szCs w:val="18"/>
          <w:lang w:val="en-GB"/>
        </w:rPr>
        <w:t xml:space="preserve">or </w:t>
      </w:r>
      <w:proofErr w:type="spellStart"/>
      <w:r w:rsidR="009B782E">
        <w:rPr>
          <w:rFonts w:ascii="Arial" w:hAnsi="Arial" w:cs="Arial"/>
          <w:sz w:val="18"/>
          <w:szCs w:val="18"/>
          <w:lang w:val="en-GB"/>
        </w:rPr>
        <w:t>prosocials</w:t>
      </w:r>
      <w:proofErr w:type="spellEnd"/>
      <w:r w:rsidR="009B782E">
        <w:rPr>
          <w:rFonts w:ascii="Arial" w:hAnsi="Arial" w:cs="Arial"/>
          <w:sz w:val="18"/>
          <w:szCs w:val="18"/>
          <w:lang w:val="en-GB"/>
        </w:rPr>
        <w:t xml:space="preserve"> and </w:t>
      </w:r>
      <w:proofErr w:type="spellStart"/>
      <w:r w:rsidR="009B782E">
        <w:rPr>
          <w:rFonts w:ascii="Arial" w:hAnsi="Arial" w:cs="Arial"/>
          <w:sz w:val="18"/>
          <w:szCs w:val="18"/>
          <w:lang w:val="en-GB"/>
        </w:rPr>
        <w:t>proselfs</w:t>
      </w:r>
      <w:proofErr w:type="spellEnd"/>
      <w:r w:rsidR="009B782E">
        <w:rPr>
          <w:rFonts w:ascii="Arial" w:hAnsi="Arial" w:cs="Arial"/>
          <w:sz w:val="18"/>
          <w:szCs w:val="18"/>
          <w:lang w:val="en-GB"/>
        </w:rPr>
        <w:t xml:space="preserve">, we correlate the </w:t>
      </w:r>
      <w:r w:rsidR="00704FD1">
        <w:rPr>
          <w:rFonts w:ascii="Arial" w:hAnsi="Arial" w:cs="Arial"/>
          <w:sz w:val="18"/>
          <w:szCs w:val="18"/>
          <w:lang w:val="en-GB"/>
        </w:rPr>
        <w:t>contrast values</w:t>
      </w:r>
      <w:r w:rsidR="009B782E">
        <w:rPr>
          <w:rFonts w:ascii="Arial" w:hAnsi="Arial" w:cs="Arial"/>
          <w:sz w:val="18"/>
          <w:szCs w:val="18"/>
          <w:lang w:val="en-GB"/>
        </w:rPr>
        <w:t xml:space="preserve"> of the brain activation in each ROI during the decision stage in the generous norm condition (</w:t>
      </w:r>
      <w:r w:rsidR="009B782E" w:rsidRPr="006D0A14">
        <w:rPr>
          <w:rFonts w:ascii="Arial" w:hAnsi="Arial" w:cs="Arial"/>
          <w:sz w:val="18"/>
          <w:szCs w:val="18"/>
          <w:lang w:val="en-GB"/>
        </w:rPr>
        <w:t xml:space="preserve">&gt; no </w:t>
      </w:r>
      <w:r w:rsidR="009B782E">
        <w:rPr>
          <w:rFonts w:ascii="Arial" w:hAnsi="Arial" w:cs="Arial"/>
          <w:sz w:val="18"/>
          <w:szCs w:val="18"/>
          <w:lang w:val="en-GB"/>
        </w:rPr>
        <w:t>information condition), in the selfish norm condition (</w:t>
      </w:r>
      <w:r w:rsidR="009B782E" w:rsidRPr="006D0A14">
        <w:rPr>
          <w:rFonts w:ascii="Arial" w:hAnsi="Arial" w:cs="Arial"/>
          <w:sz w:val="18"/>
          <w:szCs w:val="18"/>
          <w:lang w:val="en-GB"/>
        </w:rPr>
        <w:t xml:space="preserve">&gt; no </w:t>
      </w:r>
      <w:r w:rsidR="009B782E">
        <w:rPr>
          <w:rFonts w:ascii="Arial" w:hAnsi="Arial" w:cs="Arial"/>
          <w:sz w:val="18"/>
          <w:szCs w:val="18"/>
          <w:lang w:val="en-GB"/>
        </w:rPr>
        <w:t xml:space="preserve">information]), and in the no-information condition with </w:t>
      </w:r>
      <w:r w:rsidR="009B782E" w:rsidRPr="0074741F">
        <w:rPr>
          <w:rFonts w:ascii="Arial" w:hAnsi="Arial" w:cs="Arial"/>
          <w:color w:val="000000" w:themeColor="text1"/>
          <w:sz w:val="18"/>
          <w:szCs w:val="18"/>
          <w:lang w:val="en-US"/>
        </w:rPr>
        <w:t>ß1, ß2</w:t>
      </w:r>
      <w:r w:rsidR="009B782E">
        <w:rPr>
          <w:rFonts w:ascii="Arial" w:hAnsi="Arial" w:cs="Arial"/>
          <w:sz w:val="18"/>
          <w:szCs w:val="18"/>
          <w:lang w:val="en-GB"/>
        </w:rPr>
        <w:t xml:space="preserve"> and A, respectively. </w:t>
      </w:r>
      <w:r w:rsidR="009B782E" w:rsidRPr="001B418A">
        <w:rPr>
          <w:rFonts w:ascii="Arial" w:hAnsi="Arial" w:cs="Arial"/>
          <w:sz w:val="18"/>
          <w:szCs w:val="18"/>
          <w:lang w:val="en-GB"/>
        </w:rPr>
        <w:t>Correlation</w:t>
      </w:r>
      <w:r w:rsidR="009B782E">
        <w:rPr>
          <w:rFonts w:ascii="Arial" w:hAnsi="Arial" w:cs="Arial"/>
          <w:sz w:val="18"/>
          <w:szCs w:val="18"/>
          <w:lang w:val="en-GB"/>
        </w:rPr>
        <w:t xml:space="preserve"> coefficients are given with p-values in </w:t>
      </w:r>
      <w:r w:rsidR="009B782E" w:rsidRPr="00007E3A">
        <w:rPr>
          <w:rFonts w:ascii="Arial" w:hAnsi="Arial" w:cs="Arial"/>
          <w:color w:val="000000" w:themeColor="text1"/>
          <w:sz w:val="18"/>
          <w:szCs w:val="18"/>
          <w:lang w:val="en-GB"/>
        </w:rPr>
        <w:t>parentheses (one-tailed for generous norm and no information conditions, given our hypotheses for reward during alignment</w:t>
      </w:r>
      <w:r w:rsidR="00FF022F">
        <w:rPr>
          <w:rFonts w:ascii="Arial" w:hAnsi="Arial" w:cs="Arial"/>
          <w:color w:val="000000" w:themeColor="text1"/>
          <w:sz w:val="18"/>
          <w:szCs w:val="18"/>
          <w:lang w:val="en-GB"/>
        </w:rPr>
        <w:t xml:space="preserve">; </w:t>
      </w:r>
      <w:r w:rsidR="009B782E" w:rsidRPr="00007E3A">
        <w:rPr>
          <w:rFonts w:ascii="Arial" w:hAnsi="Arial" w:cs="Arial"/>
          <w:color w:val="000000" w:themeColor="text1"/>
          <w:sz w:val="18"/>
          <w:szCs w:val="18"/>
          <w:lang w:val="en-GB"/>
        </w:rPr>
        <w:t>two-tailed for selfish norm</w:t>
      </w:r>
      <w:r w:rsidR="009B782E" w:rsidRPr="00007E3A">
        <w:rPr>
          <w:rFonts w:ascii="Arial" w:hAnsi="Arial" w:cs="Arial"/>
          <w:color w:val="000000" w:themeColor="text1"/>
          <w:sz w:val="18"/>
          <w:szCs w:val="18"/>
          <w:lang w:val="en-US"/>
        </w:rPr>
        <w:t xml:space="preserve"> condition</w:t>
      </w:r>
      <w:r w:rsidR="009B782E" w:rsidRPr="00007E3A">
        <w:rPr>
          <w:rFonts w:ascii="Arial" w:hAnsi="Arial" w:cs="Arial"/>
          <w:color w:val="000000" w:themeColor="text1"/>
          <w:sz w:val="18"/>
          <w:szCs w:val="18"/>
          <w:lang w:val="en-GB"/>
        </w:rPr>
        <w:t xml:space="preserve">). </w:t>
      </w:r>
      <w:r w:rsidR="009B782E" w:rsidRPr="001B418A">
        <w:rPr>
          <w:rFonts w:ascii="Arial" w:hAnsi="Arial" w:cs="Arial"/>
          <w:sz w:val="18"/>
          <w:szCs w:val="18"/>
          <w:lang w:val="en-GB"/>
        </w:rPr>
        <w:t>An asterisk signals statistical significance</w:t>
      </w:r>
      <w:r w:rsidR="009B782E">
        <w:rPr>
          <w:rFonts w:ascii="Arial" w:hAnsi="Arial" w:cs="Arial"/>
          <w:sz w:val="18"/>
          <w:szCs w:val="18"/>
          <w:lang w:val="en-GB"/>
        </w:rPr>
        <w:t>;</w:t>
      </w:r>
      <w:r w:rsidR="009B782E" w:rsidRPr="001B418A">
        <w:rPr>
          <w:rFonts w:ascii="Arial" w:hAnsi="Arial" w:cs="Arial"/>
          <w:sz w:val="18"/>
          <w:szCs w:val="18"/>
          <w:lang w:val="en-GB"/>
        </w:rPr>
        <w:t xml:space="preserve"> two </w:t>
      </w:r>
      <w:r w:rsidR="009B782E">
        <w:rPr>
          <w:rFonts w:ascii="Arial" w:hAnsi="Arial" w:cs="Arial"/>
          <w:sz w:val="18"/>
          <w:szCs w:val="18"/>
          <w:lang w:val="en-GB"/>
        </w:rPr>
        <w:t xml:space="preserve">asterisks </w:t>
      </w:r>
      <w:r w:rsidR="009B782E" w:rsidRPr="001B418A">
        <w:rPr>
          <w:rFonts w:ascii="Arial" w:hAnsi="Arial" w:cs="Arial"/>
          <w:sz w:val="18"/>
          <w:szCs w:val="18"/>
          <w:lang w:val="en-GB"/>
        </w:rPr>
        <w:t>signal significance after</w:t>
      </w:r>
      <w:r w:rsidR="009B782E">
        <w:rPr>
          <w:rFonts w:ascii="Arial" w:hAnsi="Arial" w:cs="Arial"/>
          <w:sz w:val="18"/>
          <w:szCs w:val="18"/>
          <w:lang w:val="en-GB"/>
        </w:rPr>
        <w:t xml:space="preserve"> conducting</w:t>
      </w:r>
      <w:r w:rsidR="009B782E" w:rsidRPr="001B418A">
        <w:rPr>
          <w:rFonts w:ascii="Arial" w:hAnsi="Arial" w:cs="Arial"/>
          <w:sz w:val="18"/>
          <w:szCs w:val="18"/>
          <w:lang w:val="en-GB"/>
        </w:rPr>
        <w:t xml:space="preserve"> a Bonferroni correction of p&lt;</w:t>
      </w:r>
      <w:r w:rsidR="009B782E">
        <w:rPr>
          <w:rFonts w:ascii="Arial" w:hAnsi="Arial" w:cs="Arial"/>
          <w:sz w:val="18"/>
          <w:szCs w:val="18"/>
          <w:lang w:val="en-GB"/>
        </w:rPr>
        <w:t>0</w:t>
      </w:r>
      <w:r w:rsidR="009B782E" w:rsidRPr="001B418A">
        <w:rPr>
          <w:rFonts w:ascii="Arial" w:hAnsi="Arial" w:cs="Arial"/>
          <w:sz w:val="18"/>
          <w:szCs w:val="18"/>
          <w:lang w:val="en-GB"/>
        </w:rPr>
        <w:t xml:space="preserve">.016 (0.05/3 t-tests=0.016). Bayes </w:t>
      </w:r>
      <w:r w:rsidR="009B782E">
        <w:rPr>
          <w:rFonts w:ascii="Arial" w:hAnsi="Arial" w:cs="Arial"/>
          <w:sz w:val="18"/>
          <w:szCs w:val="18"/>
          <w:lang w:val="en-GB"/>
        </w:rPr>
        <w:t>F</w:t>
      </w:r>
      <w:r w:rsidR="009B782E" w:rsidRPr="001B418A">
        <w:rPr>
          <w:rFonts w:ascii="Arial" w:hAnsi="Arial" w:cs="Arial"/>
          <w:sz w:val="18"/>
          <w:szCs w:val="18"/>
          <w:lang w:val="en-GB"/>
        </w:rPr>
        <w:t>actor</w:t>
      </w:r>
      <w:r w:rsidR="009B782E">
        <w:rPr>
          <w:rFonts w:ascii="Arial" w:hAnsi="Arial" w:cs="Arial"/>
          <w:sz w:val="18"/>
          <w:szCs w:val="18"/>
          <w:lang w:val="en-GB"/>
        </w:rPr>
        <w:t>s</w:t>
      </w:r>
      <w:r w:rsidR="009B782E" w:rsidRPr="001B418A">
        <w:rPr>
          <w:rFonts w:ascii="Arial" w:hAnsi="Arial" w:cs="Arial"/>
          <w:sz w:val="18"/>
          <w:szCs w:val="18"/>
          <w:lang w:val="en-GB"/>
        </w:rPr>
        <w:t xml:space="preserve"> (BF</w:t>
      </w:r>
      <w:r w:rsidR="009B782E" w:rsidRPr="001B418A">
        <w:rPr>
          <w:rFonts w:ascii="Arial" w:hAnsi="Arial" w:cs="Arial"/>
          <w:sz w:val="18"/>
          <w:szCs w:val="18"/>
          <w:vertAlign w:val="subscript"/>
          <w:lang w:val="en-GB"/>
        </w:rPr>
        <w:t>10</w:t>
      </w:r>
      <w:r w:rsidR="009B782E" w:rsidRPr="001B418A">
        <w:rPr>
          <w:rFonts w:ascii="Arial" w:hAnsi="Arial" w:cs="Arial"/>
          <w:sz w:val="18"/>
          <w:szCs w:val="18"/>
          <w:lang w:val="en-GB"/>
        </w:rPr>
        <w:t xml:space="preserve">) </w:t>
      </w:r>
      <w:r w:rsidR="009B782E">
        <w:rPr>
          <w:rFonts w:ascii="Arial" w:hAnsi="Arial" w:cs="Arial"/>
          <w:sz w:val="18"/>
          <w:szCs w:val="18"/>
          <w:lang w:val="en-GB"/>
        </w:rPr>
        <w:t>are computed for</w:t>
      </w:r>
      <w:r w:rsidR="009B782E" w:rsidRPr="001B418A">
        <w:rPr>
          <w:rFonts w:ascii="Arial" w:hAnsi="Arial" w:cs="Arial"/>
          <w:sz w:val="18"/>
          <w:szCs w:val="18"/>
          <w:lang w:val="en-GB"/>
        </w:rPr>
        <w:t xml:space="preserve"> each condition</w:t>
      </w:r>
      <w:r w:rsidR="009B782E">
        <w:rPr>
          <w:rFonts w:ascii="Arial" w:hAnsi="Arial" w:cs="Arial"/>
          <w:sz w:val="18"/>
          <w:szCs w:val="18"/>
          <w:lang w:val="en-GB"/>
        </w:rPr>
        <w:t xml:space="preserve"> and </w:t>
      </w:r>
      <w:r w:rsidR="009B782E" w:rsidRPr="001B418A">
        <w:rPr>
          <w:rFonts w:ascii="Arial" w:hAnsi="Arial" w:cs="Arial"/>
          <w:sz w:val="18"/>
          <w:szCs w:val="18"/>
          <w:lang w:val="en-GB"/>
        </w:rPr>
        <w:t xml:space="preserve">ROI. </w:t>
      </w:r>
      <w:r w:rsidR="00911F3D">
        <w:rPr>
          <w:rFonts w:ascii="Arial" w:hAnsi="Arial" w:cs="Arial"/>
          <w:sz w:val="18"/>
          <w:szCs w:val="18"/>
          <w:lang w:val="en-GB"/>
        </w:rPr>
        <w:t xml:space="preserve">There are no significant correlations between activation in reward-based ROIs and alignment with generous norms for </w:t>
      </w:r>
      <w:proofErr w:type="spellStart"/>
      <w:r w:rsidR="00911F3D">
        <w:rPr>
          <w:rFonts w:ascii="Arial" w:hAnsi="Arial" w:cs="Arial"/>
          <w:sz w:val="18"/>
          <w:szCs w:val="18"/>
          <w:lang w:val="en-GB"/>
        </w:rPr>
        <w:t>prosocials</w:t>
      </w:r>
      <w:proofErr w:type="spellEnd"/>
      <w:r w:rsidR="00911F3D">
        <w:rPr>
          <w:rFonts w:ascii="Arial" w:hAnsi="Arial" w:cs="Arial"/>
          <w:sz w:val="18"/>
          <w:szCs w:val="18"/>
          <w:lang w:val="en-GB"/>
        </w:rPr>
        <w:t xml:space="preserve"> or </w:t>
      </w:r>
      <w:proofErr w:type="spellStart"/>
      <w:r w:rsidR="00911F3D">
        <w:rPr>
          <w:rFonts w:ascii="Arial" w:hAnsi="Arial" w:cs="Arial"/>
          <w:sz w:val="18"/>
          <w:szCs w:val="18"/>
          <w:lang w:val="en-GB"/>
        </w:rPr>
        <w:t>proselfs</w:t>
      </w:r>
      <w:proofErr w:type="spellEnd"/>
      <w:r w:rsidR="00911F3D">
        <w:rPr>
          <w:rFonts w:ascii="Arial" w:hAnsi="Arial" w:cs="Arial"/>
          <w:sz w:val="18"/>
          <w:szCs w:val="18"/>
          <w:lang w:val="en-GB"/>
        </w:rPr>
        <w:t xml:space="preserve"> (only weak evidence</w:t>
      </w:r>
      <w:r w:rsidR="008E2C02">
        <w:rPr>
          <w:rFonts w:ascii="Arial" w:hAnsi="Arial" w:cs="Arial"/>
          <w:sz w:val="18"/>
          <w:szCs w:val="18"/>
          <w:lang w:val="en-GB"/>
        </w:rPr>
        <w:t xml:space="preserve"> according to BF</w:t>
      </w:r>
      <w:r w:rsidR="00911F3D">
        <w:rPr>
          <w:rFonts w:ascii="Arial" w:hAnsi="Arial" w:cs="Arial"/>
          <w:sz w:val="18"/>
          <w:szCs w:val="18"/>
          <w:lang w:val="en-GB"/>
        </w:rPr>
        <w:t xml:space="preserve">). </w:t>
      </w:r>
      <w:r w:rsidR="009B782E">
        <w:rPr>
          <w:rFonts w:ascii="Arial" w:hAnsi="Arial" w:cs="Arial"/>
          <w:sz w:val="18"/>
          <w:szCs w:val="18"/>
          <w:lang w:val="en-GB"/>
        </w:rPr>
        <w:t xml:space="preserve">For </w:t>
      </w:r>
      <w:proofErr w:type="spellStart"/>
      <w:r w:rsidR="009B782E">
        <w:rPr>
          <w:rFonts w:ascii="Arial" w:hAnsi="Arial" w:cs="Arial"/>
          <w:sz w:val="18"/>
          <w:szCs w:val="18"/>
          <w:lang w:val="en-GB"/>
        </w:rPr>
        <w:t>prosocials</w:t>
      </w:r>
      <w:proofErr w:type="spellEnd"/>
      <w:r w:rsidR="009B782E">
        <w:rPr>
          <w:rFonts w:ascii="Arial" w:hAnsi="Arial" w:cs="Arial"/>
          <w:sz w:val="18"/>
          <w:szCs w:val="18"/>
          <w:lang w:val="en-GB"/>
        </w:rPr>
        <w:t>, a</w:t>
      </w:r>
      <w:r w:rsidR="009B782E" w:rsidRPr="00D670C5">
        <w:rPr>
          <w:rFonts w:ascii="Arial" w:hAnsi="Arial" w:cs="Arial"/>
          <w:sz w:val="18"/>
          <w:szCs w:val="18"/>
          <w:lang w:val="en-GB"/>
        </w:rPr>
        <w:t xml:space="preserve">ctivation in </w:t>
      </w:r>
      <w:proofErr w:type="spellStart"/>
      <w:r w:rsidR="009B782E">
        <w:rPr>
          <w:rFonts w:ascii="Arial" w:hAnsi="Arial" w:cs="Arial"/>
          <w:sz w:val="18"/>
          <w:szCs w:val="18"/>
          <w:lang w:val="en-GB"/>
        </w:rPr>
        <w:t>rVMPFC</w:t>
      </w:r>
      <w:proofErr w:type="spellEnd"/>
      <w:r w:rsidR="009B782E">
        <w:rPr>
          <w:rFonts w:ascii="Arial" w:hAnsi="Arial" w:cs="Arial"/>
          <w:sz w:val="18"/>
          <w:szCs w:val="18"/>
          <w:lang w:val="en-GB"/>
        </w:rPr>
        <w:t xml:space="preserve"> and </w:t>
      </w:r>
      <w:proofErr w:type="spellStart"/>
      <w:r w:rsidR="009B782E">
        <w:rPr>
          <w:rFonts w:ascii="Arial" w:hAnsi="Arial" w:cs="Arial"/>
          <w:sz w:val="18"/>
          <w:szCs w:val="18"/>
          <w:lang w:val="en-GB"/>
        </w:rPr>
        <w:t>r</w:t>
      </w:r>
      <w:r w:rsidR="009B782E" w:rsidRPr="00D670C5">
        <w:rPr>
          <w:rFonts w:ascii="Arial" w:hAnsi="Arial" w:cs="Arial"/>
          <w:sz w:val="18"/>
          <w:szCs w:val="18"/>
          <w:lang w:val="en-GB"/>
        </w:rPr>
        <w:t>VS</w:t>
      </w:r>
      <w:proofErr w:type="spellEnd"/>
      <w:r w:rsidR="009B782E" w:rsidRPr="00D670C5">
        <w:rPr>
          <w:rFonts w:ascii="Arial" w:hAnsi="Arial" w:cs="Arial"/>
          <w:sz w:val="18"/>
          <w:szCs w:val="18"/>
          <w:lang w:val="en-GB"/>
        </w:rPr>
        <w:t xml:space="preserve"> increase </w:t>
      </w:r>
      <w:r w:rsidR="003E7CF0">
        <w:rPr>
          <w:rFonts w:ascii="Arial" w:hAnsi="Arial" w:cs="Arial"/>
          <w:sz w:val="18"/>
          <w:szCs w:val="18"/>
          <w:lang w:val="en-GB"/>
        </w:rPr>
        <w:t>(moderate evidence</w:t>
      </w:r>
      <w:r w:rsidR="008E2C02">
        <w:rPr>
          <w:rFonts w:ascii="Arial" w:hAnsi="Arial" w:cs="Arial"/>
          <w:sz w:val="18"/>
          <w:szCs w:val="18"/>
          <w:lang w:val="en-GB"/>
        </w:rPr>
        <w:t xml:space="preserve"> according to BF</w:t>
      </w:r>
      <w:r w:rsidR="003E7CF0">
        <w:rPr>
          <w:rFonts w:ascii="Arial" w:hAnsi="Arial" w:cs="Arial"/>
          <w:sz w:val="18"/>
          <w:szCs w:val="18"/>
          <w:lang w:val="en-GB"/>
        </w:rPr>
        <w:t xml:space="preserve">) </w:t>
      </w:r>
      <w:r w:rsidR="00FF022F">
        <w:rPr>
          <w:rFonts w:ascii="Arial" w:hAnsi="Arial" w:cs="Arial"/>
          <w:sz w:val="18"/>
          <w:szCs w:val="18"/>
          <w:lang w:val="en-GB"/>
        </w:rPr>
        <w:t>with increasing</w:t>
      </w:r>
      <w:r w:rsidR="003E7CF0" w:rsidRPr="00D670C5">
        <w:rPr>
          <w:rFonts w:ascii="Arial" w:hAnsi="Arial" w:cs="Arial"/>
          <w:sz w:val="18"/>
          <w:szCs w:val="18"/>
          <w:lang w:val="en-GB"/>
        </w:rPr>
        <w:t xml:space="preserve"> baseline donations</w:t>
      </w:r>
      <w:r w:rsidR="0087556B">
        <w:rPr>
          <w:rFonts w:ascii="Arial" w:hAnsi="Arial" w:cs="Arial"/>
          <w:sz w:val="18"/>
          <w:szCs w:val="18"/>
          <w:lang w:val="en-GB"/>
        </w:rPr>
        <w:t>.</w:t>
      </w:r>
      <w:r w:rsidR="0089064B">
        <w:rPr>
          <w:rFonts w:ascii="Arial" w:hAnsi="Arial" w:cs="Arial"/>
          <w:sz w:val="18"/>
          <w:szCs w:val="18"/>
          <w:lang w:val="en-GB"/>
        </w:rPr>
        <w:t xml:space="preserve"> However, this correlation was significantly different from </w:t>
      </w:r>
      <w:proofErr w:type="spellStart"/>
      <w:r w:rsidR="0089064B">
        <w:rPr>
          <w:rFonts w:ascii="Arial" w:hAnsi="Arial" w:cs="Arial"/>
          <w:sz w:val="18"/>
          <w:szCs w:val="18"/>
          <w:lang w:val="en-GB"/>
        </w:rPr>
        <w:t>proselfs</w:t>
      </w:r>
      <w:proofErr w:type="spellEnd"/>
      <w:r w:rsidR="0089064B">
        <w:rPr>
          <w:rFonts w:ascii="Arial" w:hAnsi="Arial" w:cs="Arial"/>
          <w:sz w:val="18"/>
          <w:szCs w:val="18"/>
          <w:lang w:val="en-GB"/>
        </w:rPr>
        <w:t xml:space="preserve">’ only in VMPFC (z = 2.21, p = .027; </w:t>
      </w:r>
      <w:proofErr w:type="spellStart"/>
      <w:r w:rsidR="0089064B">
        <w:rPr>
          <w:rFonts w:ascii="Arial" w:hAnsi="Arial" w:cs="Arial"/>
          <w:sz w:val="18"/>
          <w:szCs w:val="18"/>
          <w:lang w:val="en-GB"/>
        </w:rPr>
        <w:t>rVS</w:t>
      </w:r>
      <w:proofErr w:type="spellEnd"/>
      <w:r w:rsidR="0089064B">
        <w:rPr>
          <w:rFonts w:ascii="Arial" w:hAnsi="Arial" w:cs="Arial"/>
          <w:sz w:val="18"/>
          <w:szCs w:val="18"/>
          <w:lang w:val="en-GB"/>
        </w:rPr>
        <w:t>: z = 1.48, p = .139; two-tailed).</w:t>
      </w:r>
    </w:p>
    <w:p w14:paraId="05F02124" w14:textId="77777777" w:rsidR="009B782E" w:rsidRPr="008E2C02" w:rsidRDefault="009B782E" w:rsidP="00B6384B">
      <w:pPr>
        <w:autoSpaceDE w:val="0"/>
        <w:autoSpaceDN w:val="0"/>
        <w:adjustRightInd w:val="0"/>
        <w:jc w:val="both"/>
        <w:rPr>
          <w:rFonts w:ascii="Arial" w:hAnsi="Arial" w:cs="Arial"/>
          <w:color w:val="000000" w:themeColor="text1"/>
          <w:sz w:val="18"/>
          <w:szCs w:val="18"/>
          <w:lang w:val="en-US"/>
        </w:rPr>
      </w:pPr>
    </w:p>
    <w:tbl>
      <w:tblPr>
        <w:tblStyle w:val="Tablaconcuadrcula"/>
        <w:tblW w:w="11907"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1417"/>
        <w:gridCol w:w="1418"/>
        <w:gridCol w:w="1417"/>
        <w:gridCol w:w="1418"/>
        <w:gridCol w:w="1559"/>
        <w:gridCol w:w="1417"/>
      </w:tblGrid>
      <w:tr w:rsidR="00140787" w:rsidRPr="00140787" w14:paraId="246671B9" w14:textId="09FE43C2" w:rsidTr="009B782E">
        <w:trPr>
          <w:jc w:val="center"/>
        </w:trPr>
        <w:tc>
          <w:tcPr>
            <w:tcW w:w="3261" w:type="dxa"/>
            <w:tcBorders>
              <w:bottom w:val="single" w:sz="4" w:space="0" w:color="000000"/>
              <w:right w:val="single" w:sz="4" w:space="0" w:color="000000"/>
            </w:tcBorders>
          </w:tcPr>
          <w:p w14:paraId="32F7BABE" w14:textId="77777777" w:rsidR="00140787" w:rsidRPr="00140787" w:rsidRDefault="00140787" w:rsidP="004F61FC">
            <w:pPr>
              <w:pStyle w:val="MainText"/>
              <w:spacing w:line="240" w:lineRule="auto"/>
              <w:rPr>
                <w:rFonts w:ascii="Arial" w:hAnsi="Arial" w:cs="Arial"/>
                <w:i/>
                <w:iCs/>
                <w:color w:val="000000" w:themeColor="text1"/>
                <w:sz w:val="18"/>
                <w:szCs w:val="18"/>
                <w:lang w:val="en-GB"/>
              </w:rPr>
            </w:pPr>
          </w:p>
        </w:tc>
        <w:tc>
          <w:tcPr>
            <w:tcW w:w="2835" w:type="dxa"/>
            <w:gridSpan w:val="2"/>
            <w:tcBorders>
              <w:left w:val="single" w:sz="4" w:space="0" w:color="000000"/>
              <w:bottom w:val="single" w:sz="4" w:space="0" w:color="000000"/>
              <w:right w:val="single" w:sz="4" w:space="0" w:color="000000"/>
            </w:tcBorders>
          </w:tcPr>
          <w:p w14:paraId="100EF08B" w14:textId="7371993C" w:rsidR="00140787" w:rsidRPr="00140787" w:rsidRDefault="00140787" w:rsidP="004F61FC">
            <w:pPr>
              <w:pStyle w:val="MainText"/>
              <w:spacing w:line="240" w:lineRule="auto"/>
              <w:jc w:val="center"/>
              <w:rPr>
                <w:rFonts w:ascii="Arial" w:hAnsi="Arial" w:cs="Arial"/>
                <w:b/>
                <w:bCs/>
                <w:color w:val="000000" w:themeColor="text1"/>
                <w:sz w:val="18"/>
                <w:szCs w:val="18"/>
                <w:lang w:val="en-GB"/>
              </w:rPr>
            </w:pPr>
            <w:proofErr w:type="spellStart"/>
            <w:r w:rsidRPr="00140787">
              <w:rPr>
                <w:rFonts w:ascii="Arial" w:hAnsi="Arial" w:cs="Arial"/>
                <w:b/>
                <w:bCs/>
                <w:color w:val="000000" w:themeColor="text1"/>
                <w:sz w:val="18"/>
                <w:szCs w:val="18"/>
                <w:lang w:val="en-GB"/>
              </w:rPr>
              <w:t>rVMPFC</w:t>
            </w:r>
            <w:proofErr w:type="spellEnd"/>
            <w:r w:rsidRPr="00140787">
              <w:rPr>
                <w:rFonts w:ascii="Arial" w:hAnsi="Arial" w:cs="Arial"/>
                <w:b/>
                <w:bCs/>
                <w:color w:val="000000" w:themeColor="text1"/>
                <w:sz w:val="18"/>
                <w:szCs w:val="18"/>
                <w:lang w:val="en-GB"/>
              </w:rPr>
              <w:t xml:space="preserve"> </w:t>
            </w:r>
          </w:p>
        </w:tc>
        <w:tc>
          <w:tcPr>
            <w:tcW w:w="2835" w:type="dxa"/>
            <w:gridSpan w:val="2"/>
            <w:tcBorders>
              <w:left w:val="single" w:sz="4" w:space="0" w:color="000000"/>
              <w:bottom w:val="single" w:sz="4" w:space="0" w:color="000000"/>
              <w:right w:val="single" w:sz="4" w:space="0" w:color="000000"/>
            </w:tcBorders>
          </w:tcPr>
          <w:p w14:paraId="39FB3F0E" w14:textId="39CF6098" w:rsidR="00140787" w:rsidRPr="00140787" w:rsidRDefault="00140787" w:rsidP="004F61FC">
            <w:pPr>
              <w:pStyle w:val="MainText"/>
              <w:spacing w:line="240" w:lineRule="auto"/>
              <w:jc w:val="center"/>
              <w:rPr>
                <w:rFonts w:ascii="Arial" w:hAnsi="Arial" w:cs="Arial"/>
                <w:b/>
                <w:bCs/>
                <w:color w:val="000000" w:themeColor="text1"/>
                <w:sz w:val="18"/>
                <w:szCs w:val="18"/>
                <w:lang w:val="en-GB"/>
              </w:rPr>
            </w:pPr>
            <w:proofErr w:type="spellStart"/>
            <w:r w:rsidRPr="00140787">
              <w:rPr>
                <w:rFonts w:ascii="Arial" w:hAnsi="Arial" w:cs="Arial"/>
                <w:b/>
                <w:bCs/>
                <w:color w:val="000000" w:themeColor="text1"/>
                <w:sz w:val="18"/>
                <w:szCs w:val="18"/>
                <w:lang w:val="en-GB"/>
              </w:rPr>
              <w:t>lVS</w:t>
            </w:r>
            <w:proofErr w:type="spellEnd"/>
            <w:r w:rsidRPr="00140787">
              <w:rPr>
                <w:rFonts w:ascii="Arial" w:hAnsi="Arial" w:cs="Arial"/>
                <w:b/>
                <w:bCs/>
                <w:color w:val="000000" w:themeColor="text1"/>
                <w:sz w:val="18"/>
                <w:szCs w:val="18"/>
                <w:lang w:val="en-GB"/>
              </w:rPr>
              <w:t xml:space="preserve"> </w:t>
            </w:r>
          </w:p>
        </w:tc>
        <w:tc>
          <w:tcPr>
            <w:tcW w:w="2976" w:type="dxa"/>
            <w:gridSpan w:val="2"/>
            <w:tcBorders>
              <w:left w:val="single" w:sz="4" w:space="0" w:color="000000"/>
              <w:bottom w:val="single" w:sz="4" w:space="0" w:color="000000"/>
            </w:tcBorders>
          </w:tcPr>
          <w:p w14:paraId="7A7A32AE" w14:textId="2E939508" w:rsidR="00140787" w:rsidRPr="00140787" w:rsidRDefault="00140787" w:rsidP="004F61FC">
            <w:pPr>
              <w:pStyle w:val="MainText"/>
              <w:spacing w:line="240" w:lineRule="auto"/>
              <w:jc w:val="center"/>
              <w:rPr>
                <w:rFonts w:ascii="Arial" w:hAnsi="Arial" w:cs="Arial"/>
                <w:b/>
                <w:bCs/>
                <w:color w:val="000000" w:themeColor="text1"/>
                <w:sz w:val="18"/>
                <w:szCs w:val="18"/>
                <w:lang w:val="en-GB"/>
              </w:rPr>
            </w:pPr>
            <w:proofErr w:type="spellStart"/>
            <w:r w:rsidRPr="00140787">
              <w:rPr>
                <w:rFonts w:ascii="Arial" w:hAnsi="Arial" w:cs="Arial"/>
                <w:b/>
                <w:bCs/>
                <w:color w:val="000000" w:themeColor="text1"/>
                <w:sz w:val="18"/>
                <w:szCs w:val="18"/>
                <w:lang w:val="en-GB"/>
              </w:rPr>
              <w:t>rVS</w:t>
            </w:r>
            <w:proofErr w:type="spellEnd"/>
            <w:r w:rsidRPr="00140787">
              <w:rPr>
                <w:rFonts w:ascii="Arial" w:hAnsi="Arial" w:cs="Arial"/>
                <w:b/>
                <w:bCs/>
                <w:color w:val="000000" w:themeColor="text1"/>
                <w:sz w:val="18"/>
                <w:szCs w:val="18"/>
                <w:lang w:val="en-GB"/>
              </w:rPr>
              <w:t xml:space="preserve"> </w:t>
            </w:r>
          </w:p>
        </w:tc>
      </w:tr>
      <w:tr w:rsidR="009B782E" w:rsidRPr="00140787" w14:paraId="121EB254" w14:textId="77777777" w:rsidTr="009B782E">
        <w:trPr>
          <w:jc w:val="center"/>
        </w:trPr>
        <w:tc>
          <w:tcPr>
            <w:tcW w:w="3261" w:type="dxa"/>
            <w:tcBorders>
              <w:right w:val="single" w:sz="4" w:space="0" w:color="000000"/>
            </w:tcBorders>
          </w:tcPr>
          <w:p w14:paraId="29014650" w14:textId="77777777" w:rsidR="00140787" w:rsidRPr="00140787" w:rsidRDefault="00140787" w:rsidP="00140787">
            <w:pPr>
              <w:pStyle w:val="MainText"/>
              <w:spacing w:line="240" w:lineRule="auto"/>
              <w:rPr>
                <w:rFonts w:ascii="Arial" w:hAnsi="Arial" w:cs="Arial"/>
                <w:b/>
                <w:bCs/>
                <w:color w:val="000000" w:themeColor="text1"/>
                <w:sz w:val="18"/>
                <w:szCs w:val="18"/>
                <w:lang w:val="en-GB"/>
              </w:rPr>
            </w:pPr>
          </w:p>
        </w:tc>
        <w:tc>
          <w:tcPr>
            <w:tcW w:w="1417" w:type="dxa"/>
            <w:tcBorders>
              <w:left w:val="single" w:sz="4" w:space="0" w:color="000000"/>
              <w:right w:val="single" w:sz="4" w:space="0" w:color="000000"/>
            </w:tcBorders>
          </w:tcPr>
          <w:p w14:paraId="30F33CCF" w14:textId="5A81B747" w:rsidR="00140787" w:rsidRPr="009B782E" w:rsidRDefault="00140787" w:rsidP="009B782E">
            <w:pPr>
              <w:pStyle w:val="MainText"/>
              <w:spacing w:line="240" w:lineRule="auto"/>
              <w:jc w:val="center"/>
              <w:rPr>
                <w:rFonts w:ascii="Arial" w:hAnsi="Arial" w:cs="Arial"/>
                <w:i/>
                <w:iCs/>
                <w:color w:val="000000" w:themeColor="text1"/>
                <w:sz w:val="18"/>
                <w:szCs w:val="18"/>
                <w:lang w:val="en-GB"/>
              </w:rPr>
            </w:pPr>
            <w:r w:rsidRPr="009B782E">
              <w:rPr>
                <w:rFonts w:ascii="Arial" w:hAnsi="Arial" w:cs="Arial"/>
                <w:i/>
                <w:iCs/>
                <w:color w:val="000000" w:themeColor="text1"/>
                <w:sz w:val="18"/>
                <w:szCs w:val="18"/>
                <w:lang w:val="en-GB"/>
              </w:rPr>
              <w:t>PROSOCIAL</w:t>
            </w:r>
          </w:p>
        </w:tc>
        <w:tc>
          <w:tcPr>
            <w:tcW w:w="1418" w:type="dxa"/>
            <w:tcBorders>
              <w:left w:val="single" w:sz="4" w:space="0" w:color="000000"/>
              <w:right w:val="single" w:sz="4" w:space="0" w:color="000000"/>
            </w:tcBorders>
          </w:tcPr>
          <w:p w14:paraId="7E70B18E" w14:textId="7C3B1345" w:rsidR="00140787" w:rsidRPr="009B782E" w:rsidRDefault="00140787" w:rsidP="009B782E">
            <w:pPr>
              <w:pStyle w:val="MainText"/>
              <w:spacing w:line="240" w:lineRule="auto"/>
              <w:jc w:val="center"/>
              <w:rPr>
                <w:rFonts w:ascii="Arial" w:hAnsi="Arial" w:cs="Arial"/>
                <w:i/>
                <w:iCs/>
                <w:color w:val="000000" w:themeColor="text1"/>
                <w:sz w:val="18"/>
                <w:szCs w:val="18"/>
                <w:lang w:val="en-GB"/>
              </w:rPr>
            </w:pPr>
            <w:r w:rsidRPr="009B782E">
              <w:rPr>
                <w:rFonts w:ascii="Arial" w:hAnsi="Arial" w:cs="Arial"/>
                <w:i/>
                <w:iCs/>
                <w:color w:val="000000" w:themeColor="text1"/>
                <w:sz w:val="18"/>
                <w:szCs w:val="18"/>
                <w:lang w:val="en-GB"/>
              </w:rPr>
              <w:t>PROSELF</w:t>
            </w:r>
          </w:p>
        </w:tc>
        <w:tc>
          <w:tcPr>
            <w:tcW w:w="1417" w:type="dxa"/>
            <w:tcBorders>
              <w:left w:val="single" w:sz="4" w:space="0" w:color="000000"/>
              <w:right w:val="single" w:sz="4" w:space="0" w:color="000000"/>
            </w:tcBorders>
          </w:tcPr>
          <w:p w14:paraId="4458850E" w14:textId="6478D79C" w:rsidR="00140787" w:rsidRPr="009B782E" w:rsidRDefault="00140787" w:rsidP="009B782E">
            <w:pPr>
              <w:pStyle w:val="MainText"/>
              <w:spacing w:line="240" w:lineRule="auto"/>
              <w:jc w:val="center"/>
              <w:rPr>
                <w:rFonts w:ascii="Arial" w:hAnsi="Arial" w:cs="Arial"/>
                <w:i/>
                <w:iCs/>
                <w:color w:val="000000" w:themeColor="text1"/>
                <w:sz w:val="18"/>
                <w:szCs w:val="18"/>
                <w:lang w:val="en-GB"/>
              </w:rPr>
            </w:pPr>
            <w:r w:rsidRPr="009B782E">
              <w:rPr>
                <w:rFonts w:ascii="Arial" w:hAnsi="Arial" w:cs="Arial"/>
                <w:i/>
                <w:iCs/>
                <w:color w:val="000000" w:themeColor="text1"/>
                <w:sz w:val="18"/>
                <w:szCs w:val="18"/>
                <w:lang w:val="en-GB"/>
              </w:rPr>
              <w:t>PROSOCIAL</w:t>
            </w:r>
          </w:p>
        </w:tc>
        <w:tc>
          <w:tcPr>
            <w:tcW w:w="1418" w:type="dxa"/>
            <w:tcBorders>
              <w:left w:val="single" w:sz="4" w:space="0" w:color="000000"/>
              <w:right w:val="single" w:sz="4" w:space="0" w:color="000000"/>
            </w:tcBorders>
          </w:tcPr>
          <w:p w14:paraId="12F5364B" w14:textId="0AF47941" w:rsidR="00140787" w:rsidRPr="009B782E" w:rsidRDefault="00140787" w:rsidP="009B782E">
            <w:pPr>
              <w:pStyle w:val="MainText"/>
              <w:spacing w:line="240" w:lineRule="auto"/>
              <w:jc w:val="center"/>
              <w:rPr>
                <w:rFonts w:ascii="Arial" w:hAnsi="Arial" w:cs="Arial"/>
                <w:i/>
                <w:iCs/>
                <w:color w:val="000000" w:themeColor="text1"/>
                <w:sz w:val="18"/>
                <w:szCs w:val="18"/>
                <w:lang w:val="en-GB"/>
              </w:rPr>
            </w:pPr>
            <w:r w:rsidRPr="009B782E">
              <w:rPr>
                <w:rFonts w:ascii="Arial" w:hAnsi="Arial" w:cs="Arial"/>
                <w:i/>
                <w:iCs/>
                <w:color w:val="000000" w:themeColor="text1"/>
                <w:sz w:val="18"/>
                <w:szCs w:val="18"/>
                <w:lang w:val="en-GB"/>
              </w:rPr>
              <w:t>PROSELF</w:t>
            </w:r>
          </w:p>
        </w:tc>
        <w:tc>
          <w:tcPr>
            <w:tcW w:w="1559" w:type="dxa"/>
            <w:tcBorders>
              <w:left w:val="single" w:sz="4" w:space="0" w:color="000000"/>
              <w:right w:val="single" w:sz="4" w:space="0" w:color="000000"/>
            </w:tcBorders>
          </w:tcPr>
          <w:p w14:paraId="6430844E" w14:textId="38EFFDA8" w:rsidR="00140787" w:rsidRPr="009B782E" w:rsidRDefault="00140787" w:rsidP="009B782E">
            <w:pPr>
              <w:pStyle w:val="MainText"/>
              <w:spacing w:line="240" w:lineRule="auto"/>
              <w:jc w:val="center"/>
              <w:rPr>
                <w:rFonts w:ascii="Arial" w:hAnsi="Arial" w:cs="Arial"/>
                <w:i/>
                <w:iCs/>
                <w:color w:val="000000" w:themeColor="text1"/>
                <w:sz w:val="18"/>
                <w:szCs w:val="18"/>
                <w:lang w:val="en-GB"/>
              </w:rPr>
            </w:pPr>
            <w:r w:rsidRPr="009B782E">
              <w:rPr>
                <w:rFonts w:ascii="Arial" w:hAnsi="Arial" w:cs="Arial"/>
                <w:i/>
                <w:iCs/>
                <w:color w:val="000000" w:themeColor="text1"/>
                <w:sz w:val="18"/>
                <w:szCs w:val="18"/>
                <w:lang w:val="en-GB"/>
              </w:rPr>
              <w:t>PROSOCIAL</w:t>
            </w:r>
          </w:p>
        </w:tc>
        <w:tc>
          <w:tcPr>
            <w:tcW w:w="1417" w:type="dxa"/>
            <w:tcBorders>
              <w:left w:val="single" w:sz="4" w:space="0" w:color="000000"/>
            </w:tcBorders>
          </w:tcPr>
          <w:p w14:paraId="345092DB" w14:textId="69E2DBCA" w:rsidR="00140787" w:rsidRPr="009B782E" w:rsidRDefault="00140787" w:rsidP="009B782E">
            <w:pPr>
              <w:pStyle w:val="MainText"/>
              <w:spacing w:line="240" w:lineRule="auto"/>
              <w:jc w:val="center"/>
              <w:rPr>
                <w:rFonts w:ascii="Arial" w:hAnsi="Arial" w:cs="Arial"/>
                <w:i/>
                <w:iCs/>
                <w:color w:val="000000" w:themeColor="text1"/>
                <w:sz w:val="18"/>
                <w:szCs w:val="18"/>
                <w:lang w:val="en-GB"/>
              </w:rPr>
            </w:pPr>
            <w:r w:rsidRPr="009B782E">
              <w:rPr>
                <w:rFonts w:ascii="Arial" w:hAnsi="Arial" w:cs="Arial"/>
                <w:i/>
                <w:iCs/>
                <w:color w:val="000000" w:themeColor="text1"/>
                <w:sz w:val="18"/>
                <w:szCs w:val="18"/>
                <w:lang w:val="en-GB"/>
              </w:rPr>
              <w:t>PROSELF</w:t>
            </w:r>
          </w:p>
        </w:tc>
      </w:tr>
      <w:tr w:rsidR="009B782E" w:rsidRPr="00140787" w14:paraId="747DC729" w14:textId="3CF728CF" w:rsidTr="009B782E">
        <w:trPr>
          <w:jc w:val="center"/>
        </w:trPr>
        <w:tc>
          <w:tcPr>
            <w:tcW w:w="3261" w:type="dxa"/>
            <w:tcBorders>
              <w:right w:val="single" w:sz="4" w:space="0" w:color="000000"/>
            </w:tcBorders>
          </w:tcPr>
          <w:p w14:paraId="0855A29D" w14:textId="77777777" w:rsidR="009B782E" w:rsidRPr="00A000ED" w:rsidRDefault="009B782E" w:rsidP="009B782E">
            <w:pPr>
              <w:pStyle w:val="MainText"/>
              <w:spacing w:line="240" w:lineRule="auto"/>
              <w:rPr>
                <w:rFonts w:ascii="Arial" w:hAnsi="Arial" w:cs="Arial"/>
                <w:color w:val="000000" w:themeColor="text1"/>
                <w:sz w:val="18"/>
                <w:szCs w:val="18"/>
                <w:vertAlign w:val="subscript"/>
                <w:lang w:val="en-GB"/>
              </w:rPr>
            </w:pPr>
            <w:r w:rsidRPr="00A000ED">
              <w:rPr>
                <w:rFonts w:ascii="Arial" w:hAnsi="Arial" w:cs="Arial"/>
                <w:b/>
                <w:bCs/>
                <w:color w:val="000000" w:themeColor="text1"/>
                <w:sz w:val="18"/>
                <w:szCs w:val="18"/>
                <w:lang w:val="en-GB"/>
              </w:rPr>
              <w:t>Correlation with extent of alignment with generous norm (</w:t>
            </w:r>
            <w:r w:rsidRPr="00A000ED">
              <w:rPr>
                <w:rFonts w:ascii="Arial" w:hAnsi="Arial" w:cs="Arial"/>
                <w:b/>
                <w:bCs/>
                <w:color w:val="000000" w:themeColor="text1"/>
                <w:sz w:val="18"/>
                <w:szCs w:val="18"/>
              </w:rPr>
              <w:t>ß1)</w:t>
            </w:r>
          </w:p>
          <w:p w14:paraId="5CF87A80" w14:textId="77777777" w:rsidR="00140787" w:rsidRPr="00140787" w:rsidRDefault="00140787" w:rsidP="00140787">
            <w:pPr>
              <w:pStyle w:val="MainText"/>
              <w:spacing w:line="240" w:lineRule="auto"/>
              <w:rPr>
                <w:rFonts w:ascii="Arial" w:hAnsi="Arial" w:cs="Arial"/>
                <w:i/>
                <w:iCs/>
                <w:color w:val="000000" w:themeColor="text1"/>
                <w:sz w:val="18"/>
                <w:szCs w:val="18"/>
                <w:lang w:val="en-GB"/>
              </w:rPr>
            </w:pPr>
            <w:r w:rsidRPr="00140787">
              <w:rPr>
                <w:rFonts w:ascii="Arial" w:hAnsi="Arial" w:cs="Arial"/>
                <w:i/>
                <w:iCs/>
                <w:color w:val="000000" w:themeColor="text1"/>
                <w:sz w:val="18"/>
                <w:szCs w:val="18"/>
                <w:lang w:val="en-GB"/>
              </w:rPr>
              <w:t>Spearman’s rho</w:t>
            </w:r>
          </w:p>
          <w:p w14:paraId="43806414" w14:textId="77777777" w:rsidR="00140787" w:rsidRPr="00140787" w:rsidRDefault="00140787" w:rsidP="00140787">
            <w:pPr>
              <w:pStyle w:val="MainText"/>
              <w:spacing w:line="240" w:lineRule="auto"/>
              <w:rPr>
                <w:rFonts w:ascii="Arial" w:hAnsi="Arial" w:cs="Arial"/>
                <w:i/>
                <w:iCs/>
                <w:color w:val="000000" w:themeColor="text1"/>
                <w:sz w:val="18"/>
                <w:szCs w:val="18"/>
                <w:lang w:val="en-GB"/>
              </w:rPr>
            </w:pPr>
            <w:r w:rsidRPr="00140787">
              <w:rPr>
                <w:rFonts w:ascii="Arial" w:hAnsi="Arial" w:cs="Arial"/>
                <w:i/>
                <w:iCs/>
                <w:color w:val="000000" w:themeColor="text1"/>
                <w:sz w:val="18"/>
                <w:szCs w:val="18"/>
                <w:lang w:val="en-GB"/>
              </w:rPr>
              <w:t>Pearson’s r</w:t>
            </w:r>
          </w:p>
          <w:p w14:paraId="5590533E" w14:textId="77777777" w:rsidR="00140787" w:rsidRDefault="00140787" w:rsidP="00140787">
            <w:pPr>
              <w:pStyle w:val="MainText"/>
              <w:spacing w:line="240" w:lineRule="auto"/>
              <w:rPr>
                <w:rFonts w:ascii="Arial" w:hAnsi="Arial" w:cs="Arial"/>
                <w:i/>
                <w:iCs/>
                <w:color w:val="000000" w:themeColor="text1"/>
                <w:sz w:val="18"/>
                <w:szCs w:val="18"/>
                <w:lang w:val="en-GB"/>
              </w:rPr>
            </w:pPr>
            <w:r w:rsidRPr="00140787">
              <w:rPr>
                <w:rFonts w:ascii="Arial" w:hAnsi="Arial" w:cs="Arial"/>
                <w:i/>
                <w:iCs/>
                <w:color w:val="000000" w:themeColor="text1"/>
                <w:sz w:val="18"/>
                <w:szCs w:val="18"/>
                <w:lang w:val="en-GB"/>
              </w:rPr>
              <w:t>Bayes Factor (BF</w:t>
            </w:r>
            <w:r w:rsidRPr="00140787">
              <w:rPr>
                <w:rFonts w:ascii="Arial" w:hAnsi="Arial" w:cs="Arial"/>
                <w:i/>
                <w:iCs/>
                <w:color w:val="000000" w:themeColor="text1"/>
                <w:sz w:val="18"/>
                <w:szCs w:val="18"/>
                <w:vertAlign w:val="subscript"/>
                <w:lang w:val="en-GB"/>
              </w:rPr>
              <w:t>10</w:t>
            </w:r>
            <w:r w:rsidRPr="00140787">
              <w:rPr>
                <w:rFonts w:ascii="Arial" w:hAnsi="Arial" w:cs="Arial"/>
                <w:i/>
                <w:iCs/>
                <w:color w:val="000000" w:themeColor="text1"/>
                <w:sz w:val="18"/>
                <w:szCs w:val="18"/>
                <w:lang w:val="en-GB"/>
              </w:rPr>
              <w:t>)</w:t>
            </w:r>
          </w:p>
          <w:p w14:paraId="2F8C3C77" w14:textId="1ADE19CB" w:rsidR="00140787" w:rsidRPr="00140787" w:rsidRDefault="00140787" w:rsidP="00140787">
            <w:pPr>
              <w:pStyle w:val="MainText"/>
              <w:spacing w:line="240" w:lineRule="auto"/>
              <w:rPr>
                <w:rFonts w:ascii="Arial" w:hAnsi="Arial" w:cs="Arial"/>
                <w:b/>
                <w:bCs/>
                <w:color w:val="000000" w:themeColor="text1"/>
                <w:sz w:val="18"/>
                <w:szCs w:val="18"/>
                <w:lang w:val="en-GB"/>
              </w:rPr>
            </w:pPr>
          </w:p>
        </w:tc>
        <w:tc>
          <w:tcPr>
            <w:tcW w:w="1417" w:type="dxa"/>
            <w:tcBorders>
              <w:left w:val="single" w:sz="4" w:space="0" w:color="000000"/>
              <w:right w:val="single" w:sz="4" w:space="0" w:color="000000"/>
            </w:tcBorders>
          </w:tcPr>
          <w:p w14:paraId="31F87BF8"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p>
          <w:p w14:paraId="24B8B1A9"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0.208(0.160)</w:t>
            </w:r>
          </w:p>
          <w:p w14:paraId="5C846EB1" w14:textId="11B9AFC8"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0.276(0.091)</w:t>
            </w:r>
          </w:p>
          <w:p w14:paraId="5F977562"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1.041</w:t>
            </w:r>
          </w:p>
        </w:tc>
        <w:tc>
          <w:tcPr>
            <w:tcW w:w="1418" w:type="dxa"/>
            <w:tcBorders>
              <w:left w:val="single" w:sz="4" w:space="0" w:color="000000"/>
              <w:right w:val="single" w:sz="4" w:space="0" w:color="000000"/>
            </w:tcBorders>
          </w:tcPr>
          <w:p w14:paraId="6A1FBF87"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p>
          <w:p w14:paraId="5F037BA0"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-0.262(0.898)</w:t>
            </w:r>
          </w:p>
          <w:p w14:paraId="23AAA44F"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-0.171(0.794)</w:t>
            </w:r>
          </w:p>
          <w:p w14:paraId="255CE5B9" w14:textId="646E35DA"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0.15</w:t>
            </w:r>
          </w:p>
        </w:tc>
        <w:tc>
          <w:tcPr>
            <w:tcW w:w="1417" w:type="dxa"/>
            <w:tcBorders>
              <w:left w:val="single" w:sz="4" w:space="0" w:color="000000"/>
              <w:right w:val="single" w:sz="4" w:space="0" w:color="000000"/>
            </w:tcBorders>
          </w:tcPr>
          <w:p w14:paraId="507F1ED2" w14:textId="282EC589" w:rsidR="00140787" w:rsidRPr="00140787" w:rsidRDefault="00140787" w:rsidP="00140787">
            <w:pPr>
              <w:pStyle w:val="MainText"/>
              <w:spacing w:line="240" w:lineRule="auto"/>
              <w:jc w:val="center"/>
              <w:rPr>
                <w:rFonts w:ascii="Arial" w:hAnsi="Arial" w:cs="Arial"/>
                <w:color w:val="000000" w:themeColor="text1"/>
                <w:sz w:val="18"/>
                <w:szCs w:val="18"/>
                <w:lang w:val="en-GB"/>
              </w:rPr>
            </w:pPr>
          </w:p>
          <w:p w14:paraId="37CE3F8C"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0.276(0.091)</w:t>
            </w:r>
          </w:p>
          <w:p w14:paraId="7E68AEDA" w14:textId="1B994FFF"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0.287(0.082)</w:t>
            </w:r>
          </w:p>
          <w:p w14:paraId="1108EEF6"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1.13</w:t>
            </w:r>
          </w:p>
        </w:tc>
        <w:tc>
          <w:tcPr>
            <w:tcW w:w="1418" w:type="dxa"/>
            <w:tcBorders>
              <w:left w:val="single" w:sz="4" w:space="0" w:color="000000"/>
              <w:right w:val="single" w:sz="4" w:space="0" w:color="000000"/>
            </w:tcBorders>
          </w:tcPr>
          <w:p w14:paraId="40F22E3B"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p>
          <w:p w14:paraId="755148B9" w14:textId="509D632A"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0.251(0.113)</w:t>
            </w:r>
          </w:p>
          <w:p w14:paraId="4A5FE156"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0.266(0.100)</w:t>
            </w:r>
          </w:p>
          <w:p w14:paraId="28DC5E9B" w14:textId="5B546B18"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0.97</w:t>
            </w:r>
          </w:p>
        </w:tc>
        <w:tc>
          <w:tcPr>
            <w:tcW w:w="1559" w:type="dxa"/>
            <w:tcBorders>
              <w:left w:val="single" w:sz="4" w:space="0" w:color="000000"/>
              <w:right w:val="single" w:sz="4" w:space="0" w:color="000000"/>
            </w:tcBorders>
          </w:tcPr>
          <w:p w14:paraId="1EC42052" w14:textId="76AEBED8" w:rsidR="00140787" w:rsidRPr="00140787" w:rsidRDefault="00140787" w:rsidP="00140787">
            <w:pPr>
              <w:pStyle w:val="MainText"/>
              <w:spacing w:line="240" w:lineRule="auto"/>
              <w:jc w:val="center"/>
              <w:rPr>
                <w:rFonts w:ascii="Arial" w:hAnsi="Arial" w:cs="Arial"/>
                <w:color w:val="000000" w:themeColor="text1"/>
                <w:sz w:val="18"/>
                <w:szCs w:val="18"/>
                <w:lang w:val="en-GB"/>
              </w:rPr>
            </w:pPr>
          </w:p>
          <w:p w14:paraId="6518B22B"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0.264(0.101)</w:t>
            </w:r>
          </w:p>
          <w:p w14:paraId="7F78074A"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0.380(0.</w:t>
            </w:r>
            <w:proofErr w:type="gramStart"/>
            <w:r w:rsidRPr="00140787">
              <w:rPr>
                <w:rFonts w:ascii="Arial" w:hAnsi="Arial" w:cs="Arial"/>
                <w:color w:val="000000" w:themeColor="text1"/>
                <w:sz w:val="18"/>
                <w:szCs w:val="18"/>
                <w:lang w:val="en-GB"/>
              </w:rPr>
              <w:t>030)*</w:t>
            </w:r>
            <w:proofErr w:type="gramEnd"/>
          </w:p>
          <w:p w14:paraId="3ABCA2C3"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2.53</w:t>
            </w:r>
          </w:p>
          <w:p w14:paraId="71BCD67F"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p>
        </w:tc>
        <w:tc>
          <w:tcPr>
            <w:tcW w:w="1417" w:type="dxa"/>
            <w:tcBorders>
              <w:left w:val="single" w:sz="4" w:space="0" w:color="000000"/>
            </w:tcBorders>
          </w:tcPr>
          <w:p w14:paraId="79A13823"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p>
          <w:p w14:paraId="38F38037"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0.254(0.110)</w:t>
            </w:r>
          </w:p>
          <w:p w14:paraId="708A8E3A"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0.395(0.</w:t>
            </w:r>
            <w:proofErr w:type="gramStart"/>
            <w:r w:rsidRPr="00140787">
              <w:rPr>
                <w:rFonts w:ascii="Arial" w:hAnsi="Arial" w:cs="Arial"/>
                <w:color w:val="000000" w:themeColor="text1"/>
                <w:sz w:val="18"/>
                <w:szCs w:val="18"/>
                <w:lang w:val="en-GB"/>
              </w:rPr>
              <w:t>025)*</w:t>
            </w:r>
            <w:proofErr w:type="gramEnd"/>
          </w:p>
          <w:p w14:paraId="70E560BE" w14:textId="0745035C"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2.92</w:t>
            </w:r>
          </w:p>
        </w:tc>
      </w:tr>
      <w:tr w:rsidR="009B782E" w:rsidRPr="00140787" w14:paraId="520C499C" w14:textId="2ABD472B" w:rsidTr="009B782E">
        <w:trPr>
          <w:jc w:val="center"/>
        </w:trPr>
        <w:tc>
          <w:tcPr>
            <w:tcW w:w="3261" w:type="dxa"/>
            <w:tcBorders>
              <w:right w:val="single" w:sz="4" w:space="0" w:color="000000"/>
            </w:tcBorders>
          </w:tcPr>
          <w:p w14:paraId="584C1123" w14:textId="39BC5F91" w:rsidR="009B782E" w:rsidRPr="00A000ED" w:rsidRDefault="009B782E" w:rsidP="009B782E">
            <w:pPr>
              <w:pStyle w:val="MainText"/>
              <w:spacing w:line="240" w:lineRule="auto"/>
              <w:rPr>
                <w:rFonts w:ascii="Arial" w:hAnsi="Arial" w:cs="Arial"/>
                <w:color w:val="000000" w:themeColor="text1"/>
                <w:sz w:val="18"/>
                <w:szCs w:val="18"/>
                <w:vertAlign w:val="subscript"/>
                <w:lang w:val="en-GB"/>
              </w:rPr>
            </w:pPr>
            <w:r w:rsidRPr="00A000ED">
              <w:rPr>
                <w:rFonts w:ascii="Arial" w:hAnsi="Arial" w:cs="Arial"/>
                <w:b/>
                <w:bCs/>
                <w:color w:val="000000" w:themeColor="text1"/>
                <w:sz w:val="18"/>
                <w:szCs w:val="18"/>
                <w:lang w:val="en-GB"/>
              </w:rPr>
              <w:t xml:space="preserve">Correlation with extent of alignment with </w:t>
            </w:r>
            <w:r>
              <w:rPr>
                <w:rFonts w:ascii="Arial" w:hAnsi="Arial" w:cs="Arial"/>
                <w:b/>
                <w:bCs/>
                <w:color w:val="000000" w:themeColor="text1"/>
                <w:sz w:val="18"/>
                <w:szCs w:val="18"/>
                <w:lang w:val="en-GB"/>
              </w:rPr>
              <w:t>selfish</w:t>
            </w:r>
            <w:r w:rsidRPr="00A000ED">
              <w:rPr>
                <w:rFonts w:ascii="Arial" w:hAnsi="Arial" w:cs="Arial"/>
                <w:b/>
                <w:bCs/>
                <w:color w:val="000000" w:themeColor="text1"/>
                <w:sz w:val="18"/>
                <w:szCs w:val="18"/>
                <w:lang w:val="en-GB"/>
              </w:rPr>
              <w:t xml:space="preserve"> norm (</w:t>
            </w:r>
            <w:r w:rsidRPr="00A000ED">
              <w:rPr>
                <w:rFonts w:ascii="Arial" w:hAnsi="Arial" w:cs="Arial"/>
                <w:b/>
                <w:bCs/>
                <w:color w:val="000000" w:themeColor="text1"/>
                <w:sz w:val="18"/>
                <w:szCs w:val="18"/>
              </w:rPr>
              <w:t>ß</w:t>
            </w:r>
            <w:r>
              <w:rPr>
                <w:rFonts w:ascii="Arial" w:hAnsi="Arial" w:cs="Arial"/>
                <w:b/>
                <w:bCs/>
                <w:color w:val="000000" w:themeColor="text1"/>
                <w:sz w:val="18"/>
                <w:szCs w:val="18"/>
              </w:rPr>
              <w:t>2</w:t>
            </w:r>
            <w:r w:rsidRPr="00A000ED">
              <w:rPr>
                <w:rFonts w:ascii="Arial" w:hAnsi="Arial" w:cs="Arial"/>
                <w:b/>
                <w:bCs/>
                <w:color w:val="000000" w:themeColor="text1"/>
                <w:sz w:val="18"/>
                <w:szCs w:val="18"/>
              </w:rPr>
              <w:t>)</w:t>
            </w:r>
          </w:p>
          <w:p w14:paraId="023E4095" w14:textId="77777777" w:rsidR="00140787" w:rsidRPr="00140787" w:rsidRDefault="00140787" w:rsidP="00140787">
            <w:pPr>
              <w:pStyle w:val="MainText"/>
              <w:spacing w:line="240" w:lineRule="auto"/>
              <w:rPr>
                <w:rFonts w:ascii="Arial" w:hAnsi="Arial" w:cs="Arial"/>
                <w:i/>
                <w:iCs/>
                <w:color w:val="000000" w:themeColor="text1"/>
                <w:sz w:val="18"/>
                <w:szCs w:val="18"/>
                <w:lang w:val="en-GB"/>
              </w:rPr>
            </w:pPr>
            <w:r w:rsidRPr="00140787">
              <w:rPr>
                <w:rFonts w:ascii="Arial" w:hAnsi="Arial" w:cs="Arial"/>
                <w:i/>
                <w:iCs/>
                <w:color w:val="000000" w:themeColor="text1"/>
                <w:sz w:val="18"/>
                <w:szCs w:val="18"/>
                <w:lang w:val="en-GB"/>
              </w:rPr>
              <w:t>Spearman’s rho</w:t>
            </w:r>
          </w:p>
          <w:p w14:paraId="2940371F" w14:textId="77777777" w:rsidR="00140787" w:rsidRPr="00140787" w:rsidRDefault="00140787" w:rsidP="00140787">
            <w:pPr>
              <w:pStyle w:val="MainText"/>
              <w:spacing w:line="240" w:lineRule="auto"/>
              <w:rPr>
                <w:rFonts w:ascii="Arial" w:hAnsi="Arial" w:cs="Arial"/>
                <w:i/>
                <w:iCs/>
                <w:color w:val="000000" w:themeColor="text1"/>
                <w:sz w:val="18"/>
                <w:szCs w:val="18"/>
                <w:lang w:val="en-GB"/>
              </w:rPr>
            </w:pPr>
            <w:r w:rsidRPr="00140787">
              <w:rPr>
                <w:rFonts w:ascii="Arial" w:hAnsi="Arial" w:cs="Arial"/>
                <w:i/>
                <w:iCs/>
                <w:color w:val="000000" w:themeColor="text1"/>
                <w:sz w:val="18"/>
                <w:szCs w:val="18"/>
                <w:lang w:val="en-GB"/>
              </w:rPr>
              <w:t>Pearson’s r</w:t>
            </w:r>
          </w:p>
          <w:p w14:paraId="64A273E3" w14:textId="77777777" w:rsidR="00140787" w:rsidRDefault="00140787" w:rsidP="00140787">
            <w:pPr>
              <w:pStyle w:val="MainText"/>
              <w:spacing w:line="240" w:lineRule="auto"/>
              <w:rPr>
                <w:rFonts w:ascii="Arial" w:hAnsi="Arial" w:cs="Arial"/>
                <w:i/>
                <w:iCs/>
                <w:color w:val="000000" w:themeColor="text1"/>
                <w:sz w:val="18"/>
                <w:szCs w:val="18"/>
                <w:lang w:val="en-GB"/>
              </w:rPr>
            </w:pPr>
            <w:r w:rsidRPr="00140787">
              <w:rPr>
                <w:rFonts w:ascii="Arial" w:hAnsi="Arial" w:cs="Arial"/>
                <w:i/>
                <w:iCs/>
                <w:color w:val="000000" w:themeColor="text1"/>
                <w:sz w:val="18"/>
                <w:szCs w:val="18"/>
                <w:lang w:val="en-GB"/>
              </w:rPr>
              <w:t>Bayes Factor (BF</w:t>
            </w:r>
            <w:r w:rsidRPr="00140787">
              <w:rPr>
                <w:rFonts w:ascii="Arial" w:hAnsi="Arial" w:cs="Arial"/>
                <w:i/>
                <w:iCs/>
                <w:color w:val="000000" w:themeColor="text1"/>
                <w:sz w:val="18"/>
                <w:szCs w:val="18"/>
                <w:vertAlign w:val="subscript"/>
                <w:lang w:val="en-GB"/>
              </w:rPr>
              <w:t>10</w:t>
            </w:r>
            <w:r w:rsidRPr="00140787">
              <w:rPr>
                <w:rFonts w:ascii="Arial" w:hAnsi="Arial" w:cs="Arial"/>
                <w:i/>
                <w:iCs/>
                <w:color w:val="000000" w:themeColor="text1"/>
                <w:sz w:val="18"/>
                <w:szCs w:val="18"/>
                <w:lang w:val="en-GB"/>
              </w:rPr>
              <w:t>)</w:t>
            </w:r>
          </w:p>
          <w:p w14:paraId="243F6145" w14:textId="387110E8" w:rsidR="009B782E" w:rsidRPr="00140787" w:rsidRDefault="009B782E" w:rsidP="00140787">
            <w:pPr>
              <w:pStyle w:val="MainText"/>
              <w:spacing w:line="240" w:lineRule="auto"/>
              <w:rPr>
                <w:rFonts w:ascii="Arial" w:hAnsi="Arial" w:cs="Arial"/>
                <w:b/>
                <w:bCs/>
                <w:color w:val="000000" w:themeColor="text1"/>
                <w:sz w:val="18"/>
                <w:szCs w:val="18"/>
                <w:lang w:val="en-GB"/>
              </w:rPr>
            </w:pPr>
          </w:p>
        </w:tc>
        <w:tc>
          <w:tcPr>
            <w:tcW w:w="1417" w:type="dxa"/>
            <w:tcBorders>
              <w:left w:val="single" w:sz="4" w:space="0" w:color="000000"/>
              <w:right w:val="single" w:sz="4" w:space="0" w:color="000000"/>
            </w:tcBorders>
          </w:tcPr>
          <w:p w14:paraId="5D4C4BA1"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p>
          <w:p w14:paraId="52FE4551" w14:textId="0CEBA3D3"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0.095(0.652)</w:t>
            </w:r>
          </w:p>
          <w:p w14:paraId="7FB6087E" w14:textId="24AF165C"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-0.007(0.973)</w:t>
            </w:r>
          </w:p>
          <w:p w14:paraId="0570C256" w14:textId="5F9665A4"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0.25</w:t>
            </w:r>
          </w:p>
          <w:p w14:paraId="2E834D8A"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p>
        </w:tc>
        <w:tc>
          <w:tcPr>
            <w:tcW w:w="1418" w:type="dxa"/>
            <w:tcBorders>
              <w:left w:val="single" w:sz="4" w:space="0" w:color="000000"/>
              <w:right w:val="single" w:sz="4" w:space="0" w:color="000000"/>
            </w:tcBorders>
          </w:tcPr>
          <w:p w14:paraId="6F6E341D"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p>
          <w:p w14:paraId="71D21D44"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0.151(0.470)</w:t>
            </w:r>
          </w:p>
          <w:p w14:paraId="24B9A6BA"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0.205(0.324)</w:t>
            </w:r>
          </w:p>
          <w:p w14:paraId="4201102A" w14:textId="013DEC24"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0.39</w:t>
            </w:r>
          </w:p>
        </w:tc>
        <w:tc>
          <w:tcPr>
            <w:tcW w:w="1417" w:type="dxa"/>
            <w:tcBorders>
              <w:left w:val="single" w:sz="4" w:space="0" w:color="000000"/>
              <w:right w:val="single" w:sz="4" w:space="0" w:color="000000"/>
            </w:tcBorders>
          </w:tcPr>
          <w:p w14:paraId="51DC1AC2" w14:textId="77E5B296" w:rsidR="00140787" w:rsidRPr="00140787" w:rsidRDefault="00140787" w:rsidP="00140787">
            <w:pPr>
              <w:pStyle w:val="MainText"/>
              <w:spacing w:line="240" w:lineRule="auto"/>
              <w:jc w:val="center"/>
              <w:rPr>
                <w:rFonts w:ascii="Arial" w:hAnsi="Arial" w:cs="Arial"/>
                <w:color w:val="000000" w:themeColor="text1"/>
                <w:sz w:val="18"/>
                <w:szCs w:val="18"/>
                <w:lang w:val="en-GB"/>
              </w:rPr>
            </w:pPr>
          </w:p>
          <w:p w14:paraId="03FB6331" w14:textId="15C55793"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-0.044(0.835)</w:t>
            </w:r>
          </w:p>
          <w:p w14:paraId="5E18F2B1" w14:textId="62762C33"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-0.025(0.904</w:t>
            </w:r>
          </w:p>
          <w:p w14:paraId="7E4266D2" w14:textId="77F11060"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0.25</w:t>
            </w:r>
          </w:p>
        </w:tc>
        <w:tc>
          <w:tcPr>
            <w:tcW w:w="1418" w:type="dxa"/>
            <w:tcBorders>
              <w:left w:val="single" w:sz="4" w:space="0" w:color="000000"/>
              <w:right w:val="single" w:sz="4" w:space="0" w:color="000000"/>
            </w:tcBorders>
          </w:tcPr>
          <w:p w14:paraId="6CFEAF93" w14:textId="7CC38BD2" w:rsidR="00140787" w:rsidRPr="00140787" w:rsidRDefault="00140787" w:rsidP="00140787">
            <w:pPr>
              <w:pStyle w:val="MainText"/>
              <w:spacing w:line="240" w:lineRule="auto"/>
              <w:jc w:val="center"/>
              <w:rPr>
                <w:rFonts w:ascii="Arial" w:hAnsi="Arial" w:cs="Arial"/>
                <w:color w:val="000000" w:themeColor="text1"/>
                <w:sz w:val="18"/>
                <w:szCs w:val="18"/>
                <w:lang w:val="en-GB"/>
              </w:rPr>
            </w:pPr>
          </w:p>
          <w:p w14:paraId="1ACE7F14"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0.216(0.298)</w:t>
            </w:r>
          </w:p>
          <w:p w14:paraId="7EEDD2BE"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0.275(0.183)</w:t>
            </w:r>
          </w:p>
          <w:p w14:paraId="74D7EDE6" w14:textId="04BAB0DF"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0.57</w:t>
            </w:r>
          </w:p>
          <w:p w14:paraId="3544D285" w14:textId="639F2FEE" w:rsidR="00140787" w:rsidRPr="00140787" w:rsidRDefault="00140787" w:rsidP="00140787">
            <w:pPr>
              <w:pStyle w:val="MainText"/>
              <w:spacing w:line="240" w:lineRule="auto"/>
              <w:jc w:val="center"/>
              <w:rPr>
                <w:rFonts w:ascii="Arial" w:hAnsi="Arial" w:cs="Arial"/>
                <w:color w:val="000000" w:themeColor="text1"/>
                <w:sz w:val="18"/>
                <w:szCs w:val="18"/>
                <w:lang w:val="en-GB"/>
              </w:rPr>
            </w:pPr>
          </w:p>
        </w:tc>
        <w:tc>
          <w:tcPr>
            <w:tcW w:w="1559" w:type="dxa"/>
            <w:tcBorders>
              <w:left w:val="single" w:sz="4" w:space="0" w:color="000000"/>
              <w:right w:val="single" w:sz="4" w:space="0" w:color="000000"/>
            </w:tcBorders>
          </w:tcPr>
          <w:p w14:paraId="2AE8B85D" w14:textId="292616C8" w:rsidR="00140787" w:rsidRPr="00140787" w:rsidRDefault="00140787" w:rsidP="00140787">
            <w:pPr>
              <w:pStyle w:val="MainText"/>
              <w:spacing w:line="240" w:lineRule="auto"/>
              <w:jc w:val="center"/>
              <w:rPr>
                <w:rFonts w:ascii="Arial" w:hAnsi="Arial" w:cs="Arial"/>
                <w:color w:val="000000" w:themeColor="text1"/>
                <w:sz w:val="18"/>
                <w:szCs w:val="18"/>
                <w:lang w:val="en-GB"/>
              </w:rPr>
            </w:pPr>
          </w:p>
          <w:p w14:paraId="3CF594E3" w14:textId="5D3EDDF6"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0.00077(0.999)</w:t>
            </w:r>
          </w:p>
          <w:p w14:paraId="345D9EC9" w14:textId="5355AED4"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-0.015(0.944)</w:t>
            </w:r>
          </w:p>
          <w:p w14:paraId="546F6F43" w14:textId="17439530"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0.25</w:t>
            </w:r>
          </w:p>
        </w:tc>
        <w:tc>
          <w:tcPr>
            <w:tcW w:w="1417" w:type="dxa"/>
            <w:tcBorders>
              <w:left w:val="single" w:sz="4" w:space="0" w:color="000000"/>
            </w:tcBorders>
          </w:tcPr>
          <w:p w14:paraId="45D684A9"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p>
          <w:p w14:paraId="51AC1FBC" w14:textId="639E9B6D"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0.064(0.761)</w:t>
            </w:r>
          </w:p>
          <w:p w14:paraId="534A4F0E"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0.076(0.717)</w:t>
            </w:r>
          </w:p>
          <w:p w14:paraId="64C7AB2B"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0.26</w:t>
            </w:r>
          </w:p>
          <w:p w14:paraId="3A60170F" w14:textId="7D9E880E" w:rsidR="00140787" w:rsidRPr="00140787" w:rsidRDefault="00140787" w:rsidP="00140787">
            <w:pPr>
              <w:pStyle w:val="MainText"/>
              <w:spacing w:line="240" w:lineRule="auto"/>
              <w:jc w:val="center"/>
              <w:rPr>
                <w:rFonts w:ascii="Arial" w:hAnsi="Arial" w:cs="Arial"/>
                <w:color w:val="000000" w:themeColor="text1"/>
                <w:sz w:val="18"/>
                <w:szCs w:val="18"/>
                <w:lang w:val="en-GB"/>
              </w:rPr>
            </w:pPr>
          </w:p>
        </w:tc>
      </w:tr>
      <w:tr w:rsidR="009B782E" w:rsidRPr="00140787" w14:paraId="283BF7E3" w14:textId="13617D82" w:rsidTr="009B782E">
        <w:trPr>
          <w:jc w:val="center"/>
        </w:trPr>
        <w:tc>
          <w:tcPr>
            <w:tcW w:w="3261" w:type="dxa"/>
            <w:tcBorders>
              <w:right w:val="single" w:sz="4" w:space="0" w:color="000000"/>
            </w:tcBorders>
          </w:tcPr>
          <w:p w14:paraId="32EB5EAA" w14:textId="77777777" w:rsidR="009B782E" w:rsidRPr="001B418A" w:rsidRDefault="009B782E" w:rsidP="009B782E">
            <w:pPr>
              <w:pStyle w:val="MainText"/>
              <w:spacing w:line="240" w:lineRule="auto"/>
              <w:rPr>
                <w:rFonts w:ascii="Arial" w:hAnsi="Arial" w:cs="Arial"/>
                <w:b/>
                <w:bCs/>
                <w:color w:val="000000" w:themeColor="text1"/>
                <w:sz w:val="18"/>
                <w:szCs w:val="18"/>
                <w:lang w:val="en-GB"/>
              </w:rPr>
            </w:pPr>
            <w:r>
              <w:rPr>
                <w:rFonts w:ascii="Arial" w:hAnsi="Arial" w:cs="Arial"/>
                <w:b/>
                <w:bCs/>
                <w:color w:val="000000" w:themeColor="text1"/>
                <w:sz w:val="18"/>
                <w:szCs w:val="18"/>
                <w:lang w:val="en-GB"/>
              </w:rPr>
              <w:t>Correlation with b</w:t>
            </w:r>
            <w:r w:rsidRPr="001B418A">
              <w:rPr>
                <w:rFonts w:ascii="Arial" w:hAnsi="Arial" w:cs="Arial"/>
                <w:b/>
                <w:bCs/>
                <w:color w:val="000000" w:themeColor="text1"/>
                <w:sz w:val="18"/>
                <w:szCs w:val="18"/>
                <w:lang w:val="en-GB"/>
              </w:rPr>
              <w:t xml:space="preserve">aseline donations in no </w:t>
            </w:r>
            <w:r>
              <w:rPr>
                <w:rFonts w:ascii="Arial" w:hAnsi="Arial" w:cs="Arial"/>
                <w:b/>
                <w:bCs/>
                <w:color w:val="000000" w:themeColor="text1"/>
                <w:sz w:val="18"/>
                <w:szCs w:val="18"/>
                <w:lang w:val="en-GB"/>
              </w:rPr>
              <w:t>information</w:t>
            </w:r>
            <w:r w:rsidRPr="001B418A">
              <w:rPr>
                <w:rFonts w:ascii="Arial" w:hAnsi="Arial" w:cs="Arial"/>
                <w:b/>
                <w:bCs/>
                <w:color w:val="000000" w:themeColor="text1"/>
                <w:sz w:val="18"/>
                <w:szCs w:val="18"/>
                <w:lang w:val="en-GB"/>
              </w:rPr>
              <w:t xml:space="preserve"> condition (A)</w:t>
            </w:r>
          </w:p>
          <w:p w14:paraId="12F8CECD" w14:textId="77777777" w:rsidR="00140787" w:rsidRPr="00140787" w:rsidRDefault="00140787" w:rsidP="00140787">
            <w:pPr>
              <w:pStyle w:val="MainText"/>
              <w:spacing w:line="240" w:lineRule="auto"/>
              <w:rPr>
                <w:rFonts w:ascii="Arial" w:hAnsi="Arial" w:cs="Arial"/>
                <w:i/>
                <w:iCs/>
                <w:color w:val="000000" w:themeColor="text1"/>
                <w:sz w:val="18"/>
                <w:szCs w:val="18"/>
                <w:lang w:val="en-GB"/>
              </w:rPr>
            </w:pPr>
            <w:r w:rsidRPr="00140787">
              <w:rPr>
                <w:rFonts w:ascii="Arial" w:hAnsi="Arial" w:cs="Arial"/>
                <w:i/>
                <w:iCs/>
                <w:color w:val="000000" w:themeColor="text1"/>
                <w:sz w:val="18"/>
                <w:szCs w:val="18"/>
                <w:lang w:val="en-GB"/>
              </w:rPr>
              <w:t>Spearman’s rho</w:t>
            </w:r>
          </w:p>
          <w:p w14:paraId="6E22392E" w14:textId="77777777" w:rsidR="00140787" w:rsidRPr="00140787" w:rsidRDefault="00140787" w:rsidP="00140787">
            <w:pPr>
              <w:pStyle w:val="MainText"/>
              <w:spacing w:line="240" w:lineRule="auto"/>
              <w:rPr>
                <w:rFonts w:ascii="Arial" w:hAnsi="Arial" w:cs="Arial"/>
                <w:i/>
                <w:iCs/>
                <w:color w:val="000000" w:themeColor="text1"/>
                <w:sz w:val="18"/>
                <w:szCs w:val="18"/>
                <w:lang w:val="en-GB"/>
              </w:rPr>
            </w:pPr>
            <w:r w:rsidRPr="00140787">
              <w:rPr>
                <w:rFonts w:ascii="Arial" w:hAnsi="Arial" w:cs="Arial"/>
                <w:i/>
                <w:iCs/>
                <w:color w:val="000000" w:themeColor="text1"/>
                <w:sz w:val="18"/>
                <w:szCs w:val="18"/>
                <w:lang w:val="en-GB"/>
              </w:rPr>
              <w:t>Pearson’s r</w:t>
            </w:r>
          </w:p>
          <w:p w14:paraId="31F88815" w14:textId="77777777" w:rsidR="00140787" w:rsidRPr="00140787" w:rsidRDefault="00140787" w:rsidP="00140787">
            <w:pPr>
              <w:pStyle w:val="MainText"/>
              <w:spacing w:line="240" w:lineRule="auto"/>
              <w:rPr>
                <w:rFonts w:ascii="Arial" w:hAnsi="Arial" w:cs="Arial"/>
                <w:i/>
                <w:iCs/>
                <w:color w:val="FF0000"/>
                <w:sz w:val="18"/>
                <w:szCs w:val="18"/>
                <w:lang w:val="en-GB"/>
              </w:rPr>
            </w:pPr>
            <w:r w:rsidRPr="00140787">
              <w:rPr>
                <w:rFonts w:ascii="Arial" w:hAnsi="Arial" w:cs="Arial"/>
                <w:i/>
                <w:iCs/>
                <w:color w:val="000000" w:themeColor="text1"/>
                <w:sz w:val="18"/>
                <w:szCs w:val="18"/>
                <w:lang w:val="en-GB"/>
              </w:rPr>
              <w:t>Bayes Factor (BF</w:t>
            </w:r>
            <w:r w:rsidRPr="00140787">
              <w:rPr>
                <w:rFonts w:ascii="Arial" w:hAnsi="Arial" w:cs="Arial"/>
                <w:i/>
                <w:iCs/>
                <w:color w:val="000000" w:themeColor="text1"/>
                <w:sz w:val="18"/>
                <w:szCs w:val="18"/>
                <w:vertAlign w:val="subscript"/>
                <w:lang w:val="en-GB"/>
              </w:rPr>
              <w:t>10</w:t>
            </w:r>
            <w:r w:rsidRPr="00140787">
              <w:rPr>
                <w:rFonts w:ascii="Arial" w:hAnsi="Arial" w:cs="Arial"/>
                <w:i/>
                <w:iCs/>
                <w:color w:val="000000" w:themeColor="text1"/>
                <w:sz w:val="18"/>
                <w:szCs w:val="18"/>
                <w:lang w:val="en-GB"/>
              </w:rPr>
              <w:t>)</w:t>
            </w:r>
          </w:p>
        </w:tc>
        <w:tc>
          <w:tcPr>
            <w:tcW w:w="1417" w:type="dxa"/>
            <w:tcBorders>
              <w:left w:val="single" w:sz="4" w:space="0" w:color="000000"/>
              <w:right w:val="single" w:sz="4" w:space="0" w:color="000000"/>
            </w:tcBorders>
          </w:tcPr>
          <w:p w14:paraId="26895689" w14:textId="77777777" w:rsidR="00140787" w:rsidRPr="00140787" w:rsidRDefault="00140787" w:rsidP="00140787">
            <w:pPr>
              <w:pStyle w:val="MainText"/>
              <w:spacing w:line="240" w:lineRule="auto"/>
              <w:jc w:val="center"/>
              <w:rPr>
                <w:rFonts w:ascii="Arial" w:hAnsi="Arial" w:cs="Arial"/>
                <w:i/>
                <w:iCs/>
                <w:color w:val="000000" w:themeColor="text1"/>
                <w:sz w:val="18"/>
                <w:szCs w:val="18"/>
                <w:lang w:val="en-GB"/>
              </w:rPr>
            </w:pPr>
          </w:p>
          <w:p w14:paraId="7DC9957D"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p>
          <w:p w14:paraId="3978E6CE"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0.585(0.</w:t>
            </w:r>
            <w:proofErr w:type="gramStart"/>
            <w:r w:rsidRPr="00140787">
              <w:rPr>
                <w:rFonts w:ascii="Arial" w:hAnsi="Arial" w:cs="Arial"/>
                <w:color w:val="000000" w:themeColor="text1"/>
                <w:sz w:val="18"/>
                <w:szCs w:val="18"/>
                <w:lang w:val="en-GB"/>
              </w:rPr>
              <w:t>001)*</w:t>
            </w:r>
            <w:proofErr w:type="gramEnd"/>
            <w:r w:rsidRPr="00140787">
              <w:rPr>
                <w:rFonts w:ascii="Arial" w:hAnsi="Arial" w:cs="Arial"/>
                <w:color w:val="000000" w:themeColor="text1"/>
                <w:sz w:val="18"/>
                <w:szCs w:val="18"/>
                <w:lang w:val="en-GB"/>
              </w:rPr>
              <w:t>*</w:t>
            </w:r>
          </w:p>
          <w:p w14:paraId="6E3B3331" w14:textId="5DC322EF"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0.474(0.</w:t>
            </w:r>
            <w:proofErr w:type="gramStart"/>
            <w:r w:rsidRPr="00140787">
              <w:rPr>
                <w:rFonts w:ascii="Arial" w:hAnsi="Arial" w:cs="Arial"/>
                <w:color w:val="000000" w:themeColor="text1"/>
                <w:sz w:val="18"/>
                <w:szCs w:val="18"/>
                <w:lang w:val="en-GB"/>
              </w:rPr>
              <w:t>008)*</w:t>
            </w:r>
            <w:proofErr w:type="gramEnd"/>
            <w:r w:rsidRPr="00140787">
              <w:rPr>
                <w:rFonts w:ascii="Arial" w:hAnsi="Arial" w:cs="Arial"/>
                <w:color w:val="000000" w:themeColor="text1"/>
                <w:sz w:val="18"/>
                <w:szCs w:val="18"/>
                <w:lang w:val="en-GB"/>
              </w:rPr>
              <w:t>*</w:t>
            </w:r>
          </w:p>
          <w:p w14:paraId="7027CE24"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7.355</w:t>
            </w:r>
          </w:p>
        </w:tc>
        <w:tc>
          <w:tcPr>
            <w:tcW w:w="1418" w:type="dxa"/>
            <w:tcBorders>
              <w:left w:val="single" w:sz="4" w:space="0" w:color="000000"/>
              <w:right w:val="single" w:sz="4" w:space="0" w:color="000000"/>
            </w:tcBorders>
          </w:tcPr>
          <w:p w14:paraId="2D8EC84D" w14:textId="77777777" w:rsidR="00140787" w:rsidRPr="00140787" w:rsidRDefault="00140787" w:rsidP="00140787">
            <w:pPr>
              <w:pStyle w:val="MainText"/>
              <w:spacing w:line="240" w:lineRule="auto"/>
              <w:jc w:val="center"/>
              <w:rPr>
                <w:rFonts w:ascii="Arial" w:hAnsi="Arial" w:cs="Arial"/>
                <w:i/>
                <w:iCs/>
                <w:color w:val="000000" w:themeColor="text1"/>
                <w:sz w:val="18"/>
                <w:szCs w:val="18"/>
                <w:lang w:val="en-GB"/>
              </w:rPr>
            </w:pPr>
          </w:p>
          <w:p w14:paraId="77D643BB" w14:textId="77777777" w:rsidR="00140787" w:rsidRPr="00140787" w:rsidRDefault="00140787" w:rsidP="00140787">
            <w:pPr>
              <w:pStyle w:val="MainText"/>
              <w:spacing w:line="240" w:lineRule="auto"/>
              <w:jc w:val="center"/>
              <w:rPr>
                <w:rFonts w:ascii="Arial" w:hAnsi="Arial" w:cs="Arial"/>
                <w:i/>
                <w:iCs/>
                <w:color w:val="000000" w:themeColor="text1"/>
                <w:sz w:val="18"/>
                <w:szCs w:val="18"/>
                <w:lang w:val="en-GB"/>
              </w:rPr>
            </w:pPr>
          </w:p>
          <w:p w14:paraId="71F16586"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0.005(0.492)</w:t>
            </w:r>
          </w:p>
          <w:p w14:paraId="54D0CAFA"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-0.050(0.595)</w:t>
            </w:r>
          </w:p>
          <w:p w14:paraId="54455076" w14:textId="6907B80D" w:rsidR="00140787" w:rsidRPr="00140787" w:rsidRDefault="00140787" w:rsidP="00140787">
            <w:pPr>
              <w:pStyle w:val="MainText"/>
              <w:spacing w:line="240" w:lineRule="auto"/>
              <w:jc w:val="center"/>
              <w:rPr>
                <w:rFonts w:ascii="Arial" w:hAnsi="Arial" w:cs="Arial"/>
                <w:i/>
                <w:iCs/>
                <w:color w:val="000000" w:themeColor="text1"/>
                <w:sz w:val="18"/>
                <w:szCs w:val="18"/>
                <w:lang w:val="en-GB"/>
              </w:rPr>
            </w:pPr>
            <w:r w:rsidRPr="00140787">
              <w:rPr>
                <w:rFonts w:ascii="Arial" w:hAnsi="Arial" w:cs="Arial"/>
                <w:color w:val="000000" w:themeColor="text1"/>
                <w:sz w:val="18"/>
                <w:szCs w:val="18"/>
                <w:lang w:val="en-GB"/>
              </w:rPr>
              <w:t>0.209</w:t>
            </w:r>
          </w:p>
        </w:tc>
        <w:tc>
          <w:tcPr>
            <w:tcW w:w="1417" w:type="dxa"/>
            <w:tcBorders>
              <w:left w:val="single" w:sz="4" w:space="0" w:color="000000"/>
              <w:right w:val="single" w:sz="4" w:space="0" w:color="000000"/>
            </w:tcBorders>
          </w:tcPr>
          <w:p w14:paraId="421C3849" w14:textId="3DD5F5D9" w:rsidR="00140787" w:rsidRPr="00140787" w:rsidRDefault="00140787" w:rsidP="00140787">
            <w:pPr>
              <w:pStyle w:val="MainText"/>
              <w:spacing w:line="240" w:lineRule="auto"/>
              <w:jc w:val="center"/>
              <w:rPr>
                <w:rFonts w:ascii="Arial" w:hAnsi="Arial" w:cs="Arial"/>
                <w:i/>
                <w:iCs/>
                <w:color w:val="000000" w:themeColor="text1"/>
                <w:sz w:val="18"/>
                <w:szCs w:val="18"/>
                <w:lang w:val="en-GB"/>
              </w:rPr>
            </w:pPr>
          </w:p>
          <w:p w14:paraId="4FA81013"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p>
          <w:p w14:paraId="7D7D94A5"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0.236(0.127)</w:t>
            </w:r>
          </w:p>
          <w:p w14:paraId="55BC85C9"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0.342(0.</w:t>
            </w:r>
            <w:proofErr w:type="gramStart"/>
            <w:r w:rsidRPr="00140787">
              <w:rPr>
                <w:rFonts w:ascii="Arial" w:hAnsi="Arial" w:cs="Arial"/>
                <w:color w:val="000000" w:themeColor="text1"/>
                <w:sz w:val="18"/>
                <w:szCs w:val="18"/>
                <w:lang w:val="en-GB"/>
              </w:rPr>
              <w:t>047)*</w:t>
            </w:r>
            <w:proofErr w:type="gramEnd"/>
          </w:p>
          <w:p w14:paraId="3C6555FF"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1.768</w:t>
            </w:r>
          </w:p>
        </w:tc>
        <w:tc>
          <w:tcPr>
            <w:tcW w:w="1418" w:type="dxa"/>
            <w:tcBorders>
              <w:left w:val="single" w:sz="4" w:space="0" w:color="000000"/>
              <w:right w:val="single" w:sz="4" w:space="0" w:color="000000"/>
            </w:tcBorders>
          </w:tcPr>
          <w:p w14:paraId="4BC1D8E1" w14:textId="77777777" w:rsidR="00140787" w:rsidRPr="00140787" w:rsidRDefault="00140787" w:rsidP="00140787">
            <w:pPr>
              <w:pStyle w:val="MainText"/>
              <w:spacing w:line="240" w:lineRule="auto"/>
              <w:jc w:val="center"/>
              <w:rPr>
                <w:rFonts w:ascii="Arial" w:hAnsi="Arial" w:cs="Arial"/>
                <w:i/>
                <w:iCs/>
                <w:color w:val="000000" w:themeColor="text1"/>
                <w:sz w:val="18"/>
                <w:szCs w:val="18"/>
                <w:lang w:val="en-GB"/>
              </w:rPr>
            </w:pPr>
          </w:p>
          <w:p w14:paraId="2699E948" w14:textId="77777777" w:rsidR="00140787" w:rsidRPr="00140787" w:rsidRDefault="00140787" w:rsidP="00140787">
            <w:pPr>
              <w:pStyle w:val="MainText"/>
              <w:spacing w:line="240" w:lineRule="auto"/>
              <w:jc w:val="center"/>
              <w:rPr>
                <w:rFonts w:ascii="Arial" w:hAnsi="Arial" w:cs="Arial"/>
                <w:i/>
                <w:iCs/>
                <w:color w:val="000000" w:themeColor="text1"/>
                <w:sz w:val="18"/>
                <w:szCs w:val="18"/>
                <w:lang w:val="en-GB"/>
              </w:rPr>
            </w:pPr>
          </w:p>
          <w:p w14:paraId="7997331D"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-0.065(0.624)</w:t>
            </w:r>
          </w:p>
          <w:p w14:paraId="3890D613"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-0.162(0.781)</w:t>
            </w:r>
          </w:p>
          <w:p w14:paraId="21F82EA4" w14:textId="2771582B" w:rsidR="00140787" w:rsidRPr="00140787" w:rsidRDefault="00140787" w:rsidP="00140787">
            <w:pPr>
              <w:pStyle w:val="MainText"/>
              <w:spacing w:line="240" w:lineRule="auto"/>
              <w:jc w:val="center"/>
              <w:rPr>
                <w:rFonts w:ascii="Arial" w:hAnsi="Arial" w:cs="Arial"/>
                <w:i/>
                <w:iCs/>
                <w:color w:val="000000" w:themeColor="text1"/>
                <w:sz w:val="18"/>
                <w:szCs w:val="18"/>
                <w:lang w:val="en-GB"/>
              </w:rPr>
            </w:pPr>
            <w:r w:rsidRPr="00140787">
              <w:rPr>
                <w:rFonts w:ascii="Arial" w:hAnsi="Arial" w:cs="Arial"/>
                <w:color w:val="000000" w:themeColor="text1"/>
                <w:sz w:val="18"/>
                <w:szCs w:val="18"/>
                <w:lang w:val="en-GB"/>
              </w:rPr>
              <w:t>0.150</w:t>
            </w:r>
          </w:p>
        </w:tc>
        <w:tc>
          <w:tcPr>
            <w:tcW w:w="1559" w:type="dxa"/>
            <w:tcBorders>
              <w:left w:val="single" w:sz="4" w:space="0" w:color="000000"/>
              <w:right w:val="single" w:sz="4" w:space="0" w:color="000000"/>
            </w:tcBorders>
          </w:tcPr>
          <w:p w14:paraId="16A0F9A5" w14:textId="2C4D0651" w:rsidR="00140787" w:rsidRPr="00140787" w:rsidRDefault="00140787" w:rsidP="00140787">
            <w:pPr>
              <w:pStyle w:val="MainText"/>
              <w:spacing w:line="240" w:lineRule="auto"/>
              <w:jc w:val="center"/>
              <w:rPr>
                <w:rFonts w:ascii="Arial" w:hAnsi="Arial" w:cs="Arial"/>
                <w:i/>
                <w:iCs/>
                <w:color w:val="000000" w:themeColor="text1"/>
                <w:sz w:val="18"/>
                <w:szCs w:val="18"/>
                <w:lang w:val="en-GB"/>
              </w:rPr>
            </w:pPr>
          </w:p>
          <w:p w14:paraId="3895F8E5"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p>
          <w:p w14:paraId="6C7A4DBE"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0.491(0.</w:t>
            </w:r>
            <w:proofErr w:type="gramStart"/>
            <w:r w:rsidRPr="00140787">
              <w:rPr>
                <w:rFonts w:ascii="Arial" w:hAnsi="Arial" w:cs="Arial"/>
                <w:color w:val="000000" w:themeColor="text1"/>
                <w:sz w:val="18"/>
                <w:szCs w:val="18"/>
                <w:lang w:val="en-GB"/>
              </w:rPr>
              <w:t>007)*</w:t>
            </w:r>
            <w:proofErr w:type="gramEnd"/>
            <w:r w:rsidRPr="00140787">
              <w:rPr>
                <w:rFonts w:ascii="Arial" w:hAnsi="Arial" w:cs="Arial"/>
                <w:color w:val="000000" w:themeColor="text1"/>
                <w:sz w:val="18"/>
                <w:szCs w:val="18"/>
                <w:lang w:val="en-GB"/>
              </w:rPr>
              <w:t>*</w:t>
            </w:r>
          </w:p>
          <w:p w14:paraId="2B056916"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0.423(0.</w:t>
            </w:r>
            <w:proofErr w:type="gramStart"/>
            <w:r w:rsidRPr="00140787">
              <w:rPr>
                <w:rFonts w:ascii="Arial" w:hAnsi="Arial" w:cs="Arial"/>
                <w:color w:val="000000" w:themeColor="text1"/>
                <w:sz w:val="18"/>
                <w:szCs w:val="18"/>
                <w:lang w:val="en-GB"/>
              </w:rPr>
              <w:t>017)*</w:t>
            </w:r>
            <w:proofErr w:type="gramEnd"/>
          </w:p>
          <w:p w14:paraId="099D3C99"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3.984</w:t>
            </w:r>
          </w:p>
          <w:p w14:paraId="702A779F"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p>
        </w:tc>
        <w:tc>
          <w:tcPr>
            <w:tcW w:w="1417" w:type="dxa"/>
            <w:tcBorders>
              <w:left w:val="single" w:sz="4" w:space="0" w:color="000000"/>
            </w:tcBorders>
          </w:tcPr>
          <w:p w14:paraId="081CA89C" w14:textId="77777777" w:rsidR="00140787" w:rsidRPr="00140787" w:rsidRDefault="00140787" w:rsidP="00140787">
            <w:pPr>
              <w:pStyle w:val="MainText"/>
              <w:spacing w:line="240" w:lineRule="auto"/>
              <w:jc w:val="center"/>
              <w:rPr>
                <w:rFonts w:ascii="Arial" w:hAnsi="Arial" w:cs="Arial"/>
                <w:i/>
                <w:iCs/>
                <w:color w:val="000000" w:themeColor="text1"/>
                <w:sz w:val="18"/>
                <w:szCs w:val="18"/>
                <w:lang w:val="en-GB"/>
              </w:rPr>
            </w:pPr>
          </w:p>
          <w:p w14:paraId="32EC959D" w14:textId="77777777" w:rsidR="00140787" w:rsidRPr="00140787" w:rsidRDefault="00140787" w:rsidP="00140787">
            <w:pPr>
              <w:pStyle w:val="MainText"/>
              <w:spacing w:line="240" w:lineRule="auto"/>
              <w:jc w:val="center"/>
              <w:rPr>
                <w:rFonts w:ascii="Arial" w:hAnsi="Arial" w:cs="Arial"/>
                <w:i/>
                <w:iCs/>
                <w:color w:val="000000" w:themeColor="text1"/>
                <w:sz w:val="18"/>
                <w:szCs w:val="18"/>
                <w:lang w:val="en-GB"/>
              </w:rPr>
            </w:pPr>
          </w:p>
          <w:p w14:paraId="39346ED8"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0.091(0.333)</w:t>
            </w:r>
          </w:p>
          <w:p w14:paraId="2B8D20E6"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0.062(0.383)</w:t>
            </w:r>
          </w:p>
          <w:p w14:paraId="1E189CA6" w14:textId="19DC6DE8" w:rsidR="00140787" w:rsidRPr="009B782E" w:rsidRDefault="00140787" w:rsidP="009B782E">
            <w:pPr>
              <w:pStyle w:val="MainText"/>
              <w:spacing w:line="240" w:lineRule="auto"/>
              <w:jc w:val="center"/>
              <w:rPr>
                <w:rFonts w:ascii="Arial" w:hAnsi="Arial" w:cs="Arial"/>
                <w:color w:val="000000" w:themeColor="text1"/>
                <w:sz w:val="18"/>
                <w:szCs w:val="18"/>
                <w:lang w:val="en-GB"/>
              </w:rPr>
            </w:pPr>
            <w:r w:rsidRPr="00140787">
              <w:rPr>
                <w:rFonts w:ascii="Arial" w:hAnsi="Arial" w:cs="Arial"/>
                <w:color w:val="000000" w:themeColor="text1"/>
                <w:sz w:val="18"/>
                <w:szCs w:val="18"/>
                <w:lang w:val="en-GB"/>
              </w:rPr>
              <w:t>0.317</w:t>
            </w:r>
          </w:p>
        </w:tc>
      </w:tr>
      <w:tr w:rsidR="00140787" w:rsidRPr="00140787" w14:paraId="12E47077" w14:textId="313E5D87" w:rsidTr="009B782E">
        <w:trPr>
          <w:jc w:val="center"/>
        </w:trPr>
        <w:tc>
          <w:tcPr>
            <w:tcW w:w="3261" w:type="dxa"/>
          </w:tcPr>
          <w:p w14:paraId="6E14E281" w14:textId="77777777" w:rsidR="00140787" w:rsidRPr="00140787" w:rsidRDefault="00140787" w:rsidP="00140787">
            <w:pPr>
              <w:pStyle w:val="MainText"/>
              <w:spacing w:line="240" w:lineRule="auto"/>
              <w:rPr>
                <w:rFonts w:ascii="Arial" w:hAnsi="Arial" w:cs="Arial"/>
                <w:b/>
                <w:bCs/>
                <w:color w:val="000000" w:themeColor="text1"/>
                <w:sz w:val="18"/>
                <w:szCs w:val="18"/>
                <w:lang w:val="en-GB"/>
              </w:rPr>
            </w:pPr>
          </w:p>
        </w:tc>
        <w:tc>
          <w:tcPr>
            <w:tcW w:w="1417" w:type="dxa"/>
          </w:tcPr>
          <w:p w14:paraId="32425212"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p>
        </w:tc>
        <w:tc>
          <w:tcPr>
            <w:tcW w:w="1418" w:type="dxa"/>
          </w:tcPr>
          <w:p w14:paraId="036CAF1F"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p>
        </w:tc>
        <w:tc>
          <w:tcPr>
            <w:tcW w:w="1417" w:type="dxa"/>
          </w:tcPr>
          <w:p w14:paraId="355342E6" w14:textId="022C956A" w:rsidR="00140787" w:rsidRPr="00140787" w:rsidRDefault="00140787" w:rsidP="00140787">
            <w:pPr>
              <w:pStyle w:val="MainText"/>
              <w:spacing w:line="240" w:lineRule="auto"/>
              <w:jc w:val="center"/>
              <w:rPr>
                <w:rFonts w:ascii="Arial" w:hAnsi="Arial" w:cs="Arial"/>
                <w:color w:val="000000" w:themeColor="text1"/>
                <w:sz w:val="18"/>
                <w:szCs w:val="18"/>
                <w:lang w:val="en-GB"/>
              </w:rPr>
            </w:pPr>
          </w:p>
        </w:tc>
        <w:tc>
          <w:tcPr>
            <w:tcW w:w="1418" w:type="dxa"/>
          </w:tcPr>
          <w:p w14:paraId="37BC5658"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p>
        </w:tc>
        <w:tc>
          <w:tcPr>
            <w:tcW w:w="1559" w:type="dxa"/>
          </w:tcPr>
          <w:p w14:paraId="563A3A89" w14:textId="4921FB8E" w:rsidR="00140787" w:rsidRPr="00140787" w:rsidRDefault="00140787" w:rsidP="00140787">
            <w:pPr>
              <w:pStyle w:val="MainText"/>
              <w:spacing w:line="240" w:lineRule="auto"/>
              <w:jc w:val="center"/>
              <w:rPr>
                <w:rFonts w:ascii="Arial" w:hAnsi="Arial" w:cs="Arial"/>
                <w:color w:val="000000" w:themeColor="text1"/>
                <w:sz w:val="18"/>
                <w:szCs w:val="18"/>
                <w:lang w:val="en-GB"/>
              </w:rPr>
            </w:pPr>
          </w:p>
        </w:tc>
        <w:tc>
          <w:tcPr>
            <w:tcW w:w="1417" w:type="dxa"/>
          </w:tcPr>
          <w:p w14:paraId="4096D9FC" w14:textId="77777777" w:rsidR="00140787" w:rsidRPr="00140787" w:rsidRDefault="00140787" w:rsidP="00140787">
            <w:pPr>
              <w:pStyle w:val="MainText"/>
              <w:spacing w:line="240" w:lineRule="auto"/>
              <w:jc w:val="center"/>
              <w:rPr>
                <w:rFonts w:ascii="Arial" w:hAnsi="Arial" w:cs="Arial"/>
                <w:color w:val="000000" w:themeColor="text1"/>
                <w:sz w:val="18"/>
                <w:szCs w:val="18"/>
                <w:lang w:val="en-GB"/>
              </w:rPr>
            </w:pPr>
          </w:p>
        </w:tc>
      </w:tr>
    </w:tbl>
    <w:p w14:paraId="06739A16" w14:textId="77777777" w:rsidR="00B6384B" w:rsidRPr="003D3D6E" w:rsidRDefault="00B6384B" w:rsidP="00B6384B">
      <w:pPr>
        <w:rPr>
          <w:rFonts w:ascii="Arial" w:hAnsi="Arial" w:cs="Arial"/>
          <w:sz w:val="20"/>
          <w:szCs w:val="20"/>
          <w:lang w:val="en-US"/>
        </w:rPr>
      </w:pPr>
    </w:p>
    <w:p w14:paraId="4C5AD948" w14:textId="77777777" w:rsidR="00DB70BD" w:rsidRDefault="00DB70BD" w:rsidP="00B6384B">
      <w:pPr>
        <w:pStyle w:val="Ttulo4"/>
        <w:rPr>
          <w:rFonts w:ascii="Arial" w:hAnsi="Arial" w:cs="Arial"/>
          <w:i w:val="0"/>
          <w:iCs w:val="0"/>
          <w:color w:val="000000" w:themeColor="text1"/>
          <w:sz w:val="20"/>
          <w:szCs w:val="20"/>
          <w:u w:val="single"/>
        </w:rPr>
      </w:pPr>
      <w:bookmarkStart w:id="3" w:name="_Toc121376854"/>
    </w:p>
    <w:p w14:paraId="64C35AEE" w14:textId="77777777" w:rsidR="00DB70BD" w:rsidRDefault="00DB70BD" w:rsidP="00B6384B">
      <w:pPr>
        <w:pStyle w:val="Ttulo4"/>
        <w:rPr>
          <w:rFonts w:ascii="Arial" w:hAnsi="Arial" w:cs="Arial"/>
          <w:i w:val="0"/>
          <w:iCs w:val="0"/>
          <w:color w:val="000000" w:themeColor="text1"/>
          <w:sz w:val="20"/>
          <w:szCs w:val="20"/>
          <w:u w:val="single"/>
        </w:rPr>
      </w:pPr>
    </w:p>
    <w:p w14:paraId="5AC845B2" w14:textId="50269122" w:rsidR="00DB70BD" w:rsidRDefault="00DB70BD" w:rsidP="00B6384B">
      <w:pPr>
        <w:pStyle w:val="Ttulo4"/>
        <w:rPr>
          <w:rFonts w:ascii="Arial" w:hAnsi="Arial" w:cs="Arial"/>
          <w:i w:val="0"/>
          <w:iCs w:val="0"/>
          <w:color w:val="000000" w:themeColor="text1"/>
          <w:sz w:val="20"/>
          <w:szCs w:val="20"/>
          <w:u w:val="single"/>
        </w:rPr>
      </w:pPr>
    </w:p>
    <w:p w14:paraId="729AAC86" w14:textId="32D99574" w:rsidR="00DB70BD" w:rsidRDefault="00DB70BD" w:rsidP="00DB70BD">
      <w:pPr>
        <w:rPr>
          <w:lang w:val="en-US" w:eastAsia="en-US"/>
        </w:rPr>
      </w:pPr>
    </w:p>
    <w:p w14:paraId="604757E2" w14:textId="2C0363A7" w:rsidR="00DB70BD" w:rsidRDefault="00DB70BD" w:rsidP="00DB70BD">
      <w:pPr>
        <w:rPr>
          <w:lang w:val="en-US" w:eastAsia="en-US"/>
        </w:rPr>
      </w:pPr>
    </w:p>
    <w:p w14:paraId="653BF483" w14:textId="77777777" w:rsidR="0089064B" w:rsidRPr="00D872A9" w:rsidRDefault="0089064B" w:rsidP="00DB70BD">
      <w:pPr>
        <w:rPr>
          <w:i/>
          <w:iCs/>
          <w:lang w:val="en-US" w:eastAsia="en-US"/>
        </w:rPr>
      </w:pPr>
    </w:p>
    <w:p w14:paraId="1BEAE329" w14:textId="62E3DDFE" w:rsidR="00B6384B" w:rsidRPr="00D872A9" w:rsidRDefault="00584ED6" w:rsidP="00B6384B">
      <w:pPr>
        <w:pStyle w:val="Ttulo4"/>
        <w:rPr>
          <w:rFonts w:ascii="Arial" w:hAnsi="Arial" w:cs="Arial"/>
          <w:color w:val="000000" w:themeColor="text1"/>
          <w:sz w:val="20"/>
          <w:szCs w:val="20"/>
        </w:rPr>
      </w:pPr>
      <w:r w:rsidRPr="00D872A9">
        <w:rPr>
          <w:rFonts w:ascii="Arial" w:hAnsi="Arial" w:cs="Arial"/>
          <w:color w:val="000000" w:themeColor="text1"/>
          <w:sz w:val="20"/>
          <w:szCs w:val="20"/>
        </w:rPr>
        <w:lastRenderedPageBreak/>
        <w:t xml:space="preserve">Decision stage: </w:t>
      </w:r>
      <w:r w:rsidR="00B6384B" w:rsidRPr="00D872A9">
        <w:rPr>
          <w:rFonts w:ascii="Arial" w:hAnsi="Arial" w:cs="Arial"/>
          <w:color w:val="000000" w:themeColor="text1"/>
          <w:sz w:val="20"/>
          <w:szCs w:val="20"/>
        </w:rPr>
        <w:t xml:space="preserve">Role of cognitive control </w:t>
      </w:r>
      <w:bookmarkEnd w:id="3"/>
      <w:r w:rsidR="00E253D8" w:rsidRPr="00D872A9">
        <w:rPr>
          <w:rFonts w:ascii="Arial" w:hAnsi="Arial" w:cs="Arial"/>
          <w:color w:val="000000" w:themeColor="text1"/>
          <w:sz w:val="20"/>
          <w:szCs w:val="20"/>
        </w:rPr>
        <w:t>during alignment with selfish descriptive norms</w:t>
      </w:r>
    </w:p>
    <w:p w14:paraId="1D1952F8" w14:textId="3EC66FAE" w:rsidR="00B6384B" w:rsidRDefault="00B6384B" w:rsidP="00B6384B">
      <w:pPr>
        <w:tabs>
          <w:tab w:val="left" w:pos="2834"/>
        </w:tabs>
        <w:jc w:val="both"/>
        <w:rPr>
          <w:rFonts w:ascii="Arial" w:hAnsi="Arial" w:cs="Arial"/>
          <w:color w:val="000000" w:themeColor="text1"/>
          <w:sz w:val="20"/>
          <w:szCs w:val="20"/>
          <w:u w:val="single"/>
          <w:lang w:val="en-US"/>
        </w:rPr>
      </w:pPr>
    </w:p>
    <w:p w14:paraId="7355A5AA" w14:textId="0CFC3987" w:rsidR="009B782E" w:rsidRDefault="00911F3D" w:rsidP="009B782E">
      <w:pPr>
        <w:jc w:val="both"/>
        <w:rPr>
          <w:rFonts w:ascii="Arial" w:hAnsi="Arial" w:cs="Arial"/>
          <w:color w:val="000000" w:themeColor="text1"/>
          <w:sz w:val="20"/>
          <w:szCs w:val="20"/>
          <w:lang w:val="en-US"/>
        </w:rPr>
      </w:pPr>
      <w:r>
        <w:rPr>
          <w:rFonts w:ascii="Arial" w:hAnsi="Arial" w:cs="Arial"/>
          <w:color w:val="000000" w:themeColor="text1"/>
          <w:sz w:val="20"/>
          <w:szCs w:val="20"/>
          <w:lang w:val="en-GB"/>
        </w:rPr>
        <w:t xml:space="preserve">We additionally examine the moderating role of </w:t>
      </w:r>
      <w:proofErr w:type="spellStart"/>
      <w:r>
        <w:rPr>
          <w:rFonts w:ascii="Arial" w:hAnsi="Arial" w:cs="Arial"/>
          <w:color w:val="000000" w:themeColor="text1"/>
          <w:sz w:val="20"/>
          <w:szCs w:val="20"/>
          <w:lang w:val="en-GB"/>
        </w:rPr>
        <w:t>rLPFC</w:t>
      </w:r>
      <w:proofErr w:type="spellEnd"/>
      <w:r>
        <w:rPr>
          <w:rFonts w:ascii="Arial" w:hAnsi="Arial" w:cs="Arial"/>
          <w:color w:val="000000" w:themeColor="text1"/>
          <w:sz w:val="20"/>
          <w:szCs w:val="20"/>
          <w:lang w:val="en-GB"/>
        </w:rPr>
        <w:t xml:space="preserve"> in alignment with descriptive norms</w:t>
      </w:r>
      <w:r w:rsidR="00FF6BD1">
        <w:rPr>
          <w:rFonts w:ascii="Arial" w:hAnsi="Arial" w:cs="Arial"/>
          <w:color w:val="000000" w:themeColor="text1"/>
          <w:sz w:val="20"/>
          <w:szCs w:val="20"/>
          <w:lang w:val="en-GB"/>
        </w:rPr>
        <w:t xml:space="preserve"> since </w:t>
      </w:r>
      <w:proofErr w:type="spellStart"/>
      <w:r w:rsidR="00FF6BD1">
        <w:rPr>
          <w:rFonts w:ascii="Arial" w:hAnsi="Arial" w:cs="Arial"/>
          <w:color w:val="000000" w:themeColor="text1"/>
          <w:sz w:val="20"/>
          <w:szCs w:val="20"/>
          <w:lang w:val="en-GB"/>
        </w:rPr>
        <w:t>p</w:t>
      </w:r>
      <w:r w:rsidR="001A3328">
        <w:rPr>
          <w:rFonts w:ascii="Arial" w:hAnsi="Arial" w:cs="Arial"/>
          <w:color w:val="000000" w:themeColor="text1"/>
          <w:sz w:val="20"/>
          <w:szCs w:val="20"/>
          <w:lang w:val="en-GB"/>
        </w:rPr>
        <w:t>roselfs</w:t>
      </w:r>
      <w:proofErr w:type="spellEnd"/>
      <w:r w:rsidR="00FF6BD1">
        <w:rPr>
          <w:rFonts w:ascii="Arial" w:hAnsi="Arial" w:cs="Arial"/>
          <w:color w:val="000000" w:themeColor="text1"/>
          <w:sz w:val="20"/>
          <w:szCs w:val="20"/>
          <w:lang w:val="en-GB"/>
        </w:rPr>
        <w:t xml:space="preserve"> (</w:t>
      </w:r>
      <w:r w:rsidR="001A3328">
        <w:rPr>
          <w:rFonts w:ascii="Arial" w:hAnsi="Arial" w:cs="Arial"/>
          <w:color w:val="000000" w:themeColor="text1"/>
          <w:sz w:val="20"/>
          <w:szCs w:val="20"/>
          <w:lang w:val="en-GB"/>
        </w:rPr>
        <w:t xml:space="preserve">unlike </w:t>
      </w:r>
      <w:proofErr w:type="spellStart"/>
      <w:r w:rsidR="001A3328">
        <w:rPr>
          <w:rFonts w:ascii="Arial" w:hAnsi="Arial" w:cs="Arial"/>
          <w:color w:val="000000" w:themeColor="text1"/>
          <w:sz w:val="20"/>
          <w:szCs w:val="20"/>
          <w:lang w:val="en-GB"/>
        </w:rPr>
        <w:t>prosocials</w:t>
      </w:r>
      <w:proofErr w:type="spellEnd"/>
      <w:r w:rsidR="00FF6BD1">
        <w:rPr>
          <w:rFonts w:ascii="Arial" w:hAnsi="Arial" w:cs="Arial"/>
          <w:color w:val="000000" w:themeColor="text1"/>
          <w:sz w:val="20"/>
          <w:szCs w:val="20"/>
          <w:lang w:val="en-GB"/>
        </w:rPr>
        <w:t>)</w:t>
      </w:r>
      <w:r w:rsidR="001A3328">
        <w:rPr>
          <w:rFonts w:ascii="Arial" w:hAnsi="Arial" w:cs="Arial"/>
          <w:color w:val="000000" w:themeColor="text1"/>
          <w:sz w:val="20"/>
          <w:szCs w:val="20"/>
          <w:lang w:val="en-GB"/>
        </w:rPr>
        <w:t xml:space="preserve">, put a higher value on self-interest. This would make </w:t>
      </w:r>
      <w:r w:rsidR="008A23E8">
        <w:rPr>
          <w:rFonts w:ascii="Arial" w:hAnsi="Arial" w:cs="Arial"/>
          <w:color w:val="000000" w:themeColor="text1"/>
          <w:sz w:val="20"/>
          <w:szCs w:val="20"/>
          <w:lang w:val="en-GB"/>
        </w:rPr>
        <w:t xml:space="preserve">it </w:t>
      </w:r>
      <w:r w:rsidR="001A3328">
        <w:rPr>
          <w:rFonts w:ascii="Arial" w:hAnsi="Arial" w:cs="Arial"/>
          <w:color w:val="000000" w:themeColor="text1"/>
          <w:sz w:val="20"/>
          <w:szCs w:val="20"/>
          <w:lang w:val="en-GB"/>
        </w:rPr>
        <w:t xml:space="preserve">particularly necessary for them to recruit mechanisms of cognitive control to </w:t>
      </w:r>
      <w:r>
        <w:rPr>
          <w:rFonts w:ascii="Arial" w:hAnsi="Arial" w:cs="Arial"/>
          <w:color w:val="000000" w:themeColor="text1"/>
          <w:sz w:val="20"/>
          <w:szCs w:val="20"/>
          <w:lang w:val="en-GB"/>
        </w:rPr>
        <w:t xml:space="preserve">resist aligning with selfish norms, which </w:t>
      </w:r>
      <w:r w:rsidR="008A23E8">
        <w:rPr>
          <w:rFonts w:ascii="Arial" w:hAnsi="Arial" w:cs="Arial"/>
          <w:color w:val="000000" w:themeColor="text1"/>
          <w:sz w:val="20"/>
          <w:szCs w:val="20"/>
          <w:lang w:val="en-GB"/>
        </w:rPr>
        <w:t>match</w:t>
      </w:r>
      <w:r>
        <w:rPr>
          <w:rFonts w:ascii="Arial" w:hAnsi="Arial" w:cs="Arial"/>
          <w:color w:val="000000" w:themeColor="text1"/>
          <w:sz w:val="20"/>
          <w:szCs w:val="20"/>
          <w:lang w:val="en-GB"/>
        </w:rPr>
        <w:t xml:space="preserve"> their inner preferences. </w:t>
      </w:r>
      <w:r w:rsidR="008A23E8">
        <w:rPr>
          <w:rFonts w:ascii="Arial" w:hAnsi="Arial" w:cs="Arial"/>
          <w:color w:val="000000" w:themeColor="text1"/>
          <w:sz w:val="20"/>
          <w:szCs w:val="20"/>
          <w:lang w:val="en-GB"/>
        </w:rPr>
        <w:t xml:space="preserve">Indeed, Table S8 shows significantly decreased </w:t>
      </w:r>
      <w:proofErr w:type="spellStart"/>
      <w:r w:rsidR="008A23E8">
        <w:rPr>
          <w:rFonts w:ascii="Arial" w:hAnsi="Arial" w:cs="Arial"/>
          <w:color w:val="000000" w:themeColor="text1"/>
          <w:sz w:val="20"/>
          <w:szCs w:val="20"/>
          <w:lang w:val="en-GB"/>
        </w:rPr>
        <w:t>rLPFC</w:t>
      </w:r>
      <w:proofErr w:type="spellEnd"/>
      <w:r w:rsidR="008A23E8">
        <w:rPr>
          <w:rFonts w:ascii="Arial" w:hAnsi="Arial" w:cs="Arial"/>
          <w:color w:val="000000" w:themeColor="text1"/>
          <w:sz w:val="20"/>
          <w:szCs w:val="20"/>
          <w:lang w:val="en-GB"/>
        </w:rPr>
        <w:t xml:space="preserve"> activation for </w:t>
      </w:r>
      <w:proofErr w:type="spellStart"/>
      <w:r w:rsidR="008A23E8">
        <w:rPr>
          <w:rFonts w:ascii="Arial" w:hAnsi="Arial" w:cs="Arial"/>
          <w:color w:val="000000" w:themeColor="text1"/>
          <w:sz w:val="20"/>
          <w:szCs w:val="20"/>
          <w:lang w:val="en-GB"/>
        </w:rPr>
        <w:t>proselfs</w:t>
      </w:r>
      <w:proofErr w:type="spellEnd"/>
      <w:r w:rsidR="008A23E8">
        <w:rPr>
          <w:rFonts w:ascii="Arial" w:hAnsi="Arial" w:cs="Arial"/>
          <w:color w:val="000000" w:themeColor="text1"/>
          <w:sz w:val="20"/>
          <w:szCs w:val="20"/>
          <w:lang w:val="en-GB"/>
        </w:rPr>
        <w:t xml:space="preserve">, but this does not differ statistically from the decreased trend in </w:t>
      </w:r>
      <w:proofErr w:type="spellStart"/>
      <w:r w:rsidR="008A23E8">
        <w:rPr>
          <w:rFonts w:ascii="Arial" w:hAnsi="Arial" w:cs="Arial"/>
          <w:color w:val="000000" w:themeColor="text1"/>
          <w:sz w:val="20"/>
          <w:szCs w:val="20"/>
          <w:lang w:val="en-GB"/>
        </w:rPr>
        <w:t>prosocials</w:t>
      </w:r>
      <w:proofErr w:type="spellEnd"/>
      <w:r w:rsidR="008A23E8">
        <w:rPr>
          <w:rFonts w:ascii="Arial" w:hAnsi="Arial" w:cs="Arial"/>
          <w:color w:val="000000" w:themeColor="text1"/>
          <w:sz w:val="20"/>
          <w:szCs w:val="20"/>
          <w:lang w:val="en-GB"/>
        </w:rPr>
        <w:t>.</w:t>
      </w:r>
    </w:p>
    <w:p w14:paraId="7802A72B" w14:textId="2D672079" w:rsidR="001A3328" w:rsidRDefault="001A3328" w:rsidP="009B782E">
      <w:pPr>
        <w:jc w:val="both"/>
        <w:rPr>
          <w:rFonts w:ascii="Arial" w:hAnsi="Arial" w:cs="Arial"/>
          <w:color w:val="000000" w:themeColor="text1"/>
          <w:sz w:val="20"/>
          <w:szCs w:val="20"/>
          <w:lang w:val="en-US"/>
        </w:rPr>
      </w:pPr>
    </w:p>
    <w:p w14:paraId="37CAECD5" w14:textId="77777777" w:rsidR="00B3789D" w:rsidRDefault="00B3789D" w:rsidP="00B3789D">
      <w:pPr>
        <w:autoSpaceDE w:val="0"/>
        <w:autoSpaceDN w:val="0"/>
        <w:adjustRightInd w:val="0"/>
        <w:jc w:val="both"/>
        <w:rPr>
          <w:rFonts w:ascii="Arial" w:hAnsi="Arial" w:cs="Arial"/>
          <w:i/>
          <w:iCs/>
          <w:color w:val="000000" w:themeColor="text1"/>
          <w:sz w:val="20"/>
          <w:szCs w:val="20"/>
          <w:u w:val="single"/>
          <w:lang w:val="en-US"/>
        </w:rPr>
      </w:pPr>
      <w:r w:rsidRPr="00E22940">
        <w:rPr>
          <w:rFonts w:ascii="Arial" w:hAnsi="Arial" w:cs="Arial"/>
          <w:i/>
          <w:iCs/>
          <w:color w:val="000000" w:themeColor="text1"/>
          <w:sz w:val="20"/>
          <w:szCs w:val="20"/>
          <w:u w:val="single"/>
          <w:lang w:val="en-US"/>
        </w:rPr>
        <w:t>Within-subjects analysis</w:t>
      </w:r>
    </w:p>
    <w:p w14:paraId="68559F3E" w14:textId="77777777" w:rsidR="00B3789D" w:rsidRDefault="00B3789D" w:rsidP="009B782E">
      <w:pPr>
        <w:jc w:val="both"/>
        <w:rPr>
          <w:rFonts w:ascii="Arial" w:hAnsi="Arial" w:cs="Arial"/>
          <w:color w:val="000000" w:themeColor="text1"/>
          <w:sz w:val="20"/>
          <w:szCs w:val="20"/>
          <w:lang w:val="en-US"/>
        </w:rPr>
      </w:pPr>
    </w:p>
    <w:p w14:paraId="6529752B" w14:textId="290C96FB" w:rsidR="00087D0C" w:rsidRDefault="00087D0C" w:rsidP="00087D0C">
      <w:pPr>
        <w:jc w:val="both"/>
        <w:rPr>
          <w:rFonts w:ascii="Arial" w:hAnsi="Arial" w:cs="Arial"/>
          <w:b/>
          <w:bCs/>
          <w:color w:val="000000" w:themeColor="text1"/>
          <w:sz w:val="18"/>
          <w:szCs w:val="18"/>
          <w:lang w:val="en-GB"/>
        </w:rPr>
      </w:pPr>
      <w:r>
        <w:rPr>
          <w:rFonts w:ascii="Arial" w:hAnsi="Arial" w:cs="Arial"/>
          <w:color w:val="000000" w:themeColor="text1"/>
          <w:sz w:val="20"/>
          <w:szCs w:val="20"/>
          <w:lang w:val="en-US"/>
        </w:rPr>
        <w:t xml:space="preserve">No significant effects were observed with small volume correction in either the </w:t>
      </w:r>
      <w:proofErr w:type="spellStart"/>
      <w:r>
        <w:rPr>
          <w:rFonts w:ascii="Arial" w:hAnsi="Arial" w:cs="Arial"/>
          <w:color w:val="000000" w:themeColor="text1"/>
          <w:sz w:val="20"/>
          <w:szCs w:val="20"/>
          <w:lang w:val="en-US"/>
        </w:rPr>
        <w:t>rLPFC</w:t>
      </w:r>
      <w:proofErr w:type="spellEnd"/>
      <w:r>
        <w:rPr>
          <w:rFonts w:ascii="Arial" w:hAnsi="Arial" w:cs="Arial"/>
          <w:color w:val="000000" w:themeColor="text1"/>
          <w:sz w:val="20"/>
          <w:szCs w:val="20"/>
          <w:lang w:val="en-US"/>
        </w:rPr>
        <w:t xml:space="preserve"> for the parametric modulator (</w:t>
      </w:r>
      <w:proofErr w:type="spellStart"/>
      <w:proofErr w:type="gramStart"/>
      <w:r>
        <w:rPr>
          <w:rFonts w:ascii="Arial" w:hAnsi="Arial" w:cs="Arial"/>
          <w:color w:val="000000" w:themeColor="text1"/>
          <w:sz w:val="20"/>
          <w:szCs w:val="20"/>
          <w:lang w:val="en-US"/>
        </w:rPr>
        <w:t>Donation</w:t>
      </w:r>
      <w:r w:rsidRPr="00087D0C">
        <w:rPr>
          <w:rFonts w:ascii="Arial" w:hAnsi="Arial" w:cs="Arial"/>
          <w:color w:val="000000" w:themeColor="text1"/>
          <w:sz w:val="20"/>
          <w:szCs w:val="20"/>
          <w:vertAlign w:val="subscript"/>
          <w:lang w:val="en-US"/>
        </w:rPr>
        <w:t>i,t</w:t>
      </w:r>
      <w:proofErr w:type="spellEnd"/>
      <w:proofErr w:type="gramEnd"/>
      <w:r>
        <w:rPr>
          <w:rFonts w:ascii="Arial" w:hAnsi="Arial" w:cs="Arial"/>
          <w:color w:val="000000" w:themeColor="text1"/>
          <w:sz w:val="20"/>
          <w:szCs w:val="20"/>
          <w:lang w:val="en-US"/>
        </w:rPr>
        <w:t xml:space="preserve"> – </w:t>
      </w:r>
      <w:proofErr w:type="spellStart"/>
      <w:r>
        <w:rPr>
          <w:rFonts w:ascii="Arial" w:hAnsi="Arial" w:cs="Arial"/>
          <w:color w:val="000000" w:themeColor="text1"/>
          <w:sz w:val="20"/>
          <w:szCs w:val="20"/>
          <w:lang w:val="en-US"/>
        </w:rPr>
        <w:t>Baseline</w:t>
      </w:r>
      <w:r w:rsidRPr="00087D0C">
        <w:rPr>
          <w:rFonts w:ascii="Arial" w:hAnsi="Arial" w:cs="Arial"/>
          <w:color w:val="000000" w:themeColor="text1"/>
          <w:sz w:val="20"/>
          <w:szCs w:val="20"/>
          <w:vertAlign w:val="subscript"/>
          <w:lang w:val="en-US"/>
        </w:rPr>
        <w:t>i</w:t>
      </w:r>
      <w:proofErr w:type="spellEnd"/>
      <w:r>
        <w:rPr>
          <w:rFonts w:ascii="Arial" w:hAnsi="Arial" w:cs="Arial"/>
          <w:color w:val="000000" w:themeColor="text1"/>
          <w:sz w:val="20"/>
          <w:szCs w:val="20"/>
          <w:lang w:val="en-US"/>
        </w:rPr>
        <w:t xml:space="preserve">) in any condition, for either </w:t>
      </w:r>
      <w:proofErr w:type="spellStart"/>
      <w:r>
        <w:rPr>
          <w:rFonts w:ascii="Arial" w:hAnsi="Arial" w:cs="Arial"/>
          <w:color w:val="000000" w:themeColor="text1"/>
          <w:sz w:val="20"/>
          <w:szCs w:val="20"/>
          <w:lang w:val="en-US"/>
        </w:rPr>
        <w:t>prosocials</w:t>
      </w:r>
      <w:proofErr w:type="spellEnd"/>
      <w:r>
        <w:rPr>
          <w:rFonts w:ascii="Arial" w:hAnsi="Arial" w:cs="Arial"/>
          <w:color w:val="000000" w:themeColor="text1"/>
          <w:sz w:val="20"/>
          <w:szCs w:val="20"/>
          <w:lang w:val="en-US"/>
        </w:rPr>
        <w:t xml:space="preserve"> or </w:t>
      </w:r>
      <w:proofErr w:type="spellStart"/>
      <w:r>
        <w:rPr>
          <w:rFonts w:ascii="Arial" w:hAnsi="Arial" w:cs="Arial"/>
          <w:color w:val="000000" w:themeColor="text1"/>
          <w:sz w:val="20"/>
          <w:szCs w:val="20"/>
          <w:lang w:val="en-US"/>
        </w:rPr>
        <w:t>proselfs</w:t>
      </w:r>
      <w:proofErr w:type="spellEnd"/>
      <w:r>
        <w:rPr>
          <w:rFonts w:ascii="Arial" w:hAnsi="Arial" w:cs="Arial"/>
          <w:color w:val="000000" w:themeColor="text1"/>
          <w:sz w:val="20"/>
          <w:szCs w:val="20"/>
          <w:lang w:val="en-US"/>
        </w:rPr>
        <w:t>.</w:t>
      </w:r>
    </w:p>
    <w:p w14:paraId="7E446D1B" w14:textId="221A92BB" w:rsidR="00B3789D" w:rsidRDefault="00B3789D" w:rsidP="00E20F8F">
      <w:pPr>
        <w:autoSpaceDE w:val="0"/>
        <w:autoSpaceDN w:val="0"/>
        <w:adjustRightInd w:val="0"/>
        <w:jc w:val="both"/>
        <w:rPr>
          <w:rFonts w:ascii="Arial" w:hAnsi="Arial" w:cs="Arial"/>
          <w:color w:val="FF0000"/>
          <w:sz w:val="18"/>
          <w:szCs w:val="18"/>
          <w:lang w:val="en-GB"/>
        </w:rPr>
      </w:pPr>
    </w:p>
    <w:p w14:paraId="707BD564" w14:textId="59B645C7" w:rsidR="00B3789D" w:rsidRDefault="00B3789D" w:rsidP="00E20F8F">
      <w:pPr>
        <w:autoSpaceDE w:val="0"/>
        <w:autoSpaceDN w:val="0"/>
        <w:adjustRightInd w:val="0"/>
        <w:jc w:val="both"/>
        <w:rPr>
          <w:rFonts w:ascii="Arial" w:hAnsi="Arial" w:cs="Arial"/>
          <w:color w:val="FF0000"/>
          <w:sz w:val="18"/>
          <w:szCs w:val="18"/>
          <w:lang w:val="en-GB"/>
        </w:rPr>
      </w:pPr>
    </w:p>
    <w:p w14:paraId="409FC539" w14:textId="77777777" w:rsidR="00B3789D" w:rsidRPr="00E20F8F" w:rsidRDefault="00B3789D" w:rsidP="00E20F8F">
      <w:pPr>
        <w:autoSpaceDE w:val="0"/>
        <w:autoSpaceDN w:val="0"/>
        <w:adjustRightInd w:val="0"/>
        <w:jc w:val="both"/>
        <w:rPr>
          <w:rFonts w:ascii="Arial" w:hAnsi="Arial" w:cs="Arial"/>
          <w:color w:val="FF0000"/>
          <w:sz w:val="18"/>
          <w:szCs w:val="18"/>
          <w:lang w:val="en-GB"/>
        </w:rPr>
      </w:pPr>
    </w:p>
    <w:p w14:paraId="704E475E" w14:textId="77777777" w:rsidR="00B3789D" w:rsidRPr="00E22940" w:rsidRDefault="00B3789D" w:rsidP="00B3789D">
      <w:pPr>
        <w:autoSpaceDE w:val="0"/>
        <w:autoSpaceDN w:val="0"/>
        <w:adjustRightInd w:val="0"/>
        <w:jc w:val="both"/>
        <w:rPr>
          <w:rFonts w:ascii="Arial" w:hAnsi="Arial" w:cs="Arial"/>
          <w:i/>
          <w:iCs/>
          <w:color w:val="000000" w:themeColor="text1"/>
          <w:sz w:val="20"/>
          <w:szCs w:val="20"/>
          <w:u w:val="single"/>
          <w:lang w:val="en-US"/>
        </w:rPr>
      </w:pPr>
      <w:r>
        <w:rPr>
          <w:rFonts w:ascii="Arial" w:hAnsi="Arial" w:cs="Arial"/>
          <w:i/>
          <w:iCs/>
          <w:color w:val="000000" w:themeColor="text1"/>
          <w:sz w:val="20"/>
          <w:szCs w:val="20"/>
          <w:u w:val="single"/>
          <w:lang w:val="en-US"/>
        </w:rPr>
        <w:t>Between</w:t>
      </w:r>
      <w:r w:rsidRPr="00E22940">
        <w:rPr>
          <w:rFonts w:ascii="Arial" w:hAnsi="Arial" w:cs="Arial"/>
          <w:i/>
          <w:iCs/>
          <w:color w:val="000000" w:themeColor="text1"/>
          <w:sz w:val="20"/>
          <w:szCs w:val="20"/>
          <w:u w:val="single"/>
          <w:lang w:val="en-US"/>
        </w:rPr>
        <w:t>-subjects analysis</w:t>
      </w:r>
    </w:p>
    <w:p w14:paraId="5DB72E84" w14:textId="77777777" w:rsidR="009B782E" w:rsidRPr="00E20F8F" w:rsidRDefault="009B782E" w:rsidP="00B6384B">
      <w:pPr>
        <w:tabs>
          <w:tab w:val="left" w:pos="2834"/>
        </w:tabs>
        <w:jc w:val="both"/>
        <w:rPr>
          <w:rFonts w:ascii="Arial" w:hAnsi="Arial" w:cs="Arial"/>
          <w:color w:val="000000" w:themeColor="text1"/>
          <w:sz w:val="20"/>
          <w:szCs w:val="20"/>
          <w:u w:val="single"/>
          <w:lang w:val="en-GB"/>
        </w:rPr>
      </w:pPr>
    </w:p>
    <w:p w14:paraId="53BA1EF7" w14:textId="1C236F7C" w:rsidR="001A3328" w:rsidRDefault="00B6384B" w:rsidP="001A3328">
      <w:pPr>
        <w:autoSpaceDE w:val="0"/>
        <w:autoSpaceDN w:val="0"/>
        <w:adjustRightInd w:val="0"/>
        <w:jc w:val="both"/>
        <w:rPr>
          <w:rFonts w:ascii="Arial" w:hAnsi="Arial" w:cs="Arial"/>
          <w:b/>
          <w:bCs/>
          <w:color w:val="000000" w:themeColor="text1"/>
          <w:sz w:val="18"/>
          <w:szCs w:val="18"/>
          <w:lang w:val="en-US"/>
        </w:rPr>
      </w:pPr>
      <w:r w:rsidRPr="006D0A14">
        <w:rPr>
          <w:rFonts w:ascii="Arial" w:hAnsi="Arial" w:cs="Arial"/>
          <w:b/>
          <w:bCs/>
          <w:color w:val="000000" w:themeColor="text1"/>
          <w:sz w:val="18"/>
          <w:szCs w:val="18"/>
          <w:lang w:val="en-GB"/>
        </w:rPr>
        <w:t>Table S</w:t>
      </w:r>
      <w:r w:rsidR="00AF6F5D">
        <w:rPr>
          <w:rFonts w:ascii="Arial" w:hAnsi="Arial" w:cs="Arial"/>
          <w:b/>
          <w:bCs/>
          <w:color w:val="000000" w:themeColor="text1"/>
          <w:sz w:val="18"/>
          <w:szCs w:val="18"/>
          <w:lang w:val="en-GB"/>
        </w:rPr>
        <w:t>7</w:t>
      </w:r>
      <w:r w:rsidRPr="006D0A14">
        <w:rPr>
          <w:rFonts w:ascii="Arial" w:hAnsi="Arial" w:cs="Arial"/>
          <w:b/>
          <w:bCs/>
          <w:color w:val="000000" w:themeColor="text1"/>
          <w:sz w:val="18"/>
          <w:szCs w:val="18"/>
          <w:lang w:val="en-GB"/>
        </w:rPr>
        <w:t>.</w:t>
      </w:r>
      <w:r w:rsidRPr="006D0A14">
        <w:rPr>
          <w:rFonts w:ascii="Arial" w:hAnsi="Arial" w:cs="Arial"/>
          <w:color w:val="000000" w:themeColor="text1"/>
          <w:sz w:val="18"/>
          <w:szCs w:val="18"/>
          <w:lang w:val="en-GB"/>
        </w:rPr>
        <w:t xml:space="preserve"> </w:t>
      </w:r>
      <w:r w:rsidR="001A3328" w:rsidRPr="00126BBC">
        <w:rPr>
          <w:rFonts w:ascii="Arial" w:hAnsi="Arial" w:cs="Arial"/>
          <w:b/>
          <w:bCs/>
          <w:color w:val="000000" w:themeColor="text1"/>
          <w:sz w:val="18"/>
          <w:szCs w:val="18"/>
          <w:lang w:val="en-GB"/>
        </w:rPr>
        <w:t>Correlation analyses for the cognitive control-related ROI</w:t>
      </w:r>
      <w:r w:rsidR="001A3328">
        <w:rPr>
          <w:rFonts w:ascii="Arial" w:hAnsi="Arial" w:cs="Arial"/>
          <w:b/>
          <w:bCs/>
          <w:color w:val="000000" w:themeColor="text1"/>
          <w:sz w:val="18"/>
          <w:szCs w:val="18"/>
          <w:lang w:val="en-GB"/>
        </w:rPr>
        <w:t xml:space="preserve"> based on SVO</w:t>
      </w:r>
      <w:r w:rsidR="001A3328" w:rsidRPr="00126BBC">
        <w:rPr>
          <w:rFonts w:ascii="Arial" w:hAnsi="Arial" w:cs="Arial"/>
          <w:b/>
          <w:bCs/>
          <w:color w:val="000000" w:themeColor="text1"/>
          <w:sz w:val="18"/>
          <w:szCs w:val="18"/>
          <w:lang w:val="en-GB"/>
        </w:rPr>
        <w:t>.</w:t>
      </w:r>
      <w:r w:rsidR="001A3328" w:rsidRPr="00126BBC">
        <w:rPr>
          <w:rFonts w:ascii="Arial" w:hAnsi="Arial" w:cs="Arial"/>
          <w:color w:val="000000" w:themeColor="text1"/>
          <w:sz w:val="18"/>
          <w:szCs w:val="18"/>
          <w:lang w:val="en-GB"/>
        </w:rPr>
        <w:t xml:space="preserve"> </w:t>
      </w:r>
      <w:r w:rsidR="001A3328">
        <w:rPr>
          <w:rFonts w:ascii="Arial" w:hAnsi="Arial" w:cs="Arial"/>
          <w:color w:val="000000" w:themeColor="text1"/>
          <w:sz w:val="18"/>
          <w:szCs w:val="18"/>
          <w:lang w:val="en-GB"/>
        </w:rPr>
        <w:t xml:space="preserve">Separately for </w:t>
      </w:r>
      <w:proofErr w:type="spellStart"/>
      <w:r w:rsidR="001A3328">
        <w:rPr>
          <w:rFonts w:ascii="Arial" w:hAnsi="Arial" w:cs="Arial"/>
          <w:color w:val="000000" w:themeColor="text1"/>
          <w:sz w:val="18"/>
          <w:szCs w:val="18"/>
          <w:lang w:val="en-GB"/>
        </w:rPr>
        <w:t>prosocials</w:t>
      </w:r>
      <w:proofErr w:type="spellEnd"/>
      <w:r w:rsidR="001A3328">
        <w:rPr>
          <w:rFonts w:ascii="Arial" w:hAnsi="Arial" w:cs="Arial"/>
          <w:color w:val="000000" w:themeColor="text1"/>
          <w:sz w:val="18"/>
          <w:szCs w:val="18"/>
          <w:lang w:val="en-GB"/>
        </w:rPr>
        <w:t xml:space="preserve"> and </w:t>
      </w:r>
      <w:proofErr w:type="spellStart"/>
      <w:r w:rsidR="001A3328">
        <w:rPr>
          <w:rFonts w:ascii="Arial" w:hAnsi="Arial" w:cs="Arial"/>
          <w:color w:val="000000" w:themeColor="text1"/>
          <w:sz w:val="18"/>
          <w:szCs w:val="18"/>
          <w:lang w:val="en-GB"/>
        </w:rPr>
        <w:t>proselfs</w:t>
      </w:r>
      <w:proofErr w:type="spellEnd"/>
      <w:r w:rsidR="001A3328">
        <w:rPr>
          <w:rFonts w:ascii="Arial" w:hAnsi="Arial" w:cs="Arial"/>
          <w:color w:val="000000" w:themeColor="text1"/>
          <w:sz w:val="18"/>
          <w:szCs w:val="18"/>
          <w:lang w:val="en-GB"/>
        </w:rPr>
        <w:t>, w</w:t>
      </w:r>
      <w:r w:rsidR="001A3328" w:rsidRPr="00126BBC">
        <w:rPr>
          <w:rFonts w:ascii="Arial" w:hAnsi="Arial" w:cs="Arial"/>
          <w:color w:val="000000" w:themeColor="text1"/>
          <w:sz w:val="18"/>
          <w:szCs w:val="18"/>
          <w:lang w:val="en-GB"/>
        </w:rPr>
        <w:t xml:space="preserve">e correlate the neural parameter of the brain activation in </w:t>
      </w:r>
      <w:proofErr w:type="spellStart"/>
      <w:r w:rsidR="001A3328" w:rsidRPr="00126BBC">
        <w:rPr>
          <w:rFonts w:ascii="Arial" w:hAnsi="Arial" w:cs="Arial"/>
          <w:color w:val="000000" w:themeColor="text1"/>
          <w:sz w:val="18"/>
          <w:szCs w:val="18"/>
          <w:lang w:val="en-GB"/>
        </w:rPr>
        <w:t>rLPFC</w:t>
      </w:r>
      <w:proofErr w:type="spellEnd"/>
      <w:r w:rsidR="001A3328" w:rsidRPr="00126BBC">
        <w:rPr>
          <w:rFonts w:ascii="Arial" w:hAnsi="Arial" w:cs="Arial"/>
          <w:color w:val="000000" w:themeColor="text1"/>
          <w:sz w:val="18"/>
          <w:szCs w:val="18"/>
          <w:lang w:val="en-GB"/>
        </w:rPr>
        <w:t xml:space="preserve"> during the decision stage in the generous norm condition (&gt; no information condition), in the selfish norm condition (&gt; no information]), and in the no-information condition with </w:t>
      </w:r>
      <w:r w:rsidR="001A3328" w:rsidRPr="00126BBC">
        <w:rPr>
          <w:rFonts w:ascii="Arial" w:hAnsi="Arial" w:cs="Arial"/>
          <w:color w:val="000000" w:themeColor="text1"/>
          <w:sz w:val="18"/>
          <w:szCs w:val="18"/>
          <w:lang w:val="en-US"/>
        </w:rPr>
        <w:t>ß1, ß2</w:t>
      </w:r>
      <w:r w:rsidR="001A3328" w:rsidRPr="00126BBC">
        <w:rPr>
          <w:rFonts w:ascii="Arial" w:hAnsi="Arial" w:cs="Arial"/>
          <w:color w:val="000000" w:themeColor="text1"/>
          <w:sz w:val="18"/>
          <w:szCs w:val="18"/>
          <w:lang w:val="en-GB"/>
        </w:rPr>
        <w:t xml:space="preserve"> and A, respectively. Correlation coefficients are given with p-values in parentheses (one-tailed for selfish norm condition, given our hypothesis </w:t>
      </w:r>
      <w:r w:rsidR="001A3328" w:rsidRPr="00126BBC">
        <w:rPr>
          <w:rFonts w:ascii="Arial" w:hAnsi="Arial" w:cs="Arial"/>
          <w:color w:val="000000" w:themeColor="text1"/>
          <w:sz w:val="18"/>
          <w:szCs w:val="18"/>
          <w:lang w:val="en-CA"/>
        </w:rPr>
        <w:t>that cognitive control is needed to resist aligning with selfish behavior</w:t>
      </w:r>
      <w:r w:rsidR="001A3328" w:rsidRPr="00126BBC">
        <w:rPr>
          <w:rFonts w:ascii="Arial" w:hAnsi="Arial" w:cs="Arial"/>
          <w:color w:val="000000" w:themeColor="text1"/>
          <w:sz w:val="18"/>
          <w:szCs w:val="18"/>
          <w:lang w:val="en-GB"/>
        </w:rPr>
        <w:t>; two-tailed for generous norm</w:t>
      </w:r>
      <w:r w:rsidR="001A3328" w:rsidRPr="00126BBC">
        <w:rPr>
          <w:rFonts w:ascii="Arial" w:hAnsi="Arial" w:cs="Arial"/>
          <w:color w:val="000000" w:themeColor="text1"/>
          <w:sz w:val="18"/>
          <w:szCs w:val="18"/>
          <w:lang w:val="en-US"/>
        </w:rPr>
        <w:t xml:space="preserve"> and no information conditions</w:t>
      </w:r>
      <w:r w:rsidR="001A3328" w:rsidRPr="00126BBC">
        <w:rPr>
          <w:rFonts w:ascii="Arial" w:hAnsi="Arial" w:cs="Arial"/>
          <w:color w:val="000000" w:themeColor="text1"/>
          <w:sz w:val="18"/>
          <w:szCs w:val="18"/>
          <w:lang w:val="en-GB"/>
        </w:rPr>
        <w:t>). An asterisk signals statistical significance. Bayes Factors (BF</w:t>
      </w:r>
      <w:r w:rsidR="001A3328" w:rsidRPr="00126BBC">
        <w:rPr>
          <w:rFonts w:ascii="Arial" w:hAnsi="Arial" w:cs="Arial"/>
          <w:color w:val="000000" w:themeColor="text1"/>
          <w:sz w:val="18"/>
          <w:szCs w:val="18"/>
          <w:vertAlign w:val="subscript"/>
          <w:lang w:val="en-GB"/>
        </w:rPr>
        <w:t>10</w:t>
      </w:r>
      <w:r w:rsidR="001A3328" w:rsidRPr="00126BBC">
        <w:rPr>
          <w:rFonts w:ascii="Arial" w:hAnsi="Arial" w:cs="Arial"/>
          <w:color w:val="000000" w:themeColor="text1"/>
          <w:sz w:val="18"/>
          <w:szCs w:val="18"/>
          <w:lang w:val="en-GB"/>
        </w:rPr>
        <w:t xml:space="preserve">) are computed for each condition and ROI. </w:t>
      </w:r>
      <w:r w:rsidR="00B004AC">
        <w:rPr>
          <w:rFonts w:ascii="Arial" w:hAnsi="Arial" w:cs="Arial"/>
          <w:sz w:val="18"/>
          <w:szCs w:val="18"/>
          <w:lang w:val="en-GB"/>
        </w:rPr>
        <w:t xml:space="preserve">For both </w:t>
      </w:r>
      <w:proofErr w:type="spellStart"/>
      <w:r w:rsidR="00B004AC">
        <w:rPr>
          <w:rFonts w:ascii="Arial" w:hAnsi="Arial" w:cs="Arial"/>
          <w:sz w:val="18"/>
          <w:szCs w:val="18"/>
          <w:lang w:val="en-GB"/>
        </w:rPr>
        <w:t>prosocials</w:t>
      </w:r>
      <w:proofErr w:type="spellEnd"/>
      <w:r w:rsidR="00B004AC">
        <w:rPr>
          <w:rFonts w:ascii="Arial" w:hAnsi="Arial" w:cs="Arial"/>
          <w:sz w:val="18"/>
          <w:szCs w:val="18"/>
          <w:lang w:val="en-GB"/>
        </w:rPr>
        <w:t xml:space="preserve"> and </w:t>
      </w:r>
      <w:proofErr w:type="spellStart"/>
      <w:r w:rsidR="00B004AC">
        <w:rPr>
          <w:rFonts w:ascii="Arial" w:hAnsi="Arial" w:cs="Arial"/>
          <w:sz w:val="18"/>
          <w:szCs w:val="18"/>
          <w:lang w:val="en-GB"/>
        </w:rPr>
        <w:t>proselfs</w:t>
      </w:r>
      <w:proofErr w:type="spellEnd"/>
      <w:r w:rsidR="00B004AC">
        <w:rPr>
          <w:rFonts w:ascii="Arial" w:hAnsi="Arial" w:cs="Arial"/>
          <w:sz w:val="18"/>
          <w:szCs w:val="18"/>
          <w:lang w:val="en-GB"/>
        </w:rPr>
        <w:t>, a</w:t>
      </w:r>
      <w:r w:rsidR="001A3328" w:rsidRPr="00D670C5">
        <w:rPr>
          <w:rFonts w:ascii="Arial" w:hAnsi="Arial" w:cs="Arial"/>
          <w:sz w:val="18"/>
          <w:szCs w:val="18"/>
          <w:lang w:val="en-GB"/>
        </w:rPr>
        <w:t>ctivation in</w:t>
      </w:r>
      <w:r w:rsidR="001A3328">
        <w:rPr>
          <w:rFonts w:ascii="Arial" w:hAnsi="Arial" w:cs="Arial"/>
          <w:sz w:val="18"/>
          <w:szCs w:val="18"/>
          <w:lang w:val="en-GB"/>
        </w:rPr>
        <w:t xml:space="preserve"> </w:t>
      </w:r>
      <w:proofErr w:type="spellStart"/>
      <w:r w:rsidR="001A3328">
        <w:rPr>
          <w:rFonts w:ascii="Arial" w:hAnsi="Arial" w:cs="Arial"/>
          <w:sz w:val="18"/>
          <w:szCs w:val="18"/>
          <w:lang w:val="en-GB"/>
        </w:rPr>
        <w:t>rLPFC</w:t>
      </w:r>
      <w:proofErr w:type="spellEnd"/>
      <w:r w:rsidR="001A3328" w:rsidRPr="00D670C5">
        <w:rPr>
          <w:rFonts w:ascii="Arial" w:hAnsi="Arial" w:cs="Arial"/>
          <w:sz w:val="18"/>
          <w:szCs w:val="18"/>
          <w:lang w:val="en-GB"/>
        </w:rPr>
        <w:t xml:space="preserve"> </w:t>
      </w:r>
      <w:r w:rsidR="001A3328">
        <w:rPr>
          <w:rFonts w:ascii="Arial" w:hAnsi="Arial" w:cs="Arial"/>
          <w:sz w:val="18"/>
          <w:szCs w:val="18"/>
          <w:lang w:val="en-GB"/>
        </w:rPr>
        <w:t xml:space="preserve">decreases </w:t>
      </w:r>
      <w:r w:rsidR="003E7CF0">
        <w:rPr>
          <w:rFonts w:ascii="Arial" w:hAnsi="Arial" w:cs="Arial"/>
          <w:sz w:val="18"/>
          <w:szCs w:val="18"/>
          <w:lang w:val="en-GB"/>
        </w:rPr>
        <w:t xml:space="preserve">(weak evidence) </w:t>
      </w:r>
      <w:r w:rsidR="001A3328">
        <w:rPr>
          <w:rFonts w:ascii="Arial" w:hAnsi="Arial" w:cs="Arial"/>
          <w:sz w:val="18"/>
          <w:szCs w:val="18"/>
          <w:lang w:val="en-GB"/>
        </w:rPr>
        <w:t>as participants align more with the selfish norm</w:t>
      </w:r>
      <w:r w:rsidR="001A3328" w:rsidRPr="00D670C5">
        <w:rPr>
          <w:rFonts w:ascii="Arial" w:hAnsi="Arial" w:cs="Arial"/>
          <w:sz w:val="18"/>
          <w:szCs w:val="18"/>
          <w:lang w:val="en-GB"/>
        </w:rPr>
        <w:t xml:space="preserve"> </w:t>
      </w:r>
      <w:r w:rsidR="001A3328">
        <w:rPr>
          <w:rFonts w:ascii="Arial" w:hAnsi="Arial" w:cs="Arial"/>
          <w:sz w:val="18"/>
          <w:szCs w:val="18"/>
          <w:lang w:val="en-GB"/>
        </w:rPr>
        <w:t>(</w:t>
      </w:r>
      <w:r w:rsidR="001A3328" w:rsidRPr="00D670C5">
        <w:rPr>
          <w:rFonts w:ascii="Arial" w:hAnsi="Arial" w:cs="Arial"/>
          <w:color w:val="000000" w:themeColor="text1"/>
          <w:sz w:val="18"/>
          <w:szCs w:val="18"/>
          <w:lang w:val="en-US"/>
        </w:rPr>
        <w:t>ß2</w:t>
      </w:r>
      <w:r w:rsidR="001A3328" w:rsidRPr="0089064B">
        <w:rPr>
          <w:rFonts w:ascii="Arial" w:hAnsi="Arial" w:cs="Arial"/>
          <w:color w:val="000000" w:themeColor="text1"/>
          <w:sz w:val="18"/>
          <w:szCs w:val="18"/>
          <w:lang w:val="en-US"/>
        </w:rPr>
        <w:t xml:space="preserve">). </w:t>
      </w:r>
      <w:r w:rsidR="008A23E8" w:rsidRPr="0089064B">
        <w:rPr>
          <w:rFonts w:ascii="Arial" w:hAnsi="Arial" w:cs="Arial"/>
          <w:color w:val="000000" w:themeColor="text1"/>
          <w:sz w:val="18"/>
          <w:szCs w:val="18"/>
          <w:lang w:val="en-US"/>
        </w:rPr>
        <w:t xml:space="preserve">However, the difference between </w:t>
      </w:r>
      <w:proofErr w:type="spellStart"/>
      <w:r w:rsidR="008A23E8" w:rsidRPr="0089064B">
        <w:rPr>
          <w:rFonts w:ascii="Arial" w:hAnsi="Arial" w:cs="Arial"/>
          <w:color w:val="000000" w:themeColor="text1"/>
          <w:sz w:val="18"/>
          <w:szCs w:val="18"/>
          <w:lang w:val="en-US"/>
        </w:rPr>
        <w:t>prosocials</w:t>
      </w:r>
      <w:proofErr w:type="spellEnd"/>
      <w:r w:rsidR="008A23E8" w:rsidRPr="0089064B">
        <w:rPr>
          <w:rFonts w:ascii="Arial" w:hAnsi="Arial" w:cs="Arial"/>
          <w:color w:val="000000" w:themeColor="text1"/>
          <w:sz w:val="18"/>
          <w:szCs w:val="18"/>
          <w:lang w:val="en-US"/>
        </w:rPr>
        <w:t xml:space="preserve"> and </w:t>
      </w:r>
      <w:proofErr w:type="spellStart"/>
      <w:r w:rsidR="008A23E8" w:rsidRPr="0089064B">
        <w:rPr>
          <w:rFonts w:ascii="Arial" w:hAnsi="Arial" w:cs="Arial"/>
          <w:color w:val="000000" w:themeColor="text1"/>
          <w:sz w:val="18"/>
          <w:szCs w:val="18"/>
          <w:lang w:val="en-US"/>
        </w:rPr>
        <w:t>proselfs</w:t>
      </w:r>
      <w:proofErr w:type="spellEnd"/>
      <w:r w:rsidR="008A23E8" w:rsidRPr="0089064B">
        <w:rPr>
          <w:rFonts w:ascii="Arial" w:hAnsi="Arial" w:cs="Arial"/>
          <w:color w:val="000000" w:themeColor="text1"/>
          <w:sz w:val="18"/>
          <w:szCs w:val="18"/>
          <w:lang w:val="en-US"/>
        </w:rPr>
        <w:t xml:space="preserve"> is not significant</w:t>
      </w:r>
      <w:r w:rsidR="0089064B" w:rsidRPr="0089064B">
        <w:rPr>
          <w:rFonts w:ascii="Arial" w:hAnsi="Arial" w:cs="Arial"/>
          <w:color w:val="000000" w:themeColor="text1"/>
          <w:sz w:val="18"/>
          <w:szCs w:val="18"/>
          <w:lang w:val="en-US"/>
        </w:rPr>
        <w:t xml:space="preserve"> (z = 0.42, p = .67</w:t>
      </w:r>
      <w:r w:rsidR="0089064B">
        <w:rPr>
          <w:rFonts w:ascii="Arial" w:hAnsi="Arial" w:cs="Arial"/>
          <w:color w:val="000000" w:themeColor="text1"/>
          <w:sz w:val="18"/>
          <w:szCs w:val="18"/>
          <w:lang w:val="en-US"/>
        </w:rPr>
        <w:t>; two-tailed</w:t>
      </w:r>
      <w:r w:rsidR="0089064B" w:rsidRPr="0089064B">
        <w:rPr>
          <w:rFonts w:ascii="Arial" w:hAnsi="Arial" w:cs="Arial"/>
          <w:color w:val="000000" w:themeColor="text1"/>
          <w:sz w:val="18"/>
          <w:szCs w:val="18"/>
          <w:lang w:val="en-US"/>
        </w:rPr>
        <w:t>).</w:t>
      </w:r>
    </w:p>
    <w:p w14:paraId="6F90BAF9" w14:textId="74FDFE35" w:rsidR="00B6384B" w:rsidRPr="00911F3D" w:rsidRDefault="00B6384B" w:rsidP="00B6384B">
      <w:pPr>
        <w:autoSpaceDE w:val="0"/>
        <w:autoSpaceDN w:val="0"/>
        <w:adjustRightInd w:val="0"/>
        <w:jc w:val="both"/>
        <w:rPr>
          <w:rFonts w:ascii="Arial" w:hAnsi="Arial" w:cs="Arial"/>
          <w:color w:val="000000" w:themeColor="text1"/>
          <w:sz w:val="18"/>
          <w:szCs w:val="18"/>
          <w:lang w:val="en-GB"/>
        </w:rPr>
      </w:pPr>
    </w:p>
    <w:tbl>
      <w:tblPr>
        <w:tblStyle w:val="Tablaconcuadrcula"/>
        <w:tblW w:w="963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701"/>
        <w:gridCol w:w="1842"/>
      </w:tblGrid>
      <w:tr w:rsidR="009B782E" w:rsidRPr="006D0A14" w14:paraId="527895D7" w14:textId="176BD5F3" w:rsidTr="009B782E">
        <w:trPr>
          <w:jc w:val="center"/>
        </w:trPr>
        <w:tc>
          <w:tcPr>
            <w:tcW w:w="6096" w:type="dxa"/>
            <w:tcBorders>
              <w:bottom w:val="single" w:sz="4" w:space="0" w:color="000000"/>
              <w:right w:val="single" w:sz="4" w:space="0" w:color="000000"/>
            </w:tcBorders>
          </w:tcPr>
          <w:p w14:paraId="1E61DC38" w14:textId="77777777" w:rsidR="009B782E" w:rsidRPr="006D0A14" w:rsidRDefault="009B782E" w:rsidP="004F61FC">
            <w:pPr>
              <w:pStyle w:val="MainText"/>
              <w:spacing w:line="240" w:lineRule="auto"/>
              <w:rPr>
                <w:rFonts w:ascii="Arial" w:hAnsi="Arial" w:cs="Arial"/>
                <w:i/>
                <w:iCs/>
                <w:color w:val="000000" w:themeColor="text1"/>
                <w:sz w:val="18"/>
                <w:szCs w:val="18"/>
                <w:lang w:val="en-GB"/>
              </w:rPr>
            </w:pPr>
          </w:p>
        </w:tc>
        <w:tc>
          <w:tcPr>
            <w:tcW w:w="3543" w:type="dxa"/>
            <w:gridSpan w:val="2"/>
            <w:tcBorders>
              <w:left w:val="single" w:sz="4" w:space="0" w:color="000000"/>
              <w:bottom w:val="nil"/>
            </w:tcBorders>
          </w:tcPr>
          <w:p w14:paraId="1EFB92D6" w14:textId="147A3312" w:rsidR="009B782E" w:rsidRPr="006D0A14" w:rsidRDefault="009B782E" w:rsidP="004F61FC">
            <w:pPr>
              <w:pStyle w:val="MainText"/>
              <w:spacing w:line="240" w:lineRule="auto"/>
              <w:jc w:val="center"/>
              <w:rPr>
                <w:rFonts w:ascii="Arial" w:hAnsi="Arial" w:cs="Arial"/>
                <w:b/>
                <w:bCs/>
                <w:color w:val="000000" w:themeColor="text1"/>
                <w:sz w:val="18"/>
                <w:szCs w:val="18"/>
                <w:lang w:val="en-GB"/>
              </w:rPr>
            </w:pPr>
            <w:proofErr w:type="spellStart"/>
            <w:r w:rsidRPr="006D0A14">
              <w:rPr>
                <w:rFonts w:ascii="Arial" w:hAnsi="Arial" w:cs="Arial"/>
                <w:b/>
                <w:bCs/>
                <w:color w:val="000000" w:themeColor="text1"/>
                <w:sz w:val="18"/>
                <w:szCs w:val="18"/>
                <w:lang w:val="en-GB"/>
              </w:rPr>
              <w:t>rLPFC</w:t>
            </w:r>
            <w:proofErr w:type="spellEnd"/>
            <w:r w:rsidRPr="006D0A14">
              <w:rPr>
                <w:rFonts w:ascii="Arial" w:hAnsi="Arial" w:cs="Arial"/>
                <w:b/>
                <w:bCs/>
                <w:color w:val="000000" w:themeColor="text1"/>
                <w:sz w:val="18"/>
                <w:szCs w:val="18"/>
                <w:lang w:val="en-GB"/>
              </w:rPr>
              <w:t xml:space="preserve"> </w:t>
            </w:r>
          </w:p>
        </w:tc>
      </w:tr>
      <w:tr w:rsidR="009B782E" w:rsidRPr="006D0A14" w14:paraId="56FF84F5" w14:textId="77777777" w:rsidTr="009B782E">
        <w:trPr>
          <w:jc w:val="center"/>
        </w:trPr>
        <w:tc>
          <w:tcPr>
            <w:tcW w:w="6096" w:type="dxa"/>
            <w:tcBorders>
              <w:bottom w:val="nil"/>
              <w:right w:val="single" w:sz="4" w:space="0" w:color="000000"/>
            </w:tcBorders>
          </w:tcPr>
          <w:p w14:paraId="70D67F44" w14:textId="77777777" w:rsidR="009B782E" w:rsidRPr="006D0A14" w:rsidRDefault="009B782E" w:rsidP="004F61FC">
            <w:pPr>
              <w:pStyle w:val="MainText"/>
              <w:spacing w:line="240" w:lineRule="auto"/>
              <w:rPr>
                <w:rFonts w:ascii="Arial" w:hAnsi="Arial" w:cs="Arial"/>
                <w:i/>
                <w:iCs/>
                <w:color w:val="000000" w:themeColor="text1"/>
                <w:sz w:val="18"/>
                <w:szCs w:val="18"/>
                <w:lang w:val="en-GB"/>
              </w:rPr>
            </w:pPr>
          </w:p>
        </w:tc>
        <w:tc>
          <w:tcPr>
            <w:tcW w:w="1701" w:type="dxa"/>
            <w:tcBorders>
              <w:top w:val="single" w:sz="4" w:space="0" w:color="000000"/>
              <w:left w:val="single" w:sz="4" w:space="0" w:color="000000"/>
              <w:bottom w:val="nil"/>
              <w:right w:val="single" w:sz="4" w:space="0" w:color="000000"/>
            </w:tcBorders>
          </w:tcPr>
          <w:p w14:paraId="6FDD58A0" w14:textId="3B1B5F1A" w:rsidR="009B782E" w:rsidRPr="009B782E" w:rsidRDefault="009B782E" w:rsidP="004F61FC">
            <w:pPr>
              <w:pStyle w:val="MainText"/>
              <w:spacing w:line="240" w:lineRule="auto"/>
              <w:jc w:val="center"/>
              <w:rPr>
                <w:rFonts w:ascii="Arial" w:hAnsi="Arial" w:cs="Arial"/>
                <w:i/>
                <w:iCs/>
                <w:color w:val="000000" w:themeColor="text1"/>
                <w:sz w:val="18"/>
                <w:szCs w:val="18"/>
                <w:lang w:val="en-GB"/>
              </w:rPr>
            </w:pPr>
            <w:r w:rsidRPr="009B782E">
              <w:rPr>
                <w:rFonts w:ascii="Arial" w:hAnsi="Arial" w:cs="Arial"/>
                <w:i/>
                <w:iCs/>
                <w:color w:val="000000" w:themeColor="text1"/>
                <w:sz w:val="18"/>
                <w:szCs w:val="18"/>
                <w:lang w:val="en-GB"/>
              </w:rPr>
              <w:t>PROSOCIALS</w:t>
            </w:r>
          </w:p>
        </w:tc>
        <w:tc>
          <w:tcPr>
            <w:tcW w:w="1842" w:type="dxa"/>
            <w:tcBorders>
              <w:top w:val="single" w:sz="4" w:space="0" w:color="000000"/>
              <w:left w:val="single" w:sz="4" w:space="0" w:color="000000"/>
              <w:bottom w:val="nil"/>
            </w:tcBorders>
          </w:tcPr>
          <w:p w14:paraId="199DD4F5" w14:textId="3491BCAB" w:rsidR="009B782E" w:rsidRPr="009B782E" w:rsidRDefault="009B782E" w:rsidP="004F61FC">
            <w:pPr>
              <w:pStyle w:val="MainText"/>
              <w:spacing w:line="240" w:lineRule="auto"/>
              <w:jc w:val="center"/>
              <w:rPr>
                <w:rFonts w:ascii="Arial" w:hAnsi="Arial" w:cs="Arial"/>
                <w:i/>
                <w:iCs/>
                <w:color w:val="000000" w:themeColor="text1"/>
                <w:sz w:val="18"/>
                <w:szCs w:val="18"/>
                <w:lang w:val="en-GB"/>
              </w:rPr>
            </w:pPr>
            <w:r w:rsidRPr="009B782E">
              <w:rPr>
                <w:rFonts w:ascii="Arial" w:hAnsi="Arial" w:cs="Arial"/>
                <w:i/>
                <w:iCs/>
                <w:color w:val="000000" w:themeColor="text1"/>
                <w:sz w:val="18"/>
                <w:szCs w:val="18"/>
                <w:lang w:val="en-GB"/>
              </w:rPr>
              <w:t>PROSELFS</w:t>
            </w:r>
          </w:p>
        </w:tc>
      </w:tr>
      <w:tr w:rsidR="009B782E" w:rsidRPr="006D0A14" w14:paraId="3D30009F" w14:textId="343CE120" w:rsidTr="009B782E">
        <w:trPr>
          <w:jc w:val="center"/>
        </w:trPr>
        <w:tc>
          <w:tcPr>
            <w:tcW w:w="6096" w:type="dxa"/>
            <w:tcBorders>
              <w:top w:val="nil"/>
              <w:right w:val="single" w:sz="4" w:space="0" w:color="000000"/>
            </w:tcBorders>
          </w:tcPr>
          <w:p w14:paraId="70EB3822" w14:textId="77777777" w:rsidR="009B782E" w:rsidRPr="00A000ED" w:rsidRDefault="009B782E" w:rsidP="009B782E">
            <w:pPr>
              <w:pStyle w:val="MainText"/>
              <w:spacing w:line="240" w:lineRule="auto"/>
              <w:rPr>
                <w:rFonts w:ascii="Arial" w:hAnsi="Arial" w:cs="Arial"/>
                <w:color w:val="000000" w:themeColor="text1"/>
                <w:sz w:val="18"/>
                <w:szCs w:val="18"/>
                <w:vertAlign w:val="subscript"/>
                <w:lang w:val="en-GB"/>
              </w:rPr>
            </w:pPr>
            <w:r w:rsidRPr="00A000ED">
              <w:rPr>
                <w:rFonts w:ascii="Arial" w:hAnsi="Arial" w:cs="Arial"/>
                <w:b/>
                <w:bCs/>
                <w:color w:val="000000" w:themeColor="text1"/>
                <w:sz w:val="18"/>
                <w:szCs w:val="18"/>
                <w:lang w:val="en-GB"/>
              </w:rPr>
              <w:t>Correlation with extent of alignment with generous norm (</w:t>
            </w:r>
            <w:r w:rsidRPr="00A000ED">
              <w:rPr>
                <w:rFonts w:ascii="Arial" w:hAnsi="Arial" w:cs="Arial"/>
                <w:b/>
                <w:bCs/>
                <w:color w:val="000000" w:themeColor="text1"/>
                <w:sz w:val="18"/>
                <w:szCs w:val="18"/>
              </w:rPr>
              <w:t>ß1)</w:t>
            </w:r>
          </w:p>
          <w:p w14:paraId="32EAF6AB" w14:textId="77777777" w:rsidR="009B782E" w:rsidRPr="006D0A14" w:rsidRDefault="009B782E" w:rsidP="004F61FC">
            <w:pPr>
              <w:pStyle w:val="MainText"/>
              <w:spacing w:line="240" w:lineRule="auto"/>
              <w:rPr>
                <w:rFonts w:ascii="Arial" w:hAnsi="Arial" w:cs="Arial"/>
                <w:i/>
                <w:iCs/>
                <w:color w:val="000000" w:themeColor="text1"/>
                <w:sz w:val="18"/>
                <w:szCs w:val="18"/>
                <w:lang w:val="en-GB"/>
              </w:rPr>
            </w:pPr>
            <w:r w:rsidRPr="006D0A14">
              <w:rPr>
                <w:rFonts w:ascii="Arial" w:hAnsi="Arial" w:cs="Arial"/>
                <w:i/>
                <w:iCs/>
                <w:color w:val="000000" w:themeColor="text1"/>
                <w:sz w:val="18"/>
                <w:szCs w:val="18"/>
                <w:lang w:val="en-GB"/>
              </w:rPr>
              <w:t>Spearman’s rho</w:t>
            </w:r>
          </w:p>
          <w:p w14:paraId="7B05D58F" w14:textId="77777777" w:rsidR="009B782E" w:rsidRPr="006D0A14" w:rsidRDefault="009B782E" w:rsidP="004F61FC">
            <w:pPr>
              <w:pStyle w:val="MainText"/>
              <w:spacing w:line="240" w:lineRule="auto"/>
              <w:rPr>
                <w:rFonts w:ascii="Arial" w:hAnsi="Arial" w:cs="Arial"/>
                <w:i/>
                <w:iCs/>
                <w:color w:val="000000" w:themeColor="text1"/>
                <w:sz w:val="18"/>
                <w:szCs w:val="18"/>
                <w:lang w:val="en-GB"/>
              </w:rPr>
            </w:pPr>
            <w:r w:rsidRPr="006D0A14">
              <w:rPr>
                <w:rFonts w:ascii="Arial" w:hAnsi="Arial" w:cs="Arial"/>
                <w:i/>
                <w:iCs/>
                <w:color w:val="000000" w:themeColor="text1"/>
                <w:sz w:val="18"/>
                <w:szCs w:val="18"/>
                <w:lang w:val="en-GB"/>
              </w:rPr>
              <w:t>Pearson’s</w:t>
            </w:r>
          </w:p>
          <w:p w14:paraId="29DECE2E" w14:textId="77777777" w:rsidR="009B782E" w:rsidRPr="006D0A14" w:rsidRDefault="009B782E" w:rsidP="004F61FC">
            <w:pPr>
              <w:pStyle w:val="MainText"/>
              <w:spacing w:line="240" w:lineRule="auto"/>
              <w:rPr>
                <w:rFonts w:ascii="Arial" w:hAnsi="Arial" w:cs="Arial"/>
                <w:i/>
                <w:iCs/>
                <w:color w:val="000000" w:themeColor="text1"/>
                <w:sz w:val="18"/>
                <w:szCs w:val="18"/>
                <w:lang w:val="en-GB"/>
              </w:rPr>
            </w:pPr>
            <w:r w:rsidRPr="006D0A14">
              <w:rPr>
                <w:rFonts w:ascii="Arial" w:hAnsi="Arial" w:cs="Arial"/>
                <w:i/>
                <w:iCs/>
                <w:color w:val="000000" w:themeColor="text1"/>
                <w:sz w:val="18"/>
                <w:szCs w:val="18"/>
                <w:lang w:val="en-GB"/>
              </w:rPr>
              <w:t>Bayes Factor (BF</w:t>
            </w:r>
            <w:r w:rsidRPr="006D0A14">
              <w:rPr>
                <w:rFonts w:ascii="Arial" w:hAnsi="Arial" w:cs="Arial"/>
                <w:i/>
                <w:iCs/>
                <w:color w:val="000000" w:themeColor="text1"/>
                <w:sz w:val="18"/>
                <w:szCs w:val="18"/>
                <w:vertAlign w:val="subscript"/>
                <w:lang w:val="en-GB"/>
              </w:rPr>
              <w:t>10</w:t>
            </w:r>
            <w:r w:rsidRPr="006D0A14">
              <w:rPr>
                <w:rFonts w:ascii="Arial" w:hAnsi="Arial" w:cs="Arial"/>
                <w:i/>
                <w:iCs/>
                <w:color w:val="000000" w:themeColor="text1"/>
                <w:sz w:val="18"/>
                <w:szCs w:val="18"/>
                <w:lang w:val="en-GB"/>
              </w:rPr>
              <w:t>)</w:t>
            </w:r>
          </w:p>
          <w:p w14:paraId="63987EAB" w14:textId="77777777" w:rsidR="009B782E" w:rsidRPr="006D0A14" w:rsidRDefault="009B782E" w:rsidP="004F61FC">
            <w:pPr>
              <w:pStyle w:val="MainText"/>
              <w:spacing w:line="240" w:lineRule="auto"/>
              <w:rPr>
                <w:rFonts w:ascii="Arial" w:hAnsi="Arial" w:cs="Arial"/>
                <w:b/>
                <w:bCs/>
                <w:color w:val="000000" w:themeColor="text1"/>
                <w:sz w:val="18"/>
                <w:szCs w:val="18"/>
                <w:lang w:val="en-GB"/>
              </w:rPr>
            </w:pPr>
          </w:p>
        </w:tc>
        <w:tc>
          <w:tcPr>
            <w:tcW w:w="1701" w:type="dxa"/>
            <w:tcBorders>
              <w:top w:val="nil"/>
              <w:left w:val="single" w:sz="4" w:space="0" w:color="000000"/>
              <w:right w:val="single" w:sz="4" w:space="0" w:color="000000"/>
            </w:tcBorders>
          </w:tcPr>
          <w:p w14:paraId="6C405CA8" w14:textId="77777777" w:rsidR="009B782E" w:rsidRPr="006D0A14" w:rsidRDefault="009B782E" w:rsidP="004F61FC">
            <w:pPr>
              <w:pStyle w:val="MainText"/>
              <w:spacing w:line="240" w:lineRule="auto"/>
              <w:jc w:val="center"/>
              <w:rPr>
                <w:rFonts w:ascii="Arial" w:hAnsi="Arial" w:cs="Arial"/>
                <w:color w:val="000000" w:themeColor="text1"/>
                <w:sz w:val="18"/>
                <w:szCs w:val="18"/>
                <w:lang w:val="en-GB"/>
              </w:rPr>
            </w:pPr>
          </w:p>
          <w:p w14:paraId="7C2F8081" w14:textId="5711028D" w:rsidR="009B782E" w:rsidRPr="006D0A14" w:rsidRDefault="009B782E" w:rsidP="004F61FC">
            <w:pPr>
              <w:pStyle w:val="MainText"/>
              <w:spacing w:line="240" w:lineRule="auto"/>
              <w:jc w:val="center"/>
              <w:rPr>
                <w:rFonts w:ascii="Arial" w:hAnsi="Arial" w:cs="Arial"/>
                <w:color w:val="000000" w:themeColor="text1"/>
                <w:sz w:val="18"/>
                <w:szCs w:val="18"/>
                <w:lang w:val="en-GB"/>
              </w:rPr>
            </w:pPr>
            <w:r w:rsidRPr="006D0A14">
              <w:rPr>
                <w:rFonts w:ascii="Arial" w:hAnsi="Arial" w:cs="Arial"/>
                <w:color w:val="000000" w:themeColor="text1"/>
                <w:sz w:val="18"/>
                <w:szCs w:val="18"/>
                <w:lang w:val="en-GB"/>
              </w:rPr>
              <w:t>0.330(0.</w:t>
            </w:r>
            <w:r>
              <w:rPr>
                <w:rFonts w:ascii="Arial" w:hAnsi="Arial" w:cs="Arial"/>
                <w:color w:val="000000" w:themeColor="text1"/>
                <w:sz w:val="18"/>
                <w:szCs w:val="18"/>
                <w:lang w:val="en-GB"/>
              </w:rPr>
              <w:t>107</w:t>
            </w:r>
            <w:r w:rsidRPr="006D0A14">
              <w:rPr>
                <w:rFonts w:ascii="Arial" w:hAnsi="Arial" w:cs="Arial"/>
                <w:color w:val="000000" w:themeColor="text1"/>
                <w:sz w:val="18"/>
                <w:szCs w:val="18"/>
                <w:lang w:val="en-GB"/>
              </w:rPr>
              <w:t>)</w:t>
            </w:r>
          </w:p>
          <w:p w14:paraId="4561CF39" w14:textId="350C16CA" w:rsidR="009B782E" w:rsidRPr="006D0A14" w:rsidRDefault="009B782E" w:rsidP="004F61FC">
            <w:pPr>
              <w:pStyle w:val="MainText"/>
              <w:spacing w:line="240" w:lineRule="auto"/>
              <w:jc w:val="center"/>
              <w:rPr>
                <w:rFonts w:ascii="Arial" w:hAnsi="Arial" w:cs="Arial"/>
                <w:color w:val="000000" w:themeColor="text1"/>
                <w:sz w:val="18"/>
                <w:szCs w:val="18"/>
                <w:lang w:val="en-GB"/>
              </w:rPr>
            </w:pPr>
            <w:r w:rsidRPr="006D0A14">
              <w:rPr>
                <w:rFonts w:ascii="Arial" w:hAnsi="Arial" w:cs="Arial"/>
                <w:color w:val="000000" w:themeColor="text1"/>
                <w:sz w:val="18"/>
                <w:szCs w:val="18"/>
                <w:lang w:val="en-GB"/>
              </w:rPr>
              <w:t>0.344(0.</w:t>
            </w:r>
            <w:r>
              <w:rPr>
                <w:rFonts w:ascii="Arial" w:hAnsi="Arial" w:cs="Arial"/>
                <w:color w:val="000000" w:themeColor="text1"/>
                <w:sz w:val="18"/>
                <w:szCs w:val="18"/>
                <w:lang w:val="en-GB"/>
              </w:rPr>
              <w:t>092</w:t>
            </w:r>
            <w:r w:rsidRPr="006D0A14">
              <w:rPr>
                <w:rFonts w:ascii="Arial" w:hAnsi="Arial" w:cs="Arial"/>
                <w:color w:val="000000" w:themeColor="text1"/>
                <w:sz w:val="18"/>
                <w:szCs w:val="18"/>
                <w:lang w:val="en-GB"/>
              </w:rPr>
              <w:t>)</w:t>
            </w:r>
          </w:p>
          <w:p w14:paraId="54578902" w14:textId="548E656E" w:rsidR="009B782E" w:rsidRPr="006D0A14" w:rsidRDefault="009B782E" w:rsidP="004F61FC">
            <w:pPr>
              <w:pStyle w:val="MainText"/>
              <w:spacing w:line="240" w:lineRule="auto"/>
              <w:jc w:val="center"/>
              <w:rPr>
                <w:rFonts w:ascii="Arial" w:hAnsi="Arial" w:cs="Arial"/>
                <w:color w:val="000000" w:themeColor="text1"/>
                <w:sz w:val="18"/>
                <w:szCs w:val="18"/>
                <w:lang w:val="en-GB"/>
              </w:rPr>
            </w:pPr>
            <w:r w:rsidRPr="006D0A14">
              <w:rPr>
                <w:rFonts w:ascii="Arial" w:hAnsi="Arial" w:cs="Arial"/>
                <w:color w:val="000000" w:themeColor="text1"/>
                <w:sz w:val="18"/>
                <w:szCs w:val="18"/>
                <w:lang w:val="en-GB"/>
              </w:rPr>
              <w:t>0.</w:t>
            </w:r>
            <w:r>
              <w:rPr>
                <w:rFonts w:ascii="Arial" w:hAnsi="Arial" w:cs="Arial"/>
                <w:color w:val="000000" w:themeColor="text1"/>
                <w:sz w:val="18"/>
                <w:szCs w:val="18"/>
                <w:lang w:val="en-GB"/>
              </w:rPr>
              <w:t>952</w:t>
            </w:r>
          </w:p>
        </w:tc>
        <w:tc>
          <w:tcPr>
            <w:tcW w:w="1842" w:type="dxa"/>
            <w:tcBorders>
              <w:top w:val="nil"/>
              <w:left w:val="single" w:sz="4" w:space="0" w:color="000000"/>
            </w:tcBorders>
          </w:tcPr>
          <w:p w14:paraId="31F0AC06" w14:textId="77777777" w:rsidR="009B782E" w:rsidRDefault="009B782E" w:rsidP="004F61FC">
            <w:pPr>
              <w:pStyle w:val="MainText"/>
              <w:spacing w:line="240" w:lineRule="auto"/>
              <w:jc w:val="center"/>
              <w:rPr>
                <w:rFonts w:ascii="Arial" w:hAnsi="Arial" w:cs="Arial"/>
                <w:color w:val="000000" w:themeColor="text1"/>
                <w:sz w:val="18"/>
                <w:szCs w:val="18"/>
                <w:lang w:val="en-GB"/>
              </w:rPr>
            </w:pPr>
          </w:p>
          <w:p w14:paraId="790431AD" w14:textId="77777777" w:rsidR="009B782E" w:rsidRPr="006D0A14" w:rsidRDefault="009B782E" w:rsidP="009B782E">
            <w:pPr>
              <w:pStyle w:val="MainText"/>
              <w:spacing w:line="240" w:lineRule="auto"/>
              <w:jc w:val="center"/>
              <w:rPr>
                <w:rFonts w:ascii="Arial" w:hAnsi="Arial" w:cs="Arial"/>
                <w:color w:val="000000" w:themeColor="text1"/>
                <w:sz w:val="18"/>
                <w:szCs w:val="18"/>
                <w:lang w:val="en-GB"/>
              </w:rPr>
            </w:pPr>
            <w:r w:rsidRPr="006D0A14">
              <w:rPr>
                <w:rFonts w:ascii="Arial" w:hAnsi="Arial" w:cs="Arial"/>
                <w:color w:val="000000" w:themeColor="text1"/>
                <w:sz w:val="18"/>
                <w:szCs w:val="18"/>
                <w:lang w:val="en-GB"/>
              </w:rPr>
              <w:t>0.15</w:t>
            </w:r>
            <w:r>
              <w:rPr>
                <w:rFonts w:ascii="Arial" w:hAnsi="Arial" w:cs="Arial"/>
                <w:color w:val="000000" w:themeColor="text1"/>
                <w:sz w:val="18"/>
                <w:szCs w:val="18"/>
                <w:lang w:val="en-GB"/>
              </w:rPr>
              <w:t>8</w:t>
            </w:r>
            <w:r w:rsidRPr="006D0A14">
              <w:rPr>
                <w:rFonts w:ascii="Arial" w:hAnsi="Arial" w:cs="Arial"/>
                <w:color w:val="000000" w:themeColor="text1"/>
                <w:sz w:val="18"/>
                <w:szCs w:val="18"/>
                <w:lang w:val="en-GB"/>
              </w:rPr>
              <w:t>(0.</w:t>
            </w:r>
            <w:r>
              <w:rPr>
                <w:rFonts w:ascii="Arial" w:hAnsi="Arial" w:cs="Arial"/>
                <w:color w:val="000000" w:themeColor="text1"/>
                <w:sz w:val="18"/>
                <w:szCs w:val="18"/>
                <w:lang w:val="en-GB"/>
              </w:rPr>
              <w:t>448</w:t>
            </w:r>
            <w:r w:rsidRPr="006D0A14">
              <w:rPr>
                <w:rFonts w:ascii="Arial" w:hAnsi="Arial" w:cs="Arial"/>
                <w:color w:val="000000" w:themeColor="text1"/>
                <w:sz w:val="18"/>
                <w:szCs w:val="18"/>
                <w:lang w:val="en-GB"/>
              </w:rPr>
              <w:t>)</w:t>
            </w:r>
          </w:p>
          <w:p w14:paraId="30F2AF56" w14:textId="77777777" w:rsidR="009B782E" w:rsidRPr="006D0A14" w:rsidRDefault="009B782E" w:rsidP="009B782E">
            <w:pPr>
              <w:pStyle w:val="MainText"/>
              <w:spacing w:line="240" w:lineRule="auto"/>
              <w:jc w:val="center"/>
              <w:rPr>
                <w:rFonts w:ascii="Arial" w:hAnsi="Arial" w:cs="Arial"/>
                <w:color w:val="000000" w:themeColor="text1"/>
                <w:sz w:val="18"/>
                <w:szCs w:val="18"/>
                <w:lang w:val="en-GB"/>
              </w:rPr>
            </w:pPr>
            <w:r w:rsidRPr="006D0A14">
              <w:rPr>
                <w:rFonts w:ascii="Arial" w:hAnsi="Arial" w:cs="Arial"/>
                <w:color w:val="000000" w:themeColor="text1"/>
                <w:sz w:val="18"/>
                <w:szCs w:val="18"/>
                <w:lang w:val="en-GB"/>
              </w:rPr>
              <w:t>0.15</w:t>
            </w:r>
            <w:r>
              <w:rPr>
                <w:rFonts w:ascii="Arial" w:hAnsi="Arial" w:cs="Arial"/>
                <w:color w:val="000000" w:themeColor="text1"/>
                <w:sz w:val="18"/>
                <w:szCs w:val="18"/>
                <w:lang w:val="en-GB"/>
              </w:rPr>
              <w:t>6</w:t>
            </w:r>
            <w:r w:rsidRPr="006D0A14">
              <w:rPr>
                <w:rFonts w:ascii="Arial" w:hAnsi="Arial" w:cs="Arial"/>
                <w:color w:val="000000" w:themeColor="text1"/>
                <w:sz w:val="18"/>
                <w:szCs w:val="18"/>
                <w:lang w:val="en-GB"/>
              </w:rPr>
              <w:t>(0.</w:t>
            </w:r>
            <w:r>
              <w:rPr>
                <w:rFonts w:ascii="Arial" w:hAnsi="Arial" w:cs="Arial"/>
                <w:color w:val="000000" w:themeColor="text1"/>
                <w:sz w:val="18"/>
                <w:szCs w:val="18"/>
                <w:lang w:val="en-GB"/>
              </w:rPr>
              <w:t>458</w:t>
            </w:r>
            <w:r w:rsidRPr="006D0A14">
              <w:rPr>
                <w:rFonts w:ascii="Arial" w:hAnsi="Arial" w:cs="Arial"/>
                <w:color w:val="000000" w:themeColor="text1"/>
                <w:sz w:val="18"/>
                <w:szCs w:val="18"/>
                <w:lang w:val="en-GB"/>
              </w:rPr>
              <w:t>)</w:t>
            </w:r>
          </w:p>
          <w:p w14:paraId="764E2BAB" w14:textId="77777777" w:rsidR="009B782E" w:rsidRDefault="009B782E" w:rsidP="009B782E">
            <w:pPr>
              <w:pStyle w:val="MainText"/>
              <w:spacing w:line="240" w:lineRule="auto"/>
              <w:jc w:val="center"/>
              <w:rPr>
                <w:rFonts w:ascii="Arial" w:hAnsi="Arial" w:cs="Arial"/>
                <w:color w:val="000000" w:themeColor="text1"/>
                <w:sz w:val="18"/>
                <w:szCs w:val="18"/>
                <w:lang w:val="en-GB"/>
              </w:rPr>
            </w:pPr>
            <w:r w:rsidRPr="006D0A14">
              <w:rPr>
                <w:rFonts w:ascii="Arial" w:hAnsi="Arial" w:cs="Arial"/>
                <w:color w:val="000000" w:themeColor="text1"/>
                <w:sz w:val="18"/>
                <w:szCs w:val="18"/>
                <w:lang w:val="en-GB"/>
              </w:rPr>
              <w:t>0.</w:t>
            </w:r>
            <w:r>
              <w:rPr>
                <w:rFonts w:ascii="Arial" w:hAnsi="Arial" w:cs="Arial"/>
                <w:color w:val="000000" w:themeColor="text1"/>
                <w:sz w:val="18"/>
                <w:szCs w:val="18"/>
                <w:lang w:val="en-GB"/>
              </w:rPr>
              <w:t>32</w:t>
            </w:r>
          </w:p>
          <w:p w14:paraId="1E956A1C" w14:textId="2FEE38E2" w:rsidR="009B782E" w:rsidRPr="006D0A14" w:rsidRDefault="009B782E" w:rsidP="009B782E">
            <w:pPr>
              <w:pStyle w:val="MainText"/>
              <w:spacing w:line="240" w:lineRule="auto"/>
              <w:rPr>
                <w:rFonts w:ascii="Arial" w:hAnsi="Arial" w:cs="Arial"/>
                <w:color w:val="000000" w:themeColor="text1"/>
                <w:sz w:val="18"/>
                <w:szCs w:val="18"/>
                <w:lang w:val="en-GB"/>
              </w:rPr>
            </w:pPr>
          </w:p>
        </w:tc>
      </w:tr>
      <w:tr w:rsidR="009B782E" w:rsidRPr="006D0A14" w14:paraId="6C8CB6C5" w14:textId="651473B6" w:rsidTr="009B782E">
        <w:trPr>
          <w:jc w:val="center"/>
        </w:trPr>
        <w:tc>
          <w:tcPr>
            <w:tcW w:w="6096" w:type="dxa"/>
            <w:tcBorders>
              <w:right w:val="single" w:sz="4" w:space="0" w:color="000000"/>
            </w:tcBorders>
          </w:tcPr>
          <w:p w14:paraId="3518B9B4" w14:textId="77777777" w:rsidR="009B782E" w:rsidRPr="00A000ED" w:rsidRDefault="009B782E" w:rsidP="009B782E">
            <w:pPr>
              <w:pStyle w:val="MainText"/>
              <w:spacing w:line="240" w:lineRule="auto"/>
              <w:rPr>
                <w:rFonts w:ascii="Arial" w:hAnsi="Arial" w:cs="Arial"/>
                <w:color w:val="000000" w:themeColor="text1"/>
                <w:sz w:val="18"/>
                <w:szCs w:val="18"/>
                <w:vertAlign w:val="subscript"/>
                <w:lang w:val="en-GB"/>
              </w:rPr>
            </w:pPr>
            <w:r w:rsidRPr="00A000ED">
              <w:rPr>
                <w:rFonts w:ascii="Arial" w:hAnsi="Arial" w:cs="Arial"/>
                <w:b/>
                <w:bCs/>
                <w:color w:val="000000" w:themeColor="text1"/>
                <w:sz w:val="18"/>
                <w:szCs w:val="18"/>
                <w:lang w:val="en-GB"/>
              </w:rPr>
              <w:t xml:space="preserve">Correlation with extent of alignment with </w:t>
            </w:r>
            <w:r>
              <w:rPr>
                <w:rFonts w:ascii="Arial" w:hAnsi="Arial" w:cs="Arial"/>
                <w:b/>
                <w:bCs/>
                <w:color w:val="000000" w:themeColor="text1"/>
                <w:sz w:val="18"/>
                <w:szCs w:val="18"/>
                <w:lang w:val="en-GB"/>
              </w:rPr>
              <w:t>selfish</w:t>
            </w:r>
            <w:r w:rsidRPr="00A000ED">
              <w:rPr>
                <w:rFonts w:ascii="Arial" w:hAnsi="Arial" w:cs="Arial"/>
                <w:b/>
                <w:bCs/>
                <w:color w:val="000000" w:themeColor="text1"/>
                <w:sz w:val="18"/>
                <w:szCs w:val="18"/>
                <w:lang w:val="en-GB"/>
              </w:rPr>
              <w:t xml:space="preserve"> norm (</w:t>
            </w:r>
            <w:r w:rsidRPr="00A000ED">
              <w:rPr>
                <w:rFonts w:ascii="Arial" w:hAnsi="Arial" w:cs="Arial"/>
                <w:b/>
                <w:bCs/>
                <w:color w:val="000000" w:themeColor="text1"/>
                <w:sz w:val="18"/>
                <w:szCs w:val="18"/>
              </w:rPr>
              <w:t>ß</w:t>
            </w:r>
            <w:r>
              <w:rPr>
                <w:rFonts w:ascii="Arial" w:hAnsi="Arial" w:cs="Arial"/>
                <w:b/>
                <w:bCs/>
                <w:color w:val="000000" w:themeColor="text1"/>
                <w:sz w:val="18"/>
                <w:szCs w:val="18"/>
              </w:rPr>
              <w:t>2</w:t>
            </w:r>
            <w:r w:rsidRPr="00A000ED">
              <w:rPr>
                <w:rFonts w:ascii="Arial" w:hAnsi="Arial" w:cs="Arial"/>
                <w:b/>
                <w:bCs/>
                <w:color w:val="000000" w:themeColor="text1"/>
                <w:sz w:val="18"/>
                <w:szCs w:val="18"/>
              </w:rPr>
              <w:t>)</w:t>
            </w:r>
          </w:p>
          <w:p w14:paraId="721C780D" w14:textId="77777777" w:rsidR="009B782E" w:rsidRPr="006D0A14" w:rsidRDefault="009B782E" w:rsidP="0046209B">
            <w:pPr>
              <w:pStyle w:val="MainText"/>
              <w:spacing w:line="240" w:lineRule="auto"/>
              <w:rPr>
                <w:rFonts w:ascii="Arial" w:hAnsi="Arial" w:cs="Arial"/>
                <w:i/>
                <w:iCs/>
                <w:color w:val="000000" w:themeColor="text1"/>
                <w:sz w:val="18"/>
                <w:szCs w:val="18"/>
                <w:lang w:val="en-GB"/>
              </w:rPr>
            </w:pPr>
            <w:r w:rsidRPr="006D0A14">
              <w:rPr>
                <w:rFonts w:ascii="Arial" w:hAnsi="Arial" w:cs="Arial"/>
                <w:i/>
                <w:iCs/>
                <w:color w:val="000000" w:themeColor="text1"/>
                <w:sz w:val="18"/>
                <w:szCs w:val="18"/>
                <w:lang w:val="en-GB"/>
              </w:rPr>
              <w:t>Spearman’s rho</w:t>
            </w:r>
          </w:p>
          <w:p w14:paraId="4936720C" w14:textId="77777777" w:rsidR="009B782E" w:rsidRPr="006D0A14" w:rsidRDefault="009B782E" w:rsidP="0046209B">
            <w:pPr>
              <w:pStyle w:val="MainText"/>
              <w:spacing w:line="240" w:lineRule="auto"/>
              <w:rPr>
                <w:rFonts w:ascii="Arial" w:hAnsi="Arial" w:cs="Arial"/>
                <w:i/>
                <w:iCs/>
                <w:color w:val="000000" w:themeColor="text1"/>
                <w:sz w:val="18"/>
                <w:szCs w:val="18"/>
                <w:lang w:val="en-GB"/>
              </w:rPr>
            </w:pPr>
            <w:r w:rsidRPr="006D0A14">
              <w:rPr>
                <w:rFonts w:ascii="Arial" w:hAnsi="Arial" w:cs="Arial"/>
                <w:i/>
                <w:iCs/>
                <w:color w:val="000000" w:themeColor="text1"/>
                <w:sz w:val="18"/>
                <w:szCs w:val="18"/>
                <w:lang w:val="en-GB"/>
              </w:rPr>
              <w:t>Pearson’s</w:t>
            </w:r>
          </w:p>
          <w:p w14:paraId="48C222C8" w14:textId="77777777" w:rsidR="009B782E" w:rsidRPr="006D0A14" w:rsidRDefault="009B782E" w:rsidP="0046209B">
            <w:pPr>
              <w:pStyle w:val="MainText"/>
              <w:spacing w:line="240" w:lineRule="auto"/>
              <w:rPr>
                <w:rFonts w:ascii="Arial" w:hAnsi="Arial" w:cs="Arial"/>
                <w:i/>
                <w:iCs/>
                <w:color w:val="000000" w:themeColor="text1"/>
                <w:sz w:val="18"/>
                <w:szCs w:val="18"/>
                <w:lang w:val="en-GB"/>
              </w:rPr>
            </w:pPr>
            <w:r w:rsidRPr="006D0A14">
              <w:rPr>
                <w:rFonts w:ascii="Arial" w:hAnsi="Arial" w:cs="Arial"/>
                <w:i/>
                <w:iCs/>
                <w:color w:val="000000" w:themeColor="text1"/>
                <w:sz w:val="18"/>
                <w:szCs w:val="18"/>
                <w:lang w:val="en-GB"/>
              </w:rPr>
              <w:t>Bayes Factor (BF</w:t>
            </w:r>
            <w:r w:rsidRPr="006D0A14">
              <w:rPr>
                <w:rFonts w:ascii="Arial" w:hAnsi="Arial" w:cs="Arial"/>
                <w:i/>
                <w:iCs/>
                <w:color w:val="000000" w:themeColor="text1"/>
                <w:sz w:val="18"/>
                <w:szCs w:val="18"/>
                <w:vertAlign w:val="subscript"/>
                <w:lang w:val="en-GB"/>
              </w:rPr>
              <w:t>10</w:t>
            </w:r>
            <w:r w:rsidRPr="006D0A14">
              <w:rPr>
                <w:rFonts w:ascii="Arial" w:hAnsi="Arial" w:cs="Arial"/>
                <w:i/>
                <w:iCs/>
                <w:color w:val="000000" w:themeColor="text1"/>
                <w:sz w:val="18"/>
                <w:szCs w:val="18"/>
                <w:lang w:val="en-GB"/>
              </w:rPr>
              <w:t>)</w:t>
            </w:r>
          </w:p>
          <w:p w14:paraId="55DE084F" w14:textId="77777777" w:rsidR="009B782E" w:rsidRPr="006D0A14" w:rsidRDefault="009B782E" w:rsidP="0046209B">
            <w:pPr>
              <w:pStyle w:val="MainText"/>
              <w:spacing w:line="240" w:lineRule="auto"/>
              <w:rPr>
                <w:rFonts w:ascii="Arial" w:hAnsi="Arial" w:cs="Arial"/>
                <w:b/>
                <w:bCs/>
                <w:color w:val="000000" w:themeColor="text1"/>
                <w:sz w:val="18"/>
                <w:szCs w:val="18"/>
                <w:lang w:val="en-GB"/>
              </w:rPr>
            </w:pPr>
          </w:p>
        </w:tc>
        <w:tc>
          <w:tcPr>
            <w:tcW w:w="1701" w:type="dxa"/>
            <w:tcBorders>
              <w:left w:val="single" w:sz="4" w:space="0" w:color="000000"/>
              <w:right w:val="single" w:sz="4" w:space="0" w:color="000000"/>
            </w:tcBorders>
          </w:tcPr>
          <w:p w14:paraId="5ABD2620" w14:textId="77777777" w:rsidR="009B782E" w:rsidRPr="006D0A14" w:rsidRDefault="009B782E" w:rsidP="0046209B">
            <w:pPr>
              <w:pStyle w:val="MainText"/>
              <w:spacing w:line="240" w:lineRule="auto"/>
              <w:jc w:val="center"/>
              <w:rPr>
                <w:rFonts w:ascii="Arial" w:hAnsi="Arial" w:cs="Arial"/>
                <w:color w:val="000000" w:themeColor="text1"/>
                <w:sz w:val="18"/>
                <w:szCs w:val="18"/>
                <w:lang w:val="en-GB"/>
              </w:rPr>
            </w:pPr>
          </w:p>
          <w:p w14:paraId="256C80CE" w14:textId="77777777" w:rsidR="009B782E" w:rsidRPr="006D0A14" w:rsidRDefault="009B782E" w:rsidP="0046209B">
            <w:pPr>
              <w:pStyle w:val="MainText"/>
              <w:spacing w:line="240" w:lineRule="auto"/>
              <w:jc w:val="center"/>
              <w:rPr>
                <w:rFonts w:ascii="Arial" w:hAnsi="Arial" w:cs="Arial"/>
                <w:color w:val="000000" w:themeColor="text1"/>
                <w:sz w:val="18"/>
                <w:szCs w:val="18"/>
                <w:lang w:val="en-GB"/>
              </w:rPr>
            </w:pPr>
            <w:r w:rsidRPr="006D0A14">
              <w:rPr>
                <w:rFonts w:ascii="Arial" w:hAnsi="Arial" w:cs="Arial"/>
                <w:color w:val="000000" w:themeColor="text1"/>
                <w:sz w:val="18"/>
                <w:szCs w:val="18"/>
                <w:lang w:val="en-GB"/>
              </w:rPr>
              <w:t>-0.282(0.086)</w:t>
            </w:r>
          </w:p>
          <w:p w14:paraId="4E9616E2" w14:textId="77777777" w:rsidR="009B782E" w:rsidRPr="006D0A14" w:rsidRDefault="009B782E" w:rsidP="0046209B">
            <w:pPr>
              <w:pStyle w:val="MainText"/>
              <w:spacing w:line="240" w:lineRule="auto"/>
              <w:jc w:val="center"/>
              <w:rPr>
                <w:rFonts w:ascii="Arial" w:hAnsi="Arial" w:cs="Arial"/>
                <w:color w:val="000000" w:themeColor="text1"/>
                <w:sz w:val="18"/>
                <w:szCs w:val="18"/>
                <w:lang w:val="en-GB"/>
              </w:rPr>
            </w:pPr>
            <w:r w:rsidRPr="006D0A14">
              <w:rPr>
                <w:rFonts w:ascii="Arial" w:hAnsi="Arial" w:cs="Arial"/>
                <w:color w:val="000000" w:themeColor="text1"/>
                <w:sz w:val="18"/>
                <w:szCs w:val="18"/>
                <w:lang w:val="en-GB"/>
              </w:rPr>
              <w:t>-0.285(0.083)</w:t>
            </w:r>
          </w:p>
          <w:p w14:paraId="41F19923" w14:textId="6EF8B0D8" w:rsidR="009B782E" w:rsidRPr="006D0A14" w:rsidRDefault="009B782E" w:rsidP="0046209B">
            <w:pPr>
              <w:pStyle w:val="MainText"/>
              <w:spacing w:line="240" w:lineRule="auto"/>
              <w:jc w:val="center"/>
              <w:rPr>
                <w:rFonts w:ascii="Arial" w:hAnsi="Arial" w:cs="Arial"/>
                <w:color w:val="000000" w:themeColor="text1"/>
                <w:sz w:val="18"/>
                <w:szCs w:val="18"/>
                <w:lang w:val="en-GB"/>
              </w:rPr>
            </w:pPr>
            <w:r w:rsidRPr="006D0A14">
              <w:rPr>
                <w:rFonts w:ascii="Arial" w:hAnsi="Arial" w:cs="Arial"/>
                <w:color w:val="000000" w:themeColor="text1"/>
                <w:sz w:val="18"/>
                <w:szCs w:val="18"/>
                <w:lang w:val="en-GB"/>
              </w:rPr>
              <w:t>1.11</w:t>
            </w:r>
          </w:p>
        </w:tc>
        <w:tc>
          <w:tcPr>
            <w:tcW w:w="1842" w:type="dxa"/>
            <w:tcBorders>
              <w:left w:val="single" w:sz="4" w:space="0" w:color="000000"/>
            </w:tcBorders>
          </w:tcPr>
          <w:p w14:paraId="4F59C8AC" w14:textId="77777777" w:rsidR="009B782E" w:rsidRDefault="009B782E" w:rsidP="0046209B">
            <w:pPr>
              <w:pStyle w:val="MainText"/>
              <w:spacing w:line="240" w:lineRule="auto"/>
              <w:jc w:val="center"/>
              <w:rPr>
                <w:rFonts w:ascii="Arial" w:hAnsi="Arial" w:cs="Arial"/>
                <w:color w:val="000000" w:themeColor="text1"/>
                <w:sz w:val="18"/>
                <w:szCs w:val="18"/>
                <w:lang w:val="en-GB"/>
              </w:rPr>
            </w:pPr>
          </w:p>
          <w:p w14:paraId="42745CEE" w14:textId="77777777" w:rsidR="009B782E" w:rsidRPr="006D0A14" w:rsidRDefault="009B782E" w:rsidP="009B782E">
            <w:pPr>
              <w:pStyle w:val="MainText"/>
              <w:spacing w:line="240" w:lineRule="auto"/>
              <w:jc w:val="center"/>
              <w:rPr>
                <w:rFonts w:ascii="Arial" w:hAnsi="Arial" w:cs="Arial"/>
                <w:color w:val="000000" w:themeColor="text1"/>
                <w:sz w:val="18"/>
                <w:szCs w:val="18"/>
                <w:lang w:val="en-GB"/>
              </w:rPr>
            </w:pPr>
            <w:r w:rsidRPr="006D0A14">
              <w:rPr>
                <w:rFonts w:ascii="Arial" w:hAnsi="Arial" w:cs="Arial"/>
                <w:color w:val="000000" w:themeColor="text1"/>
                <w:sz w:val="18"/>
                <w:szCs w:val="18"/>
                <w:lang w:val="en-GB"/>
              </w:rPr>
              <w:t>-0.3</w:t>
            </w:r>
            <w:r>
              <w:rPr>
                <w:rFonts w:ascii="Arial" w:hAnsi="Arial" w:cs="Arial"/>
                <w:color w:val="000000" w:themeColor="text1"/>
                <w:sz w:val="18"/>
                <w:szCs w:val="18"/>
                <w:lang w:val="en-GB"/>
              </w:rPr>
              <w:t>95</w:t>
            </w:r>
            <w:r w:rsidRPr="006D0A14">
              <w:rPr>
                <w:rFonts w:ascii="Arial" w:hAnsi="Arial" w:cs="Arial"/>
                <w:color w:val="000000" w:themeColor="text1"/>
                <w:sz w:val="18"/>
                <w:szCs w:val="18"/>
                <w:lang w:val="en-GB"/>
              </w:rPr>
              <w:t>(</w:t>
            </w:r>
            <w:proofErr w:type="gramStart"/>
            <w:r w:rsidRPr="006D0A14">
              <w:rPr>
                <w:rFonts w:ascii="Arial" w:hAnsi="Arial" w:cs="Arial"/>
                <w:color w:val="000000" w:themeColor="text1"/>
                <w:sz w:val="18"/>
                <w:szCs w:val="18"/>
                <w:lang w:val="en-GB"/>
              </w:rPr>
              <w:t>0.0</w:t>
            </w:r>
            <w:r>
              <w:rPr>
                <w:rFonts w:ascii="Arial" w:hAnsi="Arial" w:cs="Arial"/>
                <w:color w:val="000000" w:themeColor="text1"/>
                <w:sz w:val="18"/>
                <w:szCs w:val="18"/>
                <w:lang w:val="en-GB"/>
              </w:rPr>
              <w:t>26</w:t>
            </w:r>
            <w:r w:rsidRPr="006D0A14">
              <w:rPr>
                <w:rFonts w:ascii="Arial" w:hAnsi="Arial" w:cs="Arial"/>
                <w:color w:val="000000" w:themeColor="text1"/>
                <w:sz w:val="18"/>
                <w:szCs w:val="18"/>
                <w:lang w:val="en-GB"/>
              </w:rPr>
              <w:t>)*</w:t>
            </w:r>
            <w:proofErr w:type="gramEnd"/>
          </w:p>
          <w:p w14:paraId="051DE643" w14:textId="77777777" w:rsidR="009B782E" w:rsidRPr="006D0A14" w:rsidRDefault="009B782E" w:rsidP="009B782E">
            <w:pPr>
              <w:pStyle w:val="MainText"/>
              <w:spacing w:line="240" w:lineRule="auto"/>
              <w:jc w:val="center"/>
              <w:rPr>
                <w:rFonts w:ascii="Arial" w:hAnsi="Arial" w:cs="Arial"/>
                <w:color w:val="000000" w:themeColor="text1"/>
                <w:sz w:val="18"/>
                <w:szCs w:val="18"/>
                <w:lang w:val="en-GB"/>
              </w:rPr>
            </w:pPr>
            <w:r w:rsidRPr="006D0A14">
              <w:rPr>
                <w:rFonts w:ascii="Arial" w:hAnsi="Arial" w:cs="Arial"/>
                <w:color w:val="000000" w:themeColor="text1"/>
                <w:sz w:val="18"/>
                <w:szCs w:val="18"/>
                <w:lang w:val="en-GB"/>
              </w:rPr>
              <w:t>-0.</w:t>
            </w:r>
            <w:r>
              <w:rPr>
                <w:rFonts w:ascii="Arial" w:hAnsi="Arial" w:cs="Arial"/>
                <w:color w:val="000000" w:themeColor="text1"/>
                <w:sz w:val="18"/>
                <w:szCs w:val="18"/>
                <w:lang w:val="en-GB"/>
              </w:rPr>
              <w:t>361</w:t>
            </w:r>
            <w:r w:rsidRPr="006D0A14">
              <w:rPr>
                <w:rFonts w:ascii="Arial" w:hAnsi="Arial" w:cs="Arial"/>
                <w:color w:val="000000" w:themeColor="text1"/>
                <w:sz w:val="18"/>
                <w:szCs w:val="18"/>
                <w:lang w:val="en-GB"/>
              </w:rPr>
              <w:t>(</w:t>
            </w:r>
            <w:proofErr w:type="gramStart"/>
            <w:r w:rsidRPr="006D0A14">
              <w:rPr>
                <w:rFonts w:ascii="Arial" w:hAnsi="Arial" w:cs="Arial"/>
                <w:color w:val="000000" w:themeColor="text1"/>
                <w:sz w:val="18"/>
                <w:szCs w:val="18"/>
                <w:lang w:val="en-GB"/>
              </w:rPr>
              <w:t>0.0</w:t>
            </w:r>
            <w:r>
              <w:rPr>
                <w:rFonts w:ascii="Arial" w:hAnsi="Arial" w:cs="Arial"/>
                <w:color w:val="000000" w:themeColor="text1"/>
                <w:sz w:val="18"/>
                <w:szCs w:val="18"/>
                <w:lang w:val="en-GB"/>
              </w:rPr>
              <w:t>38</w:t>
            </w:r>
            <w:r w:rsidRPr="006D0A14">
              <w:rPr>
                <w:rFonts w:ascii="Arial" w:hAnsi="Arial" w:cs="Arial"/>
                <w:color w:val="000000" w:themeColor="text1"/>
                <w:sz w:val="18"/>
                <w:szCs w:val="18"/>
                <w:lang w:val="en-GB"/>
              </w:rPr>
              <w:t>)*</w:t>
            </w:r>
            <w:proofErr w:type="gramEnd"/>
          </w:p>
          <w:p w14:paraId="5CA7E827" w14:textId="67175CF9" w:rsidR="009B782E" w:rsidRPr="006D0A14" w:rsidRDefault="009B782E" w:rsidP="009B782E">
            <w:pPr>
              <w:pStyle w:val="MainText"/>
              <w:spacing w:line="240" w:lineRule="auto"/>
              <w:jc w:val="center"/>
              <w:rPr>
                <w:rFonts w:ascii="Arial" w:hAnsi="Arial" w:cs="Arial"/>
                <w:color w:val="000000" w:themeColor="text1"/>
                <w:sz w:val="18"/>
                <w:szCs w:val="18"/>
                <w:lang w:val="en-GB"/>
              </w:rPr>
            </w:pPr>
            <w:r w:rsidRPr="006D0A14">
              <w:rPr>
                <w:rFonts w:ascii="Arial" w:hAnsi="Arial" w:cs="Arial"/>
                <w:color w:val="000000" w:themeColor="text1"/>
                <w:sz w:val="18"/>
                <w:szCs w:val="18"/>
                <w:lang w:val="en-GB"/>
              </w:rPr>
              <w:t>2.10</w:t>
            </w:r>
          </w:p>
        </w:tc>
      </w:tr>
      <w:tr w:rsidR="009B782E" w:rsidRPr="006D0A14" w14:paraId="66F1FA54" w14:textId="3082149C" w:rsidTr="009B782E">
        <w:trPr>
          <w:jc w:val="center"/>
        </w:trPr>
        <w:tc>
          <w:tcPr>
            <w:tcW w:w="6096" w:type="dxa"/>
            <w:tcBorders>
              <w:right w:val="single" w:sz="4" w:space="0" w:color="000000"/>
            </w:tcBorders>
          </w:tcPr>
          <w:p w14:paraId="561A9C6E" w14:textId="77777777" w:rsidR="009B782E" w:rsidRPr="001B418A" w:rsidRDefault="009B782E" w:rsidP="009B782E">
            <w:pPr>
              <w:pStyle w:val="MainText"/>
              <w:spacing w:line="240" w:lineRule="auto"/>
              <w:rPr>
                <w:rFonts w:ascii="Arial" w:hAnsi="Arial" w:cs="Arial"/>
                <w:b/>
                <w:bCs/>
                <w:color w:val="000000" w:themeColor="text1"/>
                <w:sz w:val="18"/>
                <w:szCs w:val="18"/>
                <w:lang w:val="en-GB"/>
              </w:rPr>
            </w:pPr>
            <w:r>
              <w:rPr>
                <w:rFonts w:ascii="Arial" w:hAnsi="Arial" w:cs="Arial"/>
                <w:b/>
                <w:bCs/>
                <w:color w:val="000000" w:themeColor="text1"/>
                <w:sz w:val="18"/>
                <w:szCs w:val="18"/>
                <w:lang w:val="en-GB"/>
              </w:rPr>
              <w:t>Correlation with b</w:t>
            </w:r>
            <w:r w:rsidRPr="001B418A">
              <w:rPr>
                <w:rFonts w:ascii="Arial" w:hAnsi="Arial" w:cs="Arial"/>
                <w:b/>
                <w:bCs/>
                <w:color w:val="000000" w:themeColor="text1"/>
                <w:sz w:val="18"/>
                <w:szCs w:val="18"/>
                <w:lang w:val="en-GB"/>
              </w:rPr>
              <w:t xml:space="preserve">aseline donations in no </w:t>
            </w:r>
            <w:r>
              <w:rPr>
                <w:rFonts w:ascii="Arial" w:hAnsi="Arial" w:cs="Arial"/>
                <w:b/>
                <w:bCs/>
                <w:color w:val="000000" w:themeColor="text1"/>
                <w:sz w:val="18"/>
                <w:szCs w:val="18"/>
                <w:lang w:val="en-GB"/>
              </w:rPr>
              <w:t>information</w:t>
            </w:r>
            <w:r w:rsidRPr="001B418A">
              <w:rPr>
                <w:rFonts w:ascii="Arial" w:hAnsi="Arial" w:cs="Arial"/>
                <w:b/>
                <w:bCs/>
                <w:color w:val="000000" w:themeColor="text1"/>
                <w:sz w:val="18"/>
                <w:szCs w:val="18"/>
                <w:lang w:val="en-GB"/>
              </w:rPr>
              <w:t xml:space="preserve"> condition (A)</w:t>
            </w:r>
          </w:p>
          <w:p w14:paraId="62D7C9FF" w14:textId="77777777" w:rsidR="009B782E" w:rsidRPr="001C56DC" w:rsidRDefault="009B782E" w:rsidP="0046209B">
            <w:pPr>
              <w:pStyle w:val="MainText"/>
              <w:spacing w:line="240" w:lineRule="auto"/>
              <w:rPr>
                <w:rFonts w:ascii="Arial" w:hAnsi="Arial" w:cs="Arial"/>
                <w:i/>
                <w:iCs/>
                <w:color w:val="000000" w:themeColor="text1"/>
                <w:sz w:val="18"/>
                <w:szCs w:val="18"/>
                <w:lang w:val="en-GB"/>
              </w:rPr>
            </w:pPr>
            <w:r w:rsidRPr="001C56DC">
              <w:rPr>
                <w:rFonts w:ascii="Arial" w:hAnsi="Arial" w:cs="Arial"/>
                <w:i/>
                <w:iCs/>
                <w:color w:val="000000" w:themeColor="text1"/>
                <w:sz w:val="18"/>
                <w:szCs w:val="18"/>
                <w:lang w:val="en-GB"/>
              </w:rPr>
              <w:t>Spearman’s rho</w:t>
            </w:r>
          </w:p>
          <w:p w14:paraId="0B6D2690" w14:textId="77777777" w:rsidR="009B782E" w:rsidRPr="001C56DC" w:rsidRDefault="009B782E" w:rsidP="0046209B">
            <w:pPr>
              <w:pStyle w:val="MainText"/>
              <w:spacing w:line="240" w:lineRule="auto"/>
              <w:rPr>
                <w:rFonts w:ascii="Arial" w:hAnsi="Arial" w:cs="Arial"/>
                <w:i/>
                <w:iCs/>
                <w:color w:val="000000" w:themeColor="text1"/>
                <w:sz w:val="18"/>
                <w:szCs w:val="18"/>
                <w:lang w:val="en-GB"/>
              </w:rPr>
            </w:pPr>
            <w:r w:rsidRPr="001C56DC">
              <w:rPr>
                <w:rFonts w:ascii="Arial" w:hAnsi="Arial" w:cs="Arial"/>
                <w:i/>
                <w:iCs/>
                <w:color w:val="000000" w:themeColor="text1"/>
                <w:sz w:val="18"/>
                <w:szCs w:val="18"/>
                <w:lang w:val="en-GB"/>
              </w:rPr>
              <w:t>Pearson’s r</w:t>
            </w:r>
          </w:p>
          <w:p w14:paraId="756D1D81" w14:textId="77777777" w:rsidR="009B782E" w:rsidRPr="001C56DC" w:rsidRDefault="009B782E" w:rsidP="0046209B">
            <w:pPr>
              <w:pStyle w:val="MainText"/>
              <w:spacing w:line="240" w:lineRule="auto"/>
              <w:rPr>
                <w:rFonts w:ascii="Arial" w:hAnsi="Arial" w:cs="Arial"/>
                <w:i/>
                <w:iCs/>
                <w:color w:val="000000" w:themeColor="text1"/>
                <w:sz w:val="18"/>
                <w:szCs w:val="18"/>
                <w:lang w:val="en-GB"/>
              </w:rPr>
            </w:pPr>
            <w:r w:rsidRPr="001C56DC">
              <w:rPr>
                <w:rFonts w:ascii="Arial" w:hAnsi="Arial" w:cs="Arial"/>
                <w:i/>
                <w:iCs/>
                <w:color w:val="000000" w:themeColor="text1"/>
                <w:sz w:val="18"/>
                <w:szCs w:val="18"/>
                <w:lang w:val="en-GB"/>
              </w:rPr>
              <w:t>Bayes Factor (BF</w:t>
            </w:r>
            <w:r w:rsidRPr="001C56DC">
              <w:rPr>
                <w:rFonts w:ascii="Arial" w:hAnsi="Arial" w:cs="Arial"/>
                <w:i/>
                <w:iCs/>
                <w:color w:val="000000" w:themeColor="text1"/>
                <w:sz w:val="18"/>
                <w:szCs w:val="18"/>
                <w:vertAlign w:val="subscript"/>
                <w:lang w:val="en-GB"/>
              </w:rPr>
              <w:t>10</w:t>
            </w:r>
            <w:r w:rsidRPr="001C56DC">
              <w:rPr>
                <w:rFonts w:ascii="Arial" w:hAnsi="Arial" w:cs="Arial"/>
                <w:i/>
                <w:iCs/>
                <w:color w:val="000000" w:themeColor="text1"/>
                <w:sz w:val="18"/>
                <w:szCs w:val="18"/>
                <w:lang w:val="en-GB"/>
              </w:rPr>
              <w:t>)</w:t>
            </w:r>
          </w:p>
          <w:p w14:paraId="7611CABB" w14:textId="77777777" w:rsidR="009B782E" w:rsidRPr="001C56DC" w:rsidRDefault="009B782E" w:rsidP="0046209B">
            <w:pPr>
              <w:pStyle w:val="MainText"/>
              <w:spacing w:line="240" w:lineRule="auto"/>
              <w:rPr>
                <w:rFonts w:ascii="Arial" w:hAnsi="Arial" w:cs="Arial"/>
                <w:b/>
                <w:bCs/>
                <w:color w:val="000000" w:themeColor="text1"/>
                <w:sz w:val="18"/>
                <w:szCs w:val="18"/>
                <w:lang w:val="en-GB"/>
              </w:rPr>
            </w:pPr>
          </w:p>
        </w:tc>
        <w:tc>
          <w:tcPr>
            <w:tcW w:w="1701" w:type="dxa"/>
            <w:tcBorders>
              <w:left w:val="single" w:sz="4" w:space="0" w:color="000000"/>
              <w:right w:val="single" w:sz="4" w:space="0" w:color="000000"/>
            </w:tcBorders>
          </w:tcPr>
          <w:p w14:paraId="1B899D61" w14:textId="77777777" w:rsidR="009B782E" w:rsidRPr="001C56DC" w:rsidRDefault="009B782E" w:rsidP="009B782E">
            <w:pPr>
              <w:pStyle w:val="MainText"/>
              <w:spacing w:line="240" w:lineRule="auto"/>
              <w:rPr>
                <w:rFonts w:ascii="Arial" w:hAnsi="Arial" w:cs="Arial"/>
                <w:color w:val="000000" w:themeColor="text1"/>
                <w:sz w:val="18"/>
                <w:szCs w:val="18"/>
                <w:lang w:val="en-GB"/>
              </w:rPr>
            </w:pPr>
          </w:p>
          <w:p w14:paraId="09674F62" w14:textId="77777777" w:rsidR="009B782E" w:rsidRPr="001C56DC" w:rsidRDefault="009B782E" w:rsidP="0046209B">
            <w:pPr>
              <w:pStyle w:val="MainText"/>
              <w:spacing w:line="240" w:lineRule="auto"/>
              <w:jc w:val="center"/>
              <w:rPr>
                <w:rFonts w:ascii="Arial" w:hAnsi="Arial" w:cs="Arial"/>
                <w:color w:val="000000" w:themeColor="text1"/>
                <w:sz w:val="18"/>
                <w:szCs w:val="18"/>
                <w:lang w:val="en-GB"/>
              </w:rPr>
            </w:pPr>
            <w:r w:rsidRPr="001C56DC">
              <w:rPr>
                <w:rFonts w:ascii="Arial" w:hAnsi="Arial" w:cs="Arial"/>
                <w:color w:val="000000" w:themeColor="text1"/>
                <w:sz w:val="18"/>
                <w:szCs w:val="18"/>
                <w:lang w:val="en-GB"/>
              </w:rPr>
              <w:t>-0.072(0.731)</w:t>
            </w:r>
          </w:p>
          <w:p w14:paraId="5B5D1E78" w14:textId="77777777" w:rsidR="009B782E" w:rsidRPr="001C56DC" w:rsidRDefault="009B782E" w:rsidP="0046209B">
            <w:pPr>
              <w:pStyle w:val="MainText"/>
              <w:spacing w:line="240" w:lineRule="auto"/>
              <w:jc w:val="center"/>
              <w:rPr>
                <w:rFonts w:ascii="Arial" w:hAnsi="Arial" w:cs="Arial"/>
                <w:color w:val="000000" w:themeColor="text1"/>
                <w:sz w:val="18"/>
                <w:szCs w:val="18"/>
                <w:lang w:val="en-GB"/>
              </w:rPr>
            </w:pPr>
            <w:r w:rsidRPr="001C56DC">
              <w:rPr>
                <w:rFonts w:ascii="Arial" w:hAnsi="Arial" w:cs="Arial"/>
                <w:color w:val="000000" w:themeColor="text1"/>
                <w:sz w:val="18"/>
                <w:szCs w:val="18"/>
                <w:lang w:val="en-GB"/>
              </w:rPr>
              <w:t>0.017(0.934)</w:t>
            </w:r>
          </w:p>
          <w:p w14:paraId="1E66C075" w14:textId="77777777" w:rsidR="009B782E" w:rsidRPr="001C56DC" w:rsidRDefault="009B782E" w:rsidP="0046209B">
            <w:pPr>
              <w:pStyle w:val="MainText"/>
              <w:spacing w:line="240" w:lineRule="auto"/>
              <w:jc w:val="center"/>
              <w:rPr>
                <w:rFonts w:ascii="Arial" w:hAnsi="Arial" w:cs="Arial"/>
                <w:color w:val="000000" w:themeColor="text1"/>
                <w:sz w:val="18"/>
                <w:szCs w:val="18"/>
                <w:lang w:val="en-GB"/>
              </w:rPr>
            </w:pPr>
            <w:r w:rsidRPr="001C56DC">
              <w:rPr>
                <w:rFonts w:ascii="Arial" w:hAnsi="Arial" w:cs="Arial"/>
                <w:color w:val="000000" w:themeColor="text1"/>
                <w:sz w:val="18"/>
                <w:szCs w:val="18"/>
                <w:lang w:val="en-GB"/>
              </w:rPr>
              <w:t>0.249</w:t>
            </w:r>
          </w:p>
        </w:tc>
        <w:tc>
          <w:tcPr>
            <w:tcW w:w="1842" w:type="dxa"/>
            <w:tcBorders>
              <w:left w:val="single" w:sz="4" w:space="0" w:color="000000"/>
            </w:tcBorders>
          </w:tcPr>
          <w:p w14:paraId="616C5A91" w14:textId="77777777" w:rsidR="009B782E" w:rsidRDefault="009B782E" w:rsidP="009B782E">
            <w:pPr>
              <w:pStyle w:val="MainText"/>
              <w:spacing w:line="240" w:lineRule="auto"/>
              <w:rPr>
                <w:rFonts w:ascii="Arial" w:hAnsi="Arial" w:cs="Arial"/>
                <w:color w:val="000000" w:themeColor="text1"/>
                <w:sz w:val="18"/>
                <w:szCs w:val="18"/>
                <w:lang w:val="en-GB"/>
              </w:rPr>
            </w:pPr>
          </w:p>
          <w:p w14:paraId="14DB5A99" w14:textId="77777777" w:rsidR="009B782E" w:rsidRPr="00AA01BF" w:rsidRDefault="009B782E" w:rsidP="009B782E">
            <w:pPr>
              <w:pStyle w:val="MainText"/>
              <w:spacing w:line="240" w:lineRule="auto"/>
              <w:jc w:val="center"/>
              <w:rPr>
                <w:rFonts w:ascii="Arial" w:hAnsi="Arial" w:cs="Arial"/>
                <w:color w:val="000000" w:themeColor="text1"/>
                <w:sz w:val="18"/>
                <w:szCs w:val="18"/>
                <w:lang w:val="en-GB"/>
              </w:rPr>
            </w:pPr>
            <w:r w:rsidRPr="00AA01BF">
              <w:rPr>
                <w:rFonts w:ascii="Arial" w:hAnsi="Arial" w:cs="Arial"/>
                <w:color w:val="000000" w:themeColor="text1"/>
                <w:sz w:val="18"/>
                <w:szCs w:val="18"/>
                <w:lang w:val="en-GB"/>
              </w:rPr>
              <w:t>0.010(0.963)</w:t>
            </w:r>
          </w:p>
          <w:p w14:paraId="3E2F64F7" w14:textId="77777777" w:rsidR="009B782E" w:rsidRPr="00AA01BF" w:rsidRDefault="009B782E" w:rsidP="009B782E">
            <w:pPr>
              <w:pStyle w:val="MainText"/>
              <w:spacing w:line="240" w:lineRule="auto"/>
              <w:jc w:val="center"/>
              <w:rPr>
                <w:rFonts w:ascii="Arial" w:hAnsi="Arial" w:cs="Arial"/>
                <w:color w:val="000000" w:themeColor="text1"/>
                <w:sz w:val="18"/>
                <w:szCs w:val="18"/>
                <w:lang w:val="en-GB"/>
              </w:rPr>
            </w:pPr>
            <w:r w:rsidRPr="00AA01BF">
              <w:rPr>
                <w:rFonts w:ascii="Arial" w:hAnsi="Arial" w:cs="Arial"/>
                <w:color w:val="000000" w:themeColor="text1"/>
                <w:sz w:val="18"/>
                <w:szCs w:val="18"/>
                <w:lang w:val="en-GB"/>
              </w:rPr>
              <w:t>-0.018(0.933)</w:t>
            </w:r>
          </w:p>
          <w:p w14:paraId="095D627E" w14:textId="3B413936" w:rsidR="009B782E" w:rsidRPr="001C56DC" w:rsidRDefault="009B782E" w:rsidP="009B782E">
            <w:pPr>
              <w:pStyle w:val="MainText"/>
              <w:spacing w:line="240" w:lineRule="auto"/>
              <w:jc w:val="center"/>
              <w:rPr>
                <w:rFonts w:ascii="Arial" w:hAnsi="Arial" w:cs="Arial"/>
                <w:color w:val="000000" w:themeColor="text1"/>
                <w:sz w:val="18"/>
                <w:szCs w:val="18"/>
                <w:lang w:val="en-GB"/>
              </w:rPr>
            </w:pPr>
            <w:r w:rsidRPr="00AA01BF">
              <w:rPr>
                <w:rFonts w:ascii="Arial" w:hAnsi="Arial" w:cs="Arial"/>
                <w:color w:val="000000" w:themeColor="text1"/>
                <w:sz w:val="18"/>
                <w:szCs w:val="18"/>
                <w:lang w:val="en-GB"/>
              </w:rPr>
              <w:t>0.249</w:t>
            </w:r>
          </w:p>
        </w:tc>
      </w:tr>
    </w:tbl>
    <w:p w14:paraId="468AC1D3" w14:textId="77777777" w:rsidR="00715613" w:rsidRDefault="00715613" w:rsidP="00B6384B">
      <w:pPr>
        <w:pStyle w:val="NormalWeb"/>
        <w:shd w:val="clear" w:color="auto" w:fill="FFFFFF"/>
        <w:jc w:val="both"/>
        <w:rPr>
          <w:rFonts w:ascii="Arial" w:hAnsi="Arial" w:cs="Arial"/>
          <w:b/>
          <w:bCs/>
          <w:color w:val="242424"/>
          <w:sz w:val="20"/>
          <w:szCs w:val="20"/>
          <w:bdr w:val="none" w:sz="0" w:space="0" w:color="auto" w:frame="1"/>
        </w:rPr>
      </w:pPr>
    </w:p>
    <w:p w14:paraId="6460CD25" w14:textId="66F9B644" w:rsidR="00715613" w:rsidRDefault="00715613" w:rsidP="00B6384B">
      <w:pPr>
        <w:pStyle w:val="NormalWeb"/>
        <w:shd w:val="clear" w:color="auto" w:fill="FFFFFF"/>
        <w:jc w:val="both"/>
        <w:rPr>
          <w:rFonts w:ascii="Arial" w:hAnsi="Arial" w:cs="Arial"/>
          <w:b/>
          <w:bCs/>
          <w:color w:val="242424"/>
          <w:sz w:val="20"/>
          <w:szCs w:val="20"/>
          <w:bdr w:val="none" w:sz="0" w:space="0" w:color="auto" w:frame="1"/>
        </w:rPr>
      </w:pPr>
    </w:p>
    <w:p w14:paraId="14D229BE" w14:textId="5D982C19" w:rsidR="00032E9F" w:rsidRDefault="00032E9F" w:rsidP="00B6384B">
      <w:pPr>
        <w:pStyle w:val="NormalWeb"/>
        <w:shd w:val="clear" w:color="auto" w:fill="FFFFFF"/>
        <w:jc w:val="both"/>
        <w:rPr>
          <w:rFonts w:ascii="Arial" w:hAnsi="Arial" w:cs="Arial"/>
          <w:b/>
          <w:bCs/>
          <w:color w:val="242424"/>
          <w:sz w:val="20"/>
          <w:szCs w:val="20"/>
          <w:bdr w:val="none" w:sz="0" w:space="0" w:color="auto" w:frame="1"/>
        </w:rPr>
      </w:pPr>
    </w:p>
    <w:p w14:paraId="31E09F43" w14:textId="114AA190" w:rsidR="00032E9F" w:rsidRDefault="00032E9F" w:rsidP="00B6384B">
      <w:pPr>
        <w:pStyle w:val="NormalWeb"/>
        <w:shd w:val="clear" w:color="auto" w:fill="FFFFFF"/>
        <w:jc w:val="both"/>
        <w:rPr>
          <w:rFonts w:ascii="Arial" w:hAnsi="Arial" w:cs="Arial"/>
          <w:b/>
          <w:bCs/>
          <w:color w:val="242424"/>
          <w:sz w:val="20"/>
          <w:szCs w:val="20"/>
          <w:bdr w:val="none" w:sz="0" w:space="0" w:color="auto" w:frame="1"/>
        </w:rPr>
      </w:pPr>
    </w:p>
    <w:p w14:paraId="7724CB14" w14:textId="598FC031" w:rsidR="00032E9F" w:rsidRDefault="00032E9F" w:rsidP="00B6384B">
      <w:pPr>
        <w:pStyle w:val="NormalWeb"/>
        <w:shd w:val="clear" w:color="auto" w:fill="FFFFFF"/>
        <w:jc w:val="both"/>
        <w:rPr>
          <w:rFonts w:ascii="Arial" w:hAnsi="Arial" w:cs="Arial"/>
          <w:b/>
          <w:bCs/>
          <w:color w:val="242424"/>
          <w:sz w:val="20"/>
          <w:szCs w:val="20"/>
          <w:bdr w:val="none" w:sz="0" w:space="0" w:color="auto" w:frame="1"/>
        </w:rPr>
      </w:pPr>
    </w:p>
    <w:p w14:paraId="7ACCF070" w14:textId="2330F452" w:rsidR="00032E9F" w:rsidRDefault="00032E9F" w:rsidP="00B6384B">
      <w:pPr>
        <w:pStyle w:val="NormalWeb"/>
        <w:shd w:val="clear" w:color="auto" w:fill="FFFFFF"/>
        <w:jc w:val="both"/>
        <w:rPr>
          <w:rFonts w:ascii="Arial" w:hAnsi="Arial" w:cs="Arial"/>
          <w:b/>
          <w:bCs/>
          <w:color w:val="242424"/>
          <w:sz w:val="20"/>
          <w:szCs w:val="20"/>
          <w:bdr w:val="none" w:sz="0" w:space="0" w:color="auto" w:frame="1"/>
        </w:rPr>
      </w:pPr>
    </w:p>
    <w:p w14:paraId="2819BC8A" w14:textId="7E62D04C" w:rsidR="00032E9F" w:rsidRDefault="00032E9F" w:rsidP="00B6384B">
      <w:pPr>
        <w:pStyle w:val="NormalWeb"/>
        <w:shd w:val="clear" w:color="auto" w:fill="FFFFFF"/>
        <w:jc w:val="both"/>
        <w:rPr>
          <w:rFonts w:ascii="Arial" w:hAnsi="Arial" w:cs="Arial"/>
          <w:b/>
          <w:bCs/>
          <w:color w:val="242424"/>
          <w:sz w:val="20"/>
          <w:szCs w:val="20"/>
          <w:bdr w:val="none" w:sz="0" w:space="0" w:color="auto" w:frame="1"/>
        </w:rPr>
      </w:pPr>
    </w:p>
    <w:p w14:paraId="2FDDEF78" w14:textId="70388BCF" w:rsidR="00032E9F" w:rsidRDefault="00032E9F" w:rsidP="00B6384B">
      <w:pPr>
        <w:pStyle w:val="NormalWeb"/>
        <w:shd w:val="clear" w:color="auto" w:fill="FFFFFF"/>
        <w:jc w:val="both"/>
        <w:rPr>
          <w:rFonts w:ascii="Arial" w:hAnsi="Arial" w:cs="Arial"/>
          <w:b/>
          <w:bCs/>
          <w:color w:val="242424"/>
          <w:sz w:val="20"/>
          <w:szCs w:val="20"/>
          <w:bdr w:val="none" w:sz="0" w:space="0" w:color="auto" w:frame="1"/>
        </w:rPr>
      </w:pPr>
    </w:p>
    <w:p w14:paraId="44586D66" w14:textId="0F69BCCC" w:rsidR="00032E9F" w:rsidRDefault="00032E9F" w:rsidP="00B6384B">
      <w:pPr>
        <w:pStyle w:val="NormalWeb"/>
        <w:shd w:val="clear" w:color="auto" w:fill="FFFFFF"/>
        <w:jc w:val="both"/>
        <w:rPr>
          <w:rFonts w:ascii="Arial" w:hAnsi="Arial" w:cs="Arial"/>
          <w:b/>
          <w:bCs/>
          <w:color w:val="242424"/>
          <w:sz w:val="20"/>
          <w:szCs w:val="20"/>
          <w:bdr w:val="none" w:sz="0" w:space="0" w:color="auto" w:frame="1"/>
        </w:rPr>
      </w:pPr>
    </w:p>
    <w:p w14:paraId="667C904F" w14:textId="53B91B5D" w:rsidR="00032E9F" w:rsidRDefault="00032E9F" w:rsidP="00B6384B">
      <w:pPr>
        <w:pStyle w:val="NormalWeb"/>
        <w:shd w:val="clear" w:color="auto" w:fill="FFFFFF"/>
        <w:jc w:val="both"/>
        <w:rPr>
          <w:rFonts w:ascii="Arial" w:hAnsi="Arial" w:cs="Arial"/>
          <w:b/>
          <w:bCs/>
          <w:color w:val="242424"/>
          <w:sz w:val="20"/>
          <w:szCs w:val="20"/>
          <w:bdr w:val="none" w:sz="0" w:space="0" w:color="auto" w:frame="1"/>
        </w:rPr>
      </w:pPr>
    </w:p>
    <w:p w14:paraId="7F5B9181" w14:textId="76E9F014" w:rsidR="00032E9F" w:rsidRDefault="00032E9F" w:rsidP="00B6384B">
      <w:pPr>
        <w:pStyle w:val="NormalWeb"/>
        <w:shd w:val="clear" w:color="auto" w:fill="FFFFFF"/>
        <w:jc w:val="both"/>
        <w:rPr>
          <w:rFonts w:ascii="Arial" w:hAnsi="Arial" w:cs="Arial"/>
          <w:b/>
          <w:bCs/>
          <w:color w:val="242424"/>
          <w:sz w:val="20"/>
          <w:szCs w:val="20"/>
          <w:bdr w:val="none" w:sz="0" w:space="0" w:color="auto" w:frame="1"/>
        </w:rPr>
      </w:pPr>
    </w:p>
    <w:p w14:paraId="07AC36F7" w14:textId="74C55368" w:rsidR="00032E9F" w:rsidRDefault="00032E9F" w:rsidP="00B6384B">
      <w:pPr>
        <w:pStyle w:val="NormalWeb"/>
        <w:shd w:val="clear" w:color="auto" w:fill="FFFFFF"/>
        <w:jc w:val="both"/>
        <w:rPr>
          <w:rFonts w:ascii="Arial" w:hAnsi="Arial" w:cs="Arial"/>
          <w:b/>
          <w:bCs/>
          <w:color w:val="242424"/>
          <w:sz w:val="20"/>
          <w:szCs w:val="20"/>
          <w:bdr w:val="none" w:sz="0" w:space="0" w:color="auto" w:frame="1"/>
        </w:rPr>
      </w:pPr>
    </w:p>
    <w:p w14:paraId="511DA707" w14:textId="799DA742" w:rsidR="00032E9F" w:rsidRDefault="00032E9F" w:rsidP="00B6384B">
      <w:pPr>
        <w:pStyle w:val="NormalWeb"/>
        <w:shd w:val="clear" w:color="auto" w:fill="FFFFFF"/>
        <w:jc w:val="both"/>
        <w:rPr>
          <w:rFonts w:ascii="Arial" w:hAnsi="Arial" w:cs="Arial"/>
          <w:b/>
          <w:bCs/>
          <w:color w:val="242424"/>
          <w:sz w:val="20"/>
          <w:szCs w:val="20"/>
          <w:bdr w:val="none" w:sz="0" w:space="0" w:color="auto" w:frame="1"/>
        </w:rPr>
      </w:pPr>
    </w:p>
    <w:p w14:paraId="4DF4D2C3" w14:textId="77777777" w:rsidR="00B3789D" w:rsidRDefault="00B3789D" w:rsidP="00B6384B">
      <w:pPr>
        <w:pStyle w:val="NormalWeb"/>
        <w:shd w:val="clear" w:color="auto" w:fill="FFFFFF"/>
        <w:jc w:val="both"/>
        <w:rPr>
          <w:rFonts w:ascii="Arial" w:hAnsi="Arial" w:cs="Arial"/>
          <w:b/>
          <w:bCs/>
          <w:color w:val="242424"/>
          <w:sz w:val="20"/>
          <w:szCs w:val="20"/>
          <w:bdr w:val="none" w:sz="0" w:space="0" w:color="auto" w:frame="1"/>
        </w:rPr>
      </w:pPr>
    </w:p>
    <w:p w14:paraId="70DFB77E" w14:textId="5A573065" w:rsidR="00B6384B" w:rsidRPr="00AF54C0" w:rsidRDefault="00AF54C0" w:rsidP="00B6384B">
      <w:pPr>
        <w:pStyle w:val="NormalWeb"/>
        <w:shd w:val="clear" w:color="auto" w:fill="FFFFFF"/>
        <w:jc w:val="both"/>
        <w:rPr>
          <w:rFonts w:ascii="Arial" w:hAnsi="Arial" w:cs="Arial"/>
          <w:b/>
          <w:bCs/>
          <w:color w:val="242424"/>
          <w:bdr w:val="none" w:sz="0" w:space="0" w:color="auto" w:frame="1"/>
        </w:rPr>
      </w:pPr>
      <w:r w:rsidRPr="00AF54C0">
        <w:rPr>
          <w:rFonts w:ascii="Arial" w:hAnsi="Arial" w:cs="Arial"/>
          <w:b/>
          <w:bCs/>
          <w:color w:val="242424"/>
          <w:bdr w:val="none" w:sz="0" w:space="0" w:color="auto" w:frame="1"/>
        </w:rPr>
        <w:lastRenderedPageBreak/>
        <w:t>Relationship between other trait-level measures and alignment with norms</w:t>
      </w:r>
    </w:p>
    <w:p w14:paraId="68313DD2" w14:textId="5C35A972" w:rsidR="00955696" w:rsidRPr="003A0065" w:rsidRDefault="00B6384B" w:rsidP="00B6384B">
      <w:pPr>
        <w:pStyle w:val="NormalWeb"/>
        <w:shd w:val="clear" w:color="auto" w:fill="FFFFFF"/>
        <w:jc w:val="both"/>
        <w:rPr>
          <w:rFonts w:ascii="Arial" w:hAnsi="Arial" w:cs="Arial"/>
          <w:color w:val="242424"/>
          <w:sz w:val="20"/>
          <w:szCs w:val="20"/>
          <w:highlight w:val="yellow"/>
          <w:bdr w:val="none" w:sz="0" w:space="0" w:color="auto" w:frame="1"/>
        </w:rPr>
      </w:pPr>
      <w:r w:rsidRPr="003A0065">
        <w:rPr>
          <w:rFonts w:ascii="Arial" w:hAnsi="Arial" w:cs="Arial"/>
          <w:color w:val="242424"/>
          <w:sz w:val="20"/>
          <w:szCs w:val="20"/>
          <w:highlight w:val="yellow"/>
          <w:bdr w:val="none" w:sz="0" w:space="0" w:color="auto" w:frame="1"/>
        </w:rPr>
        <w:t xml:space="preserve">        </w:t>
      </w:r>
    </w:p>
    <w:p w14:paraId="4051E7AB" w14:textId="37668C18" w:rsidR="00032E9F" w:rsidRPr="00AF54C0" w:rsidRDefault="00032E9F" w:rsidP="00032E9F">
      <w:pPr>
        <w:pStyle w:val="NormalWeb"/>
        <w:shd w:val="clear" w:color="auto" w:fill="FFFFFF"/>
        <w:jc w:val="both"/>
        <w:rPr>
          <w:rFonts w:ascii="Arial" w:hAnsi="Arial" w:cs="Arial"/>
          <w:color w:val="242424"/>
          <w:sz w:val="22"/>
          <w:szCs w:val="22"/>
          <w:bdr w:val="none" w:sz="0" w:space="0" w:color="auto" w:frame="1"/>
        </w:rPr>
      </w:pPr>
    </w:p>
    <w:p w14:paraId="21316A5B" w14:textId="069B2F7C" w:rsidR="00032E9F" w:rsidRPr="00AF54C0" w:rsidRDefault="00032E9F" w:rsidP="00032E9F">
      <w:pPr>
        <w:autoSpaceDE w:val="0"/>
        <w:autoSpaceDN w:val="0"/>
        <w:adjustRightInd w:val="0"/>
        <w:jc w:val="both"/>
        <w:rPr>
          <w:rFonts w:ascii="Arial" w:hAnsi="Arial" w:cs="Arial"/>
          <w:sz w:val="18"/>
          <w:szCs w:val="18"/>
          <w:lang w:val="en-GB"/>
        </w:rPr>
      </w:pPr>
      <w:r w:rsidRPr="00AF54C0">
        <w:rPr>
          <w:rFonts w:ascii="Arial" w:hAnsi="Arial" w:cs="Arial"/>
          <w:b/>
          <w:bCs/>
          <w:sz w:val="18"/>
          <w:szCs w:val="18"/>
          <w:lang w:val="en-GB"/>
        </w:rPr>
        <w:t>Table S</w:t>
      </w:r>
      <w:r w:rsidR="00AF6F5D">
        <w:rPr>
          <w:rFonts w:ascii="Arial" w:hAnsi="Arial" w:cs="Arial"/>
          <w:b/>
          <w:bCs/>
          <w:sz w:val="18"/>
          <w:szCs w:val="18"/>
          <w:lang w:val="en-GB"/>
        </w:rPr>
        <w:t>8</w:t>
      </w:r>
      <w:r w:rsidRPr="00AF54C0">
        <w:rPr>
          <w:rFonts w:ascii="Arial" w:hAnsi="Arial" w:cs="Arial"/>
          <w:b/>
          <w:bCs/>
          <w:sz w:val="18"/>
          <w:szCs w:val="18"/>
          <w:lang w:val="en-GB"/>
        </w:rPr>
        <w:t>.</w:t>
      </w:r>
      <w:r w:rsidRPr="00AF54C0">
        <w:rPr>
          <w:rFonts w:ascii="Arial" w:hAnsi="Arial" w:cs="Arial"/>
          <w:sz w:val="18"/>
          <w:szCs w:val="18"/>
          <w:lang w:val="en-GB"/>
        </w:rPr>
        <w:t xml:space="preserve"> </w:t>
      </w:r>
      <w:r w:rsidRPr="00AF54C0">
        <w:rPr>
          <w:rFonts w:ascii="Arial" w:hAnsi="Arial" w:cs="Arial"/>
          <w:b/>
          <w:bCs/>
          <w:sz w:val="18"/>
          <w:szCs w:val="18"/>
          <w:lang w:val="en-GB"/>
        </w:rPr>
        <w:t xml:space="preserve">Relationship between the conformity scale by Mehrabian &amp; </w:t>
      </w:r>
      <w:proofErr w:type="spellStart"/>
      <w:r w:rsidRPr="00AF54C0">
        <w:rPr>
          <w:rFonts w:ascii="Arial" w:hAnsi="Arial" w:cs="Arial"/>
          <w:b/>
          <w:bCs/>
          <w:sz w:val="18"/>
          <w:szCs w:val="18"/>
          <w:lang w:val="en-GB"/>
        </w:rPr>
        <w:t>Stefl</w:t>
      </w:r>
      <w:proofErr w:type="spellEnd"/>
      <w:r w:rsidRPr="00AF54C0">
        <w:rPr>
          <w:rFonts w:ascii="Arial" w:hAnsi="Arial" w:cs="Arial"/>
          <w:b/>
          <w:bCs/>
          <w:sz w:val="18"/>
          <w:szCs w:val="18"/>
          <w:lang w:val="en-GB"/>
        </w:rPr>
        <w:t xml:space="preserve"> (1995) and alignment with descriptive norms. </w:t>
      </w:r>
      <w:r w:rsidRPr="00AF54C0">
        <w:rPr>
          <w:rFonts w:ascii="Arial" w:hAnsi="Arial" w:cs="Arial"/>
          <w:sz w:val="18"/>
          <w:szCs w:val="18"/>
          <w:lang w:val="en-GB"/>
        </w:rPr>
        <w:t xml:space="preserve">Correlation </w:t>
      </w:r>
      <w:r w:rsidR="005B6E66" w:rsidRPr="00AF54C0">
        <w:rPr>
          <w:rFonts w:ascii="Arial" w:hAnsi="Arial" w:cs="Arial"/>
          <w:sz w:val="18"/>
          <w:szCs w:val="18"/>
          <w:lang w:val="en-GB"/>
        </w:rPr>
        <w:t>coefficients</w:t>
      </w:r>
      <w:r w:rsidRPr="00AF54C0">
        <w:rPr>
          <w:rFonts w:ascii="Arial" w:hAnsi="Arial" w:cs="Arial"/>
          <w:sz w:val="18"/>
          <w:szCs w:val="18"/>
          <w:lang w:val="en-GB"/>
        </w:rPr>
        <w:t xml:space="preserve"> (one-tailed, given the expectation of a positive correlation between conformity scale and the alignment scores) indicated with the p-value appearing </w:t>
      </w:r>
      <w:r w:rsidR="005B6E66" w:rsidRPr="00AF54C0">
        <w:rPr>
          <w:rFonts w:ascii="Arial" w:hAnsi="Arial" w:cs="Arial"/>
          <w:sz w:val="18"/>
          <w:szCs w:val="18"/>
          <w:lang w:val="en-GB"/>
        </w:rPr>
        <w:t>in parentheses</w:t>
      </w:r>
      <w:r w:rsidRPr="00AF54C0">
        <w:rPr>
          <w:rFonts w:ascii="Arial" w:hAnsi="Arial" w:cs="Arial"/>
          <w:sz w:val="18"/>
          <w:szCs w:val="18"/>
          <w:lang w:val="en-GB"/>
        </w:rPr>
        <w:t>. Bayes Factor (BF</w:t>
      </w:r>
      <w:r w:rsidRPr="00AF54C0">
        <w:rPr>
          <w:rFonts w:ascii="Arial" w:hAnsi="Arial" w:cs="Arial"/>
          <w:sz w:val="18"/>
          <w:szCs w:val="18"/>
          <w:vertAlign w:val="subscript"/>
          <w:lang w:val="en-GB"/>
        </w:rPr>
        <w:t>10</w:t>
      </w:r>
      <w:r w:rsidRPr="00AF54C0">
        <w:rPr>
          <w:rFonts w:ascii="Arial" w:hAnsi="Arial" w:cs="Arial"/>
          <w:sz w:val="18"/>
          <w:szCs w:val="18"/>
          <w:lang w:val="en-GB"/>
        </w:rPr>
        <w:t xml:space="preserve">) is also shown. The table shows how individual values from the conformity scale and </w:t>
      </w:r>
      <w:r w:rsidR="00AF54C0" w:rsidRPr="00AF54C0">
        <w:rPr>
          <w:rFonts w:ascii="Arial" w:hAnsi="Arial" w:cs="Arial"/>
          <w:sz w:val="18"/>
          <w:szCs w:val="18"/>
          <w:lang w:val="en-GB"/>
        </w:rPr>
        <w:t>alignment with generous (</w:t>
      </w:r>
      <w:r w:rsidR="00AF54C0" w:rsidRPr="00AF54C0">
        <w:rPr>
          <w:rFonts w:ascii="Arial" w:hAnsi="Arial" w:cs="Arial"/>
          <w:color w:val="000000" w:themeColor="text1"/>
          <w:sz w:val="18"/>
          <w:szCs w:val="18"/>
          <w:lang w:val="en-US"/>
        </w:rPr>
        <w:t xml:space="preserve">ß1) </w:t>
      </w:r>
      <w:r w:rsidR="00AF54C0" w:rsidRPr="00AF54C0">
        <w:rPr>
          <w:rFonts w:ascii="Arial" w:hAnsi="Arial" w:cs="Arial"/>
          <w:sz w:val="18"/>
          <w:szCs w:val="18"/>
          <w:lang w:val="en-GB"/>
        </w:rPr>
        <w:t>or selfish norms (</w:t>
      </w:r>
      <w:r w:rsidR="00AF54C0" w:rsidRPr="00AF54C0">
        <w:rPr>
          <w:rFonts w:ascii="Arial" w:hAnsi="Arial" w:cs="Arial"/>
          <w:color w:val="000000" w:themeColor="text1"/>
          <w:sz w:val="18"/>
          <w:szCs w:val="18"/>
          <w:lang w:val="en-US"/>
        </w:rPr>
        <w:t xml:space="preserve">ß2) </w:t>
      </w:r>
      <w:r w:rsidR="00AF54C0" w:rsidRPr="00AF54C0">
        <w:rPr>
          <w:rFonts w:ascii="Arial" w:hAnsi="Arial" w:cs="Arial"/>
          <w:color w:val="000000" w:themeColor="text1"/>
          <w:sz w:val="18"/>
          <w:szCs w:val="18"/>
          <w:lang w:val="en-US" w:eastAsia="en-GB"/>
        </w:rPr>
        <w:t>retrieved from OLS regressions</w:t>
      </w:r>
      <w:r w:rsidR="00AF54C0" w:rsidRPr="00AF54C0">
        <w:rPr>
          <w:rFonts w:ascii="Arial" w:hAnsi="Arial" w:cs="Arial"/>
          <w:color w:val="000000" w:themeColor="text1"/>
          <w:sz w:val="18"/>
          <w:szCs w:val="18"/>
          <w:lang w:val="en-US"/>
        </w:rPr>
        <w:t xml:space="preserve"> but it does so with the </w:t>
      </w:r>
      <w:r w:rsidR="00AF54C0" w:rsidRPr="00AF54C0">
        <w:rPr>
          <w:rFonts w:ascii="Arial" w:hAnsi="Arial" w:cs="Arial"/>
          <w:color w:val="000000" w:themeColor="text1"/>
          <w:sz w:val="18"/>
          <w:szCs w:val="18"/>
          <w:lang w:val="en-US" w:eastAsia="en-GB"/>
        </w:rPr>
        <w:t>proportion of variance explained (R</w:t>
      </w:r>
      <w:r w:rsidR="00AF54C0" w:rsidRPr="00AF54C0">
        <w:rPr>
          <w:rFonts w:ascii="Arial" w:hAnsi="Arial" w:cs="Arial"/>
          <w:color w:val="000000" w:themeColor="text1"/>
          <w:sz w:val="18"/>
          <w:szCs w:val="18"/>
          <w:vertAlign w:val="superscript"/>
          <w:lang w:val="en-US" w:eastAsia="en-GB"/>
        </w:rPr>
        <w:t>2</w:t>
      </w:r>
      <w:r w:rsidR="00AF54C0" w:rsidRPr="00AF54C0">
        <w:rPr>
          <w:rFonts w:ascii="Arial" w:hAnsi="Arial" w:cs="Arial"/>
          <w:color w:val="000000" w:themeColor="text1"/>
          <w:sz w:val="18"/>
          <w:szCs w:val="18"/>
          <w:lang w:val="en-US" w:eastAsia="en-GB"/>
        </w:rPr>
        <w:t>) by both descriptive norms.</w:t>
      </w:r>
      <w:r w:rsidR="00AF54C0" w:rsidRPr="00AF54C0">
        <w:rPr>
          <w:rFonts w:ascii="Arial" w:hAnsi="Arial" w:cs="Arial"/>
          <w:color w:val="000000" w:themeColor="text1"/>
          <w:sz w:val="20"/>
          <w:szCs w:val="20"/>
          <w:lang w:val="en-US" w:eastAsia="en-GB"/>
        </w:rPr>
        <w:t xml:space="preserve"> </w:t>
      </w:r>
    </w:p>
    <w:p w14:paraId="7FC9F9B9" w14:textId="77777777" w:rsidR="00032E9F" w:rsidRPr="00AF54C0" w:rsidRDefault="00032E9F" w:rsidP="00032E9F">
      <w:pPr>
        <w:autoSpaceDE w:val="0"/>
        <w:autoSpaceDN w:val="0"/>
        <w:adjustRightInd w:val="0"/>
        <w:jc w:val="both"/>
        <w:rPr>
          <w:rFonts w:ascii="Arial" w:hAnsi="Arial" w:cs="Arial"/>
          <w:sz w:val="18"/>
          <w:szCs w:val="18"/>
          <w:lang w:val="en-US"/>
        </w:rPr>
      </w:pPr>
    </w:p>
    <w:tbl>
      <w:tblPr>
        <w:tblStyle w:val="Tablaconcuadrcula"/>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1843"/>
      </w:tblGrid>
      <w:tr w:rsidR="00032E9F" w:rsidRPr="00AF54C0" w14:paraId="204627FA" w14:textId="77777777" w:rsidTr="00032E9F">
        <w:trPr>
          <w:jc w:val="center"/>
        </w:trPr>
        <w:tc>
          <w:tcPr>
            <w:tcW w:w="5387" w:type="dxa"/>
            <w:tcBorders>
              <w:bottom w:val="single" w:sz="4" w:space="0" w:color="000000"/>
            </w:tcBorders>
          </w:tcPr>
          <w:p w14:paraId="027E3827" w14:textId="77777777" w:rsidR="00032E9F" w:rsidRPr="00AF54C0" w:rsidRDefault="00032E9F" w:rsidP="007B6E8F">
            <w:pPr>
              <w:pStyle w:val="MainText"/>
              <w:spacing w:line="240" w:lineRule="auto"/>
              <w:rPr>
                <w:rFonts w:ascii="Arial" w:hAnsi="Arial" w:cs="Arial"/>
                <w:i/>
                <w:iCs/>
                <w:color w:val="000000" w:themeColor="text1"/>
                <w:sz w:val="18"/>
                <w:szCs w:val="18"/>
                <w:lang w:val="en-GB"/>
              </w:rPr>
            </w:pPr>
          </w:p>
        </w:tc>
        <w:tc>
          <w:tcPr>
            <w:tcW w:w="1843" w:type="dxa"/>
            <w:tcBorders>
              <w:bottom w:val="single" w:sz="4" w:space="0" w:color="000000"/>
            </w:tcBorders>
          </w:tcPr>
          <w:p w14:paraId="3F3CF314" w14:textId="77777777" w:rsidR="00032E9F" w:rsidRPr="00AF54C0" w:rsidRDefault="00032E9F" w:rsidP="007B6E8F">
            <w:pPr>
              <w:pStyle w:val="MainText"/>
              <w:spacing w:line="240" w:lineRule="auto"/>
              <w:jc w:val="center"/>
              <w:rPr>
                <w:rFonts w:ascii="Arial" w:hAnsi="Arial" w:cs="Arial"/>
                <w:b/>
                <w:bCs/>
                <w:i/>
                <w:iCs/>
                <w:color w:val="000000" w:themeColor="text1"/>
                <w:sz w:val="18"/>
                <w:szCs w:val="18"/>
                <w:lang w:val="en-GB"/>
              </w:rPr>
            </w:pPr>
            <w:r w:rsidRPr="00AF54C0">
              <w:rPr>
                <w:rFonts w:ascii="Arial" w:hAnsi="Arial" w:cs="Arial"/>
                <w:b/>
                <w:bCs/>
                <w:color w:val="000000" w:themeColor="text1"/>
                <w:sz w:val="18"/>
                <w:szCs w:val="18"/>
                <w:lang w:val="en-GB"/>
              </w:rPr>
              <w:t>Conformity scale</w:t>
            </w:r>
          </w:p>
        </w:tc>
      </w:tr>
      <w:tr w:rsidR="00032E9F" w:rsidRPr="00AF54C0" w14:paraId="5A5DCB9F" w14:textId="77777777" w:rsidTr="00032E9F">
        <w:trPr>
          <w:trHeight w:val="576"/>
          <w:jc w:val="center"/>
        </w:trPr>
        <w:tc>
          <w:tcPr>
            <w:tcW w:w="5387" w:type="dxa"/>
          </w:tcPr>
          <w:p w14:paraId="72B6B899" w14:textId="77777777" w:rsidR="00032E9F" w:rsidRPr="00AF54C0" w:rsidRDefault="00032E9F" w:rsidP="00032E9F">
            <w:pPr>
              <w:pStyle w:val="MainText"/>
              <w:spacing w:line="240" w:lineRule="auto"/>
              <w:rPr>
                <w:rFonts w:ascii="Arial" w:hAnsi="Arial" w:cs="Arial"/>
                <w:color w:val="000000" w:themeColor="text1"/>
                <w:sz w:val="18"/>
                <w:szCs w:val="18"/>
                <w:vertAlign w:val="subscript"/>
                <w:lang w:val="en-GB"/>
              </w:rPr>
            </w:pPr>
            <w:r w:rsidRPr="00AF54C0">
              <w:rPr>
                <w:rFonts w:ascii="Arial" w:hAnsi="Arial" w:cs="Arial"/>
                <w:b/>
                <w:bCs/>
                <w:color w:val="000000" w:themeColor="text1"/>
                <w:sz w:val="18"/>
                <w:szCs w:val="18"/>
                <w:lang w:val="en-GB"/>
              </w:rPr>
              <w:t>Correlation with extent of alignment with generous norm (</w:t>
            </w:r>
            <w:r w:rsidRPr="00AF54C0">
              <w:rPr>
                <w:rFonts w:ascii="Arial" w:hAnsi="Arial" w:cs="Arial"/>
                <w:b/>
                <w:bCs/>
                <w:color w:val="000000" w:themeColor="text1"/>
                <w:sz w:val="18"/>
                <w:szCs w:val="18"/>
              </w:rPr>
              <w:t>ß1)</w:t>
            </w:r>
          </w:p>
          <w:p w14:paraId="3C47D113" w14:textId="77777777" w:rsidR="00032E9F" w:rsidRPr="00AF54C0" w:rsidRDefault="00032E9F" w:rsidP="007B6E8F">
            <w:pPr>
              <w:pStyle w:val="MainText"/>
              <w:spacing w:line="240" w:lineRule="auto"/>
              <w:rPr>
                <w:rFonts w:ascii="Arial" w:hAnsi="Arial" w:cs="Arial"/>
                <w:i/>
                <w:iCs/>
                <w:color w:val="000000" w:themeColor="text1"/>
                <w:sz w:val="18"/>
                <w:szCs w:val="18"/>
                <w:lang w:val="en-GB"/>
              </w:rPr>
            </w:pPr>
            <w:r w:rsidRPr="00AF54C0">
              <w:rPr>
                <w:rFonts w:ascii="Arial" w:hAnsi="Arial" w:cs="Arial"/>
                <w:i/>
                <w:iCs/>
                <w:color w:val="000000" w:themeColor="text1"/>
                <w:sz w:val="18"/>
                <w:szCs w:val="18"/>
                <w:lang w:val="en-GB"/>
              </w:rPr>
              <w:t>Spearman rho</w:t>
            </w:r>
          </w:p>
          <w:p w14:paraId="2A2C90E8" w14:textId="77777777" w:rsidR="00032E9F" w:rsidRPr="00AF54C0" w:rsidRDefault="00032E9F" w:rsidP="007B6E8F">
            <w:pPr>
              <w:pStyle w:val="MainText"/>
              <w:spacing w:line="240" w:lineRule="auto"/>
              <w:rPr>
                <w:rFonts w:ascii="Arial" w:hAnsi="Arial" w:cs="Arial"/>
                <w:i/>
                <w:iCs/>
                <w:color w:val="000000" w:themeColor="text1"/>
                <w:sz w:val="18"/>
                <w:szCs w:val="18"/>
                <w:lang w:val="en-GB"/>
              </w:rPr>
            </w:pPr>
            <w:r w:rsidRPr="00AF54C0">
              <w:rPr>
                <w:rFonts w:ascii="Arial" w:hAnsi="Arial" w:cs="Arial"/>
                <w:i/>
                <w:iCs/>
                <w:color w:val="000000" w:themeColor="text1"/>
                <w:sz w:val="18"/>
                <w:szCs w:val="18"/>
                <w:lang w:val="en-GB"/>
              </w:rPr>
              <w:t>Pearson</w:t>
            </w:r>
          </w:p>
          <w:p w14:paraId="0ABFE74E" w14:textId="77777777" w:rsidR="00032E9F" w:rsidRPr="00AF54C0" w:rsidRDefault="00032E9F" w:rsidP="007B6E8F">
            <w:pPr>
              <w:pStyle w:val="MainText"/>
              <w:spacing w:line="240" w:lineRule="auto"/>
              <w:rPr>
                <w:rFonts w:ascii="Arial" w:hAnsi="Arial" w:cs="Arial"/>
                <w:i/>
                <w:iCs/>
                <w:color w:val="000000" w:themeColor="text1"/>
                <w:sz w:val="18"/>
                <w:szCs w:val="18"/>
                <w:lang w:val="en-GB"/>
              </w:rPr>
            </w:pPr>
            <w:r w:rsidRPr="00AF54C0">
              <w:rPr>
                <w:rFonts w:ascii="Arial" w:hAnsi="Arial" w:cs="Arial"/>
                <w:i/>
                <w:iCs/>
                <w:color w:val="000000" w:themeColor="text1"/>
                <w:sz w:val="18"/>
                <w:szCs w:val="18"/>
                <w:lang w:val="en-GB"/>
              </w:rPr>
              <w:t>Bayes Factor (BF</w:t>
            </w:r>
            <w:r w:rsidRPr="00AF54C0">
              <w:rPr>
                <w:rFonts w:ascii="Arial" w:hAnsi="Arial" w:cs="Arial"/>
                <w:i/>
                <w:iCs/>
                <w:color w:val="000000" w:themeColor="text1"/>
                <w:sz w:val="18"/>
                <w:szCs w:val="18"/>
                <w:vertAlign w:val="subscript"/>
                <w:lang w:val="en-GB"/>
              </w:rPr>
              <w:t>10</w:t>
            </w:r>
            <w:r w:rsidRPr="00AF54C0">
              <w:rPr>
                <w:rFonts w:ascii="Arial" w:hAnsi="Arial" w:cs="Arial"/>
                <w:i/>
                <w:iCs/>
                <w:color w:val="000000" w:themeColor="text1"/>
                <w:sz w:val="18"/>
                <w:szCs w:val="18"/>
                <w:lang w:val="en-GB"/>
              </w:rPr>
              <w:t>)</w:t>
            </w:r>
          </w:p>
          <w:p w14:paraId="7F1958B3" w14:textId="77777777" w:rsidR="00032E9F" w:rsidRPr="00AF54C0" w:rsidRDefault="00032E9F" w:rsidP="007B6E8F">
            <w:pPr>
              <w:pStyle w:val="MainText"/>
              <w:spacing w:line="240" w:lineRule="auto"/>
              <w:rPr>
                <w:rFonts w:ascii="Arial" w:hAnsi="Arial" w:cs="Arial"/>
                <w:b/>
                <w:bCs/>
                <w:color w:val="000000" w:themeColor="text1"/>
                <w:sz w:val="18"/>
                <w:szCs w:val="18"/>
                <w:lang w:val="en-GB"/>
              </w:rPr>
            </w:pPr>
          </w:p>
        </w:tc>
        <w:tc>
          <w:tcPr>
            <w:tcW w:w="1843" w:type="dxa"/>
          </w:tcPr>
          <w:p w14:paraId="0A6CC22B" w14:textId="77777777" w:rsidR="00032E9F" w:rsidRPr="00AF54C0" w:rsidRDefault="00032E9F" w:rsidP="007B6E8F">
            <w:pPr>
              <w:pStyle w:val="MainText"/>
              <w:spacing w:line="240" w:lineRule="auto"/>
              <w:jc w:val="center"/>
              <w:rPr>
                <w:rFonts w:ascii="Arial" w:hAnsi="Arial" w:cs="Arial"/>
                <w:color w:val="000000" w:themeColor="text1"/>
                <w:sz w:val="18"/>
                <w:szCs w:val="18"/>
                <w:lang w:val="en-GB"/>
              </w:rPr>
            </w:pPr>
          </w:p>
          <w:p w14:paraId="096197E8" w14:textId="77777777" w:rsidR="00032E9F" w:rsidRPr="00AF54C0" w:rsidRDefault="00032E9F" w:rsidP="007B6E8F">
            <w:pPr>
              <w:pStyle w:val="MainText"/>
              <w:spacing w:line="240" w:lineRule="auto"/>
              <w:jc w:val="center"/>
              <w:rPr>
                <w:rFonts w:ascii="Arial" w:hAnsi="Arial" w:cs="Arial"/>
                <w:color w:val="000000" w:themeColor="text1"/>
                <w:sz w:val="18"/>
                <w:szCs w:val="18"/>
                <w:lang w:val="en-GB"/>
              </w:rPr>
            </w:pPr>
            <w:r w:rsidRPr="00AF54C0">
              <w:rPr>
                <w:rFonts w:ascii="Arial" w:hAnsi="Arial" w:cs="Arial"/>
                <w:color w:val="000000" w:themeColor="text1"/>
                <w:sz w:val="18"/>
                <w:szCs w:val="18"/>
                <w:lang w:val="en-GB"/>
              </w:rPr>
              <w:t>0.056(0.349)</w:t>
            </w:r>
          </w:p>
          <w:p w14:paraId="000D602C" w14:textId="77777777" w:rsidR="00032E9F" w:rsidRPr="00AF54C0" w:rsidRDefault="00032E9F" w:rsidP="007B6E8F">
            <w:pPr>
              <w:pStyle w:val="MainText"/>
              <w:spacing w:line="240" w:lineRule="auto"/>
              <w:jc w:val="center"/>
              <w:rPr>
                <w:rFonts w:ascii="Arial" w:hAnsi="Arial" w:cs="Arial"/>
                <w:color w:val="000000" w:themeColor="text1"/>
                <w:sz w:val="18"/>
                <w:szCs w:val="18"/>
                <w:lang w:val="en-GB"/>
              </w:rPr>
            </w:pPr>
            <w:r w:rsidRPr="00AF54C0">
              <w:rPr>
                <w:rFonts w:ascii="Arial" w:hAnsi="Arial" w:cs="Arial"/>
                <w:color w:val="000000" w:themeColor="text1"/>
                <w:sz w:val="18"/>
                <w:szCs w:val="18"/>
                <w:lang w:val="en-GB"/>
              </w:rPr>
              <w:t>0.074(0.305)</w:t>
            </w:r>
          </w:p>
          <w:p w14:paraId="1C2F3700" w14:textId="77777777" w:rsidR="00032E9F" w:rsidRPr="00AF54C0" w:rsidRDefault="00032E9F" w:rsidP="007B6E8F">
            <w:pPr>
              <w:pStyle w:val="MainText"/>
              <w:spacing w:line="240" w:lineRule="auto"/>
              <w:jc w:val="center"/>
              <w:rPr>
                <w:rFonts w:ascii="Arial" w:hAnsi="Arial" w:cs="Arial"/>
                <w:color w:val="000000" w:themeColor="text1"/>
                <w:sz w:val="18"/>
                <w:szCs w:val="18"/>
                <w:lang w:val="en-GB"/>
              </w:rPr>
            </w:pPr>
            <w:r w:rsidRPr="00AF54C0">
              <w:rPr>
                <w:rFonts w:ascii="Arial" w:hAnsi="Arial" w:cs="Arial"/>
                <w:color w:val="000000" w:themeColor="text1"/>
                <w:sz w:val="18"/>
                <w:szCs w:val="18"/>
                <w:lang w:val="en-GB"/>
              </w:rPr>
              <w:t>0.276</w:t>
            </w:r>
          </w:p>
        </w:tc>
      </w:tr>
      <w:tr w:rsidR="00032E9F" w:rsidRPr="00AF54C0" w14:paraId="74E2EF44" w14:textId="77777777" w:rsidTr="00032E9F">
        <w:trPr>
          <w:trHeight w:val="576"/>
          <w:jc w:val="center"/>
        </w:trPr>
        <w:tc>
          <w:tcPr>
            <w:tcW w:w="5387" w:type="dxa"/>
          </w:tcPr>
          <w:p w14:paraId="473817A4" w14:textId="77777777" w:rsidR="00032E9F" w:rsidRPr="00AF54C0" w:rsidRDefault="00032E9F" w:rsidP="00032E9F">
            <w:pPr>
              <w:pStyle w:val="MainText"/>
              <w:spacing w:line="240" w:lineRule="auto"/>
              <w:rPr>
                <w:rFonts w:ascii="Arial" w:hAnsi="Arial" w:cs="Arial"/>
                <w:color w:val="000000" w:themeColor="text1"/>
                <w:sz w:val="18"/>
                <w:szCs w:val="18"/>
                <w:vertAlign w:val="subscript"/>
                <w:lang w:val="en-GB"/>
              </w:rPr>
            </w:pPr>
            <w:r w:rsidRPr="00AF54C0">
              <w:rPr>
                <w:rFonts w:ascii="Arial" w:hAnsi="Arial" w:cs="Arial"/>
                <w:b/>
                <w:bCs/>
                <w:color w:val="000000" w:themeColor="text1"/>
                <w:sz w:val="18"/>
                <w:szCs w:val="18"/>
                <w:lang w:val="en-GB"/>
              </w:rPr>
              <w:t>Correlation with extent of alignment with selfish norm (</w:t>
            </w:r>
            <w:r w:rsidRPr="00AF54C0">
              <w:rPr>
                <w:rFonts w:ascii="Arial" w:hAnsi="Arial" w:cs="Arial"/>
                <w:b/>
                <w:bCs/>
                <w:color w:val="000000" w:themeColor="text1"/>
                <w:sz w:val="18"/>
                <w:szCs w:val="18"/>
              </w:rPr>
              <w:t>ß2)</w:t>
            </w:r>
          </w:p>
          <w:p w14:paraId="4DEFCC50" w14:textId="77777777" w:rsidR="00032E9F" w:rsidRPr="00AF54C0" w:rsidRDefault="00032E9F" w:rsidP="00032E9F">
            <w:pPr>
              <w:pStyle w:val="MainText"/>
              <w:spacing w:line="240" w:lineRule="auto"/>
              <w:rPr>
                <w:rFonts w:ascii="Arial" w:hAnsi="Arial" w:cs="Arial"/>
                <w:i/>
                <w:iCs/>
                <w:color w:val="000000" w:themeColor="text1"/>
                <w:sz w:val="18"/>
                <w:szCs w:val="18"/>
                <w:lang w:val="en-GB"/>
              </w:rPr>
            </w:pPr>
            <w:r w:rsidRPr="00AF54C0">
              <w:rPr>
                <w:rFonts w:ascii="Arial" w:hAnsi="Arial" w:cs="Arial"/>
                <w:i/>
                <w:iCs/>
                <w:color w:val="000000" w:themeColor="text1"/>
                <w:sz w:val="18"/>
                <w:szCs w:val="18"/>
                <w:lang w:val="en-GB"/>
              </w:rPr>
              <w:t>Spearman rho</w:t>
            </w:r>
          </w:p>
          <w:p w14:paraId="037DFBD2" w14:textId="77777777" w:rsidR="00032E9F" w:rsidRPr="00AF54C0" w:rsidRDefault="00032E9F" w:rsidP="00032E9F">
            <w:pPr>
              <w:pStyle w:val="MainText"/>
              <w:spacing w:line="240" w:lineRule="auto"/>
              <w:rPr>
                <w:rFonts w:ascii="Arial" w:hAnsi="Arial" w:cs="Arial"/>
                <w:i/>
                <w:iCs/>
                <w:color w:val="000000" w:themeColor="text1"/>
                <w:sz w:val="18"/>
                <w:szCs w:val="18"/>
                <w:lang w:val="en-GB"/>
              </w:rPr>
            </w:pPr>
            <w:r w:rsidRPr="00AF54C0">
              <w:rPr>
                <w:rFonts w:ascii="Arial" w:hAnsi="Arial" w:cs="Arial"/>
                <w:i/>
                <w:iCs/>
                <w:color w:val="000000" w:themeColor="text1"/>
                <w:sz w:val="18"/>
                <w:szCs w:val="18"/>
                <w:lang w:val="en-GB"/>
              </w:rPr>
              <w:t>Pearson</w:t>
            </w:r>
          </w:p>
          <w:p w14:paraId="76FCD4EE" w14:textId="13326A34" w:rsidR="00032E9F" w:rsidRPr="00AF54C0" w:rsidRDefault="00032E9F" w:rsidP="00032E9F">
            <w:pPr>
              <w:pStyle w:val="MainText"/>
              <w:spacing w:line="240" w:lineRule="auto"/>
              <w:rPr>
                <w:rFonts w:ascii="Arial" w:hAnsi="Arial" w:cs="Arial"/>
                <w:b/>
                <w:bCs/>
                <w:color w:val="000000" w:themeColor="text1"/>
                <w:sz w:val="18"/>
                <w:szCs w:val="18"/>
                <w:lang w:val="en-GB"/>
              </w:rPr>
            </w:pPr>
            <w:r w:rsidRPr="00AF54C0">
              <w:rPr>
                <w:rFonts w:ascii="Arial" w:hAnsi="Arial" w:cs="Arial"/>
                <w:i/>
                <w:iCs/>
                <w:color w:val="000000" w:themeColor="text1"/>
                <w:sz w:val="18"/>
                <w:szCs w:val="18"/>
                <w:lang w:val="en-GB"/>
              </w:rPr>
              <w:t>Bayes Factor (BF</w:t>
            </w:r>
            <w:r w:rsidRPr="00AF54C0">
              <w:rPr>
                <w:rFonts w:ascii="Arial" w:hAnsi="Arial" w:cs="Arial"/>
                <w:i/>
                <w:iCs/>
                <w:color w:val="000000" w:themeColor="text1"/>
                <w:sz w:val="18"/>
                <w:szCs w:val="18"/>
                <w:vertAlign w:val="subscript"/>
                <w:lang w:val="en-GB"/>
              </w:rPr>
              <w:t>10</w:t>
            </w:r>
            <w:r w:rsidRPr="00AF54C0">
              <w:rPr>
                <w:rFonts w:ascii="Arial" w:hAnsi="Arial" w:cs="Arial"/>
                <w:i/>
                <w:iCs/>
                <w:color w:val="000000" w:themeColor="text1"/>
                <w:sz w:val="18"/>
                <w:szCs w:val="18"/>
                <w:lang w:val="en-GB"/>
              </w:rPr>
              <w:t>)</w:t>
            </w:r>
          </w:p>
        </w:tc>
        <w:tc>
          <w:tcPr>
            <w:tcW w:w="1843" w:type="dxa"/>
          </w:tcPr>
          <w:p w14:paraId="1021083D" w14:textId="77777777" w:rsidR="00032E9F" w:rsidRPr="00AF54C0" w:rsidRDefault="00032E9F" w:rsidP="00032E9F">
            <w:pPr>
              <w:pStyle w:val="MainText"/>
              <w:spacing w:line="240" w:lineRule="auto"/>
              <w:rPr>
                <w:rFonts w:ascii="Arial" w:hAnsi="Arial" w:cs="Arial"/>
                <w:color w:val="000000" w:themeColor="text1"/>
                <w:sz w:val="18"/>
                <w:szCs w:val="18"/>
                <w:lang w:val="en-GB"/>
              </w:rPr>
            </w:pPr>
          </w:p>
          <w:p w14:paraId="5E45BA3D" w14:textId="77777777" w:rsidR="00032E9F" w:rsidRPr="00AF54C0" w:rsidRDefault="00032E9F" w:rsidP="00032E9F">
            <w:pPr>
              <w:pStyle w:val="MainText"/>
              <w:spacing w:line="240" w:lineRule="auto"/>
              <w:jc w:val="center"/>
              <w:rPr>
                <w:rFonts w:ascii="Arial" w:hAnsi="Arial" w:cs="Arial"/>
                <w:color w:val="000000" w:themeColor="text1"/>
                <w:sz w:val="18"/>
                <w:szCs w:val="18"/>
                <w:lang w:val="en-GB"/>
              </w:rPr>
            </w:pPr>
            <w:r w:rsidRPr="00AF54C0">
              <w:rPr>
                <w:rFonts w:ascii="Arial" w:hAnsi="Arial" w:cs="Arial"/>
                <w:color w:val="000000" w:themeColor="text1"/>
                <w:sz w:val="18"/>
                <w:szCs w:val="18"/>
                <w:lang w:val="en-GB"/>
              </w:rPr>
              <w:t>0.163(0.129)</w:t>
            </w:r>
          </w:p>
          <w:p w14:paraId="3406AB33" w14:textId="77777777" w:rsidR="00032E9F" w:rsidRPr="00AF54C0" w:rsidRDefault="00032E9F" w:rsidP="00032E9F">
            <w:pPr>
              <w:pStyle w:val="MainText"/>
              <w:spacing w:line="240" w:lineRule="auto"/>
              <w:jc w:val="center"/>
              <w:rPr>
                <w:rFonts w:ascii="Arial" w:hAnsi="Arial" w:cs="Arial"/>
                <w:color w:val="000000" w:themeColor="text1"/>
                <w:sz w:val="18"/>
                <w:szCs w:val="18"/>
                <w:lang w:val="en-GB"/>
              </w:rPr>
            </w:pPr>
            <w:r w:rsidRPr="00AF54C0">
              <w:rPr>
                <w:rFonts w:ascii="Arial" w:hAnsi="Arial" w:cs="Arial"/>
                <w:color w:val="000000" w:themeColor="text1"/>
                <w:sz w:val="18"/>
                <w:szCs w:val="18"/>
                <w:lang w:val="en-GB"/>
              </w:rPr>
              <w:t>0.153(0.145)</w:t>
            </w:r>
          </w:p>
          <w:p w14:paraId="7EE292B9" w14:textId="77777777" w:rsidR="00032E9F" w:rsidRPr="00AF54C0" w:rsidRDefault="00032E9F" w:rsidP="00032E9F">
            <w:pPr>
              <w:pStyle w:val="MainText"/>
              <w:spacing w:line="240" w:lineRule="auto"/>
              <w:jc w:val="center"/>
              <w:rPr>
                <w:rFonts w:ascii="Arial" w:hAnsi="Arial" w:cs="Arial"/>
                <w:color w:val="000000" w:themeColor="text1"/>
                <w:sz w:val="18"/>
                <w:szCs w:val="18"/>
                <w:lang w:val="en-GB"/>
              </w:rPr>
            </w:pPr>
            <w:r w:rsidRPr="00AF54C0">
              <w:rPr>
                <w:rFonts w:ascii="Arial" w:hAnsi="Arial" w:cs="Arial"/>
                <w:color w:val="000000" w:themeColor="text1"/>
                <w:sz w:val="18"/>
                <w:szCs w:val="18"/>
                <w:lang w:val="en-GB"/>
              </w:rPr>
              <w:t>0.518</w:t>
            </w:r>
          </w:p>
          <w:p w14:paraId="5C81A6A5" w14:textId="77777777" w:rsidR="00032E9F" w:rsidRPr="00AF54C0" w:rsidRDefault="00032E9F" w:rsidP="00032E9F">
            <w:pPr>
              <w:pStyle w:val="MainText"/>
              <w:spacing w:line="240" w:lineRule="auto"/>
              <w:jc w:val="center"/>
              <w:rPr>
                <w:rFonts w:ascii="Arial" w:hAnsi="Arial" w:cs="Arial"/>
                <w:color w:val="000000" w:themeColor="text1"/>
                <w:sz w:val="18"/>
                <w:szCs w:val="18"/>
                <w:lang w:val="en-GB"/>
              </w:rPr>
            </w:pPr>
          </w:p>
        </w:tc>
      </w:tr>
      <w:tr w:rsidR="00AF54C0" w:rsidRPr="00AF54C0" w14:paraId="240C63CC" w14:textId="77777777" w:rsidTr="00032E9F">
        <w:trPr>
          <w:trHeight w:val="576"/>
          <w:jc w:val="center"/>
        </w:trPr>
        <w:tc>
          <w:tcPr>
            <w:tcW w:w="5387" w:type="dxa"/>
          </w:tcPr>
          <w:p w14:paraId="323514D2" w14:textId="4DE6D0B8" w:rsidR="00AF54C0" w:rsidRPr="00AF54C0" w:rsidRDefault="00AF54C0" w:rsidP="00AF54C0">
            <w:pPr>
              <w:pStyle w:val="MainText"/>
              <w:spacing w:line="240" w:lineRule="auto"/>
              <w:rPr>
                <w:rFonts w:ascii="Arial" w:hAnsi="Arial" w:cs="Arial"/>
                <w:color w:val="000000" w:themeColor="text1"/>
                <w:sz w:val="18"/>
                <w:szCs w:val="18"/>
                <w:vertAlign w:val="subscript"/>
                <w:lang w:val="en-GB"/>
              </w:rPr>
            </w:pPr>
            <w:r w:rsidRPr="00AF54C0">
              <w:rPr>
                <w:rFonts w:ascii="Arial" w:hAnsi="Arial" w:cs="Arial"/>
                <w:b/>
                <w:bCs/>
                <w:color w:val="000000" w:themeColor="text1"/>
                <w:sz w:val="18"/>
                <w:szCs w:val="18"/>
                <w:lang w:val="en-GB"/>
              </w:rPr>
              <w:t xml:space="preserve">Correlation with </w:t>
            </w:r>
            <w:r>
              <w:rPr>
                <w:rFonts w:ascii="Arial" w:hAnsi="Arial" w:cs="Arial"/>
                <w:b/>
                <w:bCs/>
                <w:color w:val="000000" w:themeColor="text1"/>
                <w:sz w:val="18"/>
                <w:szCs w:val="18"/>
                <w:lang w:val="en-GB"/>
              </w:rPr>
              <w:t>variance explained (R</w:t>
            </w:r>
            <w:r w:rsidRPr="00AF54C0">
              <w:rPr>
                <w:rFonts w:ascii="Arial" w:hAnsi="Arial" w:cs="Arial"/>
                <w:b/>
                <w:bCs/>
                <w:color w:val="000000" w:themeColor="text1"/>
                <w:sz w:val="18"/>
                <w:szCs w:val="18"/>
                <w:vertAlign w:val="superscript"/>
                <w:lang w:val="en-GB"/>
              </w:rPr>
              <w:t>2</w:t>
            </w:r>
            <w:r>
              <w:rPr>
                <w:rFonts w:ascii="Arial" w:hAnsi="Arial" w:cs="Arial"/>
                <w:b/>
                <w:bCs/>
                <w:color w:val="000000" w:themeColor="text1"/>
                <w:sz w:val="18"/>
                <w:szCs w:val="18"/>
                <w:lang w:val="en-GB"/>
              </w:rPr>
              <w:t>)</w:t>
            </w:r>
          </w:p>
          <w:p w14:paraId="396C9621" w14:textId="77777777" w:rsidR="00AF54C0" w:rsidRPr="00AF54C0" w:rsidRDefault="00AF54C0" w:rsidP="00AF54C0">
            <w:pPr>
              <w:pStyle w:val="MainText"/>
              <w:spacing w:line="240" w:lineRule="auto"/>
              <w:rPr>
                <w:rFonts w:ascii="Arial" w:hAnsi="Arial" w:cs="Arial"/>
                <w:i/>
                <w:iCs/>
                <w:color w:val="000000" w:themeColor="text1"/>
                <w:sz w:val="18"/>
                <w:szCs w:val="18"/>
                <w:lang w:val="en-GB"/>
              </w:rPr>
            </w:pPr>
            <w:r w:rsidRPr="00AF54C0">
              <w:rPr>
                <w:rFonts w:ascii="Arial" w:hAnsi="Arial" w:cs="Arial"/>
                <w:i/>
                <w:iCs/>
                <w:color w:val="000000" w:themeColor="text1"/>
                <w:sz w:val="18"/>
                <w:szCs w:val="18"/>
                <w:lang w:val="en-GB"/>
              </w:rPr>
              <w:t>Spearman rho</w:t>
            </w:r>
          </w:p>
          <w:p w14:paraId="15C841AA" w14:textId="77777777" w:rsidR="00AF54C0" w:rsidRPr="00AF54C0" w:rsidRDefault="00AF54C0" w:rsidP="00AF54C0">
            <w:pPr>
              <w:pStyle w:val="MainText"/>
              <w:spacing w:line="240" w:lineRule="auto"/>
              <w:rPr>
                <w:rFonts w:ascii="Arial" w:hAnsi="Arial" w:cs="Arial"/>
                <w:i/>
                <w:iCs/>
                <w:color w:val="000000" w:themeColor="text1"/>
                <w:sz w:val="18"/>
                <w:szCs w:val="18"/>
                <w:lang w:val="en-GB"/>
              </w:rPr>
            </w:pPr>
            <w:r w:rsidRPr="00AF54C0">
              <w:rPr>
                <w:rFonts w:ascii="Arial" w:hAnsi="Arial" w:cs="Arial"/>
                <w:i/>
                <w:iCs/>
                <w:color w:val="000000" w:themeColor="text1"/>
                <w:sz w:val="18"/>
                <w:szCs w:val="18"/>
                <w:lang w:val="en-GB"/>
              </w:rPr>
              <w:t>Pearson</w:t>
            </w:r>
          </w:p>
          <w:p w14:paraId="5F28C716" w14:textId="3E8BC9C9" w:rsidR="00AF54C0" w:rsidRPr="00AF54C0" w:rsidRDefault="00AF54C0" w:rsidP="00AF54C0">
            <w:pPr>
              <w:pStyle w:val="MainText"/>
              <w:spacing w:line="240" w:lineRule="auto"/>
              <w:rPr>
                <w:rFonts w:ascii="Arial" w:hAnsi="Arial" w:cs="Arial"/>
                <w:b/>
                <w:bCs/>
                <w:color w:val="000000" w:themeColor="text1"/>
                <w:sz w:val="18"/>
                <w:szCs w:val="18"/>
                <w:lang w:val="en-GB"/>
              </w:rPr>
            </w:pPr>
            <w:r w:rsidRPr="00AF54C0">
              <w:rPr>
                <w:rFonts w:ascii="Arial" w:hAnsi="Arial" w:cs="Arial"/>
                <w:i/>
                <w:iCs/>
                <w:color w:val="000000" w:themeColor="text1"/>
                <w:sz w:val="18"/>
                <w:szCs w:val="18"/>
                <w:lang w:val="en-GB"/>
              </w:rPr>
              <w:t>Bayes Factor (BF</w:t>
            </w:r>
            <w:r w:rsidRPr="00AF54C0">
              <w:rPr>
                <w:rFonts w:ascii="Arial" w:hAnsi="Arial" w:cs="Arial"/>
                <w:i/>
                <w:iCs/>
                <w:color w:val="000000" w:themeColor="text1"/>
                <w:sz w:val="18"/>
                <w:szCs w:val="18"/>
                <w:vertAlign w:val="subscript"/>
                <w:lang w:val="en-GB"/>
              </w:rPr>
              <w:t>10</w:t>
            </w:r>
            <w:r w:rsidRPr="00AF54C0">
              <w:rPr>
                <w:rFonts w:ascii="Arial" w:hAnsi="Arial" w:cs="Arial"/>
                <w:i/>
                <w:iCs/>
                <w:color w:val="000000" w:themeColor="text1"/>
                <w:sz w:val="18"/>
                <w:szCs w:val="18"/>
                <w:lang w:val="en-GB"/>
              </w:rPr>
              <w:t>)</w:t>
            </w:r>
          </w:p>
        </w:tc>
        <w:tc>
          <w:tcPr>
            <w:tcW w:w="1843" w:type="dxa"/>
          </w:tcPr>
          <w:p w14:paraId="13C8F23F" w14:textId="77777777" w:rsidR="00AF54C0" w:rsidRPr="00AF54C0" w:rsidRDefault="00AF54C0" w:rsidP="00AF54C0">
            <w:pPr>
              <w:pStyle w:val="MainText"/>
              <w:spacing w:line="240" w:lineRule="auto"/>
              <w:rPr>
                <w:rFonts w:ascii="Arial" w:hAnsi="Arial" w:cs="Arial"/>
                <w:color w:val="000000" w:themeColor="text1"/>
                <w:sz w:val="18"/>
                <w:szCs w:val="18"/>
                <w:lang w:val="en-GB"/>
              </w:rPr>
            </w:pPr>
          </w:p>
          <w:p w14:paraId="1F0226A4" w14:textId="4545D1BD" w:rsidR="00AF54C0" w:rsidRPr="00AF54C0" w:rsidRDefault="00AF54C0" w:rsidP="00AF54C0">
            <w:pPr>
              <w:pStyle w:val="MainText"/>
              <w:spacing w:line="240" w:lineRule="auto"/>
              <w:jc w:val="center"/>
              <w:rPr>
                <w:rFonts w:ascii="Arial" w:hAnsi="Arial" w:cs="Arial"/>
                <w:color w:val="000000" w:themeColor="text1"/>
                <w:sz w:val="18"/>
                <w:szCs w:val="18"/>
                <w:lang w:val="en-GB"/>
              </w:rPr>
            </w:pPr>
            <w:r w:rsidRPr="00AF54C0">
              <w:rPr>
                <w:rFonts w:ascii="Arial" w:hAnsi="Arial" w:cs="Arial"/>
                <w:color w:val="000000" w:themeColor="text1"/>
                <w:sz w:val="18"/>
                <w:szCs w:val="18"/>
                <w:lang w:val="en-GB"/>
              </w:rPr>
              <w:t>0.</w:t>
            </w:r>
            <w:r>
              <w:rPr>
                <w:rFonts w:ascii="Arial" w:hAnsi="Arial" w:cs="Arial"/>
                <w:color w:val="000000" w:themeColor="text1"/>
                <w:sz w:val="18"/>
                <w:szCs w:val="18"/>
                <w:lang w:val="en-GB"/>
              </w:rPr>
              <w:t>3</w:t>
            </w:r>
            <w:r w:rsidR="00651AE5">
              <w:rPr>
                <w:rFonts w:ascii="Arial" w:hAnsi="Arial" w:cs="Arial"/>
                <w:color w:val="000000" w:themeColor="text1"/>
                <w:sz w:val="18"/>
                <w:szCs w:val="18"/>
                <w:lang w:val="en-GB"/>
              </w:rPr>
              <w:t>54</w:t>
            </w:r>
            <w:r w:rsidRPr="00AF54C0">
              <w:rPr>
                <w:rFonts w:ascii="Arial" w:hAnsi="Arial" w:cs="Arial"/>
                <w:color w:val="000000" w:themeColor="text1"/>
                <w:sz w:val="18"/>
                <w:szCs w:val="18"/>
                <w:lang w:val="en-GB"/>
              </w:rPr>
              <w:t>(0.</w:t>
            </w:r>
            <w:proofErr w:type="gramStart"/>
            <w:r>
              <w:rPr>
                <w:rFonts w:ascii="Arial" w:hAnsi="Arial" w:cs="Arial"/>
                <w:color w:val="000000" w:themeColor="text1"/>
                <w:sz w:val="18"/>
                <w:szCs w:val="18"/>
                <w:lang w:val="en-GB"/>
              </w:rPr>
              <w:t>006</w:t>
            </w:r>
            <w:r w:rsidRPr="00AF54C0">
              <w:rPr>
                <w:rFonts w:ascii="Arial" w:hAnsi="Arial" w:cs="Arial"/>
                <w:color w:val="000000" w:themeColor="text1"/>
                <w:sz w:val="18"/>
                <w:szCs w:val="18"/>
                <w:lang w:val="en-GB"/>
              </w:rPr>
              <w:t>)</w:t>
            </w:r>
            <w:r>
              <w:rPr>
                <w:rFonts w:ascii="Arial" w:hAnsi="Arial" w:cs="Arial"/>
                <w:color w:val="000000" w:themeColor="text1"/>
                <w:sz w:val="18"/>
                <w:szCs w:val="18"/>
                <w:lang w:val="en-GB"/>
              </w:rPr>
              <w:t>*</w:t>
            </w:r>
            <w:proofErr w:type="gramEnd"/>
          </w:p>
          <w:p w14:paraId="30912D8F" w14:textId="1F1C0592" w:rsidR="00AF54C0" w:rsidRPr="004A46D5" w:rsidRDefault="00AF54C0" w:rsidP="00AF54C0">
            <w:pPr>
              <w:pStyle w:val="MainText"/>
              <w:spacing w:line="240" w:lineRule="auto"/>
              <w:jc w:val="center"/>
              <w:rPr>
                <w:rFonts w:ascii="Arial" w:hAnsi="Arial" w:cs="Arial"/>
                <w:color w:val="000000" w:themeColor="text1"/>
                <w:sz w:val="18"/>
                <w:szCs w:val="18"/>
                <w:lang w:val="en-GB"/>
              </w:rPr>
            </w:pPr>
            <w:r w:rsidRPr="004A46D5">
              <w:rPr>
                <w:rFonts w:ascii="Arial" w:hAnsi="Arial" w:cs="Arial"/>
                <w:color w:val="000000" w:themeColor="text1"/>
                <w:sz w:val="18"/>
                <w:szCs w:val="18"/>
                <w:lang w:val="en-GB"/>
              </w:rPr>
              <w:t>0.</w:t>
            </w:r>
            <w:r w:rsidR="00651AE5" w:rsidRPr="004A46D5">
              <w:rPr>
                <w:rFonts w:ascii="Arial" w:hAnsi="Arial" w:cs="Arial"/>
                <w:color w:val="000000" w:themeColor="text1"/>
                <w:sz w:val="18"/>
                <w:szCs w:val="18"/>
                <w:lang w:val="en-GB"/>
              </w:rPr>
              <w:t>365</w:t>
            </w:r>
            <w:r w:rsidRPr="004A46D5">
              <w:rPr>
                <w:rFonts w:ascii="Arial" w:hAnsi="Arial" w:cs="Arial"/>
                <w:color w:val="000000" w:themeColor="text1"/>
                <w:sz w:val="18"/>
                <w:szCs w:val="18"/>
                <w:lang w:val="en-GB"/>
              </w:rPr>
              <w:t>(0.</w:t>
            </w:r>
            <w:proofErr w:type="gramStart"/>
            <w:r w:rsidR="00651AE5" w:rsidRPr="004A46D5">
              <w:rPr>
                <w:rFonts w:ascii="Arial" w:hAnsi="Arial" w:cs="Arial"/>
                <w:color w:val="000000" w:themeColor="text1"/>
                <w:sz w:val="18"/>
                <w:szCs w:val="18"/>
                <w:lang w:val="en-GB"/>
              </w:rPr>
              <w:t>00</w:t>
            </w:r>
            <w:r w:rsidRPr="004A46D5">
              <w:rPr>
                <w:rFonts w:ascii="Arial" w:hAnsi="Arial" w:cs="Arial"/>
                <w:color w:val="000000" w:themeColor="text1"/>
                <w:sz w:val="18"/>
                <w:szCs w:val="18"/>
                <w:lang w:val="en-GB"/>
              </w:rPr>
              <w:t>5)</w:t>
            </w:r>
            <w:r w:rsidR="004A46D5" w:rsidRPr="004A46D5">
              <w:rPr>
                <w:rFonts w:ascii="Arial" w:hAnsi="Arial" w:cs="Arial"/>
                <w:color w:val="000000" w:themeColor="text1"/>
                <w:sz w:val="18"/>
                <w:szCs w:val="18"/>
                <w:lang w:val="en-GB"/>
              </w:rPr>
              <w:t>*</w:t>
            </w:r>
            <w:proofErr w:type="gramEnd"/>
          </w:p>
          <w:p w14:paraId="4C8D8178" w14:textId="0818BAB6" w:rsidR="00AF54C0" w:rsidRPr="004A46D5" w:rsidRDefault="004A46D5" w:rsidP="00AF54C0">
            <w:pPr>
              <w:pStyle w:val="MainText"/>
              <w:spacing w:line="240" w:lineRule="auto"/>
              <w:jc w:val="center"/>
              <w:rPr>
                <w:rFonts w:ascii="Arial" w:hAnsi="Arial" w:cs="Arial"/>
                <w:color w:val="000000" w:themeColor="text1"/>
                <w:sz w:val="18"/>
                <w:szCs w:val="18"/>
                <w:lang w:val="en-GB"/>
              </w:rPr>
            </w:pPr>
            <w:r w:rsidRPr="004A46D5">
              <w:rPr>
                <w:rFonts w:ascii="Arial" w:hAnsi="Arial" w:cs="Arial"/>
                <w:color w:val="000000" w:themeColor="text1"/>
                <w:sz w:val="18"/>
                <w:szCs w:val="18"/>
                <w:lang w:val="en-GB"/>
              </w:rPr>
              <w:t>9.464</w:t>
            </w:r>
          </w:p>
          <w:p w14:paraId="3A6A88BC" w14:textId="77777777" w:rsidR="00AF54C0" w:rsidRPr="00AF54C0" w:rsidRDefault="00AF54C0" w:rsidP="00AF54C0">
            <w:pPr>
              <w:pStyle w:val="MainText"/>
              <w:spacing w:line="240" w:lineRule="auto"/>
              <w:rPr>
                <w:rFonts w:ascii="Arial" w:hAnsi="Arial" w:cs="Arial"/>
                <w:color w:val="000000" w:themeColor="text1"/>
                <w:sz w:val="18"/>
                <w:szCs w:val="18"/>
                <w:lang w:val="en-GB"/>
              </w:rPr>
            </w:pPr>
          </w:p>
        </w:tc>
      </w:tr>
    </w:tbl>
    <w:p w14:paraId="5BFD399B" w14:textId="151F1555" w:rsidR="00B6384B" w:rsidRPr="003A0065" w:rsidRDefault="00B6384B" w:rsidP="00B6384B">
      <w:pPr>
        <w:rPr>
          <w:rFonts w:ascii="Arial" w:hAnsi="Arial" w:cs="Arial"/>
          <w:sz w:val="20"/>
          <w:szCs w:val="20"/>
          <w:highlight w:val="yellow"/>
          <w:lang w:val="en-US"/>
        </w:rPr>
      </w:pPr>
    </w:p>
    <w:p w14:paraId="1BC7BC38" w14:textId="588C635E" w:rsidR="00000EE5" w:rsidRDefault="00000EE5" w:rsidP="00B6384B">
      <w:pPr>
        <w:rPr>
          <w:rFonts w:ascii="Arial" w:hAnsi="Arial" w:cs="Arial"/>
          <w:sz w:val="20"/>
          <w:szCs w:val="20"/>
          <w:lang w:val="en-US"/>
        </w:rPr>
      </w:pPr>
    </w:p>
    <w:p w14:paraId="2AE503C8" w14:textId="5E4DA31C" w:rsidR="00AF54C0" w:rsidRDefault="00AF54C0" w:rsidP="00641870">
      <w:pPr>
        <w:pStyle w:val="NormalWeb"/>
        <w:shd w:val="clear" w:color="auto" w:fill="FFFFFF"/>
        <w:rPr>
          <w:rFonts w:asciiTheme="majorHAnsi" w:hAnsiTheme="majorHAnsi" w:cstheme="majorHAnsi"/>
          <w:color w:val="242424"/>
          <w:sz w:val="20"/>
          <w:szCs w:val="20"/>
        </w:rPr>
      </w:pPr>
    </w:p>
    <w:p w14:paraId="6377494E" w14:textId="724410E5" w:rsidR="005F6EDA" w:rsidRDefault="005F6EDA" w:rsidP="00641870">
      <w:pPr>
        <w:pStyle w:val="NormalWeb"/>
        <w:shd w:val="clear" w:color="auto" w:fill="FFFFFF"/>
        <w:rPr>
          <w:rFonts w:asciiTheme="majorHAnsi" w:hAnsiTheme="majorHAnsi" w:cstheme="majorHAnsi"/>
          <w:color w:val="242424"/>
          <w:sz w:val="20"/>
          <w:szCs w:val="20"/>
        </w:rPr>
      </w:pPr>
    </w:p>
    <w:p w14:paraId="3849200C" w14:textId="685F33C4" w:rsidR="005F6EDA" w:rsidRDefault="005F6EDA" w:rsidP="00641870">
      <w:pPr>
        <w:pStyle w:val="NormalWeb"/>
        <w:shd w:val="clear" w:color="auto" w:fill="FFFFFF"/>
        <w:rPr>
          <w:rFonts w:asciiTheme="majorHAnsi" w:hAnsiTheme="majorHAnsi" w:cstheme="majorHAnsi"/>
          <w:color w:val="242424"/>
          <w:sz w:val="20"/>
          <w:szCs w:val="20"/>
        </w:rPr>
      </w:pPr>
    </w:p>
    <w:p w14:paraId="2751C404" w14:textId="06D990D1" w:rsidR="005F6EDA" w:rsidRDefault="005F6EDA" w:rsidP="00641870">
      <w:pPr>
        <w:pStyle w:val="NormalWeb"/>
        <w:shd w:val="clear" w:color="auto" w:fill="FFFFFF"/>
        <w:rPr>
          <w:rFonts w:asciiTheme="majorHAnsi" w:hAnsiTheme="majorHAnsi" w:cstheme="majorHAnsi"/>
          <w:color w:val="242424"/>
          <w:sz w:val="20"/>
          <w:szCs w:val="20"/>
        </w:rPr>
      </w:pPr>
    </w:p>
    <w:p w14:paraId="639560B7" w14:textId="74AC2E8F" w:rsidR="005F6EDA" w:rsidRDefault="005F6EDA" w:rsidP="00641870">
      <w:pPr>
        <w:pStyle w:val="NormalWeb"/>
        <w:shd w:val="clear" w:color="auto" w:fill="FFFFFF"/>
        <w:rPr>
          <w:rFonts w:asciiTheme="majorHAnsi" w:hAnsiTheme="majorHAnsi" w:cstheme="majorHAnsi"/>
          <w:color w:val="242424"/>
          <w:sz w:val="20"/>
          <w:szCs w:val="20"/>
        </w:rPr>
      </w:pPr>
    </w:p>
    <w:p w14:paraId="0C831B3D" w14:textId="1CB8AD3B" w:rsidR="005F6EDA" w:rsidRDefault="005F6EDA" w:rsidP="00641870">
      <w:pPr>
        <w:pStyle w:val="NormalWeb"/>
        <w:shd w:val="clear" w:color="auto" w:fill="FFFFFF"/>
        <w:rPr>
          <w:rFonts w:asciiTheme="majorHAnsi" w:hAnsiTheme="majorHAnsi" w:cstheme="majorHAnsi"/>
          <w:color w:val="242424"/>
          <w:sz w:val="20"/>
          <w:szCs w:val="20"/>
        </w:rPr>
      </w:pPr>
    </w:p>
    <w:p w14:paraId="73DA8181" w14:textId="20A7203C" w:rsidR="005F6EDA" w:rsidRDefault="005F6EDA" w:rsidP="00641870">
      <w:pPr>
        <w:pStyle w:val="NormalWeb"/>
        <w:shd w:val="clear" w:color="auto" w:fill="FFFFFF"/>
        <w:rPr>
          <w:rFonts w:asciiTheme="majorHAnsi" w:hAnsiTheme="majorHAnsi" w:cstheme="majorHAnsi"/>
          <w:color w:val="242424"/>
          <w:sz w:val="20"/>
          <w:szCs w:val="20"/>
        </w:rPr>
      </w:pPr>
    </w:p>
    <w:p w14:paraId="468C66B4" w14:textId="134CD71E" w:rsidR="005F6EDA" w:rsidRDefault="005F6EDA" w:rsidP="00641870">
      <w:pPr>
        <w:pStyle w:val="NormalWeb"/>
        <w:shd w:val="clear" w:color="auto" w:fill="FFFFFF"/>
        <w:rPr>
          <w:rFonts w:asciiTheme="majorHAnsi" w:hAnsiTheme="majorHAnsi" w:cstheme="majorHAnsi"/>
          <w:color w:val="242424"/>
          <w:sz w:val="20"/>
          <w:szCs w:val="20"/>
        </w:rPr>
      </w:pPr>
    </w:p>
    <w:p w14:paraId="05E55791" w14:textId="4A5D1BF5" w:rsidR="005F6EDA" w:rsidRDefault="005F6EDA" w:rsidP="00641870">
      <w:pPr>
        <w:pStyle w:val="NormalWeb"/>
        <w:shd w:val="clear" w:color="auto" w:fill="FFFFFF"/>
        <w:rPr>
          <w:rFonts w:asciiTheme="majorHAnsi" w:hAnsiTheme="majorHAnsi" w:cstheme="majorHAnsi"/>
          <w:color w:val="242424"/>
          <w:sz w:val="20"/>
          <w:szCs w:val="20"/>
        </w:rPr>
      </w:pPr>
    </w:p>
    <w:p w14:paraId="71066E60" w14:textId="1EC55A0E" w:rsidR="005F6EDA" w:rsidRDefault="005F6EDA" w:rsidP="00641870">
      <w:pPr>
        <w:pStyle w:val="NormalWeb"/>
        <w:shd w:val="clear" w:color="auto" w:fill="FFFFFF"/>
        <w:rPr>
          <w:rFonts w:asciiTheme="majorHAnsi" w:hAnsiTheme="majorHAnsi" w:cstheme="majorHAnsi"/>
          <w:color w:val="242424"/>
          <w:sz w:val="20"/>
          <w:szCs w:val="20"/>
        </w:rPr>
      </w:pPr>
    </w:p>
    <w:p w14:paraId="141C8442" w14:textId="250AA228" w:rsidR="005F6EDA" w:rsidRDefault="005F6EDA" w:rsidP="00641870">
      <w:pPr>
        <w:pStyle w:val="NormalWeb"/>
        <w:shd w:val="clear" w:color="auto" w:fill="FFFFFF"/>
        <w:rPr>
          <w:rFonts w:asciiTheme="majorHAnsi" w:hAnsiTheme="majorHAnsi" w:cstheme="majorHAnsi"/>
          <w:color w:val="242424"/>
          <w:sz w:val="20"/>
          <w:szCs w:val="20"/>
        </w:rPr>
      </w:pPr>
    </w:p>
    <w:p w14:paraId="23FBABA1" w14:textId="08F403D4" w:rsidR="005F6EDA" w:rsidRDefault="005F6EDA" w:rsidP="00641870">
      <w:pPr>
        <w:pStyle w:val="NormalWeb"/>
        <w:shd w:val="clear" w:color="auto" w:fill="FFFFFF"/>
        <w:rPr>
          <w:rFonts w:asciiTheme="majorHAnsi" w:hAnsiTheme="majorHAnsi" w:cstheme="majorHAnsi"/>
          <w:color w:val="242424"/>
          <w:sz w:val="20"/>
          <w:szCs w:val="20"/>
        </w:rPr>
      </w:pPr>
    </w:p>
    <w:p w14:paraId="1443824F" w14:textId="7CEABD34" w:rsidR="005F6EDA" w:rsidRDefault="005F6EDA" w:rsidP="00641870">
      <w:pPr>
        <w:pStyle w:val="NormalWeb"/>
        <w:shd w:val="clear" w:color="auto" w:fill="FFFFFF"/>
        <w:rPr>
          <w:rFonts w:asciiTheme="majorHAnsi" w:hAnsiTheme="majorHAnsi" w:cstheme="majorHAnsi"/>
          <w:color w:val="242424"/>
          <w:sz w:val="20"/>
          <w:szCs w:val="20"/>
        </w:rPr>
      </w:pPr>
    </w:p>
    <w:p w14:paraId="5469700C" w14:textId="6BFC5572" w:rsidR="005F6EDA" w:rsidRDefault="005F6EDA" w:rsidP="00641870">
      <w:pPr>
        <w:pStyle w:val="NormalWeb"/>
        <w:shd w:val="clear" w:color="auto" w:fill="FFFFFF"/>
        <w:rPr>
          <w:rFonts w:asciiTheme="majorHAnsi" w:hAnsiTheme="majorHAnsi" w:cstheme="majorHAnsi"/>
          <w:color w:val="242424"/>
          <w:sz w:val="20"/>
          <w:szCs w:val="20"/>
        </w:rPr>
      </w:pPr>
    </w:p>
    <w:p w14:paraId="4A66F57E" w14:textId="6AE4BF02" w:rsidR="005F6EDA" w:rsidRDefault="005F6EDA" w:rsidP="00641870">
      <w:pPr>
        <w:pStyle w:val="NormalWeb"/>
        <w:shd w:val="clear" w:color="auto" w:fill="FFFFFF"/>
        <w:rPr>
          <w:rFonts w:asciiTheme="majorHAnsi" w:hAnsiTheme="majorHAnsi" w:cstheme="majorHAnsi"/>
          <w:color w:val="242424"/>
          <w:sz w:val="20"/>
          <w:szCs w:val="20"/>
        </w:rPr>
      </w:pPr>
    </w:p>
    <w:p w14:paraId="6480A091" w14:textId="359CC9CC" w:rsidR="005F6EDA" w:rsidRDefault="005F6EDA" w:rsidP="00641870">
      <w:pPr>
        <w:pStyle w:val="NormalWeb"/>
        <w:shd w:val="clear" w:color="auto" w:fill="FFFFFF"/>
        <w:rPr>
          <w:rFonts w:asciiTheme="majorHAnsi" w:hAnsiTheme="majorHAnsi" w:cstheme="majorHAnsi"/>
          <w:color w:val="242424"/>
          <w:sz w:val="20"/>
          <w:szCs w:val="20"/>
        </w:rPr>
      </w:pPr>
    </w:p>
    <w:p w14:paraId="5AF658E5" w14:textId="37BD3577" w:rsidR="005F6EDA" w:rsidRDefault="005F6EDA" w:rsidP="00641870">
      <w:pPr>
        <w:pStyle w:val="NormalWeb"/>
        <w:shd w:val="clear" w:color="auto" w:fill="FFFFFF"/>
        <w:rPr>
          <w:rFonts w:asciiTheme="majorHAnsi" w:hAnsiTheme="majorHAnsi" w:cstheme="majorHAnsi"/>
          <w:color w:val="242424"/>
          <w:sz w:val="20"/>
          <w:szCs w:val="20"/>
        </w:rPr>
      </w:pPr>
    </w:p>
    <w:p w14:paraId="70B8DBC3" w14:textId="7ED3B741" w:rsidR="005F6EDA" w:rsidRDefault="005F6EDA" w:rsidP="00641870">
      <w:pPr>
        <w:pStyle w:val="NormalWeb"/>
        <w:shd w:val="clear" w:color="auto" w:fill="FFFFFF"/>
        <w:rPr>
          <w:rFonts w:asciiTheme="majorHAnsi" w:hAnsiTheme="majorHAnsi" w:cstheme="majorHAnsi"/>
          <w:color w:val="242424"/>
          <w:sz w:val="20"/>
          <w:szCs w:val="20"/>
        </w:rPr>
      </w:pPr>
    </w:p>
    <w:p w14:paraId="1B2A3CB7" w14:textId="3E67F4F3" w:rsidR="005F6EDA" w:rsidRDefault="005F6EDA" w:rsidP="00641870">
      <w:pPr>
        <w:pStyle w:val="NormalWeb"/>
        <w:shd w:val="clear" w:color="auto" w:fill="FFFFFF"/>
        <w:rPr>
          <w:rFonts w:asciiTheme="majorHAnsi" w:hAnsiTheme="majorHAnsi" w:cstheme="majorHAnsi"/>
          <w:color w:val="242424"/>
          <w:sz w:val="20"/>
          <w:szCs w:val="20"/>
        </w:rPr>
      </w:pPr>
    </w:p>
    <w:p w14:paraId="352CD828" w14:textId="146D541F" w:rsidR="005F6EDA" w:rsidRDefault="005F6EDA" w:rsidP="00641870">
      <w:pPr>
        <w:pStyle w:val="NormalWeb"/>
        <w:shd w:val="clear" w:color="auto" w:fill="FFFFFF"/>
        <w:rPr>
          <w:rFonts w:asciiTheme="majorHAnsi" w:hAnsiTheme="majorHAnsi" w:cstheme="majorHAnsi"/>
          <w:color w:val="242424"/>
          <w:sz w:val="20"/>
          <w:szCs w:val="20"/>
        </w:rPr>
      </w:pPr>
    </w:p>
    <w:p w14:paraId="4140D7B8" w14:textId="6FA078FF" w:rsidR="005F6EDA" w:rsidRDefault="005F6EDA" w:rsidP="00641870">
      <w:pPr>
        <w:pStyle w:val="NormalWeb"/>
        <w:shd w:val="clear" w:color="auto" w:fill="FFFFFF"/>
        <w:rPr>
          <w:rFonts w:asciiTheme="majorHAnsi" w:hAnsiTheme="majorHAnsi" w:cstheme="majorHAnsi"/>
          <w:color w:val="242424"/>
          <w:sz w:val="20"/>
          <w:szCs w:val="20"/>
        </w:rPr>
      </w:pPr>
    </w:p>
    <w:p w14:paraId="7A4EAF97" w14:textId="37B335DB" w:rsidR="005F6EDA" w:rsidRDefault="005F6EDA" w:rsidP="00641870">
      <w:pPr>
        <w:pStyle w:val="NormalWeb"/>
        <w:shd w:val="clear" w:color="auto" w:fill="FFFFFF"/>
        <w:rPr>
          <w:rFonts w:asciiTheme="majorHAnsi" w:hAnsiTheme="majorHAnsi" w:cstheme="majorHAnsi"/>
          <w:color w:val="242424"/>
          <w:sz w:val="20"/>
          <w:szCs w:val="20"/>
        </w:rPr>
      </w:pPr>
    </w:p>
    <w:p w14:paraId="7125F217" w14:textId="57C54CE6" w:rsidR="005F6EDA" w:rsidRDefault="005F6EDA" w:rsidP="00641870">
      <w:pPr>
        <w:pStyle w:val="NormalWeb"/>
        <w:shd w:val="clear" w:color="auto" w:fill="FFFFFF"/>
        <w:rPr>
          <w:rFonts w:asciiTheme="majorHAnsi" w:hAnsiTheme="majorHAnsi" w:cstheme="majorHAnsi"/>
          <w:color w:val="242424"/>
          <w:sz w:val="20"/>
          <w:szCs w:val="20"/>
        </w:rPr>
      </w:pPr>
    </w:p>
    <w:p w14:paraId="4723E6CD" w14:textId="475A18BE" w:rsidR="005F6EDA" w:rsidRDefault="005F6EDA" w:rsidP="00641870">
      <w:pPr>
        <w:pStyle w:val="NormalWeb"/>
        <w:shd w:val="clear" w:color="auto" w:fill="FFFFFF"/>
        <w:rPr>
          <w:rFonts w:asciiTheme="majorHAnsi" w:hAnsiTheme="majorHAnsi" w:cstheme="majorHAnsi"/>
          <w:color w:val="242424"/>
          <w:sz w:val="20"/>
          <w:szCs w:val="20"/>
        </w:rPr>
      </w:pPr>
    </w:p>
    <w:p w14:paraId="66741BCB" w14:textId="0F5B34BC" w:rsidR="005F6EDA" w:rsidRDefault="005F6EDA" w:rsidP="00641870">
      <w:pPr>
        <w:pStyle w:val="NormalWeb"/>
        <w:shd w:val="clear" w:color="auto" w:fill="FFFFFF"/>
        <w:rPr>
          <w:rFonts w:asciiTheme="majorHAnsi" w:hAnsiTheme="majorHAnsi" w:cstheme="majorHAnsi"/>
          <w:color w:val="242424"/>
          <w:sz w:val="20"/>
          <w:szCs w:val="20"/>
        </w:rPr>
      </w:pPr>
    </w:p>
    <w:p w14:paraId="3902B8AF" w14:textId="3873E7BE" w:rsidR="005F6EDA" w:rsidRDefault="005F6EDA" w:rsidP="00641870">
      <w:pPr>
        <w:pStyle w:val="NormalWeb"/>
        <w:shd w:val="clear" w:color="auto" w:fill="FFFFFF"/>
        <w:rPr>
          <w:rFonts w:asciiTheme="majorHAnsi" w:hAnsiTheme="majorHAnsi" w:cstheme="majorHAnsi"/>
          <w:color w:val="242424"/>
          <w:sz w:val="20"/>
          <w:szCs w:val="20"/>
        </w:rPr>
      </w:pPr>
    </w:p>
    <w:p w14:paraId="518E3984" w14:textId="77777777" w:rsidR="005F6EDA" w:rsidRDefault="005F6EDA" w:rsidP="00641870">
      <w:pPr>
        <w:pStyle w:val="NormalWeb"/>
        <w:shd w:val="clear" w:color="auto" w:fill="FFFFFF"/>
        <w:rPr>
          <w:rFonts w:asciiTheme="majorHAnsi" w:hAnsiTheme="majorHAnsi" w:cstheme="majorHAnsi"/>
          <w:color w:val="242424"/>
          <w:sz w:val="20"/>
          <w:szCs w:val="20"/>
        </w:rPr>
      </w:pPr>
    </w:p>
    <w:p w14:paraId="404978D4" w14:textId="77777777" w:rsidR="0087397E" w:rsidRDefault="0087397E" w:rsidP="00B6384B">
      <w:pPr>
        <w:rPr>
          <w:rFonts w:ascii="Arial" w:hAnsi="Arial" w:cs="Arial"/>
          <w:sz w:val="20"/>
          <w:szCs w:val="20"/>
          <w:lang w:val="en-US"/>
        </w:rPr>
      </w:pPr>
    </w:p>
    <w:p w14:paraId="1463778E" w14:textId="73F2AFA6" w:rsidR="00B6384B" w:rsidRPr="00F90AA1" w:rsidRDefault="00B6384B" w:rsidP="00B6384B">
      <w:pPr>
        <w:rPr>
          <w:rFonts w:ascii="Arial" w:hAnsi="Arial" w:cs="Arial"/>
          <w:b/>
          <w:bCs/>
          <w:sz w:val="28"/>
          <w:szCs w:val="28"/>
          <w:lang w:val="en-US"/>
        </w:rPr>
      </w:pPr>
      <w:r w:rsidRPr="00F90AA1">
        <w:rPr>
          <w:rFonts w:ascii="Arial" w:hAnsi="Arial" w:cs="Arial"/>
          <w:b/>
          <w:bCs/>
          <w:sz w:val="28"/>
          <w:szCs w:val="28"/>
          <w:lang w:val="en-US"/>
        </w:rPr>
        <w:lastRenderedPageBreak/>
        <w:t>SUPPLEMENTARY METHODS</w:t>
      </w:r>
    </w:p>
    <w:p w14:paraId="46EE3324" w14:textId="77777777" w:rsidR="00B6384B" w:rsidRDefault="00B6384B" w:rsidP="00B6384B">
      <w:pPr>
        <w:pStyle w:val="MainText"/>
        <w:spacing w:line="240" w:lineRule="auto"/>
        <w:rPr>
          <w:rFonts w:ascii="Arial" w:hAnsi="Arial" w:cs="Arial"/>
          <w:color w:val="000000" w:themeColor="text1"/>
          <w:sz w:val="20"/>
          <w:szCs w:val="20"/>
          <w:lang w:val="en-GB"/>
        </w:rPr>
      </w:pPr>
    </w:p>
    <w:p w14:paraId="3B2CBA87" w14:textId="77777777" w:rsidR="00B6384B" w:rsidRPr="00F90AA1" w:rsidRDefault="00B6384B" w:rsidP="00B1312C">
      <w:pPr>
        <w:pStyle w:val="MainText"/>
        <w:spacing w:line="240" w:lineRule="auto"/>
        <w:rPr>
          <w:rFonts w:ascii="Arial" w:hAnsi="Arial" w:cs="Arial"/>
          <w:b/>
          <w:bCs/>
          <w:color w:val="000000" w:themeColor="text1"/>
          <w:lang w:val="en-GB"/>
        </w:rPr>
      </w:pPr>
      <w:r w:rsidRPr="00F90AA1">
        <w:rPr>
          <w:rFonts w:ascii="Arial" w:hAnsi="Arial" w:cs="Arial"/>
          <w:b/>
          <w:bCs/>
          <w:color w:val="000000" w:themeColor="text1"/>
          <w:lang w:val="en-GB"/>
        </w:rPr>
        <w:t>Measurement of individual differences</w:t>
      </w:r>
    </w:p>
    <w:p w14:paraId="3DFCADB3" w14:textId="77777777" w:rsidR="00B6384B" w:rsidRDefault="00B6384B" w:rsidP="00B6384B">
      <w:pPr>
        <w:pStyle w:val="MainText"/>
        <w:spacing w:line="240" w:lineRule="auto"/>
        <w:rPr>
          <w:rFonts w:ascii="Arial" w:hAnsi="Arial" w:cs="Arial"/>
          <w:color w:val="000000" w:themeColor="text1"/>
          <w:sz w:val="20"/>
          <w:szCs w:val="20"/>
          <w:lang w:val="en-GB"/>
        </w:rPr>
      </w:pPr>
    </w:p>
    <w:p w14:paraId="14BD0EFB" w14:textId="2A45CD6D" w:rsidR="00B1312C" w:rsidRPr="00000EE5" w:rsidRDefault="00B6384B" w:rsidP="00000EE5">
      <w:pPr>
        <w:pStyle w:val="MainText"/>
        <w:spacing w:line="240" w:lineRule="auto"/>
        <w:rPr>
          <w:rFonts w:ascii="Arial" w:eastAsia="Times New Roman" w:hAnsi="Arial" w:cs="Arial"/>
          <w:color w:val="000000" w:themeColor="text1"/>
          <w:sz w:val="20"/>
          <w:szCs w:val="20"/>
          <w:lang w:val="en-GB" w:eastAsia="es-ES_tradnl"/>
        </w:rPr>
      </w:pPr>
      <w:r w:rsidRPr="00B71E4E">
        <w:rPr>
          <w:rFonts w:ascii="Arial" w:hAnsi="Arial" w:cs="Arial"/>
          <w:color w:val="000000" w:themeColor="text1"/>
          <w:sz w:val="20"/>
          <w:szCs w:val="20"/>
          <w:lang w:val="en-GB"/>
        </w:rPr>
        <w:t xml:space="preserve">During the recruitment phase, participants were pre-screened based on their Social Value Orientation (SVO) and classified into prosocial or </w:t>
      </w:r>
      <w:proofErr w:type="spellStart"/>
      <w:r w:rsidRPr="00B71E4E">
        <w:rPr>
          <w:rFonts w:ascii="Arial" w:hAnsi="Arial" w:cs="Arial"/>
          <w:color w:val="000000" w:themeColor="text1"/>
          <w:sz w:val="20"/>
          <w:szCs w:val="20"/>
          <w:lang w:val="en-GB"/>
        </w:rPr>
        <w:t>proself</w:t>
      </w:r>
      <w:proofErr w:type="spellEnd"/>
      <w:r w:rsidRPr="00B71E4E">
        <w:rPr>
          <w:rFonts w:ascii="Arial" w:hAnsi="Arial" w:cs="Arial"/>
          <w:color w:val="000000" w:themeColor="text1"/>
          <w:sz w:val="20"/>
          <w:szCs w:val="20"/>
          <w:lang w:val="en-GB"/>
        </w:rPr>
        <w:t xml:space="preserve"> profile, following the triple dominance measure </w:t>
      </w:r>
      <w:r w:rsidR="00924297">
        <w:rPr>
          <w:rFonts w:ascii="Arial" w:hAnsi="Arial" w:cs="Arial"/>
          <w:color w:val="000000" w:themeColor="text1"/>
          <w:sz w:val="20"/>
          <w:szCs w:val="20"/>
          <w:lang w:val="en-GB"/>
        </w:rPr>
        <w:fldChar w:fldCharType="begin" w:fldLock="1"/>
      </w:r>
      <w:r w:rsidR="00032E9F">
        <w:rPr>
          <w:rFonts w:ascii="Arial" w:hAnsi="Arial" w:cs="Arial"/>
          <w:color w:val="000000" w:themeColor="text1"/>
          <w:sz w:val="20"/>
          <w:szCs w:val="20"/>
          <w:lang w:val="en-GB"/>
        </w:rPr>
        <w:instrText>ADDIN CSL_CITATION {"citationItems":[{"id":"ITEM-1","itemData":{"DOI":"10.1037/0022-3514.77.2.337","ISSN":"00223514","abstract":"The author provides a conceptual framework for understanding differences among prosocial, individualistic, and competitive orientations. Whereas traditional models conceptualize prosocial orientation in terms of enhancing joint outcomes, the author proposes an integrative model of social value orientation in which prosocial orientation is understood in terms of enhancing both joint outcomes and equality in outcomes. Consistent with this integrative model, prosocial orientation (vs. individualistic and competitive orientations) was associated with greater tendencies to enhance both joint outcomes and equality in outcomes; in addition, both goals were positively associated (Study 1). Consistent with interaction-relevant implications of this model, prosocial orientation was strongly related to reciprocity. Relative to individualists and competitors, prosocials were more likely to engage in the same level of cooperation as the interdependent other did (Study 2) and the same level of cooperation as they anticipated from the interdependent other (Study 3).","author":[{"dropping-particle":"","family":"Lange","given":"Paul A.M.","non-dropping-particle":"Van","parse-names":false,"suffix":""}],"container-title":"Journal of Personality and Social Psychology","id":"ITEM-1","issue":"2","issued":{"date-parts":[["1999"]]},"page":"337-349","title":"The pursuit of joint outcomes and equality in outcomes: An integrative model of social value orientation","type":"article-journal","volume":"77"},"uris":["http://www.mendeley.com/documents/?uuid=fba91c11-021d-41b4-9a65-dd3783661c53"]}],"mendeley":{"formattedCitation":"(4)","plainTextFormattedCitation":"(4)","previouslyFormattedCitation":"(3)"},"properties":{"noteIndex":0},"schema":"https://github.com/citation-style-language/schema/raw/master/csl-citation.json"}</w:instrText>
      </w:r>
      <w:r w:rsidR="00924297">
        <w:rPr>
          <w:rFonts w:ascii="Arial" w:hAnsi="Arial" w:cs="Arial"/>
          <w:color w:val="000000" w:themeColor="text1"/>
          <w:sz w:val="20"/>
          <w:szCs w:val="20"/>
          <w:lang w:val="en-GB"/>
        </w:rPr>
        <w:fldChar w:fldCharType="separate"/>
      </w:r>
      <w:r w:rsidR="00032E9F" w:rsidRPr="00032E9F">
        <w:rPr>
          <w:rFonts w:ascii="Arial" w:hAnsi="Arial" w:cs="Arial"/>
          <w:noProof/>
          <w:color w:val="000000" w:themeColor="text1"/>
          <w:sz w:val="20"/>
          <w:szCs w:val="20"/>
          <w:lang w:val="en-GB"/>
        </w:rPr>
        <w:t>(4)</w:t>
      </w:r>
      <w:r w:rsidR="00924297">
        <w:rPr>
          <w:rFonts w:ascii="Arial" w:hAnsi="Arial" w:cs="Arial"/>
          <w:color w:val="000000" w:themeColor="text1"/>
          <w:sz w:val="20"/>
          <w:szCs w:val="20"/>
          <w:lang w:val="en-GB"/>
        </w:rPr>
        <w:fldChar w:fldCharType="end"/>
      </w:r>
      <w:r w:rsidR="00924297">
        <w:rPr>
          <w:rFonts w:ascii="Arial" w:hAnsi="Arial" w:cs="Arial"/>
          <w:color w:val="000000" w:themeColor="text1"/>
          <w:sz w:val="20"/>
          <w:szCs w:val="20"/>
          <w:lang w:val="en-GB"/>
        </w:rPr>
        <w:t xml:space="preserve"> </w:t>
      </w:r>
      <w:r w:rsidRPr="00B71E4E">
        <w:rPr>
          <w:rFonts w:ascii="Arial" w:hAnsi="Arial" w:cs="Arial"/>
          <w:color w:val="000000" w:themeColor="text1"/>
          <w:sz w:val="20"/>
          <w:szCs w:val="20"/>
          <w:lang w:val="en-GB"/>
        </w:rPr>
        <w:t xml:space="preserve">which consists of a set of choices (9 in total) where participants are asked to decide between three options that affect their own- and another person’s pay-off. In this context, </w:t>
      </w:r>
      <w:proofErr w:type="spellStart"/>
      <w:r w:rsidRPr="00B71E4E">
        <w:rPr>
          <w:rFonts w:ascii="Arial" w:hAnsi="Arial" w:cs="Arial"/>
          <w:color w:val="000000" w:themeColor="text1"/>
          <w:sz w:val="20"/>
          <w:szCs w:val="20"/>
          <w:lang w:val="en-GB"/>
        </w:rPr>
        <w:t>prosocials</w:t>
      </w:r>
      <w:proofErr w:type="spellEnd"/>
      <w:r w:rsidRPr="00B71E4E">
        <w:rPr>
          <w:rFonts w:ascii="Arial" w:hAnsi="Arial" w:cs="Arial"/>
          <w:color w:val="000000" w:themeColor="text1"/>
          <w:sz w:val="20"/>
          <w:szCs w:val="20"/>
          <w:lang w:val="en-GB"/>
        </w:rPr>
        <w:t xml:space="preserve"> value the option that results in equal pay-offs for themselves and the other person, whereas </w:t>
      </w:r>
      <w:proofErr w:type="spellStart"/>
      <w:r w:rsidRPr="00B71E4E">
        <w:rPr>
          <w:rFonts w:ascii="Arial" w:hAnsi="Arial" w:cs="Arial"/>
          <w:color w:val="000000" w:themeColor="text1"/>
          <w:sz w:val="20"/>
          <w:szCs w:val="20"/>
          <w:lang w:val="en-GB"/>
        </w:rPr>
        <w:t>proself</w:t>
      </w:r>
      <w:proofErr w:type="spellEnd"/>
      <w:r w:rsidRPr="00B71E4E">
        <w:rPr>
          <w:rFonts w:ascii="Arial" w:hAnsi="Arial" w:cs="Arial"/>
          <w:color w:val="000000" w:themeColor="text1"/>
          <w:sz w:val="20"/>
          <w:szCs w:val="20"/>
          <w:lang w:val="en-GB"/>
        </w:rPr>
        <w:t xml:space="preserve"> prefer to either maximize their pay-offs or the differences between theirs and the other person’s pay-offs. SVO was measured minimum one week ahead of the experiment to avoid possible spill-over effects from answering the triple dominance question to the dependent variable (</w:t>
      </w:r>
      <w:r w:rsidR="007B256F">
        <w:rPr>
          <w:rFonts w:ascii="Arial" w:hAnsi="Arial" w:cs="Arial"/>
          <w:color w:val="000000" w:themeColor="text1"/>
          <w:sz w:val="20"/>
          <w:szCs w:val="20"/>
          <w:lang w:val="en-GB"/>
        </w:rPr>
        <w:t>donating to charity</w:t>
      </w:r>
      <w:r w:rsidRPr="00B71E4E">
        <w:rPr>
          <w:rFonts w:ascii="Arial" w:hAnsi="Arial" w:cs="Arial"/>
          <w:color w:val="000000" w:themeColor="text1"/>
          <w:sz w:val="20"/>
          <w:szCs w:val="20"/>
          <w:lang w:val="en-GB"/>
        </w:rPr>
        <w:t xml:space="preserve">). From the whole sample of pre-screened participants, we selected 25 prosocial and 25 </w:t>
      </w:r>
      <w:proofErr w:type="spellStart"/>
      <w:r w:rsidRPr="00B71E4E">
        <w:rPr>
          <w:rFonts w:ascii="Arial" w:hAnsi="Arial" w:cs="Arial"/>
          <w:color w:val="000000" w:themeColor="text1"/>
          <w:sz w:val="20"/>
          <w:szCs w:val="20"/>
          <w:lang w:val="en-GB"/>
        </w:rPr>
        <w:t>proself</w:t>
      </w:r>
      <w:proofErr w:type="spellEnd"/>
      <w:r w:rsidRPr="00B71E4E">
        <w:rPr>
          <w:rFonts w:ascii="Arial" w:hAnsi="Arial" w:cs="Arial"/>
          <w:color w:val="000000" w:themeColor="text1"/>
          <w:sz w:val="20"/>
          <w:szCs w:val="20"/>
          <w:lang w:val="en-GB"/>
        </w:rPr>
        <w:t xml:space="preserve"> participants. To maximize the statistical power of this between-group manipulation, we aimed to select with higher priority those participants who scored consistently 9/9 for each SVO type (N = 34), followed by 8/9 (N = 8), 7/9 (N = 4) and 6/9 (N = 4). Additionally, we collected a conformism measure from the Conformism scale</w:t>
      </w:r>
      <w:r w:rsidR="00924297">
        <w:rPr>
          <w:rFonts w:ascii="Arial" w:eastAsia="Times New Roman" w:hAnsi="Arial" w:cs="Arial"/>
          <w:color w:val="000000" w:themeColor="text1"/>
          <w:sz w:val="20"/>
          <w:szCs w:val="20"/>
          <w:lang w:val="en-GB"/>
        </w:rPr>
        <w:t xml:space="preserve"> </w:t>
      </w:r>
      <w:r w:rsidR="00924297">
        <w:rPr>
          <w:rFonts w:ascii="Arial" w:eastAsia="Times New Roman" w:hAnsi="Arial" w:cs="Arial"/>
          <w:color w:val="000000" w:themeColor="text1"/>
          <w:sz w:val="20"/>
          <w:szCs w:val="20"/>
          <w:lang w:val="en-GB"/>
        </w:rPr>
        <w:fldChar w:fldCharType="begin" w:fldLock="1"/>
      </w:r>
      <w:r w:rsidR="00032E9F">
        <w:rPr>
          <w:rFonts w:ascii="Arial" w:eastAsia="Times New Roman" w:hAnsi="Arial" w:cs="Arial"/>
          <w:color w:val="000000" w:themeColor="text1"/>
          <w:sz w:val="20"/>
          <w:szCs w:val="20"/>
          <w:lang w:val="en-GB"/>
        </w:rPr>
        <w:instrText>ADDIN CSL_CITATION {"citationItems":[{"id":"ITEM-1","itemData":{"DOI":"10.2224/sbp.1995.23.3.253","ISSN":"0301-2212","abstract":"The PAD Temperament Model provides a general framework for personality description and consists of three nearly independent dimensions: Trait Pleasure-displeasure, Trait Arousability, and Trait Dominance-submissiveness. The present study analyzed the Shyness, Loneliness, and Conformity scales within the PAD Model. Shyness resembled trait anxiety and neuroticism and was composed of unpleasant, arousable, and submissive characteristics, with submissiveness the strongest and arousability the weakest components. Loneliness, like depression, was composed of unpleasant and submissive qualities, although submissiveness was a much weaker component of loneliness than of depression. A new Conformity Scale evidenced a strong negative correlation with Trait Dominance and was independent of Trait Pleasure and Trait Arousability. Implications of the findings for clinical intervention were discussed.","author":[{"dropping-particle":"","family":"Mehrabian","given":"Albert","non-dropping-particle":"","parse-names":false,"suffix":""},{"dropping-particle":"","family":"Stefl","given":"Catherine A.","non-dropping-particle":"","parse-names":false,"suffix":""}],"container-title":"Social Behavior and Personality: an international journal","id":"ITEM-1","issue":"3","issued":{"date-parts":[["1995"]]},"page":"253-264","title":"Basic Temperament Components of Loneliness, Shyness, and Conformity","type":"article-journal","volume":"23"},"uris":["http://www.mendeley.com/documents/?uuid=f25fbb1e-2b14-4e9a-aac3-5a7a618066c5"]}],"mendeley":{"formattedCitation":"(3)","plainTextFormattedCitation":"(3)","previouslyFormattedCitation":"(4)"},"properties":{"noteIndex":0},"schema":"https://github.com/citation-style-language/schema/raw/master/csl-citation.json"}</w:instrText>
      </w:r>
      <w:r w:rsidR="00924297">
        <w:rPr>
          <w:rFonts w:ascii="Arial" w:eastAsia="Times New Roman" w:hAnsi="Arial" w:cs="Arial"/>
          <w:color w:val="000000" w:themeColor="text1"/>
          <w:sz w:val="20"/>
          <w:szCs w:val="20"/>
          <w:lang w:val="en-GB"/>
        </w:rPr>
        <w:fldChar w:fldCharType="separate"/>
      </w:r>
      <w:r w:rsidR="00032E9F" w:rsidRPr="00032E9F">
        <w:rPr>
          <w:rFonts w:ascii="Arial" w:eastAsia="Times New Roman" w:hAnsi="Arial" w:cs="Arial"/>
          <w:noProof/>
          <w:color w:val="000000" w:themeColor="text1"/>
          <w:sz w:val="20"/>
          <w:szCs w:val="20"/>
          <w:lang w:val="en-GB"/>
        </w:rPr>
        <w:t>(3)</w:t>
      </w:r>
      <w:r w:rsidR="00924297">
        <w:rPr>
          <w:rFonts w:ascii="Arial" w:eastAsia="Times New Roman" w:hAnsi="Arial" w:cs="Arial"/>
          <w:color w:val="000000" w:themeColor="text1"/>
          <w:sz w:val="20"/>
          <w:szCs w:val="20"/>
          <w:lang w:val="en-GB"/>
        </w:rPr>
        <w:fldChar w:fldCharType="end"/>
      </w:r>
      <w:r w:rsidRPr="00B71E4E">
        <w:rPr>
          <w:rFonts w:ascii="Arial" w:hAnsi="Arial" w:cs="Arial"/>
          <w:color w:val="000000" w:themeColor="text1"/>
          <w:sz w:val="20"/>
          <w:szCs w:val="20"/>
          <w:lang w:val="en-GB"/>
        </w:rPr>
        <w:t xml:space="preserve">. </w:t>
      </w:r>
    </w:p>
    <w:p w14:paraId="43E1FE3F" w14:textId="77777777" w:rsidR="00B1312C" w:rsidRPr="00313E2B" w:rsidRDefault="00B1312C" w:rsidP="00B6384B">
      <w:pPr>
        <w:rPr>
          <w:rFonts w:ascii="Arial" w:hAnsi="Arial" w:cs="Arial"/>
          <w:b/>
          <w:bCs/>
          <w:lang w:val="en-GB"/>
        </w:rPr>
      </w:pPr>
    </w:p>
    <w:p w14:paraId="3EE39077" w14:textId="77777777" w:rsidR="00B6384B" w:rsidRPr="007119B3" w:rsidRDefault="00B6384B" w:rsidP="00B6384B">
      <w:pPr>
        <w:rPr>
          <w:rFonts w:ascii="Arial" w:hAnsi="Arial" w:cs="Arial"/>
          <w:b/>
          <w:bCs/>
          <w:sz w:val="20"/>
          <w:szCs w:val="20"/>
          <w:lang w:val="en-US"/>
        </w:rPr>
      </w:pPr>
    </w:p>
    <w:p w14:paraId="56C634B7" w14:textId="7462F32B" w:rsidR="00B6384B" w:rsidRPr="00F90AA1" w:rsidRDefault="00B6384B" w:rsidP="00000EE5">
      <w:pPr>
        <w:pStyle w:val="Estilo2"/>
        <w:rPr>
          <w:rFonts w:ascii="Arial" w:hAnsi="Arial" w:cs="Arial"/>
          <w:b/>
          <w:bCs/>
          <w:color w:val="000000" w:themeColor="text1"/>
          <w:sz w:val="24"/>
          <w:szCs w:val="24"/>
        </w:rPr>
      </w:pPr>
      <w:bookmarkStart w:id="4" w:name="_Toc107566497"/>
      <w:r w:rsidRPr="00F90AA1">
        <w:rPr>
          <w:rFonts w:ascii="Arial" w:hAnsi="Arial" w:cs="Arial"/>
          <w:b/>
          <w:bCs/>
          <w:color w:val="000000" w:themeColor="text1"/>
          <w:sz w:val="24"/>
          <w:szCs w:val="24"/>
        </w:rPr>
        <w:t>List of charities employed in the study</w:t>
      </w:r>
      <w:bookmarkEnd w:id="4"/>
    </w:p>
    <w:p w14:paraId="1317B707" w14:textId="77777777" w:rsidR="00000EE5" w:rsidRPr="007119B3" w:rsidRDefault="00000EE5" w:rsidP="00000EE5">
      <w:pPr>
        <w:pStyle w:val="Estilo2"/>
        <w:rPr>
          <w:rFonts w:ascii="Arial" w:hAnsi="Arial" w:cs="Arial"/>
        </w:rPr>
      </w:pPr>
    </w:p>
    <w:tbl>
      <w:tblPr>
        <w:tblStyle w:val="Tablanormal2"/>
        <w:tblW w:w="10108" w:type="dxa"/>
        <w:tblLayout w:type="fixed"/>
        <w:tblLook w:val="04A0" w:firstRow="1" w:lastRow="0" w:firstColumn="1" w:lastColumn="0" w:noHBand="0" w:noVBand="1"/>
      </w:tblPr>
      <w:tblGrid>
        <w:gridCol w:w="4111"/>
        <w:gridCol w:w="4389"/>
        <w:gridCol w:w="1608"/>
      </w:tblGrid>
      <w:tr w:rsidR="00B6384B" w:rsidRPr="000A379B" w14:paraId="5BE9B04A" w14:textId="77777777" w:rsidTr="000A379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tcPr>
          <w:p w14:paraId="0CE14260" w14:textId="77777777" w:rsidR="00B6384B" w:rsidRPr="000A379B" w:rsidRDefault="00B6384B" w:rsidP="004F61FC">
            <w:pPr>
              <w:rPr>
                <w:rFonts w:ascii="Arial" w:hAnsi="Arial" w:cs="Arial"/>
                <w:sz w:val="20"/>
                <w:szCs w:val="20"/>
                <w:lang w:val="en-US" w:eastAsia="nl-BE"/>
              </w:rPr>
            </w:pPr>
            <w:r w:rsidRPr="000A379B">
              <w:rPr>
                <w:rFonts w:ascii="Arial" w:hAnsi="Arial" w:cs="Arial"/>
                <w:sz w:val="20"/>
                <w:szCs w:val="20"/>
                <w:lang w:val="en-US" w:eastAsia="nl-BE"/>
              </w:rPr>
              <w:t>Name</w:t>
            </w:r>
          </w:p>
        </w:tc>
        <w:tc>
          <w:tcPr>
            <w:tcW w:w="4389" w:type="dxa"/>
            <w:noWrap/>
          </w:tcPr>
          <w:p w14:paraId="38BC13F3" w14:textId="77777777" w:rsidR="00B6384B" w:rsidRPr="000A379B" w:rsidRDefault="00B6384B" w:rsidP="004F61FC">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US" w:eastAsia="nl-BE"/>
              </w:rPr>
            </w:pPr>
            <w:r w:rsidRPr="000A379B">
              <w:rPr>
                <w:rFonts w:ascii="Arial" w:hAnsi="Arial" w:cs="Arial"/>
                <w:sz w:val="20"/>
                <w:szCs w:val="20"/>
                <w:lang w:val="en-US" w:eastAsia="nl-BE"/>
              </w:rPr>
              <w:t>Purpose</w:t>
            </w:r>
          </w:p>
        </w:tc>
        <w:tc>
          <w:tcPr>
            <w:tcW w:w="1608" w:type="dxa"/>
            <w:noWrap/>
          </w:tcPr>
          <w:p w14:paraId="22561829" w14:textId="77777777" w:rsidR="00B6384B" w:rsidRPr="000A379B" w:rsidRDefault="00B6384B" w:rsidP="004F61F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nl-BE" w:eastAsia="nl-BE"/>
              </w:rPr>
            </w:pPr>
            <w:r w:rsidRPr="000A379B">
              <w:rPr>
                <w:rFonts w:ascii="Arial" w:hAnsi="Arial" w:cs="Arial"/>
                <w:sz w:val="20"/>
                <w:szCs w:val="20"/>
                <w:lang w:val="nl-BE" w:eastAsia="nl-BE"/>
              </w:rPr>
              <w:t>Category</w:t>
            </w:r>
          </w:p>
        </w:tc>
      </w:tr>
      <w:tr w:rsidR="000A379B" w:rsidRPr="000A379B" w14:paraId="4E1FC873"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F1CE718" w14:textId="77777777" w:rsidR="00B6384B" w:rsidRPr="000A379B" w:rsidRDefault="00B6384B" w:rsidP="004F61FC">
            <w:pPr>
              <w:rPr>
                <w:rFonts w:ascii="Arial" w:hAnsi="Arial" w:cs="Arial"/>
                <w:b w:val="0"/>
                <w:bCs w:val="0"/>
                <w:i/>
                <w:iCs/>
                <w:color w:val="000000"/>
                <w:sz w:val="20"/>
                <w:szCs w:val="20"/>
                <w:lang w:val="en-US" w:eastAsia="nl-BE"/>
              </w:rPr>
            </w:pPr>
            <w:proofErr w:type="spellStart"/>
            <w:r w:rsidRPr="000A379B">
              <w:rPr>
                <w:rFonts w:ascii="Arial" w:hAnsi="Arial" w:cs="Arial"/>
                <w:b w:val="0"/>
                <w:bCs w:val="0"/>
                <w:i/>
                <w:iCs/>
                <w:color w:val="000000"/>
                <w:sz w:val="20"/>
                <w:szCs w:val="20"/>
                <w:lang w:val="en-US" w:eastAsia="nl-BE"/>
              </w:rPr>
              <w:t>Blauwe</w:t>
            </w:r>
            <w:proofErr w:type="spellEnd"/>
            <w:r w:rsidRPr="000A379B">
              <w:rPr>
                <w:rFonts w:ascii="Arial" w:hAnsi="Arial" w:cs="Arial"/>
                <w:b w:val="0"/>
                <w:bCs w:val="0"/>
                <w:i/>
                <w:iCs/>
                <w:color w:val="000000"/>
                <w:sz w:val="20"/>
                <w:szCs w:val="20"/>
                <w:lang w:val="en-US" w:eastAsia="nl-BE"/>
              </w:rPr>
              <w:t xml:space="preserve"> </w:t>
            </w:r>
            <w:proofErr w:type="spellStart"/>
            <w:r w:rsidRPr="000A379B">
              <w:rPr>
                <w:rFonts w:ascii="Arial" w:hAnsi="Arial" w:cs="Arial"/>
                <w:b w:val="0"/>
                <w:bCs w:val="0"/>
                <w:i/>
                <w:iCs/>
                <w:color w:val="000000"/>
                <w:sz w:val="20"/>
                <w:szCs w:val="20"/>
                <w:lang w:val="en-US" w:eastAsia="nl-BE"/>
              </w:rPr>
              <w:t>Wereldketen</w:t>
            </w:r>
            <w:proofErr w:type="spellEnd"/>
            <w:r w:rsidRPr="000A379B">
              <w:rPr>
                <w:rFonts w:ascii="Arial" w:hAnsi="Arial" w:cs="Arial"/>
                <w:b w:val="0"/>
                <w:bCs w:val="0"/>
                <w:i/>
                <w:iCs/>
                <w:color w:val="000000"/>
                <w:sz w:val="20"/>
                <w:szCs w:val="20"/>
                <w:lang w:val="en-US" w:eastAsia="nl-BE"/>
              </w:rPr>
              <w:t xml:space="preserve"> (Blue World Chain)</w:t>
            </w:r>
          </w:p>
        </w:tc>
        <w:tc>
          <w:tcPr>
            <w:tcW w:w="4389" w:type="dxa"/>
            <w:noWrap/>
            <w:hideMark/>
          </w:tcPr>
          <w:p w14:paraId="02DA3FE4"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Improving animal welfare and guaranteeing animal protection</w:t>
            </w:r>
          </w:p>
        </w:tc>
        <w:tc>
          <w:tcPr>
            <w:tcW w:w="1608" w:type="dxa"/>
            <w:noWrap/>
            <w:hideMark/>
          </w:tcPr>
          <w:p w14:paraId="09D1BBD6"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B6384B" w:rsidRPr="000A379B" w14:paraId="051C5AA4"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3459CE18" w14:textId="77777777" w:rsidR="00B6384B" w:rsidRPr="000A379B" w:rsidRDefault="00B6384B" w:rsidP="004F61FC">
            <w:pPr>
              <w:rPr>
                <w:rFonts w:ascii="Arial" w:hAnsi="Arial" w:cs="Arial"/>
                <w:b w:val="0"/>
                <w:bCs w:val="0"/>
                <w:i/>
                <w:iCs/>
                <w:color w:val="000000"/>
                <w:sz w:val="20"/>
                <w:szCs w:val="20"/>
                <w:lang w:val="en-US" w:eastAsia="nl-BE"/>
              </w:rPr>
            </w:pPr>
            <w:r w:rsidRPr="000A379B">
              <w:rPr>
                <w:rFonts w:ascii="Arial" w:hAnsi="Arial" w:cs="Arial"/>
                <w:b w:val="0"/>
                <w:bCs w:val="0"/>
                <w:i/>
                <w:iCs/>
                <w:color w:val="000000"/>
                <w:sz w:val="20"/>
                <w:szCs w:val="20"/>
                <w:lang w:val="en-US" w:eastAsia="nl-BE"/>
              </w:rPr>
              <w:t xml:space="preserve">De </w:t>
            </w:r>
            <w:proofErr w:type="spellStart"/>
            <w:r w:rsidRPr="000A379B">
              <w:rPr>
                <w:rFonts w:ascii="Arial" w:hAnsi="Arial" w:cs="Arial"/>
                <w:b w:val="0"/>
                <w:bCs w:val="0"/>
                <w:i/>
                <w:iCs/>
                <w:color w:val="000000"/>
                <w:sz w:val="20"/>
                <w:szCs w:val="20"/>
                <w:lang w:val="en-US" w:eastAsia="nl-BE"/>
              </w:rPr>
              <w:t>PoezenBubbel</w:t>
            </w:r>
            <w:proofErr w:type="spellEnd"/>
            <w:r w:rsidRPr="000A379B">
              <w:rPr>
                <w:rFonts w:ascii="Arial" w:hAnsi="Arial" w:cs="Arial"/>
                <w:b w:val="0"/>
                <w:bCs w:val="0"/>
                <w:i/>
                <w:iCs/>
                <w:color w:val="000000"/>
                <w:sz w:val="20"/>
                <w:szCs w:val="20"/>
                <w:lang w:val="en-US" w:eastAsia="nl-BE"/>
              </w:rPr>
              <w:t xml:space="preserve"> (The Cats Bubble)</w:t>
            </w:r>
          </w:p>
        </w:tc>
        <w:tc>
          <w:tcPr>
            <w:tcW w:w="4389" w:type="dxa"/>
            <w:noWrap/>
            <w:hideMark/>
          </w:tcPr>
          <w:p w14:paraId="74442F9B"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Food bank for pets of people struggling financially</w:t>
            </w:r>
          </w:p>
        </w:tc>
        <w:tc>
          <w:tcPr>
            <w:tcW w:w="1608" w:type="dxa"/>
            <w:noWrap/>
            <w:hideMark/>
          </w:tcPr>
          <w:p w14:paraId="76E332AF"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0A379B" w:rsidRPr="000A379B" w14:paraId="17AC825A"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BCDEAD2" w14:textId="77777777" w:rsidR="00B6384B" w:rsidRPr="000A379B" w:rsidRDefault="00B6384B" w:rsidP="004F61FC">
            <w:pPr>
              <w:rPr>
                <w:rFonts w:ascii="Arial" w:hAnsi="Arial" w:cs="Arial"/>
                <w:b w:val="0"/>
                <w:bCs w:val="0"/>
                <w:i/>
                <w:iCs/>
                <w:color w:val="000000"/>
                <w:sz w:val="20"/>
                <w:szCs w:val="20"/>
                <w:lang w:val="en-US" w:eastAsia="nl-BE"/>
              </w:rPr>
            </w:pPr>
            <w:r w:rsidRPr="000A379B">
              <w:rPr>
                <w:rFonts w:ascii="Arial" w:hAnsi="Arial" w:cs="Arial"/>
                <w:b w:val="0"/>
                <w:bCs w:val="0"/>
                <w:i/>
                <w:iCs/>
                <w:color w:val="000000"/>
                <w:sz w:val="20"/>
                <w:szCs w:val="20"/>
                <w:lang w:val="en-US" w:eastAsia="nl-BE"/>
              </w:rPr>
              <w:t xml:space="preserve">De </w:t>
            </w:r>
            <w:proofErr w:type="spellStart"/>
            <w:r w:rsidRPr="000A379B">
              <w:rPr>
                <w:rFonts w:ascii="Arial" w:hAnsi="Arial" w:cs="Arial"/>
                <w:b w:val="0"/>
                <w:bCs w:val="0"/>
                <w:i/>
                <w:iCs/>
                <w:color w:val="000000"/>
                <w:sz w:val="20"/>
                <w:szCs w:val="20"/>
                <w:lang w:val="en-US" w:eastAsia="nl-BE"/>
              </w:rPr>
              <w:t>Zonnegloed</w:t>
            </w:r>
            <w:proofErr w:type="spellEnd"/>
            <w:r w:rsidRPr="000A379B">
              <w:rPr>
                <w:rFonts w:ascii="Arial" w:hAnsi="Arial" w:cs="Arial"/>
                <w:b w:val="0"/>
                <w:bCs w:val="0"/>
                <w:i/>
                <w:iCs/>
                <w:color w:val="000000"/>
                <w:sz w:val="20"/>
                <w:szCs w:val="20"/>
                <w:lang w:val="en-US" w:eastAsia="nl-BE"/>
              </w:rPr>
              <w:t xml:space="preserve"> Wild Animal Sanctuary (The Solar Glow Wild Animal Sanctuary)</w:t>
            </w:r>
          </w:p>
        </w:tc>
        <w:tc>
          <w:tcPr>
            <w:tcW w:w="4389" w:type="dxa"/>
            <w:noWrap/>
            <w:hideMark/>
          </w:tcPr>
          <w:p w14:paraId="15B63855"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Offering shelter to abandoned or abused wild animals</w:t>
            </w:r>
          </w:p>
        </w:tc>
        <w:tc>
          <w:tcPr>
            <w:tcW w:w="1608" w:type="dxa"/>
            <w:noWrap/>
            <w:hideMark/>
          </w:tcPr>
          <w:p w14:paraId="0A9BD7A5"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B6384B" w:rsidRPr="000A379B" w14:paraId="110E962B"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0116D05"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Dierenartsen Zonder Grenzen (Vets Without Borders)</w:t>
            </w:r>
          </w:p>
        </w:tc>
        <w:tc>
          <w:tcPr>
            <w:tcW w:w="4389" w:type="dxa"/>
            <w:noWrap/>
            <w:hideMark/>
          </w:tcPr>
          <w:p w14:paraId="479026BE"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Supporting animal care in Africa</w:t>
            </w:r>
          </w:p>
        </w:tc>
        <w:tc>
          <w:tcPr>
            <w:tcW w:w="1608" w:type="dxa"/>
            <w:noWrap/>
            <w:hideMark/>
          </w:tcPr>
          <w:p w14:paraId="002B1D45"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0A379B" w:rsidRPr="000A379B" w14:paraId="2AB68A78"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7A3A8A4"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Dierensaiel Ganzeweide (Animal Refuge Ganzeweide)</w:t>
            </w:r>
          </w:p>
        </w:tc>
        <w:tc>
          <w:tcPr>
            <w:tcW w:w="4389" w:type="dxa"/>
            <w:noWrap/>
            <w:hideMark/>
          </w:tcPr>
          <w:p w14:paraId="5C898C8D"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Care and wellness refuge for animals in need</w:t>
            </w:r>
          </w:p>
        </w:tc>
        <w:tc>
          <w:tcPr>
            <w:tcW w:w="1608" w:type="dxa"/>
            <w:noWrap/>
            <w:hideMark/>
          </w:tcPr>
          <w:p w14:paraId="23E1DBB6"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B6384B" w:rsidRPr="000A379B" w14:paraId="35040304"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37EADDA9"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Forrest &amp; Friends</w:t>
            </w:r>
          </w:p>
        </w:tc>
        <w:tc>
          <w:tcPr>
            <w:tcW w:w="4389" w:type="dxa"/>
            <w:noWrap/>
            <w:hideMark/>
          </w:tcPr>
          <w:p w14:paraId="48465B7C"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Refuge for animals rescued from the meat industry</w:t>
            </w:r>
          </w:p>
        </w:tc>
        <w:tc>
          <w:tcPr>
            <w:tcW w:w="1608" w:type="dxa"/>
            <w:noWrap/>
            <w:hideMark/>
          </w:tcPr>
          <w:p w14:paraId="4E307BA3"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0A379B" w:rsidRPr="000A379B" w14:paraId="14071CB5"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5F49262"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GAIA</w:t>
            </w:r>
          </w:p>
        </w:tc>
        <w:tc>
          <w:tcPr>
            <w:tcW w:w="4389" w:type="dxa"/>
            <w:noWrap/>
            <w:hideMark/>
          </w:tcPr>
          <w:p w14:paraId="42A0A2F3"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Fighting against animal cruelty</w:t>
            </w:r>
          </w:p>
        </w:tc>
        <w:tc>
          <w:tcPr>
            <w:tcW w:w="1608" w:type="dxa"/>
            <w:noWrap/>
            <w:hideMark/>
          </w:tcPr>
          <w:p w14:paraId="27982D1B"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B6384B" w:rsidRPr="000A379B" w14:paraId="61962411"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FE5128F"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Geels Harto voor Dieren (Geels Harto for Animals)</w:t>
            </w:r>
          </w:p>
        </w:tc>
        <w:tc>
          <w:tcPr>
            <w:tcW w:w="4389" w:type="dxa"/>
            <w:noWrap/>
            <w:hideMark/>
          </w:tcPr>
          <w:p w14:paraId="4205EABD"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Providing care and financial support for animals in need</w:t>
            </w:r>
          </w:p>
        </w:tc>
        <w:tc>
          <w:tcPr>
            <w:tcW w:w="1608" w:type="dxa"/>
            <w:noWrap/>
            <w:hideMark/>
          </w:tcPr>
          <w:p w14:paraId="780B38FC"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0A379B" w:rsidRPr="000A379B" w14:paraId="6F6138CF"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7F27837"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Help Animals</w:t>
            </w:r>
          </w:p>
        </w:tc>
        <w:tc>
          <w:tcPr>
            <w:tcW w:w="4389" w:type="dxa"/>
            <w:noWrap/>
            <w:hideMark/>
          </w:tcPr>
          <w:p w14:paraId="0BFAC03B"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Shelter and relocation for abandoned and found animals</w:t>
            </w:r>
          </w:p>
        </w:tc>
        <w:tc>
          <w:tcPr>
            <w:tcW w:w="1608" w:type="dxa"/>
            <w:noWrap/>
            <w:hideMark/>
          </w:tcPr>
          <w:p w14:paraId="2DAD60A4"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B6384B" w:rsidRPr="000A379B" w14:paraId="6F4C7F57"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FCD571B"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Hestia Helpt Honden (Hestia Helps Dogs)</w:t>
            </w:r>
          </w:p>
        </w:tc>
        <w:tc>
          <w:tcPr>
            <w:tcW w:w="4389" w:type="dxa"/>
            <w:noWrap/>
            <w:hideMark/>
          </w:tcPr>
          <w:p w14:paraId="03939508"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Helping abandoned and abused animals</w:t>
            </w:r>
          </w:p>
        </w:tc>
        <w:tc>
          <w:tcPr>
            <w:tcW w:w="1608" w:type="dxa"/>
            <w:noWrap/>
            <w:hideMark/>
          </w:tcPr>
          <w:p w14:paraId="4FC90EE0"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0A379B" w:rsidRPr="000A379B" w14:paraId="78B84F43"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4BE0FE2"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Het Blauwe Kruis van de Kust (Blue Cross of the Coast)</w:t>
            </w:r>
          </w:p>
        </w:tc>
        <w:tc>
          <w:tcPr>
            <w:tcW w:w="4389" w:type="dxa"/>
            <w:noWrap/>
            <w:hideMark/>
          </w:tcPr>
          <w:p w14:paraId="6A7444DD"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Hosting and relocating dogs and cats</w:t>
            </w:r>
          </w:p>
        </w:tc>
        <w:tc>
          <w:tcPr>
            <w:tcW w:w="1608" w:type="dxa"/>
            <w:noWrap/>
            <w:hideMark/>
          </w:tcPr>
          <w:p w14:paraId="0982C47B"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B6384B" w:rsidRPr="000A379B" w14:paraId="05DC9302"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1C5C077"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Het dierenthuisje (The Animal House)</w:t>
            </w:r>
          </w:p>
        </w:tc>
        <w:tc>
          <w:tcPr>
            <w:tcW w:w="4389" w:type="dxa"/>
            <w:noWrap/>
            <w:hideMark/>
          </w:tcPr>
          <w:p w14:paraId="2A756A47"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Providing care for old and ill animals</w:t>
            </w:r>
          </w:p>
        </w:tc>
        <w:tc>
          <w:tcPr>
            <w:tcW w:w="1608" w:type="dxa"/>
            <w:noWrap/>
            <w:hideMark/>
          </w:tcPr>
          <w:p w14:paraId="757ADF7C"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0A379B" w:rsidRPr="000A379B" w14:paraId="05FFC766"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A006A0C"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Natuurhulpcentrum (Nature Rescue Center)</w:t>
            </w:r>
          </w:p>
        </w:tc>
        <w:tc>
          <w:tcPr>
            <w:tcW w:w="4389" w:type="dxa"/>
            <w:noWrap/>
            <w:hideMark/>
          </w:tcPr>
          <w:p w14:paraId="7CF142A5"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Shelter for wild animals that are sick, wounded or in need</w:t>
            </w:r>
          </w:p>
        </w:tc>
        <w:tc>
          <w:tcPr>
            <w:tcW w:w="1608" w:type="dxa"/>
            <w:noWrap/>
            <w:hideMark/>
          </w:tcPr>
          <w:p w14:paraId="4E96B08C"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B6384B" w:rsidRPr="000A379B" w14:paraId="14C6331F"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4091540B"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Opvangcentrum Vogels en Wilde Dieren (Shelter for Birds and Wild Animals)</w:t>
            </w:r>
          </w:p>
        </w:tc>
        <w:tc>
          <w:tcPr>
            <w:tcW w:w="4389" w:type="dxa"/>
            <w:noWrap/>
            <w:hideMark/>
          </w:tcPr>
          <w:p w14:paraId="2252087C"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Providing refuge and care for ill wild birds</w:t>
            </w:r>
          </w:p>
        </w:tc>
        <w:tc>
          <w:tcPr>
            <w:tcW w:w="1608" w:type="dxa"/>
            <w:noWrap/>
            <w:hideMark/>
          </w:tcPr>
          <w:p w14:paraId="401C3265"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0A379B" w:rsidRPr="000A379B" w14:paraId="7E27D1B8"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2A3EB5B"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Pairi Daiza Foundation</w:t>
            </w:r>
          </w:p>
        </w:tc>
        <w:tc>
          <w:tcPr>
            <w:tcW w:w="4389" w:type="dxa"/>
            <w:noWrap/>
            <w:hideMark/>
          </w:tcPr>
          <w:p w14:paraId="3588B34A"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Securing animal welfare, protection of endangered habitats, research on wild life</w:t>
            </w:r>
          </w:p>
        </w:tc>
        <w:tc>
          <w:tcPr>
            <w:tcW w:w="1608" w:type="dxa"/>
            <w:noWrap/>
            <w:hideMark/>
          </w:tcPr>
          <w:p w14:paraId="5852DE52"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B6384B" w:rsidRPr="000A379B" w14:paraId="65F761C5"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8A56931"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SenordoRescue</w:t>
            </w:r>
          </w:p>
        </w:tc>
        <w:tc>
          <w:tcPr>
            <w:tcW w:w="4389" w:type="dxa"/>
            <w:noWrap/>
            <w:hideMark/>
          </w:tcPr>
          <w:p w14:paraId="5CC165A0"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Offering in adoption dogs whose owners can no longer take care of them</w:t>
            </w:r>
          </w:p>
        </w:tc>
        <w:tc>
          <w:tcPr>
            <w:tcW w:w="1608" w:type="dxa"/>
            <w:noWrap/>
            <w:hideMark/>
          </w:tcPr>
          <w:p w14:paraId="02648964"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0A379B" w:rsidRPr="000A379B" w14:paraId="6AF4D995"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E6EB55B"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lastRenderedPageBreak/>
              <w:t>SHIN</w:t>
            </w:r>
          </w:p>
        </w:tc>
        <w:tc>
          <w:tcPr>
            <w:tcW w:w="4389" w:type="dxa"/>
            <w:noWrap/>
            <w:hideMark/>
          </w:tcPr>
          <w:p w14:paraId="58305F64"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Rescuing stray and abused dogs</w:t>
            </w:r>
          </w:p>
        </w:tc>
        <w:tc>
          <w:tcPr>
            <w:tcW w:w="1608" w:type="dxa"/>
            <w:noWrap/>
            <w:hideMark/>
          </w:tcPr>
          <w:p w14:paraId="52C8586B"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B6384B" w:rsidRPr="000A379B" w14:paraId="42D3E2A4"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4E4C2BBA"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Vogelopvangcentrum Malderen (Bird rescue centre Malderen)</w:t>
            </w:r>
          </w:p>
        </w:tc>
        <w:tc>
          <w:tcPr>
            <w:tcW w:w="4389" w:type="dxa"/>
            <w:noWrap/>
            <w:hideMark/>
          </w:tcPr>
          <w:p w14:paraId="5B366F7C"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Rehabilitation and care of wild birds and ill mammals</w:t>
            </w:r>
          </w:p>
        </w:tc>
        <w:tc>
          <w:tcPr>
            <w:tcW w:w="1608" w:type="dxa"/>
            <w:noWrap/>
            <w:hideMark/>
          </w:tcPr>
          <w:p w14:paraId="525FDDFC"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0A379B" w:rsidRPr="000A379B" w14:paraId="6B7B2A12"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5AA7C1A"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Wilde Dieren in Nood (Wild Animals in Need)</w:t>
            </w:r>
          </w:p>
        </w:tc>
        <w:tc>
          <w:tcPr>
            <w:tcW w:w="4389" w:type="dxa"/>
            <w:noWrap/>
            <w:hideMark/>
          </w:tcPr>
          <w:p w14:paraId="0867D913"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Refuge for wild animals in need and cooperation for animal research</w:t>
            </w:r>
          </w:p>
        </w:tc>
        <w:tc>
          <w:tcPr>
            <w:tcW w:w="1608" w:type="dxa"/>
            <w:noWrap/>
            <w:hideMark/>
          </w:tcPr>
          <w:p w14:paraId="12FF6966"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B6384B" w:rsidRPr="000A379B" w14:paraId="12FB2EAB"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F09E155"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WWF</w:t>
            </w:r>
          </w:p>
        </w:tc>
        <w:tc>
          <w:tcPr>
            <w:tcW w:w="4389" w:type="dxa"/>
            <w:noWrap/>
            <w:hideMark/>
          </w:tcPr>
          <w:p w14:paraId="69167030"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Fighting to preserve biodiversity</w:t>
            </w:r>
          </w:p>
        </w:tc>
        <w:tc>
          <w:tcPr>
            <w:tcW w:w="1608" w:type="dxa"/>
            <w:noWrap/>
            <w:hideMark/>
          </w:tcPr>
          <w:p w14:paraId="1CDADA73"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Animals</w:t>
            </w:r>
          </w:p>
        </w:tc>
      </w:tr>
      <w:tr w:rsidR="000A379B" w:rsidRPr="000A379B" w14:paraId="2CD232D1"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493A1523"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Alehoppa</w:t>
            </w:r>
          </w:p>
        </w:tc>
        <w:tc>
          <w:tcPr>
            <w:tcW w:w="4389" w:type="dxa"/>
            <w:noWrap/>
            <w:hideMark/>
          </w:tcPr>
          <w:p w14:paraId="5449B056"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Accessible education for children with mobility problems</w:t>
            </w:r>
          </w:p>
        </w:tc>
        <w:tc>
          <w:tcPr>
            <w:tcW w:w="1608" w:type="dxa"/>
            <w:noWrap/>
            <w:hideMark/>
          </w:tcPr>
          <w:p w14:paraId="29FEBE2B"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B6384B" w:rsidRPr="000A379B" w14:paraId="3997341E"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6F44270"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Aukas</w:t>
            </w:r>
          </w:p>
        </w:tc>
        <w:tc>
          <w:tcPr>
            <w:tcW w:w="4389" w:type="dxa"/>
            <w:noWrap/>
            <w:hideMark/>
          </w:tcPr>
          <w:p w14:paraId="33A5733E"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Providing economical support for education for Cambodian children</w:t>
            </w:r>
          </w:p>
        </w:tc>
        <w:tc>
          <w:tcPr>
            <w:tcW w:w="1608" w:type="dxa"/>
            <w:noWrap/>
            <w:hideMark/>
          </w:tcPr>
          <w:p w14:paraId="6D42DFF9"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0A379B" w:rsidRPr="000A379B" w14:paraId="4944CC78"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8B722A9"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Bednet</w:t>
            </w:r>
          </w:p>
        </w:tc>
        <w:tc>
          <w:tcPr>
            <w:tcW w:w="4389" w:type="dxa"/>
            <w:noWrap/>
            <w:hideMark/>
          </w:tcPr>
          <w:p w14:paraId="24B99D57"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Providing education to sick children</w:t>
            </w:r>
          </w:p>
        </w:tc>
        <w:tc>
          <w:tcPr>
            <w:tcW w:w="1608" w:type="dxa"/>
            <w:noWrap/>
            <w:hideMark/>
          </w:tcPr>
          <w:p w14:paraId="7FD5D477"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B6384B" w:rsidRPr="000A379B" w14:paraId="7E5250A0"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F64FF84"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Broeiklas (Greenhouse)</w:t>
            </w:r>
          </w:p>
        </w:tc>
        <w:tc>
          <w:tcPr>
            <w:tcW w:w="4389" w:type="dxa"/>
            <w:noWrap/>
            <w:hideMark/>
          </w:tcPr>
          <w:p w14:paraId="10AB68B0"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Educational orientation for vulnerable children</w:t>
            </w:r>
          </w:p>
        </w:tc>
        <w:tc>
          <w:tcPr>
            <w:tcW w:w="1608" w:type="dxa"/>
            <w:noWrap/>
            <w:hideMark/>
          </w:tcPr>
          <w:p w14:paraId="1ADBD3A0"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0A379B" w:rsidRPr="000A379B" w14:paraId="40CF29C2"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36EC1079"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De Verhalenweverij (The Story weaving)</w:t>
            </w:r>
          </w:p>
        </w:tc>
        <w:tc>
          <w:tcPr>
            <w:tcW w:w="4389" w:type="dxa"/>
            <w:noWrap/>
            <w:hideMark/>
          </w:tcPr>
          <w:p w14:paraId="1940BFA9"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Fostering reading in disadvantaged children</w:t>
            </w:r>
          </w:p>
        </w:tc>
        <w:tc>
          <w:tcPr>
            <w:tcW w:w="1608" w:type="dxa"/>
            <w:noWrap/>
            <w:hideMark/>
          </w:tcPr>
          <w:p w14:paraId="640577BB"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B6384B" w:rsidRPr="000A379B" w14:paraId="56971625"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681D5BC"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Doekers (Dokers)</w:t>
            </w:r>
          </w:p>
        </w:tc>
        <w:tc>
          <w:tcPr>
            <w:tcW w:w="4389" w:type="dxa"/>
            <w:noWrap/>
            <w:hideMark/>
          </w:tcPr>
          <w:p w14:paraId="1DF17A78"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Supporting educational programs for children and youth in underprivileged countries</w:t>
            </w:r>
          </w:p>
        </w:tc>
        <w:tc>
          <w:tcPr>
            <w:tcW w:w="1608" w:type="dxa"/>
            <w:noWrap/>
            <w:hideMark/>
          </w:tcPr>
          <w:p w14:paraId="53F41A05"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0A379B" w:rsidRPr="000A379B" w14:paraId="404E1262"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D396B98"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Eureka Foundation</w:t>
            </w:r>
          </w:p>
        </w:tc>
        <w:tc>
          <w:tcPr>
            <w:tcW w:w="4389" w:type="dxa"/>
            <w:noWrap/>
            <w:hideMark/>
          </w:tcPr>
          <w:p w14:paraId="1EE1A47A"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Bringing educational opportunities for people with learning disabilities</w:t>
            </w:r>
          </w:p>
        </w:tc>
        <w:tc>
          <w:tcPr>
            <w:tcW w:w="1608" w:type="dxa"/>
            <w:noWrap/>
            <w:hideMark/>
          </w:tcPr>
          <w:p w14:paraId="516F9258"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B6384B" w:rsidRPr="000A379B" w14:paraId="557AC7AF"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E242055"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Het Open Poortje (The Open door)</w:t>
            </w:r>
          </w:p>
        </w:tc>
        <w:tc>
          <w:tcPr>
            <w:tcW w:w="4389" w:type="dxa"/>
            <w:noWrap/>
            <w:hideMark/>
          </w:tcPr>
          <w:p w14:paraId="1AF9117B"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Providing advice to families with educational problems</w:t>
            </w:r>
          </w:p>
        </w:tc>
        <w:tc>
          <w:tcPr>
            <w:tcW w:w="1608" w:type="dxa"/>
            <w:noWrap/>
            <w:hideMark/>
          </w:tcPr>
          <w:p w14:paraId="602062CA"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0A379B" w:rsidRPr="000A379B" w14:paraId="64EDD386"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24B586B"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Joy for Kids</w:t>
            </w:r>
          </w:p>
        </w:tc>
        <w:tc>
          <w:tcPr>
            <w:tcW w:w="4389" w:type="dxa"/>
            <w:noWrap/>
            <w:hideMark/>
          </w:tcPr>
          <w:p w14:paraId="7F8BE486"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Sending children to school</w:t>
            </w:r>
          </w:p>
        </w:tc>
        <w:tc>
          <w:tcPr>
            <w:tcW w:w="1608" w:type="dxa"/>
            <w:noWrap/>
            <w:hideMark/>
          </w:tcPr>
          <w:p w14:paraId="34CAD8D9"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B6384B" w:rsidRPr="000A379B" w14:paraId="6CFC6F9F"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2D89B97"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MeeGaan (Go along)</w:t>
            </w:r>
          </w:p>
        </w:tc>
        <w:tc>
          <w:tcPr>
            <w:tcW w:w="4389" w:type="dxa"/>
            <w:noWrap/>
            <w:hideMark/>
          </w:tcPr>
          <w:p w14:paraId="1AD5B684"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Facilitating learning and work opportunities for those who cannot find a job in the regular market</w:t>
            </w:r>
          </w:p>
        </w:tc>
        <w:tc>
          <w:tcPr>
            <w:tcW w:w="1608" w:type="dxa"/>
            <w:noWrap/>
            <w:hideMark/>
          </w:tcPr>
          <w:p w14:paraId="13C7A472"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0A379B" w:rsidRPr="000A379B" w14:paraId="0B4E3317"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B53082C"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Muziekkapel Koningin Elizabeth (Musical Chapel Queen Elizabeth)</w:t>
            </w:r>
          </w:p>
        </w:tc>
        <w:tc>
          <w:tcPr>
            <w:tcW w:w="4389" w:type="dxa"/>
            <w:noWrap/>
            <w:hideMark/>
          </w:tcPr>
          <w:p w14:paraId="2B6D388F"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Offering music training to talented children and youth around the world</w:t>
            </w:r>
          </w:p>
        </w:tc>
        <w:tc>
          <w:tcPr>
            <w:tcW w:w="1608" w:type="dxa"/>
            <w:noWrap/>
            <w:hideMark/>
          </w:tcPr>
          <w:p w14:paraId="181F7EBF"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B6384B" w:rsidRPr="000A379B" w14:paraId="191DF947"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20ABAB1"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Nino Feliz (Happy Child)</w:t>
            </w:r>
          </w:p>
        </w:tc>
        <w:tc>
          <w:tcPr>
            <w:tcW w:w="4389" w:type="dxa"/>
            <w:noWrap/>
            <w:hideMark/>
          </w:tcPr>
          <w:p w14:paraId="00A90121"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Providing educational and psychosocial resources to children in poverty</w:t>
            </w:r>
          </w:p>
        </w:tc>
        <w:tc>
          <w:tcPr>
            <w:tcW w:w="1608" w:type="dxa"/>
            <w:noWrap/>
            <w:hideMark/>
          </w:tcPr>
          <w:p w14:paraId="6E9D06E2"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0A379B" w:rsidRPr="000A379B" w14:paraId="252E9C15"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DF0CA79"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Responsible Young Drivers</w:t>
            </w:r>
          </w:p>
        </w:tc>
        <w:tc>
          <w:tcPr>
            <w:tcW w:w="4389" w:type="dxa"/>
            <w:noWrap/>
            <w:hideMark/>
          </w:tcPr>
          <w:p w14:paraId="099447D9"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Stimulating youth to drive responsibly</w:t>
            </w:r>
          </w:p>
        </w:tc>
        <w:tc>
          <w:tcPr>
            <w:tcW w:w="1608" w:type="dxa"/>
            <w:noWrap/>
            <w:hideMark/>
          </w:tcPr>
          <w:p w14:paraId="1894F2AD"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B6384B" w:rsidRPr="000A379B" w14:paraId="13C203EA"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826A52D"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Slim</w:t>
            </w:r>
          </w:p>
        </w:tc>
        <w:tc>
          <w:tcPr>
            <w:tcW w:w="4389" w:type="dxa"/>
            <w:noWrap/>
            <w:hideMark/>
          </w:tcPr>
          <w:p w14:paraId="4D9B7721"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Guiding disadvantaged children with their homework</w:t>
            </w:r>
          </w:p>
        </w:tc>
        <w:tc>
          <w:tcPr>
            <w:tcW w:w="1608" w:type="dxa"/>
            <w:noWrap/>
            <w:hideMark/>
          </w:tcPr>
          <w:p w14:paraId="60360746"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0A379B" w:rsidRPr="000A379B" w14:paraId="46E188B5"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51CE8AD"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Toekomst Atelier (Future Atelier)</w:t>
            </w:r>
          </w:p>
        </w:tc>
        <w:tc>
          <w:tcPr>
            <w:tcW w:w="4389" w:type="dxa"/>
            <w:noWrap/>
            <w:hideMark/>
          </w:tcPr>
          <w:p w14:paraId="1116DEF6"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Offering a learning net to socially vulnerable adolescents</w:t>
            </w:r>
          </w:p>
        </w:tc>
        <w:tc>
          <w:tcPr>
            <w:tcW w:w="1608" w:type="dxa"/>
            <w:noWrap/>
            <w:hideMark/>
          </w:tcPr>
          <w:p w14:paraId="357439FE"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B6384B" w:rsidRPr="000A379B" w14:paraId="31D0550C"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54673E0"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Tonuso</w:t>
            </w:r>
          </w:p>
        </w:tc>
        <w:tc>
          <w:tcPr>
            <w:tcW w:w="4389" w:type="dxa"/>
            <w:noWrap/>
            <w:hideMark/>
          </w:tcPr>
          <w:p w14:paraId="0AD83657"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Training and education for children and youth with difficult family situations</w:t>
            </w:r>
          </w:p>
        </w:tc>
        <w:tc>
          <w:tcPr>
            <w:tcW w:w="1608" w:type="dxa"/>
            <w:noWrap/>
            <w:hideMark/>
          </w:tcPr>
          <w:p w14:paraId="23A9528B"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0A379B" w:rsidRPr="000A379B" w14:paraId="3FC4E830"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05B69D4"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Uilenspel (Owl Game)</w:t>
            </w:r>
          </w:p>
        </w:tc>
        <w:tc>
          <w:tcPr>
            <w:tcW w:w="4389" w:type="dxa"/>
            <w:noWrap/>
            <w:hideMark/>
          </w:tcPr>
          <w:p w14:paraId="6DF7B3E4"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Offering homework orientation for vulnerable children in Gent</w:t>
            </w:r>
          </w:p>
        </w:tc>
        <w:tc>
          <w:tcPr>
            <w:tcW w:w="1608" w:type="dxa"/>
            <w:noWrap/>
            <w:hideMark/>
          </w:tcPr>
          <w:p w14:paraId="52BD35C7"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B6384B" w:rsidRPr="000A379B" w14:paraId="1B4B1CE4"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00C4B90"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Wablieft</w:t>
            </w:r>
          </w:p>
        </w:tc>
        <w:tc>
          <w:tcPr>
            <w:tcW w:w="4389" w:type="dxa"/>
            <w:noWrap/>
            <w:hideMark/>
          </w:tcPr>
          <w:p w14:paraId="72BB89C8"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Improving communication and lecture</w:t>
            </w:r>
          </w:p>
        </w:tc>
        <w:tc>
          <w:tcPr>
            <w:tcW w:w="1608" w:type="dxa"/>
            <w:noWrap/>
            <w:hideMark/>
          </w:tcPr>
          <w:p w14:paraId="1FA1BFE3"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0A379B" w:rsidRPr="000A379B" w14:paraId="3B72240C"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BA01DDD"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Waw Make it Work</w:t>
            </w:r>
          </w:p>
        </w:tc>
        <w:tc>
          <w:tcPr>
            <w:tcW w:w="4389" w:type="dxa"/>
            <w:noWrap/>
            <w:hideMark/>
          </w:tcPr>
          <w:p w14:paraId="38A66241"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Training youth with previous issues with justice to find a job</w:t>
            </w:r>
          </w:p>
        </w:tc>
        <w:tc>
          <w:tcPr>
            <w:tcW w:w="1608" w:type="dxa"/>
            <w:noWrap/>
            <w:hideMark/>
          </w:tcPr>
          <w:p w14:paraId="62142F94"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B6384B" w:rsidRPr="000A379B" w14:paraId="7D3A64BB"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4DDADB0"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XaviIndie</w:t>
            </w:r>
          </w:p>
        </w:tc>
        <w:tc>
          <w:tcPr>
            <w:tcW w:w="4389" w:type="dxa"/>
            <w:noWrap/>
            <w:hideMark/>
          </w:tcPr>
          <w:p w14:paraId="675CFDCB"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Supporting children education in India to eradicate child work</w:t>
            </w:r>
          </w:p>
        </w:tc>
        <w:tc>
          <w:tcPr>
            <w:tcW w:w="1608" w:type="dxa"/>
            <w:noWrap/>
            <w:hideMark/>
          </w:tcPr>
          <w:p w14:paraId="7581522C"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Education</w:t>
            </w:r>
          </w:p>
        </w:tc>
      </w:tr>
      <w:tr w:rsidR="000A379B" w:rsidRPr="000A379B" w14:paraId="0B6F1C87"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443758CA"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BE Planet</w:t>
            </w:r>
          </w:p>
        </w:tc>
        <w:tc>
          <w:tcPr>
            <w:tcW w:w="4389" w:type="dxa"/>
            <w:noWrap/>
            <w:hideMark/>
          </w:tcPr>
          <w:p w14:paraId="1A5604CB"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Supporting local initiatives that have a positive impact on environment and future generations</w:t>
            </w:r>
          </w:p>
        </w:tc>
        <w:tc>
          <w:tcPr>
            <w:tcW w:w="1608" w:type="dxa"/>
            <w:noWrap/>
            <w:hideMark/>
          </w:tcPr>
          <w:p w14:paraId="71029731"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B6384B" w:rsidRPr="000A379B" w14:paraId="6B124704"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40A625E8"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BOS+</w:t>
            </w:r>
          </w:p>
        </w:tc>
        <w:tc>
          <w:tcPr>
            <w:tcW w:w="4389" w:type="dxa"/>
            <w:noWrap/>
            <w:hideMark/>
          </w:tcPr>
          <w:p w14:paraId="41091E55"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Forest conservation, better and more forest</w:t>
            </w:r>
          </w:p>
        </w:tc>
        <w:tc>
          <w:tcPr>
            <w:tcW w:w="1608" w:type="dxa"/>
            <w:noWrap/>
            <w:hideMark/>
          </w:tcPr>
          <w:p w14:paraId="15DD6FAF"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0A379B" w:rsidRPr="000A379B" w14:paraId="78D47BAA"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373B585E" w14:textId="77777777" w:rsidR="00B6384B" w:rsidRPr="000A379B" w:rsidRDefault="00B6384B" w:rsidP="004F61FC">
            <w:pPr>
              <w:rPr>
                <w:rFonts w:ascii="Arial" w:hAnsi="Arial" w:cs="Arial"/>
                <w:b w:val="0"/>
                <w:bCs w:val="0"/>
                <w:i/>
                <w:iCs/>
                <w:color w:val="000000"/>
                <w:sz w:val="20"/>
                <w:szCs w:val="20"/>
                <w:lang w:val="en-US" w:eastAsia="nl-BE"/>
              </w:rPr>
            </w:pPr>
            <w:r w:rsidRPr="000A379B">
              <w:rPr>
                <w:rFonts w:ascii="Arial" w:hAnsi="Arial" w:cs="Arial"/>
                <w:b w:val="0"/>
                <w:bCs w:val="0"/>
                <w:i/>
                <w:iCs/>
                <w:color w:val="000000"/>
                <w:sz w:val="20"/>
                <w:szCs w:val="20"/>
                <w:lang w:val="en-US" w:eastAsia="nl-BE"/>
              </w:rPr>
              <w:t>Bureau for Conservation and Development</w:t>
            </w:r>
          </w:p>
        </w:tc>
        <w:tc>
          <w:tcPr>
            <w:tcW w:w="4389" w:type="dxa"/>
            <w:noWrap/>
            <w:hideMark/>
          </w:tcPr>
          <w:p w14:paraId="7AB9E7FC"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Promoting sustainable use of natural renewable resources worldwide</w:t>
            </w:r>
          </w:p>
        </w:tc>
        <w:tc>
          <w:tcPr>
            <w:tcW w:w="1608" w:type="dxa"/>
            <w:noWrap/>
            <w:hideMark/>
          </w:tcPr>
          <w:p w14:paraId="4905A695"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B6384B" w:rsidRPr="000A379B" w14:paraId="40B7C279"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A992B49"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Client Earth</w:t>
            </w:r>
          </w:p>
        </w:tc>
        <w:tc>
          <w:tcPr>
            <w:tcW w:w="4389" w:type="dxa"/>
            <w:noWrap/>
            <w:hideMark/>
          </w:tcPr>
          <w:p w14:paraId="311E532E"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Holding accountable governments and companies for climate change, nature loss and pollution</w:t>
            </w:r>
          </w:p>
        </w:tc>
        <w:tc>
          <w:tcPr>
            <w:tcW w:w="1608" w:type="dxa"/>
            <w:noWrap/>
            <w:hideMark/>
          </w:tcPr>
          <w:p w14:paraId="7369E65F"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0A379B" w:rsidRPr="000A379B" w14:paraId="6D8034B6"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4AC6E73"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lastRenderedPageBreak/>
              <w:t>Climate Action Network</w:t>
            </w:r>
          </w:p>
        </w:tc>
        <w:tc>
          <w:tcPr>
            <w:tcW w:w="4389" w:type="dxa"/>
            <w:noWrap/>
            <w:hideMark/>
          </w:tcPr>
          <w:p w14:paraId="46163175"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Promoting sustainable climate, energy and development policies throughout Europe</w:t>
            </w:r>
          </w:p>
        </w:tc>
        <w:tc>
          <w:tcPr>
            <w:tcW w:w="1608" w:type="dxa"/>
            <w:noWrap/>
            <w:hideMark/>
          </w:tcPr>
          <w:p w14:paraId="5C741CC2"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B6384B" w:rsidRPr="000A379B" w14:paraId="18B60292"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A731C15" w14:textId="77777777" w:rsidR="00B6384B" w:rsidRPr="000A379B" w:rsidRDefault="00B6384B" w:rsidP="004F61FC">
            <w:pPr>
              <w:rPr>
                <w:rFonts w:ascii="Arial" w:hAnsi="Arial" w:cs="Arial"/>
                <w:b w:val="0"/>
                <w:bCs w:val="0"/>
                <w:i/>
                <w:iCs/>
                <w:color w:val="000000"/>
                <w:sz w:val="20"/>
                <w:szCs w:val="20"/>
                <w:lang w:val="en-US" w:eastAsia="nl-BE"/>
              </w:rPr>
            </w:pPr>
            <w:r w:rsidRPr="000A379B">
              <w:rPr>
                <w:rFonts w:ascii="Arial" w:hAnsi="Arial" w:cs="Arial"/>
                <w:b w:val="0"/>
                <w:bCs w:val="0"/>
                <w:i/>
                <w:iCs/>
                <w:color w:val="000000"/>
                <w:sz w:val="20"/>
                <w:szCs w:val="20"/>
                <w:lang w:val="en-US" w:eastAsia="nl-BE"/>
              </w:rPr>
              <w:t>Collective in Support of Fish workers</w:t>
            </w:r>
          </w:p>
        </w:tc>
        <w:tc>
          <w:tcPr>
            <w:tcW w:w="4389" w:type="dxa"/>
            <w:noWrap/>
            <w:hideMark/>
          </w:tcPr>
          <w:p w14:paraId="5D09361B"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Supporting network of fish mongers</w:t>
            </w:r>
          </w:p>
        </w:tc>
        <w:tc>
          <w:tcPr>
            <w:tcW w:w="1608" w:type="dxa"/>
            <w:noWrap/>
            <w:hideMark/>
          </w:tcPr>
          <w:p w14:paraId="456D99E7"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0A379B" w:rsidRPr="000A379B" w14:paraId="2FE45CE6"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98D51BD"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Cyclists Federation</w:t>
            </w:r>
          </w:p>
        </w:tc>
        <w:tc>
          <w:tcPr>
            <w:tcW w:w="4389" w:type="dxa"/>
            <w:noWrap/>
            <w:hideMark/>
          </w:tcPr>
          <w:p w14:paraId="5D858A10"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Promoting the use of the bicycle as an alternative form of transport</w:t>
            </w:r>
          </w:p>
        </w:tc>
        <w:tc>
          <w:tcPr>
            <w:tcW w:w="1608" w:type="dxa"/>
            <w:noWrap/>
            <w:hideMark/>
          </w:tcPr>
          <w:p w14:paraId="670E6FD0"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B6384B" w:rsidRPr="000A379B" w14:paraId="0F6465EE"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6CCB154"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De Groene Dag (The Green Day)</w:t>
            </w:r>
          </w:p>
        </w:tc>
        <w:tc>
          <w:tcPr>
            <w:tcW w:w="4389" w:type="dxa"/>
            <w:noWrap/>
            <w:hideMark/>
          </w:tcPr>
          <w:p w14:paraId="55BBD22F"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Training for a sustainable lifestyle</w:t>
            </w:r>
          </w:p>
        </w:tc>
        <w:tc>
          <w:tcPr>
            <w:tcW w:w="1608" w:type="dxa"/>
            <w:noWrap/>
            <w:hideMark/>
          </w:tcPr>
          <w:p w14:paraId="217B39C8"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0A379B" w:rsidRPr="000A379B" w14:paraId="21D22113"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9A71EC0"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Federation for Transport &amp; Environment</w:t>
            </w:r>
          </w:p>
        </w:tc>
        <w:tc>
          <w:tcPr>
            <w:tcW w:w="4389" w:type="dxa"/>
            <w:noWrap/>
            <w:hideMark/>
          </w:tcPr>
          <w:p w14:paraId="3B536392"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Promoting environmentally conscious transport</w:t>
            </w:r>
          </w:p>
        </w:tc>
        <w:tc>
          <w:tcPr>
            <w:tcW w:w="1608" w:type="dxa"/>
            <w:noWrap/>
            <w:hideMark/>
          </w:tcPr>
          <w:p w14:paraId="091FBE3F"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B6384B" w:rsidRPr="000A379B" w14:paraId="482BFDDE"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54B937F"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Friends of the Earth</w:t>
            </w:r>
          </w:p>
        </w:tc>
        <w:tc>
          <w:tcPr>
            <w:tcW w:w="4389" w:type="dxa"/>
            <w:noWrap/>
            <w:hideMark/>
          </w:tcPr>
          <w:p w14:paraId="0F662E74"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Environmental protection and sustainable development</w:t>
            </w:r>
          </w:p>
        </w:tc>
        <w:tc>
          <w:tcPr>
            <w:tcW w:w="1608" w:type="dxa"/>
            <w:noWrap/>
            <w:hideMark/>
          </w:tcPr>
          <w:p w14:paraId="5E10DE46"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0A379B" w:rsidRPr="000A379B" w14:paraId="374B91FC"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AB710B4"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Greenpeace</w:t>
            </w:r>
          </w:p>
        </w:tc>
        <w:tc>
          <w:tcPr>
            <w:tcW w:w="4389" w:type="dxa"/>
            <w:noWrap/>
            <w:hideMark/>
          </w:tcPr>
          <w:p w14:paraId="3C08A82D"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Sensibilization, mobilization and action to save and protect the environment</w:t>
            </w:r>
          </w:p>
        </w:tc>
        <w:tc>
          <w:tcPr>
            <w:tcW w:w="1608" w:type="dxa"/>
            <w:noWrap/>
            <w:hideMark/>
          </w:tcPr>
          <w:p w14:paraId="33289792"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B6384B" w:rsidRPr="000A379B" w14:paraId="1A4B7334"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92C3122"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Grenzeloze Schelde (Boundless Scheldt)</w:t>
            </w:r>
          </w:p>
        </w:tc>
        <w:tc>
          <w:tcPr>
            <w:tcW w:w="4389" w:type="dxa"/>
            <w:noWrap/>
            <w:hideMark/>
          </w:tcPr>
          <w:p w14:paraId="5F65D538"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Improving and restoring the ecosystem of the Scheldt river basin</w:t>
            </w:r>
          </w:p>
        </w:tc>
        <w:tc>
          <w:tcPr>
            <w:tcW w:w="1608" w:type="dxa"/>
            <w:noWrap/>
            <w:hideMark/>
          </w:tcPr>
          <w:p w14:paraId="60B1A673"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0A379B" w:rsidRPr="000A379B" w14:paraId="62643170"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B8F5B2B"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HEAL</w:t>
            </w:r>
          </w:p>
        </w:tc>
        <w:tc>
          <w:tcPr>
            <w:tcW w:w="4389" w:type="dxa"/>
            <w:noWrap/>
            <w:hideMark/>
          </w:tcPr>
          <w:p w14:paraId="25A97330"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Informing and empowering people about the benefits to health of reducing environmental pollution</w:t>
            </w:r>
          </w:p>
        </w:tc>
        <w:tc>
          <w:tcPr>
            <w:tcW w:w="1608" w:type="dxa"/>
            <w:noWrap/>
            <w:hideMark/>
          </w:tcPr>
          <w:p w14:paraId="70B4C7DC"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B6384B" w:rsidRPr="000A379B" w14:paraId="2636C0F2"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38C992E5"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Klimaatzaak (Climate case)</w:t>
            </w:r>
          </w:p>
        </w:tc>
        <w:tc>
          <w:tcPr>
            <w:tcW w:w="4389" w:type="dxa"/>
            <w:noWrap/>
            <w:hideMark/>
          </w:tcPr>
          <w:p w14:paraId="281522AD"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Working to ensure that Belgian authorities follow climate politics</w:t>
            </w:r>
          </w:p>
        </w:tc>
        <w:tc>
          <w:tcPr>
            <w:tcW w:w="1608" w:type="dxa"/>
            <w:noWrap/>
            <w:hideMark/>
          </w:tcPr>
          <w:p w14:paraId="4DE00543"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0A379B" w:rsidRPr="000A379B" w14:paraId="7347D042"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D94C315"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KNIT IRGT</w:t>
            </w:r>
          </w:p>
        </w:tc>
        <w:tc>
          <w:tcPr>
            <w:tcW w:w="4389" w:type="dxa"/>
            <w:noWrap/>
            <w:hideMark/>
          </w:tcPr>
          <w:p w14:paraId="6F0CB4D3"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Promoting sustainable management of natural resources and development of environment-friendly technologies</w:t>
            </w:r>
          </w:p>
        </w:tc>
        <w:tc>
          <w:tcPr>
            <w:tcW w:w="1608" w:type="dxa"/>
            <w:noWrap/>
            <w:hideMark/>
          </w:tcPr>
          <w:p w14:paraId="5581E555"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B6384B" w:rsidRPr="000A379B" w14:paraId="25E94BFC"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50D60C6"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Naturfriends</w:t>
            </w:r>
          </w:p>
        </w:tc>
        <w:tc>
          <w:tcPr>
            <w:tcW w:w="4389" w:type="dxa"/>
            <w:noWrap/>
            <w:hideMark/>
          </w:tcPr>
          <w:p w14:paraId="0D465BE2"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Activities for sustainable development of the environment and the society</w:t>
            </w:r>
          </w:p>
        </w:tc>
        <w:tc>
          <w:tcPr>
            <w:tcW w:w="1608" w:type="dxa"/>
            <w:noWrap/>
            <w:hideMark/>
          </w:tcPr>
          <w:p w14:paraId="5F3F994F"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0A379B" w:rsidRPr="000A379B" w14:paraId="0F090B2D"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214C5B0"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Natuurpunt (Nature point)</w:t>
            </w:r>
          </w:p>
        </w:tc>
        <w:tc>
          <w:tcPr>
            <w:tcW w:w="4389" w:type="dxa"/>
            <w:noWrap/>
            <w:hideMark/>
          </w:tcPr>
          <w:p w14:paraId="71F09AD2"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Encouraging to do outdoor activities and enjoy natural reserve to protect nature</w:t>
            </w:r>
          </w:p>
        </w:tc>
        <w:tc>
          <w:tcPr>
            <w:tcW w:w="1608" w:type="dxa"/>
            <w:noWrap/>
            <w:hideMark/>
          </w:tcPr>
          <w:p w14:paraId="367058BD"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B6384B" w:rsidRPr="000A379B" w14:paraId="241E407B"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8FE7FE2"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Plenty More</w:t>
            </w:r>
          </w:p>
        </w:tc>
        <w:tc>
          <w:tcPr>
            <w:tcW w:w="4389" w:type="dxa"/>
            <w:noWrap/>
            <w:hideMark/>
          </w:tcPr>
          <w:p w14:paraId="067CE655"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Investing in cooperatives that works for sustainable development</w:t>
            </w:r>
          </w:p>
        </w:tc>
        <w:tc>
          <w:tcPr>
            <w:tcW w:w="1608" w:type="dxa"/>
            <w:noWrap/>
            <w:hideMark/>
          </w:tcPr>
          <w:p w14:paraId="009D0D92"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0A379B" w:rsidRPr="000A379B" w14:paraId="3EA93F69"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379C6921"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Polar foundation</w:t>
            </w:r>
          </w:p>
        </w:tc>
        <w:tc>
          <w:tcPr>
            <w:tcW w:w="4389" w:type="dxa"/>
            <w:noWrap/>
            <w:hideMark/>
          </w:tcPr>
          <w:p w14:paraId="0679F00B"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Communicating and educating on polar science and polar research</w:t>
            </w:r>
          </w:p>
        </w:tc>
        <w:tc>
          <w:tcPr>
            <w:tcW w:w="1608" w:type="dxa"/>
            <w:noWrap/>
            <w:hideMark/>
          </w:tcPr>
          <w:p w14:paraId="0EFA9816"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B6384B" w:rsidRPr="000A379B" w14:paraId="0767ECA8"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DF27A8E"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River Cleanup</w:t>
            </w:r>
          </w:p>
        </w:tc>
        <w:tc>
          <w:tcPr>
            <w:tcW w:w="4389" w:type="dxa"/>
            <w:noWrap/>
            <w:hideMark/>
          </w:tcPr>
          <w:p w14:paraId="5A548A80"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Cleaning rivers from plastic</w:t>
            </w:r>
          </w:p>
        </w:tc>
        <w:tc>
          <w:tcPr>
            <w:tcW w:w="1608" w:type="dxa"/>
            <w:noWrap/>
            <w:hideMark/>
          </w:tcPr>
          <w:p w14:paraId="78524682"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Environment</w:t>
            </w:r>
          </w:p>
        </w:tc>
      </w:tr>
      <w:tr w:rsidR="000A379B" w:rsidRPr="000A379B" w14:paraId="5371F0C6"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38EE8D39"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ADO Icarus</w:t>
            </w:r>
          </w:p>
        </w:tc>
        <w:tc>
          <w:tcPr>
            <w:tcW w:w="4389" w:type="dxa"/>
            <w:noWrap/>
            <w:hideMark/>
          </w:tcPr>
          <w:p w14:paraId="32AC9348"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Independence support for handicapped people</w:t>
            </w:r>
          </w:p>
        </w:tc>
        <w:tc>
          <w:tcPr>
            <w:tcW w:w="1608" w:type="dxa"/>
            <w:noWrap/>
            <w:hideMark/>
          </w:tcPr>
          <w:p w14:paraId="219B0740"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B6384B" w:rsidRPr="000A379B" w14:paraId="6A5155D4"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52EC38E"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Brailleliga (Braille League)</w:t>
            </w:r>
          </w:p>
        </w:tc>
        <w:tc>
          <w:tcPr>
            <w:tcW w:w="4389" w:type="dxa"/>
            <w:noWrap/>
            <w:hideMark/>
          </w:tcPr>
          <w:p w14:paraId="7E110070"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Helping blind and visually impaired people and supporting eye research</w:t>
            </w:r>
          </w:p>
        </w:tc>
        <w:tc>
          <w:tcPr>
            <w:tcW w:w="1608" w:type="dxa"/>
            <w:noWrap/>
            <w:hideMark/>
          </w:tcPr>
          <w:p w14:paraId="6D4AD16E"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0A379B" w:rsidRPr="000A379B" w14:paraId="2D8E52FD"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4D56A35F"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Bring a Smile</w:t>
            </w:r>
          </w:p>
        </w:tc>
        <w:tc>
          <w:tcPr>
            <w:tcW w:w="4389" w:type="dxa"/>
            <w:noWrap/>
            <w:hideMark/>
          </w:tcPr>
          <w:p w14:paraId="0FC648EF"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Economic and social support for children with illness</w:t>
            </w:r>
          </w:p>
        </w:tc>
        <w:tc>
          <w:tcPr>
            <w:tcW w:w="1608" w:type="dxa"/>
            <w:noWrap/>
            <w:hideMark/>
          </w:tcPr>
          <w:p w14:paraId="44E8AEFF"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B6384B" w:rsidRPr="000A379B" w14:paraId="5F036CEC"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48129265"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Child Help</w:t>
            </w:r>
          </w:p>
        </w:tc>
        <w:tc>
          <w:tcPr>
            <w:tcW w:w="4389" w:type="dxa"/>
            <w:noWrap/>
            <w:hideMark/>
          </w:tcPr>
          <w:p w14:paraId="0B870868"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Improving quality of life of spina bifida and hydrocephalus in development countries</w:t>
            </w:r>
          </w:p>
        </w:tc>
        <w:tc>
          <w:tcPr>
            <w:tcW w:w="1608" w:type="dxa"/>
            <w:noWrap/>
            <w:hideMark/>
          </w:tcPr>
          <w:p w14:paraId="565A3DD8"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0A379B" w:rsidRPr="000A379B" w14:paraId="4AFFEF63"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1767154"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De Kolibrie (The Hummingbird)</w:t>
            </w:r>
          </w:p>
        </w:tc>
        <w:tc>
          <w:tcPr>
            <w:tcW w:w="4389" w:type="dxa"/>
            <w:noWrap/>
            <w:hideMark/>
          </w:tcPr>
          <w:p w14:paraId="57E663F4"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Supporting chronic illness patients</w:t>
            </w:r>
          </w:p>
        </w:tc>
        <w:tc>
          <w:tcPr>
            <w:tcW w:w="1608" w:type="dxa"/>
            <w:noWrap/>
            <w:hideMark/>
          </w:tcPr>
          <w:p w14:paraId="3C956993"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B6384B" w:rsidRPr="000A379B" w14:paraId="2EFBC1C6"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78F91A3"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DiAwareness</w:t>
            </w:r>
          </w:p>
        </w:tc>
        <w:tc>
          <w:tcPr>
            <w:tcW w:w="4389" w:type="dxa"/>
            <w:noWrap/>
            <w:hideMark/>
          </w:tcPr>
          <w:p w14:paraId="39D310E7"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Funding research and spread awareness on Diabetes</w:t>
            </w:r>
          </w:p>
        </w:tc>
        <w:tc>
          <w:tcPr>
            <w:tcW w:w="1608" w:type="dxa"/>
            <w:noWrap/>
            <w:hideMark/>
          </w:tcPr>
          <w:p w14:paraId="713C3CF7"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0A379B" w:rsidRPr="000A379B" w14:paraId="4BCBD97C"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B458E18"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Dokters van de Wereld (Doctors of the World)</w:t>
            </w:r>
          </w:p>
        </w:tc>
        <w:tc>
          <w:tcPr>
            <w:tcW w:w="4389" w:type="dxa"/>
            <w:noWrap/>
            <w:hideMark/>
          </w:tcPr>
          <w:p w14:paraId="0668D4F0"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Providing medical care to people without access</w:t>
            </w:r>
          </w:p>
        </w:tc>
        <w:tc>
          <w:tcPr>
            <w:tcW w:w="1608" w:type="dxa"/>
            <w:noWrap/>
            <w:hideMark/>
          </w:tcPr>
          <w:p w14:paraId="7EBDA0B9"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B6384B" w:rsidRPr="000A379B" w14:paraId="467AE3CA"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66342AF"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Heder</w:t>
            </w:r>
          </w:p>
        </w:tc>
        <w:tc>
          <w:tcPr>
            <w:tcW w:w="4389" w:type="dxa"/>
            <w:noWrap/>
            <w:hideMark/>
          </w:tcPr>
          <w:p w14:paraId="09022F36"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Providing attention and orientation to handicapped patients</w:t>
            </w:r>
          </w:p>
        </w:tc>
        <w:tc>
          <w:tcPr>
            <w:tcW w:w="1608" w:type="dxa"/>
            <w:noWrap/>
            <w:hideMark/>
          </w:tcPr>
          <w:p w14:paraId="33D9D2DB"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0A379B" w:rsidRPr="000A379B" w14:paraId="7D92BCFF"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3819A1E"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JolieJulie</w:t>
            </w:r>
          </w:p>
        </w:tc>
        <w:tc>
          <w:tcPr>
            <w:tcW w:w="4389" w:type="dxa"/>
            <w:noWrap/>
            <w:hideMark/>
          </w:tcPr>
          <w:p w14:paraId="4E0253A7"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Donation of comfortable and fun hats for children who lost their hair</w:t>
            </w:r>
          </w:p>
        </w:tc>
        <w:tc>
          <w:tcPr>
            <w:tcW w:w="1608" w:type="dxa"/>
            <w:noWrap/>
            <w:hideMark/>
          </w:tcPr>
          <w:p w14:paraId="4A501717"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B6384B" w:rsidRPr="000A379B" w14:paraId="4CAF3240"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1697535"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MakeAWish</w:t>
            </w:r>
          </w:p>
        </w:tc>
        <w:tc>
          <w:tcPr>
            <w:tcW w:w="4389" w:type="dxa"/>
            <w:noWrap/>
            <w:hideMark/>
          </w:tcPr>
          <w:p w14:paraId="45C21B64"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Fulfilling the dreams of children with life-threatening conditions</w:t>
            </w:r>
          </w:p>
        </w:tc>
        <w:tc>
          <w:tcPr>
            <w:tcW w:w="1608" w:type="dxa"/>
            <w:noWrap/>
            <w:hideMark/>
          </w:tcPr>
          <w:p w14:paraId="42A19A74"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0A379B" w:rsidRPr="000A379B" w14:paraId="758E8963"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827A07B"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ME TO YOU Foundation</w:t>
            </w:r>
          </w:p>
        </w:tc>
        <w:tc>
          <w:tcPr>
            <w:tcW w:w="4389" w:type="dxa"/>
            <w:noWrap/>
            <w:hideMark/>
          </w:tcPr>
          <w:p w14:paraId="234489B8"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 xml:space="preserve">Contributing to the quality of life of </w:t>
            </w:r>
            <w:proofErr w:type="spellStart"/>
            <w:r w:rsidRPr="000A379B">
              <w:rPr>
                <w:rFonts w:ascii="Arial" w:hAnsi="Arial" w:cs="Arial"/>
                <w:color w:val="000000"/>
                <w:sz w:val="20"/>
                <w:szCs w:val="20"/>
                <w:lang w:val="en-US" w:eastAsia="nl-BE"/>
              </w:rPr>
              <w:t>Leukaemia</w:t>
            </w:r>
            <w:proofErr w:type="spellEnd"/>
            <w:r w:rsidRPr="000A379B">
              <w:rPr>
                <w:rFonts w:ascii="Arial" w:hAnsi="Arial" w:cs="Arial"/>
                <w:color w:val="000000"/>
                <w:sz w:val="20"/>
                <w:szCs w:val="20"/>
                <w:lang w:val="en-US" w:eastAsia="nl-BE"/>
              </w:rPr>
              <w:t xml:space="preserve"> patients</w:t>
            </w:r>
          </w:p>
        </w:tc>
        <w:tc>
          <w:tcPr>
            <w:tcW w:w="1608" w:type="dxa"/>
            <w:noWrap/>
            <w:hideMark/>
          </w:tcPr>
          <w:p w14:paraId="17641536"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B6384B" w:rsidRPr="000A379B" w14:paraId="440A7155"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83993D2"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Memisa</w:t>
            </w:r>
          </w:p>
        </w:tc>
        <w:tc>
          <w:tcPr>
            <w:tcW w:w="4389" w:type="dxa"/>
            <w:noWrap/>
            <w:hideMark/>
          </w:tcPr>
          <w:p w14:paraId="53E8DF0A"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 xml:space="preserve">Supporting medical </w:t>
            </w:r>
            <w:proofErr w:type="spellStart"/>
            <w:r w:rsidRPr="000A379B">
              <w:rPr>
                <w:rFonts w:ascii="Arial" w:hAnsi="Arial" w:cs="Arial"/>
                <w:color w:val="000000"/>
                <w:sz w:val="20"/>
                <w:szCs w:val="20"/>
                <w:lang w:val="en-US" w:eastAsia="nl-BE"/>
              </w:rPr>
              <w:t>centres</w:t>
            </w:r>
            <w:proofErr w:type="spellEnd"/>
            <w:r w:rsidRPr="000A379B">
              <w:rPr>
                <w:rFonts w:ascii="Arial" w:hAnsi="Arial" w:cs="Arial"/>
                <w:color w:val="000000"/>
                <w:sz w:val="20"/>
                <w:szCs w:val="20"/>
                <w:lang w:val="en-US" w:eastAsia="nl-BE"/>
              </w:rPr>
              <w:t xml:space="preserve"> and their personnel to provide health care in Africa</w:t>
            </w:r>
          </w:p>
        </w:tc>
        <w:tc>
          <w:tcPr>
            <w:tcW w:w="1608" w:type="dxa"/>
            <w:noWrap/>
            <w:hideMark/>
          </w:tcPr>
          <w:p w14:paraId="27C1774C"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0A379B" w:rsidRPr="000A379B" w14:paraId="7D86FD87"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FAA91BC"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lastRenderedPageBreak/>
              <w:t>Oscare</w:t>
            </w:r>
          </w:p>
        </w:tc>
        <w:tc>
          <w:tcPr>
            <w:tcW w:w="4389" w:type="dxa"/>
            <w:noWrap/>
            <w:hideMark/>
          </w:tcPr>
          <w:p w14:paraId="2DA5BA8E"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Treatment and examining of burnt patients</w:t>
            </w:r>
          </w:p>
        </w:tc>
        <w:tc>
          <w:tcPr>
            <w:tcW w:w="1608" w:type="dxa"/>
            <w:noWrap/>
            <w:hideMark/>
          </w:tcPr>
          <w:p w14:paraId="49F2AA95"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B6384B" w:rsidRPr="000A379B" w14:paraId="3F09AFD9"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3EB9175C"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Pinocchio</w:t>
            </w:r>
          </w:p>
        </w:tc>
        <w:tc>
          <w:tcPr>
            <w:tcW w:w="4389" w:type="dxa"/>
            <w:noWrap/>
            <w:hideMark/>
          </w:tcPr>
          <w:p w14:paraId="5DC1ECE0"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Supporting financially and psychosocially children with burns</w:t>
            </w:r>
          </w:p>
        </w:tc>
        <w:tc>
          <w:tcPr>
            <w:tcW w:w="1608" w:type="dxa"/>
            <w:noWrap/>
            <w:hideMark/>
          </w:tcPr>
          <w:p w14:paraId="73A94003"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0A379B" w:rsidRPr="000A379B" w14:paraId="67A87928"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1ABDBF0"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Similes</w:t>
            </w:r>
          </w:p>
        </w:tc>
        <w:tc>
          <w:tcPr>
            <w:tcW w:w="4389" w:type="dxa"/>
            <w:noWrap/>
            <w:hideMark/>
          </w:tcPr>
          <w:p w14:paraId="69218AA9"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Supporting care and wellness of people with mental illness and their families</w:t>
            </w:r>
          </w:p>
        </w:tc>
        <w:tc>
          <w:tcPr>
            <w:tcW w:w="1608" w:type="dxa"/>
            <w:noWrap/>
            <w:hideMark/>
          </w:tcPr>
          <w:p w14:paraId="46D154A1"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B6384B" w:rsidRPr="000A379B" w14:paraId="16DD30D1"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453CD71C"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Staf</w:t>
            </w:r>
          </w:p>
        </w:tc>
        <w:tc>
          <w:tcPr>
            <w:tcW w:w="4389" w:type="dxa"/>
            <w:noWrap/>
            <w:hideMark/>
          </w:tcPr>
          <w:p w14:paraId="4A15365F"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Supporting handicapped people to live independently</w:t>
            </w:r>
          </w:p>
        </w:tc>
        <w:tc>
          <w:tcPr>
            <w:tcW w:w="1608" w:type="dxa"/>
            <w:noWrap/>
            <w:hideMark/>
          </w:tcPr>
          <w:p w14:paraId="2AD3B540"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0A379B" w:rsidRPr="000A379B" w14:paraId="4FC32734"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3EA6903A"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Think Pink</w:t>
            </w:r>
          </w:p>
        </w:tc>
        <w:tc>
          <w:tcPr>
            <w:tcW w:w="4389" w:type="dxa"/>
            <w:noWrap/>
            <w:hideMark/>
          </w:tcPr>
          <w:p w14:paraId="16F7D3CB"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Information and funding of breast cancer research</w:t>
            </w:r>
          </w:p>
        </w:tc>
        <w:tc>
          <w:tcPr>
            <w:tcW w:w="1608" w:type="dxa"/>
            <w:noWrap/>
            <w:hideMark/>
          </w:tcPr>
          <w:p w14:paraId="3C84DA9A"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B6384B" w:rsidRPr="000A379B" w14:paraId="063E6A54"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CC3C6E4"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Touw (Rope)</w:t>
            </w:r>
          </w:p>
        </w:tc>
        <w:tc>
          <w:tcPr>
            <w:tcW w:w="4389" w:type="dxa"/>
            <w:noWrap/>
            <w:hideMark/>
          </w:tcPr>
          <w:p w14:paraId="4DB1D9DE"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Offering psychotherapy for people with limited income</w:t>
            </w:r>
          </w:p>
        </w:tc>
        <w:tc>
          <w:tcPr>
            <w:tcW w:w="1608" w:type="dxa"/>
            <w:noWrap/>
            <w:hideMark/>
          </w:tcPr>
          <w:p w14:paraId="3AFFE69A"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0A379B" w:rsidRPr="000A379B" w14:paraId="0A6137D3"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381DDD4"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twijgje (Twig)</w:t>
            </w:r>
          </w:p>
        </w:tc>
        <w:tc>
          <w:tcPr>
            <w:tcW w:w="4389" w:type="dxa"/>
            <w:noWrap/>
            <w:hideMark/>
          </w:tcPr>
          <w:p w14:paraId="4827C22A"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Offering activities to people psychologically vulnerable</w:t>
            </w:r>
          </w:p>
        </w:tc>
        <w:tc>
          <w:tcPr>
            <w:tcW w:w="1608" w:type="dxa"/>
            <w:noWrap/>
            <w:hideMark/>
          </w:tcPr>
          <w:p w14:paraId="3850AF48"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B6384B" w:rsidRPr="000A379B" w14:paraId="471C0EF1"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4EA744E3"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Windroos (Compass rose)</w:t>
            </w:r>
          </w:p>
        </w:tc>
        <w:tc>
          <w:tcPr>
            <w:tcW w:w="4389" w:type="dxa"/>
            <w:noWrap/>
            <w:hideMark/>
          </w:tcPr>
          <w:p w14:paraId="020A8AE4"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Developing facilities and activities for people with mental disabilities</w:t>
            </w:r>
          </w:p>
        </w:tc>
        <w:tc>
          <w:tcPr>
            <w:tcW w:w="1608" w:type="dxa"/>
            <w:noWrap/>
            <w:hideMark/>
          </w:tcPr>
          <w:p w14:paraId="697EF8CF"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Health</w:t>
            </w:r>
          </w:p>
        </w:tc>
      </w:tr>
      <w:tr w:rsidR="000A379B" w:rsidRPr="000A379B" w14:paraId="7BBE90D1"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A761A0E"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ADRA</w:t>
            </w:r>
          </w:p>
        </w:tc>
        <w:tc>
          <w:tcPr>
            <w:tcW w:w="4389" w:type="dxa"/>
            <w:noWrap/>
            <w:hideMark/>
          </w:tcPr>
          <w:p w14:paraId="3FD25125"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Improving quality of life of people living in poverty</w:t>
            </w:r>
          </w:p>
        </w:tc>
        <w:tc>
          <w:tcPr>
            <w:tcW w:w="1608" w:type="dxa"/>
            <w:noWrap/>
            <w:hideMark/>
          </w:tcPr>
          <w:p w14:paraId="027FCBEA"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B6384B" w:rsidRPr="000A379B" w14:paraId="63D1B0F0"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8C6A6B3"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Amnesty International</w:t>
            </w:r>
          </w:p>
        </w:tc>
        <w:tc>
          <w:tcPr>
            <w:tcW w:w="4389" w:type="dxa"/>
            <w:noWrap/>
            <w:hideMark/>
          </w:tcPr>
          <w:p w14:paraId="57F60CD9"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proofErr w:type="spellStart"/>
            <w:r w:rsidRPr="000A379B">
              <w:rPr>
                <w:rFonts w:ascii="Arial" w:hAnsi="Arial" w:cs="Arial"/>
                <w:color w:val="000000"/>
                <w:sz w:val="20"/>
                <w:szCs w:val="20"/>
                <w:lang w:val="en-US" w:eastAsia="nl-BE"/>
              </w:rPr>
              <w:t>Defence</w:t>
            </w:r>
            <w:proofErr w:type="spellEnd"/>
            <w:r w:rsidRPr="000A379B">
              <w:rPr>
                <w:rFonts w:ascii="Arial" w:hAnsi="Arial" w:cs="Arial"/>
                <w:color w:val="000000"/>
                <w:sz w:val="20"/>
                <w:szCs w:val="20"/>
                <w:lang w:val="en-US" w:eastAsia="nl-BE"/>
              </w:rPr>
              <w:t xml:space="preserve"> of human rights across the world</w:t>
            </w:r>
          </w:p>
        </w:tc>
        <w:tc>
          <w:tcPr>
            <w:tcW w:w="1608" w:type="dxa"/>
            <w:noWrap/>
            <w:hideMark/>
          </w:tcPr>
          <w:p w14:paraId="1557C949"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0A379B" w:rsidRPr="000A379B" w14:paraId="3F79ECDE"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E7DC299"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Armen Tekort (Arms Shortage)</w:t>
            </w:r>
          </w:p>
        </w:tc>
        <w:tc>
          <w:tcPr>
            <w:tcW w:w="4389" w:type="dxa"/>
            <w:noWrap/>
            <w:hideMark/>
          </w:tcPr>
          <w:p w14:paraId="399F5880"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Connecting people to overcome poverty</w:t>
            </w:r>
          </w:p>
        </w:tc>
        <w:tc>
          <w:tcPr>
            <w:tcW w:w="1608" w:type="dxa"/>
            <w:noWrap/>
            <w:hideMark/>
          </w:tcPr>
          <w:p w14:paraId="3112F626"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B6384B" w:rsidRPr="000A379B" w14:paraId="1C019E46"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4380CB0D"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Beire Cool</w:t>
            </w:r>
          </w:p>
        </w:tc>
        <w:tc>
          <w:tcPr>
            <w:tcW w:w="4389" w:type="dxa"/>
            <w:noWrap/>
            <w:hideMark/>
          </w:tcPr>
          <w:p w14:paraId="3EFA99B9"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Organizing camp activities for children in poverty</w:t>
            </w:r>
          </w:p>
        </w:tc>
        <w:tc>
          <w:tcPr>
            <w:tcW w:w="1608" w:type="dxa"/>
            <w:noWrap/>
            <w:hideMark/>
          </w:tcPr>
          <w:p w14:paraId="2EE82C8B"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0A379B" w:rsidRPr="000A379B" w14:paraId="03D18694"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521ABBD"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BruZelle</w:t>
            </w:r>
          </w:p>
        </w:tc>
        <w:tc>
          <w:tcPr>
            <w:tcW w:w="4389" w:type="dxa"/>
            <w:noWrap/>
            <w:hideMark/>
          </w:tcPr>
          <w:p w14:paraId="77C62FFF"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Collection and delivery of sanitary towels for menstruating people with no resources</w:t>
            </w:r>
          </w:p>
        </w:tc>
        <w:tc>
          <w:tcPr>
            <w:tcW w:w="1608" w:type="dxa"/>
            <w:noWrap/>
            <w:hideMark/>
          </w:tcPr>
          <w:p w14:paraId="092C4EA3"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B6384B" w:rsidRPr="000A379B" w14:paraId="48E9C66E"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8249A8F"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C Dienst (C Service)</w:t>
            </w:r>
          </w:p>
        </w:tc>
        <w:tc>
          <w:tcPr>
            <w:tcW w:w="4389" w:type="dxa"/>
            <w:noWrap/>
            <w:hideMark/>
          </w:tcPr>
          <w:p w14:paraId="4F4A1BAB"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Rehabilitation of homes of people with low income</w:t>
            </w:r>
          </w:p>
        </w:tc>
        <w:tc>
          <w:tcPr>
            <w:tcW w:w="1608" w:type="dxa"/>
            <w:noWrap/>
            <w:hideMark/>
          </w:tcPr>
          <w:p w14:paraId="6914400B"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0A379B" w:rsidRPr="000A379B" w14:paraId="70630EE1"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4B6E3B08"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Caritas International</w:t>
            </w:r>
          </w:p>
        </w:tc>
        <w:tc>
          <w:tcPr>
            <w:tcW w:w="4389" w:type="dxa"/>
            <w:noWrap/>
            <w:hideMark/>
          </w:tcPr>
          <w:p w14:paraId="5EDB9046"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Providing decent life to crisis victims and people in poverty</w:t>
            </w:r>
          </w:p>
        </w:tc>
        <w:tc>
          <w:tcPr>
            <w:tcW w:w="1608" w:type="dxa"/>
            <w:noWrap/>
            <w:hideMark/>
          </w:tcPr>
          <w:p w14:paraId="283ABCA0"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B6384B" w:rsidRPr="000A379B" w14:paraId="5ACACC00"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33EB5E4"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Cycling out of Poverty</w:t>
            </w:r>
          </w:p>
        </w:tc>
        <w:tc>
          <w:tcPr>
            <w:tcW w:w="4389" w:type="dxa"/>
            <w:noWrap/>
            <w:hideMark/>
          </w:tcPr>
          <w:p w14:paraId="37D4B1E3"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Giving access to bicycles to people in Africa</w:t>
            </w:r>
          </w:p>
        </w:tc>
        <w:tc>
          <w:tcPr>
            <w:tcW w:w="1608" w:type="dxa"/>
            <w:noWrap/>
            <w:hideMark/>
          </w:tcPr>
          <w:p w14:paraId="75B924EF"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0A379B" w:rsidRPr="000A379B" w14:paraId="0BF26D60"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3100FA7C"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Feestvarken (Birthday girl)</w:t>
            </w:r>
          </w:p>
        </w:tc>
        <w:tc>
          <w:tcPr>
            <w:tcW w:w="4389" w:type="dxa"/>
            <w:noWrap/>
            <w:hideMark/>
          </w:tcPr>
          <w:p w14:paraId="0D9642C3"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Giving a gift and a party box to unprivileged children</w:t>
            </w:r>
          </w:p>
        </w:tc>
        <w:tc>
          <w:tcPr>
            <w:tcW w:w="1608" w:type="dxa"/>
            <w:noWrap/>
            <w:hideMark/>
          </w:tcPr>
          <w:p w14:paraId="588BF2E7"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B6384B" w:rsidRPr="000A379B" w14:paraId="332D9247"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E5AAD1A"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Join for Water</w:t>
            </w:r>
          </w:p>
        </w:tc>
        <w:tc>
          <w:tcPr>
            <w:tcW w:w="4389" w:type="dxa"/>
            <w:noWrap/>
            <w:hideMark/>
          </w:tcPr>
          <w:p w14:paraId="27AFA540"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Providing infrastructure and the sustainable use of water</w:t>
            </w:r>
          </w:p>
        </w:tc>
        <w:tc>
          <w:tcPr>
            <w:tcW w:w="1608" w:type="dxa"/>
            <w:noWrap/>
            <w:hideMark/>
          </w:tcPr>
          <w:p w14:paraId="186343D2"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0A379B" w:rsidRPr="000A379B" w14:paraId="2EA71219"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651701A" w14:textId="77777777" w:rsidR="00B6384B" w:rsidRPr="000A379B" w:rsidRDefault="00B6384B" w:rsidP="004F61FC">
            <w:pPr>
              <w:rPr>
                <w:rFonts w:ascii="Arial" w:hAnsi="Arial" w:cs="Arial"/>
                <w:b w:val="0"/>
                <w:bCs w:val="0"/>
                <w:i/>
                <w:iCs/>
                <w:color w:val="000000"/>
                <w:sz w:val="20"/>
                <w:szCs w:val="20"/>
                <w:lang w:val="fr-FR" w:eastAsia="nl-BE"/>
              </w:rPr>
            </w:pPr>
            <w:r w:rsidRPr="000A379B">
              <w:rPr>
                <w:rFonts w:ascii="Arial" w:hAnsi="Arial" w:cs="Arial"/>
                <w:b w:val="0"/>
                <w:bCs w:val="0"/>
                <w:i/>
                <w:iCs/>
                <w:color w:val="000000"/>
                <w:sz w:val="20"/>
                <w:szCs w:val="20"/>
                <w:lang w:val="fr-FR" w:eastAsia="nl-BE"/>
              </w:rPr>
              <w:t xml:space="preserve">Leger des </w:t>
            </w:r>
            <w:proofErr w:type="spellStart"/>
            <w:r w:rsidRPr="000A379B">
              <w:rPr>
                <w:rFonts w:ascii="Arial" w:hAnsi="Arial" w:cs="Arial"/>
                <w:b w:val="0"/>
                <w:bCs w:val="0"/>
                <w:i/>
                <w:iCs/>
                <w:color w:val="000000"/>
                <w:sz w:val="20"/>
                <w:szCs w:val="20"/>
                <w:lang w:val="fr-FR" w:eastAsia="nl-BE"/>
              </w:rPr>
              <w:t>Heils</w:t>
            </w:r>
            <w:proofErr w:type="spellEnd"/>
            <w:r w:rsidRPr="000A379B">
              <w:rPr>
                <w:rFonts w:ascii="Arial" w:hAnsi="Arial" w:cs="Arial"/>
                <w:b w:val="0"/>
                <w:bCs w:val="0"/>
                <w:i/>
                <w:iCs/>
                <w:color w:val="000000"/>
                <w:sz w:val="20"/>
                <w:szCs w:val="20"/>
                <w:lang w:val="fr-FR" w:eastAsia="nl-BE"/>
              </w:rPr>
              <w:t xml:space="preserve"> (Salvation </w:t>
            </w:r>
            <w:proofErr w:type="spellStart"/>
            <w:r w:rsidRPr="000A379B">
              <w:rPr>
                <w:rFonts w:ascii="Arial" w:hAnsi="Arial" w:cs="Arial"/>
                <w:b w:val="0"/>
                <w:bCs w:val="0"/>
                <w:i/>
                <w:iCs/>
                <w:color w:val="000000"/>
                <w:sz w:val="20"/>
                <w:szCs w:val="20"/>
                <w:lang w:val="fr-FR" w:eastAsia="nl-BE"/>
              </w:rPr>
              <w:t>Army</w:t>
            </w:r>
            <w:proofErr w:type="spellEnd"/>
            <w:r w:rsidRPr="000A379B">
              <w:rPr>
                <w:rFonts w:ascii="Arial" w:hAnsi="Arial" w:cs="Arial"/>
                <w:b w:val="0"/>
                <w:bCs w:val="0"/>
                <w:i/>
                <w:iCs/>
                <w:color w:val="000000"/>
                <w:sz w:val="20"/>
                <w:szCs w:val="20"/>
                <w:lang w:val="fr-FR" w:eastAsia="nl-BE"/>
              </w:rPr>
              <w:t>)</w:t>
            </w:r>
          </w:p>
        </w:tc>
        <w:tc>
          <w:tcPr>
            <w:tcW w:w="4389" w:type="dxa"/>
            <w:noWrap/>
            <w:hideMark/>
          </w:tcPr>
          <w:p w14:paraId="2D468C22"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Providing support and solutions to isolation, poverty and exclusion of vulnerable people</w:t>
            </w:r>
          </w:p>
        </w:tc>
        <w:tc>
          <w:tcPr>
            <w:tcW w:w="1608" w:type="dxa"/>
            <w:noWrap/>
            <w:hideMark/>
          </w:tcPr>
          <w:p w14:paraId="067AC368"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B6384B" w:rsidRPr="000A379B" w14:paraId="694131D7"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A6E0E17"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Netwerk tegen Armoede (Network Against Poverty)</w:t>
            </w:r>
          </w:p>
        </w:tc>
        <w:tc>
          <w:tcPr>
            <w:tcW w:w="4389" w:type="dxa"/>
            <w:noWrap/>
            <w:hideMark/>
          </w:tcPr>
          <w:p w14:paraId="4B1F6D5C"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Working to eradicate poverty and social exclusion</w:t>
            </w:r>
          </w:p>
        </w:tc>
        <w:tc>
          <w:tcPr>
            <w:tcW w:w="1608" w:type="dxa"/>
            <w:noWrap/>
            <w:hideMark/>
          </w:tcPr>
          <w:p w14:paraId="0FB33692"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0A379B" w:rsidRPr="000A379B" w14:paraId="00BA1626"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521E4CB"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Okidoo</w:t>
            </w:r>
          </w:p>
        </w:tc>
        <w:tc>
          <w:tcPr>
            <w:tcW w:w="4389" w:type="dxa"/>
            <w:noWrap/>
            <w:hideMark/>
          </w:tcPr>
          <w:p w14:paraId="0052F181"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Helping migrant children to be more resilient and manage their emotions</w:t>
            </w:r>
          </w:p>
        </w:tc>
        <w:tc>
          <w:tcPr>
            <w:tcW w:w="1608" w:type="dxa"/>
            <w:noWrap/>
            <w:hideMark/>
          </w:tcPr>
          <w:p w14:paraId="0907865B"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B6384B" w:rsidRPr="000A379B" w14:paraId="7DDB5A1A"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DF05D6C"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Pelicano Foundation</w:t>
            </w:r>
          </w:p>
        </w:tc>
        <w:tc>
          <w:tcPr>
            <w:tcW w:w="4389" w:type="dxa"/>
            <w:noWrap/>
            <w:hideMark/>
          </w:tcPr>
          <w:p w14:paraId="093D00F0"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Offering financial support to children living in poverty</w:t>
            </w:r>
          </w:p>
        </w:tc>
        <w:tc>
          <w:tcPr>
            <w:tcW w:w="1608" w:type="dxa"/>
            <w:noWrap/>
            <w:hideMark/>
          </w:tcPr>
          <w:p w14:paraId="0459A353"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0A379B" w:rsidRPr="000A379B" w14:paraId="1E609973"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31C8510"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Plan International</w:t>
            </w:r>
          </w:p>
        </w:tc>
        <w:tc>
          <w:tcPr>
            <w:tcW w:w="4389" w:type="dxa"/>
            <w:noWrap/>
            <w:hideMark/>
          </w:tcPr>
          <w:p w14:paraId="5829AD20"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Providing opportunities to fight exclusion, vulnerability and gender discrimination</w:t>
            </w:r>
          </w:p>
        </w:tc>
        <w:tc>
          <w:tcPr>
            <w:tcW w:w="1608" w:type="dxa"/>
            <w:noWrap/>
            <w:hideMark/>
          </w:tcPr>
          <w:p w14:paraId="51E37732"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B6384B" w:rsidRPr="000A379B" w14:paraId="7AFCF31E"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AEB93E9"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Sant Egidio</w:t>
            </w:r>
          </w:p>
        </w:tc>
        <w:tc>
          <w:tcPr>
            <w:tcW w:w="4389" w:type="dxa"/>
            <w:noWrap/>
            <w:hideMark/>
          </w:tcPr>
          <w:p w14:paraId="3A964842"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Providing home and food to people in need</w:t>
            </w:r>
          </w:p>
        </w:tc>
        <w:tc>
          <w:tcPr>
            <w:tcW w:w="1608" w:type="dxa"/>
            <w:noWrap/>
            <w:hideMark/>
          </w:tcPr>
          <w:p w14:paraId="325ED422"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0A379B" w:rsidRPr="000A379B" w14:paraId="250AEF77"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507ACC6"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Solidagro</w:t>
            </w:r>
          </w:p>
        </w:tc>
        <w:tc>
          <w:tcPr>
            <w:tcW w:w="4389" w:type="dxa"/>
            <w:noWrap/>
            <w:hideMark/>
          </w:tcPr>
          <w:p w14:paraId="227C10E8"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Increasing the sustainability of food production for economic independency</w:t>
            </w:r>
          </w:p>
        </w:tc>
        <w:tc>
          <w:tcPr>
            <w:tcW w:w="1608" w:type="dxa"/>
            <w:noWrap/>
            <w:hideMark/>
          </w:tcPr>
          <w:p w14:paraId="0CA15A1E"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B6384B" w:rsidRPr="000A379B" w14:paraId="5117E3AF"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F917568"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Stichting Wereld Dorpen voor Kinderen  (World Villages for Children Foundation)</w:t>
            </w:r>
          </w:p>
        </w:tc>
        <w:tc>
          <w:tcPr>
            <w:tcW w:w="4389" w:type="dxa"/>
            <w:noWrap/>
            <w:hideMark/>
          </w:tcPr>
          <w:p w14:paraId="7A51F410"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Providing education opportunities to children with low income</w:t>
            </w:r>
          </w:p>
        </w:tc>
        <w:tc>
          <w:tcPr>
            <w:tcW w:w="1608" w:type="dxa"/>
            <w:noWrap/>
            <w:hideMark/>
          </w:tcPr>
          <w:p w14:paraId="350D0F7C"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0A379B" w:rsidRPr="000A379B" w14:paraId="05AA3EE2"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C869009"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Voedselbanken (Food banks)</w:t>
            </w:r>
          </w:p>
        </w:tc>
        <w:tc>
          <w:tcPr>
            <w:tcW w:w="4389" w:type="dxa"/>
            <w:noWrap/>
            <w:hideMark/>
          </w:tcPr>
          <w:p w14:paraId="71506C7A"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Collecting and distributing food to vulnerable families</w:t>
            </w:r>
          </w:p>
        </w:tc>
        <w:tc>
          <w:tcPr>
            <w:tcW w:w="1608" w:type="dxa"/>
            <w:noWrap/>
            <w:hideMark/>
          </w:tcPr>
          <w:p w14:paraId="355E81E7"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B6384B" w:rsidRPr="000A379B" w14:paraId="624AC734"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F3B0DE9"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Welijnszorg (Wellness)</w:t>
            </w:r>
          </w:p>
        </w:tc>
        <w:tc>
          <w:tcPr>
            <w:tcW w:w="4389" w:type="dxa"/>
            <w:noWrap/>
            <w:hideMark/>
          </w:tcPr>
          <w:p w14:paraId="47918B1F"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Supporting projects against poverty</w:t>
            </w:r>
          </w:p>
        </w:tc>
        <w:tc>
          <w:tcPr>
            <w:tcW w:w="1608" w:type="dxa"/>
            <w:noWrap/>
            <w:hideMark/>
          </w:tcPr>
          <w:p w14:paraId="3592F842"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Poverty</w:t>
            </w:r>
          </w:p>
        </w:tc>
      </w:tr>
      <w:tr w:rsidR="000A379B" w:rsidRPr="000A379B" w14:paraId="298FE860"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9C8FDD0"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Africa Museum</w:t>
            </w:r>
          </w:p>
        </w:tc>
        <w:tc>
          <w:tcPr>
            <w:tcW w:w="4389" w:type="dxa"/>
            <w:noWrap/>
            <w:hideMark/>
          </w:tcPr>
          <w:p w14:paraId="5EBE124A"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Protecting biodiversity, culture and natural resources of Africa</w:t>
            </w:r>
          </w:p>
        </w:tc>
        <w:tc>
          <w:tcPr>
            <w:tcW w:w="1608" w:type="dxa"/>
            <w:noWrap/>
            <w:hideMark/>
          </w:tcPr>
          <w:p w14:paraId="3CD09925"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B6384B" w:rsidRPr="000A379B" w14:paraId="79698A5C"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0D26CBD"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lastRenderedPageBreak/>
              <w:t>Binnenste Buiten (Inside Out)</w:t>
            </w:r>
          </w:p>
        </w:tc>
        <w:tc>
          <w:tcPr>
            <w:tcW w:w="4389" w:type="dxa"/>
            <w:noWrap/>
            <w:hideMark/>
          </w:tcPr>
          <w:p w14:paraId="73A25B89"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Social project for vulnerable people</w:t>
            </w:r>
          </w:p>
        </w:tc>
        <w:tc>
          <w:tcPr>
            <w:tcW w:w="1608" w:type="dxa"/>
            <w:noWrap/>
            <w:hideMark/>
          </w:tcPr>
          <w:p w14:paraId="369E7E8C"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0A379B" w:rsidRPr="000A379B" w14:paraId="0FB23966"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0EDF2E4"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BIZON</w:t>
            </w:r>
          </w:p>
        </w:tc>
        <w:tc>
          <w:tcPr>
            <w:tcW w:w="4389" w:type="dxa"/>
            <w:noWrap/>
            <w:hideMark/>
          </w:tcPr>
          <w:p w14:paraId="238BFE41"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Reducing social isolation in vulnerable children and youth</w:t>
            </w:r>
          </w:p>
        </w:tc>
        <w:tc>
          <w:tcPr>
            <w:tcW w:w="1608" w:type="dxa"/>
            <w:noWrap/>
            <w:hideMark/>
          </w:tcPr>
          <w:p w14:paraId="4CA5CCE5"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B6384B" w:rsidRPr="000A379B" w14:paraId="1A1B6713"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4350A71E"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Bond zonder Naam (Bond without a Name)</w:t>
            </w:r>
          </w:p>
        </w:tc>
        <w:tc>
          <w:tcPr>
            <w:tcW w:w="4389" w:type="dxa"/>
            <w:noWrap/>
            <w:hideMark/>
          </w:tcPr>
          <w:p w14:paraId="0827F20F"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Contribution to social inclusiveness</w:t>
            </w:r>
          </w:p>
        </w:tc>
        <w:tc>
          <w:tcPr>
            <w:tcW w:w="1608" w:type="dxa"/>
            <w:noWrap/>
            <w:hideMark/>
          </w:tcPr>
          <w:p w14:paraId="7F7DD9D9"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0A379B" w:rsidRPr="000A379B" w14:paraId="14212175"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84E0684"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Cavaria</w:t>
            </w:r>
          </w:p>
        </w:tc>
        <w:tc>
          <w:tcPr>
            <w:tcW w:w="4389" w:type="dxa"/>
            <w:noWrap/>
            <w:hideMark/>
          </w:tcPr>
          <w:p w14:paraId="545CBBC9"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Supporting LGTBIQ+ community</w:t>
            </w:r>
          </w:p>
        </w:tc>
        <w:tc>
          <w:tcPr>
            <w:tcW w:w="1608" w:type="dxa"/>
            <w:noWrap/>
            <w:hideMark/>
          </w:tcPr>
          <w:p w14:paraId="049CF2F4"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B6384B" w:rsidRPr="000A379B" w14:paraId="2B8AD9D5"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60D3C6D"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De Reuzen (The Giants)</w:t>
            </w:r>
          </w:p>
        </w:tc>
        <w:tc>
          <w:tcPr>
            <w:tcW w:w="4389" w:type="dxa"/>
            <w:noWrap/>
            <w:hideMark/>
          </w:tcPr>
          <w:p w14:paraId="54D400E8"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Using stories and imagination to bring people together</w:t>
            </w:r>
          </w:p>
        </w:tc>
        <w:tc>
          <w:tcPr>
            <w:tcW w:w="1608" w:type="dxa"/>
            <w:noWrap/>
            <w:hideMark/>
          </w:tcPr>
          <w:p w14:paraId="64339FEB"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0A379B" w:rsidRPr="000A379B" w14:paraId="2AEC6176"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8D38398"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De Roma</w:t>
            </w:r>
          </w:p>
        </w:tc>
        <w:tc>
          <w:tcPr>
            <w:tcW w:w="4389" w:type="dxa"/>
            <w:noWrap/>
            <w:hideMark/>
          </w:tcPr>
          <w:p w14:paraId="356C0F13"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Organizing festive activities to bring culture over to everyone</w:t>
            </w:r>
          </w:p>
        </w:tc>
        <w:tc>
          <w:tcPr>
            <w:tcW w:w="1608" w:type="dxa"/>
            <w:noWrap/>
            <w:hideMark/>
          </w:tcPr>
          <w:p w14:paraId="0D8B0FDE"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B6384B" w:rsidRPr="000A379B" w14:paraId="67651D38"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4963ACFB"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ECPAT</w:t>
            </w:r>
          </w:p>
        </w:tc>
        <w:tc>
          <w:tcPr>
            <w:tcW w:w="4389" w:type="dxa"/>
            <w:noWrap/>
            <w:hideMark/>
          </w:tcPr>
          <w:p w14:paraId="0FEFED1B"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Prevention and mobilization to fight sexual exploitation in children</w:t>
            </w:r>
          </w:p>
        </w:tc>
        <w:tc>
          <w:tcPr>
            <w:tcW w:w="1608" w:type="dxa"/>
            <w:noWrap/>
            <w:hideMark/>
          </w:tcPr>
          <w:p w14:paraId="0267E913"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0A379B" w:rsidRPr="000A379B" w14:paraId="7CDE540F"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D1EEAB4"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Het Scheldeoffensief (The Scheldt Offensive)</w:t>
            </w:r>
          </w:p>
        </w:tc>
        <w:tc>
          <w:tcPr>
            <w:tcW w:w="4389" w:type="dxa"/>
            <w:noWrap/>
            <w:hideMark/>
          </w:tcPr>
          <w:p w14:paraId="161EC174"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Detecting, defying and showing talent and enthusiasm for theatre of handicapped people</w:t>
            </w:r>
          </w:p>
        </w:tc>
        <w:tc>
          <w:tcPr>
            <w:tcW w:w="1608" w:type="dxa"/>
            <w:noWrap/>
            <w:hideMark/>
          </w:tcPr>
          <w:p w14:paraId="34F02C40"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B6384B" w:rsidRPr="000A379B" w14:paraId="4059821A"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84BC838"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HETGEVOLG (Consequence)</w:t>
            </w:r>
          </w:p>
        </w:tc>
        <w:tc>
          <w:tcPr>
            <w:tcW w:w="4389" w:type="dxa"/>
            <w:noWrap/>
            <w:hideMark/>
          </w:tcPr>
          <w:p w14:paraId="0E4D0774"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Introducing art to everyone as a place to bring people together</w:t>
            </w:r>
          </w:p>
        </w:tc>
        <w:tc>
          <w:tcPr>
            <w:tcW w:w="1608" w:type="dxa"/>
            <w:noWrap/>
            <w:hideMark/>
          </w:tcPr>
          <w:p w14:paraId="3C23B167"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0A379B" w:rsidRPr="000A379B" w14:paraId="572A3A52"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44E0F670"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Jongerenzorg (Youth Care)</w:t>
            </w:r>
          </w:p>
        </w:tc>
        <w:tc>
          <w:tcPr>
            <w:tcW w:w="4389" w:type="dxa"/>
            <w:noWrap/>
            <w:hideMark/>
          </w:tcPr>
          <w:p w14:paraId="055AFC1C"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Offering orientation and support to people living under difficult circumstances so they feel socially valued</w:t>
            </w:r>
          </w:p>
        </w:tc>
        <w:tc>
          <w:tcPr>
            <w:tcW w:w="1608" w:type="dxa"/>
            <w:noWrap/>
            <w:hideMark/>
          </w:tcPr>
          <w:p w14:paraId="0E867459"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B6384B" w:rsidRPr="000A379B" w14:paraId="1E7E7C52"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A0C3A47"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Knoest (Knot)</w:t>
            </w:r>
          </w:p>
        </w:tc>
        <w:tc>
          <w:tcPr>
            <w:tcW w:w="4389" w:type="dxa"/>
            <w:noWrap/>
            <w:hideMark/>
          </w:tcPr>
          <w:p w14:paraId="12246B25"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Organizing camp for socially vulnerable youth</w:t>
            </w:r>
          </w:p>
        </w:tc>
        <w:tc>
          <w:tcPr>
            <w:tcW w:w="1608" w:type="dxa"/>
            <w:noWrap/>
            <w:hideMark/>
          </w:tcPr>
          <w:p w14:paraId="1A2F2A82"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0A379B" w:rsidRPr="000A379B" w14:paraId="38C923EC"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5740704"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Kras Jeugdwerk (Scratch Primary)</w:t>
            </w:r>
          </w:p>
        </w:tc>
        <w:tc>
          <w:tcPr>
            <w:tcW w:w="4389" w:type="dxa"/>
            <w:noWrap/>
            <w:hideMark/>
          </w:tcPr>
          <w:p w14:paraId="7F3E0B40"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Organizing social, sportive and cultural activities for children and youth</w:t>
            </w:r>
          </w:p>
        </w:tc>
        <w:tc>
          <w:tcPr>
            <w:tcW w:w="1608" w:type="dxa"/>
            <w:noWrap/>
            <w:hideMark/>
          </w:tcPr>
          <w:p w14:paraId="0A429E8C"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B6384B" w:rsidRPr="000A379B" w14:paraId="0C1B7FAA"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773DE04"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LEJO</w:t>
            </w:r>
          </w:p>
        </w:tc>
        <w:tc>
          <w:tcPr>
            <w:tcW w:w="4389" w:type="dxa"/>
            <w:noWrap/>
            <w:hideMark/>
          </w:tcPr>
          <w:p w14:paraId="53190BA8"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Empowering socially vulnerable youth</w:t>
            </w:r>
          </w:p>
        </w:tc>
        <w:tc>
          <w:tcPr>
            <w:tcW w:w="1608" w:type="dxa"/>
            <w:noWrap/>
            <w:hideMark/>
          </w:tcPr>
          <w:p w14:paraId="02E0FB76"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0A379B" w:rsidRPr="000A379B" w14:paraId="45B25FA4"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5FD4D2B"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MinorNdako</w:t>
            </w:r>
          </w:p>
        </w:tc>
        <w:tc>
          <w:tcPr>
            <w:tcW w:w="4389" w:type="dxa"/>
            <w:noWrap/>
            <w:hideMark/>
          </w:tcPr>
          <w:p w14:paraId="31861BC4"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Guidance and attention to children and their families to achieve social inclusion</w:t>
            </w:r>
          </w:p>
        </w:tc>
        <w:tc>
          <w:tcPr>
            <w:tcW w:w="1608" w:type="dxa"/>
            <w:noWrap/>
            <w:hideMark/>
          </w:tcPr>
          <w:p w14:paraId="00E3FECB"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B6384B" w:rsidRPr="000A379B" w14:paraId="1ABCB276"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70BE703"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One Trick Pony</w:t>
            </w:r>
          </w:p>
        </w:tc>
        <w:tc>
          <w:tcPr>
            <w:tcW w:w="4389" w:type="dxa"/>
            <w:noWrap/>
            <w:hideMark/>
          </w:tcPr>
          <w:p w14:paraId="4EAA5646"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Laboratory of contemporary music</w:t>
            </w:r>
          </w:p>
        </w:tc>
        <w:tc>
          <w:tcPr>
            <w:tcW w:w="1608" w:type="dxa"/>
            <w:noWrap/>
            <w:hideMark/>
          </w:tcPr>
          <w:p w14:paraId="77BCA2C1"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0A379B" w:rsidRPr="000A379B" w14:paraId="1CF67D73"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4172585"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Samen Plannen (Planning Together)</w:t>
            </w:r>
          </w:p>
        </w:tc>
        <w:tc>
          <w:tcPr>
            <w:tcW w:w="4389" w:type="dxa"/>
            <w:noWrap/>
            <w:hideMark/>
          </w:tcPr>
          <w:p w14:paraId="17073231"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Fostering connection and social inclusion</w:t>
            </w:r>
          </w:p>
        </w:tc>
        <w:tc>
          <w:tcPr>
            <w:tcW w:w="1608" w:type="dxa"/>
            <w:noWrap/>
            <w:hideMark/>
          </w:tcPr>
          <w:p w14:paraId="0A1D313C"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B6384B" w:rsidRPr="000A379B" w14:paraId="25364ECA"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37377686"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Studio Globo</w:t>
            </w:r>
          </w:p>
        </w:tc>
        <w:tc>
          <w:tcPr>
            <w:tcW w:w="4389" w:type="dxa"/>
            <w:noWrap/>
            <w:hideMark/>
          </w:tcPr>
          <w:p w14:paraId="65CAD309"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Stimulating and supporting solidarity</w:t>
            </w:r>
          </w:p>
        </w:tc>
        <w:tc>
          <w:tcPr>
            <w:tcW w:w="1608" w:type="dxa"/>
            <w:noWrap/>
            <w:hideMark/>
          </w:tcPr>
          <w:p w14:paraId="310EF0BD"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0A379B" w:rsidRPr="000A379B" w14:paraId="73F35EAB" w14:textId="77777777" w:rsidTr="000A379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F7963D7"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Women in Film, Television &amp; Media</w:t>
            </w:r>
          </w:p>
        </w:tc>
        <w:tc>
          <w:tcPr>
            <w:tcW w:w="4389" w:type="dxa"/>
            <w:noWrap/>
            <w:hideMark/>
          </w:tcPr>
          <w:p w14:paraId="5EF7FB62" w14:textId="77777777" w:rsidR="00B6384B" w:rsidRPr="000A379B" w:rsidRDefault="00B6384B" w:rsidP="004F61F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Working towards gender and rights equality for women in media</w:t>
            </w:r>
          </w:p>
        </w:tc>
        <w:tc>
          <w:tcPr>
            <w:tcW w:w="1608" w:type="dxa"/>
            <w:noWrap/>
            <w:hideMark/>
          </w:tcPr>
          <w:p w14:paraId="6A73B4FE" w14:textId="77777777" w:rsidR="00B6384B" w:rsidRPr="000A379B" w:rsidRDefault="00B6384B" w:rsidP="004F61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r w:rsidR="00B6384B" w:rsidRPr="000A379B" w14:paraId="5FA515D0" w14:textId="77777777" w:rsidTr="000A379B">
        <w:trPr>
          <w:trHeight w:val="34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A83C3A0" w14:textId="77777777" w:rsidR="00B6384B" w:rsidRPr="000A379B" w:rsidRDefault="00B6384B" w:rsidP="004F61FC">
            <w:pPr>
              <w:rPr>
                <w:rFonts w:ascii="Arial" w:hAnsi="Arial" w:cs="Arial"/>
                <w:b w:val="0"/>
                <w:bCs w:val="0"/>
                <w:i/>
                <w:iCs/>
                <w:color w:val="000000"/>
                <w:sz w:val="20"/>
                <w:szCs w:val="20"/>
                <w:lang w:val="nl-BE" w:eastAsia="nl-BE"/>
              </w:rPr>
            </w:pPr>
            <w:r w:rsidRPr="000A379B">
              <w:rPr>
                <w:rFonts w:ascii="Arial" w:hAnsi="Arial" w:cs="Arial"/>
                <w:b w:val="0"/>
                <w:bCs w:val="0"/>
                <w:i/>
                <w:iCs/>
                <w:color w:val="000000"/>
                <w:sz w:val="20"/>
                <w:szCs w:val="20"/>
                <w:lang w:val="nl-BE" w:eastAsia="nl-BE"/>
              </w:rPr>
              <w:t>YWCA</w:t>
            </w:r>
          </w:p>
        </w:tc>
        <w:tc>
          <w:tcPr>
            <w:tcW w:w="4389" w:type="dxa"/>
            <w:noWrap/>
            <w:hideMark/>
          </w:tcPr>
          <w:p w14:paraId="0BF4B48F" w14:textId="77777777" w:rsidR="00B6384B" w:rsidRPr="000A379B" w:rsidRDefault="00B6384B" w:rsidP="004F61F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eastAsia="nl-BE"/>
              </w:rPr>
            </w:pPr>
            <w:r w:rsidRPr="000A379B">
              <w:rPr>
                <w:rFonts w:ascii="Arial" w:hAnsi="Arial" w:cs="Arial"/>
                <w:color w:val="000000"/>
                <w:sz w:val="20"/>
                <w:szCs w:val="20"/>
                <w:lang w:val="en-US" w:eastAsia="nl-BE"/>
              </w:rPr>
              <w:t>Fighting for female rights and empowerment</w:t>
            </w:r>
          </w:p>
        </w:tc>
        <w:tc>
          <w:tcPr>
            <w:tcW w:w="1608" w:type="dxa"/>
            <w:noWrap/>
            <w:hideMark/>
          </w:tcPr>
          <w:p w14:paraId="45BF86D9" w14:textId="77777777" w:rsidR="00B6384B" w:rsidRPr="000A379B" w:rsidRDefault="00B6384B" w:rsidP="004F61F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nl-BE" w:eastAsia="nl-BE"/>
              </w:rPr>
            </w:pPr>
            <w:r w:rsidRPr="000A379B">
              <w:rPr>
                <w:rFonts w:ascii="Arial" w:hAnsi="Arial" w:cs="Arial"/>
                <w:color w:val="000000"/>
                <w:sz w:val="20"/>
                <w:szCs w:val="20"/>
                <w:lang w:val="nl-BE" w:eastAsia="nl-BE"/>
              </w:rPr>
              <w:t>Social issues</w:t>
            </w:r>
          </w:p>
        </w:tc>
      </w:tr>
    </w:tbl>
    <w:p w14:paraId="5B42A461" w14:textId="77777777" w:rsidR="00584ED6" w:rsidRDefault="00584ED6" w:rsidP="00584ED6">
      <w:pPr>
        <w:pStyle w:val="Estilo2"/>
        <w:ind w:left="720"/>
        <w:rPr>
          <w:rFonts w:ascii="Arial" w:hAnsi="Arial" w:cs="Arial"/>
          <w:b/>
          <w:bCs/>
          <w:color w:val="000000" w:themeColor="text1"/>
          <w:sz w:val="20"/>
          <w:szCs w:val="20"/>
        </w:rPr>
      </w:pPr>
      <w:bookmarkStart w:id="5" w:name="_Toc107566498"/>
    </w:p>
    <w:p w14:paraId="26A8F295" w14:textId="77777777" w:rsidR="00584ED6" w:rsidRDefault="00584ED6" w:rsidP="00584ED6">
      <w:pPr>
        <w:pStyle w:val="Estilo2"/>
        <w:ind w:left="720"/>
        <w:rPr>
          <w:rFonts w:ascii="Arial" w:hAnsi="Arial" w:cs="Arial"/>
          <w:b/>
          <w:bCs/>
          <w:color w:val="000000" w:themeColor="text1"/>
          <w:sz w:val="20"/>
          <w:szCs w:val="20"/>
        </w:rPr>
      </w:pPr>
    </w:p>
    <w:p w14:paraId="52537E23" w14:textId="04BE640A" w:rsidR="00B6384B" w:rsidRPr="00F90AA1" w:rsidRDefault="00B6384B" w:rsidP="00000EE5">
      <w:pPr>
        <w:pStyle w:val="Estilo2"/>
        <w:rPr>
          <w:rFonts w:ascii="Arial" w:hAnsi="Arial" w:cs="Arial"/>
          <w:b/>
          <w:bCs/>
          <w:color w:val="000000" w:themeColor="text1"/>
          <w:sz w:val="24"/>
          <w:szCs w:val="24"/>
        </w:rPr>
      </w:pPr>
      <w:r w:rsidRPr="00F90AA1">
        <w:rPr>
          <w:rFonts w:ascii="Arial" w:hAnsi="Arial" w:cs="Arial"/>
          <w:b/>
          <w:bCs/>
          <w:color w:val="000000" w:themeColor="text1"/>
          <w:sz w:val="24"/>
          <w:szCs w:val="24"/>
        </w:rPr>
        <w:t>Procedure to obtain the final list of charities</w:t>
      </w:r>
      <w:bookmarkEnd w:id="5"/>
    </w:p>
    <w:p w14:paraId="171094C0" w14:textId="77777777" w:rsidR="00000EE5" w:rsidRPr="007119B3" w:rsidRDefault="00000EE5" w:rsidP="00000EE5">
      <w:pPr>
        <w:pStyle w:val="Estilo2"/>
        <w:rPr>
          <w:rFonts w:ascii="Arial" w:hAnsi="Arial" w:cs="Arial"/>
        </w:rPr>
      </w:pPr>
    </w:p>
    <w:p w14:paraId="6A7C97E2" w14:textId="658195F5" w:rsidR="00B6384B" w:rsidRDefault="00B6384B" w:rsidP="00B1312C">
      <w:pPr>
        <w:pStyle w:val="MainText"/>
        <w:spacing w:line="276" w:lineRule="auto"/>
        <w:rPr>
          <w:rFonts w:ascii="Arial" w:hAnsi="Arial" w:cs="Arial"/>
          <w:sz w:val="20"/>
          <w:szCs w:val="20"/>
        </w:rPr>
      </w:pPr>
      <w:r w:rsidRPr="007119B3">
        <w:rPr>
          <w:rFonts w:ascii="Arial" w:hAnsi="Arial" w:cs="Arial"/>
          <w:sz w:val="20"/>
          <w:szCs w:val="20"/>
        </w:rPr>
        <w:t xml:space="preserve">The initial list of charities </w:t>
      </w:r>
      <w:r w:rsidR="007B256F">
        <w:rPr>
          <w:rFonts w:ascii="Arial" w:hAnsi="Arial" w:cs="Arial"/>
          <w:sz w:val="20"/>
          <w:szCs w:val="20"/>
        </w:rPr>
        <w:t xml:space="preserve">to which Belgian participants can donate </w:t>
      </w:r>
      <w:r w:rsidRPr="007119B3">
        <w:rPr>
          <w:rFonts w:ascii="Arial" w:hAnsi="Arial" w:cs="Arial"/>
          <w:sz w:val="20"/>
          <w:szCs w:val="20"/>
        </w:rPr>
        <w:t xml:space="preserve">started from a total of 308 candidates, obtained from </w:t>
      </w:r>
      <w:hyperlink r:id="rId11" w:history="1">
        <w:r w:rsidRPr="007119B3">
          <w:rPr>
            <w:rStyle w:val="Hipervnculo"/>
            <w:rFonts w:ascii="Arial" w:hAnsi="Arial" w:cs="Arial"/>
            <w:sz w:val="20"/>
            <w:szCs w:val="20"/>
          </w:rPr>
          <w:t>Goodgift.be</w:t>
        </w:r>
      </w:hyperlink>
      <w:r w:rsidRPr="007119B3">
        <w:rPr>
          <w:rFonts w:ascii="Arial" w:hAnsi="Arial" w:cs="Arial"/>
          <w:sz w:val="20"/>
          <w:szCs w:val="20"/>
        </w:rPr>
        <w:t xml:space="preserve">, </w:t>
      </w:r>
      <w:hyperlink r:id="rId12" w:history="1">
        <w:r w:rsidRPr="007119B3">
          <w:rPr>
            <w:rStyle w:val="Hipervnculo"/>
            <w:rFonts w:ascii="Arial" w:hAnsi="Arial" w:cs="Arial"/>
            <w:sz w:val="20"/>
            <w:szCs w:val="20"/>
          </w:rPr>
          <w:t>Goedgeven.be</w:t>
        </w:r>
      </w:hyperlink>
      <w:r w:rsidRPr="007119B3">
        <w:rPr>
          <w:rFonts w:ascii="Arial" w:hAnsi="Arial" w:cs="Arial"/>
          <w:sz w:val="20"/>
          <w:szCs w:val="20"/>
        </w:rPr>
        <w:t xml:space="preserve"> and general search on </w:t>
      </w:r>
      <w:hyperlink r:id="rId13" w:history="1">
        <w:r w:rsidRPr="007119B3">
          <w:rPr>
            <w:rStyle w:val="Hipervnculo"/>
            <w:rFonts w:ascii="Arial" w:hAnsi="Arial" w:cs="Arial"/>
            <w:sz w:val="20"/>
            <w:szCs w:val="20"/>
          </w:rPr>
          <w:t>Google.com</w:t>
        </w:r>
      </w:hyperlink>
      <w:r w:rsidRPr="007119B3">
        <w:rPr>
          <w:rFonts w:ascii="Arial" w:hAnsi="Arial" w:cs="Arial"/>
          <w:sz w:val="20"/>
          <w:szCs w:val="20"/>
        </w:rPr>
        <w:t xml:space="preserve">. To reduce such list, we prioritized those charities that had national or international </w:t>
      </w:r>
      <w:r w:rsidR="007B256F">
        <w:rPr>
          <w:rFonts w:ascii="Arial" w:hAnsi="Arial" w:cs="Arial"/>
          <w:sz w:val="20"/>
          <w:szCs w:val="20"/>
        </w:rPr>
        <w:t>out</w:t>
      </w:r>
      <w:r w:rsidRPr="007119B3">
        <w:rPr>
          <w:rFonts w:ascii="Arial" w:hAnsi="Arial" w:cs="Arial"/>
          <w:sz w:val="20"/>
          <w:szCs w:val="20"/>
        </w:rPr>
        <w:t>reach</w:t>
      </w:r>
      <w:r w:rsidR="007B256F">
        <w:rPr>
          <w:rFonts w:ascii="Arial" w:hAnsi="Arial" w:cs="Arial"/>
          <w:sz w:val="20"/>
          <w:szCs w:val="20"/>
        </w:rPr>
        <w:t>,</w:t>
      </w:r>
      <w:r w:rsidRPr="007119B3">
        <w:rPr>
          <w:rFonts w:ascii="Arial" w:hAnsi="Arial" w:cs="Arial"/>
          <w:sz w:val="20"/>
          <w:szCs w:val="20"/>
        </w:rPr>
        <w:t xml:space="preserve"> whose purpose was </w:t>
      </w:r>
      <w:r w:rsidR="007B256F">
        <w:rPr>
          <w:rFonts w:ascii="Arial" w:hAnsi="Arial" w:cs="Arial"/>
          <w:sz w:val="20"/>
          <w:szCs w:val="20"/>
        </w:rPr>
        <w:t>stated unambiguously,</w:t>
      </w:r>
      <w:r w:rsidRPr="007119B3">
        <w:rPr>
          <w:rFonts w:ascii="Arial" w:hAnsi="Arial" w:cs="Arial"/>
          <w:sz w:val="20"/>
          <w:szCs w:val="20"/>
        </w:rPr>
        <w:t xml:space="preserve"> and could </w:t>
      </w:r>
      <w:r w:rsidR="007B256F">
        <w:rPr>
          <w:rFonts w:ascii="Arial" w:hAnsi="Arial" w:cs="Arial"/>
          <w:sz w:val="20"/>
          <w:szCs w:val="20"/>
        </w:rPr>
        <w:t xml:space="preserve">easily </w:t>
      </w:r>
      <w:r w:rsidRPr="007119B3">
        <w:rPr>
          <w:rFonts w:ascii="Arial" w:hAnsi="Arial" w:cs="Arial"/>
          <w:sz w:val="20"/>
          <w:szCs w:val="20"/>
        </w:rPr>
        <w:t xml:space="preserve">be classified in one of the </w:t>
      </w:r>
      <w:r w:rsidR="007B256F">
        <w:rPr>
          <w:rFonts w:ascii="Arial" w:hAnsi="Arial" w:cs="Arial"/>
          <w:sz w:val="20"/>
          <w:szCs w:val="20"/>
        </w:rPr>
        <w:t xml:space="preserve">following </w:t>
      </w:r>
      <w:r w:rsidRPr="007119B3">
        <w:rPr>
          <w:rFonts w:ascii="Arial" w:hAnsi="Arial" w:cs="Arial"/>
          <w:sz w:val="20"/>
          <w:szCs w:val="20"/>
        </w:rPr>
        <w:t>6 categories</w:t>
      </w:r>
      <w:r w:rsidR="007B256F">
        <w:rPr>
          <w:rFonts w:ascii="Arial" w:hAnsi="Arial" w:cs="Arial"/>
          <w:sz w:val="20"/>
          <w:szCs w:val="20"/>
        </w:rPr>
        <w:t>:</w:t>
      </w:r>
      <w:r w:rsidRPr="007119B3">
        <w:rPr>
          <w:rFonts w:ascii="Arial" w:hAnsi="Arial" w:cs="Arial"/>
          <w:sz w:val="20"/>
          <w:szCs w:val="20"/>
        </w:rPr>
        <w:t xml:space="preserve"> animals, education, environment, health, poverty, social issues. </w:t>
      </w:r>
    </w:p>
    <w:p w14:paraId="3762C420" w14:textId="77777777" w:rsidR="00000EE5" w:rsidRPr="007119B3" w:rsidRDefault="00000EE5" w:rsidP="00B1312C">
      <w:pPr>
        <w:pStyle w:val="MainText"/>
        <w:spacing w:line="276" w:lineRule="auto"/>
        <w:rPr>
          <w:rFonts w:ascii="Arial" w:hAnsi="Arial" w:cs="Arial"/>
          <w:sz w:val="20"/>
          <w:szCs w:val="20"/>
        </w:rPr>
      </w:pPr>
    </w:p>
    <w:p w14:paraId="2F9A5FEF" w14:textId="79FB369A" w:rsidR="00584ED6" w:rsidRDefault="00B6384B" w:rsidP="00077CC1">
      <w:pPr>
        <w:pStyle w:val="MainText"/>
        <w:spacing w:line="276" w:lineRule="auto"/>
        <w:rPr>
          <w:rFonts w:ascii="Arial" w:hAnsi="Arial" w:cs="Arial"/>
          <w:sz w:val="20"/>
          <w:szCs w:val="20"/>
        </w:rPr>
      </w:pPr>
      <w:r w:rsidRPr="007119B3">
        <w:rPr>
          <w:rFonts w:ascii="Arial" w:hAnsi="Arial" w:cs="Arial"/>
          <w:sz w:val="20"/>
          <w:szCs w:val="20"/>
        </w:rPr>
        <w:t xml:space="preserve">That procedure </w:t>
      </w:r>
      <w:r w:rsidR="007B256F">
        <w:rPr>
          <w:rFonts w:ascii="Arial" w:hAnsi="Arial" w:cs="Arial"/>
          <w:sz w:val="20"/>
          <w:szCs w:val="20"/>
        </w:rPr>
        <w:t>yielded</w:t>
      </w:r>
      <w:r w:rsidRPr="007119B3">
        <w:rPr>
          <w:rFonts w:ascii="Arial" w:hAnsi="Arial" w:cs="Arial"/>
          <w:sz w:val="20"/>
          <w:szCs w:val="20"/>
        </w:rPr>
        <w:t xml:space="preserve"> 130 charities, which were tested in a pilot study with university students. In that pilot</w:t>
      </w:r>
      <w:r w:rsidR="00E4326A">
        <w:rPr>
          <w:rFonts w:ascii="Arial" w:hAnsi="Arial" w:cs="Arial"/>
          <w:sz w:val="20"/>
          <w:szCs w:val="20"/>
        </w:rPr>
        <w:t xml:space="preserve"> (</w:t>
      </w:r>
      <w:r w:rsidR="00C34CCB">
        <w:rPr>
          <w:rFonts w:ascii="Arial" w:hAnsi="Arial" w:cs="Arial"/>
          <w:sz w:val="20"/>
          <w:szCs w:val="20"/>
        </w:rPr>
        <w:t xml:space="preserve">N </w:t>
      </w:r>
      <w:r w:rsidR="00E4326A">
        <w:rPr>
          <w:rFonts w:ascii="Arial" w:hAnsi="Arial" w:cs="Arial"/>
          <w:sz w:val="20"/>
          <w:szCs w:val="20"/>
        </w:rPr>
        <w:t>=</w:t>
      </w:r>
      <w:r w:rsidR="00C34CCB">
        <w:rPr>
          <w:rFonts w:ascii="Arial" w:hAnsi="Arial" w:cs="Arial"/>
          <w:sz w:val="20"/>
          <w:szCs w:val="20"/>
        </w:rPr>
        <w:t xml:space="preserve"> </w:t>
      </w:r>
      <w:r w:rsidR="00E4326A">
        <w:rPr>
          <w:rFonts w:ascii="Arial" w:hAnsi="Arial" w:cs="Arial"/>
          <w:sz w:val="20"/>
          <w:szCs w:val="20"/>
        </w:rPr>
        <w:t>436)</w:t>
      </w:r>
      <w:r w:rsidRPr="007119B3">
        <w:rPr>
          <w:rFonts w:ascii="Arial" w:hAnsi="Arial" w:cs="Arial"/>
          <w:sz w:val="20"/>
          <w:szCs w:val="20"/>
        </w:rPr>
        <w:t xml:space="preserve">, we </w:t>
      </w:r>
      <w:r w:rsidR="00076E6D">
        <w:rPr>
          <w:rFonts w:ascii="Arial" w:hAnsi="Arial" w:cs="Arial"/>
          <w:sz w:val="20"/>
          <w:szCs w:val="20"/>
        </w:rPr>
        <w:t>asked</w:t>
      </w:r>
      <w:r w:rsidRPr="007119B3">
        <w:rPr>
          <w:rFonts w:ascii="Arial" w:hAnsi="Arial" w:cs="Arial"/>
          <w:sz w:val="20"/>
          <w:szCs w:val="20"/>
        </w:rPr>
        <w:t xml:space="preserve"> participants</w:t>
      </w:r>
      <w:r w:rsidR="00076E6D">
        <w:rPr>
          <w:rFonts w:ascii="Arial" w:hAnsi="Arial" w:cs="Arial"/>
          <w:sz w:val="20"/>
          <w:szCs w:val="20"/>
        </w:rPr>
        <w:t xml:space="preserve"> their</w:t>
      </w:r>
      <w:r w:rsidRPr="007119B3">
        <w:rPr>
          <w:rFonts w:ascii="Arial" w:hAnsi="Arial" w:cs="Arial"/>
          <w:sz w:val="20"/>
          <w:szCs w:val="20"/>
        </w:rPr>
        <w:t xml:space="preserve"> </w:t>
      </w:r>
      <w:r w:rsidR="006522CB">
        <w:rPr>
          <w:rFonts w:ascii="Arial" w:hAnsi="Arial" w:cs="Arial"/>
          <w:sz w:val="20"/>
          <w:szCs w:val="20"/>
        </w:rPr>
        <w:t xml:space="preserve">intended </w:t>
      </w:r>
      <w:r w:rsidRPr="007119B3">
        <w:rPr>
          <w:rFonts w:ascii="Arial" w:hAnsi="Arial" w:cs="Arial"/>
          <w:sz w:val="20"/>
          <w:szCs w:val="20"/>
        </w:rPr>
        <w:t xml:space="preserve">donations to those charities, as well as </w:t>
      </w:r>
      <w:r w:rsidR="007B256F">
        <w:rPr>
          <w:rFonts w:ascii="Arial" w:hAnsi="Arial" w:cs="Arial"/>
          <w:sz w:val="20"/>
          <w:szCs w:val="20"/>
        </w:rPr>
        <w:t xml:space="preserve">how familiar they were with the charity and how close they felt to the charity. Because a very </w:t>
      </w:r>
      <w:r w:rsidR="00076E6D">
        <w:rPr>
          <w:rFonts w:ascii="Arial" w:hAnsi="Arial" w:cs="Arial"/>
          <w:sz w:val="20"/>
          <w:szCs w:val="20"/>
        </w:rPr>
        <w:t>high or low</w:t>
      </w:r>
      <w:r w:rsidRPr="007119B3">
        <w:rPr>
          <w:rFonts w:ascii="Arial" w:hAnsi="Arial" w:cs="Arial"/>
          <w:sz w:val="20"/>
          <w:szCs w:val="20"/>
        </w:rPr>
        <w:t xml:space="preserve"> </w:t>
      </w:r>
      <w:r w:rsidR="007B256F">
        <w:rPr>
          <w:rFonts w:ascii="Arial" w:hAnsi="Arial" w:cs="Arial"/>
          <w:sz w:val="20"/>
          <w:szCs w:val="20"/>
        </w:rPr>
        <w:t xml:space="preserve">familiarity or closeness </w:t>
      </w:r>
      <w:r w:rsidRPr="007119B3">
        <w:rPr>
          <w:rFonts w:ascii="Arial" w:hAnsi="Arial" w:cs="Arial"/>
          <w:sz w:val="20"/>
          <w:szCs w:val="20"/>
        </w:rPr>
        <w:t>score</w:t>
      </w:r>
      <w:r w:rsidR="007B256F">
        <w:rPr>
          <w:rFonts w:ascii="Arial" w:hAnsi="Arial" w:cs="Arial"/>
          <w:sz w:val="20"/>
          <w:szCs w:val="20"/>
        </w:rPr>
        <w:t xml:space="preserve"> could have a disproportionately large influence on </w:t>
      </w:r>
      <w:r w:rsidR="00076E6D">
        <w:rPr>
          <w:rFonts w:ascii="Arial" w:hAnsi="Arial" w:cs="Arial"/>
          <w:sz w:val="20"/>
          <w:szCs w:val="20"/>
        </w:rPr>
        <w:t>participants’ behavior in the main experiment</w:t>
      </w:r>
      <w:r w:rsidR="00CD1712">
        <w:rPr>
          <w:rFonts w:ascii="Arial" w:hAnsi="Arial" w:cs="Arial"/>
          <w:sz w:val="20"/>
          <w:szCs w:val="20"/>
        </w:rPr>
        <w:t xml:space="preserve"> (overruling any possible modulating effect of descriptive norms), we identified outliers (scores that exceeded +/- 3 SD). Four charities with extreme familiarity scores were removed from the list. An additional 6 charities were removed from the list to come up with </w:t>
      </w:r>
      <w:proofErr w:type="gramStart"/>
      <w:r w:rsidR="00CD1712">
        <w:rPr>
          <w:rFonts w:ascii="Arial" w:hAnsi="Arial" w:cs="Arial"/>
          <w:sz w:val="20"/>
          <w:szCs w:val="20"/>
        </w:rPr>
        <w:t xml:space="preserve">a </w:t>
      </w:r>
      <w:r w:rsidRPr="007119B3">
        <w:rPr>
          <w:rFonts w:ascii="Arial" w:hAnsi="Arial" w:cs="Arial"/>
          <w:sz w:val="20"/>
          <w:szCs w:val="20"/>
        </w:rPr>
        <w:t xml:space="preserve"> final</w:t>
      </w:r>
      <w:proofErr w:type="gramEnd"/>
      <w:r w:rsidRPr="007119B3">
        <w:rPr>
          <w:rFonts w:ascii="Arial" w:hAnsi="Arial" w:cs="Arial"/>
          <w:sz w:val="20"/>
          <w:szCs w:val="20"/>
        </w:rPr>
        <w:t xml:space="preserve"> sample </w:t>
      </w:r>
      <w:r w:rsidR="005D4CAB">
        <w:rPr>
          <w:rFonts w:ascii="Arial" w:hAnsi="Arial" w:cs="Arial"/>
          <w:sz w:val="20"/>
          <w:szCs w:val="20"/>
        </w:rPr>
        <w:t xml:space="preserve">with exactly </w:t>
      </w:r>
      <w:r w:rsidRPr="007119B3">
        <w:rPr>
          <w:rFonts w:ascii="Arial" w:hAnsi="Arial" w:cs="Arial"/>
          <w:sz w:val="20"/>
          <w:szCs w:val="20"/>
        </w:rPr>
        <w:t xml:space="preserve">20 </w:t>
      </w:r>
      <w:r w:rsidR="005D4CAB">
        <w:rPr>
          <w:rFonts w:ascii="Arial" w:hAnsi="Arial" w:cs="Arial"/>
          <w:sz w:val="20"/>
          <w:szCs w:val="20"/>
        </w:rPr>
        <w:t>charities in each of the six</w:t>
      </w:r>
      <w:r w:rsidRPr="007119B3">
        <w:rPr>
          <w:rFonts w:ascii="Arial" w:hAnsi="Arial" w:cs="Arial"/>
          <w:sz w:val="20"/>
          <w:szCs w:val="20"/>
        </w:rPr>
        <w:t xml:space="preserve"> categor</w:t>
      </w:r>
      <w:r w:rsidR="005D4CAB">
        <w:rPr>
          <w:rFonts w:ascii="Arial" w:hAnsi="Arial" w:cs="Arial"/>
          <w:sz w:val="20"/>
          <w:szCs w:val="20"/>
        </w:rPr>
        <w:t>ies</w:t>
      </w:r>
      <w:r w:rsidRPr="007119B3">
        <w:rPr>
          <w:rFonts w:ascii="Arial" w:hAnsi="Arial" w:cs="Arial"/>
          <w:sz w:val="20"/>
          <w:szCs w:val="20"/>
        </w:rPr>
        <w:t xml:space="preserve">. </w:t>
      </w:r>
    </w:p>
    <w:p w14:paraId="7518BAE9" w14:textId="2566039F" w:rsidR="00B6384B" w:rsidRPr="00F90AA1" w:rsidRDefault="00B6384B" w:rsidP="00B1312C">
      <w:pPr>
        <w:pStyle w:val="Estilo2"/>
        <w:rPr>
          <w:rFonts w:ascii="Arial" w:hAnsi="Arial" w:cs="Arial"/>
          <w:b/>
          <w:bCs/>
          <w:color w:val="000000" w:themeColor="text1"/>
          <w:sz w:val="24"/>
          <w:szCs w:val="24"/>
        </w:rPr>
      </w:pPr>
      <w:bookmarkStart w:id="6" w:name="_Toc107566499"/>
      <w:r w:rsidRPr="00F90AA1">
        <w:rPr>
          <w:rFonts w:ascii="Arial" w:hAnsi="Arial" w:cs="Arial"/>
          <w:b/>
          <w:bCs/>
          <w:color w:val="000000" w:themeColor="text1"/>
          <w:sz w:val="24"/>
          <w:szCs w:val="24"/>
        </w:rPr>
        <w:lastRenderedPageBreak/>
        <w:t>Instructions for participants</w:t>
      </w:r>
      <w:bookmarkEnd w:id="6"/>
    </w:p>
    <w:p w14:paraId="50C76A6A" w14:textId="77777777" w:rsidR="00B6384B" w:rsidRPr="007119B3" w:rsidRDefault="00B6384B" w:rsidP="00B6384B">
      <w:pPr>
        <w:rPr>
          <w:rFonts w:ascii="Arial" w:hAnsi="Arial" w:cs="Arial"/>
          <w:lang w:val="en-US"/>
        </w:rPr>
      </w:pPr>
    </w:p>
    <w:p w14:paraId="0D4A4265" w14:textId="77777777" w:rsidR="00B6384B" w:rsidRPr="007119B3" w:rsidRDefault="00B6384B" w:rsidP="00B6384B">
      <w:pPr>
        <w:jc w:val="center"/>
        <w:rPr>
          <w:rFonts w:ascii="Arial" w:hAnsi="Arial" w:cs="Arial"/>
          <w:lang w:val="en-US"/>
        </w:rPr>
      </w:pPr>
    </w:p>
    <w:p w14:paraId="74E1E704" w14:textId="77777777" w:rsidR="00B6384B" w:rsidRPr="007119B3" w:rsidRDefault="00B6384B" w:rsidP="00B6384B">
      <w:pPr>
        <w:jc w:val="both"/>
        <w:rPr>
          <w:rFonts w:ascii="Arial" w:hAnsi="Arial" w:cs="Arial"/>
          <w:sz w:val="20"/>
          <w:szCs w:val="20"/>
          <w:lang w:val="en-US"/>
        </w:rPr>
      </w:pPr>
      <w:r w:rsidRPr="007119B3">
        <w:rPr>
          <w:rFonts w:ascii="Arial" w:hAnsi="Arial" w:cs="Arial"/>
          <w:sz w:val="20"/>
          <w:szCs w:val="20"/>
          <w:lang w:val="en-US"/>
        </w:rPr>
        <w:t xml:space="preserve">“Now you are going to make a series of decisions inside the scanner. </w:t>
      </w:r>
    </w:p>
    <w:p w14:paraId="19688BDA" w14:textId="77777777" w:rsidR="00B6384B" w:rsidRPr="007119B3" w:rsidRDefault="00B6384B" w:rsidP="00B6384B">
      <w:pPr>
        <w:jc w:val="both"/>
        <w:rPr>
          <w:rFonts w:ascii="Arial" w:hAnsi="Arial" w:cs="Arial"/>
          <w:sz w:val="20"/>
          <w:szCs w:val="20"/>
          <w:lang w:val="en-US"/>
        </w:rPr>
      </w:pPr>
    </w:p>
    <w:p w14:paraId="5AC9E65D" w14:textId="77777777" w:rsidR="00B6384B" w:rsidRPr="007119B3" w:rsidRDefault="00B6384B" w:rsidP="00B6384B">
      <w:pPr>
        <w:jc w:val="both"/>
        <w:rPr>
          <w:rFonts w:ascii="Arial" w:hAnsi="Arial" w:cs="Arial"/>
          <w:sz w:val="20"/>
          <w:szCs w:val="20"/>
          <w:lang w:val="en-US"/>
        </w:rPr>
      </w:pPr>
      <w:r w:rsidRPr="007119B3">
        <w:rPr>
          <w:rFonts w:ascii="Arial" w:hAnsi="Arial" w:cs="Arial"/>
          <w:sz w:val="20"/>
          <w:szCs w:val="20"/>
          <w:lang w:val="en-US"/>
        </w:rPr>
        <w:t xml:space="preserve">In each trial, </w:t>
      </w:r>
      <w:r w:rsidRPr="007119B3">
        <w:rPr>
          <w:rFonts w:ascii="Arial" w:hAnsi="Arial" w:cs="Arial"/>
          <w:b/>
          <w:bCs/>
          <w:sz w:val="20"/>
          <w:szCs w:val="20"/>
          <w:lang w:val="en-US"/>
        </w:rPr>
        <w:t xml:space="preserve">you will receive an endowment of 50 </w:t>
      </w:r>
      <w:proofErr w:type="spellStart"/>
      <w:r w:rsidRPr="007119B3">
        <w:rPr>
          <w:rFonts w:ascii="Arial" w:hAnsi="Arial" w:cs="Arial"/>
          <w:b/>
          <w:bCs/>
          <w:sz w:val="20"/>
          <w:szCs w:val="20"/>
          <w:lang w:val="en-US"/>
        </w:rPr>
        <w:t>eur</w:t>
      </w:r>
      <w:proofErr w:type="spellEnd"/>
      <w:r w:rsidRPr="007119B3">
        <w:rPr>
          <w:rFonts w:ascii="Arial" w:hAnsi="Arial" w:cs="Arial"/>
          <w:b/>
          <w:bCs/>
          <w:sz w:val="20"/>
          <w:szCs w:val="20"/>
          <w:lang w:val="en-US"/>
        </w:rPr>
        <w:t xml:space="preserve">, and you have to decide how much of those 50 </w:t>
      </w:r>
      <w:proofErr w:type="spellStart"/>
      <w:r w:rsidRPr="007119B3">
        <w:rPr>
          <w:rFonts w:ascii="Arial" w:hAnsi="Arial" w:cs="Arial"/>
          <w:b/>
          <w:bCs/>
          <w:sz w:val="20"/>
          <w:szCs w:val="20"/>
          <w:lang w:val="en-US"/>
        </w:rPr>
        <w:t>eur</w:t>
      </w:r>
      <w:proofErr w:type="spellEnd"/>
      <w:r w:rsidRPr="007119B3">
        <w:rPr>
          <w:rFonts w:ascii="Arial" w:hAnsi="Arial" w:cs="Arial"/>
          <w:b/>
          <w:bCs/>
          <w:sz w:val="20"/>
          <w:szCs w:val="20"/>
          <w:lang w:val="en-US"/>
        </w:rPr>
        <w:t xml:space="preserve"> you would like to donate to a charity</w:t>
      </w:r>
      <w:r w:rsidRPr="007119B3">
        <w:rPr>
          <w:rFonts w:ascii="Arial" w:hAnsi="Arial" w:cs="Arial"/>
          <w:sz w:val="20"/>
          <w:szCs w:val="20"/>
          <w:lang w:val="en-US"/>
        </w:rPr>
        <w:t>. You will see in each trial a different charity with their names and purpose (the same from the list you just saw).</w:t>
      </w:r>
    </w:p>
    <w:p w14:paraId="0E975228" w14:textId="77777777" w:rsidR="00B6384B" w:rsidRPr="007119B3" w:rsidRDefault="00B6384B" w:rsidP="00B6384B">
      <w:pPr>
        <w:jc w:val="both"/>
        <w:rPr>
          <w:rFonts w:ascii="Arial" w:hAnsi="Arial" w:cs="Arial"/>
          <w:sz w:val="20"/>
          <w:szCs w:val="20"/>
          <w:lang w:val="en-US"/>
        </w:rPr>
      </w:pPr>
    </w:p>
    <w:p w14:paraId="5E37903C" w14:textId="77777777" w:rsidR="00B6384B" w:rsidRPr="007119B3" w:rsidRDefault="00B6384B" w:rsidP="00B6384B">
      <w:pPr>
        <w:jc w:val="center"/>
        <w:rPr>
          <w:rFonts w:ascii="Arial" w:hAnsi="Arial" w:cs="Arial"/>
          <w:sz w:val="20"/>
          <w:szCs w:val="20"/>
          <w:lang w:val="en-US"/>
        </w:rPr>
      </w:pPr>
      <w:r w:rsidRPr="007119B3">
        <w:rPr>
          <w:rFonts w:ascii="Arial" w:hAnsi="Arial" w:cs="Arial"/>
          <w:noProof/>
          <w:sz w:val="20"/>
          <w:szCs w:val="20"/>
          <w:lang w:val="en-US"/>
        </w:rPr>
        <w:drawing>
          <wp:inline distT="0" distB="0" distL="0" distR="0" wp14:anchorId="658C9F4B" wp14:editId="5EC7DEBB">
            <wp:extent cx="3221355" cy="16052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21355" cy="1605280"/>
                    </a:xfrm>
                    <a:prstGeom prst="rect">
                      <a:avLst/>
                    </a:prstGeom>
                    <a:noFill/>
                    <a:ln>
                      <a:noFill/>
                    </a:ln>
                  </pic:spPr>
                </pic:pic>
              </a:graphicData>
            </a:graphic>
          </wp:inline>
        </w:drawing>
      </w:r>
    </w:p>
    <w:p w14:paraId="14A5477C" w14:textId="77777777" w:rsidR="00B6384B" w:rsidRPr="007119B3" w:rsidRDefault="00B6384B" w:rsidP="00B6384B">
      <w:pPr>
        <w:jc w:val="both"/>
        <w:rPr>
          <w:rFonts w:ascii="Arial" w:hAnsi="Arial" w:cs="Arial"/>
          <w:sz w:val="20"/>
          <w:szCs w:val="20"/>
          <w:lang w:val="en-US"/>
        </w:rPr>
      </w:pPr>
    </w:p>
    <w:p w14:paraId="23B412ED" w14:textId="77777777" w:rsidR="00B6384B" w:rsidRPr="007119B3" w:rsidRDefault="00B6384B" w:rsidP="00B6384B">
      <w:pPr>
        <w:jc w:val="both"/>
        <w:rPr>
          <w:rFonts w:ascii="Arial" w:hAnsi="Arial" w:cs="Arial"/>
          <w:sz w:val="20"/>
          <w:szCs w:val="20"/>
          <w:lang w:val="en-US"/>
        </w:rPr>
      </w:pPr>
      <w:r w:rsidRPr="007119B3">
        <w:rPr>
          <w:rFonts w:ascii="Arial" w:hAnsi="Arial" w:cs="Arial"/>
          <w:sz w:val="20"/>
          <w:szCs w:val="20"/>
          <w:lang w:val="en-US"/>
        </w:rPr>
        <w:t xml:space="preserve">When you finish the experiment, we will select one trial per block, and </w:t>
      </w:r>
      <w:r w:rsidRPr="007119B3">
        <w:rPr>
          <w:rFonts w:ascii="Arial" w:hAnsi="Arial" w:cs="Arial"/>
          <w:b/>
          <w:bCs/>
          <w:sz w:val="20"/>
          <w:szCs w:val="20"/>
          <w:lang w:val="en-US"/>
        </w:rPr>
        <w:t>you will get 40% of the average amount you decided to keep to yourself in those trials</w:t>
      </w:r>
      <w:r w:rsidRPr="007119B3">
        <w:rPr>
          <w:rFonts w:ascii="Arial" w:hAnsi="Arial" w:cs="Arial"/>
          <w:sz w:val="20"/>
          <w:szCs w:val="20"/>
          <w:lang w:val="en-US"/>
        </w:rPr>
        <w:t xml:space="preserve">. Then, we will pick one of those 5 trials, and the </w:t>
      </w:r>
      <w:r w:rsidRPr="007119B3">
        <w:rPr>
          <w:rFonts w:ascii="Arial" w:hAnsi="Arial" w:cs="Arial"/>
          <w:b/>
          <w:bCs/>
          <w:sz w:val="20"/>
          <w:szCs w:val="20"/>
          <w:lang w:val="en-US"/>
        </w:rPr>
        <w:t>selected charity will receive the donation you made for them</w:t>
      </w:r>
      <w:r w:rsidRPr="007119B3">
        <w:rPr>
          <w:rFonts w:ascii="Arial" w:hAnsi="Arial" w:cs="Arial"/>
          <w:sz w:val="20"/>
          <w:szCs w:val="20"/>
          <w:lang w:val="en-US"/>
        </w:rPr>
        <w:t>.</w:t>
      </w:r>
    </w:p>
    <w:p w14:paraId="4E46CE63" w14:textId="77777777" w:rsidR="00B6384B" w:rsidRPr="007119B3" w:rsidRDefault="00B6384B" w:rsidP="00B6384B">
      <w:pPr>
        <w:jc w:val="both"/>
        <w:rPr>
          <w:rFonts w:ascii="Arial" w:hAnsi="Arial" w:cs="Arial"/>
          <w:sz w:val="20"/>
          <w:szCs w:val="20"/>
          <w:lang w:val="en-US"/>
        </w:rPr>
      </w:pPr>
    </w:p>
    <w:p w14:paraId="0D687FF6" w14:textId="77777777" w:rsidR="00B6384B" w:rsidRPr="007119B3" w:rsidRDefault="00B6384B" w:rsidP="00B6384B">
      <w:pPr>
        <w:jc w:val="both"/>
        <w:rPr>
          <w:rFonts w:ascii="Arial" w:hAnsi="Arial" w:cs="Arial"/>
          <w:sz w:val="20"/>
          <w:szCs w:val="20"/>
          <w:lang w:val="en-US"/>
        </w:rPr>
      </w:pPr>
      <w:r w:rsidRPr="007119B3">
        <w:rPr>
          <w:rFonts w:ascii="Arial" w:hAnsi="Arial" w:cs="Arial"/>
          <w:sz w:val="20"/>
          <w:szCs w:val="20"/>
          <w:lang w:val="en-US"/>
        </w:rPr>
        <w:t xml:space="preserve">After each charity, you will see information about what other people like you decided to donate to that charity, with a slider marking the indicated amount. </w:t>
      </w:r>
    </w:p>
    <w:p w14:paraId="7D01CB97" w14:textId="77777777" w:rsidR="00B6384B" w:rsidRPr="007119B3" w:rsidRDefault="00B6384B" w:rsidP="00B6384B">
      <w:pPr>
        <w:jc w:val="both"/>
        <w:rPr>
          <w:rFonts w:ascii="Arial" w:hAnsi="Arial" w:cs="Arial"/>
          <w:sz w:val="20"/>
          <w:szCs w:val="20"/>
          <w:lang w:val="en-US"/>
        </w:rPr>
      </w:pPr>
    </w:p>
    <w:p w14:paraId="48EC6E25" w14:textId="77777777" w:rsidR="00B6384B" w:rsidRPr="007119B3" w:rsidRDefault="00B6384B" w:rsidP="00B6384B">
      <w:pPr>
        <w:jc w:val="center"/>
        <w:rPr>
          <w:rFonts w:ascii="Arial" w:hAnsi="Arial" w:cs="Arial"/>
          <w:sz w:val="20"/>
          <w:szCs w:val="20"/>
          <w:lang w:val="en-US"/>
        </w:rPr>
      </w:pPr>
      <w:r w:rsidRPr="007119B3">
        <w:rPr>
          <w:rFonts w:ascii="Arial" w:hAnsi="Arial" w:cs="Arial"/>
          <w:noProof/>
          <w:sz w:val="20"/>
          <w:szCs w:val="20"/>
          <w:lang w:val="en-US"/>
        </w:rPr>
        <w:drawing>
          <wp:inline distT="0" distB="0" distL="0" distR="0" wp14:anchorId="34B887A6" wp14:editId="2638AB5F">
            <wp:extent cx="3136900" cy="1541780"/>
            <wp:effectExtent l="0" t="0" r="635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36900" cy="1541780"/>
                    </a:xfrm>
                    <a:prstGeom prst="rect">
                      <a:avLst/>
                    </a:prstGeom>
                    <a:noFill/>
                    <a:ln>
                      <a:noFill/>
                    </a:ln>
                  </pic:spPr>
                </pic:pic>
              </a:graphicData>
            </a:graphic>
          </wp:inline>
        </w:drawing>
      </w:r>
    </w:p>
    <w:p w14:paraId="314A58E2" w14:textId="77777777" w:rsidR="00B6384B" w:rsidRPr="007119B3" w:rsidRDefault="00B6384B" w:rsidP="00B6384B">
      <w:pPr>
        <w:jc w:val="both"/>
        <w:rPr>
          <w:rFonts w:ascii="Arial" w:hAnsi="Arial" w:cs="Arial"/>
          <w:sz w:val="20"/>
          <w:szCs w:val="20"/>
          <w:lang w:val="en-US"/>
        </w:rPr>
      </w:pPr>
    </w:p>
    <w:p w14:paraId="0C40AEF8" w14:textId="77777777" w:rsidR="00B6384B" w:rsidRPr="007119B3" w:rsidRDefault="00B6384B" w:rsidP="00B6384B">
      <w:pPr>
        <w:jc w:val="both"/>
        <w:rPr>
          <w:rFonts w:ascii="Arial" w:hAnsi="Arial" w:cs="Arial"/>
          <w:sz w:val="20"/>
          <w:szCs w:val="20"/>
          <w:lang w:val="en-US"/>
        </w:rPr>
      </w:pPr>
      <w:r w:rsidRPr="007119B3">
        <w:rPr>
          <w:rFonts w:ascii="Arial" w:hAnsi="Arial" w:cs="Arial"/>
          <w:sz w:val="20"/>
          <w:szCs w:val="20"/>
          <w:lang w:val="en-US"/>
        </w:rPr>
        <w:t xml:space="preserve">For some charities, we don’t have that information, so you will see “unknown”. </w:t>
      </w:r>
    </w:p>
    <w:p w14:paraId="288523E8" w14:textId="77777777" w:rsidR="00B6384B" w:rsidRPr="007119B3" w:rsidRDefault="00B6384B" w:rsidP="00B6384B">
      <w:pPr>
        <w:jc w:val="both"/>
        <w:rPr>
          <w:rFonts w:ascii="Arial" w:hAnsi="Arial" w:cs="Arial"/>
          <w:sz w:val="20"/>
          <w:szCs w:val="20"/>
          <w:lang w:val="en-US"/>
        </w:rPr>
      </w:pPr>
    </w:p>
    <w:p w14:paraId="16BF3D85" w14:textId="77777777" w:rsidR="00B6384B" w:rsidRPr="007119B3" w:rsidRDefault="00B6384B" w:rsidP="00B6384B">
      <w:pPr>
        <w:jc w:val="center"/>
        <w:rPr>
          <w:rFonts w:ascii="Arial" w:hAnsi="Arial" w:cs="Arial"/>
          <w:sz w:val="20"/>
          <w:szCs w:val="20"/>
          <w:lang w:val="en-US"/>
        </w:rPr>
      </w:pPr>
      <w:r w:rsidRPr="007119B3">
        <w:rPr>
          <w:rFonts w:ascii="Arial" w:hAnsi="Arial" w:cs="Arial"/>
          <w:noProof/>
          <w:sz w:val="20"/>
          <w:szCs w:val="20"/>
          <w:lang w:val="en-US"/>
        </w:rPr>
        <w:drawing>
          <wp:inline distT="0" distB="0" distL="0" distR="0" wp14:anchorId="67131A99" wp14:editId="62F05D89">
            <wp:extent cx="3147060" cy="15309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47060" cy="1530985"/>
                    </a:xfrm>
                    <a:prstGeom prst="rect">
                      <a:avLst/>
                    </a:prstGeom>
                    <a:noFill/>
                    <a:ln>
                      <a:noFill/>
                    </a:ln>
                  </pic:spPr>
                </pic:pic>
              </a:graphicData>
            </a:graphic>
          </wp:inline>
        </w:drawing>
      </w:r>
    </w:p>
    <w:p w14:paraId="41A7E0AC" w14:textId="77777777" w:rsidR="00B6384B" w:rsidRPr="007119B3" w:rsidRDefault="00B6384B" w:rsidP="00B6384B">
      <w:pPr>
        <w:jc w:val="center"/>
        <w:rPr>
          <w:rFonts w:ascii="Arial" w:hAnsi="Arial" w:cs="Arial"/>
          <w:sz w:val="20"/>
          <w:szCs w:val="20"/>
          <w:lang w:val="en-US"/>
        </w:rPr>
      </w:pPr>
    </w:p>
    <w:p w14:paraId="6062F9A7" w14:textId="77777777" w:rsidR="00B6384B" w:rsidRPr="007119B3" w:rsidRDefault="00B6384B" w:rsidP="00B6384B">
      <w:pPr>
        <w:jc w:val="both"/>
        <w:rPr>
          <w:rFonts w:ascii="Arial" w:hAnsi="Arial" w:cs="Arial"/>
          <w:b/>
          <w:bCs/>
          <w:sz w:val="20"/>
          <w:szCs w:val="20"/>
          <w:lang w:val="en-US"/>
        </w:rPr>
      </w:pPr>
      <w:r w:rsidRPr="007119B3">
        <w:rPr>
          <w:rFonts w:ascii="Arial" w:hAnsi="Arial" w:cs="Arial"/>
          <w:b/>
          <w:bCs/>
          <w:sz w:val="20"/>
          <w:szCs w:val="20"/>
          <w:lang w:val="en-US"/>
        </w:rPr>
        <w:t xml:space="preserve">At that stage, you don’t have to make your decision yet. </w:t>
      </w:r>
    </w:p>
    <w:p w14:paraId="50106D55" w14:textId="77777777" w:rsidR="00B6384B" w:rsidRPr="007119B3" w:rsidRDefault="00B6384B" w:rsidP="00B6384B">
      <w:pPr>
        <w:jc w:val="both"/>
        <w:rPr>
          <w:rFonts w:ascii="Arial" w:hAnsi="Arial" w:cs="Arial"/>
          <w:sz w:val="20"/>
          <w:szCs w:val="20"/>
          <w:lang w:val="en-US"/>
        </w:rPr>
      </w:pPr>
    </w:p>
    <w:p w14:paraId="213F44C6" w14:textId="77777777" w:rsidR="00B6384B" w:rsidRPr="007119B3" w:rsidRDefault="00B6384B" w:rsidP="00B6384B">
      <w:pPr>
        <w:jc w:val="both"/>
        <w:rPr>
          <w:rFonts w:ascii="Arial" w:hAnsi="Arial" w:cs="Arial"/>
          <w:sz w:val="20"/>
          <w:szCs w:val="20"/>
          <w:lang w:val="en-US"/>
        </w:rPr>
      </w:pPr>
      <w:r w:rsidRPr="007119B3">
        <w:rPr>
          <w:rFonts w:ascii="Arial" w:hAnsi="Arial" w:cs="Arial"/>
          <w:sz w:val="20"/>
          <w:szCs w:val="20"/>
          <w:lang w:val="en-US"/>
        </w:rPr>
        <w:lastRenderedPageBreak/>
        <w:t xml:space="preserve">In the next slide, you will see the slider again, this time with a question of </w:t>
      </w:r>
      <w:r w:rsidRPr="007119B3">
        <w:rPr>
          <w:rFonts w:ascii="Arial" w:hAnsi="Arial" w:cs="Arial"/>
          <w:b/>
          <w:bCs/>
          <w:sz w:val="20"/>
          <w:szCs w:val="20"/>
          <w:lang w:val="en-US"/>
        </w:rPr>
        <w:t>how much would you like to donate</w:t>
      </w:r>
      <w:r w:rsidRPr="007119B3">
        <w:rPr>
          <w:rFonts w:ascii="Arial" w:hAnsi="Arial" w:cs="Arial"/>
          <w:sz w:val="20"/>
          <w:szCs w:val="20"/>
          <w:lang w:val="en-US"/>
        </w:rPr>
        <w:t xml:space="preserve">. The marker will be at the same place as before, but you </w:t>
      </w:r>
      <w:r w:rsidRPr="007119B3">
        <w:rPr>
          <w:rFonts w:ascii="Arial" w:hAnsi="Arial" w:cs="Arial"/>
          <w:b/>
          <w:bCs/>
          <w:sz w:val="20"/>
          <w:szCs w:val="20"/>
          <w:lang w:val="en-US"/>
        </w:rPr>
        <w:t>can freely move the marker until you reach your desired donation</w:t>
      </w:r>
      <w:r w:rsidRPr="007119B3">
        <w:rPr>
          <w:rFonts w:ascii="Arial" w:hAnsi="Arial" w:cs="Arial"/>
          <w:sz w:val="20"/>
          <w:szCs w:val="20"/>
          <w:lang w:val="en-US"/>
        </w:rPr>
        <w:t xml:space="preserve">. Once you make your decision, you have </w:t>
      </w:r>
      <w:r w:rsidRPr="007119B3">
        <w:rPr>
          <w:rFonts w:ascii="Arial" w:hAnsi="Arial" w:cs="Arial"/>
          <w:b/>
          <w:bCs/>
          <w:sz w:val="20"/>
          <w:szCs w:val="20"/>
          <w:lang w:val="en-US"/>
        </w:rPr>
        <w:t>to accept it</w:t>
      </w:r>
      <w:r w:rsidRPr="007119B3">
        <w:rPr>
          <w:rFonts w:ascii="Arial" w:hAnsi="Arial" w:cs="Arial"/>
          <w:sz w:val="20"/>
          <w:szCs w:val="20"/>
          <w:lang w:val="en-US"/>
        </w:rPr>
        <w:t xml:space="preserve"> with a different button (see below the design and button presses). Importantly, </w:t>
      </w:r>
      <w:r w:rsidRPr="007119B3">
        <w:rPr>
          <w:rFonts w:ascii="Arial" w:hAnsi="Arial" w:cs="Arial"/>
          <w:b/>
          <w:bCs/>
          <w:sz w:val="20"/>
          <w:szCs w:val="20"/>
          <w:lang w:val="en-US"/>
        </w:rPr>
        <w:t>if you want to donate the amount already indicated by the slider, you have to accept it too</w:t>
      </w:r>
      <w:r w:rsidRPr="007119B3">
        <w:rPr>
          <w:rFonts w:ascii="Arial" w:hAnsi="Arial" w:cs="Arial"/>
          <w:sz w:val="20"/>
          <w:szCs w:val="20"/>
          <w:lang w:val="en-US"/>
        </w:rPr>
        <w:t xml:space="preserve">. </w:t>
      </w:r>
    </w:p>
    <w:p w14:paraId="133E332E" w14:textId="77777777" w:rsidR="00B6384B" w:rsidRPr="007119B3" w:rsidRDefault="00B6384B" w:rsidP="00B6384B">
      <w:pPr>
        <w:jc w:val="both"/>
        <w:rPr>
          <w:rFonts w:ascii="Arial" w:hAnsi="Arial" w:cs="Arial"/>
          <w:sz w:val="20"/>
          <w:szCs w:val="20"/>
          <w:lang w:val="en-US"/>
        </w:rPr>
      </w:pPr>
    </w:p>
    <w:p w14:paraId="543E179E" w14:textId="77777777" w:rsidR="00B6384B" w:rsidRPr="007119B3" w:rsidRDefault="00B6384B" w:rsidP="00B6384B">
      <w:pPr>
        <w:jc w:val="center"/>
        <w:rPr>
          <w:rFonts w:ascii="Arial" w:hAnsi="Arial" w:cs="Arial"/>
          <w:sz w:val="20"/>
          <w:szCs w:val="20"/>
          <w:lang w:val="en-US"/>
        </w:rPr>
      </w:pPr>
      <w:r w:rsidRPr="007119B3">
        <w:rPr>
          <w:rFonts w:ascii="Arial" w:hAnsi="Arial" w:cs="Arial"/>
          <w:noProof/>
          <w:sz w:val="20"/>
          <w:szCs w:val="20"/>
          <w:lang w:val="en-US"/>
        </w:rPr>
        <w:drawing>
          <wp:inline distT="0" distB="0" distL="0" distR="0" wp14:anchorId="3A413792" wp14:editId="72FDBDF8">
            <wp:extent cx="3115310" cy="1562735"/>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15310" cy="1562735"/>
                    </a:xfrm>
                    <a:prstGeom prst="rect">
                      <a:avLst/>
                    </a:prstGeom>
                    <a:noFill/>
                    <a:ln>
                      <a:noFill/>
                    </a:ln>
                  </pic:spPr>
                </pic:pic>
              </a:graphicData>
            </a:graphic>
          </wp:inline>
        </w:drawing>
      </w:r>
    </w:p>
    <w:p w14:paraId="6D1CF32B" w14:textId="77777777" w:rsidR="00B6384B" w:rsidRPr="007119B3" w:rsidRDefault="00B6384B" w:rsidP="00B6384B">
      <w:pPr>
        <w:jc w:val="both"/>
        <w:rPr>
          <w:rFonts w:ascii="Arial" w:hAnsi="Arial" w:cs="Arial"/>
          <w:sz w:val="20"/>
          <w:szCs w:val="20"/>
          <w:lang w:val="en-US"/>
        </w:rPr>
      </w:pPr>
    </w:p>
    <w:p w14:paraId="0AA9B29C" w14:textId="77777777" w:rsidR="00B6384B" w:rsidRPr="007119B3" w:rsidRDefault="00B6384B" w:rsidP="00B6384B">
      <w:pPr>
        <w:jc w:val="both"/>
        <w:rPr>
          <w:rFonts w:ascii="Arial" w:hAnsi="Arial" w:cs="Arial"/>
          <w:sz w:val="20"/>
          <w:szCs w:val="20"/>
          <w:lang w:val="en-US"/>
        </w:rPr>
      </w:pPr>
      <w:r w:rsidRPr="007119B3">
        <w:rPr>
          <w:rFonts w:ascii="Arial" w:hAnsi="Arial" w:cs="Arial"/>
          <w:sz w:val="20"/>
          <w:szCs w:val="20"/>
          <w:lang w:val="en-US"/>
        </w:rPr>
        <w:t xml:space="preserve">To allow you to move along the scale easily, each press will move the slider 2 </w:t>
      </w:r>
      <w:proofErr w:type="spellStart"/>
      <w:r w:rsidRPr="007119B3">
        <w:rPr>
          <w:rFonts w:ascii="Arial" w:hAnsi="Arial" w:cs="Arial"/>
          <w:sz w:val="20"/>
          <w:szCs w:val="20"/>
          <w:lang w:val="en-US"/>
        </w:rPr>
        <w:t>eur</w:t>
      </w:r>
      <w:proofErr w:type="spellEnd"/>
      <w:r w:rsidRPr="007119B3">
        <w:rPr>
          <w:rFonts w:ascii="Arial" w:hAnsi="Arial" w:cs="Arial"/>
          <w:sz w:val="20"/>
          <w:szCs w:val="20"/>
          <w:lang w:val="en-US"/>
        </w:rPr>
        <w:t xml:space="preserve"> to the left or right. Note that you have 6 sec to decide, you have time, but remember that you also have to accept the donation. </w:t>
      </w:r>
    </w:p>
    <w:p w14:paraId="2B35B30F" w14:textId="77777777" w:rsidR="00B6384B" w:rsidRPr="007119B3" w:rsidRDefault="00B6384B" w:rsidP="00B6384B">
      <w:pPr>
        <w:jc w:val="both"/>
        <w:rPr>
          <w:rFonts w:ascii="Arial" w:hAnsi="Arial" w:cs="Arial"/>
          <w:sz w:val="20"/>
          <w:szCs w:val="20"/>
          <w:lang w:val="en-US"/>
        </w:rPr>
      </w:pPr>
    </w:p>
    <w:p w14:paraId="46231C9E" w14:textId="77777777" w:rsidR="00B6384B" w:rsidRPr="007119B3" w:rsidRDefault="00B6384B" w:rsidP="00B6384B">
      <w:pPr>
        <w:jc w:val="both"/>
        <w:rPr>
          <w:rFonts w:ascii="Arial" w:hAnsi="Arial" w:cs="Arial"/>
          <w:sz w:val="20"/>
          <w:szCs w:val="20"/>
          <w:lang w:val="en-US"/>
        </w:rPr>
      </w:pPr>
      <w:r w:rsidRPr="007119B3">
        <w:rPr>
          <w:rFonts w:ascii="Arial" w:hAnsi="Arial" w:cs="Arial"/>
          <w:sz w:val="20"/>
          <w:szCs w:val="20"/>
          <w:lang w:val="en-US"/>
        </w:rPr>
        <w:t xml:space="preserve">Importantly, </w:t>
      </w:r>
      <w:r w:rsidRPr="007119B3">
        <w:rPr>
          <w:rFonts w:ascii="Arial" w:hAnsi="Arial" w:cs="Arial"/>
          <w:b/>
          <w:bCs/>
          <w:sz w:val="20"/>
          <w:szCs w:val="20"/>
          <w:lang w:val="en-US"/>
        </w:rPr>
        <w:t>the scale will change its horizontal orientation from left to right across trials, so pay attention.</w:t>
      </w:r>
      <w:r w:rsidRPr="007119B3">
        <w:rPr>
          <w:rFonts w:ascii="Arial" w:hAnsi="Arial" w:cs="Arial"/>
          <w:sz w:val="20"/>
          <w:szCs w:val="20"/>
          <w:lang w:val="en-US"/>
        </w:rPr>
        <w:t xml:space="preserve"> Nonetheless, you will always see a number indicating the donation you are choosing at each time. </w:t>
      </w:r>
    </w:p>
    <w:p w14:paraId="4C0DAEE4" w14:textId="77777777" w:rsidR="00B6384B" w:rsidRPr="007119B3" w:rsidRDefault="00B6384B" w:rsidP="00B6384B">
      <w:pPr>
        <w:jc w:val="both"/>
        <w:rPr>
          <w:rFonts w:ascii="Arial" w:hAnsi="Arial" w:cs="Arial"/>
          <w:sz w:val="20"/>
          <w:szCs w:val="20"/>
          <w:lang w:val="en-US"/>
        </w:rPr>
      </w:pPr>
    </w:p>
    <w:p w14:paraId="43FB4455" w14:textId="77777777" w:rsidR="00B6384B" w:rsidRPr="007119B3" w:rsidRDefault="00B6384B" w:rsidP="00B6384B">
      <w:pPr>
        <w:jc w:val="both"/>
        <w:rPr>
          <w:rFonts w:ascii="Arial" w:hAnsi="Arial" w:cs="Arial"/>
          <w:sz w:val="20"/>
          <w:szCs w:val="20"/>
          <w:lang w:val="en-US"/>
        </w:rPr>
      </w:pPr>
      <w:r w:rsidRPr="007119B3">
        <w:rPr>
          <w:rFonts w:ascii="Arial" w:hAnsi="Arial" w:cs="Arial"/>
          <w:noProof/>
          <w:sz w:val="20"/>
          <w:szCs w:val="20"/>
          <w:lang w:val="en-US"/>
        </w:rPr>
        <w:drawing>
          <wp:inline distT="0" distB="0" distL="0" distR="0" wp14:anchorId="0B6DBC72" wp14:editId="0BE323E1">
            <wp:extent cx="2583815" cy="1297305"/>
            <wp:effectExtent l="0" t="0" r="698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83815" cy="1297305"/>
                    </a:xfrm>
                    <a:prstGeom prst="rect">
                      <a:avLst/>
                    </a:prstGeom>
                    <a:noFill/>
                    <a:ln>
                      <a:noFill/>
                    </a:ln>
                  </pic:spPr>
                </pic:pic>
              </a:graphicData>
            </a:graphic>
          </wp:inline>
        </w:drawing>
      </w:r>
      <w:r w:rsidRPr="007119B3">
        <w:rPr>
          <w:rFonts w:ascii="Arial" w:hAnsi="Arial" w:cs="Arial"/>
          <w:sz w:val="20"/>
          <w:szCs w:val="20"/>
          <w:lang w:val="en-US"/>
        </w:rPr>
        <w:t xml:space="preserve">  </w:t>
      </w:r>
      <w:r w:rsidRPr="007119B3">
        <w:rPr>
          <w:rFonts w:ascii="Arial" w:hAnsi="Arial" w:cs="Arial"/>
          <w:noProof/>
          <w:sz w:val="20"/>
          <w:szCs w:val="20"/>
          <w:lang w:val="en-US"/>
        </w:rPr>
        <w:drawing>
          <wp:inline distT="0" distB="0" distL="0" distR="0" wp14:anchorId="23E426A3" wp14:editId="02AB0207">
            <wp:extent cx="2583815" cy="1297305"/>
            <wp:effectExtent l="0" t="0" r="6985"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9" cstate="print">
                      <a:extLst>
                        <a:ext uri="{28A0092B-C50C-407E-A947-70E740481C1C}">
                          <a14:useLocalDpi xmlns:a14="http://schemas.microsoft.com/office/drawing/2010/main" val="0"/>
                        </a:ext>
                      </a:extLst>
                    </a:blip>
                    <a:srcRect b="4977"/>
                    <a:stretch>
                      <a:fillRect/>
                    </a:stretch>
                  </pic:blipFill>
                  <pic:spPr bwMode="auto">
                    <a:xfrm>
                      <a:off x="0" y="0"/>
                      <a:ext cx="2583815" cy="1297305"/>
                    </a:xfrm>
                    <a:prstGeom prst="rect">
                      <a:avLst/>
                    </a:prstGeom>
                    <a:noFill/>
                    <a:ln>
                      <a:noFill/>
                    </a:ln>
                  </pic:spPr>
                </pic:pic>
              </a:graphicData>
            </a:graphic>
          </wp:inline>
        </w:drawing>
      </w:r>
    </w:p>
    <w:p w14:paraId="1979531D" w14:textId="77777777" w:rsidR="00B6384B" w:rsidRPr="007119B3" w:rsidRDefault="00B6384B" w:rsidP="00B6384B">
      <w:pPr>
        <w:jc w:val="both"/>
        <w:rPr>
          <w:rFonts w:ascii="Arial" w:hAnsi="Arial" w:cs="Arial"/>
          <w:sz w:val="20"/>
          <w:szCs w:val="20"/>
          <w:lang w:val="en-US"/>
        </w:rPr>
      </w:pPr>
    </w:p>
    <w:p w14:paraId="5E763808" w14:textId="77777777" w:rsidR="00B6384B" w:rsidRPr="007119B3" w:rsidRDefault="00B6384B" w:rsidP="00B6384B">
      <w:pPr>
        <w:jc w:val="both"/>
        <w:rPr>
          <w:rFonts w:ascii="Arial" w:hAnsi="Arial" w:cs="Arial"/>
          <w:sz w:val="20"/>
          <w:szCs w:val="20"/>
          <w:lang w:val="en-US"/>
        </w:rPr>
      </w:pPr>
      <w:r w:rsidRPr="007119B3">
        <w:rPr>
          <w:rFonts w:ascii="Arial" w:hAnsi="Arial" w:cs="Arial"/>
          <w:sz w:val="20"/>
          <w:szCs w:val="20"/>
          <w:lang w:val="en-US"/>
        </w:rPr>
        <w:t xml:space="preserve">You will perform </w:t>
      </w:r>
      <w:r w:rsidRPr="007119B3">
        <w:rPr>
          <w:rFonts w:ascii="Arial" w:hAnsi="Arial" w:cs="Arial"/>
          <w:b/>
          <w:bCs/>
          <w:sz w:val="20"/>
          <w:szCs w:val="20"/>
          <w:lang w:val="en-US"/>
        </w:rPr>
        <w:t>5 blocks</w:t>
      </w:r>
      <w:r w:rsidRPr="007119B3">
        <w:rPr>
          <w:rFonts w:ascii="Arial" w:hAnsi="Arial" w:cs="Arial"/>
          <w:sz w:val="20"/>
          <w:szCs w:val="20"/>
          <w:lang w:val="en-US"/>
        </w:rPr>
        <w:t xml:space="preserve">, each with different charities, and between blocks, we will stop the scanner and ask you if everything is ok, in case you need to tell us something. </w:t>
      </w:r>
    </w:p>
    <w:p w14:paraId="78506318" w14:textId="77777777" w:rsidR="00B6384B" w:rsidRPr="007119B3" w:rsidRDefault="00B6384B" w:rsidP="00B6384B">
      <w:pPr>
        <w:jc w:val="both"/>
        <w:rPr>
          <w:rFonts w:ascii="Arial" w:hAnsi="Arial" w:cs="Arial"/>
          <w:sz w:val="20"/>
          <w:szCs w:val="20"/>
          <w:lang w:val="en-US"/>
        </w:rPr>
      </w:pPr>
    </w:p>
    <w:p w14:paraId="3EF687E7" w14:textId="77777777" w:rsidR="00B6384B" w:rsidRPr="007119B3" w:rsidRDefault="00B6384B" w:rsidP="00B6384B">
      <w:pPr>
        <w:jc w:val="both"/>
        <w:rPr>
          <w:rFonts w:ascii="Arial" w:hAnsi="Arial" w:cs="Arial"/>
          <w:sz w:val="20"/>
          <w:szCs w:val="20"/>
          <w:lang w:val="en-US"/>
        </w:rPr>
      </w:pPr>
      <w:r w:rsidRPr="007119B3">
        <w:rPr>
          <w:rFonts w:ascii="Arial" w:hAnsi="Arial" w:cs="Arial"/>
          <w:sz w:val="20"/>
          <w:szCs w:val="20"/>
          <w:lang w:val="en-US"/>
        </w:rPr>
        <w:t xml:space="preserve">Please, it is very important that </w:t>
      </w:r>
      <w:r w:rsidRPr="007119B3">
        <w:rPr>
          <w:rFonts w:ascii="Arial" w:hAnsi="Arial" w:cs="Arial"/>
          <w:b/>
          <w:bCs/>
          <w:sz w:val="20"/>
          <w:szCs w:val="20"/>
          <w:lang w:val="en-US"/>
        </w:rPr>
        <w:t>you stay still and don’t cross your arms or legs</w:t>
      </w:r>
      <w:r w:rsidRPr="007119B3">
        <w:rPr>
          <w:rFonts w:ascii="Arial" w:hAnsi="Arial" w:cs="Arial"/>
          <w:sz w:val="20"/>
          <w:szCs w:val="20"/>
          <w:lang w:val="en-US"/>
        </w:rPr>
        <w:t xml:space="preserve">. You have an emergency button, so in case you feel uncomfortable or need to stop the experiment, you can press it. </w:t>
      </w:r>
    </w:p>
    <w:p w14:paraId="12C8903F" w14:textId="77777777" w:rsidR="00B6384B" w:rsidRPr="007119B3" w:rsidRDefault="00B6384B" w:rsidP="00B6384B">
      <w:pPr>
        <w:jc w:val="both"/>
        <w:rPr>
          <w:rFonts w:ascii="Arial" w:hAnsi="Arial" w:cs="Arial"/>
          <w:sz w:val="20"/>
          <w:szCs w:val="20"/>
          <w:lang w:val="en-US"/>
        </w:rPr>
      </w:pPr>
    </w:p>
    <w:p w14:paraId="335286DF" w14:textId="77777777" w:rsidR="00B6384B" w:rsidRPr="007119B3" w:rsidRDefault="00B6384B" w:rsidP="00B6384B">
      <w:pPr>
        <w:jc w:val="both"/>
        <w:rPr>
          <w:rFonts w:ascii="Arial" w:hAnsi="Arial" w:cs="Arial"/>
          <w:sz w:val="20"/>
          <w:szCs w:val="20"/>
          <w:u w:val="single"/>
          <w:lang w:val="en-US"/>
        </w:rPr>
      </w:pPr>
      <w:r w:rsidRPr="007119B3">
        <w:rPr>
          <w:rFonts w:ascii="Arial" w:hAnsi="Arial" w:cs="Arial"/>
          <w:sz w:val="20"/>
          <w:szCs w:val="20"/>
          <w:u w:val="single"/>
          <w:lang w:val="en-US"/>
        </w:rPr>
        <w:t xml:space="preserve">Button presses: </w:t>
      </w:r>
    </w:p>
    <w:p w14:paraId="000CE585" w14:textId="77777777" w:rsidR="00B6384B" w:rsidRPr="007119B3" w:rsidRDefault="00B6384B" w:rsidP="00B6384B">
      <w:pPr>
        <w:jc w:val="both"/>
        <w:rPr>
          <w:rFonts w:ascii="Arial" w:hAnsi="Arial" w:cs="Arial"/>
          <w:sz w:val="20"/>
          <w:szCs w:val="20"/>
          <w:lang w:val="en-US"/>
        </w:rPr>
      </w:pPr>
    </w:p>
    <w:p w14:paraId="09CDBDE4" w14:textId="77777777" w:rsidR="00B6384B" w:rsidRPr="007119B3" w:rsidRDefault="00B6384B" w:rsidP="00B6384B">
      <w:pPr>
        <w:jc w:val="both"/>
        <w:rPr>
          <w:rFonts w:ascii="Arial" w:hAnsi="Arial" w:cs="Arial"/>
          <w:sz w:val="20"/>
          <w:szCs w:val="20"/>
          <w:lang w:val="en-US"/>
        </w:rPr>
      </w:pPr>
      <w:r w:rsidRPr="007119B3">
        <w:rPr>
          <w:rFonts w:ascii="Arial" w:hAnsi="Arial" w:cs="Arial"/>
          <w:sz w:val="20"/>
          <w:szCs w:val="20"/>
          <w:lang w:val="en-US"/>
        </w:rPr>
        <w:t>You have two response pads: one from your left and one for your right hand. Use your left (yellow) and right (green) index fingers to move the slider to the left or right respectively. To accept the donation, you will have to press the right middle finger (red).”</w:t>
      </w:r>
    </w:p>
    <w:p w14:paraId="34FA8B81" w14:textId="77777777" w:rsidR="00B6384B" w:rsidRPr="007119B3" w:rsidRDefault="00B6384B" w:rsidP="00B6384B">
      <w:pPr>
        <w:jc w:val="both"/>
        <w:rPr>
          <w:rFonts w:ascii="Arial" w:hAnsi="Arial" w:cs="Arial"/>
          <w:b/>
          <w:bCs/>
          <w:sz w:val="20"/>
          <w:szCs w:val="20"/>
          <w:lang w:val="en-US"/>
        </w:rPr>
      </w:pPr>
    </w:p>
    <w:p w14:paraId="0AC6936D" w14:textId="77777777" w:rsidR="00B6384B" w:rsidRPr="007119B3" w:rsidRDefault="00B6384B" w:rsidP="00B6384B">
      <w:pPr>
        <w:pStyle w:val="MainText"/>
        <w:rPr>
          <w:rFonts w:ascii="Arial" w:hAnsi="Arial" w:cs="Arial"/>
          <w:sz w:val="20"/>
          <w:szCs w:val="20"/>
          <w:lang w:val="en-GB"/>
        </w:rPr>
      </w:pPr>
    </w:p>
    <w:p w14:paraId="7F126967" w14:textId="77777777" w:rsidR="00B6384B" w:rsidRPr="007119B3" w:rsidRDefault="00B6384B" w:rsidP="00B6384B">
      <w:pPr>
        <w:rPr>
          <w:rFonts w:ascii="Arial" w:hAnsi="Arial" w:cs="Arial"/>
          <w:b/>
          <w:bCs/>
          <w:sz w:val="20"/>
          <w:szCs w:val="20"/>
          <w:lang w:val="en-US"/>
        </w:rPr>
      </w:pPr>
    </w:p>
    <w:p w14:paraId="00628617" w14:textId="77777777" w:rsidR="00B6384B" w:rsidRDefault="00B6384B" w:rsidP="00B6384B">
      <w:pPr>
        <w:rPr>
          <w:rFonts w:ascii="Arial" w:hAnsi="Arial" w:cs="Arial"/>
          <w:sz w:val="20"/>
          <w:szCs w:val="20"/>
          <w:lang w:val="en-US"/>
        </w:rPr>
      </w:pPr>
    </w:p>
    <w:p w14:paraId="5EBEC299" w14:textId="4B8B7229" w:rsidR="004F61FC" w:rsidRDefault="004F61FC">
      <w:pPr>
        <w:rPr>
          <w:lang w:val="en-US"/>
        </w:rPr>
      </w:pPr>
    </w:p>
    <w:p w14:paraId="3FA765BD" w14:textId="630ADD95" w:rsidR="00B1312C" w:rsidRDefault="00B1312C">
      <w:pPr>
        <w:rPr>
          <w:lang w:val="en-US"/>
        </w:rPr>
      </w:pPr>
    </w:p>
    <w:p w14:paraId="32E394CA" w14:textId="77777777" w:rsidR="00000EE5" w:rsidRDefault="00000EE5">
      <w:pPr>
        <w:rPr>
          <w:lang w:val="en-US"/>
        </w:rPr>
      </w:pPr>
    </w:p>
    <w:p w14:paraId="710BE8B1" w14:textId="22A4E232" w:rsidR="00FC1CC5" w:rsidRDefault="00FC1CC5">
      <w:pPr>
        <w:rPr>
          <w:rFonts w:ascii="Arial" w:hAnsi="Arial" w:cs="Arial"/>
          <w:b/>
          <w:bCs/>
          <w:sz w:val="20"/>
          <w:szCs w:val="20"/>
          <w:lang w:val="en-US"/>
        </w:rPr>
      </w:pPr>
      <w:r w:rsidRPr="00FC1CC5">
        <w:rPr>
          <w:rFonts w:ascii="Arial" w:hAnsi="Arial" w:cs="Arial"/>
          <w:b/>
          <w:bCs/>
          <w:sz w:val="20"/>
          <w:szCs w:val="20"/>
          <w:lang w:val="en-US"/>
        </w:rPr>
        <w:lastRenderedPageBreak/>
        <w:t xml:space="preserve">References </w:t>
      </w:r>
    </w:p>
    <w:p w14:paraId="2A864D71" w14:textId="7D55A125" w:rsidR="00924297" w:rsidRDefault="00924297">
      <w:pPr>
        <w:rPr>
          <w:rFonts w:ascii="Arial" w:hAnsi="Arial" w:cs="Arial"/>
          <w:b/>
          <w:bCs/>
          <w:sz w:val="20"/>
          <w:szCs w:val="20"/>
          <w:lang w:val="en-US"/>
        </w:rPr>
      </w:pPr>
    </w:p>
    <w:p w14:paraId="03CC8565" w14:textId="682B038F" w:rsidR="00032E9F" w:rsidRPr="007B6E8F" w:rsidRDefault="00924297" w:rsidP="00032E9F">
      <w:pPr>
        <w:widowControl w:val="0"/>
        <w:autoSpaceDE w:val="0"/>
        <w:autoSpaceDN w:val="0"/>
        <w:adjustRightInd w:val="0"/>
        <w:ind w:left="640" w:hanging="640"/>
        <w:rPr>
          <w:rFonts w:ascii="Arial" w:hAnsi="Arial" w:cs="Arial"/>
          <w:noProof/>
          <w:sz w:val="20"/>
          <w:lang w:val="en-US"/>
        </w:rPr>
      </w:pPr>
      <w:r>
        <w:rPr>
          <w:rFonts w:ascii="Arial" w:hAnsi="Arial" w:cs="Arial"/>
          <w:b/>
          <w:bCs/>
          <w:sz w:val="20"/>
          <w:szCs w:val="20"/>
          <w:lang w:val="en-US"/>
        </w:rPr>
        <w:fldChar w:fldCharType="begin" w:fldLock="1"/>
      </w:r>
      <w:r>
        <w:rPr>
          <w:rFonts w:ascii="Arial" w:hAnsi="Arial" w:cs="Arial"/>
          <w:b/>
          <w:bCs/>
          <w:sz w:val="20"/>
          <w:szCs w:val="20"/>
          <w:lang w:val="en-US"/>
        </w:rPr>
        <w:instrText xml:space="preserve">ADDIN Mendeley Bibliography CSL_BIBLIOGRAPHY </w:instrText>
      </w:r>
      <w:r>
        <w:rPr>
          <w:rFonts w:ascii="Arial" w:hAnsi="Arial" w:cs="Arial"/>
          <w:b/>
          <w:bCs/>
          <w:sz w:val="20"/>
          <w:szCs w:val="20"/>
          <w:lang w:val="en-US"/>
        </w:rPr>
        <w:fldChar w:fldCharType="separate"/>
      </w:r>
      <w:r w:rsidR="00032E9F" w:rsidRPr="007B6E8F">
        <w:rPr>
          <w:rFonts w:ascii="Arial" w:hAnsi="Arial" w:cs="Arial"/>
          <w:noProof/>
          <w:sz w:val="20"/>
          <w:lang w:val="en-US"/>
        </w:rPr>
        <w:t xml:space="preserve">1. </w:t>
      </w:r>
      <w:r w:rsidR="00032E9F" w:rsidRPr="007B6E8F">
        <w:rPr>
          <w:rFonts w:ascii="Arial" w:hAnsi="Arial" w:cs="Arial"/>
          <w:noProof/>
          <w:sz w:val="20"/>
          <w:lang w:val="en-US"/>
        </w:rPr>
        <w:tab/>
        <w:t xml:space="preserve">B. Diedenhofen, J. Musch, Cocor: A comprehensive solution for the statistical comparison of correlations. </w:t>
      </w:r>
      <w:r w:rsidR="00032E9F" w:rsidRPr="007B6E8F">
        <w:rPr>
          <w:rFonts w:ascii="Arial" w:hAnsi="Arial" w:cs="Arial"/>
          <w:i/>
          <w:iCs/>
          <w:noProof/>
          <w:sz w:val="20"/>
          <w:lang w:val="en-US"/>
        </w:rPr>
        <w:t>PLoS One</w:t>
      </w:r>
      <w:r w:rsidR="00032E9F" w:rsidRPr="007B6E8F">
        <w:rPr>
          <w:rFonts w:ascii="Arial" w:hAnsi="Arial" w:cs="Arial"/>
          <w:noProof/>
          <w:sz w:val="20"/>
          <w:lang w:val="en-US"/>
        </w:rPr>
        <w:t xml:space="preserve"> </w:t>
      </w:r>
      <w:r w:rsidR="00032E9F" w:rsidRPr="007B6E8F">
        <w:rPr>
          <w:rFonts w:ascii="Arial" w:hAnsi="Arial" w:cs="Arial"/>
          <w:b/>
          <w:bCs/>
          <w:noProof/>
          <w:sz w:val="20"/>
          <w:lang w:val="en-US"/>
        </w:rPr>
        <w:t>10</w:t>
      </w:r>
      <w:r w:rsidR="00032E9F" w:rsidRPr="007B6E8F">
        <w:rPr>
          <w:rFonts w:ascii="Arial" w:hAnsi="Arial" w:cs="Arial"/>
          <w:noProof/>
          <w:sz w:val="20"/>
          <w:lang w:val="en-US"/>
        </w:rPr>
        <w:t>, 1–12 (2015).</w:t>
      </w:r>
    </w:p>
    <w:p w14:paraId="582619C1" w14:textId="77777777" w:rsidR="00032E9F" w:rsidRPr="007B6E8F" w:rsidRDefault="00032E9F" w:rsidP="00032E9F">
      <w:pPr>
        <w:widowControl w:val="0"/>
        <w:autoSpaceDE w:val="0"/>
        <w:autoSpaceDN w:val="0"/>
        <w:adjustRightInd w:val="0"/>
        <w:ind w:left="640" w:hanging="640"/>
        <w:rPr>
          <w:rFonts w:ascii="Arial" w:hAnsi="Arial" w:cs="Arial"/>
          <w:noProof/>
          <w:sz w:val="20"/>
          <w:lang w:val="en-US"/>
        </w:rPr>
      </w:pPr>
      <w:r w:rsidRPr="007B6E8F">
        <w:rPr>
          <w:rFonts w:ascii="Arial" w:hAnsi="Arial" w:cs="Arial"/>
          <w:noProof/>
          <w:sz w:val="20"/>
          <w:lang w:val="en-US"/>
        </w:rPr>
        <w:t xml:space="preserve">2. </w:t>
      </w:r>
      <w:r w:rsidRPr="007B6E8F">
        <w:rPr>
          <w:rFonts w:ascii="Arial" w:hAnsi="Arial" w:cs="Arial"/>
          <w:noProof/>
          <w:sz w:val="20"/>
          <w:lang w:val="en-US"/>
        </w:rPr>
        <w:tab/>
        <w:t xml:space="preserve">D. Knoch, A. Pascual-Leone, K. Meyer, V. Treyer, E. Fehr, Diminishing reciprocal fairness by disrupting the right prefrontal cortex. </w:t>
      </w:r>
      <w:r w:rsidRPr="007B6E8F">
        <w:rPr>
          <w:rFonts w:ascii="Arial" w:hAnsi="Arial" w:cs="Arial"/>
          <w:i/>
          <w:iCs/>
          <w:noProof/>
          <w:sz w:val="20"/>
          <w:lang w:val="en-US"/>
        </w:rPr>
        <w:t>Science (80-. ).</w:t>
      </w:r>
      <w:r w:rsidRPr="007B6E8F">
        <w:rPr>
          <w:rFonts w:ascii="Arial" w:hAnsi="Arial" w:cs="Arial"/>
          <w:noProof/>
          <w:sz w:val="20"/>
          <w:lang w:val="en-US"/>
        </w:rPr>
        <w:t xml:space="preserve"> </w:t>
      </w:r>
      <w:r w:rsidRPr="007B6E8F">
        <w:rPr>
          <w:rFonts w:ascii="Arial" w:hAnsi="Arial" w:cs="Arial"/>
          <w:b/>
          <w:bCs/>
          <w:noProof/>
          <w:sz w:val="20"/>
          <w:lang w:val="en-US"/>
        </w:rPr>
        <w:t>314</w:t>
      </w:r>
      <w:r w:rsidRPr="007B6E8F">
        <w:rPr>
          <w:rFonts w:ascii="Arial" w:hAnsi="Arial" w:cs="Arial"/>
          <w:noProof/>
          <w:sz w:val="20"/>
          <w:lang w:val="en-US"/>
        </w:rPr>
        <w:t>, 829–832 (2006).</w:t>
      </w:r>
    </w:p>
    <w:p w14:paraId="48B6E571" w14:textId="77777777" w:rsidR="00032E9F" w:rsidRPr="007B6E8F" w:rsidRDefault="00032E9F" w:rsidP="00032E9F">
      <w:pPr>
        <w:widowControl w:val="0"/>
        <w:autoSpaceDE w:val="0"/>
        <w:autoSpaceDN w:val="0"/>
        <w:adjustRightInd w:val="0"/>
        <w:ind w:left="640" w:hanging="640"/>
        <w:rPr>
          <w:rFonts w:ascii="Arial" w:hAnsi="Arial" w:cs="Arial"/>
          <w:noProof/>
          <w:sz w:val="20"/>
          <w:lang w:val="en-US"/>
        </w:rPr>
      </w:pPr>
      <w:r w:rsidRPr="007B6E8F">
        <w:rPr>
          <w:rFonts w:ascii="Arial" w:hAnsi="Arial" w:cs="Arial"/>
          <w:noProof/>
          <w:sz w:val="20"/>
          <w:lang w:val="en-US"/>
        </w:rPr>
        <w:t xml:space="preserve">3. </w:t>
      </w:r>
      <w:r w:rsidRPr="007B6E8F">
        <w:rPr>
          <w:rFonts w:ascii="Arial" w:hAnsi="Arial" w:cs="Arial"/>
          <w:noProof/>
          <w:sz w:val="20"/>
          <w:lang w:val="en-US"/>
        </w:rPr>
        <w:tab/>
        <w:t xml:space="preserve">A. Mehrabian, C. A. Stefl, Basic Temperament Components of Loneliness, Shyness, and Conformity. </w:t>
      </w:r>
      <w:r w:rsidRPr="007B6E8F">
        <w:rPr>
          <w:rFonts w:ascii="Arial" w:hAnsi="Arial" w:cs="Arial"/>
          <w:i/>
          <w:iCs/>
          <w:noProof/>
          <w:sz w:val="20"/>
          <w:lang w:val="en-US"/>
        </w:rPr>
        <w:t>Soc. Behav. Personal. an Int. J.</w:t>
      </w:r>
      <w:r w:rsidRPr="007B6E8F">
        <w:rPr>
          <w:rFonts w:ascii="Arial" w:hAnsi="Arial" w:cs="Arial"/>
          <w:noProof/>
          <w:sz w:val="20"/>
          <w:lang w:val="en-US"/>
        </w:rPr>
        <w:t xml:space="preserve"> </w:t>
      </w:r>
      <w:r w:rsidRPr="007B6E8F">
        <w:rPr>
          <w:rFonts w:ascii="Arial" w:hAnsi="Arial" w:cs="Arial"/>
          <w:b/>
          <w:bCs/>
          <w:noProof/>
          <w:sz w:val="20"/>
          <w:lang w:val="en-US"/>
        </w:rPr>
        <w:t>23</w:t>
      </w:r>
      <w:r w:rsidRPr="007B6E8F">
        <w:rPr>
          <w:rFonts w:ascii="Arial" w:hAnsi="Arial" w:cs="Arial"/>
          <w:noProof/>
          <w:sz w:val="20"/>
          <w:lang w:val="en-US"/>
        </w:rPr>
        <w:t>, 253–264 (1995).</w:t>
      </w:r>
    </w:p>
    <w:p w14:paraId="2B8D0235" w14:textId="77777777" w:rsidR="00032E9F" w:rsidRPr="00032E9F" w:rsidRDefault="00032E9F" w:rsidP="00032E9F">
      <w:pPr>
        <w:widowControl w:val="0"/>
        <w:autoSpaceDE w:val="0"/>
        <w:autoSpaceDN w:val="0"/>
        <w:adjustRightInd w:val="0"/>
        <w:ind w:left="640" w:hanging="640"/>
        <w:rPr>
          <w:rFonts w:ascii="Arial" w:hAnsi="Arial" w:cs="Arial"/>
          <w:noProof/>
          <w:sz w:val="20"/>
        </w:rPr>
      </w:pPr>
      <w:r w:rsidRPr="007B6E8F">
        <w:rPr>
          <w:rFonts w:ascii="Arial" w:hAnsi="Arial" w:cs="Arial"/>
          <w:noProof/>
          <w:sz w:val="20"/>
          <w:lang w:val="en-US"/>
        </w:rPr>
        <w:t xml:space="preserve">4. </w:t>
      </w:r>
      <w:r w:rsidRPr="007B6E8F">
        <w:rPr>
          <w:rFonts w:ascii="Arial" w:hAnsi="Arial" w:cs="Arial"/>
          <w:noProof/>
          <w:sz w:val="20"/>
          <w:lang w:val="en-US"/>
        </w:rPr>
        <w:tab/>
        <w:t xml:space="preserve">P. A. M. Van Lange, The pursuit of joint outcomes and equality in outcomes: An integrative model of social value orientation. </w:t>
      </w:r>
      <w:r w:rsidRPr="00032E9F">
        <w:rPr>
          <w:rFonts w:ascii="Arial" w:hAnsi="Arial" w:cs="Arial"/>
          <w:i/>
          <w:iCs/>
          <w:noProof/>
          <w:sz w:val="20"/>
          <w:lang w:val="es-ES_tradnl"/>
        </w:rPr>
        <w:t>J. Pers. Soc. Psychol.</w:t>
      </w:r>
      <w:r w:rsidRPr="00032E9F">
        <w:rPr>
          <w:rFonts w:ascii="Arial" w:hAnsi="Arial" w:cs="Arial"/>
          <w:noProof/>
          <w:sz w:val="20"/>
          <w:lang w:val="es-ES_tradnl"/>
        </w:rPr>
        <w:t xml:space="preserve"> </w:t>
      </w:r>
      <w:r w:rsidRPr="00032E9F">
        <w:rPr>
          <w:rFonts w:ascii="Arial" w:hAnsi="Arial" w:cs="Arial"/>
          <w:b/>
          <w:bCs/>
          <w:noProof/>
          <w:sz w:val="20"/>
          <w:lang w:val="es-ES_tradnl"/>
        </w:rPr>
        <w:t>77</w:t>
      </w:r>
      <w:r w:rsidRPr="00032E9F">
        <w:rPr>
          <w:rFonts w:ascii="Arial" w:hAnsi="Arial" w:cs="Arial"/>
          <w:noProof/>
          <w:sz w:val="20"/>
          <w:lang w:val="es-ES_tradnl"/>
        </w:rPr>
        <w:t>, 337–349 (1999).</w:t>
      </w:r>
    </w:p>
    <w:p w14:paraId="60920845" w14:textId="5B9A8325" w:rsidR="00FC1CC5" w:rsidRPr="00924297" w:rsidRDefault="00924297" w:rsidP="00032E9F">
      <w:pPr>
        <w:widowControl w:val="0"/>
        <w:autoSpaceDE w:val="0"/>
        <w:autoSpaceDN w:val="0"/>
        <w:adjustRightInd w:val="0"/>
        <w:ind w:left="640" w:hanging="640"/>
        <w:rPr>
          <w:rFonts w:ascii="Arial" w:hAnsi="Arial" w:cs="Arial"/>
          <w:b/>
          <w:bCs/>
          <w:sz w:val="20"/>
          <w:szCs w:val="20"/>
          <w:lang w:val="en-US"/>
        </w:rPr>
      </w:pPr>
      <w:r>
        <w:rPr>
          <w:rFonts w:ascii="Arial" w:hAnsi="Arial" w:cs="Arial"/>
          <w:b/>
          <w:bCs/>
          <w:sz w:val="20"/>
          <w:szCs w:val="20"/>
          <w:lang w:val="en-US"/>
        </w:rPr>
        <w:fldChar w:fldCharType="end"/>
      </w:r>
    </w:p>
    <w:sectPr w:rsidR="00FC1CC5" w:rsidRPr="00924297" w:rsidSect="00B6384B">
      <w:headerReference w:type="default" r:id="rId20"/>
      <w:footerReference w:type="default" r:id="rId21"/>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3A6EE3" w14:textId="77777777" w:rsidR="00841217" w:rsidRDefault="00841217">
      <w:r>
        <w:separator/>
      </w:r>
    </w:p>
  </w:endnote>
  <w:endnote w:type="continuationSeparator" w:id="0">
    <w:p w14:paraId="6BC105AD" w14:textId="77777777" w:rsidR="00841217" w:rsidRDefault="00841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Gill Sans MT Condensed">
    <w:panose1 w:val="020B0506020104020203"/>
    <w:charset w:val="00"/>
    <w:family w:val="swiss"/>
    <w:pitch w:val="variable"/>
    <w:sig w:usb0="00000007" w:usb1="00000000" w:usb2="00000000" w:usb3="00000000" w:csb0="00000003"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5355D" w14:textId="77777777" w:rsidR="000A4324" w:rsidRDefault="000A4324">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2B6D13C4" w14:textId="77777777" w:rsidR="000A4324" w:rsidRDefault="000A432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A545FF" w14:textId="77777777" w:rsidR="00841217" w:rsidRDefault="00841217">
      <w:r>
        <w:separator/>
      </w:r>
    </w:p>
  </w:footnote>
  <w:footnote w:type="continuationSeparator" w:id="0">
    <w:p w14:paraId="18C06E04" w14:textId="77777777" w:rsidR="00841217" w:rsidRDefault="00841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9B1F4F" w14:textId="77777777" w:rsidR="000A4324" w:rsidRDefault="000A4324">
    <w:pPr>
      <w:jc w:val="right"/>
      <w:rPr>
        <w:sz w:val="20"/>
        <w:szCs w:val="20"/>
      </w:rPr>
    </w:pPr>
  </w:p>
  <w:p w14:paraId="530CF004" w14:textId="77777777" w:rsidR="000A4324" w:rsidRDefault="000A432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E25A3"/>
    <w:multiLevelType w:val="multilevel"/>
    <w:tmpl w:val="44445EB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250C62"/>
    <w:multiLevelType w:val="multilevel"/>
    <w:tmpl w:val="7DE2D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0A451F"/>
    <w:multiLevelType w:val="multilevel"/>
    <w:tmpl w:val="0F1606AC"/>
    <w:lvl w:ilvl="0">
      <w:start w:val="1"/>
      <w:numFmt w:val="decimal"/>
      <w:lvlText w:val="%1."/>
      <w:lvlJc w:val="left"/>
      <w:pPr>
        <w:ind w:left="720" w:hanging="360"/>
      </w:pPr>
      <w:rPr>
        <w:rFonts w:hint="default"/>
        <w:b/>
        <w:bCs/>
        <w:color w:val="000000" w:themeColor="text1"/>
      </w:rPr>
    </w:lvl>
    <w:lvl w:ilvl="1">
      <w:start w:val="1"/>
      <w:numFmt w:val="decimal"/>
      <w:isLgl/>
      <w:lvlText w:val="%1.%2."/>
      <w:lvlJc w:val="left"/>
      <w:pPr>
        <w:ind w:left="720" w:hanging="360"/>
      </w:pPr>
      <w:rPr>
        <w:rFonts w:hint="default"/>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FC61412"/>
    <w:multiLevelType w:val="multilevel"/>
    <w:tmpl w:val="145C9302"/>
    <w:lvl w:ilvl="0">
      <w:start w:val="1"/>
      <w:numFmt w:val="decimal"/>
      <w:lvlText w:val="%1."/>
      <w:lvlJc w:val="left"/>
      <w:pPr>
        <w:ind w:left="720" w:hanging="360"/>
      </w:pPr>
      <w:rPr>
        <w:rFonts w:hint="default"/>
        <w:b/>
        <w:bCs/>
        <w:color w:val="000000" w:themeColor="text1"/>
      </w:rPr>
    </w:lvl>
    <w:lvl w:ilvl="1">
      <w:start w:val="1"/>
      <w:numFmt w:val="decimal"/>
      <w:isLgl/>
      <w:lvlText w:val="%1.%2."/>
      <w:lvlJc w:val="left"/>
      <w:pPr>
        <w:ind w:left="720" w:hanging="360"/>
      </w:pPr>
      <w:rPr>
        <w:rFonts w:hint="default"/>
        <w:b w:val="0"/>
        <w:bCs w:val="0"/>
        <w:i w:val="0"/>
        <w:iCs w:val="0"/>
        <w:color w:val="000000" w:themeColor="text1"/>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9056E99"/>
    <w:multiLevelType w:val="multilevel"/>
    <w:tmpl w:val="44107188"/>
    <w:lvl w:ilvl="0">
      <w:start w:val="2"/>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9AC5390"/>
    <w:multiLevelType w:val="multilevel"/>
    <w:tmpl w:val="E0FCC2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AEC6B9B"/>
    <w:multiLevelType w:val="multilevel"/>
    <w:tmpl w:val="DE2A9E86"/>
    <w:lvl w:ilvl="0">
      <w:start w:val="4"/>
      <w:numFmt w:val="decimal"/>
      <w:lvlText w:val="%1."/>
      <w:lvlJc w:val="left"/>
      <w:pPr>
        <w:ind w:left="360" w:hanging="360"/>
      </w:pPr>
      <w:rPr>
        <w:rFonts w:hint="default"/>
        <w:b/>
        <w:bCs/>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E1069B5"/>
    <w:multiLevelType w:val="hybridMultilevel"/>
    <w:tmpl w:val="E1FC4300"/>
    <w:lvl w:ilvl="0" w:tplc="B2503E9A">
      <w:start w:val="1"/>
      <w:numFmt w:val="decimal"/>
      <w:lvlText w:val="%1."/>
      <w:lvlJc w:val="left"/>
      <w:pPr>
        <w:ind w:left="720" w:hanging="360"/>
      </w:pPr>
      <w:rPr>
        <w:rFonts w:hint="default"/>
        <w:u w:val="none"/>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2F3B16E9"/>
    <w:multiLevelType w:val="hybridMultilevel"/>
    <w:tmpl w:val="9E1070BA"/>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3F8D4926"/>
    <w:multiLevelType w:val="hybridMultilevel"/>
    <w:tmpl w:val="18028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AA5C20"/>
    <w:multiLevelType w:val="hybridMultilevel"/>
    <w:tmpl w:val="8794CC14"/>
    <w:lvl w:ilvl="0" w:tplc="C7D030DC">
      <w:start w:val="1"/>
      <w:numFmt w:val="decimal"/>
      <w:lvlText w:val="%1."/>
      <w:lvlJc w:val="left"/>
      <w:pPr>
        <w:ind w:left="720" w:hanging="360"/>
      </w:pPr>
      <w:rPr>
        <w:rFonts w:hint="default"/>
        <w:color w:val="000000" w:themeColor="text1"/>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522C22F1"/>
    <w:multiLevelType w:val="multilevel"/>
    <w:tmpl w:val="4824FC24"/>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42D1380"/>
    <w:multiLevelType w:val="hybridMultilevel"/>
    <w:tmpl w:val="634CDDD2"/>
    <w:lvl w:ilvl="0" w:tplc="C3287204">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573C5D5A"/>
    <w:multiLevelType w:val="hybridMultilevel"/>
    <w:tmpl w:val="EEC46AF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573F44EA"/>
    <w:multiLevelType w:val="multilevel"/>
    <w:tmpl w:val="07CA16CA"/>
    <w:lvl w:ilvl="0">
      <w:start w:val="1"/>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E5B1C8F"/>
    <w:multiLevelType w:val="multilevel"/>
    <w:tmpl w:val="C448BB00"/>
    <w:lvl w:ilvl="0">
      <w:start w:val="4"/>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63EA5EE7"/>
    <w:multiLevelType w:val="multilevel"/>
    <w:tmpl w:val="14E4F4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4C924DF"/>
    <w:multiLevelType w:val="multilevel"/>
    <w:tmpl w:val="71929100"/>
    <w:lvl w:ilvl="0">
      <w:start w:val="1"/>
      <w:numFmt w:val="decimal"/>
      <w:lvlText w:val="%1."/>
      <w:lvlJc w:val="left"/>
      <w:pPr>
        <w:ind w:left="720" w:hanging="360"/>
      </w:pPr>
      <w:rPr>
        <w:rFonts w:hint="default"/>
        <w:b/>
        <w:bCs/>
        <w:color w:val="000000" w:themeColor="text1"/>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7333F19"/>
    <w:multiLevelType w:val="multilevel"/>
    <w:tmpl w:val="681C99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B1363FB"/>
    <w:multiLevelType w:val="hybridMultilevel"/>
    <w:tmpl w:val="C820281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7E154DF2"/>
    <w:multiLevelType w:val="hybridMultilevel"/>
    <w:tmpl w:val="C820281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5"/>
  </w:num>
  <w:num w:numId="2">
    <w:abstractNumId w:val="9"/>
  </w:num>
  <w:num w:numId="3">
    <w:abstractNumId w:val="12"/>
  </w:num>
  <w:num w:numId="4">
    <w:abstractNumId w:val="16"/>
  </w:num>
  <w:num w:numId="5">
    <w:abstractNumId w:val="13"/>
  </w:num>
  <w:num w:numId="6">
    <w:abstractNumId w:val="3"/>
  </w:num>
  <w:num w:numId="7">
    <w:abstractNumId w:val="18"/>
  </w:num>
  <w:num w:numId="8">
    <w:abstractNumId w:val="8"/>
  </w:num>
  <w:num w:numId="9">
    <w:abstractNumId w:val="14"/>
  </w:num>
  <w:num w:numId="10">
    <w:abstractNumId w:val="11"/>
  </w:num>
  <w:num w:numId="11">
    <w:abstractNumId w:val="17"/>
  </w:num>
  <w:num w:numId="12">
    <w:abstractNumId w:val="4"/>
  </w:num>
  <w:num w:numId="13">
    <w:abstractNumId w:val="0"/>
  </w:num>
  <w:num w:numId="14">
    <w:abstractNumId w:val="2"/>
  </w:num>
  <w:num w:numId="15">
    <w:abstractNumId w:val="7"/>
  </w:num>
  <w:num w:numId="16">
    <w:abstractNumId w:val="15"/>
  </w:num>
  <w:num w:numId="17">
    <w:abstractNumId w:val="20"/>
  </w:num>
  <w:num w:numId="18">
    <w:abstractNumId w:val="19"/>
  </w:num>
  <w:num w:numId="19">
    <w:abstractNumId w:val="6"/>
  </w:num>
  <w:num w:numId="20">
    <w:abstractNumId w:val="10"/>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584"/>
    <w:rsid w:val="0000066C"/>
    <w:rsid w:val="00000EE5"/>
    <w:rsid w:val="00001332"/>
    <w:rsid w:val="00007E3A"/>
    <w:rsid w:val="000134F2"/>
    <w:rsid w:val="0002166B"/>
    <w:rsid w:val="00024601"/>
    <w:rsid w:val="000325DE"/>
    <w:rsid w:val="00032E9F"/>
    <w:rsid w:val="00034E23"/>
    <w:rsid w:val="00037EE5"/>
    <w:rsid w:val="00060CAF"/>
    <w:rsid w:val="00076E6D"/>
    <w:rsid w:val="00077CC1"/>
    <w:rsid w:val="00080AA1"/>
    <w:rsid w:val="00087D0C"/>
    <w:rsid w:val="000A379B"/>
    <w:rsid w:val="000A4324"/>
    <w:rsid w:val="000A7D1B"/>
    <w:rsid w:val="000B5430"/>
    <w:rsid w:val="000D7BEF"/>
    <w:rsid w:val="000E2662"/>
    <w:rsid w:val="0010118C"/>
    <w:rsid w:val="001017B7"/>
    <w:rsid w:val="0011197A"/>
    <w:rsid w:val="00123A51"/>
    <w:rsid w:val="00126BBC"/>
    <w:rsid w:val="00134573"/>
    <w:rsid w:val="00140787"/>
    <w:rsid w:val="00142018"/>
    <w:rsid w:val="0014565C"/>
    <w:rsid w:val="0014641F"/>
    <w:rsid w:val="00152BF9"/>
    <w:rsid w:val="00156CAB"/>
    <w:rsid w:val="00157750"/>
    <w:rsid w:val="00163755"/>
    <w:rsid w:val="00164A5E"/>
    <w:rsid w:val="00164F30"/>
    <w:rsid w:val="00165899"/>
    <w:rsid w:val="001816E8"/>
    <w:rsid w:val="00182186"/>
    <w:rsid w:val="0018430F"/>
    <w:rsid w:val="00185528"/>
    <w:rsid w:val="001962A5"/>
    <w:rsid w:val="001A3328"/>
    <w:rsid w:val="001B7F37"/>
    <w:rsid w:val="001C5CF7"/>
    <w:rsid w:val="001D279B"/>
    <w:rsid w:val="001E3BF4"/>
    <w:rsid w:val="001F553A"/>
    <w:rsid w:val="00224498"/>
    <w:rsid w:val="00227588"/>
    <w:rsid w:val="002669DF"/>
    <w:rsid w:val="00266A15"/>
    <w:rsid w:val="00275584"/>
    <w:rsid w:val="002801BC"/>
    <w:rsid w:val="0028222A"/>
    <w:rsid w:val="002A0D33"/>
    <w:rsid w:val="002A144C"/>
    <w:rsid w:val="002A1BAB"/>
    <w:rsid w:val="002B0389"/>
    <w:rsid w:val="002B31EC"/>
    <w:rsid w:val="002C5D38"/>
    <w:rsid w:val="002D75FE"/>
    <w:rsid w:val="002E262B"/>
    <w:rsid w:val="002E546F"/>
    <w:rsid w:val="002E5B29"/>
    <w:rsid w:val="002F264D"/>
    <w:rsid w:val="00307587"/>
    <w:rsid w:val="00311D24"/>
    <w:rsid w:val="003150FA"/>
    <w:rsid w:val="00323CCC"/>
    <w:rsid w:val="0032597F"/>
    <w:rsid w:val="00333C86"/>
    <w:rsid w:val="0033419A"/>
    <w:rsid w:val="0033497F"/>
    <w:rsid w:val="00345DFB"/>
    <w:rsid w:val="0035704A"/>
    <w:rsid w:val="00360937"/>
    <w:rsid w:val="00363700"/>
    <w:rsid w:val="00377BFA"/>
    <w:rsid w:val="003834C9"/>
    <w:rsid w:val="003A0065"/>
    <w:rsid w:val="003A3CE4"/>
    <w:rsid w:val="003C21CB"/>
    <w:rsid w:val="003C6099"/>
    <w:rsid w:val="003D0065"/>
    <w:rsid w:val="003D5885"/>
    <w:rsid w:val="003D73B3"/>
    <w:rsid w:val="003E7CF0"/>
    <w:rsid w:val="003F1DB0"/>
    <w:rsid w:val="003F323E"/>
    <w:rsid w:val="003F3512"/>
    <w:rsid w:val="003F65E5"/>
    <w:rsid w:val="0040616C"/>
    <w:rsid w:val="00410779"/>
    <w:rsid w:val="00411BC3"/>
    <w:rsid w:val="00424145"/>
    <w:rsid w:val="004268F6"/>
    <w:rsid w:val="00427856"/>
    <w:rsid w:val="00455740"/>
    <w:rsid w:val="0046209B"/>
    <w:rsid w:val="0046637F"/>
    <w:rsid w:val="00483CAA"/>
    <w:rsid w:val="004861A6"/>
    <w:rsid w:val="00491968"/>
    <w:rsid w:val="004A46D5"/>
    <w:rsid w:val="004A638F"/>
    <w:rsid w:val="004B1A38"/>
    <w:rsid w:val="004C152F"/>
    <w:rsid w:val="004C4E24"/>
    <w:rsid w:val="004D5D58"/>
    <w:rsid w:val="004D6234"/>
    <w:rsid w:val="004D7399"/>
    <w:rsid w:val="004E0DB8"/>
    <w:rsid w:val="004E17B8"/>
    <w:rsid w:val="004F61FC"/>
    <w:rsid w:val="005007E7"/>
    <w:rsid w:val="00504458"/>
    <w:rsid w:val="00504D21"/>
    <w:rsid w:val="00511D42"/>
    <w:rsid w:val="00512319"/>
    <w:rsid w:val="00514300"/>
    <w:rsid w:val="005159F3"/>
    <w:rsid w:val="0053476E"/>
    <w:rsid w:val="00534FFD"/>
    <w:rsid w:val="00545D3F"/>
    <w:rsid w:val="005528DA"/>
    <w:rsid w:val="00552E8B"/>
    <w:rsid w:val="00557012"/>
    <w:rsid w:val="00574D3C"/>
    <w:rsid w:val="0057539B"/>
    <w:rsid w:val="005815CB"/>
    <w:rsid w:val="00584ED6"/>
    <w:rsid w:val="005A1795"/>
    <w:rsid w:val="005B08DE"/>
    <w:rsid w:val="005B2A52"/>
    <w:rsid w:val="005B6E66"/>
    <w:rsid w:val="005C433B"/>
    <w:rsid w:val="005C710F"/>
    <w:rsid w:val="005D4CAB"/>
    <w:rsid w:val="005D79B1"/>
    <w:rsid w:val="005F3CE6"/>
    <w:rsid w:val="005F41CB"/>
    <w:rsid w:val="005F6EDA"/>
    <w:rsid w:val="00636865"/>
    <w:rsid w:val="00641870"/>
    <w:rsid w:val="0064367A"/>
    <w:rsid w:val="006510EB"/>
    <w:rsid w:val="00651AE5"/>
    <w:rsid w:val="006522CB"/>
    <w:rsid w:val="00684831"/>
    <w:rsid w:val="00691CF7"/>
    <w:rsid w:val="00696084"/>
    <w:rsid w:val="006B4D95"/>
    <w:rsid w:val="006D66B6"/>
    <w:rsid w:val="006E1999"/>
    <w:rsid w:val="006E1C48"/>
    <w:rsid w:val="006F0ABC"/>
    <w:rsid w:val="00702CA8"/>
    <w:rsid w:val="00704FD1"/>
    <w:rsid w:val="00712294"/>
    <w:rsid w:val="00715613"/>
    <w:rsid w:val="0071564F"/>
    <w:rsid w:val="00731529"/>
    <w:rsid w:val="00737E48"/>
    <w:rsid w:val="007500DD"/>
    <w:rsid w:val="00761857"/>
    <w:rsid w:val="007635A0"/>
    <w:rsid w:val="007834B8"/>
    <w:rsid w:val="007867CA"/>
    <w:rsid w:val="007B256F"/>
    <w:rsid w:val="007B5FCF"/>
    <w:rsid w:val="007B6E8F"/>
    <w:rsid w:val="007D67D1"/>
    <w:rsid w:val="007F5EEE"/>
    <w:rsid w:val="00812D32"/>
    <w:rsid w:val="00831A50"/>
    <w:rsid w:val="00841217"/>
    <w:rsid w:val="0084187A"/>
    <w:rsid w:val="00845845"/>
    <w:rsid w:val="008466A4"/>
    <w:rsid w:val="0085040B"/>
    <w:rsid w:val="00851742"/>
    <w:rsid w:val="00851B83"/>
    <w:rsid w:val="0086012D"/>
    <w:rsid w:val="00866BBF"/>
    <w:rsid w:val="0087291A"/>
    <w:rsid w:val="008732E9"/>
    <w:rsid w:val="0087397E"/>
    <w:rsid w:val="00874886"/>
    <w:rsid w:val="0087556B"/>
    <w:rsid w:val="0088085E"/>
    <w:rsid w:val="00882EF6"/>
    <w:rsid w:val="00885E14"/>
    <w:rsid w:val="0089064B"/>
    <w:rsid w:val="008A23E8"/>
    <w:rsid w:val="008A62D0"/>
    <w:rsid w:val="008A7CD3"/>
    <w:rsid w:val="008B3713"/>
    <w:rsid w:val="008D473D"/>
    <w:rsid w:val="008E2C02"/>
    <w:rsid w:val="008F1B14"/>
    <w:rsid w:val="008F22B5"/>
    <w:rsid w:val="008F5525"/>
    <w:rsid w:val="008F6B41"/>
    <w:rsid w:val="00900E37"/>
    <w:rsid w:val="00904A99"/>
    <w:rsid w:val="00911F3D"/>
    <w:rsid w:val="0091339D"/>
    <w:rsid w:val="009224A3"/>
    <w:rsid w:val="00924297"/>
    <w:rsid w:val="00930440"/>
    <w:rsid w:val="00932C8B"/>
    <w:rsid w:val="00941DDA"/>
    <w:rsid w:val="009455A9"/>
    <w:rsid w:val="00955696"/>
    <w:rsid w:val="00955BDF"/>
    <w:rsid w:val="00966B7B"/>
    <w:rsid w:val="0097156B"/>
    <w:rsid w:val="009745A8"/>
    <w:rsid w:val="00992153"/>
    <w:rsid w:val="009957A8"/>
    <w:rsid w:val="009A29E9"/>
    <w:rsid w:val="009A5326"/>
    <w:rsid w:val="009B501F"/>
    <w:rsid w:val="009B782E"/>
    <w:rsid w:val="009C4A00"/>
    <w:rsid w:val="009D0598"/>
    <w:rsid w:val="009E74DF"/>
    <w:rsid w:val="009F15BD"/>
    <w:rsid w:val="009F2CAF"/>
    <w:rsid w:val="00A000ED"/>
    <w:rsid w:val="00A02212"/>
    <w:rsid w:val="00A074C1"/>
    <w:rsid w:val="00A14729"/>
    <w:rsid w:val="00A234AB"/>
    <w:rsid w:val="00A34C50"/>
    <w:rsid w:val="00A55A5F"/>
    <w:rsid w:val="00A56090"/>
    <w:rsid w:val="00A60353"/>
    <w:rsid w:val="00A80926"/>
    <w:rsid w:val="00A82016"/>
    <w:rsid w:val="00A93999"/>
    <w:rsid w:val="00A967B2"/>
    <w:rsid w:val="00AA100A"/>
    <w:rsid w:val="00AA3D10"/>
    <w:rsid w:val="00AD0DD0"/>
    <w:rsid w:val="00AD6C9E"/>
    <w:rsid w:val="00AE2140"/>
    <w:rsid w:val="00AE3B2D"/>
    <w:rsid w:val="00AE78AE"/>
    <w:rsid w:val="00AF2B51"/>
    <w:rsid w:val="00AF54C0"/>
    <w:rsid w:val="00AF6F5D"/>
    <w:rsid w:val="00B004AC"/>
    <w:rsid w:val="00B01F7D"/>
    <w:rsid w:val="00B1312C"/>
    <w:rsid w:val="00B3789D"/>
    <w:rsid w:val="00B37946"/>
    <w:rsid w:val="00B439C9"/>
    <w:rsid w:val="00B44C8C"/>
    <w:rsid w:val="00B47070"/>
    <w:rsid w:val="00B5132E"/>
    <w:rsid w:val="00B6384B"/>
    <w:rsid w:val="00B76DEB"/>
    <w:rsid w:val="00B82891"/>
    <w:rsid w:val="00B83AD2"/>
    <w:rsid w:val="00BA2B9F"/>
    <w:rsid w:val="00BA745C"/>
    <w:rsid w:val="00BB0DA0"/>
    <w:rsid w:val="00BB6D0A"/>
    <w:rsid w:val="00BC0B95"/>
    <w:rsid w:val="00BD29BA"/>
    <w:rsid w:val="00BD3006"/>
    <w:rsid w:val="00BE1B05"/>
    <w:rsid w:val="00BE2C02"/>
    <w:rsid w:val="00BE3152"/>
    <w:rsid w:val="00BE65EC"/>
    <w:rsid w:val="00BE7FBF"/>
    <w:rsid w:val="00BF39DF"/>
    <w:rsid w:val="00C22B02"/>
    <w:rsid w:val="00C239EF"/>
    <w:rsid w:val="00C32007"/>
    <w:rsid w:val="00C3300A"/>
    <w:rsid w:val="00C34CCB"/>
    <w:rsid w:val="00C3645E"/>
    <w:rsid w:val="00C36B1F"/>
    <w:rsid w:val="00C413A3"/>
    <w:rsid w:val="00C46771"/>
    <w:rsid w:val="00C51067"/>
    <w:rsid w:val="00C54EAD"/>
    <w:rsid w:val="00C71CCC"/>
    <w:rsid w:val="00C7280D"/>
    <w:rsid w:val="00C747A6"/>
    <w:rsid w:val="00C9207C"/>
    <w:rsid w:val="00C93A79"/>
    <w:rsid w:val="00CA0A9A"/>
    <w:rsid w:val="00CA0FDE"/>
    <w:rsid w:val="00CB634D"/>
    <w:rsid w:val="00CC1898"/>
    <w:rsid w:val="00CC315C"/>
    <w:rsid w:val="00CC3B5E"/>
    <w:rsid w:val="00CC3CE5"/>
    <w:rsid w:val="00CD1712"/>
    <w:rsid w:val="00CD21FA"/>
    <w:rsid w:val="00CD5677"/>
    <w:rsid w:val="00D0337E"/>
    <w:rsid w:val="00D36AAB"/>
    <w:rsid w:val="00D53730"/>
    <w:rsid w:val="00D562AD"/>
    <w:rsid w:val="00D670C5"/>
    <w:rsid w:val="00D6735F"/>
    <w:rsid w:val="00D70945"/>
    <w:rsid w:val="00D742F4"/>
    <w:rsid w:val="00D8575A"/>
    <w:rsid w:val="00D85795"/>
    <w:rsid w:val="00D86753"/>
    <w:rsid w:val="00D872A9"/>
    <w:rsid w:val="00D903F4"/>
    <w:rsid w:val="00D940B7"/>
    <w:rsid w:val="00DA4D73"/>
    <w:rsid w:val="00DB3333"/>
    <w:rsid w:val="00DB70BD"/>
    <w:rsid w:val="00DC06D9"/>
    <w:rsid w:val="00DC0D34"/>
    <w:rsid w:val="00DC27AF"/>
    <w:rsid w:val="00DC3145"/>
    <w:rsid w:val="00DC317C"/>
    <w:rsid w:val="00DD465C"/>
    <w:rsid w:val="00DE0F45"/>
    <w:rsid w:val="00DF161F"/>
    <w:rsid w:val="00DF1714"/>
    <w:rsid w:val="00E20F8F"/>
    <w:rsid w:val="00E21823"/>
    <w:rsid w:val="00E22940"/>
    <w:rsid w:val="00E253D8"/>
    <w:rsid w:val="00E30CFC"/>
    <w:rsid w:val="00E4326A"/>
    <w:rsid w:val="00E57F45"/>
    <w:rsid w:val="00E60A46"/>
    <w:rsid w:val="00E61186"/>
    <w:rsid w:val="00E74A6F"/>
    <w:rsid w:val="00E75DFB"/>
    <w:rsid w:val="00E95DCD"/>
    <w:rsid w:val="00EA51E8"/>
    <w:rsid w:val="00EA69F7"/>
    <w:rsid w:val="00EB20A1"/>
    <w:rsid w:val="00EB31E7"/>
    <w:rsid w:val="00EB338E"/>
    <w:rsid w:val="00EC1DA1"/>
    <w:rsid w:val="00ED0639"/>
    <w:rsid w:val="00EE4ADE"/>
    <w:rsid w:val="00EE6FBF"/>
    <w:rsid w:val="00EF1455"/>
    <w:rsid w:val="00EF1D8B"/>
    <w:rsid w:val="00F034E6"/>
    <w:rsid w:val="00F064CD"/>
    <w:rsid w:val="00F06D2C"/>
    <w:rsid w:val="00F0728B"/>
    <w:rsid w:val="00F07AC1"/>
    <w:rsid w:val="00F37D57"/>
    <w:rsid w:val="00F41256"/>
    <w:rsid w:val="00F439E0"/>
    <w:rsid w:val="00F51981"/>
    <w:rsid w:val="00F54F2F"/>
    <w:rsid w:val="00F551EB"/>
    <w:rsid w:val="00F62710"/>
    <w:rsid w:val="00F63408"/>
    <w:rsid w:val="00F75842"/>
    <w:rsid w:val="00F863BE"/>
    <w:rsid w:val="00F90AA1"/>
    <w:rsid w:val="00F9140B"/>
    <w:rsid w:val="00FA2BCE"/>
    <w:rsid w:val="00FA35A8"/>
    <w:rsid w:val="00FA4653"/>
    <w:rsid w:val="00FA7455"/>
    <w:rsid w:val="00FB2E65"/>
    <w:rsid w:val="00FC1CC5"/>
    <w:rsid w:val="00FD0C83"/>
    <w:rsid w:val="00FD4000"/>
    <w:rsid w:val="00FE7684"/>
    <w:rsid w:val="00FE7E88"/>
    <w:rsid w:val="00FF022F"/>
    <w:rsid w:val="00FF6B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46FE57"/>
  <w15:chartTrackingRefBased/>
  <w15:docId w15:val="{327F6F57-C418-1945-96E9-69E72F1B1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84B"/>
    <w:rPr>
      <w:rFonts w:ascii="Times New Roman" w:eastAsia="Times New Roman" w:hAnsi="Times New Roman" w:cs="Times New Roman"/>
      <w:lang w:eastAsia="es-ES_tradnl"/>
    </w:rPr>
  </w:style>
  <w:style w:type="paragraph" w:styleId="Ttulo1">
    <w:name w:val="heading 1"/>
    <w:basedOn w:val="Normal"/>
    <w:link w:val="Ttulo1Car"/>
    <w:uiPriority w:val="9"/>
    <w:qFormat/>
    <w:rsid w:val="00B6384B"/>
    <w:pPr>
      <w:spacing w:before="100" w:beforeAutospacing="1" w:after="100" w:afterAutospacing="1"/>
      <w:outlineLvl w:val="0"/>
    </w:pPr>
    <w:rPr>
      <w:b/>
      <w:bCs/>
      <w:kern w:val="36"/>
      <w:sz w:val="48"/>
      <w:szCs w:val="48"/>
    </w:rPr>
  </w:style>
  <w:style w:type="paragraph" w:styleId="Ttulo2">
    <w:name w:val="heading 2"/>
    <w:basedOn w:val="Normal"/>
    <w:next w:val="Normal"/>
    <w:link w:val="Ttulo2Car"/>
    <w:uiPriority w:val="9"/>
    <w:unhideWhenUsed/>
    <w:qFormat/>
    <w:rsid w:val="00B6384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B6384B"/>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unhideWhenUsed/>
    <w:qFormat/>
    <w:rsid w:val="00B6384B"/>
    <w:pPr>
      <w:keepNext/>
      <w:keepLines/>
      <w:spacing w:before="40"/>
      <w:outlineLvl w:val="3"/>
    </w:pPr>
    <w:rPr>
      <w:rFonts w:asciiTheme="majorHAnsi" w:eastAsiaTheme="majorEastAsia" w:hAnsiTheme="majorHAnsi" w:cstheme="majorBidi"/>
      <w:i/>
      <w:iCs/>
      <w:color w:val="2F5496" w:themeColor="accent1" w:themeShade="BF"/>
      <w:sz w:val="22"/>
      <w:szCs w:val="22"/>
      <w:lang w:val="en-US" w:eastAsia="en-US"/>
    </w:rPr>
  </w:style>
  <w:style w:type="paragraph" w:styleId="Ttulo5">
    <w:name w:val="heading 5"/>
    <w:basedOn w:val="Normal"/>
    <w:next w:val="Normal"/>
    <w:link w:val="Ttulo5Car"/>
    <w:uiPriority w:val="9"/>
    <w:unhideWhenUsed/>
    <w:qFormat/>
    <w:rsid w:val="00B6384B"/>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384B"/>
    <w:rPr>
      <w:rFonts w:ascii="Times New Roman" w:eastAsia="Times New Roman" w:hAnsi="Times New Roman" w:cs="Times New Roman"/>
      <w:b/>
      <w:bCs/>
      <w:kern w:val="36"/>
      <w:sz w:val="48"/>
      <w:szCs w:val="48"/>
      <w:lang w:eastAsia="es-ES_tradnl"/>
    </w:rPr>
  </w:style>
  <w:style w:type="character" w:customStyle="1" w:styleId="Ttulo2Car">
    <w:name w:val="Título 2 Car"/>
    <w:basedOn w:val="Fuentedeprrafopredeter"/>
    <w:link w:val="Ttulo2"/>
    <w:uiPriority w:val="9"/>
    <w:rsid w:val="00B6384B"/>
    <w:rPr>
      <w:rFonts w:asciiTheme="majorHAnsi" w:eastAsiaTheme="majorEastAsia" w:hAnsiTheme="majorHAnsi" w:cstheme="majorBidi"/>
      <w:color w:val="2F5496" w:themeColor="accent1" w:themeShade="BF"/>
      <w:sz w:val="26"/>
      <w:szCs w:val="26"/>
      <w:lang w:eastAsia="es-ES_tradnl"/>
    </w:rPr>
  </w:style>
  <w:style w:type="character" w:customStyle="1" w:styleId="Ttulo3Car">
    <w:name w:val="Título 3 Car"/>
    <w:basedOn w:val="Fuentedeprrafopredeter"/>
    <w:link w:val="Ttulo3"/>
    <w:uiPriority w:val="9"/>
    <w:rsid w:val="00B6384B"/>
    <w:rPr>
      <w:rFonts w:asciiTheme="majorHAnsi" w:eastAsiaTheme="majorEastAsia" w:hAnsiTheme="majorHAnsi" w:cstheme="majorBidi"/>
      <w:color w:val="1F3763" w:themeColor="accent1" w:themeShade="7F"/>
      <w:lang w:eastAsia="es-ES_tradnl"/>
    </w:rPr>
  </w:style>
  <w:style w:type="character" w:customStyle="1" w:styleId="Ttulo4Car">
    <w:name w:val="Título 4 Car"/>
    <w:basedOn w:val="Fuentedeprrafopredeter"/>
    <w:link w:val="Ttulo4"/>
    <w:uiPriority w:val="9"/>
    <w:rsid w:val="00B6384B"/>
    <w:rPr>
      <w:rFonts w:asciiTheme="majorHAnsi" w:eastAsiaTheme="majorEastAsia" w:hAnsiTheme="majorHAnsi" w:cstheme="majorBidi"/>
      <w:i/>
      <w:iCs/>
      <w:color w:val="2F5496" w:themeColor="accent1" w:themeShade="BF"/>
      <w:sz w:val="22"/>
      <w:szCs w:val="22"/>
      <w:lang w:val="en-US"/>
    </w:rPr>
  </w:style>
  <w:style w:type="character" w:customStyle="1" w:styleId="Ttulo5Car">
    <w:name w:val="Título 5 Car"/>
    <w:basedOn w:val="Fuentedeprrafopredeter"/>
    <w:link w:val="Ttulo5"/>
    <w:uiPriority w:val="9"/>
    <w:rsid w:val="00B6384B"/>
    <w:rPr>
      <w:rFonts w:asciiTheme="majorHAnsi" w:eastAsiaTheme="majorEastAsia" w:hAnsiTheme="majorHAnsi" w:cstheme="majorBidi"/>
      <w:color w:val="2F5496" w:themeColor="accent1" w:themeShade="BF"/>
      <w:lang w:eastAsia="es-ES_tradnl"/>
    </w:rPr>
  </w:style>
  <w:style w:type="character" w:styleId="Refdecomentario">
    <w:name w:val="annotation reference"/>
    <w:basedOn w:val="Fuentedeprrafopredeter"/>
    <w:uiPriority w:val="99"/>
    <w:semiHidden/>
    <w:unhideWhenUsed/>
    <w:rsid w:val="00B6384B"/>
    <w:rPr>
      <w:sz w:val="16"/>
      <w:szCs w:val="16"/>
    </w:rPr>
  </w:style>
  <w:style w:type="paragraph" w:styleId="Textocomentario">
    <w:name w:val="annotation text"/>
    <w:basedOn w:val="Normal"/>
    <w:link w:val="TextocomentarioCar"/>
    <w:uiPriority w:val="99"/>
    <w:unhideWhenUsed/>
    <w:rsid w:val="00B6384B"/>
    <w:rPr>
      <w:sz w:val="20"/>
      <w:szCs w:val="20"/>
      <w:lang w:val="en-US" w:eastAsia="en-US"/>
    </w:rPr>
  </w:style>
  <w:style w:type="character" w:customStyle="1" w:styleId="TextocomentarioCar">
    <w:name w:val="Texto comentario Car"/>
    <w:basedOn w:val="Fuentedeprrafopredeter"/>
    <w:link w:val="Textocomentario"/>
    <w:uiPriority w:val="99"/>
    <w:rsid w:val="00B6384B"/>
    <w:rPr>
      <w:rFonts w:ascii="Times New Roman" w:eastAsia="Times New Roman" w:hAnsi="Times New Roman" w:cs="Times New Roman"/>
      <w:sz w:val="20"/>
      <w:szCs w:val="20"/>
      <w:lang w:val="en-US"/>
    </w:rPr>
  </w:style>
  <w:style w:type="character" w:styleId="Hipervnculo">
    <w:name w:val="Hyperlink"/>
    <w:basedOn w:val="Fuentedeprrafopredeter"/>
    <w:uiPriority w:val="99"/>
    <w:unhideWhenUsed/>
    <w:rsid w:val="00B6384B"/>
    <w:rPr>
      <w:color w:val="0563C1" w:themeColor="hyperlink"/>
      <w:u w:val="single"/>
    </w:rPr>
  </w:style>
  <w:style w:type="paragraph" w:styleId="Textodeglobo">
    <w:name w:val="Balloon Text"/>
    <w:basedOn w:val="Normal"/>
    <w:link w:val="TextodegloboCar"/>
    <w:uiPriority w:val="99"/>
    <w:semiHidden/>
    <w:unhideWhenUsed/>
    <w:rsid w:val="00B6384B"/>
    <w:rPr>
      <w:rFonts w:ascii="Segoe UI" w:eastAsiaTheme="minorHAnsi" w:hAnsi="Segoe UI" w:cs="Segoe UI"/>
      <w:sz w:val="18"/>
      <w:szCs w:val="18"/>
      <w:lang w:val="en-US" w:eastAsia="en-US"/>
    </w:rPr>
  </w:style>
  <w:style w:type="character" w:customStyle="1" w:styleId="TextodegloboCar">
    <w:name w:val="Texto de globo Car"/>
    <w:basedOn w:val="Fuentedeprrafopredeter"/>
    <w:link w:val="Textodeglobo"/>
    <w:uiPriority w:val="99"/>
    <w:semiHidden/>
    <w:rsid w:val="00B6384B"/>
    <w:rPr>
      <w:rFonts w:ascii="Segoe UI" w:hAnsi="Segoe UI" w:cs="Segoe UI"/>
      <w:sz w:val="18"/>
      <w:szCs w:val="18"/>
      <w:lang w:val="en-US"/>
    </w:rPr>
  </w:style>
  <w:style w:type="paragraph" w:styleId="Asuntodelcomentario">
    <w:name w:val="annotation subject"/>
    <w:basedOn w:val="Textocomentario"/>
    <w:next w:val="Textocomentario"/>
    <w:link w:val="AsuntodelcomentarioCar"/>
    <w:uiPriority w:val="99"/>
    <w:semiHidden/>
    <w:unhideWhenUsed/>
    <w:rsid w:val="00B6384B"/>
    <w:pPr>
      <w:spacing w:after="200"/>
    </w:pPr>
    <w:rPr>
      <w:rFonts w:asciiTheme="minorHAnsi" w:eastAsiaTheme="minorHAnsi" w:hAnsiTheme="minorHAnsi" w:cstheme="minorBidi"/>
      <w:b/>
      <w:bCs/>
    </w:rPr>
  </w:style>
  <w:style w:type="character" w:customStyle="1" w:styleId="AsuntodelcomentarioCar">
    <w:name w:val="Asunto del comentario Car"/>
    <w:basedOn w:val="TextocomentarioCar"/>
    <w:link w:val="Asuntodelcomentario"/>
    <w:uiPriority w:val="99"/>
    <w:semiHidden/>
    <w:rsid w:val="00B6384B"/>
    <w:rPr>
      <w:rFonts w:ascii="Times New Roman" w:eastAsia="Times New Roman" w:hAnsi="Times New Roman" w:cs="Times New Roman"/>
      <w:b/>
      <w:bCs/>
      <w:sz w:val="20"/>
      <w:szCs w:val="20"/>
      <w:lang w:val="en-US"/>
    </w:rPr>
  </w:style>
  <w:style w:type="paragraph" w:customStyle="1" w:styleId="SMcaption">
    <w:name w:val="SM caption"/>
    <w:basedOn w:val="Normal"/>
    <w:qFormat/>
    <w:rsid w:val="00B6384B"/>
    <w:rPr>
      <w:szCs w:val="20"/>
      <w:lang w:val="en-US" w:eastAsia="en-US"/>
    </w:rPr>
  </w:style>
  <w:style w:type="paragraph" w:styleId="NormalWeb">
    <w:name w:val="Normal (Web)"/>
    <w:basedOn w:val="Normal"/>
    <w:uiPriority w:val="99"/>
    <w:rsid w:val="00B6384B"/>
    <w:rPr>
      <w:lang w:val="en-US" w:eastAsia="en-US"/>
    </w:rPr>
  </w:style>
  <w:style w:type="character" w:styleId="Hipervnculovisitado">
    <w:name w:val="FollowedHyperlink"/>
    <w:basedOn w:val="Fuentedeprrafopredeter"/>
    <w:uiPriority w:val="99"/>
    <w:semiHidden/>
    <w:unhideWhenUsed/>
    <w:rsid w:val="00B6384B"/>
    <w:rPr>
      <w:color w:val="954F72" w:themeColor="followedHyperlink"/>
      <w:u w:val="single"/>
    </w:rPr>
  </w:style>
  <w:style w:type="paragraph" w:styleId="Prrafodelista">
    <w:name w:val="List Paragraph"/>
    <w:basedOn w:val="Normal"/>
    <w:uiPriority w:val="34"/>
    <w:qFormat/>
    <w:rsid w:val="00B6384B"/>
    <w:pPr>
      <w:spacing w:after="160" w:line="259" w:lineRule="auto"/>
      <w:ind w:left="720"/>
      <w:contextualSpacing/>
    </w:pPr>
    <w:rPr>
      <w:rFonts w:asciiTheme="minorHAnsi" w:eastAsiaTheme="minorHAnsi" w:hAnsiTheme="minorHAnsi" w:cstheme="minorBidi"/>
      <w:sz w:val="22"/>
      <w:szCs w:val="22"/>
      <w:lang w:val="nl-BE" w:eastAsia="en-US"/>
    </w:rPr>
  </w:style>
  <w:style w:type="table" w:styleId="Tablanormal5">
    <w:name w:val="Plain Table 5"/>
    <w:basedOn w:val="Tablanormal"/>
    <w:uiPriority w:val="45"/>
    <w:rsid w:val="00B6384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nfasis">
    <w:name w:val="Emphasis"/>
    <w:basedOn w:val="Fuentedeprrafopredeter"/>
    <w:uiPriority w:val="20"/>
    <w:qFormat/>
    <w:rsid w:val="00B6384B"/>
    <w:rPr>
      <w:i/>
      <w:iCs/>
    </w:rPr>
  </w:style>
  <w:style w:type="paragraph" w:customStyle="1" w:styleId="MainText">
    <w:name w:val="MainText"/>
    <w:basedOn w:val="Normal"/>
    <w:qFormat/>
    <w:rsid w:val="00B6384B"/>
    <w:pPr>
      <w:spacing w:line="360" w:lineRule="auto"/>
      <w:jc w:val="both"/>
    </w:pPr>
    <w:rPr>
      <w:rFonts w:asciiTheme="majorHAnsi" w:eastAsiaTheme="minorHAnsi" w:hAnsiTheme="majorHAnsi" w:cstheme="majorHAnsi"/>
      <w:lang w:val="en-US" w:eastAsia="en-US"/>
    </w:rPr>
  </w:style>
  <w:style w:type="paragraph" w:customStyle="1" w:styleId="Estilo1">
    <w:name w:val="Estilo1"/>
    <w:basedOn w:val="Ttulo1"/>
    <w:qFormat/>
    <w:rsid w:val="00B6384B"/>
    <w:pPr>
      <w:keepNext/>
      <w:keepLines/>
      <w:spacing w:before="240" w:beforeAutospacing="0" w:after="0" w:afterAutospacing="0"/>
    </w:pPr>
    <w:rPr>
      <w:rFonts w:ascii="Gill Sans MT Condensed" w:eastAsiaTheme="majorEastAsia" w:hAnsi="Gill Sans MT Condensed" w:cstheme="majorBidi"/>
      <w:b w:val="0"/>
      <w:bCs w:val="0"/>
      <w:color w:val="2F5496" w:themeColor="accent1" w:themeShade="BF"/>
      <w:kern w:val="0"/>
      <w:sz w:val="36"/>
      <w:szCs w:val="32"/>
      <w:lang w:val="en-US" w:eastAsia="en-US"/>
    </w:rPr>
  </w:style>
  <w:style w:type="paragraph" w:customStyle="1" w:styleId="Estilo2">
    <w:name w:val="Estilo2"/>
    <w:basedOn w:val="Ttulo2"/>
    <w:qFormat/>
    <w:rsid w:val="00B6384B"/>
    <w:rPr>
      <w:rFonts w:ascii="Gill Sans MT" w:eastAsia="Times New Roman" w:hAnsi="Gill Sans MT"/>
      <w:lang w:val="en-US"/>
    </w:rPr>
  </w:style>
  <w:style w:type="character" w:styleId="Mencinsinresolver">
    <w:name w:val="Unresolved Mention"/>
    <w:basedOn w:val="Fuentedeprrafopredeter"/>
    <w:uiPriority w:val="99"/>
    <w:semiHidden/>
    <w:unhideWhenUsed/>
    <w:rsid w:val="00B6384B"/>
    <w:rPr>
      <w:color w:val="605E5C"/>
      <w:shd w:val="clear" w:color="auto" w:fill="E1DFDD"/>
    </w:rPr>
  </w:style>
  <w:style w:type="table" w:styleId="Tablaconcuadrcula">
    <w:name w:val="Table Grid"/>
    <w:basedOn w:val="Tablanormal"/>
    <w:uiPriority w:val="39"/>
    <w:rsid w:val="00B638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clara">
    <w:name w:val="Grid Table Light"/>
    <w:basedOn w:val="Tablanormal"/>
    <w:uiPriority w:val="40"/>
    <w:rsid w:val="00B6384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delista3">
    <w:name w:val="List Table 3"/>
    <w:basedOn w:val="Tablanormal"/>
    <w:uiPriority w:val="48"/>
    <w:rsid w:val="00B6384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commentcontentpara">
    <w:name w:val="commentcontentpara"/>
    <w:basedOn w:val="Normal"/>
    <w:rsid w:val="00491968"/>
    <w:pPr>
      <w:spacing w:before="100" w:beforeAutospacing="1" w:after="100" w:afterAutospacing="1"/>
    </w:pPr>
  </w:style>
  <w:style w:type="character" w:customStyle="1" w:styleId="mjx-char">
    <w:name w:val="mjx-char"/>
    <w:basedOn w:val="Fuentedeprrafopredeter"/>
    <w:rsid w:val="00491968"/>
  </w:style>
  <w:style w:type="character" w:customStyle="1" w:styleId="mjxassistivemathml">
    <w:name w:val="mjx_assistive_mathml"/>
    <w:basedOn w:val="Fuentedeprrafopredeter"/>
    <w:rsid w:val="00491968"/>
  </w:style>
  <w:style w:type="paragraph" w:styleId="Revisin">
    <w:name w:val="Revision"/>
    <w:hidden/>
    <w:uiPriority w:val="99"/>
    <w:semiHidden/>
    <w:rsid w:val="00345DFB"/>
    <w:rPr>
      <w:rFonts w:ascii="Times New Roman" w:eastAsia="Times New Roman" w:hAnsi="Times New Roman" w:cs="Times New Roman"/>
      <w:lang w:eastAsia="es-ES_tradnl"/>
    </w:rPr>
  </w:style>
  <w:style w:type="table" w:styleId="Tabladelista2">
    <w:name w:val="List Table 2"/>
    <w:basedOn w:val="Tablanormal"/>
    <w:uiPriority w:val="47"/>
    <w:rsid w:val="000A379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3">
    <w:name w:val="List Table 4 Accent 3"/>
    <w:basedOn w:val="Tablanormal"/>
    <w:uiPriority w:val="49"/>
    <w:rsid w:val="000A379B"/>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7concolores">
    <w:name w:val="List Table 7 Colorful"/>
    <w:basedOn w:val="Tablanormal"/>
    <w:uiPriority w:val="52"/>
    <w:rsid w:val="000A379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6concolores">
    <w:name w:val="List Table 6 Colorful"/>
    <w:basedOn w:val="Tablanormal"/>
    <w:uiPriority w:val="51"/>
    <w:rsid w:val="000A379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
    <w:name w:val="List Table 1 Light"/>
    <w:basedOn w:val="Tablanormal"/>
    <w:uiPriority w:val="46"/>
    <w:rsid w:val="000A379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normal3">
    <w:name w:val="Plain Table 3"/>
    <w:basedOn w:val="Tablanormal"/>
    <w:uiPriority w:val="43"/>
    <w:rsid w:val="000A379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0A379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0A379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arkx1hnqc8mc">
    <w:name w:val="markx1hnqc8mc"/>
    <w:basedOn w:val="Fuentedeprrafopredeter"/>
    <w:rsid w:val="00B44C8C"/>
  </w:style>
  <w:style w:type="character" w:customStyle="1" w:styleId="marktkrlbk2fk">
    <w:name w:val="marktkrlbk2fk"/>
    <w:basedOn w:val="Fuentedeprrafopredeter"/>
    <w:rsid w:val="00B44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392140">
      <w:bodyDiv w:val="1"/>
      <w:marLeft w:val="0"/>
      <w:marRight w:val="0"/>
      <w:marTop w:val="0"/>
      <w:marBottom w:val="0"/>
      <w:divBdr>
        <w:top w:val="none" w:sz="0" w:space="0" w:color="auto"/>
        <w:left w:val="none" w:sz="0" w:space="0" w:color="auto"/>
        <w:bottom w:val="none" w:sz="0" w:space="0" w:color="auto"/>
        <w:right w:val="none" w:sz="0" w:space="0" w:color="auto"/>
      </w:divBdr>
    </w:div>
    <w:div w:id="76945289">
      <w:bodyDiv w:val="1"/>
      <w:marLeft w:val="0"/>
      <w:marRight w:val="0"/>
      <w:marTop w:val="0"/>
      <w:marBottom w:val="0"/>
      <w:divBdr>
        <w:top w:val="none" w:sz="0" w:space="0" w:color="auto"/>
        <w:left w:val="none" w:sz="0" w:space="0" w:color="auto"/>
        <w:bottom w:val="none" w:sz="0" w:space="0" w:color="auto"/>
        <w:right w:val="none" w:sz="0" w:space="0" w:color="auto"/>
      </w:divBdr>
      <w:divsChild>
        <w:div w:id="1460150204">
          <w:marLeft w:val="0"/>
          <w:marRight w:val="108"/>
          <w:marTop w:val="18"/>
          <w:marBottom w:val="108"/>
          <w:divBdr>
            <w:top w:val="none" w:sz="0" w:space="0" w:color="auto"/>
            <w:left w:val="none" w:sz="0" w:space="0" w:color="auto"/>
            <w:bottom w:val="none" w:sz="0" w:space="0" w:color="auto"/>
            <w:right w:val="none" w:sz="0" w:space="0" w:color="auto"/>
          </w:divBdr>
          <w:divsChild>
            <w:div w:id="2075615047">
              <w:marLeft w:val="0"/>
              <w:marRight w:val="0"/>
              <w:marTop w:val="0"/>
              <w:marBottom w:val="0"/>
              <w:divBdr>
                <w:top w:val="none" w:sz="0" w:space="0" w:color="auto"/>
                <w:left w:val="none" w:sz="0" w:space="0" w:color="auto"/>
                <w:bottom w:val="none" w:sz="0" w:space="0" w:color="auto"/>
                <w:right w:val="none" w:sz="0" w:space="0" w:color="auto"/>
              </w:divBdr>
              <w:divsChild>
                <w:div w:id="2106536736">
                  <w:marLeft w:val="0"/>
                  <w:marRight w:val="0"/>
                  <w:marTop w:val="0"/>
                  <w:marBottom w:val="0"/>
                  <w:divBdr>
                    <w:top w:val="none" w:sz="0" w:space="0" w:color="auto"/>
                    <w:left w:val="none" w:sz="0" w:space="0" w:color="auto"/>
                    <w:bottom w:val="none" w:sz="0" w:space="0" w:color="auto"/>
                    <w:right w:val="none" w:sz="0" w:space="0" w:color="auto"/>
                  </w:divBdr>
                  <w:divsChild>
                    <w:div w:id="1305351673">
                      <w:marLeft w:val="0"/>
                      <w:marRight w:val="0"/>
                      <w:marTop w:val="0"/>
                      <w:marBottom w:val="0"/>
                      <w:divBdr>
                        <w:top w:val="none" w:sz="0" w:space="0" w:color="auto"/>
                        <w:left w:val="none" w:sz="0" w:space="0" w:color="auto"/>
                        <w:bottom w:val="none" w:sz="0" w:space="0" w:color="auto"/>
                        <w:right w:val="none" w:sz="0" w:space="0" w:color="auto"/>
                      </w:divBdr>
                      <w:divsChild>
                        <w:div w:id="1404059968">
                          <w:marLeft w:val="0"/>
                          <w:marRight w:val="0"/>
                          <w:marTop w:val="0"/>
                          <w:marBottom w:val="0"/>
                          <w:divBdr>
                            <w:top w:val="none" w:sz="0" w:space="0" w:color="auto"/>
                            <w:left w:val="none" w:sz="0" w:space="0" w:color="auto"/>
                            <w:bottom w:val="none" w:sz="0" w:space="0" w:color="auto"/>
                            <w:right w:val="none" w:sz="0" w:space="0" w:color="auto"/>
                          </w:divBdr>
                        </w:div>
                      </w:divsChild>
                    </w:div>
                    <w:div w:id="2093774028">
                      <w:marLeft w:val="0"/>
                      <w:marRight w:val="0"/>
                      <w:marTop w:val="0"/>
                      <w:marBottom w:val="0"/>
                      <w:divBdr>
                        <w:top w:val="none" w:sz="0" w:space="0" w:color="auto"/>
                        <w:left w:val="none" w:sz="0" w:space="0" w:color="auto"/>
                        <w:bottom w:val="none" w:sz="0" w:space="0" w:color="auto"/>
                        <w:right w:val="none" w:sz="0" w:space="0" w:color="auto"/>
                      </w:divBdr>
                    </w:div>
                    <w:div w:id="1447120831">
                      <w:marLeft w:val="0"/>
                      <w:marRight w:val="0"/>
                      <w:marTop w:val="0"/>
                      <w:marBottom w:val="0"/>
                      <w:divBdr>
                        <w:top w:val="none" w:sz="0" w:space="0" w:color="auto"/>
                        <w:left w:val="none" w:sz="0" w:space="0" w:color="auto"/>
                        <w:bottom w:val="none" w:sz="0" w:space="0" w:color="auto"/>
                        <w:right w:val="none" w:sz="0" w:space="0" w:color="auto"/>
                      </w:divBdr>
                    </w:div>
                    <w:div w:id="2059356079">
                      <w:marLeft w:val="0"/>
                      <w:marRight w:val="0"/>
                      <w:marTop w:val="0"/>
                      <w:marBottom w:val="0"/>
                      <w:divBdr>
                        <w:top w:val="none" w:sz="0" w:space="0" w:color="auto"/>
                        <w:left w:val="none" w:sz="0" w:space="0" w:color="auto"/>
                        <w:bottom w:val="none" w:sz="0" w:space="0" w:color="auto"/>
                        <w:right w:val="none" w:sz="0" w:space="0" w:color="auto"/>
                      </w:divBdr>
                    </w:div>
                    <w:div w:id="277220861">
                      <w:marLeft w:val="0"/>
                      <w:marRight w:val="0"/>
                      <w:marTop w:val="0"/>
                      <w:marBottom w:val="0"/>
                      <w:divBdr>
                        <w:top w:val="none" w:sz="0" w:space="0" w:color="auto"/>
                        <w:left w:val="none" w:sz="0" w:space="0" w:color="auto"/>
                        <w:bottom w:val="none" w:sz="0" w:space="0" w:color="auto"/>
                        <w:right w:val="none" w:sz="0" w:space="0" w:color="auto"/>
                      </w:divBdr>
                    </w:div>
                    <w:div w:id="665791001">
                      <w:marLeft w:val="0"/>
                      <w:marRight w:val="0"/>
                      <w:marTop w:val="0"/>
                      <w:marBottom w:val="0"/>
                      <w:divBdr>
                        <w:top w:val="none" w:sz="0" w:space="0" w:color="auto"/>
                        <w:left w:val="none" w:sz="0" w:space="0" w:color="auto"/>
                        <w:bottom w:val="none" w:sz="0" w:space="0" w:color="auto"/>
                        <w:right w:val="none" w:sz="0" w:space="0" w:color="auto"/>
                      </w:divBdr>
                    </w:div>
                    <w:div w:id="184488169">
                      <w:marLeft w:val="0"/>
                      <w:marRight w:val="0"/>
                      <w:marTop w:val="0"/>
                      <w:marBottom w:val="0"/>
                      <w:divBdr>
                        <w:top w:val="none" w:sz="0" w:space="0" w:color="auto"/>
                        <w:left w:val="none" w:sz="0" w:space="0" w:color="auto"/>
                        <w:bottom w:val="none" w:sz="0" w:space="0" w:color="auto"/>
                        <w:right w:val="none" w:sz="0" w:space="0" w:color="auto"/>
                      </w:divBdr>
                    </w:div>
                    <w:div w:id="1109203849">
                      <w:marLeft w:val="0"/>
                      <w:marRight w:val="0"/>
                      <w:marTop w:val="0"/>
                      <w:marBottom w:val="0"/>
                      <w:divBdr>
                        <w:top w:val="none" w:sz="0" w:space="0" w:color="auto"/>
                        <w:left w:val="none" w:sz="0" w:space="0" w:color="auto"/>
                        <w:bottom w:val="none" w:sz="0" w:space="0" w:color="auto"/>
                        <w:right w:val="none" w:sz="0" w:space="0" w:color="auto"/>
                      </w:divBdr>
                    </w:div>
                    <w:div w:id="188386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113920">
      <w:bodyDiv w:val="1"/>
      <w:marLeft w:val="0"/>
      <w:marRight w:val="0"/>
      <w:marTop w:val="0"/>
      <w:marBottom w:val="0"/>
      <w:divBdr>
        <w:top w:val="none" w:sz="0" w:space="0" w:color="auto"/>
        <w:left w:val="none" w:sz="0" w:space="0" w:color="auto"/>
        <w:bottom w:val="none" w:sz="0" w:space="0" w:color="auto"/>
        <w:right w:val="none" w:sz="0" w:space="0" w:color="auto"/>
      </w:divBdr>
    </w:div>
    <w:div w:id="546717804">
      <w:bodyDiv w:val="1"/>
      <w:marLeft w:val="0"/>
      <w:marRight w:val="0"/>
      <w:marTop w:val="0"/>
      <w:marBottom w:val="0"/>
      <w:divBdr>
        <w:top w:val="none" w:sz="0" w:space="0" w:color="auto"/>
        <w:left w:val="none" w:sz="0" w:space="0" w:color="auto"/>
        <w:bottom w:val="none" w:sz="0" w:space="0" w:color="auto"/>
        <w:right w:val="none" w:sz="0" w:space="0" w:color="auto"/>
      </w:divBdr>
    </w:div>
    <w:div w:id="662007417">
      <w:bodyDiv w:val="1"/>
      <w:marLeft w:val="0"/>
      <w:marRight w:val="0"/>
      <w:marTop w:val="0"/>
      <w:marBottom w:val="0"/>
      <w:divBdr>
        <w:top w:val="none" w:sz="0" w:space="0" w:color="auto"/>
        <w:left w:val="none" w:sz="0" w:space="0" w:color="auto"/>
        <w:bottom w:val="none" w:sz="0" w:space="0" w:color="auto"/>
        <w:right w:val="none" w:sz="0" w:space="0" w:color="auto"/>
      </w:divBdr>
    </w:div>
    <w:div w:id="796223473">
      <w:bodyDiv w:val="1"/>
      <w:marLeft w:val="0"/>
      <w:marRight w:val="0"/>
      <w:marTop w:val="0"/>
      <w:marBottom w:val="0"/>
      <w:divBdr>
        <w:top w:val="none" w:sz="0" w:space="0" w:color="auto"/>
        <w:left w:val="none" w:sz="0" w:space="0" w:color="auto"/>
        <w:bottom w:val="none" w:sz="0" w:space="0" w:color="auto"/>
        <w:right w:val="none" w:sz="0" w:space="0" w:color="auto"/>
      </w:divBdr>
    </w:div>
    <w:div w:id="934364332">
      <w:bodyDiv w:val="1"/>
      <w:marLeft w:val="0"/>
      <w:marRight w:val="0"/>
      <w:marTop w:val="0"/>
      <w:marBottom w:val="0"/>
      <w:divBdr>
        <w:top w:val="none" w:sz="0" w:space="0" w:color="auto"/>
        <w:left w:val="none" w:sz="0" w:space="0" w:color="auto"/>
        <w:bottom w:val="none" w:sz="0" w:space="0" w:color="auto"/>
        <w:right w:val="none" w:sz="0" w:space="0" w:color="auto"/>
      </w:divBdr>
    </w:div>
    <w:div w:id="1079132749">
      <w:bodyDiv w:val="1"/>
      <w:marLeft w:val="0"/>
      <w:marRight w:val="0"/>
      <w:marTop w:val="0"/>
      <w:marBottom w:val="0"/>
      <w:divBdr>
        <w:top w:val="none" w:sz="0" w:space="0" w:color="auto"/>
        <w:left w:val="none" w:sz="0" w:space="0" w:color="auto"/>
        <w:bottom w:val="none" w:sz="0" w:space="0" w:color="auto"/>
        <w:right w:val="none" w:sz="0" w:space="0" w:color="auto"/>
      </w:divBdr>
    </w:div>
    <w:div w:id="1200898873">
      <w:bodyDiv w:val="1"/>
      <w:marLeft w:val="0"/>
      <w:marRight w:val="0"/>
      <w:marTop w:val="0"/>
      <w:marBottom w:val="0"/>
      <w:divBdr>
        <w:top w:val="none" w:sz="0" w:space="0" w:color="auto"/>
        <w:left w:val="none" w:sz="0" w:space="0" w:color="auto"/>
        <w:bottom w:val="none" w:sz="0" w:space="0" w:color="auto"/>
        <w:right w:val="none" w:sz="0" w:space="0" w:color="auto"/>
      </w:divBdr>
    </w:div>
    <w:div w:id="1369331598">
      <w:bodyDiv w:val="1"/>
      <w:marLeft w:val="0"/>
      <w:marRight w:val="0"/>
      <w:marTop w:val="0"/>
      <w:marBottom w:val="0"/>
      <w:divBdr>
        <w:top w:val="none" w:sz="0" w:space="0" w:color="auto"/>
        <w:left w:val="none" w:sz="0" w:space="0" w:color="auto"/>
        <w:bottom w:val="none" w:sz="0" w:space="0" w:color="auto"/>
        <w:right w:val="none" w:sz="0" w:space="0" w:color="auto"/>
      </w:divBdr>
      <w:divsChild>
        <w:div w:id="17508133">
          <w:marLeft w:val="0"/>
          <w:marRight w:val="0"/>
          <w:marTop w:val="0"/>
          <w:marBottom w:val="0"/>
          <w:divBdr>
            <w:top w:val="none" w:sz="0" w:space="0" w:color="auto"/>
            <w:left w:val="none" w:sz="0" w:space="0" w:color="auto"/>
            <w:bottom w:val="none" w:sz="0" w:space="0" w:color="auto"/>
            <w:right w:val="none" w:sz="0" w:space="0" w:color="auto"/>
          </w:divBdr>
        </w:div>
      </w:divsChild>
    </w:div>
    <w:div w:id="1595431371">
      <w:bodyDiv w:val="1"/>
      <w:marLeft w:val="0"/>
      <w:marRight w:val="0"/>
      <w:marTop w:val="0"/>
      <w:marBottom w:val="0"/>
      <w:divBdr>
        <w:top w:val="none" w:sz="0" w:space="0" w:color="auto"/>
        <w:left w:val="none" w:sz="0" w:space="0" w:color="auto"/>
        <w:bottom w:val="none" w:sz="0" w:space="0" w:color="auto"/>
        <w:right w:val="none" w:sz="0" w:space="0" w:color="auto"/>
      </w:divBdr>
    </w:div>
    <w:div w:id="1605651479">
      <w:bodyDiv w:val="1"/>
      <w:marLeft w:val="0"/>
      <w:marRight w:val="0"/>
      <w:marTop w:val="0"/>
      <w:marBottom w:val="0"/>
      <w:divBdr>
        <w:top w:val="none" w:sz="0" w:space="0" w:color="auto"/>
        <w:left w:val="none" w:sz="0" w:space="0" w:color="auto"/>
        <w:bottom w:val="none" w:sz="0" w:space="0" w:color="auto"/>
        <w:right w:val="none" w:sz="0" w:space="0" w:color="auto"/>
      </w:divBdr>
    </w:div>
    <w:div w:id="1663117793">
      <w:bodyDiv w:val="1"/>
      <w:marLeft w:val="0"/>
      <w:marRight w:val="0"/>
      <w:marTop w:val="0"/>
      <w:marBottom w:val="0"/>
      <w:divBdr>
        <w:top w:val="none" w:sz="0" w:space="0" w:color="auto"/>
        <w:left w:val="none" w:sz="0" w:space="0" w:color="auto"/>
        <w:bottom w:val="none" w:sz="0" w:space="0" w:color="auto"/>
        <w:right w:val="none" w:sz="0" w:space="0" w:color="auto"/>
      </w:divBdr>
    </w:div>
    <w:div w:id="1833180314">
      <w:bodyDiv w:val="1"/>
      <w:marLeft w:val="0"/>
      <w:marRight w:val="0"/>
      <w:marTop w:val="0"/>
      <w:marBottom w:val="0"/>
      <w:divBdr>
        <w:top w:val="none" w:sz="0" w:space="0" w:color="auto"/>
        <w:left w:val="none" w:sz="0" w:space="0" w:color="auto"/>
        <w:bottom w:val="none" w:sz="0" w:space="0" w:color="auto"/>
        <w:right w:val="none" w:sz="0" w:space="0" w:color="auto"/>
      </w:divBdr>
    </w:div>
    <w:div w:id="1936159800">
      <w:bodyDiv w:val="1"/>
      <w:marLeft w:val="0"/>
      <w:marRight w:val="0"/>
      <w:marTop w:val="0"/>
      <w:marBottom w:val="0"/>
      <w:divBdr>
        <w:top w:val="none" w:sz="0" w:space="0" w:color="auto"/>
        <w:left w:val="none" w:sz="0" w:space="0" w:color="auto"/>
        <w:bottom w:val="none" w:sz="0" w:space="0" w:color="auto"/>
        <w:right w:val="none" w:sz="0" w:space="0" w:color="auto"/>
      </w:divBdr>
    </w:div>
    <w:div w:id="205770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pdiazgutierrez\Downloads\Google.com" TargetMode="Externa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goedgeven.be/"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diazgutierrez\Downloads\Goodgift.be\"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5298C-7600-4249-A91D-7A40264AE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7852</Words>
  <Characters>43191</Characters>
  <Application>Microsoft Office Word</Application>
  <DocSecurity>0</DocSecurity>
  <Lines>359</Lines>
  <Paragraphs>101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Paloma Díaz</dc:creator>
  <cp:keywords/>
  <dc:description/>
  <cp:lastModifiedBy>Paloma Díaz</cp:lastModifiedBy>
  <cp:revision>3</cp:revision>
  <dcterms:created xsi:type="dcterms:W3CDTF">2024-02-07T12:55:00Z</dcterms:created>
  <dcterms:modified xsi:type="dcterms:W3CDTF">2024-02-07T12:55:00Z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http://csl.mendeley.com/styles/485802641/AP-council-of-science-editors-author-date-3</vt:lpwstr>
  </property>
  <property fmtid="{D5CDD505-2E9C-101B-9397-08002B2CF9AE}" pid="7" name="Mendeley Recent Style Name 2_1">
    <vt:lpwstr>Council of Science Editors, Name-Year (author-date) - Ana F. Palenciano - Paloma Diaz</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http://www.zotero.org/styles/pnas</vt:lpwstr>
  </property>
  <property fmtid="{D5CDD505-2E9C-101B-9397-08002B2CF9AE}" pid="19" name="Mendeley Recent Style Name 8_1">
    <vt:lpwstr>Proceedings of the National Academy of Sciences of the United States of America</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http://www.zotero.org/styles/pnas</vt:lpwstr>
  </property>
  <property fmtid="{D5CDD505-2E9C-101B-9397-08002B2CF9AE}" pid="23" name="Mendeley Document_1">
    <vt:lpwstr>True</vt:lpwstr>
  </property>
  <property fmtid="{D5CDD505-2E9C-101B-9397-08002B2CF9AE}" pid="24" name="Mendeley Unique User Id_1">
    <vt:lpwstr>d18c17df-584b-351e-af05-1e3e3536fb23</vt:lpwstr>
  </property>
</Properties>
</file>