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F53F3" w14:textId="3B0AE2A6" w:rsidR="005B423C" w:rsidRDefault="00DC5C18" w:rsidP="005B423C">
      <w:r>
        <w:rPr>
          <w:b/>
        </w:rPr>
        <w:t xml:space="preserve">Supplementary </w:t>
      </w:r>
      <w:r w:rsidR="005B423C" w:rsidRPr="00757C73">
        <w:rPr>
          <w:b/>
        </w:rPr>
        <w:t xml:space="preserve">Table </w:t>
      </w:r>
      <w:r w:rsidR="00AA418F">
        <w:rPr>
          <w:b/>
        </w:rPr>
        <w:t>S</w:t>
      </w:r>
      <w:r w:rsidR="005B423C" w:rsidRPr="00757C73">
        <w:rPr>
          <w:b/>
        </w:rPr>
        <w:t>1.</w:t>
      </w:r>
      <w:r w:rsidR="005B423C">
        <w:t xml:space="preserve"> Health administrative data sources housed at ICES.</w:t>
      </w:r>
    </w:p>
    <w:p w14:paraId="07A4935B" w14:textId="77777777" w:rsidR="005B423C" w:rsidRDefault="005B423C" w:rsidP="005B423C"/>
    <w:tbl>
      <w:tblPr>
        <w:tblW w:w="93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3546"/>
        <w:gridCol w:w="4756"/>
      </w:tblGrid>
      <w:tr w:rsidR="005B423C" w:rsidRPr="005B283A" w14:paraId="2ECC9958" w14:textId="77777777" w:rsidTr="004415D8">
        <w:tc>
          <w:tcPr>
            <w:tcW w:w="1050" w:type="dxa"/>
            <w:shd w:val="clear" w:color="auto" w:fill="auto"/>
          </w:tcPr>
          <w:p w14:paraId="4FB5CA1F" w14:textId="77777777" w:rsidR="005B423C" w:rsidRPr="004415D8" w:rsidRDefault="005B423C">
            <w:pPr>
              <w:rPr>
                <w:sz w:val="22"/>
                <w:szCs w:val="22"/>
              </w:rPr>
            </w:pPr>
            <w:r w:rsidRPr="004415D8">
              <w:rPr>
                <w:sz w:val="22"/>
                <w:szCs w:val="22"/>
              </w:rPr>
              <w:t>Number</w:t>
            </w:r>
          </w:p>
        </w:tc>
        <w:tc>
          <w:tcPr>
            <w:tcW w:w="3499" w:type="dxa"/>
            <w:shd w:val="clear" w:color="auto" w:fill="auto"/>
          </w:tcPr>
          <w:p w14:paraId="0C17ECB8" w14:textId="77777777" w:rsidR="005B423C" w:rsidRPr="004415D8" w:rsidRDefault="005B423C">
            <w:pPr>
              <w:rPr>
                <w:sz w:val="22"/>
                <w:szCs w:val="22"/>
              </w:rPr>
            </w:pPr>
            <w:r w:rsidRPr="004415D8">
              <w:rPr>
                <w:sz w:val="22"/>
                <w:szCs w:val="22"/>
              </w:rPr>
              <w:t>Database</w:t>
            </w:r>
          </w:p>
        </w:tc>
        <w:tc>
          <w:tcPr>
            <w:tcW w:w="4801" w:type="dxa"/>
            <w:shd w:val="clear" w:color="auto" w:fill="auto"/>
          </w:tcPr>
          <w:p w14:paraId="0CE10013" w14:textId="77777777" w:rsidR="005B423C" w:rsidRPr="004415D8" w:rsidRDefault="005B423C">
            <w:pPr>
              <w:rPr>
                <w:sz w:val="22"/>
                <w:szCs w:val="22"/>
              </w:rPr>
            </w:pPr>
            <w:r w:rsidRPr="004415D8">
              <w:rPr>
                <w:sz w:val="22"/>
                <w:szCs w:val="22"/>
              </w:rPr>
              <w:t>Information on Data</w:t>
            </w:r>
          </w:p>
        </w:tc>
      </w:tr>
      <w:tr w:rsidR="005B423C" w:rsidRPr="005B283A" w14:paraId="71253B77" w14:textId="77777777" w:rsidTr="004415D8">
        <w:tc>
          <w:tcPr>
            <w:tcW w:w="1050" w:type="dxa"/>
            <w:shd w:val="clear" w:color="auto" w:fill="auto"/>
          </w:tcPr>
          <w:p w14:paraId="7A238089" w14:textId="77777777" w:rsidR="005B423C" w:rsidRPr="005B283A" w:rsidRDefault="005B423C" w:rsidP="005B283A">
            <w:pPr>
              <w:jc w:val="right"/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1</w:t>
            </w:r>
          </w:p>
        </w:tc>
        <w:tc>
          <w:tcPr>
            <w:tcW w:w="3499" w:type="dxa"/>
            <w:shd w:val="clear" w:color="auto" w:fill="auto"/>
          </w:tcPr>
          <w:p w14:paraId="3F06F11E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Ontario Health Insurance Plan (OHIP) Database</w:t>
            </w:r>
          </w:p>
        </w:tc>
        <w:tc>
          <w:tcPr>
            <w:tcW w:w="4801" w:type="dxa"/>
            <w:shd w:val="clear" w:color="auto" w:fill="auto"/>
          </w:tcPr>
          <w:p w14:paraId="085CF4BA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Contains information on all fee-for-service billings for physician services</w:t>
            </w:r>
          </w:p>
        </w:tc>
      </w:tr>
      <w:tr w:rsidR="005B423C" w:rsidRPr="005B283A" w14:paraId="75B42027" w14:textId="77777777" w:rsidTr="004415D8">
        <w:tc>
          <w:tcPr>
            <w:tcW w:w="1050" w:type="dxa"/>
            <w:shd w:val="clear" w:color="auto" w:fill="auto"/>
          </w:tcPr>
          <w:p w14:paraId="3C673167" w14:textId="77777777" w:rsidR="005B423C" w:rsidRPr="005B283A" w:rsidRDefault="005B423C" w:rsidP="005B283A">
            <w:pPr>
              <w:jc w:val="right"/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2</w:t>
            </w:r>
          </w:p>
        </w:tc>
        <w:tc>
          <w:tcPr>
            <w:tcW w:w="3499" w:type="dxa"/>
            <w:shd w:val="clear" w:color="auto" w:fill="auto"/>
          </w:tcPr>
          <w:p w14:paraId="5DDF08EB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Canadian Institute for Health Information Discharge Abstract Database (CIHI-DAD)</w:t>
            </w:r>
          </w:p>
        </w:tc>
        <w:tc>
          <w:tcPr>
            <w:tcW w:w="4801" w:type="dxa"/>
            <w:shd w:val="clear" w:color="auto" w:fill="auto"/>
          </w:tcPr>
          <w:p w14:paraId="50660AAB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Records hospitalizations using the most responsible diagnoses for all patients discharged from acute-care hospitals</w:t>
            </w:r>
          </w:p>
        </w:tc>
      </w:tr>
      <w:tr w:rsidR="005B423C" w:rsidRPr="005B283A" w14:paraId="091B0CFC" w14:textId="77777777" w:rsidTr="004415D8">
        <w:tc>
          <w:tcPr>
            <w:tcW w:w="1050" w:type="dxa"/>
            <w:shd w:val="clear" w:color="auto" w:fill="auto"/>
          </w:tcPr>
          <w:p w14:paraId="1A4276CD" w14:textId="77777777" w:rsidR="005B423C" w:rsidRPr="005B283A" w:rsidRDefault="005B423C" w:rsidP="005B283A">
            <w:pPr>
              <w:jc w:val="right"/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3</w:t>
            </w:r>
          </w:p>
        </w:tc>
        <w:tc>
          <w:tcPr>
            <w:tcW w:w="3499" w:type="dxa"/>
            <w:shd w:val="clear" w:color="auto" w:fill="auto"/>
          </w:tcPr>
          <w:p w14:paraId="02D4490E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National Ambulatory Care Reporting System (NACRS)</w:t>
            </w:r>
          </w:p>
        </w:tc>
        <w:tc>
          <w:tcPr>
            <w:tcW w:w="4801" w:type="dxa"/>
            <w:shd w:val="clear" w:color="auto" w:fill="auto"/>
          </w:tcPr>
          <w:p w14:paraId="25034281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Contains data for emergency department (ED) visits, coded using International Classification of Disease (ICD) codes</w:t>
            </w:r>
          </w:p>
        </w:tc>
      </w:tr>
      <w:tr w:rsidR="005B423C" w:rsidRPr="005B283A" w14:paraId="2D739D1D" w14:textId="77777777" w:rsidTr="004415D8">
        <w:tc>
          <w:tcPr>
            <w:tcW w:w="1050" w:type="dxa"/>
            <w:shd w:val="clear" w:color="auto" w:fill="auto"/>
          </w:tcPr>
          <w:p w14:paraId="6DCDD9EA" w14:textId="77777777" w:rsidR="005B423C" w:rsidRPr="005B283A" w:rsidRDefault="005B423C" w:rsidP="005B283A">
            <w:pPr>
              <w:jc w:val="right"/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4</w:t>
            </w:r>
          </w:p>
        </w:tc>
        <w:tc>
          <w:tcPr>
            <w:tcW w:w="3499" w:type="dxa"/>
            <w:shd w:val="clear" w:color="auto" w:fill="auto"/>
          </w:tcPr>
          <w:p w14:paraId="0D2DD2F5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Registered Persons Database (RPDB)</w:t>
            </w:r>
          </w:p>
        </w:tc>
        <w:tc>
          <w:tcPr>
            <w:tcW w:w="4801" w:type="dxa"/>
            <w:shd w:val="clear" w:color="auto" w:fill="auto"/>
          </w:tcPr>
          <w:p w14:paraId="3202B8AD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Includes information on sex, date of birth, and residence postal code</w:t>
            </w:r>
          </w:p>
        </w:tc>
      </w:tr>
      <w:tr w:rsidR="005B423C" w:rsidRPr="005B283A" w14:paraId="636001A2" w14:textId="77777777" w:rsidTr="004415D8">
        <w:tc>
          <w:tcPr>
            <w:tcW w:w="1050" w:type="dxa"/>
            <w:shd w:val="clear" w:color="auto" w:fill="auto"/>
          </w:tcPr>
          <w:p w14:paraId="475F3A53" w14:textId="77777777" w:rsidR="005B423C" w:rsidRPr="005B283A" w:rsidRDefault="005B423C" w:rsidP="005B283A">
            <w:pPr>
              <w:jc w:val="right"/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5</w:t>
            </w:r>
          </w:p>
        </w:tc>
        <w:tc>
          <w:tcPr>
            <w:tcW w:w="3499" w:type="dxa"/>
            <w:shd w:val="clear" w:color="auto" w:fill="auto"/>
          </w:tcPr>
          <w:p w14:paraId="2B4D655C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Ontario Marginalization Index (ON-Marg)</w:t>
            </w:r>
          </w:p>
        </w:tc>
        <w:tc>
          <w:tcPr>
            <w:tcW w:w="4801" w:type="dxa"/>
            <w:shd w:val="clear" w:color="auto" w:fill="auto"/>
          </w:tcPr>
          <w:p w14:paraId="533640C7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ON-Marg uses Census data to measure four dimensions of marginalization (material deprivation, dependency, ethnic concentration, and residential instability) at the neighbourhood-level; individuals in the study were assigned a value from 1 (least marginalized) to 5 (most marginalized) for each dimension based on residence at baseline</w:t>
            </w:r>
          </w:p>
        </w:tc>
      </w:tr>
      <w:tr w:rsidR="005B423C" w:rsidRPr="005B283A" w14:paraId="0D37375C" w14:textId="77777777" w:rsidTr="004415D8">
        <w:tc>
          <w:tcPr>
            <w:tcW w:w="1050" w:type="dxa"/>
            <w:shd w:val="clear" w:color="auto" w:fill="auto"/>
          </w:tcPr>
          <w:p w14:paraId="752BA0E7" w14:textId="77777777" w:rsidR="005B423C" w:rsidRPr="005B283A" w:rsidRDefault="005B423C" w:rsidP="005B283A">
            <w:pPr>
              <w:jc w:val="right"/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6</w:t>
            </w:r>
          </w:p>
        </w:tc>
        <w:tc>
          <w:tcPr>
            <w:tcW w:w="3499" w:type="dxa"/>
            <w:shd w:val="clear" w:color="auto" w:fill="auto"/>
          </w:tcPr>
          <w:p w14:paraId="25C8C431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 xml:space="preserve">Ontario Asthma Surveillance Information System (OASIS; </w:t>
            </w:r>
            <w:hyperlink r:id="rId10" w:history="1">
              <w:r w:rsidRPr="005B283A">
                <w:rPr>
                  <w:rStyle w:val="Hyperlink"/>
                  <w:sz w:val="22"/>
                  <w:szCs w:val="22"/>
                </w:rPr>
                <w:t>https://lab.research.sickkids.ca/oasis/</w:t>
              </w:r>
            </w:hyperlink>
            <w:r w:rsidRPr="005B283A">
              <w:rPr>
                <w:sz w:val="22"/>
                <w:szCs w:val="22"/>
              </w:rPr>
              <w:t>)</w:t>
            </w:r>
          </w:p>
        </w:tc>
        <w:tc>
          <w:tcPr>
            <w:tcW w:w="4801" w:type="dxa"/>
            <w:shd w:val="clear" w:color="auto" w:fill="auto"/>
          </w:tcPr>
          <w:p w14:paraId="221B5276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OASIS is a cohort of Ontarians aged 0-99 years old with physician-diagnosed asthma between 1996 and 2021 and was used to identify date of asthma diagnosis</w:t>
            </w:r>
          </w:p>
        </w:tc>
      </w:tr>
      <w:tr w:rsidR="005B423C" w:rsidRPr="005B283A" w14:paraId="629295C8" w14:textId="77777777" w:rsidTr="004415D8">
        <w:tc>
          <w:tcPr>
            <w:tcW w:w="1050" w:type="dxa"/>
            <w:shd w:val="clear" w:color="auto" w:fill="auto"/>
          </w:tcPr>
          <w:p w14:paraId="1A538AA2" w14:textId="77777777" w:rsidR="005B423C" w:rsidRPr="005B283A" w:rsidRDefault="005B423C" w:rsidP="005B283A">
            <w:pPr>
              <w:jc w:val="right"/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7</w:t>
            </w:r>
          </w:p>
        </w:tc>
        <w:tc>
          <w:tcPr>
            <w:tcW w:w="3499" w:type="dxa"/>
            <w:shd w:val="clear" w:color="auto" w:fill="auto"/>
          </w:tcPr>
          <w:p w14:paraId="11FA23E6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Mom-Baby Database</w:t>
            </w:r>
          </w:p>
        </w:tc>
        <w:tc>
          <w:tcPr>
            <w:tcW w:w="4801" w:type="dxa"/>
            <w:shd w:val="clear" w:color="auto" w:fill="auto"/>
          </w:tcPr>
          <w:p w14:paraId="443FE720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Used to identified mothers and siblings of children in the pediatric cohorts</w:t>
            </w:r>
          </w:p>
        </w:tc>
      </w:tr>
      <w:tr w:rsidR="005B423C" w:rsidRPr="005B283A" w14:paraId="5B17DC0C" w14:textId="77777777" w:rsidTr="004415D8">
        <w:tc>
          <w:tcPr>
            <w:tcW w:w="1050" w:type="dxa"/>
            <w:shd w:val="clear" w:color="auto" w:fill="auto"/>
          </w:tcPr>
          <w:p w14:paraId="2C890DB9" w14:textId="77777777" w:rsidR="005B423C" w:rsidRPr="005B283A" w:rsidRDefault="005B423C" w:rsidP="005B283A">
            <w:pPr>
              <w:jc w:val="right"/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8</w:t>
            </w:r>
          </w:p>
        </w:tc>
        <w:tc>
          <w:tcPr>
            <w:tcW w:w="3499" w:type="dxa"/>
            <w:shd w:val="clear" w:color="auto" w:fill="auto"/>
          </w:tcPr>
          <w:p w14:paraId="20E0338C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Permanent Resident Database of Citizenship and Immigration Canada (CIC)</w:t>
            </w:r>
          </w:p>
        </w:tc>
        <w:tc>
          <w:tcPr>
            <w:tcW w:w="4801" w:type="dxa"/>
            <w:shd w:val="clear" w:color="auto" w:fill="auto"/>
          </w:tcPr>
          <w:p w14:paraId="54264452" w14:textId="77777777" w:rsidR="005B423C" w:rsidRPr="005B283A" w:rsidRDefault="005B423C">
            <w:pPr>
              <w:rPr>
                <w:sz w:val="22"/>
                <w:szCs w:val="22"/>
              </w:rPr>
            </w:pPr>
            <w:r w:rsidRPr="005B283A">
              <w:rPr>
                <w:sz w:val="22"/>
                <w:szCs w:val="22"/>
              </w:rPr>
              <w:t>Contains information on Ontario immigrants between 1985-2020 and was used to establish the immigration status of study participants</w:t>
            </w:r>
          </w:p>
        </w:tc>
      </w:tr>
    </w:tbl>
    <w:p w14:paraId="3D61A588" w14:textId="77777777" w:rsidR="005B423C" w:rsidRDefault="005B423C" w:rsidP="005B423C"/>
    <w:p w14:paraId="66181ED5" w14:textId="77777777" w:rsidR="005B423C" w:rsidRDefault="005B423C" w:rsidP="005B423C">
      <w:pPr>
        <w:rPr>
          <w:b/>
        </w:rPr>
        <w:sectPr w:rsidR="005B423C" w:rsidSect="00BB4FD4">
          <w:footerReference w:type="default" r:id="rId11"/>
          <w:pgSz w:w="12240" w:h="15840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4663B5B5" w14:textId="1366A583" w:rsidR="00DA6D5A" w:rsidRDefault="00DC5C18" w:rsidP="005B423C">
      <w:pPr>
        <w:spacing w:line="480" w:lineRule="auto"/>
      </w:pPr>
      <w:r>
        <w:rPr>
          <w:b/>
        </w:rPr>
        <w:lastRenderedPageBreak/>
        <w:t xml:space="preserve">Supplementary </w:t>
      </w:r>
      <w:r w:rsidR="007B690C">
        <w:rPr>
          <w:b/>
        </w:rPr>
        <w:t xml:space="preserve">Table </w:t>
      </w:r>
      <w:r w:rsidR="00AA418F">
        <w:rPr>
          <w:b/>
        </w:rPr>
        <w:t>S</w:t>
      </w:r>
      <w:r w:rsidR="007B690C">
        <w:rPr>
          <w:b/>
        </w:rPr>
        <w:t>2</w:t>
      </w:r>
      <w:r w:rsidR="00DA6D5A" w:rsidRPr="00DA6D5A">
        <w:rPr>
          <w:b/>
        </w:rPr>
        <w:t>.</w:t>
      </w:r>
      <w:r w:rsidR="00DA6D5A">
        <w:t xml:space="preserve"> </w:t>
      </w:r>
      <w:r w:rsidR="00055B5D">
        <w:t>Latent class m</w:t>
      </w:r>
      <w:r w:rsidR="00055B5D" w:rsidRPr="00DA6D5A">
        <w:t>odel fit statistics, N=15,724</w:t>
      </w:r>
      <w:r w:rsidR="00055B5D">
        <w:t>.</w:t>
      </w:r>
    </w:p>
    <w:p w14:paraId="7CC76CA0" w14:textId="05C32022" w:rsidR="009F7E29" w:rsidRDefault="009F7E29" w:rsidP="00DA6D5A">
      <w:pPr>
        <w:spacing w:line="480" w:lineRule="auto"/>
        <w:rPr>
          <w:rFonts w:ascii="Calibri" w:hAnsi="Calibri"/>
          <w:sz w:val="20"/>
          <w:szCs w:val="20"/>
        </w:rPr>
      </w:pPr>
      <w:r>
        <w:fldChar w:fldCharType="begin"/>
      </w:r>
      <w:r>
        <w:instrText xml:space="preserve"> LINK Excel.Sheet.12 "C:\\Users\\emilie terebessy\\Downloads\\Manuscript_Tables_2023-12-13_et3.xlsx" "eTable 2 Model Fit!R3C1:R9C14" \a \f 4 \h  \* MERGEFORMAT </w:instrText>
      </w:r>
      <w:r>
        <w:fldChar w:fldCharType="separate"/>
      </w:r>
    </w:p>
    <w:tbl>
      <w:tblPr>
        <w:tblW w:w="12900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276"/>
        <w:gridCol w:w="1275"/>
        <w:gridCol w:w="1134"/>
        <w:gridCol w:w="993"/>
        <w:gridCol w:w="992"/>
        <w:gridCol w:w="237"/>
        <w:gridCol w:w="1322"/>
        <w:gridCol w:w="851"/>
        <w:gridCol w:w="850"/>
        <w:gridCol w:w="851"/>
      </w:tblGrid>
      <w:tr w:rsidR="00E7548F" w:rsidRPr="009F7E29" w14:paraId="5C846E09" w14:textId="77777777" w:rsidTr="004415D8">
        <w:trPr>
          <w:trHeight w:val="80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C9F8EFF" w14:textId="43216E6F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03D7FAA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2576AFC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EB0114D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39482F3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708528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B14A69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2809A27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37" w:type="dxa"/>
            <w:tcBorders>
              <w:left w:val="nil"/>
              <w:right w:val="nil"/>
            </w:tcBorders>
          </w:tcPr>
          <w:p w14:paraId="4DCD42F4" w14:textId="77777777" w:rsidR="00E7548F" w:rsidRPr="009F7E29" w:rsidRDefault="00E7548F" w:rsidP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3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3BB4BC0" w14:textId="60D93F4C" w:rsidR="00E7548F" w:rsidRPr="009F7E29" w:rsidRDefault="00E7548F" w:rsidP="004415D8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F743F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Predicted class membership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355B9DF" w14:textId="77777777" w:rsidR="00E7548F" w:rsidRPr="009F7E29" w:rsidRDefault="00E7548F" w:rsidP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AC897E5" w14:textId="77777777" w:rsidR="00E7548F" w:rsidRPr="009F7E29" w:rsidRDefault="00E7548F" w:rsidP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C781E02" w14:textId="77777777" w:rsidR="00E7548F" w:rsidRPr="009F7E29" w:rsidRDefault="00E7548F" w:rsidP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E7548F" w:rsidRPr="009F7E29" w14:paraId="15380B09" w14:textId="77777777" w:rsidTr="004415D8">
        <w:trPr>
          <w:cantSplit/>
          <w:trHeight w:val="680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F76EE79" w14:textId="03AF6716" w:rsidR="00E7548F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Fit statistics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0A7A68D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AAD2CBE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09A2D5F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5CB5FC5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25BC45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0B46347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3518E2F" w14:textId="77777777" w:rsidR="00E7548F" w:rsidRPr="009F7E29" w:rsidRDefault="00E7548F" w:rsidP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37" w:type="dxa"/>
            <w:tcBorders>
              <w:left w:val="nil"/>
              <w:right w:val="nil"/>
            </w:tcBorders>
          </w:tcPr>
          <w:p w14:paraId="7AC8706C" w14:textId="77777777" w:rsidR="00E7548F" w:rsidRPr="009F7E29" w:rsidRDefault="00E7548F" w:rsidP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32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68DC6C8" w14:textId="017C4E48" w:rsidR="00E7548F" w:rsidRPr="009F7E29" w:rsidRDefault="00E7548F" w:rsidP="004415D8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F743F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by model posterior probability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80FE80F" w14:textId="77777777" w:rsidR="00E7548F" w:rsidRPr="009F7E29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5465599" w14:textId="77777777" w:rsidR="00E7548F" w:rsidRPr="009F7E29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64EB9BC" w14:textId="77777777" w:rsidR="00E7548F" w:rsidRPr="009F7E29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</w:tr>
      <w:tr w:rsidR="00E7548F" w:rsidRPr="009F7E29" w14:paraId="08612CBB" w14:textId="77777777" w:rsidTr="004415D8">
        <w:trPr>
          <w:trHeight w:val="78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ECD90D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Number of Classes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4FC647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Maximum Log-likelihood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7663B1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Residual Degrees of Freedom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DB453B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Bayesian Information Criterion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FBD0A8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Akaike Information Criterion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80B046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Likelihood-ratio chi-square test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F72ED7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Entropy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CDDE6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Lo-</w:t>
            </w:r>
            <w:proofErr w:type="spellStart"/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Mendell</w:t>
            </w:r>
            <w:proofErr w:type="spellEnd"/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-Rubin Test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2C307" w14:textId="77777777" w:rsidR="00E7548F" w:rsidRPr="009F7E29" w:rsidRDefault="00E7548F" w:rsidP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6065D9" w14:textId="568E6E85" w:rsidR="00E7548F" w:rsidRPr="004415D8" w:rsidRDefault="00E7548F" w:rsidP="004415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2FFEBE" w14:textId="77777777" w:rsidR="00E7548F" w:rsidRPr="004415D8" w:rsidRDefault="00E7548F" w:rsidP="004415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4C6863" w14:textId="77777777" w:rsidR="00E7548F" w:rsidRPr="004415D8" w:rsidRDefault="00E7548F" w:rsidP="004415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D5BA2" w14:textId="77777777" w:rsidR="00E7548F" w:rsidRPr="004415D8" w:rsidRDefault="00E7548F" w:rsidP="004415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</w:tr>
      <w:tr w:rsidR="00E7548F" w:rsidRPr="009F7E29" w14:paraId="47BE3552" w14:textId="77777777" w:rsidTr="004415D8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B663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AD23" w14:textId="4ED013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E1E6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15682.00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E14A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502671.50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9838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502349.70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68FE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200833.10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D182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3E06" w14:textId="1F87A4C2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14C8452D" w14:textId="77777777" w:rsidR="00E7548F" w:rsidRPr="009F7E29" w:rsidRDefault="00E7548F" w:rsidP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A321" w14:textId="0370ADCD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1.0000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E30F" w14:textId="77777777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8785" w14:textId="77777777" w:rsidR="00E7548F" w:rsidRPr="004415D8" w:rsidRDefault="00E7548F" w:rsidP="004415D8">
            <w:pPr>
              <w:jc w:val="right"/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E7AF" w14:textId="77777777" w:rsidR="00E7548F" w:rsidRPr="004415D8" w:rsidRDefault="00E7548F" w:rsidP="004415D8">
            <w:pPr>
              <w:jc w:val="right"/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E7548F" w:rsidRPr="009F7E29" w14:paraId="3C5D28F5" w14:textId="77777777" w:rsidTr="004415D8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72F0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4D75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-243656.80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6D66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15639.00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D17A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488134.90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EC9E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487483.50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4530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185881.00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0977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21EC" w14:textId="31C868DD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7D1A5456" w14:textId="77777777" w:rsidR="00E7548F" w:rsidRPr="009F7E29" w:rsidRDefault="00E7548F" w:rsidP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7E0A" w14:textId="62128F8F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0.4674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15CF" w14:textId="77777777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0.5320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674F" w14:textId="77777777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3BFB" w14:textId="77777777" w:rsidR="00E7548F" w:rsidRPr="004415D8" w:rsidRDefault="00E7548F" w:rsidP="004415D8">
            <w:pPr>
              <w:jc w:val="right"/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E7548F" w:rsidRPr="009F7E29" w14:paraId="0079968C" w14:textId="77777777" w:rsidTr="004415D8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1CF7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0F6A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-239259.70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2DA0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15596.00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1DFA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479756.20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EB44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478775.30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7BAD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177086.80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6BF2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036C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p&lt;0.001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1F54E445" w14:textId="77777777" w:rsidR="00E7548F" w:rsidRPr="009F7E29" w:rsidRDefault="00E7548F" w:rsidP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4DAE" w14:textId="76225CF4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0.3082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D56A" w14:textId="77777777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0.2842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2F1B" w14:textId="77777777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0.4076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F25A" w14:textId="77777777" w:rsidR="00E7548F" w:rsidRPr="004415D8" w:rsidRDefault="00E7548F" w:rsidP="004415D8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</w:p>
        </w:tc>
      </w:tr>
      <w:tr w:rsidR="00E7548F" w:rsidRPr="009F7E29" w14:paraId="57AC1BB6" w14:textId="77777777" w:rsidTr="004415D8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358D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4103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-236656.50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C669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15553.00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9E70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474965.30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DE92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473655.00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3D24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171880.40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4719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6CB0" w14:textId="77777777" w:rsidR="00E7548F" w:rsidRPr="004415D8" w:rsidRDefault="00E7548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p&lt;0.001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412DBE33" w14:textId="77777777" w:rsidR="00E7548F" w:rsidRPr="009F7E29" w:rsidRDefault="00E7548F" w:rsidP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A262" w14:textId="16C5E6A3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0.3075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36EF" w14:textId="77777777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0.2646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448A" w14:textId="77777777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0.2342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5A8A" w14:textId="77777777" w:rsidR="00E7548F" w:rsidRPr="004415D8" w:rsidRDefault="00E7548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0.1937</w:t>
            </w:r>
          </w:p>
        </w:tc>
      </w:tr>
    </w:tbl>
    <w:p w14:paraId="07C3E01C" w14:textId="1FAD2F42" w:rsidR="009F7E29" w:rsidRDefault="009F7E29" w:rsidP="00DA6D5A">
      <w:pPr>
        <w:spacing w:line="480" w:lineRule="auto"/>
        <w:rPr>
          <w:rFonts w:ascii="Calibri" w:hAnsi="Calibri"/>
          <w:sz w:val="20"/>
          <w:szCs w:val="20"/>
        </w:rPr>
      </w:pPr>
      <w:r>
        <w:fldChar w:fldCharType="end"/>
      </w:r>
      <w:r>
        <w:fldChar w:fldCharType="begin"/>
      </w:r>
      <w:r>
        <w:instrText xml:space="preserve"> LINK Excel.Sheet.12 "C:\\Users\\emilie terebessy\\Downloads\\Manuscript_Tables_2023-12-13_et3.xlsx" "eTable 2 Model Fit!R3C1:R9C14" \a \f 4 \h  \* MERGEFORMAT </w:instrText>
      </w:r>
      <w:r>
        <w:fldChar w:fldCharType="separate"/>
      </w:r>
    </w:p>
    <w:p w14:paraId="1148C9E0" w14:textId="42F51EB6" w:rsidR="004B37BA" w:rsidRDefault="009F7E29" w:rsidP="00DA6D5A">
      <w:pPr>
        <w:spacing w:line="48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fldChar w:fldCharType="end"/>
      </w:r>
      <w:r w:rsidR="004B37BA">
        <w:rPr>
          <w:rFonts w:ascii="Calibri" w:hAnsi="Calibri"/>
        </w:rPr>
        <w:fldChar w:fldCharType="begin"/>
      </w:r>
      <w:r w:rsidR="004B37BA">
        <w:rPr>
          <w:rFonts w:ascii="Calibri" w:hAnsi="Calibri"/>
        </w:rPr>
        <w:instrText xml:space="preserve"> LINK Excel.Sheet.12 "C:\\Users\\emilie terebessy\\Downloads\\Manuscript_Tables_2023-12-13_et3.xlsx" "eTable 2 Model Fit!R3C1:R9C14" \a \f 4 \h  \* MERGEFORMAT </w:instrText>
      </w:r>
      <w:r w:rsidR="004B37BA">
        <w:rPr>
          <w:rFonts w:ascii="Calibri" w:hAnsi="Calibri"/>
        </w:rPr>
        <w:fldChar w:fldCharType="separate"/>
      </w:r>
    </w:p>
    <w:p w14:paraId="4FCF982A" w14:textId="77777777" w:rsidR="00E7548F" w:rsidRDefault="004B37BA" w:rsidP="00DA6D5A">
      <w:pPr>
        <w:spacing w:line="48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fldChar w:fldCharType="end"/>
      </w:r>
      <w:r w:rsidR="00E7548F">
        <w:rPr>
          <w:rFonts w:ascii="Calibri" w:hAnsi="Calibri"/>
        </w:rPr>
        <w:fldChar w:fldCharType="begin"/>
      </w:r>
      <w:r w:rsidR="00E7548F">
        <w:rPr>
          <w:rFonts w:ascii="Calibri" w:hAnsi="Calibri"/>
        </w:rPr>
        <w:instrText xml:space="preserve"> LINK Excel.Sheet.12 "C:\\Users\\emilie terebessy\\Downloads\\Manuscript_Tables_2023-12-13_et3.xlsx" "eTable 2 Model Fit!R3C1:R4C13" \a \f 4 \h </w:instrText>
      </w:r>
      <w:r w:rsidR="00E7548F">
        <w:rPr>
          <w:rFonts w:ascii="Calibri" w:hAnsi="Calibri"/>
        </w:rPr>
        <w:fldChar w:fldCharType="separate"/>
      </w:r>
    </w:p>
    <w:p w14:paraId="2699239E" w14:textId="77777777" w:rsidR="008A144D" w:rsidRDefault="00E7548F" w:rsidP="00DA6D5A">
      <w:pPr>
        <w:spacing w:line="48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fldChar w:fldCharType="end"/>
      </w:r>
      <w:r w:rsidR="008A144D">
        <w:rPr>
          <w:rFonts w:ascii="Calibri" w:hAnsi="Calibri"/>
        </w:rPr>
        <w:fldChar w:fldCharType="begin"/>
      </w:r>
      <w:r w:rsidR="008A144D">
        <w:rPr>
          <w:rFonts w:ascii="Calibri" w:hAnsi="Calibri"/>
        </w:rPr>
        <w:instrText xml:space="preserve"> LINK Excel.Sheet.12 "C:\\Users\\emilie terebessy\\Downloads\\Manuscript_Tables_2023-12-13_et3.xlsx" "eTable 2 Model Fit!R3C1:R9C14" \a \f 4 \h </w:instrText>
      </w:r>
      <w:r w:rsidR="008A144D">
        <w:rPr>
          <w:rFonts w:ascii="Calibri" w:hAnsi="Calibri"/>
        </w:rPr>
        <w:fldChar w:fldCharType="separate"/>
      </w:r>
    </w:p>
    <w:p w14:paraId="5FFE1242" w14:textId="4C975C50" w:rsidR="00DA6D5A" w:rsidRPr="005B283A" w:rsidRDefault="008A144D" w:rsidP="00DA6D5A">
      <w:pPr>
        <w:spacing w:line="480" w:lineRule="auto"/>
        <w:rPr>
          <w:rFonts w:ascii="Calibri" w:hAnsi="Calibri"/>
        </w:rPr>
      </w:pPr>
      <w:r>
        <w:rPr>
          <w:rFonts w:ascii="Calibri" w:hAnsi="Calibri"/>
        </w:rPr>
        <w:fldChar w:fldCharType="end"/>
      </w:r>
    </w:p>
    <w:p w14:paraId="31ECB27B" w14:textId="77777777" w:rsidR="0090345F" w:rsidRDefault="0090345F">
      <w:pPr>
        <w:rPr>
          <w:b/>
          <w:bCs/>
        </w:rPr>
        <w:sectPr w:rsidR="0090345F" w:rsidSect="00BB4FD4">
          <w:pgSz w:w="15840" w:h="12240" w:orient="landscape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6087D440" w14:textId="226D080F" w:rsidR="0090345F" w:rsidRDefault="00DC5C18" w:rsidP="0090345F">
      <w:r>
        <w:rPr>
          <w:b/>
        </w:rPr>
        <w:lastRenderedPageBreak/>
        <w:t xml:space="preserve">Supplementary </w:t>
      </w:r>
      <w:r w:rsidR="004167E6" w:rsidRPr="008910E4">
        <w:rPr>
          <w:b/>
          <w:bCs/>
        </w:rPr>
        <w:t xml:space="preserve">Table </w:t>
      </w:r>
      <w:r w:rsidR="00AA418F">
        <w:rPr>
          <w:b/>
          <w:bCs/>
        </w:rPr>
        <w:t>S</w:t>
      </w:r>
      <w:r w:rsidR="007B690C">
        <w:rPr>
          <w:b/>
          <w:bCs/>
        </w:rPr>
        <w:t>3</w:t>
      </w:r>
      <w:r w:rsidR="004167E6" w:rsidRPr="008910E4">
        <w:rPr>
          <w:b/>
          <w:bCs/>
        </w:rPr>
        <w:t>.</w:t>
      </w:r>
      <w:r w:rsidR="004167E6">
        <w:rPr>
          <w:b/>
          <w:bCs/>
        </w:rPr>
        <w:t xml:space="preserve"> </w:t>
      </w:r>
      <w:r w:rsidR="004167E6" w:rsidRPr="00F864EA">
        <w:t>Conditional probabilities by concomitant variables and the latent classes, N=</w:t>
      </w:r>
      <w:r w:rsidR="003F2CC3" w:rsidRPr="00DA6D5A">
        <w:t>15,724</w:t>
      </w:r>
      <w:r w:rsidR="004167E6">
        <w:t>.</w:t>
      </w:r>
    </w:p>
    <w:p w14:paraId="55E68499" w14:textId="77777777" w:rsidR="004167E6" w:rsidRDefault="004167E6" w:rsidP="0090345F"/>
    <w:tbl>
      <w:tblPr>
        <w:tblW w:w="8480" w:type="dxa"/>
        <w:tblLook w:val="04A0" w:firstRow="1" w:lastRow="0" w:firstColumn="1" w:lastColumn="0" w:noHBand="0" w:noVBand="1"/>
      </w:tblPr>
      <w:tblGrid>
        <w:gridCol w:w="4700"/>
        <w:gridCol w:w="940"/>
        <w:gridCol w:w="940"/>
        <w:gridCol w:w="940"/>
        <w:gridCol w:w="960"/>
      </w:tblGrid>
      <w:tr w:rsidR="00F312FC" w:rsidRPr="005B283A" w14:paraId="7D318776" w14:textId="77777777" w:rsidTr="2C3876C8">
        <w:trPr>
          <w:trHeight w:val="300"/>
        </w:trPr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9CA43" w14:textId="77777777" w:rsidR="00F312FC" w:rsidRPr="004415D8" w:rsidRDefault="00F312FC" w:rsidP="00F312F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Indicator Variables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1164C" w14:textId="77777777" w:rsidR="00F312FC" w:rsidRPr="004415D8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Class 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15705" w14:textId="77777777" w:rsidR="00F312FC" w:rsidRPr="004415D8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Class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44CDC" w14:textId="77777777" w:rsidR="00F312FC" w:rsidRPr="004415D8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Class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558EF" w14:textId="77777777" w:rsidR="00F312FC" w:rsidRPr="004415D8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Class 4</w:t>
            </w:r>
          </w:p>
        </w:tc>
      </w:tr>
      <w:tr w:rsidR="00F312FC" w:rsidRPr="005B283A" w14:paraId="37AE7A2B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B45F" w14:textId="4BDAE291" w:rsidR="00F312FC" w:rsidRPr="004415D8" w:rsidRDefault="00F312FC" w:rsidP="00F312F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Maternal and child characteristics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A01E" w14:textId="77777777" w:rsidR="00F312FC" w:rsidRPr="004415D8" w:rsidRDefault="00F312FC" w:rsidP="00F312F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5F42" w14:textId="77777777" w:rsidR="00F312FC" w:rsidRPr="008A144D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684D" w14:textId="77777777" w:rsidR="00F312FC" w:rsidRPr="008A144D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3F98" w14:textId="77777777" w:rsidR="00F312FC" w:rsidRPr="008A144D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00420954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9631" w14:textId="77777777" w:rsidR="00F312FC" w:rsidRPr="00F312FC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5B283A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Mother</w:t>
            </w:r>
            <w:r w:rsidR="04CA068A" w:rsidRPr="005B283A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’</w:t>
            </w:r>
            <w:r w:rsidRPr="005B283A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s age at delivery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B615" w14:textId="77777777" w:rsidR="00F312FC" w:rsidRPr="00F312FC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2D21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1B3C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BB3E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7968D71E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C79CA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12-19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FC8B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579F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35DE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6DF3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0.0450</w:t>
            </w:r>
          </w:p>
        </w:tc>
      </w:tr>
      <w:tr w:rsidR="00F312FC" w:rsidRPr="005B283A" w14:paraId="1A14A28F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A3EB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20-29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3854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0.0745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ACB5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0.1193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6C74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0.2696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69AC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0.4280</w:t>
            </w:r>
          </w:p>
        </w:tc>
      </w:tr>
      <w:tr w:rsidR="00F312FC" w:rsidRPr="005B283A" w14:paraId="2AB075AF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0ED5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30-39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D4C7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0.8275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9024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0.8164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713E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0.6573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5242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0.4886</w:t>
            </w:r>
          </w:p>
        </w:tc>
      </w:tr>
      <w:tr w:rsidR="00F312FC" w:rsidRPr="005B283A" w14:paraId="07617648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8DE5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40-52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636E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0.0956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599D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0.0619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B008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EE22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0.0384</w:t>
            </w:r>
          </w:p>
        </w:tc>
      </w:tr>
      <w:tr w:rsidR="00F312FC" w:rsidRPr="005B283A" w14:paraId="6216650C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593C" w14:textId="77777777" w:rsidR="00F312FC" w:rsidRPr="00F312FC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5B283A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Mother</w:t>
            </w:r>
            <w:r w:rsidR="25E82E96" w:rsidRPr="005B283A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’</w:t>
            </w:r>
            <w:r w:rsidRPr="005B283A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s highest education attainment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2BAA" w14:textId="77777777" w:rsidR="00F312FC" w:rsidRPr="002C2874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DC92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8F46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6026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11108DC5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75FF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University and above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7C0D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0.7858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ABFB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0.6614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8AEF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0.5504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C8FE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0.2499</w:t>
            </w:r>
          </w:p>
        </w:tc>
      </w:tr>
      <w:tr w:rsidR="00F312FC" w:rsidRPr="005B283A" w14:paraId="6F86541E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7BB5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College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B0FD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0.1681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9268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0.2760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77F9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5D48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0.3727</w:t>
            </w:r>
          </w:p>
        </w:tc>
      </w:tr>
      <w:tr w:rsidR="00F312FC" w:rsidRPr="005B283A" w14:paraId="67E32C63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EF40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High school and below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1089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0.0462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5102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0.0626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694F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BC49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0.3774</w:t>
            </w:r>
          </w:p>
        </w:tc>
      </w:tr>
      <w:tr w:rsidR="00F312FC" w:rsidRPr="005B283A" w14:paraId="1ACBA4A5" w14:textId="77777777" w:rsidTr="2C3876C8">
        <w:trPr>
          <w:trHeight w:val="319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B313" w14:textId="77777777" w:rsidR="00F312FC" w:rsidRPr="00F312FC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5B283A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Mother</w:t>
            </w:r>
            <w:r w:rsidR="212B5C37" w:rsidRPr="005B283A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’</w:t>
            </w:r>
            <w:r w:rsidRPr="005B283A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s immigration status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A2F7" w14:textId="77777777" w:rsidR="00F312FC" w:rsidRPr="002C2874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A703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EA4C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0EAD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26BB682F" w14:textId="77777777" w:rsidTr="2C3876C8">
        <w:trPr>
          <w:trHeight w:val="319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FE5A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Non-immigrant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73D9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0.8833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2BAB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0.9251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FECF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0.5389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342C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0.5742</w:t>
            </w:r>
          </w:p>
        </w:tc>
      </w:tr>
      <w:tr w:rsidR="00F312FC" w:rsidRPr="005B283A" w14:paraId="35ED6019" w14:textId="77777777" w:rsidTr="2C3876C8">
        <w:trPr>
          <w:trHeight w:val="319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91A3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Landed immigrant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0DC1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0.1081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828D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0.0723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221A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0.4063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3934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0.3625</w:t>
            </w:r>
          </w:p>
        </w:tc>
      </w:tr>
      <w:tr w:rsidR="00F312FC" w:rsidRPr="005B283A" w14:paraId="4F8C291E" w14:textId="77777777" w:rsidTr="2C3876C8">
        <w:trPr>
          <w:trHeight w:val="319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819C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Refugee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3868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B5A4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0F78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65F4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0.0633</w:t>
            </w:r>
          </w:p>
        </w:tc>
      </w:tr>
      <w:tr w:rsidR="00F312FC" w:rsidRPr="005B283A" w14:paraId="5AE38646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37E4" w14:textId="229356E0" w:rsidR="00F312FC" w:rsidRPr="00F312FC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Prevalence of pregnancy complications</w:t>
            </w:r>
            <w:r w:rsidR="008A144D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br/>
            </w: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(</w:t>
            </w:r>
            <w:r w:rsidR="008A144D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pregnancy induced hypertension</w:t>
            </w: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 xml:space="preserve">, </w:t>
            </w:r>
            <w:r w:rsidR="008A144D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gestational diabetes</w:t>
            </w: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,</w:t>
            </w:r>
            <w:r w:rsidR="008A144D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 xml:space="preserve"> pre-eclampsia</w:t>
            </w: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176C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0.0518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4BCD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0.0484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A879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2237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0.0842</w:t>
            </w:r>
          </w:p>
        </w:tc>
      </w:tr>
      <w:tr w:rsidR="00F312FC" w:rsidRPr="005B283A" w14:paraId="13BEAFEC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13A7" w14:textId="77777777" w:rsidR="00F312FC" w:rsidRPr="00F312FC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No prenatal care visit during pregnancy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E0E9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0.0706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0C0E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0.0770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64E1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E5E0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0.0310</w:t>
            </w:r>
          </w:p>
        </w:tc>
      </w:tr>
      <w:tr w:rsidR="00F312FC" w:rsidRPr="005B283A" w14:paraId="665451F1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B9CB" w14:textId="77777777" w:rsidR="00F312FC" w:rsidRPr="00F312FC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Child being breastfed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580A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0.9688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79C9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0.9598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DB21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0.9296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42ED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0.8614</w:t>
            </w:r>
          </w:p>
        </w:tc>
      </w:tr>
      <w:tr w:rsidR="00F312FC" w:rsidRPr="005B283A" w14:paraId="2AB97246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6E34" w14:textId="09788926" w:rsidR="00F312FC" w:rsidRPr="00F312FC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N</w:t>
            </w:r>
            <w:r w:rsidR="008A144D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umber</w:t>
            </w: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 xml:space="preserve"> of siblings in the household when the child was born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B10F" w14:textId="77777777" w:rsidR="00F312FC" w:rsidRPr="00F312FC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6310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5C1D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B5C1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6FFC4B71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B402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7CA0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0.4432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0667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0.5763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760F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F2B8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0.6264</w:t>
            </w:r>
          </w:p>
        </w:tc>
      </w:tr>
      <w:tr w:rsidR="00F312FC" w:rsidRPr="005B283A" w14:paraId="00A8182C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1CA5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C3AE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0.4275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A69A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0.3491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4B38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850D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0.2833</w:t>
            </w:r>
          </w:p>
        </w:tc>
      </w:tr>
      <w:tr w:rsidR="00F312FC" w:rsidRPr="005B283A" w14:paraId="4AD8CF49" w14:textId="77777777" w:rsidTr="004415D8">
        <w:trPr>
          <w:trHeight w:val="304"/>
        </w:trPr>
        <w:tc>
          <w:tcPr>
            <w:tcW w:w="4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F84C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4ACF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0.1127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7CC47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0.0658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9AE7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0.1122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8B54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0.0716</w:t>
            </w:r>
          </w:p>
        </w:tc>
      </w:tr>
      <w:tr w:rsidR="00F312FC" w:rsidRPr="005B283A" w14:paraId="585E663A" w14:textId="77777777" w:rsidTr="004415D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4FF14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≥3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AA11F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0.0166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3E9AB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822EF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0EE30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0.0187</w:t>
            </w:r>
          </w:p>
        </w:tc>
      </w:tr>
      <w:tr w:rsidR="00F312FC" w:rsidRPr="005B283A" w14:paraId="43B7606C" w14:textId="77777777" w:rsidTr="004415D8">
        <w:trPr>
          <w:trHeight w:val="304"/>
        </w:trPr>
        <w:tc>
          <w:tcPr>
            <w:tcW w:w="4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A127" w14:textId="4FCEFADA" w:rsidR="00F312FC" w:rsidRPr="004415D8" w:rsidRDefault="00F312FC" w:rsidP="00F312F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Neighborhood characteristics</w:t>
            </w:r>
            <w:r w:rsidR="008A144D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br/>
            </w: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(O</w:t>
            </w:r>
            <w:r w:rsidR="008A144D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 xml:space="preserve">ntario </w:t>
            </w: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Marg</w:t>
            </w:r>
            <w:r w:rsidR="008A144D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inalization</w:t>
            </w: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 xml:space="preserve"> Index):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2617" w14:textId="77777777" w:rsidR="00F312FC" w:rsidRPr="00F312FC" w:rsidRDefault="00F312FC" w:rsidP="00F312F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20CA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B674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6E82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3C852339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D7FD" w14:textId="6F24F207" w:rsidR="00F312FC" w:rsidRPr="004415D8" w:rsidRDefault="00F312FC" w:rsidP="00F312FC">
            <w:pPr>
              <w:rPr>
                <w:rFonts w:eastAsia="Times New Roman"/>
                <w:i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iCs/>
                <w:color w:val="000000"/>
                <w:sz w:val="20"/>
                <w:szCs w:val="20"/>
                <w:lang w:eastAsia="en-CA"/>
              </w:rPr>
              <w:t>Deprivation Quintiles</w:t>
            </w:r>
            <w:r w:rsidR="008A144D">
              <w:rPr>
                <w:rFonts w:eastAsia="Times New Roman"/>
                <w:iCs/>
                <w:color w:val="000000"/>
                <w:sz w:val="20"/>
                <w:szCs w:val="20"/>
                <w:lang w:eastAsia="en-CA"/>
              </w:rPr>
              <w:t xml:space="preserve"> (Q)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ED0F" w14:textId="77777777" w:rsidR="00F312FC" w:rsidRPr="00F312FC" w:rsidRDefault="00F312FC" w:rsidP="00F312FC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44DF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F28F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1FBA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44DAD128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16E6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Q1 (Least)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638E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0.3283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E492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0.3983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B8C4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F744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0.0396</w:t>
            </w:r>
          </w:p>
        </w:tc>
      </w:tr>
      <w:tr w:rsidR="00F312FC" w:rsidRPr="005B283A" w14:paraId="107E5A81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C320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6310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0.3242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3EBE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0.2523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E85F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0.0883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6D57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0.0593</w:t>
            </w:r>
          </w:p>
        </w:tc>
      </w:tr>
      <w:tr w:rsidR="00F312FC" w:rsidRPr="005B283A" w14:paraId="40CBC969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CDAB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0BEA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0.2071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CDFA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0.1882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AB9D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0.1544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7DEC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0.1358</w:t>
            </w:r>
          </w:p>
        </w:tc>
      </w:tr>
      <w:tr w:rsidR="00F312FC" w:rsidRPr="005B283A" w14:paraId="7802848A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9297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95B3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0.1126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F4FA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0.1324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0BE3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0.2731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E10C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0.2470</w:t>
            </w:r>
          </w:p>
        </w:tc>
      </w:tr>
      <w:tr w:rsidR="00F312FC" w:rsidRPr="005B283A" w14:paraId="7BDCE432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93A7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Q5 (Most)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2857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0.0278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4DB2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0.0288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996E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0.3813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DCDC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0.5183</w:t>
            </w:r>
          </w:p>
        </w:tc>
      </w:tr>
      <w:tr w:rsidR="00F312FC" w:rsidRPr="005B283A" w14:paraId="20A1BAAD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512A" w14:textId="77777777" w:rsidR="00F312FC" w:rsidRPr="004415D8" w:rsidRDefault="00F312FC" w:rsidP="00F312FC">
            <w:pPr>
              <w:rPr>
                <w:rFonts w:eastAsia="Times New Roman"/>
                <w:i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iCs/>
                <w:color w:val="000000"/>
                <w:sz w:val="20"/>
                <w:szCs w:val="20"/>
                <w:lang w:eastAsia="en-CA"/>
              </w:rPr>
              <w:t>Instability Quintiles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B3F6" w14:textId="77777777" w:rsidR="00F312FC" w:rsidRPr="002C2874" w:rsidRDefault="00F312FC" w:rsidP="00F312FC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E04C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AE3C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F97B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427134AA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5443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Q1 (Least)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913E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0.0906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B796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0.0446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DAF2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0.1998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4D81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0.0333</w:t>
            </w:r>
          </w:p>
        </w:tc>
      </w:tr>
      <w:tr w:rsidR="00F312FC" w:rsidRPr="005B283A" w14:paraId="56AC038B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3FB1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2C4A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0.1249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5D531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AF7E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1D76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0.0625</w:t>
            </w:r>
          </w:p>
        </w:tc>
      </w:tr>
      <w:tr w:rsidR="00F312FC" w:rsidRPr="005B283A" w14:paraId="01BAF5BC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D6DF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E7A7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0.2102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C5D1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0.1898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95BA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0.0976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E042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0.1300</w:t>
            </w:r>
          </w:p>
        </w:tc>
      </w:tr>
      <w:tr w:rsidR="00F312FC" w:rsidRPr="005B283A" w14:paraId="3DB06915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D1C9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0E77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0.3075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C692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0.3238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929F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0.1501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D7D2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0.3233</w:t>
            </w:r>
          </w:p>
        </w:tc>
      </w:tr>
      <w:tr w:rsidR="00F312FC" w:rsidRPr="005B283A" w14:paraId="127CF821" w14:textId="77777777" w:rsidTr="2C3876C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23A5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Q5 (Most)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42B0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0.2668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3A4C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0.3330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3FB6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1B9B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0.4509</w:t>
            </w:r>
          </w:p>
        </w:tc>
      </w:tr>
    </w:tbl>
    <w:p w14:paraId="5F47D644" w14:textId="77777777" w:rsidR="004167E6" w:rsidRDefault="004167E6" w:rsidP="0090345F"/>
    <w:p w14:paraId="61F3C518" w14:textId="527A6AF7" w:rsidR="00F312FC" w:rsidRDefault="00F312FC">
      <w:r>
        <w:br w:type="page"/>
      </w:r>
      <w:r w:rsidR="00DC5C18">
        <w:rPr>
          <w:b/>
        </w:rPr>
        <w:lastRenderedPageBreak/>
        <w:t xml:space="preserve">Supplementary </w:t>
      </w:r>
      <w:r w:rsidRPr="008910E4">
        <w:rPr>
          <w:b/>
          <w:bCs/>
        </w:rPr>
        <w:t xml:space="preserve">Table </w:t>
      </w:r>
      <w:r w:rsidR="00AA418F">
        <w:rPr>
          <w:b/>
          <w:bCs/>
        </w:rPr>
        <w:t>S</w:t>
      </w:r>
      <w:r w:rsidR="007B690C">
        <w:rPr>
          <w:b/>
          <w:bCs/>
        </w:rPr>
        <w:t>3</w:t>
      </w:r>
      <w:r w:rsidRPr="008910E4">
        <w:rPr>
          <w:b/>
          <w:bCs/>
        </w:rPr>
        <w:t>.</w:t>
      </w:r>
      <w:r>
        <w:rPr>
          <w:b/>
          <w:bCs/>
        </w:rPr>
        <w:t xml:space="preserve"> </w:t>
      </w:r>
      <w:r w:rsidRPr="00F312FC">
        <w:rPr>
          <w:bCs/>
        </w:rPr>
        <w:t>Continued.</w:t>
      </w:r>
    </w:p>
    <w:p w14:paraId="5FDD141E" w14:textId="77777777" w:rsidR="00F312FC" w:rsidRDefault="00F312FC"/>
    <w:tbl>
      <w:tblPr>
        <w:tblW w:w="8480" w:type="dxa"/>
        <w:tblLook w:val="04A0" w:firstRow="1" w:lastRow="0" w:firstColumn="1" w:lastColumn="0" w:noHBand="0" w:noVBand="1"/>
      </w:tblPr>
      <w:tblGrid>
        <w:gridCol w:w="4700"/>
        <w:gridCol w:w="940"/>
        <w:gridCol w:w="940"/>
        <w:gridCol w:w="940"/>
        <w:gridCol w:w="960"/>
      </w:tblGrid>
      <w:tr w:rsidR="00F312FC" w:rsidRPr="008A144D" w14:paraId="17C7DD3D" w14:textId="77777777" w:rsidTr="00F312FC">
        <w:trPr>
          <w:trHeight w:val="402"/>
        </w:trPr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99A0A" w14:textId="77777777" w:rsidR="00F312FC" w:rsidRPr="004415D8" w:rsidRDefault="00F312FC" w:rsidP="00F312F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Indicator Variables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754FC" w14:textId="77777777" w:rsidR="00F312FC" w:rsidRPr="004415D8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Class 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44234" w14:textId="77777777" w:rsidR="00F312FC" w:rsidRPr="004415D8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Class 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CAC12" w14:textId="77777777" w:rsidR="00F312FC" w:rsidRPr="004415D8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Class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1E696" w14:textId="77777777" w:rsidR="00F312FC" w:rsidRPr="004415D8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Class 4</w:t>
            </w:r>
          </w:p>
        </w:tc>
      </w:tr>
      <w:tr w:rsidR="00F312FC" w:rsidRPr="005B283A" w14:paraId="06E3280C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3158" w14:textId="77777777" w:rsidR="00F312FC" w:rsidRPr="004415D8" w:rsidRDefault="00F312FC" w:rsidP="00F312FC">
            <w:pPr>
              <w:rPr>
                <w:rFonts w:eastAsia="Times New Roman"/>
                <w:i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iCs/>
                <w:color w:val="000000"/>
                <w:sz w:val="20"/>
                <w:szCs w:val="20"/>
                <w:lang w:eastAsia="en-CA"/>
              </w:rPr>
              <w:t xml:space="preserve">Ethnic Concentration Quintiles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E20C" w14:textId="77777777" w:rsidR="00F312FC" w:rsidRPr="00F312FC" w:rsidRDefault="00F312FC" w:rsidP="00F312FC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C179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1401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240F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449409A9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0A9B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Q1 (Least)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C9A2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0.0166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FFDA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0.0853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2A49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EF0F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0.0007</w:t>
            </w:r>
          </w:p>
        </w:tc>
      </w:tr>
      <w:tr w:rsidR="00F312FC" w:rsidRPr="005B283A" w14:paraId="320C321D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71DB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DA1D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0.1036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789C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A5B4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CA9A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0.0048</w:t>
            </w:r>
          </w:p>
        </w:tc>
      </w:tr>
      <w:tr w:rsidR="00F312FC" w:rsidRPr="005B283A" w14:paraId="4B2DE5B6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56E8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C9FE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0.4189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C23C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0.3444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2AAC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EF24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0.0335</w:t>
            </w:r>
          </w:p>
        </w:tc>
      </w:tr>
      <w:tr w:rsidR="00F312FC" w:rsidRPr="005B283A" w14:paraId="4E082359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4259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28E6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0.4538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CDDA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0.3070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1D48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1B03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0.2397</w:t>
            </w:r>
          </w:p>
        </w:tc>
      </w:tr>
      <w:tr w:rsidR="00F312FC" w:rsidRPr="005B283A" w14:paraId="24FB71DB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DE55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Q5 (Most)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23EB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BB53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0.0552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2788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0.7775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7813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0.7213</w:t>
            </w:r>
          </w:p>
        </w:tc>
      </w:tr>
      <w:tr w:rsidR="00F312FC" w:rsidRPr="005B283A" w14:paraId="7283C868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A943" w14:textId="77777777" w:rsidR="00F312FC" w:rsidRPr="004415D8" w:rsidRDefault="00F312FC" w:rsidP="00F312FC">
            <w:pPr>
              <w:rPr>
                <w:rFonts w:eastAsia="Times New Roman"/>
                <w:i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iCs/>
                <w:color w:val="000000"/>
                <w:sz w:val="20"/>
                <w:szCs w:val="20"/>
                <w:lang w:eastAsia="en-CA"/>
              </w:rPr>
              <w:t xml:space="preserve">Dependency Quintiles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4CDA" w14:textId="77777777" w:rsidR="00F312FC" w:rsidRPr="00F312FC" w:rsidRDefault="00F312FC" w:rsidP="00F312FC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150D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3CA1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F36F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6DC1C228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2AE0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Q1 (Least)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BF33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0.2807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C99D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0.2273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6DD1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0.5042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C657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0.2923</w:t>
            </w:r>
          </w:p>
        </w:tc>
      </w:tr>
      <w:tr w:rsidR="00F312FC" w:rsidRPr="005B283A" w14:paraId="7EDFAB9B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6E78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C7D6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0.3021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3934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0.2651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5F46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E308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0.2671</w:t>
            </w:r>
          </w:p>
        </w:tc>
      </w:tr>
      <w:tr w:rsidR="00F312FC" w:rsidRPr="005B283A" w14:paraId="67138258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4355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EE9E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0.2095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FBF7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0.2121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0108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62A2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0.2109</w:t>
            </w:r>
          </w:p>
        </w:tc>
      </w:tr>
      <w:tr w:rsidR="00F312FC" w:rsidRPr="005B283A" w14:paraId="3D5E766E" w14:textId="77777777" w:rsidTr="004415D8">
        <w:trPr>
          <w:trHeight w:val="304"/>
        </w:trPr>
        <w:tc>
          <w:tcPr>
            <w:tcW w:w="4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4B39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Q4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CF75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0.1177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77D2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0.1616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9598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0.0808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CE0C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0.1414</w:t>
            </w:r>
          </w:p>
        </w:tc>
      </w:tr>
      <w:tr w:rsidR="00F312FC" w:rsidRPr="005B283A" w14:paraId="1437CD56" w14:textId="77777777" w:rsidTr="004415D8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22C28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Q5 (Most)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4DE56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0.0900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260FC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0.1340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F71EC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2446D" w14:textId="77777777" w:rsidR="00F312FC" w:rsidRPr="00F312FC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0.0883</w:t>
            </w:r>
          </w:p>
        </w:tc>
      </w:tr>
      <w:tr w:rsidR="00F312FC" w:rsidRPr="005B283A" w14:paraId="2259D09F" w14:textId="77777777" w:rsidTr="004415D8">
        <w:trPr>
          <w:trHeight w:val="304"/>
        </w:trPr>
        <w:tc>
          <w:tcPr>
            <w:tcW w:w="4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1783" w14:textId="3D66638B" w:rsidR="00F312FC" w:rsidRPr="004415D8" w:rsidRDefault="00F312FC" w:rsidP="00F312FC">
            <w:pPr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4415D8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Environmental exposures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CA11" w14:textId="77777777" w:rsidR="00F312FC" w:rsidRPr="00F312FC" w:rsidRDefault="00F312FC" w:rsidP="00F312FC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C0F9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DF49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AA4B" w14:textId="77777777" w:rsidR="00F312FC" w:rsidRPr="00F312FC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034049F2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2147" w14:textId="1C058EDC" w:rsidR="00F312FC" w:rsidRPr="00F312FC" w:rsidRDefault="008A144D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Environmental tobacco smoke</w:t>
            </w: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F312FC"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exposure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7F80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0.0819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421E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0.0495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52F7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0.1636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8DF1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0.2067</w:t>
            </w:r>
          </w:p>
        </w:tc>
      </w:tr>
      <w:tr w:rsidR="00F312FC" w:rsidRPr="005B283A" w14:paraId="5F853BEF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71E6" w14:textId="5017A89D" w:rsidR="00F312FC" w:rsidRPr="00F312FC" w:rsidRDefault="008A144D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Nitrogen dioxide (</w:t>
            </w:r>
            <w:r w:rsidR="00F312FC"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NO</w:t>
            </w:r>
            <w:r w:rsidR="00F312FC" w:rsidRPr="00F312FC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6C1C" w14:textId="77777777" w:rsidR="00F312FC" w:rsidRPr="002C2874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39B4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6577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4D1D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7CDC26C1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16F8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E517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0.5040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5149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44A0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5F33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0.0029</w:t>
            </w:r>
          </w:p>
        </w:tc>
      </w:tr>
      <w:tr w:rsidR="00F312FC" w:rsidRPr="005B283A" w14:paraId="3D24548D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A470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2CF0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0.4307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BB44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0.0803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15DE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0.3776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AA5D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0.0468</w:t>
            </w:r>
          </w:p>
        </w:tc>
      </w:tr>
      <w:tr w:rsidR="00F312FC" w:rsidRPr="005B283A" w14:paraId="75B7B7EC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89DB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5EDE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0.0641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28FD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0.4707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508C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E525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0.3136</w:t>
            </w:r>
          </w:p>
        </w:tc>
      </w:tr>
      <w:tr w:rsidR="00F312FC" w:rsidRPr="005B283A" w14:paraId="2E491200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BFC3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6C63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F5EC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0.4447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1E0C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9EDC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0.6366</w:t>
            </w:r>
          </w:p>
        </w:tc>
      </w:tr>
      <w:tr w:rsidR="00F312FC" w:rsidRPr="005B283A" w14:paraId="39BC9C98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46B1" w14:textId="4F4E6E04" w:rsidR="00F312FC" w:rsidRPr="00F312FC" w:rsidRDefault="00D36781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Ozone (</w:t>
            </w:r>
            <w:r w:rsidR="00F312FC"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O</w:t>
            </w:r>
            <w:r w:rsidR="00F312FC" w:rsidRPr="00F312FC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en-CA"/>
              </w:rPr>
              <w:t>3</w:t>
            </w: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D317" w14:textId="77777777" w:rsidR="00F312FC" w:rsidRPr="002C2874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C438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47EC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0FAF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19827652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3BE7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C7BD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67B0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0.5685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B676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9972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0.5927</w:t>
            </w:r>
          </w:p>
        </w:tc>
      </w:tr>
      <w:tr w:rsidR="00F312FC" w:rsidRPr="005B283A" w14:paraId="49BB05BC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DB57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7140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0.3090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5327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0.1833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F421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84A9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0.2215</w:t>
            </w:r>
          </w:p>
        </w:tc>
      </w:tr>
      <w:tr w:rsidR="00F312FC" w:rsidRPr="005B283A" w14:paraId="0B868E6D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DBEF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231C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0.3786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C75B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0.1135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D444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DEE4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0.0998</w:t>
            </w:r>
          </w:p>
        </w:tc>
      </w:tr>
      <w:tr w:rsidR="00F312FC" w:rsidRPr="005B283A" w14:paraId="0B979EC1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900D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1782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0.3124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8AAD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0.1347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EE61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0.3946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EFC7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0.0860</w:t>
            </w:r>
          </w:p>
        </w:tc>
      </w:tr>
      <w:tr w:rsidR="00F312FC" w:rsidRPr="005B283A" w14:paraId="362F16A7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1686" w14:textId="6BBAB95A" w:rsidR="00F312FC" w:rsidRPr="00F312FC" w:rsidRDefault="008F7078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 xml:space="preserve">Fine particulate matter </w:t>
            </w:r>
            <w:r w:rsidRPr="008F707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≤2.5 microns in width</w:t>
            </w:r>
            <w:r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 xml:space="preserve"> (</w:t>
            </w:r>
            <w:r w:rsidR="00F312FC"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PM</w:t>
            </w:r>
            <w:r w:rsidR="00F312FC" w:rsidRPr="00F312FC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en-CA"/>
              </w:rPr>
              <w:t>2.5</w:t>
            </w:r>
            <w:r w:rsidRPr="004415D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E64D" w14:textId="77777777" w:rsidR="00F312FC" w:rsidRPr="002C2874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E6B9" w14:textId="77777777" w:rsidR="00F312FC" w:rsidRPr="002C2874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1D60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C15E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11DEB0F5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E6E6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E46A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0.4599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8EB2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0.0114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3AD9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0.4536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7E29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0.0508</w:t>
            </w:r>
          </w:p>
        </w:tc>
      </w:tr>
      <w:tr w:rsidR="00F312FC" w:rsidRPr="005B283A" w14:paraId="02B2D5D5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541D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9D5A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0.3231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3DBE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0.1319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76C5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27C0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0.1723</w:t>
            </w:r>
          </w:p>
        </w:tc>
      </w:tr>
      <w:tr w:rsidR="00F312FC" w:rsidRPr="005B283A" w14:paraId="5B03467C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0121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2409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0.1871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3DF8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0.3117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1E9E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9732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0.3607</w:t>
            </w:r>
          </w:p>
        </w:tc>
      </w:tr>
      <w:tr w:rsidR="00F312FC" w:rsidRPr="005B283A" w14:paraId="752BFBA6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DD6A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E13B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0.0299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7758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0.5450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1573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DC9A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0.4162</w:t>
            </w:r>
          </w:p>
        </w:tc>
      </w:tr>
      <w:tr w:rsidR="00F312FC" w:rsidRPr="005B283A" w14:paraId="2F25FCF7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0B50" w14:textId="03E1279C" w:rsidR="00F312FC" w:rsidRPr="00F312FC" w:rsidRDefault="008F7078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8F7078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 xml:space="preserve">Normalized Difference Vegetation Index </w:t>
            </w:r>
            <w:r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(</w:t>
            </w:r>
            <w:r w:rsidR="00F312FC"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NDVI</w:t>
            </w:r>
            <w:r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C737" w14:textId="77777777" w:rsidR="00F312FC" w:rsidRPr="002C2874" w:rsidRDefault="00F312FC" w:rsidP="00F312FC">
            <w:pPr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69F1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F7AE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795E" w14:textId="77777777" w:rsidR="00F312FC" w:rsidRPr="002C2874" w:rsidRDefault="00F312FC" w:rsidP="00F312FC">
            <w:pPr>
              <w:rPr>
                <w:rFonts w:eastAsia="Times New Roman"/>
                <w:sz w:val="20"/>
                <w:szCs w:val="20"/>
                <w:lang w:eastAsia="en-CA"/>
              </w:rPr>
            </w:pPr>
          </w:p>
        </w:tc>
      </w:tr>
      <w:tr w:rsidR="00F312FC" w:rsidRPr="005B283A" w14:paraId="34A1EA41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6645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5D66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0.1366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0752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0.1697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929A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0.3530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1888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0.4104</w:t>
            </w:r>
          </w:p>
        </w:tc>
      </w:tr>
      <w:tr w:rsidR="00F312FC" w:rsidRPr="005B283A" w14:paraId="4747E6DD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9914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6976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0.1867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9B80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0.2222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549DB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0D8E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0.3188</w:t>
            </w:r>
          </w:p>
        </w:tc>
      </w:tr>
      <w:tr w:rsidR="00F312FC" w:rsidRPr="005B283A" w14:paraId="05F25A51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83CE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2F4E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0.2860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A964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0.2948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2417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5A20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0.1817</w:t>
            </w:r>
          </w:p>
        </w:tc>
      </w:tr>
      <w:tr w:rsidR="00F312FC" w:rsidRPr="005B283A" w14:paraId="3178A89C" w14:textId="77777777" w:rsidTr="00F312FC">
        <w:trPr>
          <w:trHeight w:val="304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7CFD" w14:textId="77777777" w:rsidR="00F312FC" w:rsidRPr="00F312FC" w:rsidRDefault="00F312FC" w:rsidP="00F312FC">
            <w:pPr>
              <w:ind w:firstLineChars="200" w:firstLine="400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F312FC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Q4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CC27" w14:textId="77777777" w:rsidR="00F312FC" w:rsidRPr="002C2874" w:rsidRDefault="00F312FC" w:rsidP="00F312FC">
            <w:pPr>
              <w:jc w:val="right"/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bCs/>
                <w:color w:val="000000"/>
                <w:sz w:val="20"/>
                <w:szCs w:val="20"/>
                <w:lang w:eastAsia="en-CA"/>
              </w:rPr>
              <w:t>0.3907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6D0A0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0.3132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8FDF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0.1341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40B1" w14:textId="77777777" w:rsidR="00F312FC" w:rsidRPr="002C2874" w:rsidRDefault="00F312FC" w:rsidP="00F312FC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en-CA"/>
              </w:rPr>
            </w:pPr>
            <w:r w:rsidRPr="002C2874">
              <w:rPr>
                <w:rFonts w:eastAsia="Times New Roman"/>
                <w:color w:val="000000"/>
                <w:sz w:val="20"/>
                <w:szCs w:val="20"/>
                <w:lang w:eastAsia="en-CA"/>
              </w:rPr>
              <w:t>0.0891</w:t>
            </w:r>
          </w:p>
        </w:tc>
      </w:tr>
    </w:tbl>
    <w:p w14:paraId="17B59ACA" w14:textId="03616FAE" w:rsidR="00297D7B" w:rsidRDefault="00297D7B">
      <w:r>
        <w:br w:type="page"/>
      </w:r>
      <w:r w:rsidR="00DC5C18">
        <w:rPr>
          <w:b/>
        </w:rPr>
        <w:lastRenderedPageBreak/>
        <w:t xml:space="preserve">Supplementary </w:t>
      </w:r>
      <w:r w:rsidRPr="001820F2">
        <w:rPr>
          <w:b/>
        </w:rPr>
        <w:t xml:space="preserve">Figure </w:t>
      </w:r>
      <w:r w:rsidR="00AA418F">
        <w:rPr>
          <w:b/>
        </w:rPr>
        <w:t>S</w:t>
      </w:r>
      <w:r w:rsidRPr="001820F2">
        <w:rPr>
          <w:b/>
        </w:rPr>
        <w:t>1.</w:t>
      </w:r>
      <w:r w:rsidR="001820F2">
        <w:t xml:space="preserve"> </w:t>
      </w:r>
      <w:r w:rsidR="00D3144E">
        <w:t>Cohor</w:t>
      </w:r>
      <w:r w:rsidR="001820F2">
        <w:t>t selection flow chart.</w:t>
      </w:r>
    </w:p>
    <w:p w14:paraId="7F0D73D4" w14:textId="77777777" w:rsidR="008F20F9" w:rsidRDefault="008F20F9"/>
    <w:p w14:paraId="5970454B" w14:textId="7DF2B139" w:rsidR="00DC5C18" w:rsidRDefault="00214F8D" w:rsidP="004415D8">
      <w:pPr>
        <w:jc w:val="center"/>
      </w:pPr>
      <w:r>
        <w:rPr>
          <w:noProof/>
          <w:lang w:eastAsia="en-CA"/>
        </w:rPr>
        <w:drawing>
          <wp:inline distT="0" distB="0" distL="0" distR="0" wp14:anchorId="5331EC8F" wp14:editId="2104204C">
            <wp:extent cx="5200342" cy="7839075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S Figure E1_Cohort Selection_2023-12-1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48" cy="7867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BD2FD" w14:textId="77777777" w:rsidR="008F20F9" w:rsidRDefault="008F20F9" w:rsidP="0090345F">
      <w:pPr>
        <w:sectPr w:rsidR="008F20F9" w:rsidSect="00BB4FD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75A76B2" w14:textId="7D27CA33" w:rsidR="0090345F" w:rsidRDefault="00DC5C18" w:rsidP="0090345F">
      <w:r>
        <w:rPr>
          <w:b/>
        </w:rPr>
        <w:lastRenderedPageBreak/>
        <w:t xml:space="preserve">Supplementary </w:t>
      </w:r>
      <w:r w:rsidR="00297D7B">
        <w:rPr>
          <w:b/>
          <w:bCs/>
        </w:rPr>
        <w:t xml:space="preserve">Figure </w:t>
      </w:r>
      <w:r w:rsidR="00AA418F">
        <w:rPr>
          <w:b/>
          <w:bCs/>
        </w:rPr>
        <w:t>S</w:t>
      </w:r>
      <w:r w:rsidR="00297D7B">
        <w:rPr>
          <w:b/>
          <w:bCs/>
        </w:rPr>
        <w:t>2</w:t>
      </w:r>
      <w:r w:rsidR="00F93AC2" w:rsidRPr="00BB10EC">
        <w:rPr>
          <w:b/>
          <w:bCs/>
        </w:rPr>
        <w:t>.</w:t>
      </w:r>
      <w:r w:rsidR="00F93AC2">
        <w:t xml:space="preserve"> Radar plots of Latent Class Analysis </w:t>
      </w:r>
      <w:r w:rsidR="00787022">
        <w:t>of</w:t>
      </w:r>
      <w:r w:rsidR="00F93AC2">
        <w:t xml:space="preserve"> 16</w:t>
      </w:r>
      <w:r w:rsidR="003C3A32">
        <w:t xml:space="preserve"> indicators in three domains.</w:t>
      </w:r>
    </w:p>
    <w:p w14:paraId="04885585" w14:textId="77777777" w:rsidR="0090345F" w:rsidRDefault="0090345F" w:rsidP="0090345F"/>
    <w:p w14:paraId="7D459466" w14:textId="77777777" w:rsidR="00BD4EB6" w:rsidRDefault="008D39C5" w:rsidP="0090345F">
      <w:r w:rsidRPr="009C0E49">
        <w:rPr>
          <w:noProof/>
          <w:lang w:eastAsia="en-CA"/>
        </w:rPr>
        <w:drawing>
          <wp:inline distT="0" distB="0" distL="0" distR="0" wp14:anchorId="1F5249F1" wp14:editId="1DCBC79F">
            <wp:extent cx="9118472" cy="2810125"/>
            <wp:effectExtent l="0" t="0" r="6985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agram&#10;&#10;Description automatically generated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472" cy="2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AF906" w14:textId="77777777" w:rsidR="004F2EFA" w:rsidRDefault="004F2EFA" w:rsidP="00BD4EB6">
      <w:pPr>
        <w:spacing w:line="480" w:lineRule="auto"/>
        <w:rPr>
          <w:u w:val="single"/>
        </w:rPr>
      </w:pPr>
    </w:p>
    <w:p w14:paraId="6F18E128" w14:textId="05DD679F" w:rsidR="00BB10EC" w:rsidRDefault="00BB10EC" w:rsidP="00C56D14">
      <w:pPr>
        <w:spacing w:line="480" w:lineRule="auto"/>
      </w:pPr>
      <w:r w:rsidRPr="003C3A32">
        <w:t>Latent class identification:</w:t>
      </w:r>
      <w:r>
        <w:t xml:space="preserve"> </w:t>
      </w:r>
      <w:r w:rsidR="00FA5F87" w:rsidRPr="0EB339C6">
        <w:rPr>
          <w:b/>
          <w:bCs/>
        </w:rPr>
        <w:t xml:space="preserve">Class 1: </w:t>
      </w:r>
      <w:r w:rsidR="00FA5F87" w:rsidRPr="0EB339C6">
        <w:rPr>
          <w:b/>
          <w:bCs/>
          <w:i/>
          <w:iCs/>
        </w:rPr>
        <w:t>mothers in their 30s-40s</w:t>
      </w:r>
      <w:r w:rsidR="00FA5F87">
        <w:t xml:space="preserve"> with university or above education, non-immigrants, who likely had one or two children, lived in high SES neighborhoods with good air quality and greenspace</w:t>
      </w:r>
      <w:r>
        <w:t xml:space="preserve">; </w:t>
      </w:r>
      <w:r w:rsidR="00FA5F87" w:rsidRPr="0EB339C6">
        <w:rPr>
          <w:b/>
          <w:bCs/>
        </w:rPr>
        <w:t xml:space="preserve">Class 2: </w:t>
      </w:r>
      <w:r w:rsidR="00FA5F87" w:rsidRPr="0EB339C6">
        <w:rPr>
          <w:b/>
          <w:bCs/>
          <w:i/>
          <w:iCs/>
        </w:rPr>
        <w:t>mothers who were &gt; 30s</w:t>
      </w:r>
      <w:r w:rsidR="00FA5F87">
        <w:t xml:space="preserve"> with university or above education, non-immigrants, who likely had a single child, lived in a high SES neighborhood, but with relatively poorer air quality and lower amount of greenspace</w:t>
      </w:r>
      <w:r>
        <w:t xml:space="preserve">; </w:t>
      </w:r>
      <w:r w:rsidR="00FA5F87" w:rsidRPr="0EB339C6">
        <w:rPr>
          <w:b/>
          <w:bCs/>
        </w:rPr>
        <w:t xml:space="preserve">Class 3: </w:t>
      </w:r>
      <w:r w:rsidR="00FA5F87" w:rsidRPr="0EB339C6">
        <w:rPr>
          <w:b/>
          <w:bCs/>
          <w:i/>
          <w:iCs/>
        </w:rPr>
        <w:t>mothers in their 30s</w:t>
      </w:r>
      <w:r w:rsidR="00FA5F87">
        <w:t xml:space="preserve"> with university or above education, likely a landed immigrant (or a refugee), with one or more children, lived in average SES neighborhoods with relatively good air quality and </w:t>
      </w:r>
      <w:r w:rsidR="0008390A">
        <w:t xml:space="preserve">a </w:t>
      </w:r>
      <w:r w:rsidR="00FA5F87">
        <w:t>good amount of greenspace</w:t>
      </w:r>
      <w:r w:rsidR="000D391A">
        <w:t xml:space="preserve">; </w:t>
      </w:r>
      <w:r w:rsidR="00FA5F87" w:rsidRPr="0EB339C6">
        <w:rPr>
          <w:b/>
          <w:bCs/>
        </w:rPr>
        <w:t>Class 4:</w:t>
      </w:r>
      <w:r w:rsidR="00FA5F87">
        <w:t xml:space="preserve"> </w:t>
      </w:r>
      <w:r w:rsidR="00FA5F87" w:rsidRPr="0EB339C6">
        <w:rPr>
          <w:b/>
          <w:bCs/>
          <w:i/>
          <w:iCs/>
        </w:rPr>
        <w:t xml:space="preserve">mothers in their 20s </w:t>
      </w:r>
      <w:r w:rsidR="00FA5F87">
        <w:t>with high school to college education, likely a landed immigrant (or a refugee) and with a single child, lived in low SES neighborhoods with high traffic-related air pollution and lower amount of greenspace</w:t>
      </w:r>
      <w:r w:rsidR="002A1D66">
        <w:t>.</w:t>
      </w:r>
    </w:p>
    <w:sectPr w:rsidR="00BB10EC" w:rsidSect="00BB4FD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AA154" w14:textId="77777777" w:rsidR="00BB4FD4" w:rsidRDefault="00BB4FD4" w:rsidP="00A87801">
      <w:r>
        <w:separator/>
      </w:r>
    </w:p>
  </w:endnote>
  <w:endnote w:type="continuationSeparator" w:id="0">
    <w:p w14:paraId="1B47EF19" w14:textId="77777777" w:rsidR="00BB4FD4" w:rsidRDefault="00BB4FD4" w:rsidP="00A8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003D" w14:textId="297BCB20" w:rsidR="00207194" w:rsidRDefault="0020719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A418F">
      <w:rPr>
        <w:noProof/>
      </w:rPr>
      <w:t>3</w:t>
    </w:r>
    <w:r>
      <w:rPr>
        <w:noProof/>
      </w:rPr>
      <w:fldChar w:fldCharType="end"/>
    </w:r>
  </w:p>
  <w:p w14:paraId="2BA5FB87" w14:textId="77777777" w:rsidR="00207194" w:rsidRDefault="002071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8C8BE" w14:textId="77777777" w:rsidR="00BB4FD4" w:rsidRDefault="00BB4FD4" w:rsidP="00A87801">
      <w:r>
        <w:separator/>
      </w:r>
    </w:p>
  </w:footnote>
  <w:footnote w:type="continuationSeparator" w:id="0">
    <w:p w14:paraId="6224B041" w14:textId="77777777" w:rsidR="00BB4FD4" w:rsidRDefault="00BB4FD4" w:rsidP="00A87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BB5"/>
    <w:rsid w:val="00012719"/>
    <w:rsid w:val="00015C9B"/>
    <w:rsid w:val="0005111B"/>
    <w:rsid w:val="00055B5D"/>
    <w:rsid w:val="00056004"/>
    <w:rsid w:val="00066149"/>
    <w:rsid w:val="00070DB0"/>
    <w:rsid w:val="0008390A"/>
    <w:rsid w:val="000A01C8"/>
    <w:rsid w:val="000D391A"/>
    <w:rsid w:val="000E24BD"/>
    <w:rsid w:val="000F485F"/>
    <w:rsid w:val="00165961"/>
    <w:rsid w:val="001820F2"/>
    <w:rsid w:val="001B10C7"/>
    <w:rsid w:val="001C08E3"/>
    <w:rsid w:val="00207194"/>
    <w:rsid w:val="00214F8D"/>
    <w:rsid w:val="0022682A"/>
    <w:rsid w:val="00283950"/>
    <w:rsid w:val="00294DD6"/>
    <w:rsid w:val="00297D7B"/>
    <w:rsid w:val="002A1D66"/>
    <w:rsid w:val="002C2874"/>
    <w:rsid w:val="003165EF"/>
    <w:rsid w:val="00374A3A"/>
    <w:rsid w:val="003C3A32"/>
    <w:rsid w:val="003F1B11"/>
    <w:rsid w:val="003F2CC3"/>
    <w:rsid w:val="004167E6"/>
    <w:rsid w:val="004415D8"/>
    <w:rsid w:val="004547EB"/>
    <w:rsid w:val="00466FAB"/>
    <w:rsid w:val="004B37BA"/>
    <w:rsid w:val="004C043A"/>
    <w:rsid w:val="004C4D08"/>
    <w:rsid w:val="004C5DA8"/>
    <w:rsid w:val="004F2EFA"/>
    <w:rsid w:val="00526EE0"/>
    <w:rsid w:val="0058306A"/>
    <w:rsid w:val="005B283A"/>
    <w:rsid w:val="005B423C"/>
    <w:rsid w:val="005C0FF0"/>
    <w:rsid w:val="005E0FF8"/>
    <w:rsid w:val="00606BBC"/>
    <w:rsid w:val="00655356"/>
    <w:rsid w:val="006778EB"/>
    <w:rsid w:val="006B7F7A"/>
    <w:rsid w:val="00714A57"/>
    <w:rsid w:val="00727250"/>
    <w:rsid w:val="00752BB5"/>
    <w:rsid w:val="00787022"/>
    <w:rsid w:val="00792171"/>
    <w:rsid w:val="007B690C"/>
    <w:rsid w:val="007C77B1"/>
    <w:rsid w:val="0082165C"/>
    <w:rsid w:val="008A144D"/>
    <w:rsid w:val="008D39C5"/>
    <w:rsid w:val="008F20F9"/>
    <w:rsid w:val="008F7078"/>
    <w:rsid w:val="0090345F"/>
    <w:rsid w:val="0091605B"/>
    <w:rsid w:val="00986F77"/>
    <w:rsid w:val="009F7E29"/>
    <w:rsid w:val="00A87801"/>
    <w:rsid w:val="00AA418F"/>
    <w:rsid w:val="00AB0BCC"/>
    <w:rsid w:val="00B166D9"/>
    <w:rsid w:val="00B97272"/>
    <w:rsid w:val="00BB10EC"/>
    <w:rsid w:val="00BB1864"/>
    <w:rsid w:val="00BB4FD4"/>
    <w:rsid w:val="00BD4EB6"/>
    <w:rsid w:val="00BD5117"/>
    <w:rsid w:val="00C409FE"/>
    <w:rsid w:val="00C56D14"/>
    <w:rsid w:val="00CA19E5"/>
    <w:rsid w:val="00CB3DAF"/>
    <w:rsid w:val="00CB61EB"/>
    <w:rsid w:val="00D100C4"/>
    <w:rsid w:val="00D13E10"/>
    <w:rsid w:val="00D3144E"/>
    <w:rsid w:val="00D36781"/>
    <w:rsid w:val="00D45429"/>
    <w:rsid w:val="00DA1372"/>
    <w:rsid w:val="00DA6D5A"/>
    <w:rsid w:val="00DB0B6C"/>
    <w:rsid w:val="00DC5C18"/>
    <w:rsid w:val="00E10C4B"/>
    <w:rsid w:val="00E7548F"/>
    <w:rsid w:val="00EF6029"/>
    <w:rsid w:val="00F312FC"/>
    <w:rsid w:val="00F7799A"/>
    <w:rsid w:val="00F93AC2"/>
    <w:rsid w:val="00FA5F87"/>
    <w:rsid w:val="04CA068A"/>
    <w:rsid w:val="099A94D1"/>
    <w:rsid w:val="0EB339C6"/>
    <w:rsid w:val="1A478B32"/>
    <w:rsid w:val="212B5C37"/>
    <w:rsid w:val="25E82E96"/>
    <w:rsid w:val="2C3876C8"/>
    <w:rsid w:val="2F1F256D"/>
    <w:rsid w:val="311393D5"/>
    <w:rsid w:val="3DAE6FED"/>
    <w:rsid w:val="4C4D85A4"/>
    <w:rsid w:val="71C3E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EE998"/>
  <w15:chartTrackingRefBased/>
  <w15:docId w15:val="{3F5EBFCD-66D6-EE4A-ADEA-C075850A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B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52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52BB5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F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5F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53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780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8780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8780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87801"/>
    <w:rPr>
      <w:rFonts w:ascii="Times New Roman" w:hAnsi="Times New Roman"/>
    </w:rPr>
  </w:style>
  <w:style w:type="character" w:styleId="Hyperlink">
    <w:name w:val="Hyperlink"/>
    <w:uiPriority w:val="99"/>
    <w:unhideWhenUsed/>
    <w:rsid w:val="005B423C"/>
    <w:rPr>
      <w:color w:val="0563C1"/>
      <w:u w:val="single"/>
    </w:rPr>
  </w:style>
  <w:style w:type="table" w:styleId="TableGrid">
    <w:name w:val="Table Grid"/>
    <w:basedOn w:val="TableNormal"/>
    <w:uiPriority w:val="39"/>
    <w:rsid w:val="005B42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B186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lab.research.sickkids.ca/oasis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ac3735d2-e064-47ee-9bcd-41d7384328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9513A3EAE5148A1EDD20C07ADBCDC" ma:contentTypeVersion="17" ma:contentTypeDescription="Create a new document." ma:contentTypeScope="" ma:versionID="1c7765e85e617b1ae8c72ea99b4dd01e">
  <xsd:schema xmlns:xsd="http://www.w3.org/2001/XMLSchema" xmlns:xs="http://www.w3.org/2001/XMLSchema" xmlns:p="http://schemas.microsoft.com/office/2006/metadata/properties" xmlns:ns1="http://schemas.microsoft.com/sharepoint/v3" xmlns:ns3="33b6f221-48b2-408e-81b5-dc9f8dff52be" xmlns:ns4="ac3735d2-e064-47ee-9bcd-41d738432802" targetNamespace="http://schemas.microsoft.com/office/2006/metadata/properties" ma:root="true" ma:fieldsID="e559461966d9887f5c891afc46c9fa3f" ns1:_="" ns3:_="" ns4:_="">
    <xsd:import namespace="http://schemas.microsoft.com/sharepoint/v3"/>
    <xsd:import namespace="33b6f221-48b2-408e-81b5-dc9f8dff52be"/>
    <xsd:import namespace="ac3735d2-e064-47ee-9bcd-41d7384328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6f221-48b2-408e-81b5-dc9f8dff52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735d2-e064-47ee-9bcd-41d738432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FD47BA-DA6F-46CE-B4BB-BEDF273B01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EBD4C-EDB8-4C4A-820E-BAAC63B88B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3735d2-e064-47ee-9bcd-41d738432802"/>
  </ds:schemaRefs>
</ds:datastoreItem>
</file>

<file path=customXml/itemProps3.xml><?xml version="1.0" encoding="utf-8"?>
<ds:datastoreItem xmlns:ds="http://schemas.openxmlformats.org/officeDocument/2006/customXml" ds:itemID="{8A986421-080D-404C-9AF2-7E0281643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b6f221-48b2-408e-81b5-dc9f8dff52be"/>
    <ds:schemaRef ds:uri="ac3735d2-e064-47ee-9bcd-41d738432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D57C6C-F3D8-4CB9-881E-32A09AAB9E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Links>
    <vt:vector size="6" baseType="variant">
      <vt:variant>
        <vt:i4>8060991</vt:i4>
      </vt:variant>
      <vt:variant>
        <vt:i4>0</vt:i4>
      </vt:variant>
      <vt:variant>
        <vt:i4>0</vt:i4>
      </vt:variant>
      <vt:variant>
        <vt:i4>5</vt:i4>
      </vt:variant>
      <vt:variant>
        <vt:lpwstr>https://lab.research.sickkids.ca/oasis/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Emilie Terebessy</cp:lastModifiedBy>
  <cp:revision>2</cp:revision>
  <dcterms:created xsi:type="dcterms:W3CDTF">2024-01-31T15:16:00Z</dcterms:created>
  <dcterms:modified xsi:type="dcterms:W3CDTF">2024-01-31T15:16:00Z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0x0101001AC9513A3EAE5148A1EDD20C07ADBCDC</vt:lpwstr>
  </property>
</Properties>
</file>