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A0D1F" w14:textId="1C523941" w:rsidR="00461B33" w:rsidRPr="00D80758" w:rsidRDefault="00461B33" w:rsidP="00461B3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132988359"/>
      <w:r w:rsidRPr="00D8075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S</w:t>
      </w:r>
      <w:r w:rsidR="00E1201B" w:rsidRPr="00D80758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D80758">
        <w:rPr>
          <w:rFonts w:ascii="Times New Roman" w:hAnsi="Times New Roman" w:cs="Times New Roman"/>
          <w:b/>
          <w:bCs/>
          <w:sz w:val="24"/>
          <w:szCs w:val="24"/>
          <w:lang w:val="en-GB"/>
        </w:rPr>
        <w:t>: Characteristics of patients with diabetic kidney disease, n = 80,360</w:t>
      </w:r>
    </w:p>
    <w:tbl>
      <w:tblPr>
        <w:tblW w:w="9194" w:type="dxa"/>
        <w:tblLook w:val="04A0" w:firstRow="1" w:lastRow="0" w:firstColumn="1" w:lastColumn="0" w:noHBand="0" w:noVBand="1"/>
      </w:tblPr>
      <w:tblGrid>
        <w:gridCol w:w="4536"/>
        <w:gridCol w:w="1660"/>
        <w:gridCol w:w="1588"/>
        <w:gridCol w:w="1410"/>
      </w:tblGrid>
      <w:tr w:rsidR="00461B33" w:rsidRPr="00D80758" w14:paraId="33983DE7" w14:textId="77777777" w:rsidTr="00473BD5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9E624FE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D26101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 diabetic kidney disease</w:t>
            </w:r>
          </w:p>
          <w:p w14:paraId="7844512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34,782 (43.3)</w:t>
            </w:r>
          </w:p>
          <w:p w14:paraId="6FEAC06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40AE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Diabetic kidney disease</w:t>
            </w:r>
          </w:p>
          <w:p w14:paraId="168337E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45,578 (56.7)</w:t>
            </w:r>
          </w:p>
          <w:p w14:paraId="4303852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7918483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P </w:t>
            </w: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values</w:t>
            </w:r>
          </w:p>
        </w:tc>
      </w:tr>
      <w:tr w:rsidR="00461B33" w:rsidRPr="00D80758" w14:paraId="78A2CCF7" w14:textId="77777777" w:rsidTr="00473BD5">
        <w:tc>
          <w:tcPr>
            <w:tcW w:w="4536" w:type="dxa"/>
            <w:tcBorders>
              <w:top w:val="single" w:sz="4" w:space="0" w:color="auto"/>
            </w:tcBorders>
          </w:tcPr>
          <w:p w14:paraId="728B9690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Age,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years</w:t>
            </w:r>
          </w:p>
          <w:p w14:paraId="701C15BC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± standard deviation</w:t>
            </w:r>
          </w:p>
          <w:p w14:paraId="007ABE38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18 to 59  </w:t>
            </w:r>
          </w:p>
          <w:p w14:paraId="7FE013A0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60 to 69 </w:t>
            </w:r>
          </w:p>
          <w:p w14:paraId="525DE48D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70 to 79 </w:t>
            </w:r>
          </w:p>
          <w:p w14:paraId="7715CB2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≥80</w:t>
            </w:r>
          </w:p>
        </w:tc>
        <w:tc>
          <w:tcPr>
            <w:tcW w:w="1660" w:type="dxa"/>
          </w:tcPr>
          <w:p w14:paraId="1A1FF136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56756E45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59.7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10.7</w:t>
            </w:r>
          </w:p>
          <w:p w14:paraId="72143C1B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16,127 (49.7)</w:t>
            </w:r>
          </w:p>
          <w:p w14:paraId="0D52DF5B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12,719 (43.5)</w:t>
            </w:r>
          </w:p>
          <w:p w14:paraId="3F4F702A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5,192 (33.2)</w:t>
            </w:r>
          </w:p>
          <w:p w14:paraId="658EC76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744 (24.3)</w:t>
            </w:r>
          </w:p>
        </w:tc>
        <w:tc>
          <w:tcPr>
            <w:tcW w:w="1588" w:type="dxa"/>
          </w:tcPr>
          <w:p w14:paraId="3183E96C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2C9EA083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62.7 ± 11.1</w:t>
            </w:r>
          </w:p>
          <w:p w14:paraId="5C8097FB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16,293 (50.3)</w:t>
            </w:r>
          </w:p>
          <w:p w14:paraId="4C536295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16,515 (56.5)</w:t>
            </w:r>
          </w:p>
          <w:p w14:paraId="35F9C545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10,447 (66.8)</w:t>
            </w:r>
          </w:p>
          <w:p w14:paraId="4A11CB6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2,323 (75.7)</w:t>
            </w:r>
          </w:p>
        </w:tc>
        <w:tc>
          <w:tcPr>
            <w:tcW w:w="1410" w:type="dxa"/>
          </w:tcPr>
          <w:p w14:paraId="27B5C288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02F49C26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7D170EE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5858F691" w14:textId="77777777" w:rsidTr="00473BD5">
        <w:tc>
          <w:tcPr>
            <w:tcW w:w="4536" w:type="dxa"/>
          </w:tcPr>
          <w:p w14:paraId="189E20FC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Sex</w:t>
            </w:r>
          </w:p>
          <w:p w14:paraId="056423C4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</w:t>
            </w:r>
          </w:p>
          <w:p w14:paraId="6DBCBCDD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660" w:type="dxa"/>
          </w:tcPr>
          <w:p w14:paraId="7CA65FFE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15BDA144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12,079 (39.8)</w:t>
            </w:r>
          </w:p>
          <w:p w14:paraId="26E0694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22,703 (45.4)</w:t>
            </w:r>
          </w:p>
        </w:tc>
        <w:tc>
          <w:tcPr>
            <w:tcW w:w="1588" w:type="dxa"/>
          </w:tcPr>
          <w:p w14:paraId="0A33656B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70C67C2E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18,260 (60.2)</w:t>
            </w:r>
          </w:p>
          <w:p w14:paraId="0996E76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27,318 (54.6)</w:t>
            </w:r>
          </w:p>
        </w:tc>
        <w:tc>
          <w:tcPr>
            <w:tcW w:w="1410" w:type="dxa"/>
          </w:tcPr>
          <w:p w14:paraId="7D38031A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8DBEE7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0B0EE975" w14:textId="77777777" w:rsidTr="00473BD5">
        <w:tc>
          <w:tcPr>
            <w:tcW w:w="4536" w:type="dxa"/>
          </w:tcPr>
          <w:p w14:paraId="67F80B9D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Ethnic groups</w:t>
            </w:r>
          </w:p>
          <w:p w14:paraId="31E2784D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Malay</w:t>
            </w:r>
          </w:p>
          <w:p w14:paraId="582DFBE3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Chinese</w:t>
            </w:r>
          </w:p>
          <w:p w14:paraId="77250C1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Indian</w:t>
            </w:r>
          </w:p>
          <w:p w14:paraId="634E3D13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Bumiputera Sabah</w:t>
            </w:r>
          </w:p>
          <w:p w14:paraId="4B89F704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Bumiputera Sarawak</w:t>
            </w:r>
          </w:p>
          <w:p w14:paraId="06D62AA0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 ethnic groups</w:t>
            </w:r>
          </w:p>
        </w:tc>
        <w:tc>
          <w:tcPr>
            <w:tcW w:w="1660" w:type="dxa"/>
          </w:tcPr>
          <w:p w14:paraId="612DEB41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9A7001E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22,934 (41.7)</w:t>
            </w:r>
          </w:p>
          <w:p w14:paraId="56BC6121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4,565 (43.8)</w:t>
            </w:r>
          </w:p>
          <w:p w14:paraId="13E70DDA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2,841 (51.0)</w:t>
            </w:r>
          </w:p>
          <w:p w14:paraId="220B1606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2,653 (45.4)</w:t>
            </w:r>
          </w:p>
          <w:p w14:paraId="1E58B601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1,068 (51.8)</w:t>
            </w:r>
          </w:p>
          <w:p w14:paraId="4C4B055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721 (48.6)</w:t>
            </w:r>
          </w:p>
        </w:tc>
        <w:tc>
          <w:tcPr>
            <w:tcW w:w="1588" w:type="dxa"/>
          </w:tcPr>
          <w:p w14:paraId="75182D7F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3B965401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32,037 (58.3)</w:t>
            </w:r>
          </w:p>
          <w:p w14:paraId="11216F60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5,858 (56.2)</w:t>
            </w:r>
          </w:p>
          <w:p w14:paraId="4ABA7484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2,734 (49.0)</w:t>
            </w:r>
          </w:p>
          <w:p w14:paraId="6E14C018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3,192 (54.6)</w:t>
            </w:r>
          </w:p>
          <w:p w14:paraId="2D1A5840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993 (48.2)</w:t>
            </w:r>
          </w:p>
          <w:p w14:paraId="66B848B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764 (51.4)</w:t>
            </w:r>
          </w:p>
        </w:tc>
        <w:tc>
          <w:tcPr>
            <w:tcW w:w="1410" w:type="dxa"/>
          </w:tcPr>
          <w:p w14:paraId="46CAA0E5" w14:textId="77777777" w:rsidR="00461B33" w:rsidRPr="00D80758" w:rsidRDefault="00461B33" w:rsidP="00473BD5">
            <w:pPr>
              <w:spacing w:after="0" w:line="240" w:lineRule="auto"/>
              <w:ind w:left="720" w:hanging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  <w:p w14:paraId="668B5A2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078F3163" w14:textId="77777777" w:rsidTr="00473BD5">
        <w:tc>
          <w:tcPr>
            <w:tcW w:w="4536" w:type="dxa"/>
          </w:tcPr>
          <w:p w14:paraId="561EEC11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Current smoking</w:t>
            </w:r>
          </w:p>
          <w:p w14:paraId="7B533BB6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4326B8C4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</w:tcPr>
          <w:p w14:paraId="3F8B169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5EE5B1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1,983 (41.4)</w:t>
            </w:r>
          </w:p>
          <w:p w14:paraId="3429A96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32,799 (43.4)</w:t>
            </w:r>
          </w:p>
        </w:tc>
        <w:tc>
          <w:tcPr>
            <w:tcW w:w="1588" w:type="dxa"/>
            <w:shd w:val="clear" w:color="auto" w:fill="auto"/>
          </w:tcPr>
          <w:p w14:paraId="3D5557D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E16E6F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2,805 (58.6)</w:t>
            </w:r>
          </w:p>
          <w:p w14:paraId="1FA8274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42,773 (56.6)</w:t>
            </w:r>
          </w:p>
        </w:tc>
        <w:tc>
          <w:tcPr>
            <w:tcW w:w="1410" w:type="dxa"/>
          </w:tcPr>
          <w:p w14:paraId="10F72DC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5A2F49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</w:tc>
      </w:tr>
      <w:tr w:rsidR="00461B33" w:rsidRPr="00D80758" w14:paraId="4E57BA10" w14:textId="77777777" w:rsidTr="00473BD5">
        <w:tc>
          <w:tcPr>
            <w:tcW w:w="4536" w:type="dxa"/>
          </w:tcPr>
          <w:p w14:paraId="1B664A4E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Duration of diabetes,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years</w:t>
            </w:r>
          </w:p>
          <w:p w14:paraId="3E3D53AD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Median (interquartile range)</w:t>
            </w:r>
          </w:p>
          <w:p w14:paraId="51BFD64F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&lt;5 </w:t>
            </w:r>
          </w:p>
          <w:p w14:paraId="478D72F5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5–10 </w:t>
            </w:r>
          </w:p>
          <w:p w14:paraId="18800E2D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&gt;10</w:t>
            </w:r>
          </w:p>
        </w:tc>
        <w:tc>
          <w:tcPr>
            <w:tcW w:w="1660" w:type="dxa"/>
          </w:tcPr>
          <w:p w14:paraId="03ACA0C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0A0B04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6.0 (7.0)</w:t>
            </w:r>
          </w:p>
          <w:p w14:paraId="7F96B62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13,503 (50.4)</w:t>
            </w:r>
          </w:p>
          <w:p w14:paraId="53D60E3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13,320 (44.3)</w:t>
            </w:r>
          </w:p>
          <w:p w14:paraId="55ED3CE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7,959 (33.8)</w:t>
            </w:r>
          </w:p>
        </w:tc>
        <w:tc>
          <w:tcPr>
            <w:tcW w:w="1588" w:type="dxa"/>
            <w:shd w:val="clear" w:color="auto" w:fill="auto"/>
          </w:tcPr>
          <w:p w14:paraId="09468F1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2EB192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 (9.0)</w:t>
            </w:r>
          </w:p>
          <w:p w14:paraId="4031AE5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13,280 (49.6)</w:t>
            </w:r>
          </w:p>
          <w:p w14:paraId="4CF8FA5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16,715 (55.7)</w:t>
            </w:r>
          </w:p>
          <w:p w14:paraId="06A7EBA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15,583 (66.2)</w:t>
            </w:r>
          </w:p>
        </w:tc>
        <w:tc>
          <w:tcPr>
            <w:tcW w:w="1410" w:type="dxa"/>
          </w:tcPr>
          <w:p w14:paraId="7308A45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D9641D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786824C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678E008A" w14:textId="77777777" w:rsidTr="00473BD5">
        <w:tc>
          <w:tcPr>
            <w:tcW w:w="4536" w:type="dxa"/>
          </w:tcPr>
          <w:p w14:paraId="1689D4A7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Body mass index,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kg/m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 = 76,248)</w:t>
            </w:r>
          </w:p>
          <w:p w14:paraId="40AFC02B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± standard deviation </w:t>
            </w:r>
          </w:p>
          <w:p w14:paraId="316BFF9F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Underweight (&lt;18.5)</w:t>
            </w:r>
          </w:p>
          <w:p w14:paraId="173A53F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Normal (18.5 to 22.9)</w:t>
            </w:r>
          </w:p>
          <w:p w14:paraId="33B44FCC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Overweight (23.0 to 27.4)</w:t>
            </w:r>
          </w:p>
          <w:p w14:paraId="276624DF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Obese (≥27.5)</w:t>
            </w:r>
          </w:p>
        </w:tc>
        <w:tc>
          <w:tcPr>
            <w:tcW w:w="1660" w:type="dxa"/>
          </w:tcPr>
          <w:p w14:paraId="14A137B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7E3EE0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27.8 ± 5.3</w:t>
            </w:r>
          </w:p>
          <w:p w14:paraId="4E2F6E5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496 (40.5)</w:t>
            </w:r>
          </w:p>
          <w:p w14:paraId="0CA9CE3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4,847 (45.7)</w:t>
            </w:r>
          </w:p>
          <w:p w14:paraId="6959B59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12,009 (44.6)</w:t>
            </w:r>
          </w:p>
          <w:p w14:paraId="3197CA2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15,847 (42.3)</w:t>
            </w:r>
          </w:p>
        </w:tc>
        <w:tc>
          <w:tcPr>
            <w:tcW w:w="1588" w:type="dxa"/>
            <w:shd w:val="clear" w:color="auto" w:fill="auto"/>
          </w:tcPr>
          <w:p w14:paraId="2734114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3872D4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28.1 ± 5.4</w:t>
            </w:r>
          </w:p>
          <w:p w14:paraId="43E0D2E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728 (59.5)</w:t>
            </w:r>
          </w:p>
          <w:p w14:paraId="23071CF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5,770 (54.3)</w:t>
            </w:r>
          </w:p>
          <w:p w14:paraId="62EFFD8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14,908 (55.4)</w:t>
            </w:r>
          </w:p>
          <w:p w14:paraId="2BDE52A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21,643 (57.7)</w:t>
            </w:r>
          </w:p>
        </w:tc>
        <w:tc>
          <w:tcPr>
            <w:tcW w:w="1410" w:type="dxa"/>
          </w:tcPr>
          <w:p w14:paraId="0B14A68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2448FA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0B48165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4370A084" w14:textId="77777777" w:rsidTr="00473BD5">
        <w:tc>
          <w:tcPr>
            <w:tcW w:w="4536" w:type="dxa"/>
          </w:tcPr>
          <w:p w14:paraId="4DB78E6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Hypertension</w:t>
            </w:r>
          </w:p>
          <w:p w14:paraId="15DF6202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35BFB6F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</w:tcPr>
          <w:p w14:paraId="16DB5CE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887D9B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29,447 (41.0)</w:t>
            </w:r>
          </w:p>
          <w:p w14:paraId="0EB82C7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5,335 (62.5)</w:t>
            </w:r>
          </w:p>
        </w:tc>
        <w:tc>
          <w:tcPr>
            <w:tcW w:w="1588" w:type="dxa"/>
            <w:shd w:val="clear" w:color="auto" w:fill="auto"/>
          </w:tcPr>
          <w:p w14:paraId="4A8F2CD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1B8433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42,375 (59.0)</w:t>
            </w:r>
          </w:p>
          <w:p w14:paraId="44F792A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3,203 (37.5)</w:t>
            </w:r>
          </w:p>
        </w:tc>
        <w:tc>
          <w:tcPr>
            <w:tcW w:w="1410" w:type="dxa"/>
          </w:tcPr>
          <w:p w14:paraId="68C1423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916315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652B0B97" w14:textId="77777777" w:rsidTr="00473BD5">
        <w:tc>
          <w:tcPr>
            <w:tcW w:w="4536" w:type="dxa"/>
          </w:tcPr>
          <w:p w14:paraId="52CAB8B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Dyslipidaemia</w:t>
            </w:r>
          </w:p>
          <w:p w14:paraId="461D8A11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7646877D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</w:tcPr>
          <w:p w14:paraId="0AC8B40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0AF66D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31,758 (42.8)</w:t>
            </w:r>
          </w:p>
          <w:p w14:paraId="7409B22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3,024 (49.5)</w:t>
            </w:r>
          </w:p>
        </w:tc>
        <w:tc>
          <w:tcPr>
            <w:tcW w:w="1588" w:type="dxa"/>
            <w:shd w:val="clear" w:color="auto" w:fill="auto"/>
          </w:tcPr>
          <w:p w14:paraId="33037C4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7C34CA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42,497 (57.2)</w:t>
            </w:r>
          </w:p>
          <w:p w14:paraId="0A6006C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3,081 (50.5)</w:t>
            </w:r>
          </w:p>
        </w:tc>
        <w:tc>
          <w:tcPr>
            <w:tcW w:w="1410" w:type="dxa"/>
          </w:tcPr>
          <w:p w14:paraId="20F1841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C6476B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7ADBA482" w14:textId="77777777" w:rsidTr="00473BD5">
        <w:tc>
          <w:tcPr>
            <w:tcW w:w="4536" w:type="dxa"/>
          </w:tcPr>
          <w:p w14:paraId="3F689A37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Diabetic retinopathy</w:t>
            </w:r>
          </w:p>
          <w:p w14:paraId="2AF0FB36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79E2082D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</w:tcPr>
          <w:p w14:paraId="6F60A41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983654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2,733 (32.8)</w:t>
            </w:r>
          </w:p>
          <w:p w14:paraId="70D2840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32,049 (44.5)</w:t>
            </w:r>
          </w:p>
        </w:tc>
        <w:tc>
          <w:tcPr>
            <w:tcW w:w="1588" w:type="dxa"/>
            <w:shd w:val="clear" w:color="auto" w:fill="auto"/>
          </w:tcPr>
          <w:p w14:paraId="571F015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B824A1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5,601 (67.2)</w:t>
            </w:r>
          </w:p>
          <w:p w14:paraId="3060D05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39,977 (55.5)</w:t>
            </w:r>
          </w:p>
        </w:tc>
        <w:tc>
          <w:tcPr>
            <w:tcW w:w="1410" w:type="dxa"/>
          </w:tcPr>
          <w:p w14:paraId="0D2447E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3E6732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0D0B911C" w14:textId="77777777" w:rsidTr="00473BD5">
        <w:tc>
          <w:tcPr>
            <w:tcW w:w="4536" w:type="dxa"/>
          </w:tcPr>
          <w:p w14:paraId="5743022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Diabetic foot ulcer</w:t>
            </w:r>
          </w:p>
          <w:p w14:paraId="40B6F7AC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46486956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</w:tcPr>
          <w:p w14:paraId="62FDD8A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F6CE19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153 (20.7)</w:t>
            </w:r>
          </w:p>
          <w:p w14:paraId="4F17722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34,629 (43.5)</w:t>
            </w:r>
          </w:p>
        </w:tc>
        <w:tc>
          <w:tcPr>
            <w:tcW w:w="1588" w:type="dxa"/>
            <w:shd w:val="clear" w:color="auto" w:fill="auto"/>
          </w:tcPr>
          <w:p w14:paraId="5182947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986545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586 (79.3)</w:t>
            </w:r>
          </w:p>
          <w:p w14:paraId="515EC03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44,992 (56.5)</w:t>
            </w:r>
          </w:p>
        </w:tc>
        <w:tc>
          <w:tcPr>
            <w:tcW w:w="1410" w:type="dxa"/>
          </w:tcPr>
          <w:p w14:paraId="3B0198D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75117D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0DFC648D" w14:textId="77777777" w:rsidTr="00473BD5">
        <w:tc>
          <w:tcPr>
            <w:tcW w:w="4536" w:type="dxa"/>
          </w:tcPr>
          <w:p w14:paraId="0FCA8D08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Nontraumatic lower-extremity amputation</w:t>
            </w:r>
          </w:p>
          <w:p w14:paraId="689125AC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235F3969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</w:tcPr>
          <w:p w14:paraId="172A49A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C57B98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 (18.1)</w:t>
            </w:r>
          </w:p>
          <w:p w14:paraId="5C7606B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34,703 (43.4)</w:t>
            </w:r>
          </w:p>
        </w:tc>
        <w:tc>
          <w:tcPr>
            <w:tcW w:w="1588" w:type="dxa"/>
            <w:shd w:val="clear" w:color="auto" w:fill="auto"/>
          </w:tcPr>
          <w:p w14:paraId="36EBEEE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437C5C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357 (81.9)</w:t>
            </w:r>
          </w:p>
          <w:p w14:paraId="3AABBBF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45,221 (56.6)</w:t>
            </w:r>
          </w:p>
        </w:tc>
        <w:tc>
          <w:tcPr>
            <w:tcW w:w="1410" w:type="dxa"/>
          </w:tcPr>
          <w:p w14:paraId="6957981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071EF7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30CFF313" w14:textId="77777777" w:rsidTr="00473BD5">
        <w:tc>
          <w:tcPr>
            <w:tcW w:w="4536" w:type="dxa"/>
          </w:tcPr>
          <w:p w14:paraId="26AA312B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Ischemic heart disease</w:t>
            </w:r>
          </w:p>
          <w:p w14:paraId="6A2CFE15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5B1C660F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</w:tcPr>
          <w:p w14:paraId="6B84460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C7E9E8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1,355 (32.9)</w:t>
            </w:r>
          </w:p>
          <w:p w14:paraId="30949F2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33,427 (43.8)</w:t>
            </w:r>
          </w:p>
        </w:tc>
        <w:tc>
          <w:tcPr>
            <w:tcW w:w="1588" w:type="dxa"/>
            <w:shd w:val="clear" w:color="auto" w:fill="auto"/>
          </w:tcPr>
          <w:p w14:paraId="50AA432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E0156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2,763 (67.1)</w:t>
            </w:r>
          </w:p>
          <w:p w14:paraId="65A1D42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42,815 (56.2)</w:t>
            </w:r>
          </w:p>
        </w:tc>
        <w:tc>
          <w:tcPr>
            <w:tcW w:w="1410" w:type="dxa"/>
          </w:tcPr>
          <w:p w14:paraId="0C54BDC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A022EF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2A49B42D" w14:textId="77777777" w:rsidTr="00473BD5">
        <w:tc>
          <w:tcPr>
            <w:tcW w:w="4536" w:type="dxa"/>
          </w:tcPr>
          <w:p w14:paraId="34ACEEB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Stroke</w:t>
            </w:r>
          </w:p>
          <w:p w14:paraId="694F32B4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1E591B21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</w:tcPr>
          <w:p w14:paraId="5B727E8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26BF99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439 (31.0)</w:t>
            </w:r>
          </w:p>
          <w:p w14:paraId="135246A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34,343 (43.5)</w:t>
            </w:r>
          </w:p>
        </w:tc>
        <w:tc>
          <w:tcPr>
            <w:tcW w:w="1588" w:type="dxa"/>
            <w:shd w:val="clear" w:color="auto" w:fill="auto"/>
          </w:tcPr>
          <w:p w14:paraId="566D751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032004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975 (69.0)</w:t>
            </w:r>
          </w:p>
          <w:p w14:paraId="594230A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44,603 (56.5)</w:t>
            </w:r>
          </w:p>
        </w:tc>
        <w:tc>
          <w:tcPr>
            <w:tcW w:w="1410" w:type="dxa"/>
          </w:tcPr>
          <w:p w14:paraId="5B50AC9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0F8F7D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0A202889" w14:textId="77777777" w:rsidTr="00473BD5">
        <w:tc>
          <w:tcPr>
            <w:tcW w:w="4536" w:type="dxa"/>
          </w:tcPr>
          <w:p w14:paraId="6891E27C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Diabetes treatment modality</w:t>
            </w:r>
          </w:p>
          <w:p w14:paraId="3FAA9B78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Lifestyle management only</w:t>
            </w:r>
          </w:p>
          <w:p w14:paraId="0F1B1E11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Oral glucose-lowering drug (OGLD) only</w:t>
            </w:r>
          </w:p>
          <w:p w14:paraId="1E5D32FE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Insulin only</w:t>
            </w:r>
          </w:p>
          <w:p w14:paraId="7879F251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OGLD and insulin</w:t>
            </w:r>
          </w:p>
        </w:tc>
        <w:tc>
          <w:tcPr>
            <w:tcW w:w="1660" w:type="dxa"/>
          </w:tcPr>
          <w:p w14:paraId="7952088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B1E340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1,237 (47.6)</w:t>
            </w:r>
          </w:p>
          <w:p w14:paraId="30BEDCA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25,376 (47.3)</w:t>
            </w:r>
          </w:p>
          <w:p w14:paraId="252443B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826 (20.2)</w:t>
            </w:r>
          </w:p>
          <w:p w14:paraId="7B46BB2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7,343 (36.7)</w:t>
            </w:r>
          </w:p>
        </w:tc>
        <w:tc>
          <w:tcPr>
            <w:tcW w:w="1588" w:type="dxa"/>
            <w:shd w:val="clear" w:color="auto" w:fill="auto"/>
          </w:tcPr>
          <w:p w14:paraId="638630F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123CB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1,363 (52.4)</w:t>
            </w:r>
          </w:p>
          <w:p w14:paraId="0CB10EE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28,316 (52.7)</w:t>
            </w:r>
          </w:p>
          <w:p w14:paraId="7F95918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3,261 (79.8)</w:t>
            </w:r>
          </w:p>
          <w:p w14:paraId="27FBD6A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12,638 (63.3)</w:t>
            </w:r>
          </w:p>
        </w:tc>
        <w:tc>
          <w:tcPr>
            <w:tcW w:w="1410" w:type="dxa"/>
          </w:tcPr>
          <w:p w14:paraId="0367C2B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A63A8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5FEF515C" w14:textId="77777777" w:rsidTr="00473BD5">
        <w:tc>
          <w:tcPr>
            <w:tcW w:w="4536" w:type="dxa"/>
          </w:tcPr>
          <w:p w14:paraId="0EBFBAEE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antihypertensive agents</w:t>
            </w:r>
          </w:p>
          <w:p w14:paraId="6C7307E9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  <w:p w14:paraId="1403727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  <w:p w14:paraId="634B7D79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  <w:p w14:paraId="62196BE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Calibri" w:hAnsi="Calibri" w:cs="Calibri"/>
                <w:sz w:val="20"/>
                <w:szCs w:val="20"/>
                <w:lang w:val="en-GB"/>
              </w:rPr>
              <w:t>≥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660" w:type="dxa"/>
          </w:tcPr>
          <w:p w14:paraId="044DCB8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78498A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6,412 (59.8)</w:t>
            </w:r>
          </w:p>
          <w:p w14:paraId="74E156D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11,103 (48.7)</w:t>
            </w:r>
          </w:p>
          <w:p w14:paraId="03CD994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10,994 (40.6)</w:t>
            </w:r>
          </w:p>
          <w:p w14:paraId="017EEA2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6,273 (31.7)</w:t>
            </w:r>
          </w:p>
        </w:tc>
        <w:tc>
          <w:tcPr>
            <w:tcW w:w="1588" w:type="dxa"/>
            <w:shd w:val="clear" w:color="auto" w:fill="auto"/>
          </w:tcPr>
          <w:p w14:paraId="7CE8AE9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57E659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4,306 (40.2)</w:t>
            </w:r>
          </w:p>
          <w:p w14:paraId="5D0D3B8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11,675 (51.3)</w:t>
            </w:r>
          </w:p>
          <w:p w14:paraId="5FB1C82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16,107 (59.4)</w:t>
            </w:r>
          </w:p>
          <w:p w14:paraId="4257F0F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13,490 (68.3)</w:t>
            </w:r>
          </w:p>
        </w:tc>
        <w:tc>
          <w:tcPr>
            <w:tcW w:w="1410" w:type="dxa"/>
          </w:tcPr>
          <w:p w14:paraId="42C3C5B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B84C7B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294E318F" w14:textId="77777777" w:rsidTr="00473BD5">
        <w:tc>
          <w:tcPr>
            <w:tcW w:w="4536" w:type="dxa"/>
          </w:tcPr>
          <w:p w14:paraId="7B111D25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Lipid-lowering agents</w:t>
            </w:r>
          </w:p>
          <w:p w14:paraId="5A9815C4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1787EDD3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</w:tcPr>
          <w:p w14:paraId="54BB878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94B11A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30,303 (42.9)</w:t>
            </w:r>
          </w:p>
          <w:p w14:paraId="0FF0CB5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4,479 (46.1)</w:t>
            </w:r>
          </w:p>
        </w:tc>
        <w:tc>
          <w:tcPr>
            <w:tcW w:w="1588" w:type="dxa"/>
            <w:shd w:val="clear" w:color="auto" w:fill="auto"/>
          </w:tcPr>
          <w:p w14:paraId="23B5D81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22FE47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40,337 (57.1)</w:t>
            </w:r>
          </w:p>
          <w:p w14:paraId="525D6C1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5,241 (53.9)</w:t>
            </w:r>
          </w:p>
        </w:tc>
        <w:tc>
          <w:tcPr>
            <w:tcW w:w="1410" w:type="dxa"/>
          </w:tcPr>
          <w:p w14:paraId="6508C90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D1427F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7F5F0931" w14:textId="77777777" w:rsidTr="00473BD5">
        <w:tc>
          <w:tcPr>
            <w:tcW w:w="4536" w:type="dxa"/>
            <w:tcBorders>
              <w:top w:val="nil"/>
            </w:tcBorders>
          </w:tcPr>
          <w:p w14:paraId="37CFF3F8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Antiplatelet agents</w:t>
            </w:r>
          </w:p>
          <w:p w14:paraId="3FCF53B3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0FCAD55E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0" w:type="dxa"/>
            <w:tcBorders>
              <w:top w:val="nil"/>
            </w:tcBorders>
          </w:tcPr>
          <w:p w14:paraId="73683AB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0A211F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5,169 (34.5)</w:t>
            </w:r>
          </w:p>
          <w:p w14:paraId="6499131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29,613 (45.3)</w:t>
            </w:r>
          </w:p>
        </w:tc>
        <w:tc>
          <w:tcPr>
            <w:tcW w:w="1588" w:type="dxa"/>
            <w:tcBorders>
              <w:top w:val="nil"/>
            </w:tcBorders>
            <w:shd w:val="clear" w:color="auto" w:fill="auto"/>
          </w:tcPr>
          <w:p w14:paraId="5F7D4C3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E0D10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9,807 (65.5)</w:t>
            </w:r>
          </w:p>
          <w:p w14:paraId="1FBF386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35,771 (54.7)</w:t>
            </w:r>
          </w:p>
        </w:tc>
        <w:tc>
          <w:tcPr>
            <w:tcW w:w="1410" w:type="dxa"/>
            <w:tcBorders>
              <w:top w:val="nil"/>
            </w:tcBorders>
          </w:tcPr>
          <w:p w14:paraId="05E4B3B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1CF78E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28BEB056" w14:textId="77777777" w:rsidTr="00473BD5">
        <w:tc>
          <w:tcPr>
            <w:tcW w:w="4536" w:type="dxa"/>
          </w:tcPr>
          <w:p w14:paraId="7BF0889F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HbA1c,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 (n = 79,736)</w:t>
            </w:r>
          </w:p>
          <w:p w14:paraId="55B62449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± standard deviation </w:t>
            </w:r>
          </w:p>
          <w:p w14:paraId="479AED58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&lt;7.0 %</w:t>
            </w:r>
          </w:p>
          <w:p w14:paraId="1D90273B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 to 8.0 %</w:t>
            </w:r>
          </w:p>
          <w:p w14:paraId="3E3DC93E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&gt;8.0 %</w:t>
            </w:r>
          </w:p>
        </w:tc>
        <w:tc>
          <w:tcPr>
            <w:tcW w:w="1660" w:type="dxa"/>
          </w:tcPr>
          <w:p w14:paraId="635E1BF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631D9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7.65 ± 1.94 </w:t>
            </w:r>
          </w:p>
          <w:p w14:paraId="7173A57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16,487 (47.3)</w:t>
            </w:r>
          </w:p>
          <w:p w14:paraId="7C9F9E1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7,140 (43.5)</w:t>
            </w:r>
          </w:p>
          <w:p w14:paraId="1281E7A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10,877 (38.2)</w:t>
            </w:r>
          </w:p>
        </w:tc>
        <w:tc>
          <w:tcPr>
            <w:tcW w:w="1588" w:type="dxa"/>
            <w:shd w:val="clear" w:color="auto" w:fill="auto"/>
          </w:tcPr>
          <w:p w14:paraId="1CA0A3C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9B8907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7.99 ± 2.11</w:t>
            </w:r>
          </w:p>
          <w:p w14:paraId="188A15E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18,349 (52.7)</w:t>
            </w:r>
          </w:p>
          <w:p w14:paraId="0476B9A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9,264 (56.5)</w:t>
            </w:r>
          </w:p>
          <w:p w14:paraId="59BDE04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17,619 (61.8)</w:t>
            </w:r>
          </w:p>
        </w:tc>
        <w:tc>
          <w:tcPr>
            <w:tcW w:w="1410" w:type="dxa"/>
          </w:tcPr>
          <w:p w14:paraId="64514FF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E74B61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7E79FBD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58326ED3" w14:textId="77777777" w:rsidTr="00473BD5">
        <w:tc>
          <w:tcPr>
            <w:tcW w:w="4536" w:type="dxa"/>
          </w:tcPr>
          <w:p w14:paraId="367F8F43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Systolic blood pressure,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mmHg (n = 79,950)</w:t>
            </w:r>
          </w:p>
          <w:p w14:paraId="56A7C3C5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± standard deviation </w:t>
            </w:r>
          </w:p>
          <w:p w14:paraId="7D0E52E0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&lt;130 mmHg</w:t>
            </w:r>
          </w:p>
          <w:p w14:paraId="298E5450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 to 139 mmHg</w:t>
            </w:r>
          </w:p>
          <w:p w14:paraId="54453B22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140 to 159 mmHg</w:t>
            </w:r>
          </w:p>
          <w:p w14:paraId="7EFA586C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 to 179 mmHg</w:t>
            </w:r>
          </w:p>
          <w:p w14:paraId="651F159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≥180 mmHg</w:t>
            </w:r>
          </w:p>
        </w:tc>
        <w:tc>
          <w:tcPr>
            <w:tcW w:w="1660" w:type="dxa"/>
          </w:tcPr>
          <w:p w14:paraId="748CA43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284A1B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134. 6 ± 14.7</w:t>
            </w:r>
          </w:p>
          <w:p w14:paraId="453C5A6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12,324 (47.1)</w:t>
            </w:r>
          </w:p>
          <w:p w14:paraId="3765A78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10,114 (45.2)</w:t>
            </w:r>
          </w:p>
          <w:p w14:paraId="51D85B5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10,547 (40.5)</w:t>
            </w:r>
          </w:p>
          <w:p w14:paraId="7434805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1,515 (31.6)</w:t>
            </w:r>
          </w:p>
          <w:p w14:paraId="1D2BF60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 (24.8)</w:t>
            </w:r>
          </w:p>
        </w:tc>
        <w:tc>
          <w:tcPr>
            <w:tcW w:w="1588" w:type="dxa"/>
            <w:shd w:val="clear" w:color="auto" w:fill="auto"/>
          </w:tcPr>
          <w:p w14:paraId="3A8B1AF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596C2E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137.2 ± 16.0</w:t>
            </w:r>
          </w:p>
          <w:p w14:paraId="03BF3EA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13,852 (52.9)</w:t>
            </w:r>
          </w:p>
          <w:p w14:paraId="5AD4663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12,248 (54.8)</w:t>
            </w:r>
          </w:p>
          <w:p w14:paraId="2163018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15,465 (59.5)</w:t>
            </w:r>
          </w:p>
          <w:p w14:paraId="6E3DBFC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3,280 (68.4)</w:t>
            </w:r>
          </w:p>
          <w:p w14:paraId="51F3102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455 (75.2)</w:t>
            </w:r>
          </w:p>
        </w:tc>
        <w:tc>
          <w:tcPr>
            <w:tcW w:w="1410" w:type="dxa"/>
          </w:tcPr>
          <w:p w14:paraId="74C09B4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C1232E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0137E3F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43DEA65D" w14:textId="77777777" w:rsidTr="00473BD5">
        <w:tc>
          <w:tcPr>
            <w:tcW w:w="4536" w:type="dxa"/>
          </w:tcPr>
          <w:p w14:paraId="21D26F8B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Diastolic blood pressure,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mmHg (n = 79,944)</w:t>
            </w:r>
          </w:p>
          <w:p w14:paraId="210DF31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± standard deviation </w:t>
            </w:r>
          </w:p>
          <w:p w14:paraId="2F33EA7D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&lt;80 mmHg</w:t>
            </w:r>
          </w:p>
          <w:p w14:paraId="75B7802B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 to 89 mmHg</w:t>
            </w:r>
          </w:p>
          <w:p w14:paraId="1BBCEBC2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 to 99 mmHg</w:t>
            </w:r>
          </w:p>
          <w:p w14:paraId="39AD27F3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 to 109 mmHg</w:t>
            </w:r>
          </w:p>
          <w:p w14:paraId="42E27124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≥110 mmHg</w:t>
            </w:r>
          </w:p>
        </w:tc>
        <w:tc>
          <w:tcPr>
            <w:tcW w:w="1660" w:type="dxa"/>
          </w:tcPr>
          <w:p w14:paraId="041B401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4761C7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77.8 ± 9.7</w:t>
            </w:r>
          </w:p>
          <w:p w14:paraId="622F4CA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19,326 (42.0)</w:t>
            </w:r>
          </w:p>
          <w:p w14:paraId="4B9CCF2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11,486 (45.9)</w:t>
            </w:r>
          </w:p>
          <w:p w14:paraId="59C3EA4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3,566 (43.7)</w:t>
            </w:r>
          </w:p>
          <w:p w14:paraId="4BFE865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227 (33.9)</w:t>
            </w:r>
          </w:p>
          <w:p w14:paraId="7E74C9C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 (33.6)</w:t>
            </w:r>
          </w:p>
        </w:tc>
        <w:tc>
          <w:tcPr>
            <w:tcW w:w="1588" w:type="dxa"/>
            <w:shd w:val="clear" w:color="auto" w:fill="auto"/>
          </w:tcPr>
          <w:p w14:paraId="616E32D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BA0F74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76.9 ± 10.5</w:t>
            </w:r>
          </w:p>
          <w:p w14:paraId="493C7B0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26,661 (58.0)</w:t>
            </w:r>
          </w:p>
          <w:p w14:paraId="3049640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13,528 (54.1)</w:t>
            </w:r>
          </w:p>
          <w:p w14:paraId="0A8F7D9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4,594 (56.3)</w:t>
            </w:r>
          </w:p>
          <w:p w14:paraId="3DD1FF4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443 (66.1)</w:t>
            </w:r>
          </w:p>
          <w:p w14:paraId="3C3AC5B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 (66.4)</w:t>
            </w:r>
          </w:p>
        </w:tc>
        <w:tc>
          <w:tcPr>
            <w:tcW w:w="1410" w:type="dxa"/>
          </w:tcPr>
          <w:p w14:paraId="35C0F56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69308B2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11C168D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52B61DF3" w14:textId="77777777" w:rsidTr="00473BD5">
        <w:tc>
          <w:tcPr>
            <w:tcW w:w="4536" w:type="dxa"/>
          </w:tcPr>
          <w:p w14:paraId="4FA11D78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Blood pressure goal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(n = 79,938)</w:t>
            </w:r>
          </w:p>
          <w:p w14:paraId="72F45CB5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&lt;140/80 mmHg</w:t>
            </w:r>
          </w:p>
          <w:p w14:paraId="23957CF9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≥140/80mmHg</w:t>
            </w:r>
          </w:p>
        </w:tc>
        <w:tc>
          <w:tcPr>
            <w:tcW w:w="1660" w:type="dxa"/>
          </w:tcPr>
          <w:p w14:paraId="38E8219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C5E76F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14,482 (44.4)</w:t>
            </w:r>
          </w:p>
          <w:p w14:paraId="0F0720B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20,159 (42.6)</w:t>
            </w:r>
          </w:p>
        </w:tc>
        <w:tc>
          <w:tcPr>
            <w:tcW w:w="1588" w:type="dxa"/>
            <w:shd w:val="clear" w:color="auto" w:fill="auto"/>
          </w:tcPr>
          <w:p w14:paraId="1F7F332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DD904E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18,130 (55.6)</w:t>
            </w:r>
          </w:p>
          <w:p w14:paraId="399DE73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27,167 (57.4)</w:t>
            </w:r>
          </w:p>
        </w:tc>
        <w:tc>
          <w:tcPr>
            <w:tcW w:w="1410" w:type="dxa"/>
          </w:tcPr>
          <w:p w14:paraId="79BAEB2F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2DD669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3B242ADB" w14:textId="77777777" w:rsidTr="00473BD5">
        <w:tc>
          <w:tcPr>
            <w:tcW w:w="4536" w:type="dxa"/>
            <w:shd w:val="clear" w:color="auto" w:fill="auto"/>
          </w:tcPr>
          <w:p w14:paraId="2FA7E4B8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Blood pressure goal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 = 79,938)</w:t>
            </w:r>
          </w:p>
          <w:p w14:paraId="56FE40D5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&lt;130/80 mmHg</w:t>
            </w:r>
          </w:p>
          <w:p w14:paraId="730A0AFC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≥130/80 mmHg</w:t>
            </w:r>
          </w:p>
        </w:tc>
        <w:tc>
          <w:tcPr>
            <w:tcW w:w="1660" w:type="dxa"/>
            <w:shd w:val="clear" w:color="auto" w:fill="auto"/>
          </w:tcPr>
          <w:p w14:paraId="63545D0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682D78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9,121 (45.8)</w:t>
            </w:r>
          </w:p>
          <w:p w14:paraId="5492152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25,520 (42.5)</w:t>
            </w:r>
          </w:p>
        </w:tc>
        <w:tc>
          <w:tcPr>
            <w:tcW w:w="1588" w:type="dxa"/>
            <w:shd w:val="clear" w:color="auto" w:fill="auto"/>
          </w:tcPr>
          <w:p w14:paraId="03434AB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79659D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10,807 (54.2)</w:t>
            </w:r>
          </w:p>
          <w:p w14:paraId="6E01ADF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34,490 (57.5)</w:t>
            </w:r>
          </w:p>
        </w:tc>
        <w:tc>
          <w:tcPr>
            <w:tcW w:w="1410" w:type="dxa"/>
            <w:shd w:val="clear" w:color="auto" w:fill="auto"/>
          </w:tcPr>
          <w:p w14:paraId="517C3FF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6AFA39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3FB3D5A3" w14:textId="77777777" w:rsidTr="00473BD5">
        <w:tc>
          <w:tcPr>
            <w:tcW w:w="4536" w:type="dxa"/>
          </w:tcPr>
          <w:p w14:paraId="758CDA37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LDL-cholesterol,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mmol/L (n = 71,037)</w:t>
            </w:r>
          </w:p>
          <w:p w14:paraId="379C54D6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± standard deviation </w:t>
            </w:r>
          </w:p>
        </w:tc>
        <w:tc>
          <w:tcPr>
            <w:tcW w:w="1660" w:type="dxa"/>
          </w:tcPr>
          <w:p w14:paraId="036F5C1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22D1A6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2.82 ± 1.07</w:t>
            </w:r>
          </w:p>
        </w:tc>
        <w:tc>
          <w:tcPr>
            <w:tcW w:w="1588" w:type="dxa"/>
            <w:shd w:val="clear" w:color="auto" w:fill="auto"/>
          </w:tcPr>
          <w:p w14:paraId="775B9E4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0D45CC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2.82 ± 1.15</w:t>
            </w:r>
          </w:p>
        </w:tc>
        <w:tc>
          <w:tcPr>
            <w:tcW w:w="1410" w:type="dxa"/>
          </w:tcPr>
          <w:p w14:paraId="3DF89E6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5E1BA4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0.570</w:t>
            </w:r>
          </w:p>
        </w:tc>
      </w:tr>
      <w:tr w:rsidR="00461B33" w:rsidRPr="00D80758" w14:paraId="52417940" w14:textId="77777777" w:rsidTr="00473BD5">
        <w:tc>
          <w:tcPr>
            <w:tcW w:w="4536" w:type="dxa"/>
          </w:tcPr>
          <w:p w14:paraId="7117AF9E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LDL-cholesterol goal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 = 71,037)</w:t>
            </w:r>
          </w:p>
          <w:p w14:paraId="34B945B2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&lt;2.6 mmol/L</w:t>
            </w:r>
          </w:p>
          <w:p w14:paraId="42B39CE6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≥2.6 mmol/L</w:t>
            </w:r>
          </w:p>
        </w:tc>
        <w:tc>
          <w:tcPr>
            <w:tcW w:w="1660" w:type="dxa"/>
          </w:tcPr>
          <w:p w14:paraId="7F96F83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DBD864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14,103 (43.3)</w:t>
            </w:r>
          </w:p>
          <w:p w14:paraId="4AD587C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17,080 (44.4)</w:t>
            </w:r>
          </w:p>
        </w:tc>
        <w:tc>
          <w:tcPr>
            <w:tcW w:w="1588" w:type="dxa"/>
            <w:shd w:val="clear" w:color="auto" w:fill="auto"/>
          </w:tcPr>
          <w:p w14:paraId="7CC7587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6992E9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18,447 (56.7)</w:t>
            </w:r>
          </w:p>
          <w:p w14:paraId="3D9CFF3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21,407 (55.6)</w:t>
            </w:r>
          </w:p>
        </w:tc>
        <w:tc>
          <w:tcPr>
            <w:tcW w:w="1410" w:type="dxa"/>
          </w:tcPr>
          <w:p w14:paraId="4AF8C3B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47832C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</w:t>
            </w:r>
          </w:p>
        </w:tc>
      </w:tr>
      <w:tr w:rsidR="00461B33" w:rsidRPr="00D80758" w14:paraId="50CE3665" w14:textId="77777777" w:rsidTr="00473BD5">
        <w:tc>
          <w:tcPr>
            <w:tcW w:w="4536" w:type="dxa"/>
          </w:tcPr>
          <w:p w14:paraId="34D56E7B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LDL-cholesterol goal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 = 71,037)</w:t>
            </w:r>
          </w:p>
          <w:p w14:paraId="7AFC438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&lt;1.4 mmol/L</w:t>
            </w:r>
          </w:p>
          <w:p w14:paraId="3AB803B0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≥1.4 mmol/L</w:t>
            </w:r>
          </w:p>
        </w:tc>
        <w:tc>
          <w:tcPr>
            <w:tcW w:w="1660" w:type="dxa"/>
          </w:tcPr>
          <w:p w14:paraId="407248D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101A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1,524 (38.9)</w:t>
            </w:r>
          </w:p>
          <w:p w14:paraId="538A0BB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29,659 (44.2)</w:t>
            </w:r>
          </w:p>
        </w:tc>
        <w:tc>
          <w:tcPr>
            <w:tcW w:w="1588" w:type="dxa"/>
            <w:shd w:val="clear" w:color="auto" w:fill="auto"/>
          </w:tcPr>
          <w:p w14:paraId="71F0121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1F204EC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2,391 (61.1)</w:t>
            </w:r>
          </w:p>
          <w:p w14:paraId="5CB3973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37,463 (55.8)</w:t>
            </w:r>
          </w:p>
        </w:tc>
        <w:tc>
          <w:tcPr>
            <w:tcW w:w="1410" w:type="dxa"/>
          </w:tcPr>
          <w:p w14:paraId="70BC1B40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E480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D80758" w14:paraId="2A21BAC4" w14:textId="77777777" w:rsidTr="00473BD5">
        <w:tc>
          <w:tcPr>
            <w:tcW w:w="4536" w:type="dxa"/>
          </w:tcPr>
          <w:p w14:paraId="1209924B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Triglyceride,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mmol/L (n = 78,989)</w:t>
            </w:r>
          </w:p>
          <w:p w14:paraId="143DF34F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Mean ± standard deviation </w:t>
            </w:r>
          </w:p>
          <w:p w14:paraId="27ABC9AF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&lt;1.7 mmol/L</w:t>
            </w:r>
          </w:p>
          <w:p w14:paraId="046509F5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≥1.7 mmol/L</w:t>
            </w:r>
          </w:p>
        </w:tc>
        <w:tc>
          <w:tcPr>
            <w:tcW w:w="1660" w:type="dxa"/>
          </w:tcPr>
          <w:p w14:paraId="333BA52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23B2535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1.55 ± 0.90</w:t>
            </w:r>
          </w:p>
          <w:p w14:paraId="020F0E8A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23,167 (46.7)</w:t>
            </w:r>
          </w:p>
          <w:p w14:paraId="16AD850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11,088 (37.7)</w:t>
            </w:r>
          </w:p>
        </w:tc>
        <w:tc>
          <w:tcPr>
            <w:tcW w:w="1588" w:type="dxa"/>
            <w:shd w:val="clear" w:color="auto" w:fill="auto"/>
          </w:tcPr>
          <w:p w14:paraId="19D4F633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9F5C3C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1.74 ± 1.06</w:t>
            </w:r>
          </w:p>
          <w:p w14:paraId="0464FE3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26,434 (53.3)</w:t>
            </w:r>
          </w:p>
          <w:p w14:paraId="317A4C8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18,300 (62.3)</w:t>
            </w:r>
          </w:p>
        </w:tc>
        <w:tc>
          <w:tcPr>
            <w:tcW w:w="1410" w:type="dxa"/>
          </w:tcPr>
          <w:p w14:paraId="3BD736E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A63186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56AC46B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</w:tr>
      <w:tr w:rsidR="00461B33" w:rsidRPr="006735CD" w14:paraId="0C812AB9" w14:textId="77777777" w:rsidTr="00473BD5">
        <w:tc>
          <w:tcPr>
            <w:tcW w:w="4536" w:type="dxa"/>
            <w:tcBorders>
              <w:bottom w:val="single" w:sz="4" w:space="0" w:color="auto"/>
            </w:tcBorders>
          </w:tcPr>
          <w:p w14:paraId="6B06B456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HDL-cholesterol, </w:t>
            </w: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mmol/L (n = 71,422)</w:t>
            </w:r>
          </w:p>
          <w:p w14:paraId="7B413DDA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± standard deviation (overall) (n = 71,422)</w:t>
            </w:r>
          </w:p>
          <w:p w14:paraId="10EEC2B8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± standard deviation (males) (n = 26,706)</w:t>
            </w:r>
          </w:p>
          <w:p w14:paraId="32B0BD53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± standard deviation (females) (n = 44,716)</w:t>
            </w:r>
          </w:p>
          <w:p w14:paraId="415BE0A2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&gt;1.0 for males and &gt;1.3 for females</w:t>
            </w:r>
          </w:p>
          <w:p w14:paraId="7CC58BA0" w14:textId="77777777" w:rsidR="00461B33" w:rsidRPr="00D80758" w:rsidRDefault="00461B33" w:rsidP="00473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≤1.0 for males and ≤1.3 for females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418A851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A20A8E1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1.35 ± 0.39</w:t>
            </w:r>
          </w:p>
          <w:p w14:paraId="51FBC4A9" w14:textId="77777777" w:rsidR="00461B33" w:rsidRPr="00D80758" w:rsidRDefault="00461B33" w:rsidP="00473BD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1.24 ± 0.36</w:t>
            </w:r>
          </w:p>
          <w:p w14:paraId="42B46A3A" w14:textId="77777777" w:rsidR="00461B33" w:rsidRPr="00D80758" w:rsidRDefault="00461B33" w:rsidP="00473BD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1.41 ± 0.40</w:t>
            </w:r>
          </w:p>
          <w:p w14:paraId="1E5BFCF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19,085 (45.6)</w:t>
            </w:r>
          </w:p>
          <w:p w14:paraId="4A03D3DD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12,221 (41.4)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</w:tcPr>
          <w:p w14:paraId="0FE39A1B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9BC8F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1.31 ± 0.41</w:t>
            </w:r>
          </w:p>
          <w:p w14:paraId="58796653" w14:textId="77777777" w:rsidR="00461B33" w:rsidRPr="00D80758" w:rsidRDefault="00461B33" w:rsidP="00473BD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 ± 0.38</w:t>
            </w:r>
          </w:p>
          <w:p w14:paraId="445759A4" w14:textId="77777777" w:rsidR="00461B33" w:rsidRPr="00D80758" w:rsidRDefault="00461B33" w:rsidP="00473BD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1.38 ± 0.41</w:t>
            </w:r>
          </w:p>
          <w:p w14:paraId="6616BA19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22,807 (54.4)</w:t>
            </w:r>
          </w:p>
          <w:p w14:paraId="10EE42E7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17,309 (58.6)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1F894806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09CD92E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4C44B318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02978374" w14:textId="77777777" w:rsidR="00461B33" w:rsidRPr="00D80758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  <w:p w14:paraId="099AA38E" w14:textId="77777777" w:rsidR="00461B33" w:rsidRPr="006735CD" w:rsidRDefault="00461B33" w:rsidP="00473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075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  <w:bookmarkStart w:id="1" w:name="_GoBack"/>
            <w:bookmarkEnd w:id="1"/>
          </w:p>
        </w:tc>
      </w:tr>
      <w:bookmarkEnd w:id="0"/>
    </w:tbl>
    <w:p w14:paraId="5250C527" w14:textId="77777777" w:rsidR="00461B33" w:rsidRPr="006735CD" w:rsidRDefault="00461B33" w:rsidP="00461B3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FA83E76" w14:textId="77777777" w:rsidR="00FF4098" w:rsidRDefault="00FF4098"/>
    <w:sectPr w:rsidR="00FF4098" w:rsidSect="00461B3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zNDS3MDY3NLYwMTFU0lEKTi0uzszPAykwqQUAyYujuSwAAAA="/>
  </w:docVars>
  <w:rsids>
    <w:rsidRoot w:val="00461B33"/>
    <w:rsid w:val="00461B33"/>
    <w:rsid w:val="00626F08"/>
    <w:rsid w:val="00D4149B"/>
    <w:rsid w:val="00D80758"/>
    <w:rsid w:val="00E1201B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D72AE"/>
  <w15:chartTrackingRefBased/>
  <w15:docId w15:val="{DB638376-3F20-4D4E-89D9-CA56B34B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Sui</dc:creator>
  <cp:keywords/>
  <dc:description/>
  <cp:lastModifiedBy>Kim Sui</cp:lastModifiedBy>
  <cp:revision>5</cp:revision>
  <dcterms:created xsi:type="dcterms:W3CDTF">2024-02-21T02:11:00Z</dcterms:created>
  <dcterms:modified xsi:type="dcterms:W3CDTF">2024-03-20T03:57:00Z</dcterms:modified>
</cp:coreProperties>
</file>