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E36" w:rsidRPr="0059587A" w:rsidRDefault="00CC3E36" w:rsidP="00CC3E36">
      <w:pPr>
        <w:spacing w:line="480" w:lineRule="auto"/>
        <w:jc w:val="both"/>
        <w:rPr>
          <w:rFonts w:ascii="Times New Roman" w:hAnsi="Times New Roman" w:cs="Times New Roman"/>
          <w:b/>
          <w:bCs/>
          <w:shd w:val="clear" w:color="auto" w:fill="FFFFFF"/>
        </w:rPr>
      </w:pPr>
      <w:r w:rsidRPr="0059587A">
        <w:rPr>
          <w:rFonts w:ascii="Times New Roman" w:hAnsi="Times New Roman" w:cs="Times New Roman"/>
          <w:b/>
          <w:bCs/>
          <w:shd w:val="clear" w:color="auto" w:fill="FFFFFF"/>
        </w:rPr>
        <w:t>Supplementary Materials</w:t>
      </w:r>
    </w:p>
    <w:p w:rsidR="00CC3E36" w:rsidRPr="0059587A" w:rsidRDefault="00CC3E36" w:rsidP="00CC3E36">
      <w:pPr>
        <w:pStyle w:val="1"/>
        <w:spacing w:line="480" w:lineRule="auto"/>
        <w:contextualSpacing w:val="0"/>
        <w:jc w:val="both"/>
        <w:rPr>
          <w:rFonts w:ascii="Times New Roman" w:hAnsi="Times New Roman" w:cs="Times New Roman"/>
          <w:sz w:val="24"/>
          <w:szCs w:val="24"/>
          <w:shd w:val="clear" w:color="auto" w:fill="FFFFFF"/>
        </w:rPr>
      </w:pPr>
      <w:r w:rsidRPr="00C413B3">
        <w:rPr>
          <w:rFonts w:ascii="Times New Roman" w:hAnsi="Times New Roman" w:cs="Times New Roman"/>
          <w:sz w:val="24"/>
          <w:szCs w:val="24"/>
          <w:shd w:val="clear" w:color="auto" w:fill="FFFFFF"/>
        </w:rPr>
        <w:t xml:space="preserve">The supplementary materials provided alongside the study contain additional information, organized in Excel spreadsheets for comprehensive analysis and review. These materials include survival analysis results and AUC results of 69 differentially expressed </w:t>
      </w:r>
      <w:proofErr w:type="spellStart"/>
      <w:r w:rsidRPr="00C413B3">
        <w:rPr>
          <w:rFonts w:ascii="Times New Roman" w:hAnsi="Times New Roman" w:cs="Times New Roman"/>
          <w:sz w:val="24"/>
          <w:szCs w:val="24"/>
          <w:shd w:val="clear" w:color="auto" w:fill="FFFFFF"/>
        </w:rPr>
        <w:t>lncRNAs</w:t>
      </w:r>
      <w:proofErr w:type="spellEnd"/>
      <w:r w:rsidRPr="00C413B3">
        <w:rPr>
          <w:rFonts w:ascii="Times New Roman" w:hAnsi="Times New Roman" w:cs="Times New Roman"/>
          <w:sz w:val="24"/>
          <w:szCs w:val="24"/>
          <w:shd w:val="clear" w:color="auto" w:fill="FFFFFF"/>
        </w:rPr>
        <w:t xml:space="preserve">, HPV16 and HPV18 Genotyping results in the </w:t>
      </w:r>
      <w:proofErr w:type="spellStart"/>
      <w:r w:rsidRPr="00C413B3">
        <w:rPr>
          <w:rFonts w:ascii="Times New Roman" w:hAnsi="Times New Roman" w:cs="Times New Roman"/>
          <w:sz w:val="24"/>
          <w:szCs w:val="24"/>
          <w:shd w:val="clear" w:color="auto" w:fill="FFFFFF"/>
        </w:rPr>
        <w:t>Fjmu</w:t>
      </w:r>
      <w:proofErr w:type="spellEnd"/>
      <w:r w:rsidRPr="00C413B3">
        <w:rPr>
          <w:rFonts w:ascii="Times New Roman" w:hAnsi="Times New Roman" w:cs="Times New Roman"/>
          <w:sz w:val="24"/>
          <w:szCs w:val="24"/>
          <w:shd w:val="clear" w:color="auto" w:fill="FFFFFF"/>
        </w:rPr>
        <w:t xml:space="preserve"> Cohort, co-expressed mRNA correlation analysis results, gene enrichment outcomes, and the association between LINC00460, LINC00941, CTC-241F20.4, and RP11-357H14.17 and tumor-infiltrating levels in the TCGA-HNSC database.</w:t>
      </w:r>
    </w:p>
    <w:p w:rsidR="00AD5D7E" w:rsidRDefault="00AD5D7E">
      <w:bookmarkStart w:id="0" w:name="_GoBack"/>
      <w:bookmarkEnd w:id="0"/>
    </w:p>
    <w:sectPr w:rsidR="00AD5D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E36"/>
    <w:rsid w:val="00007763"/>
    <w:rsid w:val="00064487"/>
    <w:rsid w:val="000708B2"/>
    <w:rsid w:val="000D1161"/>
    <w:rsid w:val="00105064"/>
    <w:rsid w:val="00120C92"/>
    <w:rsid w:val="00141153"/>
    <w:rsid w:val="00146194"/>
    <w:rsid w:val="0014647C"/>
    <w:rsid w:val="00182886"/>
    <w:rsid w:val="00184607"/>
    <w:rsid w:val="00187CEA"/>
    <w:rsid w:val="001B2A73"/>
    <w:rsid w:val="001D0028"/>
    <w:rsid w:val="001D03B9"/>
    <w:rsid w:val="001D20A3"/>
    <w:rsid w:val="00205ADA"/>
    <w:rsid w:val="00235E51"/>
    <w:rsid w:val="002515FE"/>
    <w:rsid w:val="002677E7"/>
    <w:rsid w:val="002A66AC"/>
    <w:rsid w:val="002C7659"/>
    <w:rsid w:val="002D6EF2"/>
    <w:rsid w:val="002E0093"/>
    <w:rsid w:val="00304491"/>
    <w:rsid w:val="00311A27"/>
    <w:rsid w:val="0033127E"/>
    <w:rsid w:val="003D7A45"/>
    <w:rsid w:val="003E4D2A"/>
    <w:rsid w:val="003F61BC"/>
    <w:rsid w:val="00433530"/>
    <w:rsid w:val="00443398"/>
    <w:rsid w:val="00447F6E"/>
    <w:rsid w:val="00462FF7"/>
    <w:rsid w:val="00465062"/>
    <w:rsid w:val="00533C41"/>
    <w:rsid w:val="0054689A"/>
    <w:rsid w:val="005778D8"/>
    <w:rsid w:val="005879C7"/>
    <w:rsid w:val="005C4689"/>
    <w:rsid w:val="005F45DF"/>
    <w:rsid w:val="006446EB"/>
    <w:rsid w:val="00645B1B"/>
    <w:rsid w:val="00656E0D"/>
    <w:rsid w:val="006636A8"/>
    <w:rsid w:val="006656DD"/>
    <w:rsid w:val="006710F3"/>
    <w:rsid w:val="00695361"/>
    <w:rsid w:val="00695F0A"/>
    <w:rsid w:val="00697499"/>
    <w:rsid w:val="006D60B9"/>
    <w:rsid w:val="006E0155"/>
    <w:rsid w:val="006F5A90"/>
    <w:rsid w:val="00700F34"/>
    <w:rsid w:val="007336C9"/>
    <w:rsid w:val="0073445D"/>
    <w:rsid w:val="00746E5E"/>
    <w:rsid w:val="00762F84"/>
    <w:rsid w:val="00784328"/>
    <w:rsid w:val="00785D1E"/>
    <w:rsid w:val="007A13E5"/>
    <w:rsid w:val="007A5696"/>
    <w:rsid w:val="007B407D"/>
    <w:rsid w:val="007E497F"/>
    <w:rsid w:val="007E7E59"/>
    <w:rsid w:val="007F32DB"/>
    <w:rsid w:val="008270E8"/>
    <w:rsid w:val="00850E1F"/>
    <w:rsid w:val="00873C02"/>
    <w:rsid w:val="00881EE8"/>
    <w:rsid w:val="00890441"/>
    <w:rsid w:val="008A533D"/>
    <w:rsid w:val="008C01E6"/>
    <w:rsid w:val="008E41E6"/>
    <w:rsid w:val="00922CBB"/>
    <w:rsid w:val="00931C26"/>
    <w:rsid w:val="00942B7F"/>
    <w:rsid w:val="0095385E"/>
    <w:rsid w:val="00970137"/>
    <w:rsid w:val="00977866"/>
    <w:rsid w:val="009A3398"/>
    <w:rsid w:val="009B20B0"/>
    <w:rsid w:val="00A064E8"/>
    <w:rsid w:val="00A41E2A"/>
    <w:rsid w:val="00A52674"/>
    <w:rsid w:val="00AA2F7C"/>
    <w:rsid w:val="00AB4425"/>
    <w:rsid w:val="00AD5D7E"/>
    <w:rsid w:val="00AE6748"/>
    <w:rsid w:val="00AF42A2"/>
    <w:rsid w:val="00AF7204"/>
    <w:rsid w:val="00B02541"/>
    <w:rsid w:val="00B43CE4"/>
    <w:rsid w:val="00B92DF4"/>
    <w:rsid w:val="00BB3755"/>
    <w:rsid w:val="00BD284E"/>
    <w:rsid w:val="00C048B6"/>
    <w:rsid w:val="00C13F00"/>
    <w:rsid w:val="00C17E46"/>
    <w:rsid w:val="00C300F7"/>
    <w:rsid w:val="00C47993"/>
    <w:rsid w:val="00CC3E36"/>
    <w:rsid w:val="00CD4682"/>
    <w:rsid w:val="00CF46F9"/>
    <w:rsid w:val="00D27123"/>
    <w:rsid w:val="00D512B9"/>
    <w:rsid w:val="00D60559"/>
    <w:rsid w:val="00D76132"/>
    <w:rsid w:val="00D95FA0"/>
    <w:rsid w:val="00DA2818"/>
    <w:rsid w:val="00DA2909"/>
    <w:rsid w:val="00DC5445"/>
    <w:rsid w:val="00DD3BF3"/>
    <w:rsid w:val="00DD7E7F"/>
    <w:rsid w:val="00E80204"/>
    <w:rsid w:val="00E92777"/>
    <w:rsid w:val="00E97B80"/>
    <w:rsid w:val="00EB7D91"/>
    <w:rsid w:val="00EC6742"/>
    <w:rsid w:val="00EE27EA"/>
    <w:rsid w:val="00F277B1"/>
    <w:rsid w:val="00F34FF3"/>
    <w:rsid w:val="00F36A02"/>
    <w:rsid w:val="00F41654"/>
    <w:rsid w:val="00F8248E"/>
    <w:rsid w:val="00F94047"/>
    <w:rsid w:val="00F96CCD"/>
    <w:rsid w:val="00FA1BB1"/>
    <w:rsid w:val="00FA7F2A"/>
    <w:rsid w:val="00FB4880"/>
    <w:rsid w:val="00FC2830"/>
    <w:rsid w:val="00FD35FE"/>
    <w:rsid w:val="00FE68A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00EA71-969B-46D1-AD2E-AF2284B98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link w:val="10"/>
    <w:rsid w:val="00CC3E36"/>
    <w:pPr>
      <w:spacing w:after="0" w:line="276" w:lineRule="auto"/>
      <w:contextualSpacing/>
    </w:pPr>
    <w:rPr>
      <w:rFonts w:ascii="Arial" w:eastAsia="SimSun" w:hAnsi="Arial" w:cs="Arial"/>
      <w:lang w:val="en-US"/>
    </w:rPr>
  </w:style>
  <w:style w:type="character" w:customStyle="1" w:styleId="10">
    <w:name w:val="正文1 字符"/>
    <w:basedOn w:val="DefaultParagraphFont"/>
    <w:link w:val="1"/>
    <w:rsid w:val="00CC3E36"/>
    <w:rPr>
      <w:rFonts w:ascii="Arial" w:eastAsia="SimSun"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477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Sujatha M.C.</dc:creator>
  <cp:keywords/>
  <dc:description/>
  <cp:lastModifiedBy>Sujatha M.C.</cp:lastModifiedBy>
  <cp:revision>1</cp:revision>
  <dcterms:created xsi:type="dcterms:W3CDTF">2024-03-25T02:43:00Z</dcterms:created>
  <dcterms:modified xsi:type="dcterms:W3CDTF">2024-03-25T02:44:00Z</dcterms:modified>
</cp:coreProperties>
</file>