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7572F" w14:textId="73CF16B7" w:rsidR="002A552A" w:rsidRPr="00F448FE" w:rsidRDefault="00F448FE">
      <w:pPr>
        <w:pStyle w:val="BodyText"/>
        <w:jc w:val="center"/>
        <w:rPr>
          <w:b/>
          <w:bCs/>
          <w:sz w:val="28"/>
          <w:szCs w:val="28"/>
        </w:rPr>
      </w:pPr>
      <w:bookmarkStart w:id="0" w:name="_GoBack"/>
      <w:r w:rsidRPr="00F448FE">
        <w:rPr>
          <w:b/>
          <w:bCs/>
          <w:sz w:val="28"/>
          <w:szCs w:val="28"/>
        </w:rPr>
        <w:t>a</w:t>
      </w:r>
      <w:r w:rsidRPr="00F448FE">
        <w:rPr>
          <w:b/>
          <w:bCs/>
          <w:sz w:val="28"/>
          <w:szCs w:val="28"/>
        </w:rPr>
        <w:t>Supplementary materials</w:t>
      </w:r>
    </w:p>
    <w:p w14:paraId="64D86C0E" w14:textId="77777777" w:rsidR="002A552A" w:rsidRPr="00F448FE" w:rsidRDefault="00F448FE">
      <w:pPr>
        <w:pStyle w:val="BodyText"/>
        <w:jc w:val="both"/>
      </w:pPr>
      <w:r w:rsidRPr="00F448FE">
        <w:rPr>
          <w:b/>
          <w:bCs/>
        </w:rPr>
        <w:t xml:space="preserve">Table </w:t>
      </w:r>
      <w:r w:rsidRPr="00F448FE">
        <w:rPr>
          <w:rFonts w:eastAsiaTheme="minorHAnsi" w:cstheme="minorBidi"/>
          <w:b/>
          <w:bCs/>
          <w:kern w:val="0"/>
          <w:lang w:val="en-US" w:eastAsia="en-US" w:bidi="ar-SA"/>
        </w:rPr>
        <w:t>1S</w:t>
      </w:r>
      <w:r w:rsidRPr="00F448FE">
        <w:rPr>
          <w:rFonts w:asciiTheme="minorHAnsi" w:eastAsiaTheme="minorHAnsi" w:hAnsiTheme="minorHAnsi" w:cstheme="minorBidi"/>
          <w:b/>
          <w:bCs/>
          <w:kern w:val="0"/>
          <w:lang w:val="en-US" w:eastAsia="en-US" w:bidi="ar-SA"/>
        </w:rPr>
        <w:t>:</w:t>
      </w:r>
      <w:r w:rsidRPr="00F448FE">
        <w:t xml:space="preserve"> summary statistics of raw data for each variable given the selected treatment without removing extreme observations (outliers).</w:t>
      </w:r>
    </w:p>
    <w:p w14:paraId="5DB647F3" w14:textId="77777777" w:rsidR="002A552A" w:rsidRPr="00F448FE" w:rsidRDefault="002A552A">
      <w:pPr>
        <w:pStyle w:val="BodyText"/>
        <w:jc w:val="both"/>
      </w:pPr>
    </w:p>
    <w:tbl>
      <w:tblPr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33"/>
        <w:gridCol w:w="1390"/>
        <w:gridCol w:w="962"/>
        <w:gridCol w:w="963"/>
        <w:gridCol w:w="964"/>
        <w:gridCol w:w="962"/>
        <w:gridCol w:w="820"/>
        <w:gridCol w:w="965"/>
        <w:gridCol w:w="965"/>
        <w:gridCol w:w="868"/>
      </w:tblGrid>
      <w:tr w:rsidR="00F448FE" w:rsidRPr="00F448FE" w14:paraId="6BDAD1F0" w14:textId="77777777">
        <w:trPr>
          <w:cantSplit/>
          <w:tblHeader/>
          <w:jc w:val="center"/>
        </w:trPr>
        <w:tc>
          <w:tcPr>
            <w:tcW w:w="1219" w:type="dxa"/>
            <w:tcBorders>
              <w:top w:val="single" w:sz="16" w:space="0" w:color="D3D3D3"/>
              <w:left w:val="single" w:sz="6" w:space="0" w:color="D3D3D3"/>
              <w:bottom w:val="single" w:sz="16" w:space="0" w:color="D3D3D3"/>
            </w:tcBorders>
          </w:tcPr>
          <w:p w14:paraId="34F3209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Variable</w:t>
            </w:r>
          </w:p>
        </w:tc>
        <w:tc>
          <w:tcPr>
            <w:tcW w:w="1374" w:type="dxa"/>
            <w:tcBorders>
              <w:top w:val="single" w:sz="16" w:space="0" w:color="D3D3D3"/>
              <w:bottom w:val="single" w:sz="16" w:space="0" w:color="D3D3D3"/>
            </w:tcBorders>
          </w:tcPr>
          <w:p w14:paraId="6E35856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Treatment</w:t>
            </w:r>
          </w:p>
        </w:tc>
        <w:tc>
          <w:tcPr>
            <w:tcW w:w="951" w:type="dxa"/>
            <w:tcBorders>
              <w:top w:val="single" w:sz="16" w:space="0" w:color="D3D3D3"/>
              <w:bottom w:val="single" w:sz="16" w:space="0" w:color="D3D3D3"/>
            </w:tcBorders>
          </w:tcPr>
          <w:p w14:paraId="164CF1F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Min</w:t>
            </w:r>
          </w:p>
        </w:tc>
        <w:tc>
          <w:tcPr>
            <w:tcW w:w="951" w:type="dxa"/>
            <w:tcBorders>
              <w:top w:val="single" w:sz="16" w:space="0" w:color="D3D3D3"/>
              <w:bottom w:val="single" w:sz="16" w:space="0" w:color="D3D3D3"/>
            </w:tcBorders>
          </w:tcPr>
          <w:p w14:paraId="20EAF66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Q.25</w:t>
            </w:r>
          </w:p>
        </w:tc>
        <w:tc>
          <w:tcPr>
            <w:tcW w:w="952" w:type="dxa"/>
            <w:tcBorders>
              <w:top w:val="single" w:sz="16" w:space="0" w:color="D3D3D3"/>
              <w:bottom w:val="single" w:sz="16" w:space="0" w:color="D3D3D3"/>
            </w:tcBorders>
          </w:tcPr>
          <w:p w14:paraId="70FCBD2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mean</w:t>
            </w:r>
          </w:p>
        </w:tc>
        <w:tc>
          <w:tcPr>
            <w:tcW w:w="950" w:type="dxa"/>
            <w:tcBorders>
              <w:top w:val="single" w:sz="16" w:space="0" w:color="D3D3D3"/>
              <w:bottom w:val="single" w:sz="16" w:space="0" w:color="D3D3D3"/>
            </w:tcBorders>
          </w:tcPr>
          <w:p w14:paraId="2AF1E0F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Q.50</w:t>
            </w:r>
          </w:p>
        </w:tc>
        <w:tc>
          <w:tcPr>
            <w:tcW w:w="810" w:type="dxa"/>
            <w:tcBorders>
              <w:top w:val="single" w:sz="16" w:space="0" w:color="D3D3D3"/>
              <w:bottom w:val="single" w:sz="16" w:space="0" w:color="D3D3D3"/>
            </w:tcBorders>
          </w:tcPr>
          <w:p w14:paraId="1C50C63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sd</w:t>
            </w:r>
            <w:proofErr w:type="spellEnd"/>
          </w:p>
        </w:tc>
        <w:tc>
          <w:tcPr>
            <w:tcW w:w="953" w:type="dxa"/>
            <w:tcBorders>
              <w:top w:val="single" w:sz="16" w:space="0" w:color="D3D3D3"/>
              <w:bottom w:val="single" w:sz="16" w:space="0" w:color="D3D3D3"/>
            </w:tcBorders>
          </w:tcPr>
          <w:p w14:paraId="61D1EFD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Q.75</w:t>
            </w:r>
          </w:p>
        </w:tc>
        <w:tc>
          <w:tcPr>
            <w:tcW w:w="953" w:type="dxa"/>
            <w:tcBorders>
              <w:top w:val="single" w:sz="16" w:space="0" w:color="D3D3D3"/>
              <w:bottom w:val="single" w:sz="16" w:space="0" w:color="D3D3D3"/>
            </w:tcBorders>
          </w:tcPr>
          <w:p w14:paraId="4DEA271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Max</w:t>
            </w:r>
          </w:p>
        </w:tc>
        <w:tc>
          <w:tcPr>
            <w:tcW w:w="858" w:type="dxa"/>
            <w:tcBorders>
              <w:top w:val="single" w:sz="16" w:space="0" w:color="D3D3D3"/>
              <w:bottom w:val="single" w:sz="16" w:space="0" w:color="D3D3D3"/>
              <w:right w:val="single" w:sz="6" w:space="0" w:color="D3D3D3"/>
            </w:tcBorders>
          </w:tcPr>
          <w:p w14:paraId="2AE9F14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n_obs</w:t>
            </w:r>
            <w:proofErr w:type="spellEnd"/>
          </w:p>
        </w:tc>
      </w:tr>
      <w:tr w:rsidR="00F448FE" w:rsidRPr="00F448FE" w14:paraId="099D0A12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4B4E28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pH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A62C53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A355C1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6.46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C1BFC7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7.51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B1F81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7.52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E884CE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7.54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DFBD23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0.13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0BCC26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7.57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47AC04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6.46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42E91D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3B77F671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89813C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pH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D3B9ED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348BCD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6.54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81B38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7.06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2D08AE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7.15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56D590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7.21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EFCE8E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0.21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77F1EA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7.26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2C81D3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6.54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215054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15368AEA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43626B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pCO2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C790AC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A9E961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15.60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0F17DA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21.60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B6E1C1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25.30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A38E05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23.50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303742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7.96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68BAA0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26.25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706885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15.60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0A857A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522A7098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87BFB2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pCO2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75F510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EB43A0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46.20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324141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86.60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A226FA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138.47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621F1E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124.70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F48DC3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73.94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934180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160.10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E8A57F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46.20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C5CE0D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7DA2E99D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12E64E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pO2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BE23BD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11EE1A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32.50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8C48EA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63.70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7A075B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92.00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D1461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93.60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47B0BA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35.26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F7A754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119.10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7F1474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32.50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E487AF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433F9281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DE9249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pO2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42DBF1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A0900D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20.70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67315E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40.10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81AE1F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63.97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A5B349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50.00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7FD74B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35.07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73BE5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78.15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058EC7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20.70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E7540B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3C782312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E42E4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Na_p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4D0950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0F2777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60.10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0DE4AC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72.35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AE87F4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78.01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4669FD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76.10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00F53B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9.57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70BBEC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81.50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8A247E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60.10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4AC990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4D66F2B7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7E64ED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Na_p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96B7E2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BD25A4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58.10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FDF438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67.60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32E0F6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71.85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9126E5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72.20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320AE3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6.15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7C94CC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75.50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0942AD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58.10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F3D4AA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1472C3B1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17A39D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K_p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9099B0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08D8F6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1.83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1C2126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2.02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D4963B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2.36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383634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2.33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285A2E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0.50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BC6F2E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2.54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A6134E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1.83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E364E9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3BF3F2FB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CA0AE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K_p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F123E0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9E360A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1.98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2FF97A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2.19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26A736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2.83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8D93E8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2.34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140CFA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1.22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E6A46B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2.76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E28355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1.98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79360C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784D9FA8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8BD4E5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Cl_m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174350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22429C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61.30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064CE3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70.55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64873B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74.81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48C1BD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74.40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E157B5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7.33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92ACB0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76.95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9BC559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61.30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92D421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26A45366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4F2E36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Cl_m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50B759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3AABCA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56.90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8153A1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63.00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62B79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67.27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329BB8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67.20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30CE3B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5.91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087E47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68.50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854FAB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56.90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F23ACA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380458D1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9202EC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Ca_pp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2AF16A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205E64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2.73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75F2BA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3.41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91B3A1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3.73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49004E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3.74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4180FF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0.54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A2A5E7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4.12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676B0E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2.73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26C83A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1DB9CB14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9D0230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Ca_pp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0DC292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92432D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3.47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CBFEC6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4.90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9DCF40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6.29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C8A647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6.28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43D24B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1.98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B6412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7.22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2EDF8E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3.47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E7305F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40688200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BB0749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TCO2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B7592C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88CD8E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13.40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E69CC0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19.60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BC494D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21.59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F8EB85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21.40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14309A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4.15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3D6CF1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22.70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2D2B93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13.40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919088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51FC31D8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4500FD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TCO2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E7D97A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32EEF7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13.80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AA5FC0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37.80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CC36BA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49.05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006740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49.60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29D585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17.28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953568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61.15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D2C419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13.80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5DD9DD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735FEC95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310F9E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nCa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D508D0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63F2B8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2.97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0756F5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3.71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43C8D1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4.01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1FE295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3.98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E85A57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0.55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82A51A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4.37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A8B31B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2.97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8FED5E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707C0CBA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203F3C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nCa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CAC2FD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4B3884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3.64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67F980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4.15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7F74F8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5.38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5B1EC5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5.25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5C4B5C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1.44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67E438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6.26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4F22AC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3.64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960C54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5CF2D818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2012BA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pH_TC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1F4E86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B84BAD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6.46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E00BAD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7.62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D0DE50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7.70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917826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7.75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5F35D7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0.18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454D40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7.81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557D74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6.46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5EBAA5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0D31B31A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B5900A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pH_TC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07B3B7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2A54FF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6.69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AF9D41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7.22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D49EE3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7.28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84388F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7.28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EB652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0.20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E94135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7.41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1B77ED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6.69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78B11A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3E277EB4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6B0A81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pCO2_TC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22D445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DA26F4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7.40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B92E14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11.07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CDA9C9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16.19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9B647A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13.05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0E8136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8.69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23E588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19.70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CD6E64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7.40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B4DAE6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293F5F91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C34937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pCO2_TC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809E81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F18919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22.00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C97322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56.40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F6B5D7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87.05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4ED04D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75.30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3DF231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42.61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252F12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113.90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2FACC1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22.00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A74ADE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3BF8C803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F41F47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pO2_TC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04BB12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2D7E2B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9.80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F20324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23.10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35E4C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54.38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B965A1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44.70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20A2BB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37.56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B3C211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79.40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CCF254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9.80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D5390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57F21A80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21DDD1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pO2_TC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EB8094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548088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6.20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77B53C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13.72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1497FA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41.85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BB3611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26.25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BA0A26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38.78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C81E96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63.40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EE32A6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6.20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BDE3DB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5CDB75C2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DEF80D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SBC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82F420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04D2B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3.10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C15B8C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22.60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85FCBB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24.25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E1728B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24.50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980AF6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3.94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8D680A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26.25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81245E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3.10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010BAC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380FB7B5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A41762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SBC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C5EBED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9CBFD9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5.10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1CB9E2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27.75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B804A3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35.43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3ACE5D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33.60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AFA679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14.47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364B05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40.65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8CE0B6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5.10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398CD7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36D10128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E07744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HCO3_m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F053D6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711A8A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4.90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B8001C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18.80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8D0495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20.59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9997A1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20.40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FEDEA7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4.42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548F23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21.90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A7FC0D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4.90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21550F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5DBC4847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B26302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HCO3_m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311183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1DBA31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10.20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20D904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32.95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D64366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44.55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888D69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45.60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49CC39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16.16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D08007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54.70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706F78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10.20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152BA2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5FD9A75A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B2DAB0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A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2070BA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357C76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64.60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989DFA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123.40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955378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132.60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540CCB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137.10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1F9DCD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13.89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99B3BC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139.90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3519A0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64.60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C901DF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F448FE" w:rsidRPr="00F448FE" w14:paraId="29725336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BF60AC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A</w:t>
            </w:r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907468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729C6F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5.70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C3D43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40.20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BB128E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67.58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67C225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63.50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33DD1A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37.39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59FAA2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92.95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950BCB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5.70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964C1F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  <w:tr w:rsidR="00F448FE" w:rsidRPr="00F448FE" w14:paraId="5C4A46C8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1EF0BB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Osm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AA1682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Bas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D25D05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125.10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EB5DB6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145.50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1AF547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156.04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E49173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152.50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50CE16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17.68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A30751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162.00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008446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125.10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833F4F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74</w:t>
            </w:r>
          </w:p>
        </w:tc>
      </w:tr>
      <w:tr w:rsidR="002A552A" w:rsidRPr="00F448FE" w14:paraId="74039A65" w14:textId="77777777">
        <w:trPr>
          <w:cantSplit/>
          <w:jc w:val="center"/>
        </w:trPr>
        <w:tc>
          <w:tcPr>
            <w:tcW w:w="12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88A48F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proofErr w:type="spellStart"/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Osm</w:t>
            </w:r>
            <w:proofErr w:type="spellEnd"/>
          </w:p>
        </w:tc>
        <w:tc>
          <w:tcPr>
            <w:tcW w:w="137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C1DEB3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CO2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2D4B13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119.90</w:t>
            </w:r>
          </w:p>
        </w:tc>
        <w:tc>
          <w:tcPr>
            <w:tcW w:w="95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4A01CF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138.20</w:t>
            </w:r>
          </w:p>
        </w:tc>
        <w:tc>
          <w:tcPr>
            <w:tcW w:w="9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D85201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145.42</w:t>
            </w:r>
          </w:p>
        </w:tc>
        <w:tc>
          <w:tcPr>
            <w:tcW w:w="95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72C8E0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146.25</w:t>
            </w:r>
          </w:p>
        </w:tc>
        <w:tc>
          <w:tcPr>
            <w:tcW w:w="81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350CE6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11.94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E0AF9A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153.07</w:t>
            </w:r>
          </w:p>
        </w:tc>
        <w:tc>
          <w:tcPr>
            <w:tcW w:w="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617F99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119.90</w:t>
            </w:r>
          </w:p>
        </w:tc>
        <w:tc>
          <w:tcPr>
            <w:tcW w:w="85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0CE439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kern w:val="0"/>
                <w:sz w:val="20"/>
                <w:lang w:val="en-US" w:eastAsia="en-US" w:bidi="ar-SA"/>
              </w:rPr>
              <w:t>31</w:t>
            </w:r>
          </w:p>
        </w:tc>
      </w:tr>
    </w:tbl>
    <w:p w14:paraId="49470AC7" w14:textId="77777777" w:rsidR="002A552A" w:rsidRPr="00F448FE" w:rsidRDefault="002A552A">
      <w:pPr>
        <w:pStyle w:val="BodyText"/>
        <w:jc w:val="both"/>
      </w:pPr>
    </w:p>
    <w:p w14:paraId="45755852" w14:textId="77777777" w:rsidR="002A552A" w:rsidRPr="00F448FE" w:rsidRDefault="00F448FE">
      <w:pPr>
        <w:pStyle w:val="BodyText"/>
        <w:jc w:val="both"/>
      </w:pPr>
      <w:r w:rsidRPr="00F448FE">
        <w:br w:type="page"/>
      </w:r>
    </w:p>
    <w:p w14:paraId="41CA2E6F" w14:textId="1DD867CF" w:rsidR="002A552A" w:rsidRPr="00F448FE" w:rsidRDefault="00F448FE">
      <w:pPr>
        <w:pStyle w:val="BodyText"/>
        <w:jc w:val="both"/>
      </w:pPr>
      <w:r w:rsidRPr="00F448FE">
        <w:rPr>
          <w:b/>
          <w:bCs/>
        </w:rPr>
        <w:lastRenderedPageBreak/>
        <w:t xml:space="preserve">Table </w:t>
      </w:r>
      <w:r w:rsidR="002E162B" w:rsidRPr="00F448FE">
        <w:rPr>
          <w:b/>
          <w:bCs/>
        </w:rPr>
        <w:t>2</w:t>
      </w:r>
      <w:r w:rsidRPr="00F448FE">
        <w:rPr>
          <w:b/>
          <w:bCs/>
        </w:rPr>
        <w:t>S</w:t>
      </w:r>
      <w:r w:rsidRPr="00F448FE">
        <w:t>: Body state descriptor variables with observed and estimated treshold values. Columns are: min_pr (predicted minimum by</w:t>
      </w:r>
      <w:r w:rsidRPr="00F448FE">
        <w:t xml:space="preserve"> MCMC simulation), min_obs (observed minimum in the filtered sample), Q01_pr (estimated first percentile, left endpoint), max_obs (observed maximum value in the filtered sample), Q99_pr (estimated last percentile, right endpoint), max_pr (predicted maximum</w:t>
      </w:r>
      <w:r w:rsidRPr="00F448FE">
        <w:t>, by MCMC simulation).</w:t>
      </w:r>
    </w:p>
    <w:tbl>
      <w:tblPr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7"/>
        <w:gridCol w:w="1596"/>
        <w:gridCol w:w="1471"/>
        <w:gridCol w:w="1311"/>
        <w:gridCol w:w="1527"/>
        <w:gridCol w:w="1310"/>
        <w:gridCol w:w="1320"/>
      </w:tblGrid>
      <w:tr w:rsidR="00F448FE" w:rsidRPr="00F448FE" w14:paraId="52844BEF" w14:textId="77777777">
        <w:trPr>
          <w:cantSplit/>
          <w:tblHeader/>
          <w:jc w:val="center"/>
        </w:trPr>
        <w:tc>
          <w:tcPr>
            <w:tcW w:w="1539" w:type="dxa"/>
            <w:tcBorders>
              <w:top w:val="single" w:sz="16" w:space="0" w:color="D3D3D3"/>
              <w:left w:val="single" w:sz="6" w:space="0" w:color="D3D3D3"/>
              <w:bottom w:val="single" w:sz="16" w:space="0" w:color="D3D3D3"/>
            </w:tcBorders>
          </w:tcPr>
          <w:p w14:paraId="046440B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Name</w:t>
            </w:r>
          </w:p>
        </w:tc>
        <w:tc>
          <w:tcPr>
            <w:tcW w:w="1577" w:type="dxa"/>
            <w:tcBorders>
              <w:top w:val="single" w:sz="16" w:space="0" w:color="D3D3D3"/>
              <w:bottom w:val="single" w:sz="16" w:space="0" w:color="D3D3D3"/>
            </w:tcBorders>
          </w:tcPr>
          <w:p w14:paraId="1512EDD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min_pr</w:t>
            </w:r>
          </w:p>
        </w:tc>
        <w:tc>
          <w:tcPr>
            <w:tcW w:w="1453" w:type="dxa"/>
            <w:tcBorders>
              <w:top w:val="single" w:sz="16" w:space="0" w:color="D3D3D3"/>
              <w:bottom w:val="single" w:sz="16" w:space="0" w:color="D3D3D3"/>
            </w:tcBorders>
          </w:tcPr>
          <w:p w14:paraId="123B30A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min_obs</w:t>
            </w:r>
          </w:p>
        </w:tc>
        <w:tc>
          <w:tcPr>
            <w:tcW w:w="1295" w:type="dxa"/>
            <w:tcBorders>
              <w:top w:val="single" w:sz="16" w:space="0" w:color="D3D3D3"/>
              <w:bottom w:val="single" w:sz="16" w:space="0" w:color="D3D3D3"/>
            </w:tcBorders>
          </w:tcPr>
          <w:p w14:paraId="03C5CDC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Q01_pr</w:t>
            </w:r>
          </w:p>
        </w:tc>
        <w:tc>
          <w:tcPr>
            <w:tcW w:w="1509" w:type="dxa"/>
            <w:tcBorders>
              <w:top w:val="single" w:sz="16" w:space="0" w:color="D3D3D3"/>
              <w:bottom w:val="single" w:sz="16" w:space="0" w:color="D3D3D3"/>
            </w:tcBorders>
          </w:tcPr>
          <w:p w14:paraId="56735E9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max_obs</w:t>
            </w:r>
          </w:p>
        </w:tc>
        <w:tc>
          <w:tcPr>
            <w:tcW w:w="1294" w:type="dxa"/>
            <w:tcBorders>
              <w:top w:val="single" w:sz="16" w:space="0" w:color="D3D3D3"/>
              <w:bottom w:val="single" w:sz="16" w:space="0" w:color="D3D3D3"/>
            </w:tcBorders>
          </w:tcPr>
          <w:p w14:paraId="22FFF1B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Q99_pr</w:t>
            </w:r>
          </w:p>
        </w:tc>
        <w:tc>
          <w:tcPr>
            <w:tcW w:w="1304" w:type="dxa"/>
            <w:tcBorders>
              <w:top w:val="single" w:sz="16" w:space="0" w:color="D3D3D3"/>
              <w:bottom w:val="single" w:sz="16" w:space="0" w:color="D3D3D3"/>
              <w:right w:val="single" w:sz="6" w:space="0" w:color="D3D3D3"/>
            </w:tcBorders>
          </w:tcPr>
          <w:p w14:paraId="4FE9AC5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max_pr</w:t>
            </w:r>
          </w:p>
        </w:tc>
      </w:tr>
      <w:tr w:rsidR="00F448FE" w:rsidRPr="00F448FE" w14:paraId="6AC55480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861E59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pH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EB2B76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7.29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9332F4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7.37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BA8B0F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7.38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19A0A9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7.62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D94027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7.63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22E718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7.67</w:t>
            </w:r>
          </w:p>
        </w:tc>
      </w:tr>
      <w:tr w:rsidR="00F448FE" w:rsidRPr="00F448FE" w14:paraId="0A876025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F47AF4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pCO2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C1B3B1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12.90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BB6991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15.60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71C59A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16.10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5A93CF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38.30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94472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35.06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B7BE18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47.19</w:t>
            </w:r>
          </w:p>
        </w:tc>
      </w:tr>
      <w:tr w:rsidR="00F448FE" w:rsidRPr="00F448FE" w14:paraId="56F456BF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680212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pO2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C852B2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-47.46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BD5BB1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32.50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177D45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6.83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D1A367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163.20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A969A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173.80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B46D20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234.03</w:t>
            </w:r>
          </w:p>
        </w:tc>
      </w:tr>
      <w:tr w:rsidR="00F448FE" w:rsidRPr="00F448FE" w14:paraId="5F5494D2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6B0AF0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Na_p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338ABD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47.03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025256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60.10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C18D99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57.15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05FD19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94.20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6F86AF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95.94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32D63A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111.10</w:t>
            </w:r>
          </w:p>
        </w:tc>
      </w:tr>
      <w:tr w:rsidR="00F448FE" w:rsidRPr="00F448FE" w14:paraId="6F77151D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ADE1B0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K_p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5BE994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1.25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C0A2CA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1.83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D60CF6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1.64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60255A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4.10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29BAA7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3.89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8E7CB8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4.80</w:t>
            </w:r>
          </w:p>
        </w:tc>
      </w:tr>
      <w:tr w:rsidR="00F448FE" w:rsidRPr="00F448FE" w14:paraId="16945354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671E01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Cl_m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9AF85A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32.83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DA6948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61.30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A9D08D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58.47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568D51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88.40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1C34A4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89.55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C05D39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111.07</w:t>
            </w:r>
          </w:p>
        </w:tc>
      </w:tr>
      <w:tr w:rsidR="00F448FE" w:rsidRPr="00F448FE" w14:paraId="3A14A6B7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34D8BD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Ca_pp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0F9A3A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1.88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407DF2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2.73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D09092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2.31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EB0EE2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4.72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4ADA8A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5.13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52C285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6.87</w:t>
            </w:r>
          </w:p>
        </w:tc>
      </w:tr>
      <w:tr w:rsidR="00F448FE" w:rsidRPr="00F448FE" w14:paraId="1F369134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54C7FC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TCO2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2CF42E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10.08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446353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13.40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47459A6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13.80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E9FE08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27.80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675E08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28.50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33479E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33.33</w:t>
            </w:r>
          </w:p>
        </w:tc>
      </w:tr>
      <w:tr w:rsidR="00F448FE" w:rsidRPr="00F448FE" w14:paraId="66D11698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B6D476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nCa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A58967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1.76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390B2C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2.97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127B05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2.62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AA50C5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4.95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8D64BE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5.37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02BAE7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6.15</w:t>
            </w:r>
          </w:p>
        </w:tc>
      </w:tr>
      <w:tr w:rsidR="00F448FE" w:rsidRPr="00F448FE" w14:paraId="11D15D1D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E5CBFB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pH_TC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7341BB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7.19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518DAF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7.37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595A74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7.38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93FFFD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7.87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7462D1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7.88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A3D040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7.96</w:t>
            </w:r>
          </w:p>
        </w:tc>
      </w:tr>
      <w:tr w:rsidR="00F448FE" w:rsidRPr="00F448FE" w14:paraId="556FDFF5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7EDD4B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pCO2_TC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A06264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4.38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8F75BA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7.40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4847BD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7.24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9900DA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37.20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669512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32.48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15B44E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45.61</w:t>
            </w:r>
          </w:p>
        </w:tc>
      </w:tr>
      <w:tr w:rsidR="00F448FE" w:rsidRPr="00F448FE" w14:paraId="3FDD3C4B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FEFAC1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pO2_TC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8AAED3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-7.38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05C1E0C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9.80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8F9608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3.39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1F87D9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159.70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4F7300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154.27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9FB118D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215.28</w:t>
            </w:r>
          </w:p>
        </w:tc>
      </w:tr>
      <w:tr w:rsidR="00F448FE" w:rsidRPr="00F448FE" w14:paraId="4178D3E7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55EDC91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SBC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3407FE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7.77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C781AA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18.40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6A3996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17.32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D405C8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35.50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92B9B8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31.73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8F9C7F5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46.66</w:t>
            </w:r>
          </w:p>
        </w:tc>
      </w:tr>
      <w:tr w:rsidR="00F448FE" w:rsidRPr="00F448FE" w14:paraId="177870E7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3660CD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HCO3_m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D07C91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0.42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EB9115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13.00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CDA84E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12.17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62A67F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30.80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3E34FD7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27.95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27AAE2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44.32</w:t>
            </w:r>
          </w:p>
        </w:tc>
      </w:tr>
      <w:tr w:rsidR="00F448FE" w:rsidRPr="00F448FE" w14:paraId="14C5A49A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2901A2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A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D46E6AF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-5,659.10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40CB618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101.90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6B2A47E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104.84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0E5D2D3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179.30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79CA71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163.60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FC21C5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282.35</w:t>
            </w:r>
          </w:p>
        </w:tc>
      </w:tr>
      <w:tr w:rsidR="002A552A" w:rsidRPr="00F448FE" w14:paraId="5B32E252" w14:textId="77777777">
        <w:trPr>
          <w:cantSplit/>
          <w:jc w:val="center"/>
        </w:trPr>
        <w:tc>
          <w:tcPr>
            <w:tcW w:w="153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7D485280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Osm</w:t>
            </w:r>
          </w:p>
        </w:tc>
        <w:tc>
          <w:tcPr>
            <w:tcW w:w="15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A91FF4B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12.12</w:t>
            </w:r>
          </w:p>
        </w:tc>
        <w:tc>
          <w:tcPr>
            <w:tcW w:w="14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DFBD7C2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125.10</w:t>
            </w:r>
          </w:p>
        </w:tc>
        <w:tc>
          <w:tcPr>
            <w:tcW w:w="129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190FC74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119.96</w:t>
            </w:r>
          </w:p>
        </w:tc>
        <w:tc>
          <w:tcPr>
            <w:tcW w:w="150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231B2DA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186.80</w:t>
            </w:r>
          </w:p>
        </w:tc>
        <w:tc>
          <w:tcPr>
            <w:tcW w:w="12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67A71E53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189.28</w:t>
            </w:r>
          </w:p>
        </w:tc>
        <w:tc>
          <w:tcPr>
            <w:tcW w:w="130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11433AC9" w14:textId="77777777" w:rsidR="002A552A" w:rsidRPr="00F448FE" w:rsidRDefault="00F448FE">
            <w:pPr>
              <w:keepNext/>
              <w:spacing w:after="60"/>
              <w:jc w:val="both"/>
              <w:rPr>
                <w:rFonts w:eastAsia="Cambria"/>
              </w:rPr>
            </w:pPr>
            <w:r w:rsidRPr="00F448FE">
              <w:rPr>
                <w:rFonts w:eastAsia="Cambria"/>
                <w:sz w:val="20"/>
              </w:rPr>
              <w:t>239.80</w:t>
            </w:r>
          </w:p>
        </w:tc>
      </w:tr>
      <w:bookmarkEnd w:id="0"/>
    </w:tbl>
    <w:p w14:paraId="4A21518F" w14:textId="77777777" w:rsidR="002A552A" w:rsidRPr="00F448FE" w:rsidRDefault="002A552A">
      <w:pPr>
        <w:pStyle w:val="Heading3"/>
        <w:jc w:val="both"/>
        <w:rPr>
          <w:rFonts w:asciiTheme="minorHAnsi" w:hAnsiTheme="minorHAnsi"/>
          <w:color w:val="auto"/>
        </w:rPr>
      </w:pPr>
    </w:p>
    <w:sectPr w:rsidR="002A552A" w:rsidRPr="00F448FE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2A552A"/>
    <w:rsid w:val="002A552A"/>
    <w:rsid w:val="002E162B"/>
    <w:rsid w:val="00F4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D433"/>
  <w15:docId w15:val="{1E788F67-8C44-6945-8856-6850C476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Divya Abirami S.</cp:lastModifiedBy>
  <cp:revision>5</cp:revision>
  <dcterms:created xsi:type="dcterms:W3CDTF">2023-06-28T12:10:00Z</dcterms:created>
  <dcterms:modified xsi:type="dcterms:W3CDTF">2024-03-26T14:35:00Z</dcterms:modified>
  <dc:language>it-IT</dc:language>
</cp:coreProperties>
</file>