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3E9" w:rsidRDefault="00183366">
      <w:pPr>
        <w:spacing w:line="480" w:lineRule="auto"/>
        <w:jc w:val="both"/>
      </w:pPr>
      <w:r>
        <w:rPr>
          <w:lang w:val="en-GB"/>
        </w:rPr>
        <w:t xml:space="preserve">      </w:t>
      </w:r>
    </w:p>
    <w:tbl>
      <w:tblPr>
        <w:tblW w:w="9861" w:type="dxa"/>
        <w:tblInd w:w="110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89"/>
        <w:gridCol w:w="1532"/>
        <w:gridCol w:w="1985"/>
        <w:gridCol w:w="1700"/>
        <w:gridCol w:w="1478"/>
        <w:gridCol w:w="1577"/>
      </w:tblGrid>
      <w:tr w:rsidR="000653E9" w:rsidRPr="00183366"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53E9" w:rsidRDefault="000653E9">
            <w:pPr>
              <w:pStyle w:val="Contenudetableau"/>
              <w:rPr>
                <w:sz w:val="20"/>
                <w:szCs w:val="20"/>
                <w:lang w:val="en-CA"/>
              </w:rPr>
            </w:pP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Number of reads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 xml:space="preserve">Number of bases      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 xml:space="preserve">Mean </w:t>
            </w:r>
            <w:r w:rsidRPr="00183366">
              <w:rPr>
                <w:sz w:val="20"/>
                <w:szCs w:val="20"/>
                <w:lang w:val="en-GB"/>
              </w:rPr>
              <w:t>read length</w:t>
            </w: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N50</w:t>
            </w:r>
          </w:p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 xml:space="preserve">Mean quality </w:t>
            </w:r>
          </w:p>
          <w:p w:rsidR="000653E9" w:rsidRPr="00183366" w:rsidRDefault="000653E9">
            <w:pPr>
              <w:pStyle w:val="Contenudetableau"/>
              <w:rPr>
                <w:sz w:val="20"/>
                <w:szCs w:val="20"/>
              </w:rPr>
            </w:pPr>
          </w:p>
          <w:p w:rsidR="000653E9" w:rsidRPr="00183366" w:rsidRDefault="000653E9">
            <w:pPr>
              <w:pStyle w:val="Contenudetableau"/>
              <w:rPr>
                <w:sz w:val="20"/>
                <w:szCs w:val="20"/>
              </w:rPr>
            </w:pPr>
          </w:p>
          <w:p w:rsidR="000653E9" w:rsidRPr="00183366" w:rsidRDefault="000653E9">
            <w:pPr>
              <w:pStyle w:val="Contenudetableau"/>
              <w:jc w:val="right"/>
              <w:rPr>
                <w:sz w:val="20"/>
                <w:szCs w:val="20"/>
              </w:rPr>
            </w:pPr>
          </w:p>
        </w:tc>
      </w:tr>
      <w:tr w:rsidR="000653E9" w:rsidRPr="00183366">
        <w:tc>
          <w:tcPr>
            <w:tcW w:w="1588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Pool before filtration</w:t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jc w:val="both"/>
            </w:pPr>
            <w:r w:rsidRPr="00183366">
              <w:rPr>
                <w:sz w:val="20"/>
                <w:szCs w:val="20"/>
                <w:lang w:val="en-GB"/>
              </w:rPr>
              <w:t>1479158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jc w:val="both"/>
            </w:pPr>
            <w:r w:rsidRPr="00183366">
              <w:rPr>
                <w:sz w:val="20"/>
                <w:szCs w:val="20"/>
                <w:lang w:val="en-GB"/>
              </w:rPr>
              <w:t>2955700068.0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1998.2</w:t>
            </w:r>
          </w:p>
        </w:tc>
        <w:tc>
          <w:tcPr>
            <w:tcW w:w="1478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3569.0</w:t>
            </w:r>
          </w:p>
        </w:tc>
        <w:tc>
          <w:tcPr>
            <w:tcW w:w="1577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14.9</w:t>
            </w:r>
          </w:p>
        </w:tc>
      </w:tr>
      <w:tr w:rsidR="000653E9" w:rsidRPr="00183366">
        <w:tc>
          <w:tcPr>
            <w:tcW w:w="1588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  <w:rPr>
                <w:lang w:val="en-CA"/>
              </w:rPr>
            </w:pPr>
            <w:r w:rsidRPr="00183366">
              <w:rPr>
                <w:sz w:val="20"/>
                <w:szCs w:val="20"/>
                <w:lang w:val="en-CA"/>
              </w:rPr>
              <w:t xml:space="preserve">Filtration on the mitochondrial reference     </w:t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6422</w:t>
            </w:r>
          </w:p>
          <w:p w:rsidR="000653E9" w:rsidRPr="00183366" w:rsidRDefault="000653E9">
            <w:pPr>
              <w:pStyle w:val="Contenudetableau"/>
              <w:rPr>
                <w:sz w:val="20"/>
                <w:szCs w:val="20"/>
              </w:rPr>
            </w:pPr>
          </w:p>
          <w:p w:rsidR="000653E9" w:rsidRPr="00183366" w:rsidRDefault="000653E9">
            <w:pPr>
              <w:pStyle w:val="Contenudetableau"/>
              <w:rPr>
                <w:sz w:val="20"/>
                <w:szCs w:val="20"/>
              </w:rPr>
            </w:pPr>
          </w:p>
          <w:p w:rsidR="000653E9" w:rsidRPr="00183366" w:rsidRDefault="000653E9">
            <w:pPr>
              <w:pStyle w:val="Contenudetableau"/>
              <w:rPr>
                <w:sz w:val="20"/>
                <w:szCs w:val="20"/>
              </w:rPr>
            </w:pPr>
          </w:p>
          <w:p w:rsidR="000653E9" w:rsidRPr="00183366" w:rsidRDefault="000653E9">
            <w:pPr>
              <w:pStyle w:val="Contenudetableau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21380126.0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3329.2</w:t>
            </w:r>
          </w:p>
        </w:tc>
        <w:tc>
          <w:tcPr>
            <w:tcW w:w="1478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5457.0</w:t>
            </w:r>
          </w:p>
        </w:tc>
        <w:tc>
          <w:tcPr>
            <w:tcW w:w="1577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15.5</w:t>
            </w:r>
          </w:p>
        </w:tc>
      </w:tr>
      <w:tr w:rsidR="000653E9" w:rsidRPr="00183366">
        <w:tc>
          <w:tcPr>
            <w:tcW w:w="1588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  <w:rPr>
                <w:lang w:val="en-CA"/>
              </w:rPr>
            </w:pPr>
            <w:r w:rsidRPr="00183366">
              <w:rPr>
                <w:sz w:val="20"/>
                <w:szCs w:val="20"/>
                <w:lang w:val="en-CA"/>
              </w:rPr>
              <w:t xml:space="preserve">Filtration on </w:t>
            </w:r>
            <w:r w:rsidRPr="00183366">
              <w:rPr>
                <w:sz w:val="20"/>
                <w:szCs w:val="20"/>
                <w:lang w:val="en-CA"/>
              </w:rPr>
              <w:t>the rRNA reference</w:t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15809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58245417.0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3684.3</w:t>
            </w:r>
          </w:p>
        </w:tc>
        <w:tc>
          <w:tcPr>
            <w:tcW w:w="1478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5346.0</w:t>
            </w:r>
          </w:p>
        </w:tc>
        <w:tc>
          <w:tcPr>
            <w:tcW w:w="1577" w:type="dxa"/>
            <w:tcBorders>
              <w:left w:val="single" w:sz="2" w:space="0" w:color="000000"/>
              <w:bottom w:val="single" w:sz="2" w:space="0" w:color="000000"/>
            </w:tcBorders>
          </w:tcPr>
          <w:p w:rsidR="000653E9" w:rsidRPr="00183366" w:rsidRDefault="00183366">
            <w:pPr>
              <w:pStyle w:val="Contenudetableau"/>
            </w:pPr>
            <w:r w:rsidRPr="00183366">
              <w:rPr>
                <w:sz w:val="20"/>
                <w:szCs w:val="20"/>
              </w:rPr>
              <w:t>14.6</w:t>
            </w:r>
          </w:p>
        </w:tc>
      </w:tr>
    </w:tbl>
    <w:p w:rsidR="000653E9" w:rsidRPr="00183366" w:rsidRDefault="000653E9">
      <w:pPr>
        <w:spacing w:line="480" w:lineRule="auto"/>
        <w:jc w:val="both"/>
        <w:rPr>
          <w:lang w:val="en-GB"/>
        </w:rPr>
      </w:pPr>
    </w:p>
    <w:p w:rsidR="000653E9" w:rsidRDefault="00183366">
      <w:pPr>
        <w:spacing w:line="480" w:lineRule="auto"/>
        <w:jc w:val="both"/>
        <w:rPr>
          <w:lang w:val="en-GB"/>
        </w:rPr>
      </w:pPr>
      <w:r w:rsidRPr="00183366">
        <w:rPr>
          <w:lang w:val="en-GB"/>
        </w:rPr>
        <w:t>Supplementary Table 1. Statistics of the ONT reads obtained on Arthurdendyus triangulatus before and after filtration on references.</w:t>
      </w:r>
      <w:bookmarkStart w:id="0" w:name="_GoBack"/>
      <w:bookmarkEnd w:id="0"/>
      <w:r>
        <w:rPr>
          <w:lang w:val="en-GB"/>
        </w:rPr>
        <w:t xml:space="preserve"> </w:t>
      </w:r>
    </w:p>
    <w:sectPr w:rsidR="000653E9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0653E9"/>
    <w:rsid w:val="000653E9"/>
    <w:rsid w:val="0018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E021FB-C24A-42AE-8C38-CD737180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re">
    <w:name w:val="Titre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ontenudetableau">
    <w:name w:val="Contenu de tableau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Kiruthika S</cp:lastModifiedBy>
  <cp:revision>2</cp:revision>
  <dcterms:created xsi:type="dcterms:W3CDTF">2024-04-01T12:37:00Z</dcterms:created>
  <dcterms:modified xsi:type="dcterms:W3CDTF">2024-04-01T12:37:00Z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2023-11-23T12:19:10Z</dcterms:created>
  <dc:creator/>
  <dc:description/>
  <dc:language>fr-FR</dc:language>
  <cp:lastModifiedBy/>
  <dcterms:modified xsi:type="dcterms:W3CDTF">2024-02-15T14:09:31Z</dcterms:modified>
  <cp:revision>2</cp:revision>
  <dc:subject/>
  <dc:title/>
</cp:coreProperties>
</file>