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67A" w:rsidRDefault="006C567A">
      <w:pPr>
        <w:spacing w:line="480" w:lineRule="auto"/>
        <w:jc w:val="both"/>
        <w:rPr>
          <w:lang w:val="en-GB"/>
        </w:rPr>
      </w:pPr>
    </w:p>
    <w:tbl>
      <w:tblPr>
        <w:tblW w:w="9638" w:type="dxa"/>
        <w:tblInd w:w="110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20"/>
        <w:gridCol w:w="4818"/>
      </w:tblGrid>
      <w:tr w:rsidR="006C567A" w:rsidRPr="00B570F0"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b/>
                <w:bCs/>
              </w:rPr>
            </w:pPr>
            <w:r w:rsidRPr="00B570F0"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b/>
                <w:bCs/>
                <w:sz w:val="20"/>
                <w:szCs w:val="20"/>
              </w:rPr>
              <w:t xml:space="preserve">Accession </w:t>
            </w:r>
            <w:proofErr w:type="spellStart"/>
            <w:r w:rsidRPr="00B570F0">
              <w:rPr>
                <w:b/>
                <w:bCs/>
                <w:sz w:val="20"/>
                <w:szCs w:val="20"/>
              </w:rPr>
              <w:t>number</w:t>
            </w:r>
            <w:proofErr w:type="spellEnd"/>
            <w:r w:rsidRPr="00B570F0">
              <w:rPr>
                <w:b/>
                <w:bCs/>
                <w:sz w:val="20"/>
                <w:szCs w:val="20"/>
              </w:rPr>
              <w:t xml:space="preserve">           </w:t>
            </w:r>
            <w:r w:rsidRPr="00B570F0">
              <w:rPr>
                <w:sz w:val="20"/>
                <w:szCs w:val="20"/>
              </w:rPr>
              <w:t xml:space="preserve">        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i/>
                <w:iCs/>
                <w:sz w:val="20"/>
                <w:szCs w:val="20"/>
              </w:rPr>
              <w:t>Obama</w:t>
            </w:r>
            <w:r w:rsidRPr="00B570F0">
              <w:rPr>
                <w:sz w:val="20"/>
                <w:szCs w:val="20"/>
              </w:rPr>
              <w:t xml:space="preserve"> </w:t>
            </w:r>
            <w:proofErr w:type="spellStart"/>
            <w:r w:rsidRPr="00B570F0">
              <w:rPr>
                <w:sz w:val="20"/>
                <w:szCs w:val="20"/>
              </w:rPr>
              <w:t>sp</w:t>
            </w:r>
            <w:proofErr w:type="spellEnd"/>
            <w:r w:rsidRPr="00B570F0">
              <w:rPr>
                <w:sz w:val="20"/>
                <w:szCs w:val="20"/>
              </w:rPr>
              <w:t xml:space="preserve">.                      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AKC99403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i/>
                <w:iCs/>
              </w:rPr>
            </w:pPr>
            <w:proofErr w:type="spellStart"/>
            <w:r w:rsidRPr="00B570F0">
              <w:rPr>
                <w:i/>
                <w:iCs/>
                <w:sz w:val="20"/>
                <w:szCs w:val="20"/>
              </w:rPr>
              <w:t>Bipalium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kewense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QGI24380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i/>
                <w:iCs/>
              </w:rPr>
            </w:pPr>
            <w:proofErr w:type="spellStart"/>
            <w:r w:rsidRPr="00B570F0">
              <w:rPr>
                <w:i/>
                <w:iCs/>
                <w:sz w:val="20"/>
                <w:szCs w:val="20"/>
              </w:rPr>
              <w:t>Bipalium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adventitium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 xml:space="preserve">UHA56270 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proofErr w:type="spellStart"/>
            <w:r w:rsidRPr="00B570F0">
              <w:rPr>
                <w:i/>
                <w:iCs/>
                <w:sz w:val="20"/>
                <w:szCs w:val="20"/>
              </w:rPr>
              <w:t>Diversibipalium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mayottensis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  <w:r w:rsidRPr="00B570F0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UHA56306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proofErr w:type="spellStart"/>
            <w:r w:rsidRPr="00B570F0">
              <w:rPr>
                <w:i/>
                <w:iCs/>
                <w:sz w:val="20"/>
                <w:szCs w:val="20"/>
              </w:rPr>
              <w:t>Bipalium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vagum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     </w:t>
            </w:r>
            <w:r w:rsidRPr="00B570F0">
              <w:rPr>
                <w:sz w:val="20"/>
                <w:szCs w:val="20"/>
              </w:rPr>
              <w:t xml:space="preserve">                                   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UHA56282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i/>
                <w:iCs/>
              </w:rPr>
            </w:pPr>
            <w:proofErr w:type="spellStart"/>
            <w:r w:rsidRPr="00B570F0">
              <w:rPr>
                <w:i/>
                <w:iCs/>
                <w:sz w:val="20"/>
                <w:szCs w:val="20"/>
              </w:rPr>
              <w:t>Diversibipalium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multilineatum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 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UHA56297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i/>
                <w:iCs/>
              </w:rPr>
            </w:pPr>
            <w:proofErr w:type="spellStart"/>
            <w:r w:rsidRPr="00B570F0">
              <w:rPr>
                <w:i/>
                <w:iCs/>
                <w:sz w:val="20"/>
                <w:szCs w:val="20"/>
              </w:rPr>
              <w:t>Humbertium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covidum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UHA56318 and UHA56330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i/>
                <w:iCs/>
              </w:rPr>
            </w:pPr>
            <w:proofErr w:type="spellStart"/>
            <w:r w:rsidRPr="00B570F0">
              <w:rPr>
                <w:i/>
                <w:iCs/>
                <w:sz w:val="20"/>
                <w:szCs w:val="20"/>
              </w:rPr>
              <w:t>Biplaium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admarginatum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 xml:space="preserve">OQ308795 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i/>
                <w:iCs/>
              </w:rPr>
            </w:pPr>
            <w:proofErr w:type="spellStart"/>
            <w:r w:rsidRPr="00B570F0">
              <w:rPr>
                <w:i/>
                <w:iCs/>
                <w:sz w:val="20"/>
                <w:szCs w:val="20"/>
              </w:rPr>
              <w:t>Australopacifica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atrata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UZA66415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i/>
                <w:iCs/>
              </w:rPr>
            </w:pPr>
            <w:proofErr w:type="spellStart"/>
            <w:r w:rsidRPr="00B570F0">
              <w:rPr>
                <w:i/>
                <w:iCs/>
                <w:sz w:val="20"/>
                <w:szCs w:val="20"/>
              </w:rPr>
              <w:t>Dugesia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ryukyuensis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BAL41009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tabs>
                <w:tab w:val="left" w:pos="600"/>
              </w:tabs>
              <w:rPr>
                <w:i/>
                <w:iCs/>
              </w:rPr>
            </w:pPr>
            <w:proofErr w:type="spellStart"/>
            <w:r w:rsidRPr="00B570F0">
              <w:rPr>
                <w:i/>
                <w:iCs/>
                <w:sz w:val="20"/>
                <w:szCs w:val="20"/>
              </w:rPr>
              <w:t>Dugesia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japonica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BAL40998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tabs>
                <w:tab w:val="left" w:pos="600"/>
              </w:tabs>
              <w:rPr>
                <w:i/>
                <w:sz w:val="20"/>
                <w:szCs w:val="20"/>
              </w:rPr>
            </w:pPr>
            <w:proofErr w:type="spellStart"/>
            <w:r w:rsidRPr="00B570F0">
              <w:rPr>
                <w:i/>
                <w:sz w:val="20"/>
                <w:szCs w:val="20"/>
              </w:rPr>
              <w:t>Dugesia</w:t>
            </w:r>
            <w:proofErr w:type="spellEnd"/>
            <w:r w:rsidRPr="00B570F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B570F0">
              <w:rPr>
                <w:i/>
                <w:sz w:val="20"/>
                <w:szCs w:val="20"/>
              </w:rPr>
              <w:t>constrictiva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sz w:val="20"/>
                <w:szCs w:val="20"/>
              </w:rPr>
            </w:pPr>
            <w:r w:rsidRPr="00B570F0">
              <w:rPr>
                <w:sz w:val="20"/>
                <w:szCs w:val="20"/>
              </w:rPr>
              <w:t>OK078614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i/>
                <w:iCs/>
              </w:rPr>
            </w:pPr>
            <w:proofErr w:type="spellStart"/>
            <w:r w:rsidRPr="00B570F0">
              <w:rPr>
                <w:i/>
                <w:iCs/>
                <w:sz w:val="20"/>
                <w:szCs w:val="20"/>
              </w:rPr>
              <w:t>Crenobia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alpina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 xml:space="preserve">AJO61386 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i/>
                <w:iCs/>
              </w:rPr>
            </w:pPr>
            <w:proofErr w:type="spellStart"/>
            <w:r w:rsidRPr="00B570F0">
              <w:rPr>
                <w:i/>
                <w:iCs/>
                <w:sz w:val="20"/>
                <w:szCs w:val="20"/>
              </w:rPr>
              <w:t>Platydemus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manokwari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UKA77688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i/>
                <w:iCs/>
              </w:rPr>
            </w:pPr>
            <w:proofErr w:type="spellStart"/>
            <w:r w:rsidRPr="00B570F0">
              <w:rPr>
                <w:i/>
                <w:iCs/>
                <w:sz w:val="20"/>
                <w:szCs w:val="20"/>
              </w:rPr>
              <w:t>Parakontikia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ventrolineata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UKA77700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i/>
                <w:iCs/>
              </w:rPr>
            </w:pPr>
            <w:proofErr w:type="spellStart"/>
            <w:r w:rsidRPr="00B570F0">
              <w:rPr>
                <w:i/>
                <w:iCs/>
                <w:sz w:val="20"/>
                <w:szCs w:val="20"/>
              </w:rPr>
              <w:t>Amaga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expatria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QSM34663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i/>
                <w:iCs/>
              </w:rPr>
            </w:pPr>
            <w:proofErr w:type="spellStart"/>
            <w:r w:rsidRPr="00B570F0">
              <w:rPr>
                <w:i/>
                <w:iCs/>
                <w:sz w:val="20"/>
                <w:szCs w:val="20"/>
              </w:rPr>
              <w:t>Schmidtea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mediterranea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 xml:space="preserve">AFQ93455   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i/>
                <w:iCs/>
              </w:rPr>
            </w:pPr>
            <w:proofErr w:type="spellStart"/>
            <w:r w:rsidRPr="00B570F0">
              <w:rPr>
                <w:i/>
                <w:iCs/>
                <w:sz w:val="20"/>
                <w:szCs w:val="20"/>
              </w:rPr>
              <w:t>Schistosoma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mansoni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 xml:space="preserve">AAG13158 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i/>
                <w:iCs/>
                <w:sz w:val="20"/>
                <w:szCs w:val="20"/>
              </w:rPr>
              <w:t xml:space="preserve">Bos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taurus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 </w:t>
            </w:r>
            <w:r w:rsidRPr="00B570F0">
              <w:rPr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gi|40889824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i/>
                <w:iCs/>
              </w:rPr>
            </w:pPr>
            <w:r w:rsidRPr="00B570F0">
              <w:rPr>
                <w:i/>
                <w:iCs/>
                <w:sz w:val="20"/>
                <w:szCs w:val="20"/>
              </w:rPr>
              <w:t xml:space="preserve">Gallus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gallus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gi|117013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i/>
                <w:iCs/>
              </w:rPr>
            </w:pPr>
            <w:proofErr w:type="spellStart"/>
            <w:r w:rsidRPr="00B570F0">
              <w:rPr>
                <w:i/>
                <w:iCs/>
                <w:sz w:val="20"/>
                <w:szCs w:val="20"/>
              </w:rPr>
              <w:t>Oryzias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latipes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gi|82243222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i/>
                <w:iCs/>
              </w:rPr>
            </w:pPr>
            <w:r w:rsidRPr="00B570F0">
              <w:rPr>
                <w:i/>
                <w:iCs/>
                <w:sz w:val="20"/>
                <w:szCs w:val="20"/>
              </w:rPr>
              <w:t xml:space="preserve">Sus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scrofa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gi|1706060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i/>
                <w:iCs/>
              </w:rPr>
            </w:pPr>
            <w:proofErr w:type="spellStart"/>
            <w:r w:rsidRPr="00B570F0">
              <w:rPr>
                <w:i/>
                <w:iCs/>
                <w:sz w:val="20"/>
                <w:szCs w:val="20"/>
              </w:rPr>
              <w:t>Macaca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mulatta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gi|1706051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i/>
                <w:iCs/>
              </w:rPr>
            </w:pPr>
            <w:proofErr w:type="spellStart"/>
            <w:r w:rsidRPr="00B570F0">
              <w:rPr>
                <w:i/>
                <w:iCs/>
                <w:sz w:val="20"/>
                <w:szCs w:val="20"/>
              </w:rPr>
              <w:t>Paracoccus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denitrificans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PD1222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gi|119377621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rStyle w:val="Accentuationforte"/>
                <w:b w:val="0"/>
                <w:bCs w:val="0"/>
                <w:i/>
                <w:iCs/>
                <w:sz w:val="20"/>
                <w:szCs w:val="20"/>
              </w:rPr>
              <w:t xml:space="preserve">Candida </w:t>
            </w:r>
            <w:proofErr w:type="spellStart"/>
            <w:r w:rsidRPr="00B570F0">
              <w:rPr>
                <w:rStyle w:val="Accentuationforte"/>
                <w:b w:val="0"/>
                <w:bCs w:val="0"/>
                <w:i/>
                <w:iCs/>
                <w:sz w:val="20"/>
                <w:szCs w:val="20"/>
              </w:rPr>
              <w:t>glabrata</w:t>
            </w:r>
            <w:proofErr w:type="spellEnd"/>
            <w:r w:rsidRPr="00B570F0">
              <w:rPr>
                <w:rStyle w:val="Accentuationforte"/>
                <w:b w:val="0"/>
                <w:bCs w:val="0"/>
                <w:i/>
                <w:iCs/>
                <w:sz w:val="20"/>
                <w:szCs w:val="20"/>
              </w:rPr>
              <w:t xml:space="preserve"> CBS138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gi|54040793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i/>
                <w:iCs/>
              </w:rPr>
            </w:pPr>
            <w:proofErr w:type="spellStart"/>
            <w:r w:rsidRPr="00B570F0">
              <w:rPr>
                <w:i/>
                <w:iCs/>
                <w:sz w:val="20"/>
                <w:szCs w:val="20"/>
              </w:rPr>
              <w:t>Pneumocystis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murina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gi|452849342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i/>
                <w:iCs/>
              </w:rPr>
            </w:pPr>
            <w:proofErr w:type="spellStart"/>
            <w:r w:rsidRPr="00B570F0">
              <w:rPr>
                <w:i/>
                <w:iCs/>
                <w:sz w:val="20"/>
                <w:szCs w:val="20"/>
              </w:rPr>
              <w:t>Neurospora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crassa OR74A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gi|363548471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i/>
                <w:iCs/>
              </w:rPr>
            </w:pPr>
            <w:r w:rsidRPr="00B570F0">
              <w:rPr>
                <w:i/>
                <w:iCs/>
                <w:sz w:val="20"/>
                <w:szCs w:val="20"/>
              </w:rPr>
              <w:t>Aspergillus</w:t>
            </w:r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nidulans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FGSC A4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gi|378927074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i/>
                <w:iCs/>
              </w:rPr>
            </w:pPr>
            <w:proofErr w:type="spellStart"/>
            <w:r w:rsidRPr="00B570F0">
              <w:rPr>
                <w:i/>
                <w:iCs/>
                <w:sz w:val="20"/>
                <w:szCs w:val="20"/>
              </w:rPr>
              <w:t>Strongylocentrotus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purpuratus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gi|117046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proofErr w:type="spellStart"/>
            <w:r w:rsidRPr="00B570F0">
              <w:rPr>
                <w:i/>
                <w:iCs/>
                <w:sz w:val="20"/>
                <w:szCs w:val="20"/>
              </w:rPr>
              <w:t>Schizosaccharomyces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pombe</w:t>
            </w:r>
            <w:proofErr w:type="spellEnd"/>
            <w:r w:rsidRPr="00B570F0">
              <w:rPr>
                <w:sz w:val="20"/>
                <w:szCs w:val="20"/>
              </w:rPr>
              <w:t xml:space="preserve"> 972h-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gi|19857059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i/>
                <w:iCs/>
              </w:rPr>
            </w:pPr>
            <w:proofErr w:type="spellStart"/>
            <w:r w:rsidRPr="00B570F0">
              <w:rPr>
                <w:i/>
                <w:iCs/>
                <w:sz w:val="20"/>
                <w:szCs w:val="20"/>
              </w:rPr>
              <w:t>Paracoccus</w:t>
            </w:r>
            <w:proofErr w:type="spellEnd"/>
            <w:r w:rsidRPr="00B570F0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570F0">
              <w:rPr>
                <w:i/>
                <w:iCs/>
                <w:sz w:val="20"/>
                <w:szCs w:val="20"/>
              </w:rPr>
              <w:t>denitrificans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gi|6730477</w:t>
            </w:r>
          </w:p>
        </w:tc>
      </w:tr>
      <w:tr w:rsidR="006C567A" w:rsidRPr="00B570F0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:rsidR="006C567A" w:rsidRPr="00B570F0" w:rsidRDefault="00B570F0">
            <w:pPr>
              <w:pStyle w:val="Contenudetableau"/>
              <w:rPr>
                <w:i/>
                <w:iCs/>
              </w:rPr>
            </w:pPr>
            <w:r w:rsidRPr="00B570F0">
              <w:rPr>
                <w:i/>
                <w:iCs/>
                <w:sz w:val="20"/>
                <w:szCs w:val="20"/>
              </w:rPr>
              <w:t>Homo sapiens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567A" w:rsidRPr="00B570F0" w:rsidRDefault="00B570F0">
            <w:pPr>
              <w:pStyle w:val="Contenudetableau"/>
            </w:pPr>
            <w:r w:rsidRPr="00B570F0">
              <w:rPr>
                <w:sz w:val="20"/>
                <w:szCs w:val="20"/>
              </w:rPr>
              <w:t>YP_003024029.1</w:t>
            </w:r>
          </w:p>
        </w:tc>
      </w:tr>
    </w:tbl>
    <w:p w:rsidR="006C567A" w:rsidRPr="00B570F0" w:rsidRDefault="006C567A">
      <w:pPr>
        <w:spacing w:line="480" w:lineRule="auto"/>
        <w:jc w:val="both"/>
        <w:rPr>
          <w:lang w:val="en-GB"/>
        </w:rPr>
      </w:pPr>
    </w:p>
    <w:p w:rsidR="006C567A" w:rsidRDefault="00B570F0">
      <w:pPr>
        <w:spacing w:line="480" w:lineRule="auto"/>
        <w:jc w:val="both"/>
        <w:rPr>
          <w:lang w:val="en-GB"/>
        </w:rPr>
      </w:pPr>
      <w:r w:rsidRPr="00B570F0">
        <w:rPr>
          <w:lang w:val="en-GB"/>
        </w:rPr>
        <w:t xml:space="preserve">Supplementary Table 2. </w:t>
      </w:r>
      <w:proofErr w:type="spellStart"/>
      <w:r w:rsidRPr="00B570F0">
        <w:rPr>
          <w:lang w:val="en-GB"/>
        </w:rPr>
        <w:t>GenBank</w:t>
      </w:r>
      <w:proofErr w:type="spellEnd"/>
      <w:r w:rsidRPr="00B570F0">
        <w:rPr>
          <w:lang w:val="en-GB"/>
        </w:rPr>
        <w:t xml:space="preserve"> accession number of the reference Cox2 </w:t>
      </w:r>
      <w:r w:rsidRPr="00B570F0">
        <w:rPr>
          <w:lang w:val="en-GB"/>
        </w:rPr>
        <w:t>amino-acid sequences used for alignment.</w:t>
      </w:r>
      <w:bookmarkStart w:id="0" w:name="_GoBack"/>
      <w:bookmarkEnd w:id="0"/>
    </w:p>
    <w:sectPr w:rsidR="006C567A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6C567A"/>
    <w:rsid w:val="006C567A"/>
    <w:rsid w:val="00B5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EDFB12-6CFB-436E-A86D-79556B9AB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kern w:val="2"/>
        <w:szCs w:val="24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centuationforte">
    <w:name w:val="Accentuation forte"/>
    <w:qFormat/>
    <w:rPr>
      <w:b/>
      <w:bCs/>
    </w:rPr>
  </w:style>
  <w:style w:type="paragraph" w:customStyle="1" w:styleId="Titre">
    <w:name w:val="Titre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ontenudetableau">
    <w:name w:val="Contenu de tableau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Kiruthika S</cp:lastModifiedBy>
  <cp:revision>2</cp:revision>
  <dcterms:created xsi:type="dcterms:W3CDTF">2024-04-01T12:37:00Z</dcterms:created>
  <dcterms:modified xsi:type="dcterms:W3CDTF">2024-04-01T12:37:00Z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2023-11-23T12:12:47Z</dcterms:created>
  <dc:creator/>
  <dc:description/>
  <dc:language>fr-FR</dc:language>
  <cp:lastModifiedBy/>
  <dcterms:modified xsi:type="dcterms:W3CDTF">2024-02-15T14:09:51Z</dcterms:modified>
  <cp:revision>2</cp:revision>
  <dc:subject/>
  <dc:title/>
</cp:coreProperties>
</file>