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0A48D4" w14:textId="77777777" w:rsidR="002A245F" w:rsidRPr="00B56C37" w:rsidRDefault="001D23A3">
      <w:pPr>
        <w:rPr>
          <w:rFonts w:ascii="Times New Roman" w:eastAsia="SimSun" w:hAnsi="Times New Roman" w:cs="Times New Roman"/>
          <w:b/>
          <w:sz w:val="22"/>
          <w:szCs w:val="22"/>
          <w:lang w:bidi="ar"/>
        </w:rPr>
      </w:pPr>
      <w:bookmarkStart w:id="0" w:name="_GoBack"/>
      <w:r w:rsidRPr="00B56C37">
        <w:rPr>
          <w:rFonts w:ascii="Times New Roman" w:eastAsia="SimSun" w:hAnsi="Times New Roman" w:cs="Times New Roman"/>
          <w:b/>
          <w:sz w:val="22"/>
          <w:szCs w:val="22"/>
          <w:lang w:bidi="ar"/>
        </w:rPr>
        <w:t>Supplementary materials</w:t>
      </w:r>
    </w:p>
    <w:p w14:paraId="3198F05E" w14:textId="77777777" w:rsidR="002A245F" w:rsidRPr="00B56C37" w:rsidRDefault="001D23A3">
      <w:pPr>
        <w:jc w:val="center"/>
        <w:rPr>
          <w:rFonts w:ascii="Times New Roman" w:eastAsia="SimSun" w:hAnsi="Times New Roman" w:cs="Times New Roman"/>
          <w:b/>
          <w:sz w:val="22"/>
          <w:szCs w:val="22"/>
          <w:lang w:bidi="ar"/>
        </w:rPr>
      </w:pPr>
      <w:r w:rsidRPr="00B56C37">
        <w:rPr>
          <w:rFonts w:ascii="Times New Roman" w:eastAsia="SimSun" w:hAnsi="Times New Roman" w:cs="Times New Roman"/>
          <w:b/>
          <w:noProof/>
          <w:sz w:val="22"/>
          <w:szCs w:val="22"/>
          <w:lang w:eastAsia="en-US"/>
        </w:rPr>
        <w:drawing>
          <wp:inline distT="0" distB="0" distL="114300" distR="114300" wp14:anchorId="7B483CAF" wp14:editId="1D4CFBBD">
            <wp:extent cx="4038600" cy="3436620"/>
            <wp:effectExtent l="0" t="0" r="0" b="11430"/>
            <wp:docPr id="1" name="图片 1" descr="Figure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S1"/>
                    <pic:cNvPicPr>
                      <a:picLocks noChangeAspect="1"/>
                    </pic:cNvPicPr>
                  </pic:nvPicPr>
                  <pic:blipFill>
                    <a:blip r:embed="rId6"/>
                    <a:stretch>
                      <a:fillRect/>
                    </a:stretch>
                  </pic:blipFill>
                  <pic:spPr>
                    <a:xfrm>
                      <a:off x="0" y="0"/>
                      <a:ext cx="4038600" cy="3436620"/>
                    </a:xfrm>
                    <a:prstGeom prst="rect">
                      <a:avLst/>
                    </a:prstGeom>
                  </pic:spPr>
                </pic:pic>
              </a:graphicData>
            </a:graphic>
          </wp:inline>
        </w:drawing>
      </w:r>
    </w:p>
    <w:p w14:paraId="534A09A8" w14:textId="77777777" w:rsidR="002A245F" w:rsidRPr="00B56C37" w:rsidRDefault="001D23A3">
      <w:pPr>
        <w:rPr>
          <w:rFonts w:ascii="Times New Roman" w:eastAsia="SimSun" w:hAnsi="Times New Roman" w:cs="Times New Roman"/>
          <w:sz w:val="22"/>
          <w:szCs w:val="22"/>
        </w:rPr>
      </w:pPr>
      <w:r w:rsidRPr="00B56C37">
        <w:rPr>
          <w:rFonts w:ascii="Times New Roman" w:eastAsia="SimSun" w:hAnsi="Times New Roman" w:cs="Times New Roman"/>
          <w:b/>
          <w:sz w:val="22"/>
          <w:szCs w:val="22"/>
          <w:lang w:bidi="ar"/>
        </w:rPr>
        <w:t xml:space="preserve">Figure </w:t>
      </w:r>
      <w:r w:rsidRPr="00B56C37">
        <w:rPr>
          <w:rFonts w:ascii="Times New Roman" w:eastAsia="SimSun" w:hAnsi="Times New Roman" w:cs="Times New Roman" w:hint="eastAsia"/>
          <w:b/>
          <w:sz w:val="22"/>
          <w:szCs w:val="22"/>
          <w:lang w:bidi="ar"/>
        </w:rPr>
        <w:t>S1</w:t>
      </w:r>
      <w:r w:rsidRPr="00B56C37">
        <w:rPr>
          <w:rFonts w:ascii="Times New Roman" w:eastAsia="SimSun" w:hAnsi="Times New Roman" w:cs="Times New Roman"/>
          <w:b/>
          <w:sz w:val="22"/>
          <w:szCs w:val="22"/>
          <w:lang w:bidi="ar"/>
        </w:rPr>
        <w:t>. The</w:t>
      </w:r>
      <w:r w:rsidRPr="00B56C37">
        <w:rPr>
          <w:rFonts w:ascii="Times New Roman" w:eastAsia="SimSun" w:hAnsi="Times New Roman" w:cs="Times New Roman" w:hint="eastAsia"/>
          <w:b/>
          <w:sz w:val="22"/>
          <w:szCs w:val="22"/>
          <w:lang w:bidi="ar"/>
        </w:rPr>
        <w:t xml:space="preserve"> e</w:t>
      </w:r>
      <w:r w:rsidRPr="00B56C37">
        <w:rPr>
          <w:rFonts w:ascii="Times New Roman" w:eastAsia="SimSun" w:hAnsi="Times New Roman" w:cs="Times New Roman"/>
          <w:b/>
          <w:sz w:val="22"/>
          <w:szCs w:val="22"/>
          <w:lang w:bidi="ar"/>
        </w:rPr>
        <w:t>stimated marginal means</w:t>
      </w:r>
      <w:r w:rsidRPr="00B56C37">
        <w:rPr>
          <w:rFonts w:ascii="Times New Roman" w:eastAsia="SimSun" w:hAnsi="Times New Roman" w:cs="Times New Roman" w:hint="eastAsia"/>
          <w:b/>
          <w:sz w:val="22"/>
          <w:szCs w:val="22"/>
          <w:lang w:bidi="ar"/>
        </w:rPr>
        <w:t>(EMMs)</w:t>
      </w:r>
      <w:r w:rsidRPr="00B56C37">
        <w:rPr>
          <w:rFonts w:ascii="Times New Roman" w:eastAsia="SimSun" w:hAnsi="Times New Roman" w:cs="Times New Roman"/>
          <w:b/>
          <w:sz w:val="22"/>
          <w:szCs w:val="22"/>
          <w:lang w:bidi="ar"/>
        </w:rPr>
        <w:t xml:space="preserve"> of all the observations of </w:t>
      </w:r>
      <w:r w:rsidRPr="00B56C37">
        <w:rPr>
          <w:rFonts w:ascii="Times New Roman" w:eastAsia="SimSun" w:hAnsi="Times New Roman" w:cs="Times New Roman" w:hint="eastAsia"/>
          <w:b/>
          <w:sz w:val="22"/>
          <w:szCs w:val="22"/>
          <w:lang w:bidi="ar"/>
        </w:rPr>
        <w:t>n</w:t>
      </w:r>
      <w:r w:rsidRPr="00B56C37">
        <w:rPr>
          <w:rFonts w:ascii="Times New Roman" w:eastAsia="SimSun" w:hAnsi="Times New Roman" w:cs="Times New Roman"/>
          <w:b/>
          <w:sz w:val="22"/>
          <w:szCs w:val="22"/>
          <w:lang w:bidi="ar"/>
        </w:rPr>
        <w:t xml:space="preserve">ormal sperm ratio at different time points of the patients. </w:t>
      </w:r>
      <w:r w:rsidRPr="00B56C37">
        <w:rPr>
          <w:rFonts w:ascii="Times New Roman" w:eastAsia="SimSun" w:hAnsi="Times New Roman" w:cs="Times New Roman"/>
          <w:sz w:val="22"/>
          <w:szCs w:val="22"/>
          <w:lang w:bidi="ar"/>
        </w:rPr>
        <w:t xml:space="preserve">1 represents </w:t>
      </w:r>
      <w:r w:rsidRPr="00B56C37">
        <w:rPr>
          <w:rFonts w:ascii="Times New Roman" w:eastAsia="SimSun" w:hAnsi="Times New Roman" w:cs="Times New Roman"/>
          <w:sz w:val="22"/>
          <w:szCs w:val="22"/>
          <w:lang w:bidi="ar"/>
        </w:rPr>
        <w:t>pre-SARS-CoV-2 infection; 2 represents the observation time was within 30 days after infection; 3 represents the observation time was between 3</w:t>
      </w:r>
      <w:r w:rsidRPr="00B56C37">
        <w:rPr>
          <w:rFonts w:ascii="Times New Roman" w:eastAsia="SimSun" w:hAnsi="Times New Roman" w:cs="Times New Roman" w:hint="eastAsia"/>
          <w:sz w:val="22"/>
          <w:szCs w:val="22"/>
          <w:lang w:bidi="ar"/>
        </w:rPr>
        <w:t>1</w:t>
      </w:r>
      <w:r w:rsidRPr="00B56C37">
        <w:rPr>
          <w:rFonts w:ascii="Times New Roman" w:eastAsia="SimSun" w:hAnsi="Times New Roman" w:cs="Times New Roman"/>
          <w:sz w:val="22"/>
          <w:szCs w:val="22"/>
          <w:lang w:bidi="ar"/>
        </w:rPr>
        <w:t xml:space="preserve"> and 60 days after infection; 4 represents the observation time was between 6</w:t>
      </w:r>
      <w:r w:rsidRPr="00B56C37">
        <w:rPr>
          <w:rFonts w:ascii="Times New Roman" w:eastAsia="SimSun" w:hAnsi="Times New Roman" w:cs="Times New Roman" w:hint="eastAsia"/>
          <w:sz w:val="22"/>
          <w:szCs w:val="22"/>
          <w:lang w:bidi="ar"/>
        </w:rPr>
        <w:t>1</w:t>
      </w:r>
      <w:r w:rsidRPr="00B56C37">
        <w:rPr>
          <w:rFonts w:ascii="Times New Roman" w:eastAsia="SimSun" w:hAnsi="Times New Roman" w:cs="Times New Roman"/>
          <w:sz w:val="22"/>
          <w:szCs w:val="22"/>
          <w:lang w:bidi="ar"/>
        </w:rPr>
        <w:t xml:space="preserve"> and 90 days after infection; 5 re</w:t>
      </w:r>
      <w:r w:rsidRPr="00B56C37">
        <w:rPr>
          <w:rFonts w:ascii="Times New Roman" w:eastAsia="SimSun" w:hAnsi="Times New Roman" w:cs="Times New Roman"/>
          <w:sz w:val="22"/>
          <w:szCs w:val="22"/>
          <w:lang w:bidi="ar"/>
        </w:rPr>
        <w:t>presents the observation time was more than 9</w:t>
      </w:r>
      <w:r w:rsidRPr="00B56C37">
        <w:rPr>
          <w:rFonts w:ascii="Times New Roman" w:eastAsia="SimSun" w:hAnsi="Times New Roman" w:cs="Times New Roman" w:hint="eastAsia"/>
          <w:sz w:val="22"/>
          <w:szCs w:val="22"/>
          <w:lang w:bidi="ar"/>
        </w:rPr>
        <w:t>1</w:t>
      </w:r>
      <w:r w:rsidRPr="00B56C37">
        <w:rPr>
          <w:rFonts w:ascii="Times New Roman" w:eastAsia="SimSun" w:hAnsi="Times New Roman" w:cs="Times New Roman"/>
          <w:sz w:val="22"/>
          <w:szCs w:val="22"/>
          <w:lang w:bidi="ar"/>
        </w:rPr>
        <w:t xml:space="preserve"> days.</w:t>
      </w:r>
    </w:p>
    <w:p w14:paraId="5A61651F" w14:textId="77777777" w:rsidR="002A245F" w:rsidRPr="00B56C37" w:rsidRDefault="001D23A3">
      <w:pPr>
        <w:jc w:val="center"/>
      </w:pPr>
      <w:r w:rsidRPr="00B56C37">
        <w:rPr>
          <w:rFonts w:hint="eastAsia"/>
          <w:noProof/>
          <w:lang w:eastAsia="en-US"/>
        </w:rPr>
        <w:lastRenderedPageBreak/>
        <w:drawing>
          <wp:inline distT="0" distB="0" distL="114300" distR="114300" wp14:anchorId="2D62465F" wp14:editId="2E3273A5">
            <wp:extent cx="4038600" cy="3436620"/>
            <wp:effectExtent l="0" t="0" r="0" b="11430"/>
            <wp:docPr id="2" name="图片 2" descr="Figure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S2"/>
                    <pic:cNvPicPr>
                      <a:picLocks noChangeAspect="1"/>
                    </pic:cNvPicPr>
                  </pic:nvPicPr>
                  <pic:blipFill>
                    <a:blip r:embed="rId7"/>
                    <a:stretch>
                      <a:fillRect/>
                    </a:stretch>
                  </pic:blipFill>
                  <pic:spPr>
                    <a:xfrm>
                      <a:off x="0" y="0"/>
                      <a:ext cx="4038600" cy="3436620"/>
                    </a:xfrm>
                    <a:prstGeom prst="rect">
                      <a:avLst/>
                    </a:prstGeom>
                  </pic:spPr>
                </pic:pic>
              </a:graphicData>
            </a:graphic>
          </wp:inline>
        </w:drawing>
      </w:r>
    </w:p>
    <w:p w14:paraId="65713019" w14:textId="77777777" w:rsidR="002A245F" w:rsidRPr="00B56C37" w:rsidRDefault="001D23A3">
      <w:pPr>
        <w:rPr>
          <w:rFonts w:ascii="Times New Roman" w:eastAsia="SimSun" w:hAnsi="Times New Roman" w:cs="Times New Roman"/>
          <w:sz w:val="22"/>
          <w:szCs w:val="22"/>
        </w:rPr>
      </w:pPr>
      <w:r w:rsidRPr="00B56C37">
        <w:rPr>
          <w:rFonts w:ascii="Times New Roman" w:eastAsia="SimSun" w:hAnsi="Times New Roman" w:cs="Times New Roman"/>
          <w:b/>
          <w:sz w:val="22"/>
          <w:szCs w:val="22"/>
          <w:lang w:bidi="ar"/>
        </w:rPr>
        <w:t xml:space="preserve">Figure </w:t>
      </w:r>
      <w:r w:rsidRPr="00B56C37">
        <w:rPr>
          <w:rFonts w:ascii="Times New Roman" w:eastAsia="SimSun" w:hAnsi="Times New Roman" w:cs="Times New Roman" w:hint="eastAsia"/>
          <w:b/>
          <w:sz w:val="22"/>
          <w:szCs w:val="22"/>
          <w:lang w:bidi="ar"/>
        </w:rPr>
        <w:t>S2</w:t>
      </w:r>
      <w:r w:rsidRPr="00B56C37">
        <w:rPr>
          <w:rFonts w:ascii="Times New Roman" w:eastAsia="SimSun" w:hAnsi="Times New Roman" w:cs="Times New Roman"/>
          <w:b/>
          <w:sz w:val="22"/>
          <w:szCs w:val="22"/>
          <w:lang w:bidi="ar"/>
        </w:rPr>
        <w:t xml:space="preserve">. The average values of all the observations of sperm ratio </w:t>
      </w:r>
      <w:r w:rsidRPr="00B56C37">
        <w:rPr>
          <w:rFonts w:ascii="Times New Roman" w:eastAsia="SimSun" w:hAnsi="Times New Roman" w:cs="Times New Roman" w:hint="eastAsia"/>
          <w:b/>
          <w:sz w:val="22"/>
          <w:szCs w:val="22"/>
          <w:lang w:bidi="ar"/>
        </w:rPr>
        <w:t xml:space="preserve">with head defect </w:t>
      </w:r>
      <w:r w:rsidRPr="00B56C37">
        <w:rPr>
          <w:rFonts w:ascii="Times New Roman" w:eastAsia="SimSun" w:hAnsi="Times New Roman" w:cs="Times New Roman"/>
          <w:b/>
          <w:sz w:val="22"/>
          <w:szCs w:val="22"/>
          <w:lang w:bidi="ar"/>
        </w:rPr>
        <w:t xml:space="preserve">at different time points of the patients. </w:t>
      </w:r>
      <w:r w:rsidRPr="00B56C37">
        <w:rPr>
          <w:rFonts w:ascii="Times New Roman" w:eastAsia="SimSun" w:hAnsi="Times New Roman" w:cs="Times New Roman"/>
          <w:sz w:val="22"/>
          <w:szCs w:val="22"/>
          <w:lang w:bidi="ar"/>
        </w:rPr>
        <w:t xml:space="preserve">1 represents pre-SARS-CoV-2 infection; 2 represents the observation time </w:t>
      </w:r>
      <w:r w:rsidRPr="00B56C37">
        <w:rPr>
          <w:rFonts w:ascii="Times New Roman" w:eastAsia="SimSun" w:hAnsi="Times New Roman" w:cs="Times New Roman"/>
          <w:sz w:val="22"/>
          <w:szCs w:val="22"/>
          <w:lang w:bidi="ar"/>
        </w:rPr>
        <w:t>was within 30 days after infection; 3 represents the observation time was between 30 and 60 days after infection; 4 represents the observation time was between 60 and 90 days after infection; 5 represents the observation time was more than 90 days.</w:t>
      </w:r>
    </w:p>
    <w:p w14:paraId="424F271E" w14:textId="77777777" w:rsidR="002A245F" w:rsidRPr="00B56C37" w:rsidRDefault="002A245F"/>
    <w:p w14:paraId="719C8349" w14:textId="77777777" w:rsidR="002A245F" w:rsidRPr="00B56C37" w:rsidRDefault="001D23A3">
      <w:pPr>
        <w:jc w:val="center"/>
        <w:rPr>
          <w:rFonts w:ascii="Times New Roman" w:eastAsia="SimSun" w:hAnsi="Times New Roman" w:cs="Times New Roman"/>
          <w:b/>
          <w:sz w:val="22"/>
          <w:szCs w:val="22"/>
          <w:lang w:bidi="ar"/>
        </w:rPr>
      </w:pPr>
      <w:r w:rsidRPr="00B56C37">
        <w:rPr>
          <w:rFonts w:ascii="Times New Roman" w:eastAsia="SimSun" w:hAnsi="Times New Roman" w:cs="Times New Roman"/>
          <w:b/>
          <w:noProof/>
          <w:sz w:val="22"/>
          <w:szCs w:val="22"/>
          <w:lang w:eastAsia="en-US"/>
        </w:rPr>
        <w:lastRenderedPageBreak/>
        <w:drawing>
          <wp:inline distT="0" distB="0" distL="114300" distR="114300" wp14:anchorId="608B3F35" wp14:editId="5904ABEB">
            <wp:extent cx="4038600" cy="3436620"/>
            <wp:effectExtent l="0" t="0" r="0" b="11430"/>
            <wp:docPr id="3" name="图片 3" descr="Figure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 S3"/>
                    <pic:cNvPicPr>
                      <a:picLocks noChangeAspect="1"/>
                    </pic:cNvPicPr>
                  </pic:nvPicPr>
                  <pic:blipFill>
                    <a:blip r:embed="rId8"/>
                    <a:stretch>
                      <a:fillRect/>
                    </a:stretch>
                  </pic:blipFill>
                  <pic:spPr>
                    <a:xfrm>
                      <a:off x="0" y="0"/>
                      <a:ext cx="4038600" cy="3436620"/>
                    </a:xfrm>
                    <a:prstGeom prst="rect">
                      <a:avLst/>
                    </a:prstGeom>
                  </pic:spPr>
                </pic:pic>
              </a:graphicData>
            </a:graphic>
          </wp:inline>
        </w:drawing>
      </w:r>
    </w:p>
    <w:p w14:paraId="1C657C1C" w14:textId="77777777" w:rsidR="002A245F" w:rsidRPr="00B56C37" w:rsidRDefault="001D23A3">
      <w:pPr>
        <w:rPr>
          <w:rFonts w:ascii="Times New Roman" w:eastAsia="SimSun" w:hAnsi="Times New Roman" w:cs="Times New Roman"/>
          <w:sz w:val="22"/>
          <w:szCs w:val="22"/>
        </w:rPr>
      </w:pPr>
      <w:r w:rsidRPr="00B56C37">
        <w:rPr>
          <w:rFonts w:ascii="Times New Roman" w:eastAsia="SimSun" w:hAnsi="Times New Roman" w:cs="Times New Roman"/>
          <w:b/>
          <w:sz w:val="22"/>
          <w:szCs w:val="22"/>
          <w:lang w:bidi="ar"/>
        </w:rPr>
        <w:t>Figu</w:t>
      </w:r>
      <w:r w:rsidRPr="00B56C37">
        <w:rPr>
          <w:rFonts w:ascii="Times New Roman" w:eastAsia="SimSun" w:hAnsi="Times New Roman" w:cs="Times New Roman"/>
          <w:b/>
          <w:sz w:val="22"/>
          <w:szCs w:val="22"/>
          <w:lang w:bidi="ar"/>
        </w:rPr>
        <w:t xml:space="preserve">re </w:t>
      </w:r>
      <w:r w:rsidRPr="00B56C37">
        <w:rPr>
          <w:rFonts w:ascii="Times New Roman" w:eastAsia="SimSun" w:hAnsi="Times New Roman" w:cs="Times New Roman" w:hint="eastAsia"/>
          <w:b/>
          <w:sz w:val="22"/>
          <w:szCs w:val="22"/>
          <w:lang w:bidi="ar"/>
        </w:rPr>
        <w:t>S3</w:t>
      </w:r>
      <w:r w:rsidRPr="00B56C37">
        <w:rPr>
          <w:rFonts w:ascii="Times New Roman" w:eastAsia="SimSun" w:hAnsi="Times New Roman" w:cs="Times New Roman"/>
          <w:b/>
          <w:sz w:val="22"/>
          <w:szCs w:val="22"/>
          <w:lang w:bidi="ar"/>
        </w:rPr>
        <w:t xml:space="preserve">. The average values of all the observations of total </w:t>
      </w:r>
      <w:r w:rsidRPr="00B56C37">
        <w:rPr>
          <w:rFonts w:ascii="Times New Roman" w:eastAsia="SimSun" w:hAnsi="Times New Roman" w:cs="Times New Roman" w:hint="eastAsia"/>
          <w:b/>
          <w:sz w:val="22"/>
          <w:szCs w:val="22"/>
          <w:lang w:bidi="ar"/>
        </w:rPr>
        <w:t>motility</w:t>
      </w:r>
      <w:r w:rsidRPr="00B56C37">
        <w:rPr>
          <w:rFonts w:ascii="Times New Roman" w:eastAsia="SimSun" w:hAnsi="Times New Roman" w:cs="Times New Roman"/>
          <w:b/>
          <w:sz w:val="22"/>
          <w:szCs w:val="22"/>
          <w:lang w:bidi="ar"/>
        </w:rPr>
        <w:t xml:space="preserve"> at different time points of the patients. </w:t>
      </w:r>
      <w:r w:rsidRPr="00B56C37">
        <w:rPr>
          <w:rFonts w:ascii="Times New Roman" w:eastAsia="SimSun" w:hAnsi="Times New Roman" w:cs="Times New Roman"/>
          <w:sz w:val="22"/>
          <w:szCs w:val="22"/>
          <w:lang w:bidi="ar"/>
        </w:rPr>
        <w:t>1 represents pre-SARS-CoV-2 infection; 2 represents the observation time was within 30 days after infection; 3 represents the observation time was</w:t>
      </w:r>
      <w:r w:rsidRPr="00B56C37">
        <w:rPr>
          <w:rFonts w:ascii="Times New Roman" w:eastAsia="SimSun" w:hAnsi="Times New Roman" w:cs="Times New Roman"/>
          <w:sz w:val="22"/>
          <w:szCs w:val="22"/>
          <w:lang w:bidi="ar"/>
        </w:rPr>
        <w:t xml:space="preserve"> between 30 and 60 days after infection; 4 represents the observation time was between 60 and 90 days after infection; 5 represents the observation time was more than 90 days.</w:t>
      </w:r>
    </w:p>
    <w:p w14:paraId="7C5709EC" w14:textId="77777777" w:rsidR="002A245F" w:rsidRPr="00B56C37" w:rsidRDefault="002A245F"/>
    <w:p w14:paraId="32249513" w14:textId="77777777" w:rsidR="002A245F" w:rsidRPr="00B56C37" w:rsidRDefault="002A245F">
      <w:pPr>
        <w:rPr>
          <w:rFonts w:ascii="Times New Roman" w:eastAsia="SimSun" w:hAnsi="Times New Roman" w:cs="Times New Roman"/>
          <w:b/>
          <w:sz w:val="22"/>
          <w:szCs w:val="22"/>
          <w:lang w:bidi="ar"/>
        </w:rPr>
      </w:pPr>
    </w:p>
    <w:p w14:paraId="4077DAEF" w14:textId="77777777" w:rsidR="002A245F" w:rsidRPr="00B56C37" w:rsidRDefault="002A245F">
      <w:pPr>
        <w:rPr>
          <w:rFonts w:ascii="Times New Roman" w:eastAsia="SimSun" w:hAnsi="Times New Roman" w:cs="Times New Roman"/>
          <w:b/>
          <w:sz w:val="22"/>
          <w:szCs w:val="22"/>
          <w:lang w:bidi="ar"/>
        </w:rPr>
      </w:pPr>
    </w:p>
    <w:p w14:paraId="5116E547" w14:textId="77777777" w:rsidR="002A245F" w:rsidRPr="00B56C37" w:rsidRDefault="002A245F">
      <w:pPr>
        <w:rPr>
          <w:rFonts w:ascii="Times New Roman" w:eastAsia="SimSun" w:hAnsi="Times New Roman" w:cs="Times New Roman"/>
          <w:b/>
          <w:sz w:val="22"/>
          <w:szCs w:val="22"/>
          <w:lang w:bidi="ar"/>
        </w:rPr>
      </w:pPr>
    </w:p>
    <w:p w14:paraId="7666C88E" w14:textId="77777777" w:rsidR="002A245F" w:rsidRPr="00B56C37" w:rsidRDefault="002A245F">
      <w:pPr>
        <w:rPr>
          <w:rFonts w:ascii="Times New Roman" w:eastAsia="SimSun" w:hAnsi="Times New Roman" w:cs="Times New Roman"/>
          <w:b/>
          <w:sz w:val="22"/>
          <w:szCs w:val="22"/>
          <w:lang w:bidi="ar"/>
        </w:rPr>
      </w:pPr>
    </w:p>
    <w:p w14:paraId="6028E1C6" w14:textId="77777777" w:rsidR="002A245F" w:rsidRPr="00B56C37" w:rsidRDefault="002A245F">
      <w:pPr>
        <w:rPr>
          <w:rFonts w:ascii="Times New Roman" w:eastAsia="SimSun" w:hAnsi="Times New Roman" w:cs="Times New Roman"/>
          <w:b/>
          <w:sz w:val="22"/>
          <w:szCs w:val="22"/>
          <w:lang w:bidi="ar"/>
        </w:rPr>
      </w:pPr>
    </w:p>
    <w:p w14:paraId="1B6A623E" w14:textId="77777777" w:rsidR="002A245F" w:rsidRPr="00B56C37" w:rsidRDefault="001D23A3">
      <w:pPr>
        <w:jc w:val="center"/>
        <w:rPr>
          <w:rFonts w:ascii="Times New Roman" w:eastAsia="SimSun" w:hAnsi="Times New Roman" w:cs="Times New Roman"/>
          <w:b/>
          <w:sz w:val="22"/>
          <w:szCs w:val="22"/>
          <w:lang w:bidi="ar"/>
        </w:rPr>
      </w:pPr>
      <w:r w:rsidRPr="00B56C37">
        <w:rPr>
          <w:rFonts w:ascii="Times New Roman" w:eastAsia="SimSun" w:hAnsi="Times New Roman" w:cs="Times New Roman"/>
          <w:b/>
          <w:noProof/>
          <w:sz w:val="22"/>
          <w:szCs w:val="22"/>
          <w:lang w:eastAsia="en-US"/>
        </w:rPr>
        <w:lastRenderedPageBreak/>
        <w:drawing>
          <wp:inline distT="0" distB="0" distL="114300" distR="114300" wp14:anchorId="23444425" wp14:editId="0CF6F6E4">
            <wp:extent cx="4038600" cy="3436620"/>
            <wp:effectExtent l="0" t="0" r="0" b="11430"/>
            <wp:docPr id="4" name="图片 4" descr="Figure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 S4"/>
                    <pic:cNvPicPr>
                      <a:picLocks noChangeAspect="1"/>
                    </pic:cNvPicPr>
                  </pic:nvPicPr>
                  <pic:blipFill>
                    <a:blip r:embed="rId9"/>
                    <a:stretch>
                      <a:fillRect/>
                    </a:stretch>
                  </pic:blipFill>
                  <pic:spPr>
                    <a:xfrm>
                      <a:off x="0" y="0"/>
                      <a:ext cx="4038600" cy="3436620"/>
                    </a:xfrm>
                    <a:prstGeom prst="rect">
                      <a:avLst/>
                    </a:prstGeom>
                  </pic:spPr>
                </pic:pic>
              </a:graphicData>
            </a:graphic>
          </wp:inline>
        </w:drawing>
      </w:r>
    </w:p>
    <w:p w14:paraId="5B479AEC" w14:textId="77777777" w:rsidR="002A245F" w:rsidRPr="00B56C37" w:rsidRDefault="001D23A3">
      <w:pPr>
        <w:rPr>
          <w:rFonts w:ascii="Times New Roman" w:eastAsia="SimSun" w:hAnsi="Times New Roman" w:cs="Times New Roman"/>
          <w:sz w:val="22"/>
          <w:szCs w:val="22"/>
        </w:rPr>
      </w:pPr>
      <w:r w:rsidRPr="00B56C37">
        <w:rPr>
          <w:rFonts w:ascii="Times New Roman" w:eastAsia="SimSun" w:hAnsi="Times New Roman" w:cs="Times New Roman"/>
          <w:b/>
          <w:sz w:val="22"/>
          <w:szCs w:val="22"/>
          <w:lang w:bidi="ar"/>
        </w:rPr>
        <w:t xml:space="preserve">Figure </w:t>
      </w:r>
      <w:r w:rsidRPr="00B56C37">
        <w:rPr>
          <w:rFonts w:ascii="Times New Roman" w:eastAsia="SimSun" w:hAnsi="Times New Roman" w:cs="Times New Roman" w:hint="eastAsia"/>
          <w:b/>
          <w:sz w:val="22"/>
          <w:szCs w:val="22"/>
          <w:lang w:bidi="ar"/>
        </w:rPr>
        <w:t>S4</w:t>
      </w:r>
      <w:r w:rsidRPr="00B56C37">
        <w:rPr>
          <w:rFonts w:ascii="Times New Roman" w:eastAsia="SimSun" w:hAnsi="Times New Roman" w:cs="Times New Roman"/>
          <w:b/>
          <w:sz w:val="22"/>
          <w:szCs w:val="22"/>
          <w:lang w:bidi="ar"/>
        </w:rPr>
        <w:t>. The average values of all the observations of immobile sperm</w:t>
      </w:r>
      <w:r w:rsidRPr="00B56C37">
        <w:rPr>
          <w:rFonts w:ascii="Times New Roman" w:eastAsia="SimSun" w:hAnsi="Times New Roman" w:cs="Times New Roman" w:hint="eastAsia"/>
          <w:b/>
          <w:sz w:val="22"/>
          <w:szCs w:val="22"/>
          <w:lang w:bidi="ar"/>
        </w:rPr>
        <w:t xml:space="preserve"> </w:t>
      </w:r>
      <w:r w:rsidRPr="00B56C37">
        <w:rPr>
          <w:rFonts w:ascii="Times New Roman" w:eastAsia="SimSun" w:hAnsi="Times New Roman" w:cs="Times New Roman" w:hint="eastAsia"/>
          <w:b/>
          <w:sz w:val="22"/>
          <w:szCs w:val="22"/>
          <w:lang w:bidi="ar"/>
        </w:rPr>
        <w:t xml:space="preserve">ratio </w:t>
      </w:r>
      <w:r w:rsidRPr="00B56C37">
        <w:rPr>
          <w:rFonts w:ascii="Times New Roman" w:eastAsia="SimSun" w:hAnsi="Times New Roman" w:cs="Times New Roman"/>
          <w:b/>
          <w:sz w:val="22"/>
          <w:szCs w:val="22"/>
          <w:lang w:bidi="ar"/>
        </w:rPr>
        <w:t xml:space="preserve">t at different time points of the patients. </w:t>
      </w:r>
      <w:r w:rsidRPr="00B56C37">
        <w:rPr>
          <w:rFonts w:ascii="Times New Roman" w:eastAsia="SimSun" w:hAnsi="Times New Roman" w:cs="Times New Roman"/>
          <w:sz w:val="22"/>
          <w:szCs w:val="22"/>
          <w:lang w:bidi="ar"/>
        </w:rPr>
        <w:t>1 represents pre-SARS-CoV-2 infection; 2 represents the observation time was within 30 days after infection; 3 represents the observation time was between 30 and 60 days after infection; 4 represents the ob</w:t>
      </w:r>
      <w:r w:rsidRPr="00B56C37">
        <w:rPr>
          <w:rFonts w:ascii="Times New Roman" w:eastAsia="SimSun" w:hAnsi="Times New Roman" w:cs="Times New Roman"/>
          <w:sz w:val="22"/>
          <w:szCs w:val="22"/>
          <w:lang w:bidi="ar"/>
        </w:rPr>
        <w:t>servation time was between 60 and 90 days after infection; 5 represents the observation time was more than 90 days.</w:t>
      </w:r>
    </w:p>
    <w:p w14:paraId="650F24A0" w14:textId="77777777" w:rsidR="002A245F" w:rsidRPr="00B56C37" w:rsidRDefault="002A245F"/>
    <w:p w14:paraId="10FD069D" w14:textId="77777777" w:rsidR="002A245F" w:rsidRPr="00B56C37" w:rsidRDefault="001D23A3">
      <w:pPr>
        <w:jc w:val="center"/>
        <w:rPr>
          <w:rFonts w:ascii="Times New Roman" w:eastAsia="SimSun" w:hAnsi="Times New Roman" w:cs="Times New Roman"/>
          <w:b/>
          <w:sz w:val="22"/>
          <w:szCs w:val="22"/>
          <w:lang w:bidi="ar"/>
        </w:rPr>
      </w:pPr>
      <w:r w:rsidRPr="00B56C37">
        <w:rPr>
          <w:rFonts w:ascii="Times New Roman" w:eastAsia="SimSun" w:hAnsi="Times New Roman" w:cs="Times New Roman"/>
          <w:b/>
          <w:noProof/>
          <w:sz w:val="22"/>
          <w:szCs w:val="22"/>
          <w:lang w:eastAsia="en-US"/>
        </w:rPr>
        <w:lastRenderedPageBreak/>
        <w:drawing>
          <wp:inline distT="0" distB="0" distL="114300" distR="114300" wp14:anchorId="796A4C2F" wp14:editId="7DF9B296">
            <wp:extent cx="4038600" cy="3436620"/>
            <wp:effectExtent l="0" t="0" r="0" b="11430"/>
            <wp:docPr id="5" name="图片 5" descr="Figure 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ure S5"/>
                    <pic:cNvPicPr>
                      <a:picLocks noChangeAspect="1"/>
                    </pic:cNvPicPr>
                  </pic:nvPicPr>
                  <pic:blipFill>
                    <a:blip r:embed="rId10"/>
                    <a:stretch>
                      <a:fillRect/>
                    </a:stretch>
                  </pic:blipFill>
                  <pic:spPr>
                    <a:xfrm>
                      <a:off x="0" y="0"/>
                      <a:ext cx="4038600" cy="3436620"/>
                    </a:xfrm>
                    <a:prstGeom prst="rect">
                      <a:avLst/>
                    </a:prstGeom>
                  </pic:spPr>
                </pic:pic>
              </a:graphicData>
            </a:graphic>
          </wp:inline>
        </w:drawing>
      </w:r>
    </w:p>
    <w:p w14:paraId="55F36B82" w14:textId="77777777" w:rsidR="002A245F" w:rsidRPr="00B56C37" w:rsidRDefault="001D23A3">
      <w:pPr>
        <w:rPr>
          <w:rFonts w:ascii="Times New Roman" w:eastAsia="SimSun" w:hAnsi="Times New Roman" w:cs="Times New Roman"/>
          <w:sz w:val="22"/>
          <w:szCs w:val="22"/>
        </w:rPr>
      </w:pPr>
      <w:r w:rsidRPr="00B56C37">
        <w:rPr>
          <w:rFonts w:ascii="Times New Roman" w:eastAsia="SimSun" w:hAnsi="Times New Roman" w:cs="Times New Roman"/>
          <w:b/>
          <w:sz w:val="22"/>
          <w:szCs w:val="22"/>
          <w:lang w:bidi="ar"/>
        </w:rPr>
        <w:t xml:space="preserve">Figure </w:t>
      </w:r>
      <w:r w:rsidRPr="00B56C37">
        <w:rPr>
          <w:rFonts w:ascii="Times New Roman" w:eastAsia="SimSun" w:hAnsi="Times New Roman" w:cs="Times New Roman" w:hint="eastAsia"/>
          <w:b/>
          <w:sz w:val="22"/>
          <w:szCs w:val="22"/>
          <w:lang w:bidi="ar"/>
        </w:rPr>
        <w:t>S5</w:t>
      </w:r>
      <w:r w:rsidRPr="00B56C37">
        <w:rPr>
          <w:rFonts w:ascii="Times New Roman" w:eastAsia="SimSun" w:hAnsi="Times New Roman" w:cs="Times New Roman"/>
          <w:b/>
          <w:sz w:val="22"/>
          <w:szCs w:val="22"/>
          <w:lang w:bidi="ar"/>
        </w:rPr>
        <w:t xml:space="preserve">. The average values of all the observations of </w:t>
      </w:r>
      <w:r w:rsidRPr="00B56C37">
        <w:rPr>
          <w:rFonts w:ascii="Times New Roman" w:eastAsia="SimSun" w:hAnsi="Times New Roman" w:cs="Times New Roman" w:hint="eastAsia"/>
          <w:b/>
          <w:sz w:val="22"/>
          <w:szCs w:val="22"/>
          <w:lang w:bidi="ar"/>
        </w:rPr>
        <w:t>progressive motility</w:t>
      </w:r>
      <w:r w:rsidRPr="00B56C37">
        <w:rPr>
          <w:rFonts w:ascii="Times New Roman" w:eastAsia="SimSun" w:hAnsi="Times New Roman" w:cs="Times New Roman"/>
          <w:b/>
          <w:sz w:val="22"/>
          <w:szCs w:val="22"/>
          <w:lang w:bidi="ar"/>
        </w:rPr>
        <w:t xml:space="preserve"> at different time points of the patients. </w:t>
      </w:r>
      <w:r w:rsidRPr="00B56C37">
        <w:rPr>
          <w:rFonts w:ascii="Times New Roman" w:eastAsia="SimSun" w:hAnsi="Times New Roman" w:cs="Times New Roman"/>
          <w:sz w:val="22"/>
          <w:szCs w:val="22"/>
          <w:lang w:bidi="ar"/>
        </w:rPr>
        <w:t>1 represents pre-</w:t>
      </w:r>
      <w:r w:rsidRPr="00B56C37">
        <w:rPr>
          <w:rFonts w:ascii="Times New Roman" w:eastAsia="SimSun" w:hAnsi="Times New Roman" w:cs="Times New Roman"/>
          <w:sz w:val="22"/>
          <w:szCs w:val="22"/>
          <w:lang w:bidi="ar"/>
        </w:rPr>
        <w:t>SARS-CoV-2 infection; 2 represents the observation time was within 30 days after infection; 3 represents the observation time was between 30 and 60 days after infection; 4 represents the observation time was between 60 and 90 days after infection; 5 repres</w:t>
      </w:r>
      <w:r w:rsidRPr="00B56C37">
        <w:rPr>
          <w:rFonts w:ascii="Times New Roman" w:eastAsia="SimSun" w:hAnsi="Times New Roman" w:cs="Times New Roman"/>
          <w:sz w:val="22"/>
          <w:szCs w:val="22"/>
          <w:lang w:bidi="ar"/>
        </w:rPr>
        <w:t>ents the observation time was more than 90 days.</w:t>
      </w:r>
    </w:p>
    <w:p w14:paraId="76703616" w14:textId="77777777" w:rsidR="002A245F" w:rsidRPr="00B56C37" w:rsidRDefault="002A245F"/>
    <w:p w14:paraId="49D7DE5B" w14:textId="77777777" w:rsidR="002A245F" w:rsidRPr="00B56C37" w:rsidRDefault="001D23A3">
      <w:pPr>
        <w:jc w:val="center"/>
        <w:rPr>
          <w:rFonts w:ascii="Times New Roman" w:eastAsia="SimSun" w:hAnsi="Times New Roman" w:cs="Times New Roman"/>
          <w:b/>
          <w:sz w:val="22"/>
          <w:szCs w:val="22"/>
          <w:lang w:bidi="ar"/>
        </w:rPr>
      </w:pPr>
      <w:r w:rsidRPr="00B56C37">
        <w:rPr>
          <w:rFonts w:ascii="Times New Roman" w:eastAsia="SimSun" w:hAnsi="Times New Roman" w:cs="Times New Roman"/>
          <w:b/>
          <w:noProof/>
          <w:sz w:val="22"/>
          <w:szCs w:val="22"/>
          <w:lang w:eastAsia="en-US"/>
        </w:rPr>
        <w:lastRenderedPageBreak/>
        <w:drawing>
          <wp:inline distT="0" distB="0" distL="114300" distR="114300" wp14:anchorId="6F452D15" wp14:editId="4BDF83ED">
            <wp:extent cx="4038600" cy="3436620"/>
            <wp:effectExtent l="0" t="0" r="0" b="11430"/>
            <wp:docPr id="6" name="图片 6" descr="Figure 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ure S6"/>
                    <pic:cNvPicPr>
                      <a:picLocks noChangeAspect="1"/>
                    </pic:cNvPicPr>
                  </pic:nvPicPr>
                  <pic:blipFill>
                    <a:blip r:embed="rId11"/>
                    <a:stretch>
                      <a:fillRect/>
                    </a:stretch>
                  </pic:blipFill>
                  <pic:spPr>
                    <a:xfrm>
                      <a:off x="0" y="0"/>
                      <a:ext cx="4038600" cy="3436620"/>
                    </a:xfrm>
                    <a:prstGeom prst="rect">
                      <a:avLst/>
                    </a:prstGeom>
                  </pic:spPr>
                </pic:pic>
              </a:graphicData>
            </a:graphic>
          </wp:inline>
        </w:drawing>
      </w:r>
    </w:p>
    <w:p w14:paraId="797A2657" w14:textId="77777777" w:rsidR="002A245F" w:rsidRPr="00B56C37" w:rsidRDefault="001D23A3">
      <w:pPr>
        <w:rPr>
          <w:rFonts w:ascii="Times New Roman" w:eastAsia="SimSun" w:hAnsi="Times New Roman" w:cs="Times New Roman"/>
          <w:sz w:val="22"/>
          <w:szCs w:val="22"/>
          <w:lang w:bidi="ar"/>
        </w:rPr>
      </w:pPr>
      <w:r w:rsidRPr="00B56C37">
        <w:rPr>
          <w:rFonts w:ascii="Times New Roman" w:eastAsia="SimSun" w:hAnsi="Times New Roman" w:cs="Times New Roman"/>
          <w:b/>
          <w:sz w:val="22"/>
          <w:szCs w:val="22"/>
          <w:lang w:bidi="ar"/>
        </w:rPr>
        <w:t xml:space="preserve">Figure </w:t>
      </w:r>
      <w:r w:rsidRPr="00B56C37">
        <w:rPr>
          <w:rFonts w:ascii="Times New Roman" w:eastAsia="SimSun" w:hAnsi="Times New Roman" w:cs="Times New Roman" w:hint="eastAsia"/>
          <w:b/>
          <w:sz w:val="22"/>
          <w:szCs w:val="22"/>
          <w:lang w:bidi="ar"/>
        </w:rPr>
        <w:t>S6</w:t>
      </w:r>
      <w:r w:rsidRPr="00B56C37">
        <w:rPr>
          <w:rFonts w:ascii="Times New Roman" w:eastAsia="SimSun" w:hAnsi="Times New Roman" w:cs="Times New Roman"/>
          <w:b/>
          <w:sz w:val="22"/>
          <w:szCs w:val="22"/>
          <w:lang w:bidi="ar"/>
        </w:rPr>
        <w:t xml:space="preserve">. The average values of all the observations of </w:t>
      </w:r>
      <w:r w:rsidRPr="00B56C37">
        <w:rPr>
          <w:rFonts w:ascii="Times New Roman" w:eastAsia="SimSun" w:hAnsi="Times New Roman" w:cs="Times New Roman" w:hint="eastAsia"/>
          <w:b/>
          <w:sz w:val="22"/>
          <w:szCs w:val="22"/>
          <w:lang w:bidi="ar"/>
        </w:rPr>
        <w:t>sperm survival rate</w:t>
      </w:r>
      <w:r w:rsidRPr="00B56C37">
        <w:rPr>
          <w:rFonts w:ascii="Times New Roman" w:eastAsia="SimSun" w:hAnsi="Times New Roman" w:cs="Times New Roman"/>
          <w:b/>
          <w:sz w:val="22"/>
          <w:szCs w:val="22"/>
          <w:lang w:bidi="ar"/>
        </w:rPr>
        <w:t xml:space="preserve"> at different time points of the patients. </w:t>
      </w:r>
      <w:r w:rsidRPr="00B56C37">
        <w:rPr>
          <w:rFonts w:ascii="Times New Roman" w:eastAsia="SimSun" w:hAnsi="Times New Roman" w:cs="Times New Roman"/>
          <w:sz w:val="22"/>
          <w:szCs w:val="22"/>
          <w:lang w:bidi="ar"/>
        </w:rPr>
        <w:t xml:space="preserve">1 represents pre-SARS-CoV-2 infection; 2 represents the observation time was within </w:t>
      </w:r>
      <w:r w:rsidRPr="00B56C37">
        <w:rPr>
          <w:rFonts w:ascii="Times New Roman" w:eastAsia="SimSun" w:hAnsi="Times New Roman" w:cs="Times New Roman"/>
          <w:sz w:val="22"/>
          <w:szCs w:val="22"/>
          <w:lang w:bidi="ar"/>
        </w:rPr>
        <w:t>30 days after infection; 3 represents the observation time was between 30 and 60 days after infection; 4 represents the observation time was between 60 and 90 days after infection; 5 represents the observation time was more than 90 days.</w:t>
      </w:r>
    </w:p>
    <w:p w14:paraId="5E1DDD47" w14:textId="77777777" w:rsidR="002A245F" w:rsidRPr="00B56C37" w:rsidRDefault="002A245F">
      <w:pPr>
        <w:rPr>
          <w:rFonts w:ascii="Times New Roman" w:eastAsia="SimSun" w:hAnsi="Times New Roman" w:cs="Times New Roman"/>
          <w:sz w:val="22"/>
          <w:szCs w:val="22"/>
          <w:lang w:bidi="ar"/>
        </w:rPr>
      </w:pPr>
    </w:p>
    <w:p w14:paraId="3ABEC86E" w14:textId="77777777" w:rsidR="002A245F" w:rsidRPr="00B56C37" w:rsidRDefault="001D23A3">
      <w:pPr>
        <w:jc w:val="center"/>
        <w:rPr>
          <w:rFonts w:ascii="Times New Roman" w:eastAsia="SimSun" w:hAnsi="Times New Roman" w:cs="Times New Roman"/>
          <w:b/>
          <w:sz w:val="22"/>
          <w:szCs w:val="22"/>
          <w:lang w:bidi="ar"/>
        </w:rPr>
      </w:pPr>
      <w:r w:rsidRPr="00B56C37">
        <w:rPr>
          <w:rFonts w:ascii="Times New Roman" w:eastAsia="SimSun" w:hAnsi="Times New Roman" w:cs="Times New Roman"/>
          <w:b/>
          <w:noProof/>
          <w:sz w:val="22"/>
          <w:szCs w:val="22"/>
          <w:lang w:eastAsia="en-US"/>
        </w:rPr>
        <w:lastRenderedPageBreak/>
        <w:drawing>
          <wp:inline distT="0" distB="0" distL="114300" distR="114300" wp14:anchorId="58D4FA55" wp14:editId="7D94638B">
            <wp:extent cx="4038600" cy="3436620"/>
            <wp:effectExtent l="0" t="0" r="0" b="11430"/>
            <wp:docPr id="7" name="图片 7" descr="Figure 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 S7"/>
                    <pic:cNvPicPr>
                      <a:picLocks noChangeAspect="1"/>
                    </pic:cNvPicPr>
                  </pic:nvPicPr>
                  <pic:blipFill>
                    <a:blip r:embed="rId12"/>
                    <a:stretch>
                      <a:fillRect/>
                    </a:stretch>
                  </pic:blipFill>
                  <pic:spPr>
                    <a:xfrm>
                      <a:off x="0" y="0"/>
                      <a:ext cx="4038600" cy="3436620"/>
                    </a:xfrm>
                    <a:prstGeom prst="rect">
                      <a:avLst/>
                    </a:prstGeom>
                  </pic:spPr>
                </pic:pic>
              </a:graphicData>
            </a:graphic>
          </wp:inline>
        </w:drawing>
      </w:r>
    </w:p>
    <w:p w14:paraId="441C036B" w14:textId="77777777" w:rsidR="002A245F" w:rsidRPr="00B56C37" w:rsidRDefault="001D23A3">
      <w:pPr>
        <w:rPr>
          <w:rFonts w:ascii="Times New Roman" w:eastAsia="SimSun" w:hAnsi="Times New Roman" w:cs="Times New Roman"/>
          <w:sz w:val="22"/>
          <w:szCs w:val="22"/>
          <w:lang w:bidi="ar"/>
        </w:rPr>
      </w:pPr>
      <w:r w:rsidRPr="00B56C37">
        <w:rPr>
          <w:rFonts w:ascii="Times New Roman" w:eastAsia="SimSun" w:hAnsi="Times New Roman" w:cs="Times New Roman"/>
          <w:b/>
          <w:sz w:val="22"/>
          <w:szCs w:val="22"/>
          <w:lang w:bidi="ar"/>
        </w:rPr>
        <w:t xml:space="preserve">Figure </w:t>
      </w:r>
      <w:r w:rsidRPr="00B56C37">
        <w:rPr>
          <w:rFonts w:ascii="Times New Roman" w:eastAsia="SimSun" w:hAnsi="Times New Roman" w:cs="Times New Roman" w:hint="eastAsia"/>
          <w:b/>
          <w:sz w:val="22"/>
          <w:szCs w:val="22"/>
          <w:lang w:bidi="ar"/>
        </w:rPr>
        <w:t>S7</w:t>
      </w:r>
      <w:r w:rsidRPr="00B56C37">
        <w:rPr>
          <w:rFonts w:ascii="Times New Roman" w:eastAsia="SimSun" w:hAnsi="Times New Roman" w:cs="Times New Roman"/>
          <w:b/>
          <w:sz w:val="22"/>
          <w:szCs w:val="22"/>
          <w:lang w:bidi="ar"/>
        </w:rPr>
        <w:t>. Obse</w:t>
      </w:r>
      <w:r w:rsidRPr="00B56C37">
        <w:rPr>
          <w:rFonts w:ascii="Times New Roman" w:eastAsia="SimSun" w:hAnsi="Times New Roman" w:cs="Times New Roman"/>
          <w:b/>
          <w:sz w:val="22"/>
          <w:szCs w:val="22"/>
          <w:lang w:bidi="ar"/>
        </w:rPr>
        <w:t xml:space="preserve">rvations of </w:t>
      </w:r>
      <w:r w:rsidRPr="00B56C37">
        <w:rPr>
          <w:rFonts w:ascii="Times New Roman" w:eastAsia="SimSun" w:hAnsi="Times New Roman" w:cs="Times New Roman" w:hint="eastAsia"/>
          <w:b/>
          <w:sz w:val="22"/>
          <w:szCs w:val="22"/>
          <w:lang w:bidi="ar"/>
        </w:rPr>
        <w:t>normal sperm ratio</w:t>
      </w:r>
      <w:r w:rsidRPr="00B56C37">
        <w:rPr>
          <w:rFonts w:ascii="Times New Roman" w:eastAsia="SimSun" w:hAnsi="Times New Roman" w:cs="Times New Roman"/>
          <w:b/>
          <w:sz w:val="22"/>
          <w:szCs w:val="22"/>
          <w:lang w:bidi="ar"/>
        </w:rPr>
        <w:t xml:space="preserve"> at different time points of the patients. </w:t>
      </w:r>
      <w:r w:rsidRPr="00B56C37">
        <w:rPr>
          <w:rFonts w:ascii="Times New Roman" w:eastAsia="SimSun" w:hAnsi="Times New Roman" w:cs="Times New Roman"/>
          <w:sz w:val="22"/>
          <w:szCs w:val="22"/>
          <w:lang w:bidi="ar"/>
        </w:rPr>
        <w:t>1 represents pre-SARS-CoV-2 infection; 2 represents the observation time was within 30 days after infection; 3 represents the observation time was between 30 and 60 days after infecti</w:t>
      </w:r>
      <w:r w:rsidRPr="00B56C37">
        <w:rPr>
          <w:rFonts w:ascii="Times New Roman" w:eastAsia="SimSun" w:hAnsi="Times New Roman" w:cs="Times New Roman"/>
          <w:sz w:val="22"/>
          <w:szCs w:val="22"/>
          <w:lang w:bidi="ar"/>
        </w:rPr>
        <w:t>on; 4 represents the observation time was between 60 and 90 days after infection; 5 represents the observation time was more than 90 days.</w:t>
      </w:r>
    </w:p>
    <w:p w14:paraId="01BC0973" w14:textId="77777777" w:rsidR="002A245F" w:rsidRPr="00B56C37" w:rsidRDefault="002A245F">
      <w:pPr>
        <w:rPr>
          <w:rFonts w:ascii="Times New Roman" w:eastAsia="SimSun" w:hAnsi="Times New Roman" w:cs="Times New Roman"/>
          <w:b/>
          <w:sz w:val="22"/>
          <w:szCs w:val="22"/>
          <w:lang w:bidi="ar"/>
        </w:rPr>
      </w:pPr>
    </w:p>
    <w:p w14:paraId="25C331A2" w14:textId="77777777" w:rsidR="002A245F" w:rsidRPr="00B56C37" w:rsidRDefault="001D23A3">
      <w:pPr>
        <w:jc w:val="center"/>
        <w:rPr>
          <w:rFonts w:ascii="Times New Roman" w:eastAsia="SimSun" w:hAnsi="Times New Roman" w:cs="Times New Roman"/>
          <w:b/>
          <w:sz w:val="22"/>
          <w:szCs w:val="22"/>
          <w:lang w:bidi="ar"/>
        </w:rPr>
      </w:pPr>
      <w:r w:rsidRPr="00B56C37">
        <w:rPr>
          <w:rFonts w:ascii="Times New Roman" w:eastAsia="SimSun" w:hAnsi="Times New Roman" w:cs="Times New Roman"/>
          <w:b/>
          <w:noProof/>
          <w:sz w:val="22"/>
          <w:szCs w:val="22"/>
          <w:lang w:eastAsia="en-US"/>
        </w:rPr>
        <w:lastRenderedPageBreak/>
        <w:drawing>
          <wp:inline distT="0" distB="0" distL="114300" distR="114300" wp14:anchorId="40BBD570" wp14:editId="00F812F7">
            <wp:extent cx="4038600" cy="3436620"/>
            <wp:effectExtent l="0" t="0" r="0" b="11430"/>
            <wp:docPr id="8" name="图片 8" descr="Figure 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ure S8"/>
                    <pic:cNvPicPr>
                      <a:picLocks noChangeAspect="1"/>
                    </pic:cNvPicPr>
                  </pic:nvPicPr>
                  <pic:blipFill>
                    <a:blip r:embed="rId13"/>
                    <a:stretch>
                      <a:fillRect/>
                    </a:stretch>
                  </pic:blipFill>
                  <pic:spPr>
                    <a:xfrm>
                      <a:off x="0" y="0"/>
                      <a:ext cx="4038600" cy="3436620"/>
                    </a:xfrm>
                    <a:prstGeom prst="rect">
                      <a:avLst/>
                    </a:prstGeom>
                  </pic:spPr>
                </pic:pic>
              </a:graphicData>
            </a:graphic>
          </wp:inline>
        </w:drawing>
      </w:r>
    </w:p>
    <w:p w14:paraId="4C53D7D0" w14:textId="77777777" w:rsidR="002A245F" w:rsidRPr="00B56C37" w:rsidRDefault="001D23A3">
      <w:pPr>
        <w:rPr>
          <w:rFonts w:ascii="Times New Roman" w:eastAsia="SimSun" w:hAnsi="Times New Roman" w:cs="Times New Roman"/>
          <w:sz w:val="22"/>
          <w:szCs w:val="22"/>
          <w:lang w:bidi="ar"/>
        </w:rPr>
      </w:pPr>
      <w:r w:rsidRPr="00B56C37">
        <w:rPr>
          <w:rFonts w:ascii="Times New Roman" w:eastAsia="SimSun" w:hAnsi="Times New Roman" w:cs="Times New Roman"/>
          <w:b/>
          <w:sz w:val="22"/>
          <w:szCs w:val="22"/>
          <w:lang w:bidi="ar"/>
        </w:rPr>
        <w:t xml:space="preserve">Figure </w:t>
      </w:r>
      <w:r w:rsidRPr="00B56C37">
        <w:rPr>
          <w:rFonts w:ascii="Times New Roman" w:eastAsia="SimSun" w:hAnsi="Times New Roman" w:cs="Times New Roman" w:hint="eastAsia"/>
          <w:b/>
          <w:sz w:val="22"/>
          <w:szCs w:val="22"/>
          <w:lang w:bidi="ar"/>
        </w:rPr>
        <w:t>S8</w:t>
      </w:r>
      <w:r w:rsidRPr="00B56C37">
        <w:rPr>
          <w:rFonts w:ascii="Times New Roman" w:eastAsia="SimSun" w:hAnsi="Times New Roman" w:cs="Times New Roman"/>
          <w:b/>
          <w:sz w:val="22"/>
          <w:szCs w:val="22"/>
          <w:lang w:bidi="ar"/>
        </w:rPr>
        <w:t xml:space="preserve">. Observations of </w:t>
      </w:r>
      <w:r w:rsidRPr="00B56C37">
        <w:rPr>
          <w:rFonts w:ascii="Times New Roman" w:eastAsia="SimSun" w:hAnsi="Times New Roman" w:cs="Times New Roman" w:hint="eastAsia"/>
          <w:b/>
          <w:sz w:val="22"/>
          <w:szCs w:val="22"/>
          <w:lang w:bidi="ar"/>
        </w:rPr>
        <w:t>sperm ratio with head defect</w:t>
      </w:r>
      <w:r w:rsidRPr="00B56C37">
        <w:rPr>
          <w:rFonts w:ascii="Times New Roman" w:eastAsia="SimSun" w:hAnsi="Times New Roman" w:cs="Times New Roman"/>
          <w:b/>
          <w:sz w:val="22"/>
          <w:szCs w:val="22"/>
          <w:lang w:bidi="ar"/>
        </w:rPr>
        <w:t xml:space="preserve"> at different time points of the patients. </w:t>
      </w:r>
      <w:r w:rsidRPr="00B56C37">
        <w:rPr>
          <w:rFonts w:ascii="Times New Roman" w:eastAsia="SimSun" w:hAnsi="Times New Roman" w:cs="Times New Roman"/>
          <w:sz w:val="22"/>
          <w:szCs w:val="22"/>
          <w:lang w:bidi="ar"/>
        </w:rPr>
        <w:t xml:space="preserve">1 represents </w:t>
      </w:r>
      <w:r w:rsidRPr="00B56C37">
        <w:rPr>
          <w:rFonts w:ascii="Times New Roman" w:eastAsia="SimSun" w:hAnsi="Times New Roman" w:cs="Times New Roman"/>
          <w:sz w:val="22"/>
          <w:szCs w:val="22"/>
          <w:lang w:bidi="ar"/>
        </w:rPr>
        <w:t>pre-SARS-CoV-2 infection; 2 represents the observation time was within 30 days after infection; 3 represents the observation time was between 30 and 60 days after infection; 4 represents the observation time was between 60 and 90 days after infection; 5 re</w:t>
      </w:r>
      <w:r w:rsidRPr="00B56C37">
        <w:rPr>
          <w:rFonts w:ascii="Times New Roman" w:eastAsia="SimSun" w:hAnsi="Times New Roman" w:cs="Times New Roman"/>
          <w:sz w:val="22"/>
          <w:szCs w:val="22"/>
          <w:lang w:bidi="ar"/>
        </w:rPr>
        <w:t>presents the observation time was more than 90 days.</w:t>
      </w:r>
    </w:p>
    <w:p w14:paraId="478B2DBD" w14:textId="77777777" w:rsidR="002A245F" w:rsidRPr="00B56C37" w:rsidRDefault="002A245F">
      <w:pPr>
        <w:rPr>
          <w:rFonts w:ascii="Times New Roman" w:eastAsia="SimSun" w:hAnsi="Times New Roman" w:cs="Times New Roman"/>
          <w:sz w:val="22"/>
          <w:szCs w:val="22"/>
          <w:lang w:bidi="ar"/>
        </w:rPr>
      </w:pPr>
    </w:p>
    <w:p w14:paraId="41668A12" w14:textId="77777777" w:rsidR="002A245F" w:rsidRPr="00B56C37" w:rsidRDefault="002A245F">
      <w:pPr>
        <w:rPr>
          <w:rFonts w:ascii="Times New Roman" w:eastAsia="SimSun" w:hAnsi="Times New Roman" w:cs="Times New Roman"/>
          <w:b/>
          <w:sz w:val="22"/>
          <w:szCs w:val="22"/>
          <w:lang w:bidi="ar"/>
        </w:rPr>
      </w:pPr>
    </w:p>
    <w:p w14:paraId="15CBA949" w14:textId="77777777" w:rsidR="002A245F" w:rsidRPr="00B56C37" w:rsidRDefault="002A245F">
      <w:pPr>
        <w:rPr>
          <w:rFonts w:ascii="Times New Roman" w:eastAsia="SimSun" w:hAnsi="Times New Roman" w:cs="Times New Roman"/>
          <w:b/>
          <w:sz w:val="22"/>
          <w:szCs w:val="22"/>
          <w:lang w:bidi="ar"/>
        </w:rPr>
      </w:pPr>
    </w:p>
    <w:p w14:paraId="412A19B4" w14:textId="77777777" w:rsidR="002A245F" w:rsidRPr="00B56C37" w:rsidRDefault="002A245F">
      <w:pPr>
        <w:rPr>
          <w:rFonts w:ascii="Times New Roman" w:eastAsia="SimSun" w:hAnsi="Times New Roman" w:cs="Times New Roman"/>
          <w:b/>
          <w:sz w:val="22"/>
          <w:szCs w:val="22"/>
          <w:lang w:bidi="ar"/>
        </w:rPr>
      </w:pPr>
    </w:p>
    <w:p w14:paraId="0728F379" w14:textId="77777777" w:rsidR="002A245F" w:rsidRPr="00B56C37" w:rsidRDefault="002A245F">
      <w:pPr>
        <w:rPr>
          <w:rFonts w:ascii="Times New Roman" w:eastAsia="SimSun" w:hAnsi="Times New Roman" w:cs="Times New Roman"/>
          <w:b/>
          <w:sz w:val="22"/>
          <w:szCs w:val="22"/>
          <w:lang w:bidi="ar"/>
        </w:rPr>
      </w:pPr>
    </w:p>
    <w:p w14:paraId="49111DB5" w14:textId="77777777" w:rsidR="002A245F" w:rsidRPr="00B56C37" w:rsidRDefault="002A245F">
      <w:pPr>
        <w:rPr>
          <w:rFonts w:ascii="Times New Roman" w:eastAsia="SimSun" w:hAnsi="Times New Roman" w:cs="Times New Roman"/>
          <w:b/>
          <w:sz w:val="22"/>
          <w:szCs w:val="22"/>
          <w:lang w:bidi="ar"/>
        </w:rPr>
      </w:pPr>
    </w:p>
    <w:p w14:paraId="30AD7DCC" w14:textId="77777777" w:rsidR="002A245F" w:rsidRPr="00B56C37" w:rsidRDefault="002A245F">
      <w:pPr>
        <w:rPr>
          <w:rFonts w:ascii="Times New Roman" w:eastAsia="SimSun" w:hAnsi="Times New Roman" w:cs="Times New Roman"/>
          <w:b/>
          <w:sz w:val="22"/>
          <w:szCs w:val="22"/>
          <w:lang w:bidi="ar"/>
        </w:rPr>
      </w:pPr>
    </w:p>
    <w:p w14:paraId="0ABFDB2C" w14:textId="77777777" w:rsidR="002A245F" w:rsidRPr="00B56C37" w:rsidRDefault="002A245F">
      <w:pPr>
        <w:rPr>
          <w:rFonts w:ascii="Times New Roman" w:eastAsia="SimSun" w:hAnsi="Times New Roman" w:cs="Times New Roman"/>
          <w:b/>
          <w:sz w:val="22"/>
          <w:szCs w:val="22"/>
          <w:lang w:bidi="ar"/>
        </w:rPr>
      </w:pPr>
    </w:p>
    <w:p w14:paraId="7D47D536" w14:textId="77777777" w:rsidR="002A245F" w:rsidRPr="00B56C37" w:rsidRDefault="002A245F">
      <w:pPr>
        <w:rPr>
          <w:rFonts w:ascii="Times New Roman" w:eastAsia="SimSun" w:hAnsi="Times New Roman" w:cs="Times New Roman"/>
          <w:b/>
          <w:sz w:val="22"/>
          <w:szCs w:val="22"/>
          <w:lang w:bidi="ar"/>
        </w:rPr>
      </w:pPr>
    </w:p>
    <w:p w14:paraId="47CB7B97" w14:textId="77777777" w:rsidR="002A245F" w:rsidRPr="00B56C37" w:rsidRDefault="002A245F">
      <w:pPr>
        <w:rPr>
          <w:rFonts w:ascii="Times New Roman" w:eastAsia="SimSun" w:hAnsi="Times New Roman" w:cs="Times New Roman"/>
          <w:b/>
          <w:sz w:val="22"/>
          <w:szCs w:val="22"/>
          <w:lang w:bidi="ar"/>
        </w:rPr>
      </w:pPr>
    </w:p>
    <w:p w14:paraId="64513D2D" w14:textId="77777777" w:rsidR="002A245F" w:rsidRPr="00B56C37" w:rsidRDefault="002A245F">
      <w:pPr>
        <w:rPr>
          <w:rFonts w:ascii="Times New Roman" w:eastAsia="SimSun" w:hAnsi="Times New Roman" w:cs="Times New Roman"/>
          <w:b/>
          <w:sz w:val="22"/>
          <w:szCs w:val="22"/>
          <w:lang w:bidi="ar"/>
        </w:rPr>
      </w:pPr>
    </w:p>
    <w:p w14:paraId="1BA4C1B7" w14:textId="77777777" w:rsidR="002A245F" w:rsidRPr="00B56C37" w:rsidRDefault="002A245F">
      <w:pPr>
        <w:rPr>
          <w:rFonts w:ascii="Times New Roman" w:eastAsia="SimSun" w:hAnsi="Times New Roman" w:cs="Times New Roman"/>
          <w:b/>
          <w:sz w:val="22"/>
          <w:szCs w:val="22"/>
          <w:lang w:bidi="ar"/>
        </w:rPr>
      </w:pPr>
    </w:p>
    <w:p w14:paraId="1AA83F35" w14:textId="77777777" w:rsidR="002A245F" w:rsidRPr="00B56C37" w:rsidRDefault="002A245F">
      <w:pPr>
        <w:rPr>
          <w:rFonts w:ascii="Times New Roman" w:eastAsia="SimSun" w:hAnsi="Times New Roman" w:cs="Times New Roman"/>
          <w:b/>
          <w:sz w:val="22"/>
          <w:szCs w:val="22"/>
          <w:lang w:bidi="ar"/>
        </w:rPr>
      </w:pPr>
    </w:p>
    <w:p w14:paraId="438D90CC" w14:textId="77777777" w:rsidR="002A245F" w:rsidRPr="00B56C37" w:rsidRDefault="002A245F">
      <w:pPr>
        <w:rPr>
          <w:rFonts w:ascii="Times New Roman" w:eastAsia="SimSun" w:hAnsi="Times New Roman" w:cs="Times New Roman"/>
          <w:b/>
          <w:sz w:val="22"/>
          <w:szCs w:val="22"/>
          <w:lang w:bidi="ar"/>
        </w:rPr>
      </w:pPr>
    </w:p>
    <w:p w14:paraId="28F8B2F5" w14:textId="77777777" w:rsidR="002A245F" w:rsidRPr="00B56C37" w:rsidRDefault="002A245F">
      <w:pPr>
        <w:rPr>
          <w:rFonts w:ascii="Times New Roman" w:eastAsia="SimSun" w:hAnsi="Times New Roman" w:cs="Times New Roman"/>
          <w:b/>
          <w:sz w:val="22"/>
          <w:szCs w:val="22"/>
          <w:lang w:bidi="ar"/>
        </w:rPr>
      </w:pPr>
    </w:p>
    <w:p w14:paraId="67F63A77" w14:textId="77777777" w:rsidR="002A245F" w:rsidRPr="00B56C37" w:rsidRDefault="002A245F">
      <w:pPr>
        <w:rPr>
          <w:rFonts w:ascii="Times New Roman" w:eastAsia="SimSun" w:hAnsi="Times New Roman" w:cs="Times New Roman"/>
          <w:b/>
          <w:sz w:val="22"/>
          <w:szCs w:val="22"/>
          <w:lang w:bidi="ar"/>
        </w:rPr>
      </w:pPr>
    </w:p>
    <w:p w14:paraId="6C2DE2C9" w14:textId="77777777" w:rsidR="002A245F" w:rsidRPr="00B56C37" w:rsidRDefault="002A245F">
      <w:pPr>
        <w:rPr>
          <w:rFonts w:ascii="Times New Roman" w:eastAsia="SimSun" w:hAnsi="Times New Roman" w:cs="Times New Roman"/>
          <w:b/>
          <w:sz w:val="22"/>
          <w:szCs w:val="22"/>
          <w:lang w:bidi="ar"/>
        </w:rPr>
      </w:pPr>
    </w:p>
    <w:p w14:paraId="37622704" w14:textId="77777777" w:rsidR="002A245F" w:rsidRPr="00B56C37" w:rsidRDefault="002A245F">
      <w:pPr>
        <w:rPr>
          <w:rFonts w:ascii="Times New Roman" w:eastAsia="SimSun" w:hAnsi="Times New Roman" w:cs="Times New Roman"/>
          <w:b/>
          <w:sz w:val="22"/>
          <w:szCs w:val="22"/>
          <w:lang w:bidi="ar"/>
        </w:rPr>
      </w:pPr>
    </w:p>
    <w:p w14:paraId="4B7F90CE" w14:textId="77777777" w:rsidR="002A245F" w:rsidRPr="00B56C37" w:rsidRDefault="001D23A3">
      <w:pPr>
        <w:jc w:val="center"/>
        <w:rPr>
          <w:rFonts w:ascii="Times New Roman" w:eastAsia="SimSun" w:hAnsi="Times New Roman" w:cs="Times New Roman"/>
          <w:b/>
          <w:sz w:val="22"/>
          <w:szCs w:val="22"/>
          <w:lang w:bidi="ar"/>
        </w:rPr>
      </w:pPr>
      <w:r w:rsidRPr="00B56C37">
        <w:rPr>
          <w:rFonts w:ascii="Times New Roman" w:eastAsia="SimSun" w:hAnsi="Times New Roman" w:cs="Times New Roman"/>
          <w:b/>
          <w:noProof/>
          <w:sz w:val="22"/>
          <w:szCs w:val="22"/>
          <w:lang w:eastAsia="en-US"/>
        </w:rPr>
        <w:lastRenderedPageBreak/>
        <w:drawing>
          <wp:inline distT="0" distB="0" distL="114300" distR="114300" wp14:anchorId="47FC4913" wp14:editId="348C3259">
            <wp:extent cx="4038600" cy="3436620"/>
            <wp:effectExtent l="0" t="0" r="0" b="11430"/>
            <wp:docPr id="9" name="图片 9" descr="Figure 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ure S9"/>
                    <pic:cNvPicPr>
                      <a:picLocks noChangeAspect="1"/>
                    </pic:cNvPicPr>
                  </pic:nvPicPr>
                  <pic:blipFill>
                    <a:blip r:embed="rId14"/>
                    <a:stretch>
                      <a:fillRect/>
                    </a:stretch>
                  </pic:blipFill>
                  <pic:spPr>
                    <a:xfrm>
                      <a:off x="0" y="0"/>
                      <a:ext cx="4038600" cy="3436620"/>
                    </a:xfrm>
                    <a:prstGeom prst="rect">
                      <a:avLst/>
                    </a:prstGeom>
                  </pic:spPr>
                </pic:pic>
              </a:graphicData>
            </a:graphic>
          </wp:inline>
        </w:drawing>
      </w:r>
    </w:p>
    <w:p w14:paraId="77E30C32" w14:textId="77777777" w:rsidR="002A245F" w:rsidRPr="00B56C37" w:rsidRDefault="001D23A3">
      <w:pPr>
        <w:rPr>
          <w:rFonts w:ascii="Times New Roman" w:eastAsia="SimSun" w:hAnsi="Times New Roman" w:cs="Times New Roman"/>
          <w:sz w:val="22"/>
          <w:szCs w:val="22"/>
          <w:lang w:bidi="ar"/>
        </w:rPr>
      </w:pPr>
      <w:r w:rsidRPr="00B56C37">
        <w:rPr>
          <w:rFonts w:ascii="Times New Roman" w:eastAsia="SimSun" w:hAnsi="Times New Roman" w:cs="Times New Roman"/>
          <w:b/>
          <w:sz w:val="22"/>
          <w:szCs w:val="22"/>
          <w:lang w:bidi="ar"/>
        </w:rPr>
        <w:t xml:space="preserve">Figure </w:t>
      </w:r>
      <w:r w:rsidRPr="00B56C37">
        <w:rPr>
          <w:rFonts w:ascii="Times New Roman" w:eastAsia="SimSun" w:hAnsi="Times New Roman" w:cs="Times New Roman" w:hint="eastAsia"/>
          <w:b/>
          <w:sz w:val="22"/>
          <w:szCs w:val="22"/>
          <w:lang w:bidi="ar"/>
        </w:rPr>
        <w:t>S9</w:t>
      </w:r>
      <w:r w:rsidRPr="00B56C37">
        <w:rPr>
          <w:rFonts w:ascii="Times New Roman" w:eastAsia="SimSun" w:hAnsi="Times New Roman" w:cs="Times New Roman"/>
          <w:b/>
          <w:sz w:val="22"/>
          <w:szCs w:val="22"/>
          <w:lang w:bidi="ar"/>
        </w:rPr>
        <w:t xml:space="preserve">. Observations of total </w:t>
      </w:r>
      <w:r w:rsidRPr="00B56C37">
        <w:rPr>
          <w:rFonts w:ascii="Times New Roman" w:eastAsia="SimSun" w:hAnsi="Times New Roman" w:cs="Times New Roman" w:hint="eastAsia"/>
          <w:b/>
          <w:sz w:val="22"/>
          <w:szCs w:val="22"/>
          <w:lang w:bidi="ar"/>
        </w:rPr>
        <w:t>motility</w:t>
      </w:r>
      <w:r w:rsidRPr="00B56C37">
        <w:rPr>
          <w:rFonts w:ascii="Times New Roman" w:eastAsia="SimSun" w:hAnsi="Times New Roman" w:cs="Times New Roman"/>
          <w:b/>
          <w:sz w:val="22"/>
          <w:szCs w:val="22"/>
          <w:lang w:bidi="ar"/>
        </w:rPr>
        <w:t xml:space="preserve"> at different time points of the patients. </w:t>
      </w:r>
      <w:r w:rsidRPr="00B56C37">
        <w:rPr>
          <w:rFonts w:ascii="Times New Roman" w:eastAsia="SimSun" w:hAnsi="Times New Roman" w:cs="Times New Roman"/>
          <w:sz w:val="22"/>
          <w:szCs w:val="22"/>
          <w:lang w:bidi="ar"/>
        </w:rPr>
        <w:t>1 represents pre-SARS-CoV-2 infection; 2 represents the observation time was within 30 days after i</w:t>
      </w:r>
      <w:r w:rsidRPr="00B56C37">
        <w:rPr>
          <w:rFonts w:ascii="Times New Roman" w:eastAsia="SimSun" w:hAnsi="Times New Roman" w:cs="Times New Roman"/>
          <w:sz w:val="22"/>
          <w:szCs w:val="22"/>
          <w:lang w:bidi="ar"/>
        </w:rPr>
        <w:t>nfection; 3 represents the observation time was between 30 and 60 days after infection; 4 represents the observation time was between 60 and 90 days after infection; 5 represents the observation time was more than 90 days.</w:t>
      </w:r>
    </w:p>
    <w:p w14:paraId="5C57C071" w14:textId="77777777" w:rsidR="002A245F" w:rsidRPr="00B56C37" w:rsidRDefault="002A245F">
      <w:pPr>
        <w:rPr>
          <w:rFonts w:ascii="Times New Roman" w:eastAsia="SimSun" w:hAnsi="Times New Roman" w:cs="Times New Roman"/>
          <w:sz w:val="22"/>
          <w:szCs w:val="22"/>
          <w:lang w:bidi="ar"/>
        </w:rPr>
      </w:pPr>
    </w:p>
    <w:p w14:paraId="2D7E86A5" w14:textId="77777777" w:rsidR="002A245F" w:rsidRPr="00B56C37" w:rsidRDefault="001D23A3">
      <w:pPr>
        <w:jc w:val="center"/>
        <w:rPr>
          <w:rFonts w:ascii="Times New Roman" w:eastAsia="SimSun" w:hAnsi="Times New Roman" w:cs="Times New Roman"/>
          <w:b/>
          <w:sz w:val="22"/>
          <w:szCs w:val="22"/>
          <w:lang w:bidi="ar"/>
        </w:rPr>
      </w:pPr>
      <w:r w:rsidRPr="00B56C37">
        <w:rPr>
          <w:rFonts w:ascii="Times New Roman" w:eastAsia="SimSun" w:hAnsi="Times New Roman" w:cs="Times New Roman"/>
          <w:b/>
          <w:noProof/>
          <w:sz w:val="22"/>
          <w:szCs w:val="22"/>
          <w:lang w:eastAsia="en-US"/>
        </w:rPr>
        <w:lastRenderedPageBreak/>
        <w:drawing>
          <wp:inline distT="0" distB="0" distL="114300" distR="114300" wp14:anchorId="01745A7A" wp14:editId="67BF9B23">
            <wp:extent cx="4038600" cy="3436620"/>
            <wp:effectExtent l="0" t="0" r="0" b="11430"/>
            <wp:docPr id="10" name="图片 10" descr="Figure 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ure S10"/>
                    <pic:cNvPicPr>
                      <a:picLocks noChangeAspect="1"/>
                    </pic:cNvPicPr>
                  </pic:nvPicPr>
                  <pic:blipFill>
                    <a:blip r:embed="rId15"/>
                    <a:stretch>
                      <a:fillRect/>
                    </a:stretch>
                  </pic:blipFill>
                  <pic:spPr>
                    <a:xfrm>
                      <a:off x="0" y="0"/>
                      <a:ext cx="4038600" cy="3436620"/>
                    </a:xfrm>
                    <a:prstGeom prst="rect">
                      <a:avLst/>
                    </a:prstGeom>
                  </pic:spPr>
                </pic:pic>
              </a:graphicData>
            </a:graphic>
          </wp:inline>
        </w:drawing>
      </w:r>
    </w:p>
    <w:p w14:paraId="6A002861" w14:textId="77777777" w:rsidR="002A245F" w:rsidRPr="00B56C37" w:rsidRDefault="001D23A3">
      <w:pPr>
        <w:rPr>
          <w:rFonts w:ascii="Times New Roman" w:eastAsia="SimSun" w:hAnsi="Times New Roman" w:cs="Times New Roman"/>
          <w:sz w:val="22"/>
          <w:szCs w:val="22"/>
          <w:lang w:bidi="ar"/>
        </w:rPr>
      </w:pPr>
      <w:r w:rsidRPr="00B56C37">
        <w:rPr>
          <w:rFonts w:ascii="Times New Roman" w:eastAsia="SimSun" w:hAnsi="Times New Roman" w:cs="Times New Roman"/>
          <w:b/>
          <w:sz w:val="22"/>
          <w:szCs w:val="22"/>
          <w:lang w:bidi="ar"/>
        </w:rPr>
        <w:t xml:space="preserve">Figure </w:t>
      </w:r>
      <w:r w:rsidRPr="00B56C37">
        <w:rPr>
          <w:rFonts w:ascii="Times New Roman" w:eastAsia="SimSun" w:hAnsi="Times New Roman" w:cs="Times New Roman" w:hint="eastAsia"/>
          <w:b/>
          <w:sz w:val="22"/>
          <w:szCs w:val="22"/>
          <w:lang w:bidi="ar"/>
        </w:rPr>
        <w:t>S10</w:t>
      </w:r>
      <w:r w:rsidRPr="00B56C37">
        <w:rPr>
          <w:rFonts w:ascii="Times New Roman" w:eastAsia="SimSun" w:hAnsi="Times New Roman" w:cs="Times New Roman"/>
          <w:b/>
          <w:sz w:val="22"/>
          <w:szCs w:val="22"/>
          <w:lang w:bidi="ar"/>
        </w:rPr>
        <w:t xml:space="preserve">. Observations of </w:t>
      </w:r>
      <w:r w:rsidRPr="00B56C37">
        <w:rPr>
          <w:rFonts w:ascii="Times New Roman" w:eastAsia="SimSun" w:hAnsi="Times New Roman" w:cs="Times New Roman" w:hint="eastAsia"/>
          <w:b/>
          <w:sz w:val="22"/>
          <w:szCs w:val="22"/>
          <w:lang w:bidi="ar"/>
        </w:rPr>
        <w:t>progressive motility</w:t>
      </w:r>
      <w:r w:rsidRPr="00B56C37">
        <w:rPr>
          <w:rFonts w:ascii="Times New Roman" w:eastAsia="SimSun" w:hAnsi="Times New Roman" w:cs="Times New Roman"/>
          <w:b/>
          <w:sz w:val="22"/>
          <w:szCs w:val="22"/>
          <w:lang w:bidi="ar"/>
        </w:rPr>
        <w:t xml:space="preserve"> at different time points of the patients. </w:t>
      </w:r>
      <w:r w:rsidRPr="00B56C37">
        <w:rPr>
          <w:rFonts w:ascii="Times New Roman" w:eastAsia="SimSun" w:hAnsi="Times New Roman" w:cs="Times New Roman"/>
          <w:sz w:val="22"/>
          <w:szCs w:val="22"/>
          <w:lang w:bidi="ar"/>
        </w:rPr>
        <w:t>1 represents pre-SARS-CoV-2 infection; 2 represents the observation time was within 30 days after infection; 3 represents the observation time was between 30 and 60 days after infection; 4 repr</w:t>
      </w:r>
      <w:r w:rsidRPr="00B56C37">
        <w:rPr>
          <w:rFonts w:ascii="Times New Roman" w:eastAsia="SimSun" w:hAnsi="Times New Roman" w:cs="Times New Roman"/>
          <w:sz w:val="22"/>
          <w:szCs w:val="22"/>
          <w:lang w:bidi="ar"/>
        </w:rPr>
        <w:t>esents the observation time was between 60 and 90 days after infection; 5 represents the observation time was more than 90 days.</w:t>
      </w:r>
    </w:p>
    <w:p w14:paraId="2319F32C" w14:textId="77777777" w:rsidR="002A245F" w:rsidRPr="00B56C37" w:rsidRDefault="002A245F">
      <w:pPr>
        <w:rPr>
          <w:rFonts w:ascii="Times New Roman" w:eastAsia="SimSun" w:hAnsi="Times New Roman" w:cs="Times New Roman"/>
          <w:sz w:val="22"/>
          <w:szCs w:val="22"/>
          <w:lang w:bidi="ar"/>
        </w:rPr>
      </w:pPr>
    </w:p>
    <w:p w14:paraId="3592A1F9" w14:textId="77777777" w:rsidR="002A245F" w:rsidRPr="00B56C37" w:rsidRDefault="001D23A3">
      <w:pPr>
        <w:jc w:val="center"/>
        <w:rPr>
          <w:rFonts w:ascii="Times New Roman" w:eastAsia="SimSun" w:hAnsi="Times New Roman" w:cs="Times New Roman"/>
          <w:b/>
          <w:sz w:val="22"/>
          <w:szCs w:val="22"/>
          <w:lang w:bidi="ar"/>
        </w:rPr>
      </w:pPr>
      <w:r w:rsidRPr="00B56C37">
        <w:rPr>
          <w:rFonts w:ascii="Times New Roman" w:eastAsia="SimSun" w:hAnsi="Times New Roman" w:cs="Times New Roman"/>
          <w:b/>
          <w:noProof/>
          <w:sz w:val="22"/>
          <w:szCs w:val="22"/>
          <w:lang w:eastAsia="en-US"/>
        </w:rPr>
        <w:lastRenderedPageBreak/>
        <w:drawing>
          <wp:inline distT="0" distB="0" distL="114300" distR="114300" wp14:anchorId="3CAF7CFC" wp14:editId="335AAABC">
            <wp:extent cx="4038600" cy="3436620"/>
            <wp:effectExtent l="0" t="0" r="0" b="11430"/>
            <wp:docPr id="11" name="图片 11" descr="Figure S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igure S11"/>
                    <pic:cNvPicPr>
                      <a:picLocks noChangeAspect="1"/>
                    </pic:cNvPicPr>
                  </pic:nvPicPr>
                  <pic:blipFill>
                    <a:blip r:embed="rId16"/>
                    <a:stretch>
                      <a:fillRect/>
                    </a:stretch>
                  </pic:blipFill>
                  <pic:spPr>
                    <a:xfrm>
                      <a:off x="0" y="0"/>
                      <a:ext cx="4038600" cy="3436620"/>
                    </a:xfrm>
                    <a:prstGeom prst="rect">
                      <a:avLst/>
                    </a:prstGeom>
                  </pic:spPr>
                </pic:pic>
              </a:graphicData>
            </a:graphic>
          </wp:inline>
        </w:drawing>
      </w:r>
    </w:p>
    <w:p w14:paraId="555C8FC5" w14:textId="77777777" w:rsidR="002A245F" w:rsidRPr="00B56C37" w:rsidRDefault="001D23A3">
      <w:pPr>
        <w:rPr>
          <w:rFonts w:ascii="Times New Roman" w:eastAsia="SimSun" w:hAnsi="Times New Roman" w:cs="Times New Roman"/>
          <w:sz w:val="22"/>
          <w:szCs w:val="22"/>
          <w:lang w:bidi="ar"/>
        </w:rPr>
      </w:pPr>
      <w:r w:rsidRPr="00B56C37">
        <w:rPr>
          <w:rFonts w:ascii="Times New Roman" w:eastAsia="SimSun" w:hAnsi="Times New Roman" w:cs="Times New Roman"/>
          <w:b/>
          <w:sz w:val="22"/>
          <w:szCs w:val="22"/>
          <w:lang w:bidi="ar"/>
        </w:rPr>
        <w:t xml:space="preserve">Figure </w:t>
      </w:r>
      <w:r w:rsidRPr="00B56C37">
        <w:rPr>
          <w:rFonts w:ascii="Times New Roman" w:eastAsia="SimSun" w:hAnsi="Times New Roman" w:cs="Times New Roman" w:hint="eastAsia"/>
          <w:b/>
          <w:sz w:val="22"/>
          <w:szCs w:val="22"/>
          <w:lang w:bidi="ar"/>
        </w:rPr>
        <w:t>S11</w:t>
      </w:r>
      <w:r w:rsidRPr="00B56C37">
        <w:rPr>
          <w:rFonts w:ascii="Times New Roman" w:eastAsia="SimSun" w:hAnsi="Times New Roman" w:cs="Times New Roman"/>
          <w:b/>
          <w:sz w:val="22"/>
          <w:szCs w:val="22"/>
          <w:lang w:bidi="ar"/>
        </w:rPr>
        <w:t xml:space="preserve">. Observations of </w:t>
      </w:r>
      <w:r w:rsidRPr="00B56C37">
        <w:rPr>
          <w:rFonts w:ascii="Times New Roman" w:eastAsia="SimSun" w:hAnsi="Times New Roman" w:cs="Times New Roman" w:hint="eastAsia"/>
          <w:b/>
          <w:sz w:val="22"/>
          <w:szCs w:val="22"/>
          <w:lang w:bidi="ar"/>
        </w:rPr>
        <w:t>immobile sperm ratio</w:t>
      </w:r>
      <w:r w:rsidRPr="00B56C37">
        <w:rPr>
          <w:rFonts w:ascii="Times New Roman" w:eastAsia="SimSun" w:hAnsi="Times New Roman" w:cs="Times New Roman"/>
          <w:b/>
          <w:sz w:val="22"/>
          <w:szCs w:val="22"/>
          <w:lang w:bidi="ar"/>
        </w:rPr>
        <w:t xml:space="preserve"> at different time points of the patients. </w:t>
      </w:r>
      <w:r w:rsidRPr="00B56C37">
        <w:rPr>
          <w:rFonts w:ascii="Times New Roman" w:eastAsia="SimSun" w:hAnsi="Times New Roman" w:cs="Times New Roman"/>
          <w:sz w:val="22"/>
          <w:szCs w:val="22"/>
          <w:lang w:bidi="ar"/>
        </w:rPr>
        <w:t>1 represents pre-SARS-CoV-2 infec</w:t>
      </w:r>
      <w:r w:rsidRPr="00B56C37">
        <w:rPr>
          <w:rFonts w:ascii="Times New Roman" w:eastAsia="SimSun" w:hAnsi="Times New Roman" w:cs="Times New Roman"/>
          <w:sz w:val="22"/>
          <w:szCs w:val="22"/>
          <w:lang w:bidi="ar"/>
        </w:rPr>
        <w:t>tion; 2 represents the observation time was within 30 days after infection; 3 represents the observation time was between 30 and 60 days after infection; 4 represents the observation time was between 60 and 90 days after infection; 5 represents the observa</w:t>
      </w:r>
      <w:r w:rsidRPr="00B56C37">
        <w:rPr>
          <w:rFonts w:ascii="Times New Roman" w:eastAsia="SimSun" w:hAnsi="Times New Roman" w:cs="Times New Roman"/>
          <w:sz w:val="22"/>
          <w:szCs w:val="22"/>
          <w:lang w:bidi="ar"/>
        </w:rPr>
        <w:t>tion time was more than 90 days.</w:t>
      </w:r>
    </w:p>
    <w:p w14:paraId="5B0448E3" w14:textId="77777777" w:rsidR="002A245F" w:rsidRPr="00B56C37" w:rsidRDefault="002A245F">
      <w:pPr>
        <w:rPr>
          <w:rFonts w:ascii="Times New Roman" w:eastAsia="SimSun" w:hAnsi="Times New Roman" w:cs="Times New Roman"/>
          <w:sz w:val="22"/>
          <w:szCs w:val="22"/>
          <w:lang w:bidi="ar"/>
        </w:rPr>
      </w:pPr>
    </w:p>
    <w:p w14:paraId="4E6D21E0" w14:textId="77777777" w:rsidR="002A245F" w:rsidRPr="00B56C37" w:rsidRDefault="002A245F">
      <w:pPr>
        <w:jc w:val="center"/>
        <w:rPr>
          <w:rFonts w:ascii="Times New Roman" w:eastAsia="SimSun" w:hAnsi="Times New Roman" w:cs="Times New Roman"/>
          <w:b/>
          <w:sz w:val="22"/>
          <w:szCs w:val="22"/>
          <w:lang w:bidi="ar"/>
        </w:rPr>
      </w:pPr>
    </w:p>
    <w:p w14:paraId="4BB9806A" w14:textId="77777777" w:rsidR="002A245F" w:rsidRPr="00B56C37" w:rsidRDefault="002A245F">
      <w:pPr>
        <w:jc w:val="center"/>
        <w:rPr>
          <w:rFonts w:ascii="Times New Roman" w:eastAsia="SimSun" w:hAnsi="Times New Roman" w:cs="Times New Roman"/>
          <w:b/>
          <w:sz w:val="22"/>
          <w:szCs w:val="22"/>
          <w:lang w:bidi="ar"/>
        </w:rPr>
      </w:pPr>
    </w:p>
    <w:p w14:paraId="26804DE2" w14:textId="77777777" w:rsidR="002A245F" w:rsidRPr="00B56C37" w:rsidRDefault="001D23A3">
      <w:pPr>
        <w:jc w:val="center"/>
        <w:rPr>
          <w:rFonts w:ascii="Times New Roman" w:eastAsia="SimSun" w:hAnsi="Times New Roman" w:cs="Times New Roman"/>
          <w:b/>
          <w:sz w:val="22"/>
          <w:szCs w:val="22"/>
          <w:lang w:bidi="ar"/>
        </w:rPr>
      </w:pPr>
      <w:r w:rsidRPr="00B56C37">
        <w:rPr>
          <w:rFonts w:ascii="Times New Roman" w:eastAsia="SimSun" w:hAnsi="Times New Roman" w:cs="Times New Roman"/>
          <w:b/>
          <w:noProof/>
          <w:sz w:val="22"/>
          <w:szCs w:val="22"/>
          <w:lang w:eastAsia="en-US"/>
        </w:rPr>
        <w:lastRenderedPageBreak/>
        <w:drawing>
          <wp:inline distT="0" distB="0" distL="114300" distR="114300" wp14:anchorId="3854CA4F" wp14:editId="27E214A3">
            <wp:extent cx="4038600" cy="3436620"/>
            <wp:effectExtent l="0" t="0" r="0" b="11430"/>
            <wp:docPr id="13" name="图片 13" descr="Figure S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Figure S12"/>
                    <pic:cNvPicPr>
                      <a:picLocks noChangeAspect="1"/>
                    </pic:cNvPicPr>
                  </pic:nvPicPr>
                  <pic:blipFill>
                    <a:blip r:embed="rId17"/>
                    <a:stretch>
                      <a:fillRect/>
                    </a:stretch>
                  </pic:blipFill>
                  <pic:spPr>
                    <a:xfrm>
                      <a:off x="0" y="0"/>
                      <a:ext cx="4038600" cy="3436620"/>
                    </a:xfrm>
                    <a:prstGeom prst="rect">
                      <a:avLst/>
                    </a:prstGeom>
                  </pic:spPr>
                </pic:pic>
              </a:graphicData>
            </a:graphic>
          </wp:inline>
        </w:drawing>
      </w:r>
    </w:p>
    <w:p w14:paraId="233895BE" w14:textId="77777777" w:rsidR="002A245F" w:rsidRPr="00B56C37" w:rsidRDefault="001D23A3">
      <w:pPr>
        <w:rPr>
          <w:rFonts w:ascii="Times New Roman" w:eastAsia="SimSun" w:hAnsi="Times New Roman" w:cs="Times New Roman"/>
          <w:sz w:val="22"/>
          <w:szCs w:val="22"/>
          <w:lang w:bidi="ar"/>
        </w:rPr>
      </w:pPr>
      <w:r w:rsidRPr="00B56C37">
        <w:rPr>
          <w:rFonts w:ascii="Times New Roman" w:eastAsia="SimSun" w:hAnsi="Times New Roman" w:cs="Times New Roman"/>
          <w:b/>
          <w:sz w:val="22"/>
          <w:szCs w:val="22"/>
          <w:lang w:bidi="ar"/>
        </w:rPr>
        <w:t xml:space="preserve">Figure </w:t>
      </w:r>
      <w:r w:rsidRPr="00B56C37">
        <w:rPr>
          <w:rFonts w:ascii="Times New Roman" w:eastAsia="SimSun" w:hAnsi="Times New Roman" w:cs="Times New Roman" w:hint="eastAsia"/>
          <w:b/>
          <w:sz w:val="22"/>
          <w:szCs w:val="22"/>
          <w:lang w:bidi="ar"/>
        </w:rPr>
        <w:t>S12</w:t>
      </w:r>
      <w:r w:rsidRPr="00B56C37">
        <w:rPr>
          <w:rFonts w:ascii="Times New Roman" w:eastAsia="SimSun" w:hAnsi="Times New Roman" w:cs="Times New Roman"/>
          <w:b/>
          <w:sz w:val="22"/>
          <w:szCs w:val="22"/>
          <w:lang w:bidi="ar"/>
        </w:rPr>
        <w:t xml:space="preserve">. Observations of </w:t>
      </w:r>
      <w:r w:rsidRPr="00B56C37">
        <w:rPr>
          <w:rFonts w:ascii="Times New Roman" w:eastAsia="SimSun" w:hAnsi="Times New Roman" w:cs="Times New Roman" w:hint="eastAsia"/>
          <w:b/>
          <w:sz w:val="22"/>
          <w:szCs w:val="22"/>
          <w:lang w:bidi="ar"/>
        </w:rPr>
        <w:t>sperm survival ratio</w:t>
      </w:r>
      <w:r w:rsidRPr="00B56C37">
        <w:rPr>
          <w:rFonts w:ascii="Times New Roman" w:eastAsia="SimSun" w:hAnsi="Times New Roman" w:cs="Times New Roman"/>
          <w:b/>
          <w:sz w:val="22"/>
          <w:szCs w:val="22"/>
          <w:lang w:bidi="ar"/>
        </w:rPr>
        <w:t xml:space="preserve"> at different time points of the patients. </w:t>
      </w:r>
      <w:r w:rsidRPr="00B56C37">
        <w:rPr>
          <w:rFonts w:ascii="Times New Roman" w:eastAsia="SimSun" w:hAnsi="Times New Roman" w:cs="Times New Roman"/>
          <w:sz w:val="22"/>
          <w:szCs w:val="22"/>
          <w:lang w:bidi="ar"/>
        </w:rPr>
        <w:t>1 represents pre-SARS-CoV-2 infection; 2 represents the observation time was within 30 days after infection; 3 represents the o</w:t>
      </w:r>
      <w:r w:rsidRPr="00B56C37">
        <w:rPr>
          <w:rFonts w:ascii="Times New Roman" w:eastAsia="SimSun" w:hAnsi="Times New Roman" w:cs="Times New Roman"/>
          <w:sz w:val="22"/>
          <w:szCs w:val="22"/>
          <w:lang w:bidi="ar"/>
        </w:rPr>
        <w:t>bservation time was between 30 and 60 days after infection; 4 represents the observation time was between 60 and 90 days after infection; 5 represents the observation time was more than 90 days.</w:t>
      </w:r>
    </w:p>
    <w:p w14:paraId="4CD56E2B" w14:textId="77777777" w:rsidR="002A245F" w:rsidRPr="00B56C37" w:rsidRDefault="002A245F">
      <w:pPr>
        <w:rPr>
          <w:rFonts w:ascii="Times New Roman" w:eastAsia="SimSun" w:hAnsi="Times New Roman" w:cs="Times New Roman"/>
          <w:sz w:val="22"/>
          <w:szCs w:val="22"/>
          <w:lang w:bidi="ar"/>
        </w:rPr>
      </w:pPr>
    </w:p>
    <w:p w14:paraId="32F040C9" w14:textId="57A2B438" w:rsidR="002A245F" w:rsidRPr="00B56C37" w:rsidRDefault="00D805EA">
      <w:pPr>
        <w:rPr>
          <w:rFonts w:ascii="Times New Roman" w:eastAsia="SimSun" w:hAnsi="Times New Roman" w:cs="Times New Roman"/>
          <w:sz w:val="22"/>
          <w:szCs w:val="22"/>
          <w:lang w:bidi="ar"/>
        </w:rPr>
      </w:pPr>
      <w:r w:rsidRPr="00B56C37">
        <w:rPr>
          <w:rFonts w:ascii="Times New Roman" w:eastAsia="SimSun" w:hAnsi="Times New Roman" w:cs="Times New Roman"/>
          <w:noProof/>
          <w:sz w:val="22"/>
          <w:szCs w:val="22"/>
          <w:lang w:eastAsia="en-US"/>
        </w:rPr>
        <w:lastRenderedPageBreak/>
        <w:drawing>
          <wp:inline distT="0" distB="0" distL="0" distR="0" wp14:anchorId="17E89BBE" wp14:editId="344245D4">
            <wp:extent cx="5486400" cy="7760335"/>
            <wp:effectExtent l="0" t="0" r="0" b="0"/>
            <wp:docPr id="666143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14316" name="图片 6661431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86400" cy="7760335"/>
                    </a:xfrm>
                    <a:prstGeom prst="rect">
                      <a:avLst/>
                    </a:prstGeom>
                  </pic:spPr>
                </pic:pic>
              </a:graphicData>
            </a:graphic>
          </wp:inline>
        </w:drawing>
      </w:r>
    </w:p>
    <w:p w14:paraId="45F23EB4" w14:textId="210F53A3" w:rsidR="002A245F" w:rsidRPr="00B56C37" w:rsidRDefault="00D805EA">
      <w:pPr>
        <w:rPr>
          <w:rFonts w:ascii="Times New Roman" w:eastAsia="SimSun" w:hAnsi="Times New Roman" w:cs="Times New Roman"/>
          <w:sz w:val="22"/>
          <w:szCs w:val="22"/>
          <w:lang w:bidi="ar"/>
        </w:rPr>
      </w:pPr>
      <w:r w:rsidRPr="00B56C37">
        <w:rPr>
          <w:rFonts w:ascii="Times New Roman" w:eastAsia="SimSun" w:hAnsi="Times New Roman" w:cs="Times New Roman"/>
          <w:b/>
          <w:bCs/>
          <w:sz w:val="22"/>
          <w:szCs w:val="22"/>
          <w:lang w:bidi="ar"/>
        </w:rPr>
        <w:t>Figure S13.</w:t>
      </w:r>
      <w:r w:rsidRPr="00B56C37">
        <w:rPr>
          <w:rFonts w:ascii="Times New Roman" w:eastAsia="SimSun" w:hAnsi="Times New Roman" w:cs="Times New Roman"/>
          <w:sz w:val="22"/>
          <w:szCs w:val="22"/>
          <w:lang w:bidi="ar"/>
        </w:rPr>
        <w:t xml:space="preserve"> (A) The distribution of COX-IV in SARS-CoV-2 infected patients' sperm was more </w:t>
      </w:r>
      <w:r w:rsidRPr="00B56C37">
        <w:rPr>
          <w:rFonts w:ascii="Times New Roman" w:eastAsia="SimSun" w:hAnsi="Times New Roman" w:cs="Times New Roman"/>
          <w:sz w:val="22"/>
          <w:szCs w:val="22"/>
          <w:lang w:bidi="ar"/>
        </w:rPr>
        <w:lastRenderedPageBreak/>
        <w:t>diffuse compared to the control group, Patient 1-3, within 30 days post infection; Patient 4-6, more than 90 days post infection. Scale bars, 5 µm. (B) The expression of COX-IV showed no significant difference from the control group either within 30 days or 90 days post</w:t>
      </w:r>
      <w:r w:rsidR="00BA2826" w:rsidRPr="00B56C37">
        <w:rPr>
          <w:rFonts w:ascii="Times New Roman" w:eastAsia="SimSun" w:hAnsi="Times New Roman" w:cs="Times New Roman" w:hint="eastAsia"/>
          <w:sz w:val="22"/>
          <w:szCs w:val="22"/>
          <w:lang w:bidi="ar"/>
        </w:rPr>
        <w:t xml:space="preserve"> </w:t>
      </w:r>
      <w:r w:rsidRPr="00B56C37">
        <w:rPr>
          <w:rFonts w:ascii="Times New Roman" w:eastAsia="SimSun" w:hAnsi="Times New Roman" w:cs="Times New Roman"/>
          <w:sz w:val="22"/>
          <w:szCs w:val="22"/>
          <w:lang w:bidi="ar"/>
        </w:rPr>
        <w:t>infection. Student’s t test, n=6, error bars, SEM. (C) The MDA concentration in patients' sperm significantly increased within 30 days post infection, but showed no significant difference after 90 days compared to the control group. Student’s t test, n=6, error bars, SEM.</w:t>
      </w:r>
    </w:p>
    <w:p w14:paraId="30E71F4E" w14:textId="77777777" w:rsidR="002A245F" w:rsidRPr="00B56C37" w:rsidRDefault="002A245F">
      <w:pPr>
        <w:rPr>
          <w:rFonts w:ascii="Times New Roman" w:eastAsia="SimSun" w:hAnsi="Times New Roman" w:cs="Times New Roman"/>
          <w:sz w:val="22"/>
          <w:szCs w:val="22"/>
          <w:lang w:bidi="ar"/>
        </w:rPr>
      </w:pPr>
    </w:p>
    <w:p w14:paraId="2DA8BDE4" w14:textId="77777777" w:rsidR="002A245F" w:rsidRPr="00B56C37" w:rsidRDefault="001D23A3">
      <w:pPr>
        <w:rPr>
          <w:rFonts w:ascii="Times New Roman" w:hAnsi="Times New Roman" w:cs="Times New Roman"/>
          <w:b/>
          <w:bCs/>
          <w:szCs w:val="21"/>
        </w:rPr>
      </w:pPr>
      <w:r w:rsidRPr="00B56C37">
        <w:rPr>
          <w:rFonts w:ascii="Times New Roman" w:hAnsi="Times New Roman" w:cs="Times New Roman"/>
          <w:b/>
          <w:bCs/>
          <w:szCs w:val="21"/>
        </w:rPr>
        <w:t xml:space="preserve">Table </w:t>
      </w:r>
      <w:r w:rsidRPr="00B56C37">
        <w:rPr>
          <w:rFonts w:ascii="Times New Roman" w:hAnsi="Times New Roman" w:cs="Times New Roman" w:hint="eastAsia"/>
          <w:b/>
          <w:bCs/>
          <w:szCs w:val="21"/>
        </w:rPr>
        <w:t>S1</w:t>
      </w:r>
      <w:r w:rsidRPr="00B56C37">
        <w:rPr>
          <w:rFonts w:ascii="Times New Roman" w:hAnsi="Times New Roman" w:cs="Times New Roman"/>
          <w:b/>
          <w:bCs/>
          <w:szCs w:val="21"/>
        </w:rPr>
        <w:t>. Comparison of basic clinical characteristics between patients with low fever and those with moderate to high fever</w:t>
      </w:r>
    </w:p>
    <w:tbl>
      <w:tblPr>
        <w:tblStyle w:val="TableGrid"/>
        <w:tblW w:w="0" w:type="auto"/>
        <w:jc w:val="center"/>
        <w:tblBorders>
          <w:left w:val="none" w:sz="0" w:space="0" w:color="auto"/>
          <w:right w:val="none" w:sz="0" w:space="0" w:color="auto"/>
          <w:insideV w:val="single" w:sz="4" w:space="0" w:color="000000"/>
        </w:tblBorders>
        <w:tblLook w:val="04A0" w:firstRow="1" w:lastRow="0" w:firstColumn="1" w:lastColumn="0" w:noHBand="0" w:noVBand="1"/>
      </w:tblPr>
      <w:tblGrid>
        <w:gridCol w:w="2904"/>
        <w:gridCol w:w="2014"/>
        <w:gridCol w:w="2089"/>
        <w:gridCol w:w="1123"/>
      </w:tblGrid>
      <w:tr w:rsidR="00B56C37" w:rsidRPr="00B56C37" w14:paraId="27DB8248" w14:textId="77777777">
        <w:trPr>
          <w:jc w:val="center"/>
        </w:trPr>
        <w:tc>
          <w:tcPr>
            <w:tcW w:w="2904" w:type="dxa"/>
            <w:tcBorders>
              <w:bottom w:val="single" w:sz="4" w:space="0" w:color="000000"/>
              <w:right w:val="nil"/>
            </w:tcBorders>
            <w:vAlign w:val="center"/>
          </w:tcPr>
          <w:p w14:paraId="3D89A367" w14:textId="77777777" w:rsidR="002A245F" w:rsidRPr="00B56C37" w:rsidRDefault="001D23A3">
            <w:pPr>
              <w:jc w:val="center"/>
              <w:rPr>
                <w:rFonts w:ascii="Times New Roman" w:hAnsi="Times New Roman" w:cs="Times New Roman"/>
              </w:rPr>
            </w:pPr>
            <w:r w:rsidRPr="00B56C37">
              <w:rPr>
                <w:rFonts w:ascii="Times New Roman" w:hAnsi="Times New Roman" w:cs="Times New Roman"/>
              </w:rPr>
              <w:t>Variable</w:t>
            </w:r>
          </w:p>
        </w:tc>
        <w:tc>
          <w:tcPr>
            <w:tcW w:w="2014" w:type="dxa"/>
            <w:tcBorders>
              <w:left w:val="nil"/>
              <w:bottom w:val="single" w:sz="4" w:space="0" w:color="000000"/>
              <w:right w:val="nil"/>
            </w:tcBorders>
            <w:vAlign w:val="center"/>
          </w:tcPr>
          <w:p w14:paraId="644E7C82" w14:textId="77777777" w:rsidR="002A245F" w:rsidRPr="00B56C37" w:rsidRDefault="001D23A3">
            <w:pPr>
              <w:jc w:val="center"/>
              <w:rPr>
                <w:rFonts w:ascii="Times New Roman" w:hAnsi="Times New Roman" w:cs="Times New Roman"/>
              </w:rPr>
            </w:pPr>
            <w:r w:rsidRPr="00B56C37">
              <w:rPr>
                <w:rFonts w:ascii="Times New Roman" w:hAnsi="Times New Roman" w:cs="Times New Roman"/>
              </w:rPr>
              <w:t>Low</w:t>
            </w:r>
            <w:r w:rsidRPr="00B56C37">
              <w:rPr>
                <w:rFonts w:ascii="Times New Roman" w:hAnsi="Times New Roman" w:cs="Times New Roman" w:hint="eastAsia"/>
              </w:rPr>
              <w:t xml:space="preserve"> </w:t>
            </w:r>
            <w:r w:rsidRPr="00B56C37">
              <w:rPr>
                <w:rFonts w:ascii="Times New Roman" w:hAnsi="Times New Roman" w:cs="Times New Roman"/>
              </w:rPr>
              <w:t>fever</w:t>
            </w:r>
          </w:p>
          <w:p w14:paraId="320B7C1E" w14:textId="77777777" w:rsidR="002A245F" w:rsidRPr="00B56C37" w:rsidRDefault="001D23A3">
            <w:pPr>
              <w:jc w:val="center"/>
              <w:rPr>
                <w:rFonts w:ascii="Times New Roman" w:hAnsi="Times New Roman" w:cs="Times New Roman"/>
              </w:rPr>
            </w:pPr>
            <w:r w:rsidRPr="00B56C37">
              <w:rPr>
                <w:rFonts w:ascii="Times New Roman" w:hAnsi="Times New Roman" w:cs="Times New Roman" w:hint="eastAsia"/>
              </w:rPr>
              <w:t>(</w:t>
            </w:r>
            <w:r w:rsidRPr="00B56C37">
              <w:rPr>
                <w:rFonts w:ascii="Times New Roman" w:hAnsi="Times New Roman" w:cs="Times New Roman"/>
              </w:rPr>
              <w:t>n=19</w:t>
            </w:r>
            <w:r w:rsidRPr="00B56C37">
              <w:rPr>
                <w:rFonts w:ascii="Times New Roman" w:hAnsi="Times New Roman" w:cs="Times New Roman" w:hint="eastAsia"/>
              </w:rPr>
              <w:t>)</w:t>
            </w:r>
          </w:p>
        </w:tc>
        <w:tc>
          <w:tcPr>
            <w:tcW w:w="2089" w:type="dxa"/>
            <w:tcBorders>
              <w:left w:val="nil"/>
              <w:bottom w:val="single" w:sz="4" w:space="0" w:color="000000"/>
              <w:right w:val="nil"/>
            </w:tcBorders>
            <w:vAlign w:val="center"/>
          </w:tcPr>
          <w:p w14:paraId="7DA54C28" w14:textId="77777777" w:rsidR="002A245F" w:rsidRPr="00B56C37" w:rsidRDefault="001D23A3">
            <w:pPr>
              <w:jc w:val="center"/>
              <w:rPr>
                <w:rFonts w:ascii="Times New Roman" w:hAnsi="Times New Roman" w:cs="Times New Roman"/>
              </w:rPr>
            </w:pPr>
            <w:r w:rsidRPr="00B56C37">
              <w:rPr>
                <w:rFonts w:ascii="Times New Roman" w:hAnsi="Times New Roman" w:cs="Times New Roman"/>
                <w:szCs w:val="21"/>
              </w:rPr>
              <w:t>Moderate or high fever</w:t>
            </w:r>
            <w:r w:rsidRPr="00B56C37">
              <w:rPr>
                <w:rFonts w:ascii="Times New Roman" w:hAnsi="Times New Roman" w:cs="Times New Roman" w:hint="eastAsia"/>
                <w:szCs w:val="21"/>
              </w:rPr>
              <w:t xml:space="preserve"> (</w:t>
            </w:r>
            <w:r w:rsidRPr="00B56C37">
              <w:rPr>
                <w:rFonts w:ascii="Times New Roman" w:hAnsi="Times New Roman" w:cs="Times New Roman"/>
              </w:rPr>
              <w:t>n=39</w:t>
            </w:r>
            <w:r w:rsidRPr="00B56C37">
              <w:rPr>
                <w:rFonts w:ascii="Times New Roman" w:hAnsi="Times New Roman" w:cs="Times New Roman" w:hint="eastAsia"/>
                <w:szCs w:val="21"/>
              </w:rPr>
              <w:t>)</w:t>
            </w:r>
          </w:p>
        </w:tc>
        <w:tc>
          <w:tcPr>
            <w:tcW w:w="1123" w:type="dxa"/>
            <w:tcBorders>
              <w:left w:val="nil"/>
              <w:bottom w:val="single" w:sz="4" w:space="0" w:color="000000"/>
            </w:tcBorders>
            <w:vAlign w:val="center"/>
          </w:tcPr>
          <w:p w14:paraId="4967A2C0" w14:textId="77777777" w:rsidR="002A245F" w:rsidRPr="00B56C37" w:rsidRDefault="001D23A3">
            <w:pPr>
              <w:jc w:val="center"/>
              <w:rPr>
                <w:rFonts w:ascii="Times New Roman" w:hAnsi="Times New Roman" w:cs="Times New Roman"/>
              </w:rPr>
            </w:pPr>
            <w:r w:rsidRPr="00B56C37">
              <w:rPr>
                <w:rFonts w:ascii="Times New Roman" w:hAnsi="Times New Roman" w:cs="Times New Roman"/>
                <w:i/>
                <w:iCs/>
              </w:rPr>
              <w:t>P</w:t>
            </w:r>
            <w:r w:rsidRPr="00B56C37">
              <w:rPr>
                <w:rFonts w:ascii="Times New Roman" w:hAnsi="Times New Roman" w:cs="Times New Roman" w:hint="eastAsia"/>
                <w:i/>
                <w:iCs/>
              </w:rPr>
              <w:t xml:space="preserve"> </w:t>
            </w:r>
            <w:r w:rsidRPr="00B56C37">
              <w:rPr>
                <w:rFonts w:ascii="Times New Roman" w:hAnsi="Times New Roman" w:cs="Times New Roman" w:hint="eastAsia"/>
              </w:rPr>
              <w:t>value</w:t>
            </w:r>
          </w:p>
        </w:tc>
      </w:tr>
      <w:tr w:rsidR="00B56C37" w:rsidRPr="00B56C37" w14:paraId="3ACEBAF2" w14:textId="77777777">
        <w:trPr>
          <w:jc w:val="center"/>
        </w:trPr>
        <w:tc>
          <w:tcPr>
            <w:tcW w:w="2904" w:type="dxa"/>
            <w:tcBorders>
              <w:top w:val="single" w:sz="4" w:space="0" w:color="000000"/>
              <w:bottom w:val="nil"/>
              <w:right w:val="nil"/>
            </w:tcBorders>
            <w:vAlign w:val="center"/>
          </w:tcPr>
          <w:p w14:paraId="2B21D887" w14:textId="77777777" w:rsidR="002A245F" w:rsidRPr="00B56C37" w:rsidRDefault="001D23A3">
            <w:pPr>
              <w:jc w:val="center"/>
              <w:rPr>
                <w:rFonts w:ascii="Times New Roman" w:hAnsi="Times New Roman" w:cs="Times New Roman"/>
              </w:rPr>
            </w:pPr>
            <w:r w:rsidRPr="00B56C37">
              <w:rPr>
                <w:rFonts w:ascii="Times New Roman" w:hAnsi="Times New Roman" w:cs="Times New Roman"/>
              </w:rPr>
              <w:t>Age</w:t>
            </w:r>
            <w:r w:rsidRPr="00B56C37">
              <w:rPr>
                <w:rFonts w:ascii="Times New Roman" w:hAnsi="Times New Roman" w:cs="Times New Roman" w:hint="eastAsia"/>
                <w:vertAlign w:val="superscript"/>
              </w:rPr>
              <w:t>1</w:t>
            </w:r>
          </w:p>
        </w:tc>
        <w:tc>
          <w:tcPr>
            <w:tcW w:w="2014" w:type="dxa"/>
            <w:tcBorders>
              <w:top w:val="single" w:sz="4" w:space="0" w:color="000000"/>
              <w:left w:val="nil"/>
              <w:bottom w:val="nil"/>
              <w:right w:val="nil"/>
            </w:tcBorders>
            <w:vAlign w:val="center"/>
          </w:tcPr>
          <w:p w14:paraId="4C7C7AC0"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31.9 (2.98)</w:t>
            </w:r>
          </w:p>
        </w:tc>
        <w:tc>
          <w:tcPr>
            <w:tcW w:w="2089" w:type="dxa"/>
            <w:tcBorders>
              <w:top w:val="single" w:sz="4" w:space="0" w:color="000000"/>
              <w:left w:val="nil"/>
              <w:bottom w:val="nil"/>
              <w:right w:val="nil"/>
            </w:tcBorders>
            <w:vAlign w:val="center"/>
          </w:tcPr>
          <w:p w14:paraId="5E7DEB12"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31.5 (3.39)</w:t>
            </w:r>
          </w:p>
        </w:tc>
        <w:tc>
          <w:tcPr>
            <w:tcW w:w="1123" w:type="dxa"/>
            <w:tcBorders>
              <w:top w:val="single" w:sz="4" w:space="0" w:color="000000"/>
              <w:left w:val="nil"/>
              <w:bottom w:val="nil"/>
            </w:tcBorders>
            <w:vAlign w:val="center"/>
          </w:tcPr>
          <w:p w14:paraId="1FAFEAC8"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0.643</w:t>
            </w:r>
          </w:p>
        </w:tc>
      </w:tr>
      <w:tr w:rsidR="00B56C37" w:rsidRPr="00B56C37" w14:paraId="6FFED37B" w14:textId="77777777">
        <w:trPr>
          <w:jc w:val="center"/>
        </w:trPr>
        <w:tc>
          <w:tcPr>
            <w:tcW w:w="2904" w:type="dxa"/>
            <w:tcBorders>
              <w:top w:val="nil"/>
              <w:bottom w:val="nil"/>
              <w:right w:val="nil"/>
            </w:tcBorders>
            <w:vAlign w:val="center"/>
          </w:tcPr>
          <w:p w14:paraId="27E6A9E9" w14:textId="77777777" w:rsidR="002A245F" w:rsidRPr="00B56C37" w:rsidRDefault="001D23A3">
            <w:pPr>
              <w:jc w:val="center"/>
              <w:rPr>
                <w:rFonts w:ascii="Times New Roman" w:hAnsi="Times New Roman" w:cs="Times New Roman"/>
              </w:rPr>
            </w:pPr>
            <w:r w:rsidRPr="00B56C37">
              <w:rPr>
                <w:rFonts w:ascii="Times New Roman" w:hAnsi="Times New Roman" w:cs="Times New Roman"/>
              </w:rPr>
              <w:t>BMI</w:t>
            </w:r>
            <w:r w:rsidRPr="00B56C37">
              <w:rPr>
                <w:rFonts w:ascii="Times New Roman" w:hAnsi="Times New Roman" w:cs="Times New Roman" w:hint="eastAsia"/>
                <w:vertAlign w:val="superscript"/>
              </w:rPr>
              <w:t>1</w:t>
            </w:r>
          </w:p>
        </w:tc>
        <w:tc>
          <w:tcPr>
            <w:tcW w:w="2014" w:type="dxa"/>
            <w:tcBorders>
              <w:top w:val="nil"/>
              <w:left w:val="nil"/>
              <w:bottom w:val="nil"/>
              <w:right w:val="nil"/>
            </w:tcBorders>
            <w:vAlign w:val="center"/>
          </w:tcPr>
          <w:p w14:paraId="57111ADF"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24.2 (3.72)</w:t>
            </w:r>
          </w:p>
        </w:tc>
        <w:tc>
          <w:tcPr>
            <w:tcW w:w="2089" w:type="dxa"/>
            <w:tcBorders>
              <w:top w:val="nil"/>
              <w:left w:val="nil"/>
              <w:bottom w:val="nil"/>
              <w:right w:val="nil"/>
            </w:tcBorders>
            <w:vAlign w:val="center"/>
          </w:tcPr>
          <w:p w14:paraId="4640C4F0"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23.5 (3.00)</w:t>
            </w:r>
          </w:p>
        </w:tc>
        <w:tc>
          <w:tcPr>
            <w:tcW w:w="1123" w:type="dxa"/>
            <w:tcBorders>
              <w:top w:val="nil"/>
              <w:left w:val="nil"/>
              <w:bottom w:val="nil"/>
            </w:tcBorders>
            <w:vAlign w:val="center"/>
          </w:tcPr>
          <w:p w14:paraId="3DD0028E"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0.483</w:t>
            </w:r>
          </w:p>
        </w:tc>
      </w:tr>
      <w:tr w:rsidR="00B56C37" w:rsidRPr="00B56C37" w14:paraId="0C2F70D6" w14:textId="77777777">
        <w:trPr>
          <w:jc w:val="center"/>
        </w:trPr>
        <w:tc>
          <w:tcPr>
            <w:tcW w:w="2904" w:type="dxa"/>
            <w:tcBorders>
              <w:top w:val="nil"/>
              <w:bottom w:val="nil"/>
              <w:right w:val="nil"/>
            </w:tcBorders>
            <w:vAlign w:val="center"/>
          </w:tcPr>
          <w:p w14:paraId="1E0403FB" w14:textId="77777777" w:rsidR="002A245F" w:rsidRPr="00B56C37" w:rsidRDefault="001D23A3">
            <w:pPr>
              <w:jc w:val="center"/>
              <w:rPr>
                <w:rFonts w:ascii="Times New Roman" w:hAnsi="Times New Roman" w:cs="Times New Roman"/>
              </w:rPr>
            </w:pPr>
            <w:r w:rsidRPr="00B56C37">
              <w:rPr>
                <w:rFonts w:ascii="Times New Roman" w:hAnsi="Times New Roman" w:cs="Times New Roman"/>
                <w:szCs w:val="21"/>
              </w:rPr>
              <w:t>Days of semen analysis before SARS-CoV-2 infection</w:t>
            </w:r>
            <w:r w:rsidRPr="00B56C37">
              <w:rPr>
                <w:rFonts w:ascii="Times New Roman" w:hAnsi="Times New Roman" w:cs="Times New Roman" w:hint="eastAsia"/>
                <w:szCs w:val="21"/>
                <w:vertAlign w:val="superscript"/>
              </w:rPr>
              <w:t>2</w:t>
            </w:r>
          </w:p>
        </w:tc>
        <w:tc>
          <w:tcPr>
            <w:tcW w:w="2014" w:type="dxa"/>
            <w:tcBorders>
              <w:top w:val="nil"/>
              <w:left w:val="nil"/>
              <w:bottom w:val="nil"/>
              <w:right w:val="nil"/>
            </w:tcBorders>
            <w:vAlign w:val="center"/>
          </w:tcPr>
          <w:p w14:paraId="1B19760C"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72.0 [27.5</w:t>
            </w:r>
            <w:r w:rsidRPr="00B56C37">
              <w:rPr>
                <w:rFonts w:ascii="Times New Roman" w:eastAsia="SimSun" w:hAnsi="Times New Roman" w:cs="Times New Roman" w:hint="eastAsia"/>
                <w:kern w:val="0"/>
                <w:sz w:val="22"/>
                <w:lang w:bidi="ar"/>
              </w:rPr>
              <w:t xml:space="preserve">, </w:t>
            </w:r>
            <w:r w:rsidRPr="00B56C37">
              <w:rPr>
                <w:rFonts w:ascii="Times New Roman" w:eastAsia="SimSun" w:hAnsi="Times New Roman" w:cs="Times New Roman"/>
                <w:kern w:val="0"/>
                <w:sz w:val="22"/>
                <w:lang w:bidi="ar"/>
              </w:rPr>
              <w:t>336]</w:t>
            </w:r>
          </w:p>
        </w:tc>
        <w:tc>
          <w:tcPr>
            <w:tcW w:w="2089" w:type="dxa"/>
            <w:tcBorders>
              <w:top w:val="nil"/>
              <w:left w:val="nil"/>
              <w:bottom w:val="nil"/>
              <w:right w:val="nil"/>
            </w:tcBorders>
            <w:vAlign w:val="center"/>
          </w:tcPr>
          <w:p w14:paraId="3AD2773D"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77.0 [25.0</w:t>
            </w:r>
            <w:r w:rsidRPr="00B56C37">
              <w:rPr>
                <w:rFonts w:ascii="Times New Roman" w:eastAsia="SimSun" w:hAnsi="Times New Roman" w:cs="Times New Roman" w:hint="eastAsia"/>
                <w:kern w:val="0"/>
                <w:sz w:val="22"/>
                <w:lang w:bidi="ar"/>
              </w:rPr>
              <w:t xml:space="preserve">, </w:t>
            </w:r>
            <w:r w:rsidRPr="00B56C37">
              <w:rPr>
                <w:rFonts w:ascii="Times New Roman" w:eastAsia="SimSun" w:hAnsi="Times New Roman" w:cs="Times New Roman"/>
                <w:kern w:val="0"/>
                <w:sz w:val="22"/>
                <w:lang w:bidi="ar"/>
              </w:rPr>
              <w:t>206]</w:t>
            </w:r>
          </w:p>
        </w:tc>
        <w:tc>
          <w:tcPr>
            <w:tcW w:w="1123" w:type="dxa"/>
            <w:tcBorders>
              <w:top w:val="nil"/>
              <w:left w:val="nil"/>
              <w:bottom w:val="nil"/>
            </w:tcBorders>
            <w:vAlign w:val="center"/>
          </w:tcPr>
          <w:p w14:paraId="37352093"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0.492</w:t>
            </w:r>
          </w:p>
        </w:tc>
      </w:tr>
      <w:tr w:rsidR="00B56C37" w:rsidRPr="00B56C37" w14:paraId="2EE8E6E5" w14:textId="77777777">
        <w:trPr>
          <w:jc w:val="center"/>
        </w:trPr>
        <w:tc>
          <w:tcPr>
            <w:tcW w:w="2904" w:type="dxa"/>
            <w:tcBorders>
              <w:top w:val="nil"/>
              <w:bottom w:val="nil"/>
              <w:right w:val="nil"/>
            </w:tcBorders>
            <w:vAlign w:val="center"/>
          </w:tcPr>
          <w:p w14:paraId="13087585" w14:textId="77777777" w:rsidR="002A245F" w:rsidRPr="00B56C37" w:rsidRDefault="001D23A3">
            <w:pPr>
              <w:jc w:val="center"/>
              <w:rPr>
                <w:rFonts w:ascii="Times New Roman" w:hAnsi="Times New Roman" w:cs="Times New Roman"/>
              </w:rPr>
            </w:pPr>
            <w:r w:rsidRPr="00B56C37">
              <w:rPr>
                <w:rFonts w:ascii="Times New Roman" w:hAnsi="Times New Roman" w:cs="Times New Roman"/>
                <w:szCs w:val="21"/>
              </w:rPr>
              <w:t xml:space="preserve">Days of semen analysis after SARS-CoV-2 </w:t>
            </w:r>
            <w:r w:rsidRPr="00B56C37">
              <w:rPr>
                <w:rFonts w:ascii="Times New Roman" w:hAnsi="Times New Roman" w:cs="Times New Roman"/>
                <w:szCs w:val="21"/>
              </w:rPr>
              <w:t>infection</w:t>
            </w:r>
            <w:r w:rsidRPr="00B56C37">
              <w:rPr>
                <w:rFonts w:ascii="Times New Roman" w:hAnsi="Times New Roman" w:cs="Times New Roman" w:hint="eastAsia"/>
                <w:szCs w:val="21"/>
                <w:vertAlign w:val="superscript"/>
              </w:rPr>
              <w:t>2</w:t>
            </w:r>
          </w:p>
        </w:tc>
        <w:tc>
          <w:tcPr>
            <w:tcW w:w="2014" w:type="dxa"/>
            <w:tcBorders>
              <w:top w:val="nil"/>
              <w:left w:val="nil"/>
              <w:bottom w:val="nil"/>
              <w:right w:val="nil"/>
            </w:tcBorders>
            <w:vAlign w:val="center"/>
          </w:tcPr>
          <w:p w14:paraId="46913680"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43.0 [29.0</w:t>
            </w:r>
            <w:r w:rsidRPr="00B56C37">
              <w:rPr>
                <w:rFonts w:ascii="Times New Roman" w:eastAsia="SimSun" w:hAnsi="Times New Roman" w:cs="Times New Roman" w:hint="eastAsia"/>
                <w:kern w:val="0"/>
                <w:sz w:val="22"/>
                <w:lang w:bidi="ar"/>
              </w:rPr>
              <w:t xml:space="preserve">, </w:t>
            </w:r>
            <w:r w:rsidRPr="00B56C37">
              <w:rPr>
                <w:rFonts w:ascii="Times New Roman" w:eastAsia="SimSun" w:hAnsi="Times New Roman" w:cs="Times New Roman"/>
                <w:kern w:val="0"/>
                <w:sz w:val="22"/>
                <w:lang w:bidi="ar"/>
              </w:rPr>
              <w:t>56.5]</w:t>
            </w:r>
          </w:p>
        </w:tc>
        <w:tc>
          <w:tcPr>
            <w:tcW w:w="2089" w:type="dxa"/>
            <w:tcBorders>
              <w:top w:val="nil"/>
              <w:left w:val="nil"/>
              <w:bottom w:val="nil"/>
              <w:right w:val="nil"/>
            </w:tcBorders>
            <w:vAlign w:val="center"/>
          </w:tcPr>
          <w:p w14:paraId="4BE49568"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51.0 [38.0</w:t>
            </w:r>
            <w:r w:rsidRPr="00B56C37">
              <w:rPr>
                <w:rFonts w:ascii="Times New Roman" w:eastAsia="SimSun" w:hAnsi="Times New Roman" w:cs="Times New Roman" w:hint="eastAsia"/>
                <w:kern w:val="0"/>
                <w:sz w:val="22"/>
                <w:lang w:bidi="ar"/>
              </w:rPr>
              <w:t xml:space="preserve">, </w:t>
            </w:r>
            <w:r w:rsidRPr="00B56C37">
              <w:rPr>
                <w:rFonts w:ascii="Times New Roman" w:eastAsia="SimSun" w:hAnsi="Times New Roman" w:cs="Times New Roman"/>
                <w:kern w:val="0"/>
                <w:sz w:val="22"/>
                <w:lang w:bidi="ar"/>
              </w:rPr>
              <w:t>90.5]</w:t>
            </w:r>
          </w:p>
        </w:tc>
        <w:tc>
          <w:tcPr>
            <w:tcW w:w="1123" w:type="dxa"/>
            <w:tcBorders>
              <w:top w:val="nil"/>
              <w:left w:val="nil"/>
              <w:bottom w:val="nil"/>
            </w:tcBorders>
            <w:vAlign w:val="center"/>
          </w:tcPr>
          <w:p w14:paraId="1B448682"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0.101</w:t>
            </w:r>
          </w:p>
        </w:tc>
      </w:tr>
      <w:tr w:rsidR="00B56C37" w:rsidRPr="00B56C37" w14:paraId="79B002EB" w14:textId="77777777">
        <w:trPr>
          <w:jc w:val="center"/>
        </w:trPr>
        <w:tc>
          <w:tcPr>
            <w:tcW w:w="2904" w:type="dxa"/>
            <w:tcBorders>
              <w:top w:val="nil"/>
              <w:bottom w:val="nil"/>
              <w:right w:val="nil"/>
            </w:tcBorders>
            <w:vAlign w:val="center"/>
          </w:tcPr>
          <w:p w14:paraId="37EEA57A" w14:textId="77777777" w:rsidR="002A245F" w:rsidRPr="00B56C37" w:rsidRDefault="001D23A3">
            <w:pPr>
              <w:jc w:val="center"/>
              <w:rPr>
                <w:rFonts w:ascii="Times New Roman" w:hAnsi="Times New Roman" w:cs="Times New Roman"/>
              </w:rPr>
            </w:pPr>
            <w:r w:rsidRPr="00B56C37">
              <w:rPr>
                <w:rFonts w:ascii="Times New Roman" w:eastAsia="Microsoft YaHei" w:hAnsi="Times New Roman" w:cs="Times New Roman"/>
                <w:szCs w:val="21"/>
              </w:rPr>
              <w:t>≦</w:t>
            </w:r>
            <w:r w:rsidRPr="00B56C37">
              <w:rPr>
                <w:rFonts w:ascii="Times New Roman" w:hAnsi="Times New Roman" w:cs="Times New Roman"/>
              </w:rPr>
              <w:t>30 days</w:t>
            </w:r>
            <w:r w:rsidRPr="00B56C37">
              <w:rPr>
                <w:rFonts w:ascii="Times New Roman" w:hAnsi="Times New Roman" w:cs="Times New Roman" w:hint="eastAsia"/>
                <w:vertAlign w:val="superscript"/>
              </w:rPr>
              <w:t>3</w:t>
            </w:r>
          </w:p>
        </w:tc>
        <w:tc>
          <w:tcPr>
            <w:tcW w:w="2014" w:type="dxa"/>
            <w:tcBorders>
              <w:top w:val="nil"/>
              <w:left w:val="nil"/>
              <w:bottom w:val="nil"/>
              <w:right w:val="nil"/>
            </w:tcBorders>
            <w:vAlign w:val="center"/>
          </w:tcPr>
          <w:p w14:paraId="594EFB55"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6 (31.6%)</w:t>
            </w:r>
          </w:p>
        </w:tc>
        <w:tc>
          <w:tcPr>
            <w:tcW w:w="2089" w:type="dxa"/>
            <w:tcBorders>
              <w:top w:val="nil"/>
              <w:left w:val="nil"/>
              <w:bottom w:val="nil"/>
              <w:right w:val="nil"/>
            </w:tcBorders>
            <w:vAlign w:val="center"/>
          </w:tcPr>
          <w:p w14:paraId="460CC6B1"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7 (17.9%)</w:t>
            </w:r>
          </w:p>
        </w:tc>
        <w:tc>
          <w:tcPr>
            <w:tcW w:w="1123" w:type="dxa"/>
            <w:vMerge w:val="restart"/>
            <w:tcBorders>
              <w:top w:val="nil"/>
              <w:left w:val="nil"/>
              <w:bottom w:val="nil"/>
            </w:tcBorders>
            <w:vAlign w:val="center"/>
          </w:tcPr>
          <w:p w14:paraId="732F53D5" w14:textId="77777777" w:rsidR="002A245F" w:rsidRPr="00B56C37" w:rsidRDefault="001D23A3">
            <w:pPr>
              <w:widowControl/>
              <w:jc w:val="center"/>
              <w:textAlignment w:val="bottom"/>
              <w:rPr>
                <w:rFonts w:ascii="Times New Roman" w:eastAsia="SimSun" w:hAnsi="Times New Roman" w:cs="Times New Roman"/>
                <w:sz w:val="22"/>
              </w:rPr>
            </w:pPr>
            <w:r w:rsidRPr="00B56C37">
              <w:rPr>
                <w:rFonts w:ascii="Times New Roman" w:eastAsia="SimSun" w:hAnsi="Times New Roman" w:cs="Times New Roman"/>
                <w:kern w:val="0"/>
                <w:sz w:val="22"/>
                <w:lang w:bidi="ar"/>
              </w:rPr>
              <w:t>0.256</w:t>
            </w:r>
          </w:p>
        </w:tc>
      </w:tr>
      <w:tr w:rsidR="00B56C37" w:rsidRPr="00B56C37" w14:paraId="2CA05E55" w14:textId="77777777">
        <w:trPr>
          <w:jc w:val="center"/>
        </w:trPr>
        <w:tc>
          <w:tcPr>
            <w:tcW w:w="2904" w:type="dxa"/>
            <w:tcBorders>
              <w:top w:val="nil"/>
              <w:bottom w:val="nil"/>
              <w:right w:val="nil"/>
            </w:tcBorders>
            <w:vAlign w:val="center"/>
          </w:tcPr>
          <w:p w14:paraId="706CEAFA" w14:textId="77777777" w:rsidR="002A245F" w:rsidRPr="00B56C37" w:rsidRDefault="001D23A3">
            <w:pPr>
              <w:jc w:val="center"/>
              <w:rPr>
                <w:rFonts w:ascii="Times New Roman" w:hAnsi="Times New Roman" w:cs="Times New Roman"/>
              </w:rPr>
            </w:pPr>
            <w:r w:rsidRPr="00B56C37">
              <w:rPr>
                <w:rFonts w:ascii="Times New Roman" w:hAnsi="Times New Roman" w:cs="Times New Roman"/>
              </w:rPr>
              <w:t>30-60days</w:t>
            </w:r>
            <w:r w:rsidRPr="00B56C37">
              <w:rPr>
                <w:rFonts w:ascii="Times New Roman" w:hAnsi="Times New Roman" w:cs="Times New Roman" w:hint="eastAsia"/>
                <w:vertAlign w:val="superscript"/>
              </w:rPr>
              <w:t>3</w:t>
            </w:r>
          </w:p>
        </w:tc>
        <w:tc>
          <w:tcPr>
            <w:tcW w:w="2014" w:type="dxa"/>
            <w:tcBorders>
              <w:top w:val="nil"/>
              <w:left w:val="nil"/>
              <w:bottom w:val="nil"/>
              <w:right w:val="nil"/>
            </w:tcBorders>
            <w:vAlign w:val="center"/>
          </w:tcPr>
          <w:p w14:paraId="1D7F7188"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10 (52.6%)</w:t>
            </w:r>
          </w:p>
        </w:tc>
        <w:tc>
          <w:tcPr>
            <w:tcW w:w="2089" w:type="dxa"/>
            <w:tcBorders>
              <w:top w:val="nil"/>
              <w:left w:val="nil"/>
              <w:bottom w:val="nil"/>
              <w:right w:val="nil"/>
            </w:tcBorders>
            <w:vAlign w:val="center"/>
          </w:tcPr>
          <w:p w14:paraId="3D3339DC"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18 (46.2%)</w:t>
            </w:r>
          </w:p>
        </w:tc>
        <w:tc>
          <w:tcPr>
            <w:tcW w:w="1123" w:type="dxa"/>
            <w:vMerge/>
            <w:tcBorders>
              <w:top w:val="nil"/>
              <w:left w:val="nil"/>
              <w:bottom w:val="nil"/>
            </w:tcBorders>
            <w:vAlign w:val="center"/>
          </w:tcPr>
          <w:p w14:paraId="713F8363" w14:textId="77777777" w:rsidR="002A245F" w:rsidRPr="00B56C37" w:rsidRDefault="002A245F">
            <w:pPr>
              <w:jc w:val="center"/>
              <w:rPr>
                <w:rFonts w:ascii="Times New Roman" w:hAnsi="Times New Roman" w:cs="Times New Roman"/>
              </w:rPr>
            </w:pPr>
          </w:p>
        </w:tc>
      </w:tr>
      <w:tr w:rsidR="00B56C37" w:rsidRPr="00B56C37" w14:paraId="23CFB1B6" w14:textId="77777777">
        <w:trPr>
          <w:jc w:val="center"/>
        </w:trPr>
        <w:tc>
          <w:tcPr>
            <w:tcW w:w="2904" w:type="dxa"/>
            <w:tcBorders>
              <w:top w:val="nil"/>
              <w:bottom w:val="nil"/>
              <w:right w:val="nil"/>
            </w:tcBorders>
            <w:vAlign w:val="center"/>
          </w:tcPr>
          <w:p w14:paraId="1F4FB5FA" w14:textId="77777777" w:rsidR="002A245F" w:rsidRPr="00B56C37" w:rsidRDefault="001D23A3">
            <w:pPr>
              <w:jc w:val="center"/>
              <w:rPr>
                <w:rFonts w:ascii="Times New Roman" w:hAnsi="Times New Roman" w:cs="Times New Roman"/>
              </w:rPr>
            </w:pPr>
            <w:r w:rsidRPr="00B56C37">
              <w:rPr>
                <w:rFonts w:ascii="Times New Roman" w:hAnsi="Times New Roman" w:cs="Times New Roman"/>
              </w:rPr>
              <w:t>&gt;60 days</w:t>
            </w:r>
            <w:r w:rsidRPr="00B56C37">
              <w:rPr>
                <w:rFonts w:ascii="Times New Roman" w:hAnsi="Times New Roman" w:cs="Times New Roman" w:hint="eastAsia"/>
                <w:vertAlign w:val="superscript"/>
              </w:rPr>
              <w:t>3</w:t>
            </w:r>
          </w:p>
        </w:tc>
        <w:tc>
          <w:tcPr>
            <w:tcW w:w="2014" w:type="dxa"/>
            <w:tcBorders>
              <w:top w:val="nil"/>
              <w:left w:val="nil"/>
              <w:bottom w:val="nil"/>
              <w:right w:val="nil"/>
            </w:tcBorders>
            <w:vAlign w:val="center"/>
          </w:tcPr>
          <w:p w14:paraId="5004FC27"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3 (15.8%)</w:t>
            </w:r>
          </w:p>
        </w:tc>
        <w:tc>
          <w:tcPr>
            <w:tcW w:w="2089" w:type="dxa"/>
            <w:tcBorders>
              <w:top w:val="nil"/>
              <w:left w:val="nil"/>
              <w:bottom w:val="nil"/>
              <w:right w:val="nil"/>
            </w:tcBorders>
            <w:vAlign w:val="center"/>
          </w:tcPr>
          <w:p w14:paraId="6A4A572E"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14 (35.9%)</w:t>
            </w:r>
          </w:p>
        </w:tc>
        <w:tc>
          <w:tcPr>
            <w:tcW w:w="1123" w:type="dxa"/>
            <w:vMerge/>
            <w:tcBorders>
              <w:top w:val="nil"/>
              <w:left w:val="nil"/>
              <w:bottom w:val="nil"/>
            </w:tcBorders>
            <w:vAlign w:val="center"/>
          </w:tcPr>
          <w:p w14:paraId="40FF78F2" w14:textId="77777777" w:rsidR="002A245F" w:rsidRPr="00B56C37" w:rsidRDefault="002A245F">
            <w:pPr>
              <w:jc w:val="center"/>
              <w:rPr>
                <w:rFonts w:ascii="Times New Roman" w:hAnsi="Times New Roman" w:cs="Times New Roman"/>
              </w:rPr>
            </w:pPr>
          </w:p>
        </w:tc>
      </w:tr>
      <w:tr w:rsidR="00B56C37" w:rsidRPr="00B56C37" w14:paraId="410341C6" w14:textId="77777777">
        <w:trPr>
          <w:jc w:val="center"/>
        </w:trPr>
        <w:tc>
          <w:tcPr>
            <w:tcW w:w="2904" w:type="dxa"/>
            <w:tcBorders>
              <w:top w:val="nil"/>
              <w:bottom w:val="nil"/>
              <w:right w:val="nil"/>
            </w:tcBorders>
            <w:vAlign w:val="center"/>
          </w:tcPr>
          <w:p w14:paraId="71E145C4" w14:textId="77777777" w:rsidR="002A245F" w:rsidRPr="00B56C37" w:rsidRDefault="001D23A3">
            <w:pPr>
              <w:jc w:val="center"/>
              <w:rPr>
                <w:rFonts w:ascii="Times New Roman" w:hAnsi="Times New Roman" w:cs="Times New Roman"/>
              </w:rPr>
            </w:pPr>
            <w:r w:rsidRPr="00B56C37">
              <w:rPr>
                <w:rFonts w:ascii="Times New Roman" w:hAnsi="Times New Roman" w:cs="Times New Roman"/>
                <w:szCs w:val="21"/>
              </w:rPr>
              <w:t>Duration of infection</w:t>
            </w:r>
            <w:r w:rsidRPr="00B56C37">
              <w:rPr>
                <w:rFonts w:ascii="Times New Roman" w:hAnsi="Times New Roman" w:cs="Times New Roman" w:hint="eastAsia"/>
                <w:szCs w:val="21"/>
                <w:vertAlign w:val="superscript"/>
              </w:rPr>
              <w:t>2</w:t>
            </w:r>
          </w:p>
        </w:tc>
        <w:tc>
          <w:tcPr>
            <w:tcW w:w="2014" w:type="dxa"/>
            <w:tcBorders>
              <w:top w:val="nil"/>
              <w:left w:val="nil"/>
              <w:bottom w:val="nil"/>
              <w:right w:val="nil"/>
            </w:tcBorders>
            <w:vAlign w:val="center"/>
          </w:tcPr>
          <w:p w14:paraId="6A3E6850"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4.00 [3.00</w:t>
            </w:r>
            <w:r w:rsidRPr="00B56C37">
              <w:rPr>
                <w:rFonts w:ascii="Times New Roman" w:eastAsia="SimSun" w:hAnsi="Times New Roman" w:cs="Times New Roman" w:hint="eastAsia"/>
                <w:kern w:val="0"/>
                <w:sz w:val="22"/>
                <w:lang w:bidi="ar"/>
              </w:rPr>
              <w:t xml:space="preserve">, </w:t>
            </w:r>
            <w:r w:rsidRPr="00B56C37">
              <w:rPr>
                <w:rFonts w:ascii="Times New Roman" w:eastAsia="SimSun" w:hAnsi="Times New Roman" w:cs="Times New Roman"/>
                <w:kern w:val="0"/>
                <w:sz w:val="22"/>
                <w:lang w:bidi="ar"/>
              </w:rPr>
              <w:t>5.50]</w:t>
            </w:r>
          </w:p>
        </w:tc>
        <w:tc>
          <w:tcPr>
            <w:tcW w:w="2089" w:type="dxa"/>
            <w:tcBorders>
              <w:top w:val="nil"/>
              <w:left w:val="nil"/>
              <w:bottom w:val="nil"/>
              <w:right w:val="nil"/>
            </w:tcBorders>
            <w:vAlign w:val="center"/>
          </w:tcPr>
          <w:p w14:paraId="7734A57E"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5.00 [4.00</w:t>
            </w:r>
            <w:r w:rsidRPr="00B56C37">
              <w:rPr>
                <w:rFonts w:ascii="Times New Roman" w:eastAsia="SimSun" w:hAnsi="Times New Roman" w:cs="Times New Roman" w:hint="eastAsia"/>
                <w:kern w:val="0"/>
                <w:sz w:val="22"/>
                <w:lang w:bidi="ar"/>
              </w:rPr>
              <w:t xml:space="preserve">, </w:t>
            </w:r>
            <w:r w:rsidRPr="00B56C37">
              <w:rPr>
                <w:rFonts w:ascii="Times New Roman" w:eastAsia="SimSun" w:hAnsi="Times New Roman" w:cs="Times New Roman"/>
                <w:kern w:val="0"/>
                <w:sz w:val="22"/>
                <w:lang w:bidi="ar"/>
              </w:rPr>
              <w:t>6.00]</w:t>
            </w:r>
          </w:p>
        </w:tc>
        <w:tc>
          <w:tcPr>
            <w:tcW w:w="1123" w:type="dxa"/>
            <w:tcBorders>
              <w:top w:val="nil"/>
              <w:left w:val="nil"/>
              <w:bottom w:val="nil"/>
            </w:tcBorders>
            <w:vAlign w:val="center"/>
          </w:tcPr>
          <w:p w14:paraId="39BDCA36"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0.101</w:t>
            </w:r>
          </w:p>
        </w:tc>
      </w:tr>
      <w:tr w:rsidR="00B56C37" w:rsidRPr="00B56C37" w14:paraId="2EFA767A" w14:textId="77777777">
        <w:trPr>
          <w:jc w:val="center"/>
        </w:trPr>
        <w:tc>
          <w:tcPr>
            <w:tcW w:w="2904" w:type="dxa"/>
            <w:tcBorders>
              <w:top w:val="nil"/>
              <w:bottom w:val="nil"/>
              <w:right w:val="nil"/>
            </w:tcBorders>
            <w:vAlign w:val="center"/>
          </w:tcPr>
          <w:p w14:paraId="34FF1FB3" w14:textId="77777777" w:rsidR="002A245F" w:rsidRPr="00B56C37" w:rsidRDefault="001D23A3">
            <w:pPr>
              <w:jc w:val="center"/>
              <w:rPr>
                <w:rFonts w:ascii="Times New Roman" w:hAnsi="Times New Roman" w:cs="Times New Roman"/>
              </w:rPr>
            </w:pPr>
            <w:r w:rsidRPr="00B56C37">
              <w:rPr>
                <w:rFonts w:ascii="Times New Roman" w:hAnsi="Times New Roman" w:cs="Times New Roman"/>
                <w:szCs w:val="21"/>
              </w:rPr>
              <w:t>Maximum fever temperature</w:t>
            </w:r>
            <w:r w:rsidRPr="00B56C37">
              <w:rPr>
                <w:rFonts w:ascii="Times New Roman" w:hAnsi="Times New Roman" w:cs="Times New Roman" w:hint="eastAsia"/>
                <w:szCs w:val="21"/>
                <w:vertAlign w:val="superscript"/>
              </w:rPr>
              <w:t>2, 4</w:t>
            </w:r>
          </w:p>
        </w:tc>
        <w:tc>
          <w:tcPr>
            <w:tcW w:w="2014" w:type="dxa"/>
            <w:tcBorders>
              <w:top w:val="nil"/>
              <w:left w:val="nil"/>
              <w:bottom w:val="nil"/>
              <w:right w:val="nil"/>
            </w:tcBorders>
            <w:vAlign w:val="center"/>
          </w:tcPr>
          <w:p w14:paraId="3A6FD68B"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37.8 [37.5</w:t>
            </w:r>
            <w:r w:rsidRPr="00B56C37">
              <w:rPr>
                <w:rFonts w:ascii="Times New Roman" w:eastAsia="SimSun" w:hAnsi="Times New Roman" w:cs="Times New Roman" w:hint="eastAsia"/>
                <w:kern w:val="0"/>
                <w:sz w:val="22"/>
                <w:lang w:bidi="ar"/>
              </w:rPr>
              <w:t xml:space="preserve">, </w:t>
            </w:r>
            <w:r w:rsidRPr="00B56C37">
              <w:rPr>
                <w:rFonts w:ascii="Times New Roman" w:eastAsia="SimSun" w:hAnsi="Times New Roman" w:cs="Times New Roman"/>
                <w:kern w:val="0"/>
                <w:sz w:val="22"/>
                <w:lang w:bidi="ar"/>
              </w:rPr>
              <w:t>38.0]</w:t>
            </w:r>
          </w:p>
        </w:tc>
        <w:tc>
          <w:tcPr>
            <w:tcW w:w="2089" w:type="dxa"/>
            <w:tcBorders>
              <w:top w:val="nil"/>
              <w:left w:val="nil"/>
              <w:bottom w:val="nil"/>
              <w:right w:val="nil"/>
            </w:tcBorders>
            <w:vAlign w:val="center"/>
          </w:tcPr>
          <w:p w14:paraId="6F865508"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38.6 [38.5</w:t>
            </w:r>
            <w:r w:rsidRPr="00B56C37">
              <w:rPr>
                <w:rFonts w:ascii="Times New Roman" w:eastAsia="SimSun" w:hAnsi="Times New Roman" w:cs="Times New Roman" w:hint="eastAsia"/>
                <w:kern w:val="0"/>
                <w:sz w:val="22"/>
                <w:lang w:bidi="ar"/>
              </w:rPr>
              <w:t xml:space="preserve">, </w:t>
            </w:r>
            <w:r w:rsidRPr="00B56C37">
              <w:rPr>
                <w:rFonts w:ascii="Times New Roman" w:eastAsia="SimSun" w:hAnsi="Times New Roman" w:cs="Times New Roman"/>
                <w:kern w:val="0"/>
                <w:sz w:val="22"/>
                <w:lang w:bidi="ar"/>
              </w:rPr>
              <w:t>39.0]</w:t>
            </w:r>
          </w:p>
        </w:tc>
        <w:tc>
          <w:tcPr>
            <w:tcW w:w="1123" w:type="dxa"/>
            <w:tcBorders>
              <w:top w:val="nil"/>
              <w:left w:val="nil"/>
              <w:bottom w:val="nil"/>
            </w:tcBorders>
            <w:vAlign w:val="center"/>
          </w:tcPr>
          <w:p w14:paraId="0F78F923" w14:textId="77777777" w:rsidR="002A245F" w:rsidRPr="00B56C37" w:rsidRDefault="001D23A3">
            <w:pPr>
              <w:widowControl/>
              <w:jc w:val="center"/>
              <w:textAlignment w:val="bottom"/>
              <w:rPr>
                <w:rFonts w:ascii="Times New Roman" w:eastAsia="SimSun" w:hAnsi="Times New Roman" w:cs="Times New Roman"/>
              </w:rPr>
            </w:pPr>
            <w:r w:rsidRPr="00B56C37">
              <w:rPr>
                <w:rFonts w:ascii="Times New Roman" w:eastAsia="SimSun" w:hAnsi="Times New Roman" w:cs="Times New Roman"/>
                <w:kern w:val="0"/>
                <w:sz w:val="22"/>
                <w:lang w:bidi="ar"/>
              </w:rPr>
              <w:t>&lt;0.001</w:t>
            </w:r>
            <w:r w:rsidRPr="00B56C37">
              <w:rPr>
                <w:rFonts w:ascii="Times New Roman" w:eastAsia="SimSun" w:hAnsi="Times New Roman" w:cs="Times New Roman" w:hint="eastAsia"/>
                <w:kern w:val="0"/>
                <w:sz w:val="22"/>
                <w:lang w:bidi="ar"/>
              </w:rPr>
              <w:t>**</w:t>
            </w:r>
          </w:p>
        </w:tc>
      </w:tr>
      <w:tr w:rsidR="00B56C37" w:rsidRPr="00B56C37" w14:paraId="04C0CA49" w14:textId="77777777">
        <w:trPr>
          <w:jc w:val="center"/>
        </w:trPr>
        <w:tc>
          <w:tcPr>
            <w:tcW w:w="2904" w:type="dxa"/>
            <w:tcBorders>
              <w:top w:val="nil"/>
              <w:bottom w:val="nil"/>
              <w:right w:val="nil"/>
            </w:tcBorders>
            <w:vAlign w:val="center"/>
          </w:tcPr>
          <w:p w14:paraId="599FFA17" w14:textId="77777777" w:rsidR="002A245F" w:rsidRPr="00B56C37" w:rsidRDefault="001D23A3">
            <w:pPr>
              <w:jc w:val="center"/>
              <w:rPr>
                <w:rFonts w:ascii="Times New Roman" w:hAnsi="Times New Roman" w:cs="Times New Roman"/>
              </w:rPr>
            </w:pPr>
            <w:r w:rsidRPr="00B56C37">
              <w:rPr>
                <w:rFonts w:ascii="Times New Roman" w:hAnsi="Times New Roman" w:cs="Times New Roman"/>
                <w:szCs w:val="21"/>
              </w:rPr>
              <w:t>Fever days</w:t>
            </w:r>
            <w:r w:rsidRPr="00B56C37">
              <w:rPr>
                <w:rFonts w:ascii="Times New Roman" w:hAnsi="Times New Roman" w:cs="Times New Roman" w:hint="eastAsia"/>
                <w:szCs w:val="21"/>
                <w:vertAlign w:val="superscript"/>
              </w:rPr>
              <w:t>2, 4</w:t>
            </w:r>
          </w:p>
        </w:tc>
        <w:tc>
          <w:tcPr>
            <w:tcW w:w="2014" w:type="dxa"/>
            <w:tcBorders>
              <w:top w:val="nil"/>
              <w:left w:val="nil"/>
              <w:bottom w:val="nil"/>
              <w:right w:val="nil"/>
            </w:tcBorders>
            <w:vAlign w:val="center"/>
          </w:tcPr>
          <w:p w14:paraId="694A210A"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2.00 [1.50</w:t>
            </w:r>
            <w:r w:rsidRPr="00B56C37">
              <w:rPr>
                <w:rFonts w:ascii="Times New Roman" w:eastAsia="SimSun" w:hAnsi="Times New Roman" w:cs="Times New Roman" w:hint="eastAsia"/>
                <w:kern w:val="0"/>
                <w:sz w:val="22"/>
                <w:lang w:bidi="ar"/>
              </w:rPr>
              <w:t xml:space="preserve">, </w:t>
            </w:r>
            <w:r w:rsidRPr="00B56C37">
              <w:rPr>
                <w:rFonts w:ascii="Times New Roman" w:eastAsia="SimSun" w:hAnsi="Times New Roman" w:cs="Times New Roman"/>
                <w:kern w:val="0"/>
                <w:sz w:val="22"/>
                <w:lang w:bidi="ar"/>
              </w:rPr>
              <w:t>2.00]</w:t>
            </w:r>
          </w:p>
        </w:tc>
        <w:tc>
          <w:tcPr>
            <w:tcW w:w="2089" w:type="dxa"/>
            <w:tcBorders>
              <w:top w:val="nil"/>
              <w:left w:val="nil"/>
              <w:bottom w:val="nil"/>
              <w:right w:val="nil"/>
            </w:tcBorders>
            <w:vAlign w:val="center"/>
          </w:tcPr>
          <w:p w14:paraId="5BE270EC"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3.00 [2.00</w:t>
            </w:r>
            <w:r w:rsidRPr="00B56C37">
              <w:rPr>
                <w:rFonts w:ascii="Times New Roman" w:eastAsia="SimSun" w:hAnsi="Times New Roman" w:cs="Times New Roman" w:hint="eastAsia"/>
                <w:kern w:val="0"/>
                <w:sz w:val="22"/>
                <w:lang w:bidi="ar"/>
              </w:rPr>
              <w:t xml:space="preserve">, </w:t>
            </w:r>
            <w:r w:rsidRPr="00B56C37">
              <w:rPr>
                <w:rFonts w:ascii="Times New Roman" w:eastAsia="SimSun" w:hAnsi="Times New Roman" w:cs="Times New Roman"/>
                <w:kern w:val="0"/>
                <w:sz w:val="22"/>
                <w:lang w:bidi="ar"/>
              </w:rPr>
              <w:t>3.00]</w:t>
            </w:r>
          </w:p>
        </w:tc>
        <w:tc>
          <w:tcPr>
            <w:tcW w:w="1123" w:type="dxa"/>
            <w:tcBorders>
              <w:top w:val="nil"/>
              <w:left w:val="nil"/>
              <w:bottom w:val="nil"/>
            </w:tcBorders>
            <w:vAlign w:val="center"/>
          </w:tcPr>
          <w:p w14:paraId="1912E3FB" w14:textId="77777777" w:rsidR="002A245F" w:rsidRPr="00B56C37" w:rsidRDefault="001D23A3">
            <w:pPr>
              <w:widowControl/>
              <w:jc w:val="center"/>
              <w:textAlignment w:val="bottom"/>
              <w:rPr>
                <w:rFonts w:ascii="Times New Roman" w:eastAsia="SimSun" w:hAnsi="Times New Roman" w:cs="Times New Roman"/>
              </w:rPr>
            </w:pPr>
            <w:r w:rsidRPr="00B56C37">
              <w:rPr>
                <w:rFonts w:ascii="Times New Roman" w:eastAsia="SimSun" w:hAnsi="Times New Roman" w:cs="Times New Roman"/>
                <w:kern w:val="0"/>
                <w:sz w:val="22"/>
                <w:lang w:bidi="ar"/>
              </w:rPr>
              <w:t>0.004</w:t>
            </w:r>
            <w:r w:rsidRPr="00B56C37">
              <w:rPr>
                <w:rFonts w:ascii="Times New Roman" w:eastAsia="SimSun" w:hAnsi="Times New Roman" w:cs="Times New Roman" w:hint="eastAsia"/>
                <w:kern w:val="0"/>
                <w:sz w:val="22"/>
                <w:lang w:bidi="ar"/>
              </w:rPr>
              <w:t>**</w:t>
            </w:r>
          </w:p>
        </w:tc>
      </w:tr>
      <w:tr w:rsidR="00B56C37" w:rsidRPr="00B56C37" w14:paraId="5A4E0E56" w14:textId="77777777">
        <w:trPr>
          <w:jc w:val="center"/>
        </w:trPr>
        <w:tc>
          <w:tcPr>
            <w:tcW w:w="2904" w:type="dxa"/>
            <w:tcBorders>
              <w:top w:val="nil"/>
              <w:bottom w:val="nil"/>
              <w:right w:val="nil"/>
            </w:tcBorders>
            <w:vAlign w:val="center"/>
          </w:tcPr>
          <w:p w14:paraId="731D0B8A" w14:textId="77777777" w:rsidR="002A245F" w:rsidRPr="00B56C37" w:rsidRDefault="001D23A3">
            <w:pPr>
              <w:jc w:val="center"/>
              <w:rPr>
                <w:rFonts w:ascii="Times New Roman" w:hAnsi="Times New Roman" w:cs="Times New Roman"/>
              </w:rPr>
            </w:pPr>
            <w:r w:rsidRPr="00B56C37">
              <w:rPr>
                <w:rFonts w:ascii="Times New Roman" w:hAnsi="Times New Roman" w:cs="Times New Roman"/>
                <w:szCs w:val="21"/>
              </w:rPr>
              <w:t>Clinical classification</w:t>
            </w:r>
          </w:p>
        </w:tc>
        <w:tc>
          <w:tcPr>
            <w:tcW w:w="2014" w:type="dxa"/>
            <w:tcBorders>
              <w:top w:val="nil"/>
              <w:left w:val="nil"/>
              <w:bottom w:val="nil"/>
              <w:right w:val="nil"/>
            </w:tcBorders>
            <w:vAlign w:val="center"/>
          </w:tcPr>
          <w:p w14:paraId="3C508FBD" w14:textId="77777777" w:rsidR="002A245F" w:rsidRPr="00B56C37" w:rsidRDefault="002A245F">
            <w:pPr>
              <w:widowControl/>
              <w:jc w:val="center"/>
              <w:textAlignment w:val="bottom"/>
              <w:rPr>
                <w:rFonts w:ascii="Times New Roman" w:hAnsi="Times New Roman" w:cs="Times New Roman"/>
              </w:rPr>
            </w:pPr>
          </w:p>
        </w:tc>
        <w:tc>
          <w:tcPr>
            <w:tcW w:w="2089" w:type="dxa"/>
            <w:tcBorders>
              <w:top w:val="nil"/>
              <w:left w:val="nil"/>
              <w:bottom w:val="nil"/>
              <w:right w:val="nil"/>
            </w:tcBorders>
            <w:vAlign w:val="center"/>
          </w:tcPr>
          <w:p w14:paraId="79A720FF" w14:textId="77777777" w:rsidR="002A245F" w:rsidRPr="00B56C37" w:rsidRDefault="002A245F">
            <w:pPr>
              <w:widowControl/>
              <w:jc w:val="center"/>
              <w:textAlignment w:val="bottom"/>
              <w:rPr>
                <w:rFonts w:ascii="Times New Roman" w:hAnsi="Times New Roman" w:cs="Times New Roman"/>
              </w:rPr>
            </w:pPr>
          </w:p>
        </w:tc>
        <w:tc>
          <w:tcPr>
            <w:tcW w:w="1123" w:type="dxa"/>
            <w:tcBorders>
              <w:top w:val="nil"/>
              <w:left w:val="nil"/>
              <w:bottom w:val="nil"/>
            </w:tcBorders>
            <w:vAlign w:val="center"/>
          </w:tcPr>
          <w:p w14:paraId="1BA9C096"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0.161</w:t>
            </w:r>
          </w:p>
        </w:tc>
      </w:tr>
      <w:tr w:rsidR="00B56C37" w:rsidRPr="00B56C37" w14:paraId="03AAB513" w14:textId="77777777">
        <w:trPr>
          <w:jc w:val="center"/>
        </w:trPr>
        <w:tc>
          <w:tcPr>
            <w:tcW w:w="2904" w:type="dxa"/>
            <w:tcBorders>
              <w:top w:val="nil"/>
              <w:bottom w:val="nil"/>
              <w:right w:val="nil"/>
            </w:tcBorders>
            <w:vAlign w:val="center"/>
          </w:tcPr>
          <w:p w14:paraId="7F88DCE5" w14:textId="77777777" w:rsidR="002A245F" w:rsidRPr="00B56C37" w:rsidRDefault="001D23A3">
            <w:pPr>
              <w:jc w:val="center"/>
              <w:rPr>
                <w:rFonts w:ascii="Times New Roman" w:hAnsi="Times New Roman" w:cs="Times New Roman"/>
              </w:rPr>
            </w:pPr>
            <w:r w:rsidRPr="00B56C37">
              <w:rPr>
                <w:rFonts w:ascii="Times New Roman" w:hAnsi="Times New Roman" w:cs="Times New Roman"/>
                <w:szCs w:val="21"/>
              </w:rPr>
              <w:t>Mild</w:t>
            </w:r>
            <w:r w:rsidRPr="00B56C37">
              <w:rPr>
                <w:rFonts w:ascii="Times New Roman" w:hAnsi="Times New Roman" w:cs="Times New Roman" w:hint="eastAsia"/>
                <w:szCs w:val="21"/>
                <w:vertAlign w:val="superscript"/>
              </w:rPr>
              <w:t>3</w:t>
            </w:r>
          </w:p>
        </w:tc>
        <w:tc>
          <w:tcPr>
            <w:tcW w:w="2014" w:type="dxa"/>
            <w:tcBorders>
              <w:top w:val="nil"/>
              <w:left w:val="nil"/>
              <w:bottom w:val="nil"/>
              <w:right w:val="nil"/>
            </w:tcBorders>
            <w:vAlign w:val="center"/>
          </w:tcPr>
          <w:p w14:paraId="408F2D5C"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19 (100%)</w:t>
            </w:r>
          </w:p>
        </w:tc>
        <w:tc>
          <w:tcPr>
            <w:tcW w:w="2089" w:type="dxa"/>
            <w:tcBorders>
              <w:top w:val="nil"/>
              <w:left w:val="nil"/>
              <w:bottom w:val="nil"/>
              <w:right w:val="nil"/>
            </w:tcBorders>
            <w:vAlign w:val="center"/>
          </w:tcPr>
          <w:p w14:paraId="4FCBF91D"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34 (87.2%)</w:t>
            </w:r>
          </w:p>
        </w:tc>
        <w:tc>
          <w:tcPr>
            <w:tcW w:w="1123" w:type="dxa"/>
            <w:tcBorders>
              <w:top w:val="nil"/>
              <w:left w:val="nil"/>
              <w:bottom w:val="nil"/>
            </w:tcBorders>
            <w:vAlign w:val="center"/>
          </w:tcPr>
          <w:p w14:paraId="5F20AD71" w14:textId="77777777" w:rsidR="002A245F" w:rsidRPr="00B56C37" w:rsidRDefault="002A245F">
            <w:pPr>
              <w:widowControl/>
              <w:jc w:val="center"/>
              <w:textAlignment w:val="bottom"/>
              <w:rPr>
                <w:rFonts w:ascii="Times New Roman" w:hAnsi="Times New Roman" w:cs="Times New Roman"/>
              </w:rPr>
            </w:pPr>
          </w:p>
        </w:tc>
      </w:tr>
      <w:tr w:rsidR="00B56C37" w:rsidRPr="00B56C37" w14:paraId="64722D21" w14:textId="77777777">
        <w:trPr>
          <w:jc w:val="center"/>
        </w:trPr>
        <w:tc>
          <w:tcPr>
            <w:tcW w:w="2904" w:type="dxa"/>
            <w:tcBorders>
              <w:top w:val="nil"/>
              <w:bottom w:val="nil"/>
              <w:right w:val="nil"/>
            </w:tcBorders>
            <w:vAlign w:val="center"/>
          </w:tcPr>
          <w:p w14:paraId="46F15864" w14:textId="77777777" w:rsidR="002A245F" w:rsidRPr="00B56C37" w:rsidRDefault="001D23A3">
            <w:pPr>
              <w:jc w:val="center"/>
              <w:rPr>
                <w:rFonts w:ascii="Times New Roman" w:hAnsi="Times New Roman" w:cs="Times New Roman"/>
              </w:rPr>
            </w:pPr>
            <w:r w:rsidRPr="00B56C37">
              <w:rPr>
                <w:rFonts w:ascii="Times New Roman" w:hAnsi="Times New Roman" w:cs="Times New Roman"/>
                <w:szCs w:val="21"/>
              </w:rPr>
              <w:t>Moderate</w:t>
            </w:r>
            <w:r w:rsidRPr="00B56C37">
              <w:rPr>
                <w:rFonts w:ascii="Times New Roman" w:hAnsi="Times New Roman" w:cs="Times New Roman" w:hint="eastAsia"/>
                <w:szCs w:val="21"/>
                <w:vertAlign w:val="superscript"/>
              </w:rPr>
              <w:t>3</w:t>
            </w:r>
          </w:p>
        </w:tc>
        <w:tc>
          <w:tcPr>
            <w:tcW w:w="2014" w:type="dxa"/>
            <w:tcBorders>
              <w:top w:val="nil"/>
              <w:left w:val="nil"/>
              <w:bottom w:val="nil"/>
              <w:right w:val="nil"/>
            </w:tcBorders>
            <w:vAlign w:val="center"/>
          </w:tcPr>
          <w:p w14:paraId="33D8E0E6"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0 (0.00%)</w:t>
            </w:r>
          </w:p>
        </w:tc>
        <w:tc>
          <w:tcPr>
            <w:tcW w:w="2089" w:type="dxa"/>
            <w:tcBorders>
              <w:top w:val="nil"/>
              <w:left w:val="nil"/>
              <w:bottom w:val="nil"/>
              <w:right w:val="nil"/>
            </w:tcBorders>
            <w:vAlign w:val="center"/>
          </w:tcPr>
          <w:p w14:paraId="2238B8F7"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5 (12.8%)</w:t>
            </w:r>
          </w:p>
        </w:tc>
        <w:tc>
          <w:tcPr>
            <w:tcW w:w="1123" w:type="dxa"/>
            <w:tcBorders>
              <w:top w:val="nil"/>
              <w:left w:val="nil"/>
              <w:bottom w:val="nil"/>
            </w:tcBorders>
            <w:vAlign w:val="center"/>
          </w:tcPr>
          <w:p w14:paraId="751C944C" w14:textId="77777777" w:rsidR="002A245F" w:rsidRPr="00B56C37" w:rsidRDefault="002A245F">
            <w:pPr>
              <w:widowControl/>
              <w:jc w:val="center"/>
              <w:textAlignment w:val="bottom"/>
              <w:rPr>
                <w:rFonts w:ascii="Times New Roman" w:hAnsi="Times New Roman" w:cs="Times New Roman"/>
              </w:rPr>
            </w:pPr>
          </w:p>
        </w:tc>
      </w:tr>
      <w:tr w:rsidR="00B56C37" w:rsidRPr="00B56C37" w14:paraId="3145CDAA" w14:textId="77777777">
        <w:trPr>
          <w:jc w:val="center"/>
        </w:trPr>
        <w:tc>
          <w:tcPr>
            <w:tcW w:w="2904" w:type="dxa"/>
            <w:tcBorders>
              <w:top w:val="nil"/>
              <w:bottom w:val="nil"/>
              <w:right w:val="nil"/>
            </w:tcBorders>
            <w:vAlign w:val="center"/>
          </w:tcPr>
          <w:p w14:paraId="0B3A3F35" w14:textId="77777777" w:rsidR="002A245F" w:rsidRPr="00B56C37" w:rsidRDefault="001D23A3">
            <w:pPr>
              <w:jc w:val="center"/>
              <w:rPr>
                <w:rFonts w:ascii="Times New Roman" w:hAnsi="Times New Roman" w:cs="Times New Roman"/>
              </w:rPr>
            </w:pPr>
            <w:r w:rsidRPr="00B56C37">
              <w:rPr>
                <w:rFonts w:ascii="Times New Roman" w:hAnsi="Times New Roman" w:cs="Times New Roman"/>
                <w:szCs w:val="21"/>
              </w:rPr>
              <w:t>Self-feeling</w:t>
            </w:r>
            <w:r w:rsidRPr="00B56C37">
              <w:rPr>
                <w:rFonts w:ascii="Times New Roman" w:hAnsi="Times New Roman" w:cs="Times New Roman" w:hint="eastAsia"/>
                <w:szCs w:val="21"/>
                <w:vertAlign w:val="superscript"/>
              </w:rPr>
              <w:t>4</w:t>
            </w:r>
          </w:p>
        </w:tc>
        <w:tc>
          <w:tcPr>
            <w:tcW w:w="2014" w:type="dxa"/>
            <w:tcBorders>
              <w:top w:val="nil"/>
              <w:left w:val="nil"/>
              <w:bottom w:val="nil"/>
              <w:right w:val="nil"/>
            </w:tcBorders>
            <w:vAlign w:val="center"/>
          </w:tcPr>
          <w:p w14:paraId="54977D2A" w14:textId="77777777" w:rsidR="002A245F" w:rsidRPr="00B56C37" w:rsidRDefault="002A245F">
            <w:pPr>
              <w:widowControl/>
              <w:jc w:val="center"/>
              <w:textAlignment w:val="bottom"/>
              <w:rPr>
                <w:rFonts w:ascii="Times New Roman" w:hAnsi="Times New Roman" w:cs="Times New Roman"/>
              </w:rPr>
            </w:pPr>
          </w:p>
        </w:tc>
        <w:tc>
          <w:tcPr>
            <w:tcW w:w="2089" w:type="dxa"/>
            <w:tcBorders>
              <w:top w:val="nil"/>
              <w:left w:val="nil"/>
              <w:bottom w:val="nil"/>
              <w:right w:val="nil"/>
            </w:tcBorders>
            <w:vAlign w:val="center"/>
          </w:tcPr>
          <w:p w14:paraId="52A994D7" w14:textId="77777777" w:rsidR="002A245F" w:rsidRPr="00B56C37" w:rsidRDefault="002A245F">
            <w:pPr>
              <w:widowControl/>
              <w:jc w:val="center"/>
              <w:textAlignment w:val="bottom"/>
              <w:rPr>
                <w:rFonts w:ascii="Times New Roman" w:hAnsi="Times New Roman" w:cs="Times New Roman"/>
              </w:rPr>
            </w:pPr>
          </w:p>
        </w:tc>
        <w:tc>
          <w:tcPr>
            <w:tcW w:w="1123" w:type="dxa"/>
            <w:tcBorders>
              <w:top w:val="nil"/>
              <w:left w:val="nil"/>
              <w:bottom w:val="nil"/>
            </w:tcBorders>
            <w:vAlign w:val="center"/>
          </w:tcPr>
          <w:p w14:paraId="4EBFDB1D" w14:textId="77777777" w:rsidR="002A245F" w:rsidRPr="00B56C37" w:rsidRDefault="001D23A3">
            <w:pPr>
              <w:widowControl/>
              <w:jc w:val="center"/>
              <w:textAlignment w:val="bottom"/>
              <w:rPr>
                <w:rFonts w:ascii="Times New Roman" w:eastAsia="SimSun" w:hAnsi="Times New Roman" w:cs="Times New Roman"/>
              </w:rPr>
            </w:pPr>
            <w:r w:rsidRPr="00B56C37">
              <w:rPr>
                <w:rFonts w:ascii="Times New Roman" w:eastAsia="SimSun" w:hAnsi="Times New Roman" w:cs="Times New Roman"/>
                <w:kern w:val="0"/>
                <w:sz w:val="22"/>
                <w:lang w:bidi="ar"/>
              </w:rPr>
              <w:t>0.023</w:t>
            </w:r>
            <w:r w:rsidRPr="00B56C37">
              <w:rPr>
                <w:rFonts w:ascii="Times New Roman" w:eastAsia="SimSun" w:hAnsi="Times New Roman" w:cs="Times New Roman" w:hint="eastAsia"/>
                <w:kern w:val="0"/>
                <w:sz w:val="22"/>
                <w:lang w:bidi="ar"/>
              </w:rPr>
              <w:t>*</w:t>
            </w:r>
          </w:p>
        </w:tc>
      </w:tr>
      <w:tr w:rsidR="00B56C37" w:rsidRPr="00B56C37" w14:paraId="65B55789" w14:textId="77777777">
        <w:trPr>
          <w:jc w:val="center"/>
        </w:trPr>
        <w:tc>
          <w:tcPr>
            <w:tcW w:w="2904" w:type="dxa"/>
            <w:tcBorders>
              <w:top w:val="nil"/>
              <w:bottom w:val="nil"/>
              <w:right w:val="nil"/>
            </w:tcBorders>
            <w:vAlign w:val="center"/>
          </w:tcPr>
          <w:p w14:paraId="5DEFBC56" w14:textId="77777777" w:rsidR="002A245F" w:rsidRPr="00B56C37" w:rsidRDefault="001D23A3">
            <w:pPr>
              <w:jc w:val="center"/>
              <w:rPr>
                <w:rFonts w:ascii="Times New Roman" w:hAnsi="Times New Roman" w:cs="Times New Roman"/>
              </w:rPr>
            </w:pPr>
            <w:r w:rsidRPr="00B56C37">
              <w:rPr>
                <w:rFonts w:ascii="Times New Roman" w:hAnsi="Times New Roman" w:cs="Times New Roman"/>
                <w:szCs w:val="21"/>
              </w:rPr>
              <w:t>Mild</w:t>
            </w:r>
            <w:r w:rsidRPr="00B56C37">
              <w:rPr>
                <w:rFonts w:ascii="Times New Roman" w:hAnsi="Times New Roman" w:cs="Times New Roman" w:hint="eastAsia"/>
                <w:szCs w:val="21"/>
                <w:vertAlign w:val="superscript"/>
              </w:rPr>
              <w:t>3</w:t>
            </w:r>
          </w:p>
        </w:tc>
        <w:tc>
          <w:tcPr>
            <w:tcW w:w="2014" w:type="dxa"/>
            <w:tcBorders>
              <w:top w:val="nil"/>
              <w:left w:val="nil"/>
              <w:bottom w:val="nil"/>
              <w:right w:val="nil"/>
            </w:tcBorders>
            <w:vAlign w:val="center"/>
          </w:tcPr>
          <w:p w14:paraId="51191751"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13 (68.4%)</w:t>
            </w:r>
          </w:p>
        </w:tc>
        <w:tc>
          <w:tcPr>
            <w:tcW w:w="2089" w:type="dxa"/>
            <w:tcBorders>
              <w:top w:val="nil"/>
              <w:left w:val="nil"/>
              <w:bottom w:val="nil"/>
              <w:right w:val="nil"/>
            </w:tcBorders>
            <w:vAlign w:val="center"/>
          </w:tcPr>
          <w:p w14:paraId="4AA063BA"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12 (30.8%)</w:t>
            </w:r>
          </w:p>
        </w:tc>
        <w:tc>
          <w:tcPr>
            <w:tcW w:w="1123" w:type="dxa"/>
            <w:tcBorders>
              <w:top w:val="nil"/>
              <w:left w:val="nil"/>
              <w:bottom w:val="nil"/>
            </w:tcBorders>
            <w:vAlign w:val="center"/>
          </w:tcPr>
          <w:p w14:paraId="061EC698" w14:textId="77777777" w:rsidR="002A245F" w:rsidRPr="00B56C37" w:rsidRDefault="002A245F">
            <w:pPr>
              <w:widowControl/>
              <w:jc w:val="center"/>
              <w:textAlignment w:val="bottom"/>
              <w:rPr>
                <w:rFonts w:ascii="Times New Roman" w:hAnsi="Times New Roman" w:cs="Times New Roman"/>
              </w:rPr>
            </w:pPr>
          </w:p>
        </w:tc>
      </w:tr>
      <w:tr w:rsidR="00B56C37" w:rsidRPr="00B56C37" w14:paraId="56B2C038" w14:textId="77777777">
        <w:trPr>
          <w:jc w:val="center"/>
        </w:trPr>
        <w:tc>
          <w:tcPr>
            <w:tcW w:w="2904" w:type="dxa"/>
            <w:tcBorders>
              <w:top w:val="nil"/>
              <w:bottom w:val="nil"/>
              <w:right w:val="nil"/>
            </w:tcBorders>
            <w:vAlign w:val="center"/>
          </w:tcPr>
          <w:p w14:paraId="78EC03F3" w14:textId="77777777" w:rsidR="002A245F" w:rsidRPr="00B56C37" w:rsidRDefault="001D23A3">
            <w:pPr>
              <w:jc w:val="center"/>
              <w:rPr>
                <w:rFonts w:ascii="Times New Roman" w:hAnsi="Times New Roman" w:cs="Times New Roman"/>
              </w:rPr>
            </w:pPr>
            <w:r w:rsidRPr="00B56C37">
              <w:rPr>
                <w:rFonts w:ascii="Times New Roman" w:hAnsi="Times New Roman" w:cs="Times New Roman"/>
                <w:szCs w:val="21"/>
              </w:rPr>
              <w:t>Moderate</w:t>
            </w:r>
            <w:r w:rsidRPr="00B56C37">
              <w:rPr>
                <w:rFonts w:ascii="Times New Roman" w:hAnsi="Times New Roman" w:cs="Times New Roman" w:hint="eastAsia"/>
                <w:szCs w:val="21"/>
                <w:vertAlign w:val="superscript"/>
              </w:rPr>
              <w:t>3</w:t>
            </w:r>
          </w:p>
        </w:tc>
        <w:tc>
          <w:tcPr>
            <w:tcW w:w="2014" w:type="dxa"/>
            <w:tcBorders>
              <w:top w:val="nil"/>
              <w:left w:val="nil"/>
              <w:bottom w:val="nil"/>
              <w:right w:val="nil"/>
            </w:tcBorders>
            <w:vAlign w:val="center"/>
          </w:tcPr>
          <w:p w14:paraId="116071AC"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6 (31.6%)</w:t>
            </w:r>
          </w:p>
        </w:tc>
        <w:tc>
          <w:tcPr>
            <w:tcW w:w="2089" w:type="dxa"/>
            <w:tcBorders>
              <w:top w:val="nil"/>
              <w:left w:val="nil"/>
              <w:bottom w:val="nil"/>
              <w:right w:val="nil"/>
            </w:tcBorders>
            <w:vAlign w:val="center"/>
          </w:tcPr>
          <w:p w14:paraId="3BF598A5"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23 (59.0%)</w:t>
            </w:r>
          </w:p>
        </w:tc>
        <w:tc>
          <w:tcPr>
            <w:tcW w:w="1123" w:type="dxa"/>
            <w:tcBorders>
              <w:top w:val="nil"/>
              <w:left w:val="nil"/>
              <w:bottom w:val="nil"/>
            </w:tcBorders>
            <w:vAlign w:val="center"/>
          </w:tcPr>
          <w:p w14:paraId="57EDBE84" w14:textId="77777777" w:rsidR="002A245F" w:rsidRPr="00B56C37" w:rsidRDefault="002A245F">
            <w:pPr>
              <w:widowControl/>
              <w:jc w:val="center"/>
              <w:textAlignment w:val="bottom"/>
              <w:rPr>
                <w:rFonts w:ascii="Times New Roman" w:hAnsi="Times New Roman" w:cs="Times New Roman"/>
              </w:rPr>
            </w:pPr>
          </w:p>
        </w:tc>
      </w:tr>
      <w:tr w:rsidR="00B56C37" w:rsidRPr="00B56C37" w14:paraId="1D2D9371" w14:textId="77777777">
        <w:trPr>
          <w:jc w:val="center"/>
        </w:trPr>
        <w:tc>
          <w:tcPr>
            <w:tcW w:w="2904" w:type="dxa"/>
            <w:tcBorders>
              <w:top w:val="nil"/>
              <w:bottom w:val="nil"/>
              <w:right w:val="nil"/>
            </w:tcBorders>
            <w:vAlign w:val="center"/>
          </w:tcPr>
          <w:p w14:paraId="2284FE43" w14:textId="77777777" w:rsidR="002A245F" w:rsidRPr="00B56C37" w:rsidRDefault="001D23A3">
            <w:pPr>
              <w:jc w:val="center"/>
              <w:rPr>
                <w:rFonts w:ascii="Times New Roman" w:hAnsi="Times New Roman" w:cs="Times New Roman"/>
              </w:rPr>
            </w:pPr>
            <w:r w:rsidRPr="00B56C37">
              <w:rPr>
                <w:rFonts w:ascii="Times New Roman" w:hAnsi="Times New Roman" w:cs="Times New Roman"/>
                <w:szCs w:val="21"/>
              </w:rPr>
              <w:t>Severe</w:t>
            </w:r>
            <w:r w:rsidRPr="00B56C37">
              <w:rPr>
                <w:rFonts w:ascii="Times New Roman" w:hAnsi="Times New Roman" w:cs="Times New Roman" w:hint="eastAsia"/>
                <w:szCs w:val="21"/>
                <w:vertAlign w:val="superscript"/>
              </w:rPr>
              <w:t>3</w:t>
            </w:r>
          </w:p>
        </w:tc>
        <w:tc>
          <w:tcPr>
            <w:tcW w:w="2014" w:type="dxa"/>
            <w:tcBorders>
              <w:top w:val="nil"/>
              <w:left w:val="nil"/>
              <w:bottom w:val="nil"/>
              <w:right w:val="nil"/>
            </w:tcBorders>
            <w:vAlign w:val="center"/>
          </w:tcPr>
          <w:p w14:paraId="631B029D"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0 (0.00%)</w:t>
            </w:r>
          </w:p>
        </w:tc>
        <w:tc>
          <w:tcPr>
            <w:tcW w:w="2089" w:type="dxa"/>
            <w:tcBorders>
              <w:top w:val="nil"/>
              <w:left w:val="nil"/>
              <w:bottom w:val="nil"/>
              <w:right w:val="nil"/>
            </w:tcBorders>
            <w:vAlign w:val="center"/>
          </w:tcPr>
          <w:p w14:paraId="1E403CAB"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4 (10.3%)</w:t>
            </w:r>
          </w:p>
        </w:tc>
        <w:tc>
          <w:tcPr>
            <w:tcW w:w="1123" w:type="dxa"/>
            <w:tcBorders>
              <w:top w:val="nil"/>
              <w:left w:val="nil"/>
              <w:bottom w:val="nil"/>
            </w:tcBorders>
            <w:vAlign w:val="center"/>
          </w:tcPr>
          <w:p w14:paraId="21643AB9" w14:textId="77777777" w:rsidR="002A245F" w:rsidRPr="00B56C37" w:rsidRDefault="002A245F">
            <w:pPr>
              <w:widowControl/>
              <w:jc w:val="center"/>
              <w:textAlignment w:val="bottom"/>
              <w:rPr>
                <w:rFonts w:ascii="Times New Roman" w:hAnsi="Times New Roman" w:cs="Times New Roman"/>
              </w:rPr>
            </w:pPr>
          </w:p>
        </w:tc>
      </w:tr>
      <w:tr w:rsidR="00B56C37" w:rsidRPr="00B56C37" w14:paraId="06A7F9E3" w14:textId="77777777">
        <w:trPr>
          <w:jc w:val="center"/>
        </w:trPr>
        <w:tc>
          <w:tcPr>
            <w:tcW w:w="2904" w:type="dxa"/>
            <w:tcBorders>
              <w:top w:val="nil"/>
              <w:bottom w:val="nil"/>
              <w:right w:val="nil"/>
            </w:tcBorders>
            <w:vAlign w:val="center"/>
          </w:tcPr>
          <w:p w14:paraId="787E0D6B" w14:textId="77777777" w:rsidR="002A245F" w:rsidRPr="00B56C37" w:rsidRDefault="001D23A3">
            <w:pPr>
              <w:jc w:val="center"/>
              <w:rPr>
                <w:rFonts w:ascii="Times New Roman" w:hAnsi="Times New Roman" w:cs="Times New Roman"/>
              </w:rPr>
            </w:pPr>
            <w:r w:rsidRPr="00B56C37">
              <w:rPr>
                <w:rFonts w:ascii="Times New Roman" w:hAnsi="Times New Roman" w:cs="Times New Roman"/>
                <w:szCs w:val="21"/>
              </w:rPr>
              <w:t>Muscle soreness</w:t>
            </w:r>
            <w:r w:rsidRPr="00B56C37">
              <w:rPr>
                <w:rFonts w:ascii="Times New Roman" w:hAnsi="Times New Roman" w:cs="Times New Roman" w:hint="eastAsia"/>
                <w:szCs w:val="21"/>
                <w:vertAlign w:val="superscript"/>
              </w:rPr>
              <w:t>3</w:t>
            </w:r>
            <w:r w:rsidRPr="00B56C37">
              <w:rPr>
                <w:rFonts w:ascii="Times New Roman" w:hAnsi="Times New Roman" w:cs="Times New Roman"/>
                <w:szCs w:val="21"/>
              </w:rPr>
              <w:t xml:space="preserve"> </w:t>
            </w:r>
          </w:p>
        </w:tc>
        <w:tc>
          <w:tcPr>
            <w:tcW w:w="2014" w:type="dxa"/>
            <w:tcBorders>
              <w:top w:val="nil"/>
              <w:left w:val="nil"/>
              <w:bottom w:val="nil"/>
              <w:right w:val="nil"/>
            </w:tcBorders>
            <w:vAlign w:val="center"/>
          </w:tcPr>
          <w:p w14:paraId="16D5CAFE"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17 (89.5%)</w:t>
            </w:r>
          </w:p>
        </w:tc>
        <w:tc>
          <w:tcPr>
            <w:tcW w:w="2089" w:type="dxa"/>
            <w:tcBorders>
              <w:top w:val="nil"/>
              <w:left w:val="nil"/>
              <w:bottom w:val="nil"/>
              <w:right w:val="nil"/>
            </w:tcBorders>
            <w:vAlign w:val="center"/>
          </w:tcPr>
          <w:p w14:paraId="22D93556"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31 (79.5%)</w:t>
            </w:r>
          </w:p>
        </w:tc>
        <w:tc>
          <w:tcPr>
            <w:tcW w:w="1123" w:type="dxa"/>
            <w:tcBorders>
              <w:top w:val="nil"/>
              <w:left w:val="nil"/>
              <w:bottom w:val="nil"/>
            </w:tcBorders>
            <w:vAlign w:val="center"/>
          </w:tcPr>
          <w:p w14:paraId="01DFED87" w14:textId="77777777" w:rsidR="002A245F" w:rsidRPr="00B56C37" w:rsidRDefault="001D23A3">
            <w:pPr>
              <w:widowControl/>
              <w:jc w:val="center"/>
              <w:textAlignment w:val="bottom"/>
              <w:rPr>
                <w:rFonts w:ascii="Times New Roman" w:eastAsia="SimSun" w:hAnsi="Times New Roman" w:cs="Times New Roman"/>
                <w:sz w:val="22"/>
              </w:rPr>
            </w:pPr>
            <w:r w:rsidRPr="00B56C37">
              <w:rPr>
                <w:rFonts w:ascii="Times New Roman" w:eastAsia="SimSun" w:hAnsi="Times New Roman" w:cs="Times New Roman"/>
                <w:kern w:val="0"/>
                <w:sz w:val="22"/>
                <w:lang w:bidi="ar"/>
              </w:rPr>
              <w:t>0.472</w:t>
            </w:r>
          </w:p>
        </w:tc>
      </w:tr>
      <w:tr w:rsidR="00B56C37" w:rsidRPr="00B56C37" w14:paraId="2C72F654" w14:textId="77777777">
        <w:trPr>
          <w:jc w:val="center"/>
        </w:trPr>
        <w:tc>
          <w:tcPr>
            <w:tcW w:w="2904" w:type="dxa"/>
            <w:tcBorders>
              <w:top w:val="nil"/>
              <w:bottom w:val="nil"/>
              <w:right w:val="nil"/>
            </w:tcBorders>
            <w:vAlign w:val="center"/>
          </w:tcPr>
          <w:p w14:paraId="752A2286" w14:textId="77777777" w:rsidR="002A245F" w:rsidRPr="00B56C37" w:rsidRDefault="001D23A3">
            <w:pPr>
              <w:widowControl/>
              <w:jc w:val="center"/>
              <w:textAlignment w:val="center"/>
              <w:rPr>
                <w:rFonts w:ascii="Times New Roman" w:hAnsi="Times New Roman" w:cs="Times New Roman"/>
              </w:rPr>
            </w:pPr>
            <w:r w:rsidRPr="00B56C37">
              <w:rPr>
                <w:rFonts w:ascii="Times New Roman" w:eastAsia="DengXian" w:hAnsi="Times New Roman" w:cs="Times New Roman"/>
                <w:kern w:val="0"/>
                <w:szCs w:val="21"/>
                <w:lang w:bidi="ar"/>
              </w:rPr>
              <w:t>Dry cough</w:t>
            </w:r>
            <w:r w:rsidRPr="00B56C37">
              <w:rPr>
                <w:rFonts w:ascii="Times New Roman" w:hAnsi="Times New Roman" w:cs="Times New Roman" w:hint="eastAsia"/>
                <w:szCs w:val="21"/>
                <w:vertAlign w:val="superscript"/>
              </w:rPr>
              <w:t>3</w:t>
            </w:r>
            <w:r w:rsidRPr="00B56C37">
              <w:rPr>
                <w:rFonts w:ascii="Times New Roman" w:eastAsia="DengXian" w:hAnsi="Times New Roman" w:cs="Times New Roman"/>
                <w:kern w:val="0"/>
                <w:szCs w:val="21"/>
                <w:lang w:bidi="ar"/>
              </w:rPr>
              <w:t xml:space="preserve"> </w:t>
            </w:r>
          </w:p>
        </w:tc>
        <w:tc>
          <w:tcPr>
            <w:tcW w:w="2014" w:type="dxa"/>
            <w:tcBorders>
              <w:top w:val="nil"/>
              <w:left w:val="nil"/>
              <w:bottom w:val="nil"/>
              <w:right w:val="nil"/>
            </w:tcBorders>
            <w:vAlign w:val="center"/>
          </w:tcPr>
          <w:p w14:paraId="6C7B7431"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12 (63.2%)</w:t>
            </w:r>
          </w:p>
        </w:tc>
        <w:tc>
          <w:tcPr>
            <w:tcW w:w="2089" w:type="dxa"/>
            <w:tcBorders>
              <w:top w:val="nil"/>
              <w:left w:val="nil"/>
              <w:bottom w:val="nil"/>
              <w:right w:val="nil"/>
            </w:tcBorders>
            <w:vAlign w:val="center"/>
          </w:tcPr>
          <w:p w14:paraId="572560BA"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24 (61.5%)</w:t>
            </w:r>
          </w:p>
        </w:tc>
        <w:tc>
          <w:tcPr>
            <w:tcW w:w="1123" w:type="dxa"/>
            <w:tcBorders>
              <w:top w:val="nil"/>
              <w:left w:val="nil"/>
              <w:bottom w:val="nil"/>
            </w:tcBorders>
            <w:vAlign w:val="center"/>
          </w:tcPr>
          <w:p w14:paraId="4FFCB32F" w14:textId="77777777" w:rsidR="002A245F" w:rsidRPr="00B56C37" w:rsidRDefault="001D23A3">
            <w:pPr>
              <w:widowControl/>
              <w:jc w:val="center"/>
              <w:textAlignment w:val="bottom"/>
              <w:rPr>
                <w:rFonts w:ascii="Times New Roman" w:eastAsia="SimSun" w:hAnsi="Times New Roman" w:cs="Times New Roman"/>
                <w:sz w:val="22"/>
              </w:rPr>
            </w:pPr>
            <w:r w:rsidRPr="00B56C37">
              <w:rPr>
                <w:rFonts w:ascii="Times New Roman" w:hAnsi="Times New Roman" w:cs="Times New Roman"/>
              </w:rPr>
              <w:t>&gt;0.999</w:t>
            </w:r>
          </w:p>
        </w:tc>
      </w:tr>
      <w:tr w:rsidR="00B56C37" w:rsidRPr="00B56C37" w14:paraId="7B9288A1" w14:textId="77777777">
        <w:trPr>
          <w:jc w:val="center"/>
        </w:trPr>
        <w:tc>
          <w:tcPr>
            <w:tcW w:w="2904" w:type="dxa"/>
            <w:tcBorders>
              <w:top w:val="nil"/>
              <w:bottom w:val="nil"/>
              <w:right w:val="nil"/>
            </w:tcBorders>
            <w:vAlign w:val="center"/>
          </w:tcPr>
          <w:p w14:paraId="5160CFB4" w14:textId="77777777" w:rsidR="002A245F" w:rsidRPr="00B56C37" w:rsidRDefault="001D23A3">
            <w:pPr>
              <w:widowControl/>
              <w:jc w:val="center"/>
              <w:textAlignment w:val="center"/>
              <w:rPr>
                <w:rFonts w:ascii="Times New Roman" w:hAnsi="Times New Roman" w:cs="Times New Roman"/>
              </w:rPr>
            </w:pPr>
            <w:r w:rsidRPr="00B56C37">
              <w:rPr>
                <w:rFonts w:ascii="Times New Roman" w:eastAsia="DengXian" w:hAnsi="Times New Roman" w:cs="Times New Roman"/>
                <w:kern w:val="0"/>
                <w:szCs w:val="21"/>
                <w:lang w:bidi="ar"/>
              </w:rPr>
              <w:t>Sore throat</w:t>
            </w:r>
            <w:r w:rsidRPr="00B56C37">
              <w:rPr>
                <w:rFonts w:ascii="Times New Roman" w:hAnsi="Times New Roman" w:cs="Times New Roman" w:hint="eastAsia"/>
                <w:szCs w:val="21"/>
                <w:vertAlign w:val="superscript"/>
              </w:rPr>
              <w:t>3</w:t>
            </w:r>
            <w:r w:rsidRPr="00B56C37">
              <w:rPr>
                <w:rFonts w:ascii="Times New Roman" w:eastAsia="DengXian" w:hAnsi="Times New Roman" w:cs="Times New Roman"/>
                <w:kern w:val="0"/>
                <w:szCs w:val="21"/>
                <w:lang w:bidi="ar"/>
              </w:rPr>
              <w:t xml:space="preserve"> </w:t>
            </w:r>
          </w:p>
        </w:tc>
        <w:tc>
          <w:tcPr>
            <w:tcW w:w="2014" w:type="dxa"/>
            <w:tcBorders>
              <w:top w:val="nil"/>
              <w:left w:val="nil"/>
              <w:bottom w:val="nil"/>
              <w:right w:val="nil"/>
            </w:tcBorders>
            <w:vAlign w:val="center"/>
          </w:tcPr>
          <w:p w14:paraId="0A0D0868"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16 (84.2%)</w:t>
            </w:r>
          </w:p>
        </w:tc>
        <w:tc>
          <w:tcPr>
            <w:tcW w:w="2089" w:type="dxa"/>
            <w:tcBorders>
              <w:top w:val="nil"/>
              <w:left w:val="nil"/>
              <w:bottom w:val="nil"/>
              <w:right w:val="nil"/>
            </w:tcBorders>
            <w:vAlign w:val="center"/>
          </w:tcPr>
          <w:p w14:paraId="3108335B"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28 (71.8%)</w:t>
            </w:r>
          </w:p>
        </w:tc>
        <w:tc>
          <w:tcPr>
            <w:tcW w:w="1123" w:type="dxa"/>
            <w:tcBorders>
              <w:top w:val="nil"/>
              <w:left w:val="nil"/>
              <w:bottom w:val="nil"/>
            </w:tcBorders>
            <w:vAlign w:val="center"/>
          </w:tcPr>
          <w:p w14:paraId="22A6FF08" w14:textId="77777777" w:rsidR="002A245F" w:rsidRPr="00B56C37" w:rsidRDefault="001D23A3">
            <w:pPr>
              <w:widowControl/>
              <w:jc w:val="center"/>
              <w:textAlignment w:val="bottom"/>
              <w:rPr>
                <w:rFonts w:ascii="Times New Roman" w:eastAsia="SimSun" w:hAnsi="Times New Roman" w:cs="Times New Roman"/>
                <w:sz w:val="22"/>
              </w:rPr>
            </w:pPr>
            <w:r w:rsidRPr="00B56C37">
              <w:rPr>
                <w:rFonts w:ascii="Times New Roman" w:eastAsia="SimSun" w:hAnsi="Times New Roman" w:cs="Times New Roman"/>
                <w:kern w:val="0"/>
                <w:sz w:val="22"/>
                <w:lang w:bidi="ar"/>
              </w:rPr>
              <w:t>0.350</w:t>
            </w:r>
          </w:p>
        </w:tc>
      </w:tr>
      <w:tr w:rsidR="00B56C37" w:rsidRPr="00B56C37" w14:paraId="4F867FBE" w14:textId="77777777">
        <w:trPr>
          <w:jc w:val="center"/>
        </w:trPr>
        <w:tc>
          <w:tcPr>
            <w:tcW w:w="2904" w:type="dxa"/>
            <w:tcBorders>
              <w:top w:val="nil"/>
              <w:bottom w:val="nil"/>
              <w:right w:val="nil"/>
            </w:tcBorders>
            <w:vAlign w:val="center"/>
          </w:tcPr>
          <w:p w14:paraId="3F908791" w14:textId="77777777" w:rsidR="002A245F" w:rsidRPr="00B56C37" w:rsidRDefault="001D23A3">
            <w:pPr>
              <w:widowControl/>
              <w:jc w:val="center"/>
              <w:textAlignment w:val="center"/>
              <w:rPr>
                <w:rFonts w:ascii="Times New Roman" w:hAnsi="Times New Roman" w:cs="Times New Roman"/>
              </w:rPr>
            </w:pPr>
            <w:r w:rsidRPr="00B56C37">
              <w:rPr>
                <w:rFonts w:ascii="Times New Roman" w:eastAsia="DengXian" w:hAnsi="Times New Roman" w:cs="Times New Roman"/>
                <w:kern w:val="0"/>
                <w:szCs w:val="21"/>
                <w:lang w:bidi="ar"/>
              </w:rPr>
              <w:t>Parageusia</w:t>
            </w:r>
            <w:r w:rsidRPr="00B56C37">
              <w:rPr>
                <w:rFonts w:ascii="Times New Roman" w:hAnsi="Times New Roman" w:cs="Times New Roman" w:hint="eastAsia"/>
                <w:szCs w:val="21"/>
                <w:vertAlign w:val="superscript"/>
              </w:rPr>
              <w:t>3</w:t>
            </w:r>
            <w:r w:rsidRPr="00B56C37">
              <w:rPr>
                <w:rFonts w:ascii="Times New Roman" w:eastAsia="DengXian" w:hAnsi="Times New Roman" w:cs="Times New Roman"/>
                <w:kern w:val="0"/>
                <w:szCs w:val="21"/>
                <w:lang w:bidi="ar"/>
              </w:rPr>
              <w:t xml:space="preserve"> </w:t>
            </w:r>
          </w:p>
        </w:tc>
        <w:tc>
          <w:tcPr>
            <w:tcW w:w="2014" w:type="dxa"/>
            <w:tcBorders>
              <w:top w:val="nil"/>
              <w:left w:val="nil"/>
              <w:bottom w:val="nil"/>
              <w:right w:val="nil"/>
            </w:tcBorders>
            <w:vAlign w:val="center"/>
          </w:tcPr>
          <w:p w14:paraId="26ADA1EA"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8 (42.1%)</w:t>
            </w:r>
          </w:p>
        </w:tc>
        <w:tc>
          <w:tcPr>
            <w:tcW w:w="2089" w:type="dxa"/>
            <w:tcBorders>
              <w:top w:val="nil"/>
              <w:left w:val="nil"/>
              <w:bottom w:val="nil"/>
              <w:right w:val="nil"/>
            </w:tcBorders>
            <w:vAlign w:val="center"/>
          </w:tcPr>
          <w:p w14:paraId="6E29587C"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16 (41.0%)</w:t>
            </w:r>
          </w:p>
        </w:tc>
        <w:tc>
          <w:tcPr>
            <w:tcW w:w="1123" w:type="dxa"/>
            <w:tcBorders>
              <w:top w:val="nil"/>
              <w:left w:val="nil"/>
              <w:bottom w:val="nil"/>
            </w:tcBorders>
            <w:vAlign w:val="center"/>
          </w:tcPr>
          <w:p w14:paraId="43347C04" w14:textId="77777777" w:rsidR="002A245F" w:rsidRPr="00B56C37" w:rsidRDefault="001D23A3">
            <w:pPr>
              <w:widowControl/>
              <w:jc w:val="center"/>
              <w:textAlignment w:val="bottom"/>
              <w:rPr>
                <w:rFonts w:ascii="Times New Roman" w:eastAsia="SimSun" w:hAnsi="Times New Roman" w:cs="Times New Roman"/>
                <w:sz w:val="22"/>
              </w:rPr>
            </w:pPr>
            <w:r w:rsidRPr="00B56C37">
              <w:rPr>
                <w:rFonts w:ascii="Times New Roman" w:hAnsi="Times New Roman" w:cs="Times New Roman"/>
              </w:rPr>
              <w:t>&gt;0.999</w:t>
            </w:r>
          </w:p>
        </w:tc>
      </w:tr>
      <w:tr w:rsidR="00B56C37" w:rsidRPr="00B56C37" w14:paraId="7300DCEA" w14:textId="77777777">
        <w:trPr>
          <w:jc w:val="center"/>
        </w:trPr>
        <w:tc>
          <w:tcPr>
            <w:tcW w:w="2904" w:type="dxa"/>
            <w:tcBorders>
              <w:top w:val="nil"/>
              <w:bottom w:val="nil"/>
              <w:right w:val="nil"/>
            </w:tcBorders>
            <w:vAlign w:val="center"/>
          </w:tcPr>
          <w:p w14:paraId="75DF7124" w14:textId="77777777" w:rsidR="002A245F" w:rsidRPr="00B56C37" w:rsidRDefault="001D23A3">
            <w:pPr>
              <w:widowControl/>
              <w:jc w:val="center"/>
              <w:textAlignment w:val="center"/>
              <w:rPr>
                <w:rFonts w:ascii="Times New Roman" w:hAnsi="Times New Roman" w:cs="Times New Roman"/>
              </w:rPr>
            </w:pPr>
            <w:r w:rsidRPr="00B56C37">
              <w:rPr>
                <w:rFonts w:ascii="Times New Roman" w:eastAsia="DengXian" w:hAnsi="Times New Roman" w:cs="Times New Roman"/>
                <w:kern w:val="0"/>
                <w:szCs w:val="21"/>
                <w:lang w:bidi="ar"/>
              </w:rPr>
              <w:t>Heterosmia</w:t>
            </w:r>
            <w:r w:rsidRPr="00B56C37">
              <w:rPr>
                <w:rFonts w:ascii="Times New Roman" w:hAnsi="Times New Roman" w:cs="Times New Roman" w:hint="eastAsia"/>
                <w:szCs w:val="21"/>
                <w:vertAlign w:val="superscript"/>
              </w:rPr>
              <w:t>3</w:t>
            </w:r>
            <w:r w:rsidRPr="00B56C37">
              <w:rPr>
                <w:rFonts w:ascii="Times New Roman" w:eastAsia="DengXian" w:hAnsi="Times New Roman" w:cs="Times New Roman"/>
                <w:kern w:val="0"/>
                <w:szCs w:val="21"/>
                <w:lang w:bidi="ar"/>
              </w:rPr>
              <w:t xml:space="preserve"> </w:t>
            </w:r>
          </w:p>
        </w:tc>
        <w:tc>
          <w:tcPr>
            <w:tcW w:w="2014" w:type="dxa"/>
            <w:tcBorders>
              <w:top w:val="nil"/>
              <w:left w:val="nil"/>
              <w:bottom w:val="nil"/>
              <w:right w:val="nil"/>
            </w:tcBorders>
            <w:vAlign w:val="center"/>
          </w:tcPr>
          <w:p w14:paraId="1804591B"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 xml:space="preserve">4 </w:t>
            </w:r>
            <w:r w:rsidRPr="00B56C37">
              <w:rPr>
                <w:rFonts w:ascii="Times New Roman" w:eastAsia="SimSun" w:hAnsi="Times New Roman" w:cs="Times New Roman"/>
                <w:kern w:val="0"/>
                <w:sz w:val="22"/>
                <w:lang w:bidi="ar"/>
              </w:rPr>
              <w:t>(21.1%)</w:t>
            </w:r>
          </w:p>
        </w:tc>
        <w:tc>
          <w:tcPr>
            <w:tcW w:w="2089" w:type="dxa"/>
            <w:tcBorders>
              <w:top w:val="nil"/>
              <w:left w:val="nil"/>
              <w:bottom w:val="nil"/>
              <w:right w:val="nil"/>
            </w:tcBorders>
            <w:vAlign w:val="center"/>
          </w:tcPr>
          <w:p w14:paraId="79DB315A"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9 (23.1%)</w:t>
            </w:r>
          </w:p>
        </w:tc>
        <w:tc>
          <w:tcPr>
            <w:tcW w:w="1123" w:type="dxa"/>
            <w:tcBorders>
              <w:top w:val="nil"/>
              <w:left w:val="nil"/>
              <w:bottom w:val="nil"/>
            </w:tcBorders>
            <w:vAlign w:val="center"/>
          </w:tcPr>
          <w:p w14:paraId="69015403" w14:textId="77777777" w:rsidR="002A245F" w:rsidRPr="00B56C37" w:rsidRDefault="001D23A3">
            <w:pPr>
              <w:widowControl/>
              <w:jc w:val="center"/>
              <w:textAlignment w:val="bottom"/>
              <w:rPr>
                <w:rFonts w:ascii="Times New Roman" w:eastAsia="SimSun" w:hAnsi="Times New Roman" w:cs="Times New Roman"/>
                <w:sz w:val="22"/>
              </w:rPr>
            </w:pPr>
            <w:r w:rsidRPr="00B56C37">
              <w:rPr>
                <w:rFonts w:ascii="Times New Roman" w:hAnsi="Times New Roman" w:cs="Times New Roman"/>
              </w:rPr>
              <w:t>&gt;0.999</w:t>
            </w:r>
          </w:p>
        </w:tc>
      </w:tr>
      <w:tr w:rsidR="00B56C37" w:rsidRPr="00B56C37" w14:paraId="28451313" w14:textId="77777777">
        <w:trPr>
          <w:jc w:val="center"/>
        </w:trPr>
        <w:tc>
          <w:tcPr>
            <w:tcW w:w="2904" w:type="dxa"/>
            <w:tcBorders>
              <w:top w:val="nil"/>
              <w:bottom w:val="nil"/>
              <w:right w:val="nil"/>
            </w:tcBorders>
            <w:vAlign w:val="center"/>
          </w:tcPr>
          <w:p w14:paraId="0327F772" w14:textId="77777777" w:rsidR="002A245F" w:rsidRPr="00B56C37" w:rsidRDefault="001D23A3">
            <w:pPr>
              <w:widowControl/>
              <w:jc w:val="center"/>
              <w:textAlignment w:val="center"/>
              <w:rPr>
                <w:rFonts w:ascii="Times New Roman" w:hAnsi="Times New Roman" w:cs="Times New Roman"/>
              </w:rPr>
            </w:pPr>
            <w:r w:rsidRPr="00B56C37">
              <w:rPr>
                <w:rFonts w:ascii="Times New Roman" w:eastAsia="DengXian" w:hAnsi="Times New Roman" w:cs="Times New Roman"/>
                <w:kern w:val="0"/>
                <w:szCs w:val="21"/>
                <w:lang w:bidi="ar"/>
              </w:rPr>
              <w:t>Diarrhea</w:t>
            </w:r>
            <w:r w:rsidRPr="00B56C37">
              <w:rPr>
                <w:rFonts w:ascii="Times New Roman" w:hAnsi="Times New Roman" w:cs="Times New Roman" w:hint="eastAsia"/>
                <w:szCs w:val="21"/>
                <w:vertAlign w:val="superscript"/>
              </w:rPr>
              <w:t>3</w:t>
            </w:r>
            <w:r w:rsidRPr="00B56C37">
              <w:rPr>
                <w:rFonts w:ascii="Times New Roman" w:eastAsia="DengXian" w:hAnsi="Times New Roman" w:cs="Times New Roman"/>
                <w:kern w:val="0"/>
                <w:szCs w:val="21"/>
                <w:lang w:bidi="ar"/>
              </w:rPr>
              <w:t xml:space="preserve"> </w:t>
            </w:r>
          </w:p>
        </w:tc>
        <w:tc>
          <w:tcPr>
            <w:tcW w:w="2014" w:type="dxa"/>
            <w:tcBorders>
              <w:top w:val="nil"/>
              <w:left w:val="nil"/>
              <w:bottom w:val="nil"/>
              <w:right w:val="nil"/>
            </w:tcBorders>
            <w:vAlign w:val="center"/>
          </w:tcPr>
          <w:p w14:paraId="2F4C7C66"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3 (15.8%)</w:t>
            </w:r>
          </w:p>
        </w:tc>
        <w:tc>
          <w:tcPr>
            <w:tcW w:w="2089" w:type="dxa"/>
            <w:tcBorders>
              <w:top w:val="nil"/>
              <w:left w:val="nil"/>
              <w:bottom w:val="nil"/>
              <w:right w:val="nil"/>
            </w:tcBorders>
            <w:vAlign w:val="center"/>
          </w:tcPr>
          <w:p w14:paraId="244D2070"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6 (15.4%)</w:t>
            </w:r>
          </w:p>
        </w:tc>
        <w:tc>
          <w:tcPr>
            <w:tcW w:w="1123" w:type="dxa"/>
            <w:tcBorders>
              <w:top w:val="nil"/>
              <w:left w:val="nil"/>
              <w:bottom w:val="nil"/>
            </w:tcBorders>
            <w:vAlign w:val="center"/>
          </w:tcPr>
          <w:p w14:paraId="3DE228D4" w14:textId="77777777" w:rsidR="002A245F" w:rsidRPr="00B56C37" w:rsidRDefault="001D23A3">
            <w:pPr>
              <w:widowControl/>
              <w:jc w:val="center"/>
              <w:textAlignment w:val="bottom"/>
              <w:rPr>
                <w:rFonts w:ascii="Times New Roman" w:eastAsia="SimSun" w:hAnsi="Times New Roman" w:cs="Times New Roman"/>
                <w:sz w:val="22"/>
              </w:rPr>
            </w:pPr>
            <w:r w:rsidRPr="00B56C37">
              <w:rPr>
                <w:rFonts w:ascii="Times New Roman" w:hAnsi="Times New Roman" w:cs="Times New Roman"/>
              </w:rPr>
              <w:t>&gt;0.999</w:t>
            </w:r>
          </w:p>
        </w:tc>
      </w:tr>
      <w:tr w:rsidR="00B56C37" w:rsidRPr="00B56C37" w14:paraId="36952C58" w14:textId="77777777">
        <w:trPr>
          <w:jc w:val="center"/>
        </w:trPr>
        <w:tc>
          <w:tcPr>
            <w:tcW w:w="2904" w:type="dxa"/>
            <w:tcBorders>
              <w:top w:val="nil"/>
              <w:bottom w:val="nil"/>
              <w:right w:val="nil"/>
            </w:tcBorders>
            <w:vAlign w:val="center"/>
          </w:tcPr>
          <w:p w14:paraId="7CF9935E" w14:textId="77777777" w:rsidR="002A245F" w:rsidRPr="00B56C37" w:rsidRDefault="001D23A3">
            <w:pPr>
              <w:widowControl/>
              <w:jc w:val="center"/>
              <w:textAlignment w:val="center"/>
              <w:rPr>
                <w:rFonts w:ascii="Times New Roman" w:hAnsi="Times New Roman" w:cs="Times New Roman"/>
              </w:rPr>
            </w:pPr>
            <w:r w:rsidRPr="00B56C37">
              <w:rPr>
                <w:rFonts w:ascii="Times New Roman" w:eastAsia="DengXian" w:hAnsi="Times New Roman" w:cs="Times New Roman"/>
                <w:kern w:val="0"/>
                <w:szCs w:val="21"/>
                <w:lang w:bidi="ar"/>
              </w:rPr>
              <w:t>Testicular discomfort</w:t>
            </w:r>
            <w:r w:rsidRPr="00B56C37">
              <w:rPr>
                <w:rFonts w:ascii="Times New Roman" w:hAnsi="Times New Roman" w:cs="Times New Roman" w:hint="eastAsia"/>
                <w:szCs w:val="21"/>
                <w:vertAlign w:val="superscript"/>
              </w:rPr>
              <w:t>3</w:t>
            </w:r>
            <w:r w:rsidRPr="00B56C37">
              <w:rPr>
                <w:rFonts w:ascii="Times New Roman" w:eastAsia="DengXian" w:hAnsi="Times New Roman" w:cs="Times New Roman"/>
                <w:kern w:val="0"/>
                <w:szCs w:val="21"/>
                <w:lang w:bidi="ar"/>
              </w:rPr>
              <w:t xml:space="preserve"> </w:t>
            </w:r>
          </w:p>
        </w:tc>
        <w:tc>
          <w:tcPr>
            <w:tcW w:w="2014" w:type="dxa"/>
            <w:tcBorders>
              <w:top w:val="nil"/>
              <w:left w:val="nil"/>
              <w:bottom w:val="nil"/>
              <w:right w:val="nil"/>
            </w:tcBorders>
            <w:vAlign w:val="center"/>
          </w:tcPr>
          <w:p w14:paraId="0D978AB1" w14:textId="77777777" w:rsidR="002A245F" w:rsidRPr="00B56C37" w:rsidRDefault="001D23A3">
            <w:pPr>
              <w:jc w:val="center"/>
              <w:rPr>
                <w:rFonts w:ascii="Times New Roman" w:hAnsi="Times New Roman" w:cs="Times New Roman"/>
              </w:rPr>
            </w:pPr>
            <w:r w:rsidRPr="00B56C37">
              <w:rPr>
                <w:rFonts w:ascii="Times New Roman" w:hAnsi="Times New Roman" w:cs="Times New Roman"/>
              </w:rPr>
              <w:t>0</w:t>
            </w:r>
            <w:r w:rsidRPr="00B56C37">
              <w:rPr>
                <w:rFonts w:ascii="Times New Roman" w:hAnsi="Times New Roman" w:cs="Times New Roman" w:hint="eastAsia"/>
              </w:rPr>
              <w:t xml:space="preserve"> (0%)</w:t>
            </w:r>
          </w:p>
        </w:tc>
        <w:tc>
          <w:tcPr>
            <w:tcW w:w="2089" w:type="dxa"/>
            <w:tcBorders>
              <w:top w:val="nil"/>
              <w:left w:val="nil"/>
              <w:bottom w:val="nil"/>
              <w:right w:val="nil"/>
            </w:tcBorders>
            <w:vAlign w:val="center"/>
          </w:tcPr>
          <w:p w14:paraId="09B0606D" w14:textId="77777777" w:rsidR="002A245F" w:rsidRPr="00B56C37" w:rsidRDefault="001D23A3">
            <w:pPr>
              <w:jc w:val="center"/>
              <w:rPr>
                <w:rFonts w:ascii="Times New Roman" w:hAnsi="Times New Roman" w:cs="Times New Roman"/>
              </w:rPr>
            </w:pPr>
            <w:r w:rsidRPr="00B56C37">
              <w:rPr>
                <w:rFonts w:ascii="Times New Roman" w:hAnsi="Times New Roman" w:cs="Times New Roman"/>
              </w:rPr>
              <w:t>0</w:t>
            </w:r>
            <w:r w:rsidRPr="00B56C37">
              <w:rPr>
                <w:rFonts w:ascii="Times New Roman" w:hAnsi="Times New Roman" w:cs="Times New Roman" w:hint="eastAsia"/>
              </w:rPr>
              <w:t xml:space="preserve"> (0%)</w:t>
            </w:r>
          </w:p>
        </w:tc>
        <w:tc>
          <w:tcPr>
            <w:tcW w:w="1123" w:type="dxa"/>
            <w:tcBorders>
              <w:top w:val="nil"/>
              <w:left w:val="nil"/>
              <w:bottom w:val="nil"/>
            </w:tcBorders>
            <w:vAlign w:val="center"/>
          </w:tcPr>
          <w:p w14:paraId="4E6FEAF2" w14:textId="77777777" w:rsidR="002A245F" w:rsidRPr="00B56C37" w:rsidRDefault="002A245F">
            <w:pPr>
              <w:jc w:val="center"/>
              <w:rPr>
                <w:rFonts w:ascii="Times New Roman" w:hAnsi="Times New Roman" w:cs="Times New Roman"/>
              </w:rPr>
            </w:pPr>
          </w:p>
        </w:tc>
      </w:tr>
      <w:tr w:rsidR="00B56C37" w:rsidRPr="00B56C37" w14:paraId="0205FEF7" w14:textId="77777777">
        <w:trPr>
          <w:jc w:val="center"/>
        </w:trPr>
        <w:tc>
          <w:tcPr>
            <w:tcW w:w="2904" w:type="dxa"/>
            <w:tcBorders>
              <w:top w:val="nil"/>
              <w:bottom w:val="nil"/>
              <w:right w:val="nil"/>
            </w:tcBorders>
            <w:vAlign w:val="center"/>
          </w:tcPr>
          <w:p w14:paraId="13D2EB10" w14:textId="77777777" w:rsidR="002A245F" w:rsidRPr="00B56C37" w:rsidRDefault="001D23A3">
            <w:pPr>
              <w:widowControl/>
              <w:jc w:val="center"/>
              <w:textAlignment w:val="center"/>
              <w:rPr>
                <w:rFonts w:ascii="Times New Roman" w:hAnsi="Times New Roman" w:cs="Times New Roman"/>
              </w:rPr>
            </w:pPr>
            <w:r w:rsidRPr="00B56C37">
              <w:rPr>
                <w:rFonts w:ascii="Times New Roman" w:eastAsia="DengXian" w:hAnsi="Times New Roman" w:cs="Times New Roman"/>
                <w:kern w:val="0"/>
                <w:szCs w:val="21"/>
                <w:lang w:bidi="ar"/>
              </w:rPr>
              <w:t>Dizziness and headache</w:t>
            </w:r>
            <w:r w:rsidRPr="00B56C37">
              <w:rPr>
                <w:rFonts w:ascii="Times New Roman" w:hAnsi="Times New Roman" w:cs="Times New Roman" w:hint="eastAsia"/>
                <w:szCs w:val="21"/>
                <w:vertAlign w:val="superscript"/>
              </w:rPr>
              <w:t>3</w:t>
            </w:r>
          </w:p>
        </w:tc>
        <w:tc>
          <w:tcPr>
            <w:tcW w:w="2014" w:type="dxa"/>
            <w:tcBorders>
              <w:top w:val="nil"/>
              <w:left w:val="nil"/>
              <w:bottom w:val="nil"/>
              <w:right w:val="nil"/>
            </w:tcBorders>
            <w:vAlign w:val="center"/>
          </w:tcPr>
          <w:p w14:paraId="1D90760B"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8 (42.1%)</w:t>
            </w:r>
          </w:p>
        </w:tc>
        <w:tc>
          <w:tcPr>
            <w:tcW w:w="2089" w:type="dxa"/>
            <w:tcBorders>
              <w:top w:val="nil"/>
              <w:left w:val="nil"/>
              <w:bottom w:val="nil"/>
              <w:right w:val="nil"/>
            </w:tcBorders>
            <w:vAlign w:val="center"/>
          </w:tcPr>
          <w:p w14:paraId="4A0D446F"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20 (51.3%)</w:t>
            </w:r>
          </w:p>
        </w:tc>
        <w:tc>
          <w:tcPr>
            <w:tcW w:w="1123" w:type="dxa"/>
            <w:tcBorders>
              <w:top w:val="nil"/>
              <w:left w:val="nil"/>
              <w:bottom w:val="nil"/>
            </w:tcBorders>
            <w:vAlign w:val="center"/>
          </w:tcPr>
          <w:p w14:paraId="7A073841" w14:textId="77777777" w:rsidR="002A245F" w:rsidRPr="00B56C37" w:rsidRDefault="001D23A3">
            <w:pPr>
              <w:widowControl/>
              <w:jc w:val="center"/>
              <w:textAlignment w:val="bottom"/>
              <w:rPr>
                <w:rFonts w:ascii="Times New Roman" w:eastAsia="SimSun" w:hAnsi="Times New Roman" w:cs="Times New Roman"/>
                <w:sz w:val="22"/>
              </w:rPr>
            </w:pPr>
            <w:r w:rsidRPr="00B56C37">
              <w:rPr>
                <w:rFonts w:ascii="Times New Roman" w:eastAsia="SimSun" w:hAnsi="Times New Roman" w:cs="Times New Roman"/>
                <w:kern w:val="0"/>
                <w:sz w:val="22"/>
                <w:lang w:bidi="ar"/>
              </w:rPr>
              <w:t>0.914</w:t>
            </w:r>
          </w:p>
        </w:tc>
      </w:tr>
      <w:tr w:rsidR="00B56C37" w:rsidRPr="00B56C37" w14:paraId="23EE9834" w14:textId="77777777">
        <w:trPr>
          <w:jc w:val="center"/>
        </w:trPr>
        <w:tc>
          <w:tcPr>
            <w:tcW w:w="2904" w:type="dxa"/>
            <w:tcBorders>
              <w:top w:val="nil"/>
              <w:bottom w:val="nil"/>
              <w:right w:val="nil"/>
            </w:tcBorders>
            <w:vAlign w:val="center"/>
          </w:tcPr>
          <w:p w14:paraId="3B130C31" w14:textId="77777777" w:rsidR="002A245F" w:rsidRPr="00B56C37" w:rsidRDefault="001D23A3">
            <w:pPr>
              <w:widowControl/>
              <w:jc w:val="center"/>
              <w:textAlignment w:val="center"/>
              <w:rPr>
                <w:rFonts w:ascii="Times New Roman" w:hAnsi="Times New Roman" w:cs="Times New Roman"/>
              </w:rPr>
            </w:pPr>
            <w:r w:rsidRPr="00B56C37">
              <w:rPr>
                <w:rFonts w:ascii="Times New Roman" w:eastAsia="DengXian" w:hAnsi="Times New Roman" w:cs="Times New Roman"/>
                <w:kern w:val="0"/>
                <w:szCs w:val="21"/>
                <w:lang w:bidi="ar"/>
              </w:rPr>
              <w:t>Expectoration</w:t>
            </w:r>
            <w:r w:rsidRPr="00B56C37">
              <w:rPr>
                <w:rFonts w:ascii="Times New Roman" w:hAnsi="Times New Roman" w:cs="Times New Roman" w:hint="eastAsia"/>
                <w:szCs w:val="21"/>
                <w:vertAlign w:val="superscript"/>
              </w:rPr>
              <w:t>3</w:t>
            </w:r>
            <w:r w:rsidRPr="00B56C37">
              <w:rPr>
                <w:rFonts w:ascii="Times New Roman" w:eastAsia="DengXian" w:hAnsi="Times New Roman" w:cs="Times New Roman"/>
                <w:kern w:val="0"/>
                <w:szCs w:val="21"/>
                <w:lang w:bidi="ar"/>
              </w:rPr>
              <w:t xml:space="preserve"> </w:t>
            </w:r>
          </w:p>
        </w:tc>
        <w:tc>
          <w:tcPr>
            <w:tcW w:w="2014" w:type="dxa"/>
            <w:tcBorders>
              <w:top w:val="nil"/>
              <w:left w:val="nil"/>
              <w:bottom w:val="nil"/>
              <w:right w:val="nil"/>
            </w:tcBorders>
            <w:vAlign w:val="center"/>
          </w:tcPr>
          <w:p w14:paraId="64C79210"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8 (42.1%)</w:t>
            </w:r>
          </w:p>
        </w:tc>
        <w:tc>
          <w:tcPr>
            <w:tcW w:w="2089" w:type="dxa"/>
            <w:tcBorders>
              <w:top w:val="nil"/>
              <w:left w:val="nil"/>
              <w:bottom w:val="nil"/>
              <w:right w:val="nil"/>
            </w:tcBorders>
            <w:vAlign w:val="center"/>
          </w:tcPr>
          <w:p w14:paraId="573B4D9F"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11 (28.2%)</w:t>
            </w:r>
          </w:p>
        </w:tc>
        <w:tc>
          <w:tcPr>
            <w:tcW w:w="1123" w:type="dxa"/>
            <w:tcBorders>
              <w:top w:val="nil"/>
              <w:left w:val="nil"/>
              <w:bottom w:val="nil"/>
            </w:tcBorders>
            <w:vAlign w:val="center"/>
          </w:tcPr>
          <w:p w14:paraId="191DB67D" w14:textId="77777777" w:rsidR="002A245F" w:rsidRPr="00B56C37" w:rsidRDefault="001D23A3">
            <w:pPr>
              <w:widowControl/>
              <w:jc w:val="center"/>
              <w:textAlignment w:val="bottom"/>
              <w:rPr>
                <w:rFonts w:ascii="Times New Roman" w:eastAsia="SimSun" w:hAnsi="Times New Roman" w:cs="Times New Roman"/>
                <w:sz w:val="22"/>
              </w:rPr>
            </w:pPr>
            <w:r w:rsidRPr="00B56C37">
              <w:rPr>
                <w:rFonts w:ascii="Times New Roman" w:eastAsia="SimSun" w:hAnsi="Times New Roman" w:cs="Times New Roman"/>
                <w:kern w:val="0"/>
                <w:sz w:val="22"/>
                <w:lang w:bidi="ar"/>
              </w:rPr>
              <w:t>0.447</w:t>
            </w:r>
          </w:p>
        </w:tc>
      </w:tr>
      <w:tr w:rsidR="00B56C37" w:rsidRPr="00B56C37" w14:paraId="6A468E07" w14:textId="77777777">
        <w:trPr>
          <w:jc w:val="center"/>
        </w:trPr>
        <w:tc>
          <w:tcPr>
            <w:tcW w:w="2904" w:type="dxa"/>
            <w:tcBorders>
              <w:top w:val="nil"/>
              <w:bottom w:val="nil"/>
              <w:right w:val="nil"/>
            </w:tcBorders>
            <w:vAlign w:val="center"/>
          </w:tcPr>
          <w:p w14:paraId="1351BE9D" w14:textId="77777777" w:rsidR="002A245F" w:rsidRPr="00B56C37" w:rsidRDefault="001D23A3">
            <w:pPr>
              <w:widowControl/>
              <w:jc w:val="center"/>
              <w:textAlignment w:val="center"/>
              <w:rPr>
                <w:rFonts w:ascii="Times New Roman" w:hAnsi="Times New Roman" w:cs="Times New Roman"/>
              </w:rPr>
            </w:pPr>
            <w:r w:rsidRPr="00B56C37">
              <w:rPr>
                <w:rFonts w:ascii="Times New Roman" w:eastAsia="DengXian" w:hAnsi="Times New Roman" w:cs="Times New Roman"/>
                <w:kern w:val="0"/>
                <w:szCs w:val="21"/>
                <w:lang w:bidi="ar"/>
              </w:rPr>
              <w:t>Nasal obstruction</w:t>
            </w:r>
            <w:r w:rsidRPr="00B56C37">
              <w:rPr>
                <w:rFonts w:ascii="Times New Roman" w:hAnsi="Times New Roman" w:cs="Times New Roman" w:hint="eastAsia"/>
                <w:szCs w:val="21"/>
                <w:vertAlign w:val="superscript"/>
              </w:rPr>
              <w:t>3</w:t>
            </w:r>
            <w:r w:rsidRPr="00B56C37">
              <w:rPr>
                <w:rFonts w:ascii="Times New Roman" w:eastAsia="DengXian" w:hAnsi="Times New Roman" w:cs="Times New Roman"/>
                <w:kern w:val="0"/>
                <w:szCs w:val="21"/>
                <w:lang w:bidi="ar"/>
              </w:rPr>
              <w:t xml:space="preserve"> </w:t>
            </w:r>
          </w:p>
        </w:tc>
        <w:tc>
          <w:tcPr>
            <w:tcW w:w="2014" w:type="dxa"/>
            <w:tcBorders>
              <w:top w:val="nil"/>
              <w:left w:val="nil"/>
              <w:bottom w:val="nil"/>
              <w:right w:val="nil"/>
            </w:tcBorders>
            <w:vAlign w:val="center"/>
          </w:tcPr>
          <w:p w14:paraId="420A3798"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6 (31.6%)</w:t>
            </w:r>
          </w:p>
        </w:tc>
        <w:tc>
          <w:tcPr>
            <w:tcW w:w="2089" w:type="dxa"/>
            <w:tcBorders>
              <w:top w:val="nil"/>
              <w:left w:val="nil"/>
              <w:bottom w:val="nil"/>
              <w:right w:val="nil"/>
            </w:tcBorders>
            <w:vAlign w:val="center"/>
          </w:tcPr>
          <w:p w14:paraId="1D03A2A7"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15 (38.5%)</w:t>
            </w:r>
          </w:p>
        </w:tc>
        <w:tc>
          <w:tcPr>
            <w:tcW w:w="1123" w:type="dxa"/>
            <w:tcBorders>
              <w:top w:val="nil"/>
              <w:left w:val="nil"/>
              <w:bottom w:val="nil"/>
            </w:tcBorders>
            <w:vAlign w:val="center"/>
          </w:tcPr>
          <w:p w14:paraId="2F83B1BE" w14:textId="77777777" w:rsidR="002A245F" w:rsidRPr="00B56C37" w:rsidRDefault="001D23A3">
            <w:pPr>
              <w:widowControl/>
              <w:jc w:val="center"/>
              <w:textAlignment w:val="bottom"/>
              <w:rPr>
                <w:rFonts w:ascii="Times New Roman" w:eastAsia="SimSun" w:hAnsi="Times New Roman" w:cs="Times New Roman"/>
                <w:sz w:val="22"/>
              </w:rPr>
            </w:pPr>
            <w:r w:rsidRPr="00B56C37">
              <w:rPr>
                <w:rFonts w:ascii="Times New Roman" w:eastAsia="SimSun" w:hAnsi="Times New Roman" w:cs="Times New Roman"/>
                <w:kern w:val="0"/>
                <w:sz w:val="22"/>
                <w:lang w:bidi="ar"/>
              </w:rPr>
              <w:t>0.825</w:t>
            </w:r>
          </w:p>
        </w:tc>
      </w:tr>
      <w:tr w:rsidR="00B56C37" w:rsidRPr="00B56C37" w14:paraId="144DCC9D" w14:textId="77777777">
        <w:trPr>
          <w:jc w:val="center"/>
        </w:trPr>
        <w:tc>
          <w:tcPr>
            <w:tcW w:w="2904" w:type="dxa"/>
            <w:tcBorders>
              <w:top w:val="nil"/>
              <w:bottom w:val="nil"/>
              <w:right w:val="nil"/>
            </w:tcBorders>
            <w:vAlign w:val="center"/>
          </w:tcPr>
          <w:p w14:paraId="2FC391BD" w14:textId="77777777" w:rsidR="002A245F" w:rsidRPr="00B56C37" w:rsidRDefault="001D23A3">
            <w:pPr>
              <w:widowControl/>
              <w:jc w:val="center"/>
              <w:textAlignment w:val="center"/>
              <w:rPr>
                <w:rFonts w:ascii="Times New Roman" w:hAnsi="Times New Roman" w:cs="Times New Roman"/>
              </w:rPr>
            </w:pPr>
            <w:r w:rsidRPr="00B56C37">
              <w:rPr>
                <w:rFonts w:ascii="Times New Roman" w:eastAsia="DengXian" w:hAnsi="Times New Roman" w:cs="Times New Roman"/>
                <w:kern w:val="0"/>
                <w:szCs w:val="21"/>
                <w:lang w:bidi="ar"/>
              </w:rPr>
              <w:t xml:space="preserve">Short </w:t>
            </w:r>
            <w:r w:rsidRPr="00B56C37">
              <w:rPr>
                <w:rFonts w:ascii="Times New Roman" w:eastAsia="DengXian" w:hAnsi="Times New Roman" w:cs="Times New Roman"/>
                <w:kern w:val="0"/>
                <w:szCs w:val="21"/>
                <w:lang w:bidi="ar"/>
              </w:rPr>
              <w:t>of breath</w:t>
            </w:r>
            <w:r w:rsidRPr="00B56C37">
              <w:rPr>
                <w:rFonts w:ascii="Times New Roman" w:hAnsi="Times New Roman" w:cs="Times New Roman" w:hint="eastAsia"/>
                <w:szCs w:val="21"/>
                <w:vertAlign w:val="superscript"/>
              </w:rPr>
              <w:t>3</w:t>
            </w:r>
            <w:r w:rsidRPr="00B56C37">
              <w:rPr>
                <w:rFonts w:ascii="Times New Roman" w:eastAsia="DengXian" w:hAnsi="Times New Roman" w:cs="Times New Roman"/>
                <w:kern w:val="0"/>
                <w:szCs w:val="21"/>
                <w:lang w:bidi="ar"/>
              </w:rPr>
              <w:t xml:space="preserve"> </w:t>
            </w:r>
          </w:p>
        </w:tc>
        <w:tc>
          <w:tcPr>
            <w:tcW w:w="2014" w:type="dxa"/>
            <w:tcBorders>
              <w:top w:val="nil"/>
              <w:left w:val="nil"/>
              <w:bottom w:val="nil"/>
              <w:right w:val="nil"/>
            </w:tcBorders>
            <w:vAlign w:val="center"/>
          </w:tcPr>
          <w:p w14:paraId="7CBAC86A"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2 (10.5%)</w:t>
            </w:r>
          </w:p>
        </w:tc>
        <w:tc>
          <w:tcPr>
            <w:tcW w:w="2089" w:type="dxa"/>
            <w:tcBorders>
              <w:top w:val="nil"/>
              <w:left w:val="nil"/>
              <w:bottom w:val="nil"/>
              <w:right w:val="nil"/>
            </w:tcBorders>
            <w:vAlign w:val="center"/>
          </w:tcPr>
          <w:p w14:paraId="24A772A9"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12 (30.8%)</w:t>
            </w:r>
          </w:p>
        </w:tc>
        <w:tc>
          <w:tcPr>
            <w:tcW w:w="1123" w:type="dxa"/>
            <w:tcBorders>
              <w:top w:val="nil"/>
              <w:left w:val="nil"/>
              <w:bottom w:val="nil"/>
            </w:tcBorders>
            <w:vAlign w:val="center"/>
          </w:tcPr>
          <w:p w14:paraId="46E68374" w14:textId="77777777" w:rsidR="002A245F" w:rsidRPr="00B56C37" w:rsidRDefault="001D23A3">
            <w:pPr>
              <w:widowControl/>
              <w:jc w:val="center"/>
              <w:textAlignment w:val="bottom"/>
              <w:rPr>
                <w:rFonts w:ascii="Times New Roman" w:eastAsia="SimSun" w:hAnsi="Times New Roman" w:cs="Times New Roman"/>
                <w:sz w:val="22"/>
              </w:rPr>
            </w:pPr>
            <w:r w:rsidRPr="00B56C37">
              <w:rPr>
                <w:rFonts w:ascii="Times New Roman" w:eastAsia="SimSun" w:hAnsi="Times New Roman" w:cs="Times New Roman"/>
                <w:kern w:val="0"/>
                <w:sz w:val="22"/>
                <w:lang w:bidi="ar"/>
              </w:rPr>
              <w:t>0.113</w:t>
            </w:r>
          </w:p>
        </w:tc>
      </w:tr>
      <w:tr w:rsidR="00B56C37" w:rsidRPr="00B56C37" w14:paraId="68014432" w14:textId="77777777">
        <w:trPr>
          <w:jc w:val="center"/>
        </w:trPr>
        <w:tc>
          <w:tcPr>
            <w:tcW w:w="2904" w:type="dxa"/>
            <w:tcBorders>
              <w:top w:val="nil"/>
              <w:bottom w:val="nil"/>
              <w:right w:val="nil"/>
            </w:tcBorders>
            <w:vAlign w:val="center"/>
          </w:tcPr>
          <w:p w14:paraId="07AF63DA" w14:textId="77777777" w:rsidR="002A245F" w:rsidRPr="00B56C37" w:rsidRDefault="001D23A3">
            <w:pPr>
              <w:widowControl/>
              <w:jc w:val="center"/>
              <w:textAlignment w:val="center"/>
              <w:rPr>
                <w:rFonts w:ascii="Times New Roman" w:hAnsi="Times New Roman" w:cs="Times New Roman"/>
              </w:rPr>
            </w:pPr>
            <w:r w:rsidRPr="00B56C37">
              <w:rPr>
                <w:rFonts w:ascii="Times New Roman" w:eastAsia="DengXian" w:hAnsi="Times New Roman" w:cs="Times New Roman"/>
                <w:kern w:val="0"/>
                <w:szCs w:val="21"/>
                <w:lang w:bidi="ar"/>
              </w:rPr>
              <w:lastRenderedPageBreak/>
              <w:t>Nausea and vomiting</w:t>
            </w:r>
            <w:r w:rsidRPr="00B56C37">
              <w:rPr>
                <w:rFonts w:ascii="Times New Roman" w:hAnsi="Times New Roman" w:cs="Times New Roman" w:hint="eastAsia"/>
                <w:szCs w:val="21"/>
                <w:vertAlign w:val="superscript"/>
              </w:rPr>
              <w:t>3</w:t>
            </w:r>
            <w:r w:rsidRPr="00B56C37">
              <w:rPr>
                <w:rFonts w:ascii="Times New Roman" w:eastAsia="DengXian" w:hAnsi="Times New Roman" w:cs="Times New Roman"/>
                <w:kern w:val="0"/>
                <w:szCs w:val="21"/>
                <w:lang w:bidi="ar"/>
              </w:rPr>
              <w:t xml:space="preserve"> </w:t>
            </w:r>
          </w:p>
        </w:tc>
        <w:tc>
          <w:tcPr>
            <w:tcW w:w="2014" w:type="dxa"/>
            <w:tcBorders>
              <w:top w:val="nil"/>
              <w:left w:val="nil"/>
              <w:bottom w:val="nil"/>
              <w:right w:val="nil"/>
            </w:tcBorders>
            <w:vAlign w:val="center"/>
          </w:tcPr>
          <w:p w14:paraId="6E965A3D"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1 (5.26%)</w:t>
            </w:r>
          </w:p>
        </w:tc>
        <w:tc>
          <w:tcPr>
            <w:tcW w:w="2089" w:type="dxa"/>
            <w:tcBorders>
              <w:top w:val="nil"/>
              <w:left w:val="nil"/>
              <w:bottom w:val="nil"/>
              <w:right w:val="nil"/>
            </w:tcBorders>
            <w:vAlign w:val="center"/>
          </w:tcPr>
          <w:p w14:paraId="1910D145"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5 (12.8%)</w:t>
            </w:r>
          </w:p>
        </w:tc>
        <w:tc>
          <w:tcPr>
            <w:tcW w:w="1123" w:type="dxa"/>
            <w:tcBorders>
              <w:top w:val="nil"/>
              <w:left w:val="nil"/>
              <w:bottom w:val="nil"/>
            </w:tcBorders>
            <w:vAlign w:val="center"/>
          </w:tcPr>
          <w:p w14:paraId="35390854" w14:textId="77777777" w:rsidR="002A245F" w:rsidRPr="00B56C37" w:rsidRDefault="001D23A3">
            <w:pPr>
              <w:widowControl/>
              <w:jc w:val="center"/>
              <w:textAlignment w:val="bottom"/>
              <w:rPr>
                <w:rFonts w:ascii="Times New Roman" w:eastAsia="SimSun" w:hAnsi="Times New Roman" w:cs="Times New Roman"/>
                <w:sz w:val="22"/>
              </w:rPr>
            </w:pPr>
            <w:r w:rsidRPr="00B56C37">
              <w:rPr>
                <w:rFonts w:ascii="Times New Roman" w:eastAsia="SimSun" w:hAnsi="Times New Roman" w:cs="Times New Roman"/>
                <w:kern w:val="0"/>
                <w:sz w:val="22"/>
                <w:lang w:bidi="ar"/>
              </w:rPr>
              <w:t>0.653</w:t>
            </w:r>
          </w:p>
        </w:tc>
      </w:tr>
      <w:tr w:rsidR="00B56C37" w:rsidRPr="00B56C37" w14:paraId="38E3476B" w14:textId="77777777">
        <w:trPr>
          <w:jc w:val="center"/>
        </w:trPr>
        <w:tc>
          <w:tcPr>
            <w:tcW w:w="2904" w:type="dxa"/>
            <w:tcBorders>
              <w:top w:val="nil"/>
              <w:bottom w:val="nil"/>
              <w:right w:val="nil"/>
            </w:tcBorders>
            <w:vAlign w:val="center"/>
          </w:tcPr>
          <w:p w14:paraId="13A22F86" w14:textId="77777777" w:rsidR="002A245F" w:rsidRPr="00B56C37" w:rsidRDefault="001D23A3">
            <w:pPr>
              <w:widowControl/>
              <w:jc w:val="center"/>
              <w:textAlignment w:val="center"/>
              <w:rPr>
                <w:rFonts w:ascii="Times New Roman" w:hAnsi="Times New Roman" w:cs="Times New Roman"/>
              </w:rPr>
            </w:pPr>
            <w:r w:rsidRPr="00B56C37">
              <w:rPr>
                <w:rFonts w:ascii="Times New Roman" w:eastAsia="DengXian" w:hAnsi="Times New Roman" w:cs="Times New Roman"/>
                <w:kern w:val="0"/>
                <w:szCs w:val="21"/>
                <w:lang w:bidi="ar"/>
              </w:rPr>
              <w:t>Eye discomfort</w:t>
            </w:r>
            <w:r w:rsidRPr="00B56C37">
              <w:rPr>
                <w:rFonts w:ascii="Times New Roman" w:hAnsi="Times New Roman" w:cs="Times New Roman" w:hint="eastAsia"/>
                <w:szCs w:val="21"/>
                <w:vertAlign w:val="superscript"/>
              </w:rPr>
              <w:t>3</w:t>
            </w:r>
            <w:r w:rsidRPr="00B56C37">
              <w:rPr>
                <w:rFonts w:ascii="Times New Roman" w:eastAsia="DengXian" w:hAnsi="Times New Roman" w:cs="Times New Roman"/>
                <w:kern w:val="0"/>
                <w:szCs w:val="21"/>
                <w:lang w:bidi="ar"/>
              </w:rPr>
              <w:t xml:space="preserve"> </w:t>
            </w:r>
          </w:p>
        </w:tc>
        <w:tc>
          <w:tcPr>
            <w:tcW w:w="2014" w:type="dxa"/>
            <w:tcBorders>
              <w:top w:val="nil"/>
              <w:left w:val="nil"/>
              <w:bottom w:val="nil"/>
              <w:right w:val="nil"/>
            </w:tcBorders>
            <w:vAlign w:val="center"/>
          </w:tcPr>
          <w:p w14:paraId="5005D6BC"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0 (0.00%)</w:t>
            </w:r>
          </w:p>
        </w:tc>
        <w:tc>
          <w:tcPr>
            <w:tcW w:w="2089" w:type="dxa"/>
            <w:tcBorders>
              <w:top w:val="nil"/>
              <w:left w:val="nil"/>
              <w:bottom w:val="nil"/>
              <w:right w:val="nil"/>
            </w:tcBorders>
            <w:vAlign w:val="center"/>
          </w:tcPr>
          <w:p w14:paraId="0B0BC6D6"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1 (2.56%)</w:t>
            </w:r>
          </w:p>
        </w:tc>
        <w:tc>
          <w:tcPr>
            <w:tcW w:w="1123" w:type="dxa"/>
            <w:tcBorders>
              <w:top w:val="nil"/>
              <w:left w:val="nil"/>
              <w:bottom w:val="nil"/>
            </w:tcBorders>
            <w:vAlign w:val="center"/>
          </w:tcPr>
          <w:p w14:paraId="5DD7BFBB" w14:textId="77777777" w:rsidR="002A245F" w:rsidRPr="00B56C37" w:rsidRDefault="001D23A3">
            <w:pPr>
              <w:widowControl/>
              <w:jc w:val="center"/>
              <w:textAlignment w:val="bottom"/>
              <w:rPr>
                <w:rFonts w:ascii="Times New Roman" w:eastAsia="SimSun" w:hAnsi="Times New Roman" w:cs="Times New Roman"/>
                <w:sz w:val="22"/>
              </w:rPr>
            </w:pPr>
            <w:r w:rsidRPr="00B56C37">
              <w:rPr>
                <w:rFonts w:ascii="Times New Roman" w:hAnsi="Times New Roman" w:cs="Times New Roman"/>
              </w:rPr>
              <w:t>&gt;0.999</w:t>
            </w:r>
          </w:p>
        </w:tc>
      </w:tr>
      <w:tr w:rsidR="00B56C37" w:rsidRPr="00B56C37" w14:paraId="2194DACF" w14:textId="77777777">
        <w:trPr>
          <w:jc w:val="center"/>
        </w:trPr>
        <w:tc>
          <w:tcPr>
            <w:tcW w:w="2904" w:type="dxa"/>
            <w:tcBorders>
              <w:top w:val="nil"/>
              <w:bottom w:val="nil"/>
              <w:right w:val="nil"/>
            </w:tcBorders>
            <w:vAlign w:val="center"/>
          </w:tcPr>
          <w:p w14:paraId="0237AF96" w14:textId="77777777" w:rsidR="002A245F" w:rsidRPr="00B56C37" w:rsidRDefault="001D23A3">
            <w:pPr>
              <w:widowControl/>
              <w:jc w:val="center"/>
              <w:textAlignment w:val="center"/>
              <w:rPr>
                <w:rFonts w:ascii="Times New Roman" w:hAnsi="Times New Roman" w:cs="Times New Roman"/>
              </w:rPr>
            </w:pPr>
            <w:r w:rsidRPr="00B56C37">
              <w:rPr>
                <w:rFonts w:ascii="Times New Roman" w:eastAsia="DengXian" w:hAnsi="Times New Roman" w:cs="Times New Roman"/>
                <w:kern w:val="0"/>
                <w:szCs w:val="21"/>
                <w:lang w:bidi="ar"/>
              </w:rPr>
              <w:t>Hoarse voice</w:t>
            </w:r>
            <w:r w:rsidRPr="00B56C37">
              <w:rPr>
                <w:rFonts w:ascii="Times New Roman" w:hAnsi="Times New Roman" w:cs="Times New Roman" w:hint="eastAsia"/>
                <w:szCs w:val="21"/>
                <w:vertAlign w:val="superscript"/>
              </w:rPr>
              <w:t>3</w:t>
            </w:r>
            <w:r w:rsidRPr="00B56C37">
              <w:rPr>
                <w:rFonts w:ascii="Times New Roman" w:eastAsia="DengXian" w:hAnsi="Times New Roman" w:cs="Times New Roman"/>
                <w:kern w:val="0"/>
                <w:szCs w:val="21"/>
                <w:lang w:bidi="ar"/>
              </w:rPr>
              <w:t xml:space="preserve"> </w:t>
            </w:r>
          </w:p>
        </w:tc>
        <w:tc>
          <w:tcPr>
            <w:tcW w:w="2014" w:type="dxa"/>
            <w:tcBorders>
              <w:top w:val="nil"/>
              <w:left w:val="nil"/>
              <w:bottom w:val="nil"/>
              <w:right w:val="nil"/>
            </w:tcBorders>
            <w:vAlign w:val="center"/>
          </w:tcPr>
          <w:p w14:paraId="2D57CD8F"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0 (0.00%)</w:t>
            </w:r>
          </w:p>
        </w:tc>
        <w:tc>
          <w:tcPr>
            <w:tcW w:w="2089" w:type="dxa"/>
            <w:tcBorders>
              <w:top w:val="nil"/>
              <w:left w:val="nil"/>
              <w:bottom w:val="nil"/>
              <w:right w:val="nil"/>
            </w:tcBorders>
            <w:vAlign w:val="center"/>
          </w:tcPr>
          <w:p w14:paraId="1C75A60B"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1 (2.56%)</w:t>
            </w:r>
          </w:p>
        </w:tc>
        <w:tc>
          <w:tcPr>
            <w:tcW w:w="1123" w:type="dxa"/>
            <w:tcBorders>
              <w:top w:val="nil"/>
              <w:left w:val="nil"/>
              <w:bottom w:val="nil"/>
            </w:tcBorders>
            <w:vAlign w:val="center"/>
          </w:tcPr>
          <w:p w14:paraId="686FBC3A" w14:textId="77777777" w:rsidR="002A245F" w:rsidRPr="00B56C37" w:rsidRDefault="001D23A3">
            <w:pPr>
              <w:widowControl/>
              <w:jc w:val="center"/>
              <w:textAlignment w:val="bottom"/>
              <w:rPr>
                <w:rFonts w:ascii="Times New Roman" w:eastAsia="SimSun" w:hAnsi="Times New Roman" w:cs="Times New Roman"/>
                <w:sz w:val="22"/>
              </w:rPr>
            </w:pPr>
            <w:r w:rsidRPr="00B56C37">
              <w:rPr>
                <w:rFonts w:ascii="Times New Roman" w:hAnsi="Times New Roman" w:cs="Times New Roman"/>
              </w:rPr>
              <w:t>&gt;0.999</w:t>
            </w:r>
          </w:p>
        </w:tc>
      </w:tr>
      <w:tr w:rsidR="00B56C37" w:rsidRPr="00B56C37" w14:paraId="321D9DEC" w14:textId="77777777">
        <w:trPr>
          <w:jc w:val="center"/>
        </w:trPr>
        <w:tc>
          <w:tcPr>
            <w:tcW w:w="2904" w:type="dxa"/>
            <w:tcBorders>
              <w:top w:val="nil"/>
              <w:bottom w:val="nil"/>
              <w:right w:val="nil"/>
            </w:tcBorders>
            <w:vAlign w:val="center"/>
          </w:tcPr>
          <w:p w14:paraId="669AF397" w14:textId="77777777" w:rsidR="002A245F" w:rsidRPr="00B56C37" w:rsidRDefault="001D23A3">
            <w:pPr>
              <w:widowControl/>
              <w:jc w:val="center"/>
              <w:textAlignment w:val="center"/>
              <w:rPr>
                <w:rFonts w:ascii="Times New Roman" w:hAnsi="Times New Roman" w:cs="Times New Roman"/>
              </w:rPr>
            </w:pPr>
            <w:r w:rsidRPr="00B56C37">
              <w:rPr>
                <w:rFonts w:ascii="Times New Roman" w:eastAsia="DengXian" w:hAnsi="Times New Roman" w:cs="Times New Roman"/>
                <w:kern w:val="0"/>
                <w:szCs w:val="21"/>
                <w:lang w:bidi="ar"/>
              </w:rPr>
              <w:t>Palpitate</w:t>
            </w:r>
            <w:r w:rsidRPr="00B56C37">
              <w:rPr>
                <w:rFonts w:ascii="Times New Roman" w:hAnsi="Times New Roman" w:cs="Times New Roman" w:hint="eastAsia"/>
                <w:szCs w:val="21"/>
                <w:vertAlign w:val="superscript"/>
              </w:rPr>
              <w:t>3</w:t>
            </w:r>
            <w:r w:rsidRPr="00B56C37">
              <w:rPr>
                <w:rFonts w:ascii="Times New Roman" w:eastAsia="DengXian" w:hAnsi="Times New Roman" w:cs="Times New Roman"/>
                <w:kern w:val="0"/>
                <w:szCs w:val="21"/>
                <w:lang w:bidi="ar"/>
              </w:rPr>
              <w:t xml:space="preserve"> </w:t>
            </w:r>
          </w:p>
        </w:tc>
        <w:tc>
          <w:tcPr>
            <w:tcW w:w="2014" w:type="dxa"/>
            <w:tcBorders>
              <w:top w:val="nil"/>
              <w:left w:val="nil"/>
              <w:bottom w:val="nil"/>
              <w:right w:val="nil"/>
            </w:tcBorders>
            <w:vAlign w:val="center"/>
          </w:tcPr>
          <w:p w14:paraId="617FD121"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1 (5.26%)</w:t>
            </w:r>
          </w:p>
        </w:tc>
        <w:tc>
          <w:tcPr>
            <w:tcW w:w="2089" w:type="dxa"/>
            <w:tcBorders>
              <w:top w:val="nil"/>
              <w:left w:val="nil"/>
              <w:bottom w:val="nil"/>
              <w:right w:val="nil"/>
            </w:tcBorders>
            <w:vAlign w:val="center"/>
          </w:tcPr>
          <w:p w14:paraId="7F86C0B1"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4 (10.3%)</w:t>
            </w:r>
          </w:p>
        </w:tc>
        <w:tc>
          <w:tcPr>
            <w:tcW w:w="1123" w:type="dxa"/>
            <w:tcBorders>
              <w:top w:val="nil"/>
              <w:left w:val="nil"/>
              <w:bottom w:val="nil"/>
            </w:tcBorders>
            <w:vAlign w:val="center"/>
          </w:tcPr>
          <w:p w14:paraId="6F9B411B" w14:textId="77777777" w:rsidR="002A245F" w:rsidRPr="00B56C37" w:rsidRDefault="001D23A3">
            <w:pPr>
              <w:widowControl/>
              <w:jc w:val="center"/>
              <w:textAlignment w:val="bottom"/>
              <w:rPr>
                <w:rFonts w:ascii="Times New Roman" w:eastAsia="SimSun" w:hAnsi="Times New Roman" w:cs="Times New Roman"/>
                <w:sz w:val="22"/>
              </w:rPr>
            </w:pPr>
            <w:r w:rsidRPr="00B56C37">
              <w:rPr>
                <w:rFonts w:ascii="Times New Roman" w:hAnsi="Times New Roman" w:cs="Times New Roman"/>
              </w:rPr>
              <w:t>&gt;0.999</w:t>
            </w:r>
          </w:p>
        </w:tc>
      </w:tr>
      <w:tr w:rsidR="00B56C37" w:rsidRPr="00B56C37" w14:paraId="597EA9F1" w14:textId="77777777">
        <w:trPr>
          <w:jc w:val="center"/>
        </w:trPr>
        <w:tc>
          <w:tcPr>
            <w:tcW w:w="2904" w:type="dxa"/>
            <w:tcBorders>
              <w:top w:val="nil"/>
              <w:bottom w:val="nil"/>
              <w:right w:val="nil"/>
            </w:tcBorders>
            <w:vAlign w:val="center"/>
          </w:tcPr>
          <w:p w14:paraId="35403CFA" w14:textId="77777777" w:rsidR="002A245F" w:rsidRPr="00B56C37" w:rsidRDefault="001D23A3">
            <w:pPr>
              <w:widowControl/>
              <w:jc w:val="center"/>
              <w:textAlignment w:val="center"/>
              <w:rPr>
                <w:rFonts w:ascii="Times New Roman" w:eastAsia="DengXian" w:hAnsi="Times New Roman" w:cs="Times New Roman"/>
                <w:kern w:val="0"/>
                <w:sz w:val="22"/>
                <w:lang w:bidi="ar"/>
              </w:rPr>
            </w:pPr>
            <w:r w:rsidRPr="00B56C37">
              <w:rPr>
                <w:rFonts w:ascii="Times New Roman" w:eastAsia="SimSun" w:hAnsi="Times New Roman" w:cs="Times New Roman"/>
                <w:szCs w:val="21"/>
              </w:rPr>
              <w:t>Lumbodynia</w:t>
            </w:r>
            <w:r w:rsidRPr="00B56C37">
              <w:rPr>
                <w:rFonts w:ascii="Times New Roman" w:hAnsi="Times New Roman" w:cs="Times New Roman" w:hint="eastAsia"/>
                <w:szCs w:val="21"/>
                <w:vertAlign w:val="superscript"/>
              </w:rPr>
              <w:t>3</w:t>
            </w:r>
            <w:r w:rsidRPr="00B56C37">
              <w:rPr>
                <w:rFonts w:ascii="Times New Roman" w:eastAsia="DengXian" w:hAnsi="Times New Roman" w:cs="Times New Roman"/>
                <w:kern w:val="0"/>
                <w:szCs w:val="21"/>
                <w:lang w:bidi="ar"/>
              </w:rPr>
              <w:t xml:space="preserve"> </w:t>
            </w:r>
          </w:p>
        </w:tc>
        <w:tc>
          <w:tcPr>
            <w:tcW w:w="2014" w:type="dxa"/>
            <w:tcBorders>
              <w:top w:val="nil"/>
              <w:left w:val="nil"/>
              <w:bottom w:val="nil"/>
              <w:right w:val="nil"/>
            </w:tcBorders>
            <w:vAlign w:val="center"/>
          </w:tcPr>
          <w:p w14:paraId="7C701F47"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6 (31.6%)</w:t>
            </w:r>
          </w:p>
        </w:tc>
        <w:tc>
          <w:tcPr>
            <w:tcW w:w="2089" w:type="dxa"/>
            <w:tcBorders>
              <w:top w:val="nil"/>
              <w:left w:val="nil"/>
              <w:bottom w:val="nil"/>
              <w:right w:val="nil"/>
            </w:tcBorders>
            <w:vAlign w:val="center"/>
          </w:tcPr>
          <w:p w14:paraId="746CEC89"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5 (12.8%)</w:t>
            </w:r>
          </w:p>
        </w:tc>
        <w:tc>
          <w:tcPr>
            <w:tcW w:w="1123" w:type="dxa"/>
            <w:tcBorders>
              <w:top w:val="nil"/>
              <w:left w:val="nil"/>
              <w:bottom w:val="nil"/>
            </w:tcBorders>
            <w:vAlign w:val="center"/>
          </w:tcPr>
          <w:p w14:paraId="11BB4CD1" w14:textId="77777777" w:rsidR="002A245F" w:rsidRPr="00B56C37" w:rsidRDefault="001D23A3">
            <w:pPr>
              <w:widowControl/>
              <w:jc w:val="center"/>
              <w:textAlignment w:val="bottom"/>
              <w:rPr>
                <w:rFonts w:ascii="Times New Roman" w:eastAsia="SimSun" w:hAnsi="Times New Roman" w:cs="Times New Roman"/>
                <w:sz w:val="22"/>
              </w:rPr>
            </w:pPr>
            <w:r w:rsidRPr="00B56C37">
              <w:rPr>
                <w:rFonts w:ascii="Times New Roman" w:eastAsia="SimSun" w:hAnsi="Times New Roman" w:cs="Times New Roman"/>
                <w:kern w:val="0"/>
                <w:sz w:val="22"/>
                <w:lang w:bidi="ar"/>
              </w:rPr>
              <w:t>0.151</w:t>
            </w:r>
          </w:p>
        </w:tc>
      </w:tr>
      <w:tr w:rsidR="00B56C37" w:rsidRPr="00B56C37" w14:paraId="3CF13A96" w14:textId="77777777">
        <w:trPr>
          <w:jc w:val="center"/>
        </w:trPr>
        <w:tc>
          <w:tcPr>
            <w:tcW w:w="2904" w:type="dxa"/>
            <w:tcBorders>
              <w:top w:val="nil"/>
              <w:bottom w:val="nil"/>
              <w:right w:val="nil"/>
            </w:tcBorders>
            <w:vAlign w:val="center"/>
          </w:tcPr>
          <w:p w14:paraId="6B4A6F58" w14:textId="77777777" w:rsidR="002A245F" w:rsidRPr="00B56C37" w:rsidRDefault="001D23A3">
            <w:pPr>
              <w:widowControl/>
              <w:jc w:val="center"/>
              <w:textAlignment w:val="center"/>
              <w:rPr>
                <w:rFonts w:ascii="Times New Roman" w:eastAsia="DengXian" w:hAnsi="Times New Roman" w:cs="Times New Roman"/>
                <w:kern w:val="0"/>
                <w:sz w:val="22"/>
                <w:lang w:bidi="ar"/>
              </w:rPr>
            </w:pPr>
            <w:r w:rsidRPr="00B56C37">
              <w:rPr>
                <w:rFonts w:ascii="Times New Roman" w:eastAsia="DengXian" w:hAnsi="Times New Roman" w:cs="Times New Roman"/>
                <w:kern w:val="0"/>
                <w:szCs w:val="21"/>
                <w:lang w:bidi="ar"/>
              </w:rPr>
              <w:t>Feeble</w:t>
            </w:r>
            <w:r w:rsidRPr="00B56C37">
              <w:rPr>
                <w:rFonts w:ascii="Times New Roman" w:hAnsi="Times New Roman" w:cs="Times New Roman" w:hint="eastAsia"/>
                <w:szCs w:val="21"/>
                <w:vertAlign w:val="superscript"/>
              </w:rPr>
              <w:t>3</w:t>
            </w:r>
            <w:r w:rsidRPr="00B56C37">
              <w:rPr>
                <w:rFonts w:ascii="Times New Roman" w:eastAsia="DengXian" w:hAnsi="Times New Roman" w:cs="Times New Roman"/>
                <w:kern w:val="0"/>
                <w:szCs w:val="21"/>
                <w:lang w:bidi="ar"/>
              </w:rPr>
              <w:t xml:space="preserve"> </w:t>
            </w:r>
          </w:p>
        </w:tc>
        <w:tc>
          <w:tcPr>
            <w:tcW w:w="2014" w:type="dxa"/>
            <w:tcBorders>
              <w:top w:val="nil"/>
              <w:left w:val="nil"/>
              <w:bottom w:val="nil"/>
              <w:right w:val="nil"/>
            </w:tcBorders>
            <w:vAlign w:val="center"/>
          </w:tcPr>
          <w:p w14:paraId="219E7948"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8 (42.1%)</w:t>
            </w:r>
          </w:p>
        </w:tc>
        <w:tc>
          <w:tcPr>
            <w:tcW w:w="2089" w:type="dxa"/>
            <w:tcBorders>
              <w:top w:val="nil"/>
              <w:left w:val="nil"/>
              <w:bottom w:val="nil"/>
              <w:right w:val="nil"/>
            </w:tcBorders>
            <w:vAlign w:val="center"/>
          </w:tcPr>
          <w:p w14:paraId="579F91CD"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18 (46.2%)</w:t>
            </w:r>
          </w:p>
        </w:tc>
        <w:tc>
          <w:tcPr>
            <w:tcW w:w="1123" w:type="dxa"/>
            <w:tcBorders>
              <w:top w:val="nil"/>
              <w:left w:val="nil"/>
              <w:bottom w:val="nil"/>
            </w:tcBorders>
            <w:vAlign w:val="center"/>
          </w:tcPr>
          <w:p w14:paraId="1FA94CBA" w14:textId="77777777" w:rsidR="002A245F" w:rsidRPr="00B56C37" w:rsidRDefault="001D23A3">
            <w:pPr>
              <w:widowControl/>
              <w:jc w:val="center"/>
              <w:textAlignment w:val="bottom"/>
              <w:rPr>
                <w:rFonts w:ascii="Times New Roman" w:eastAsia="SimSun" w:hAnsi="Times New Roman" w:cs="Times New Roman"/>
                <w:sz w:val="22"/>
              </w:rPr>
            </w:pPr>
            <w:r w:rsidRPr="00B56C37">
              <w:rPr>
                <w:rFonts w:ascii="Times New Roman" w:eastAsia="SimSun" w:hAnsi="Times New Roman" w:cs="Times New Roman"/>
                <w:kern w:val="0"/>
                <w:sz w:val="22"/>
                <w:lang w:bidi="ar"/>
              </w:rPr>
              <w:t>0.992</w:t>
            </w:r>
          </w:p>
        </w:tc>
      </w:tr>
      <w:tr w:rsidR="002A245F" w:rsidRPr="00B56C37" w14:paraId="7AE35272" w14:textId="77777777">
        <w:trPr>
          <w:jc w:val="center"/>
        </w:trPr>
        <w:tc>
          <w:tcPr>
            <w:tcW w:w="2904" w:type="dxa"/>
            <w:tcBorders>
              <w:top w:val="nil"/>
              <w:right w:val="nil"/>
            </w:tcBorders>
            <w:vAlign w:val="center"/>
          </w:tcPr>
          <w:p w14:paraId="0D615D1E" w14:textId="77777777" w:rsidR="002A245F" w:rsidRPr="00B56C37" w:rsidRDefault="001D23A3">
            <w:pPr>
              <w:widowControl/>
              <w:jc w:val="center"/>
              <w:textAlignment w:val="center"/>
              <w:rPr>
                <w:rFonts w:ascii="Times New Roman" w:eastAsia="DengXian" w:hAnsi="Times New Roman" w:cs="Times New Roman"/>
                <w:kern w:val="0"/>
                <w:sz w:val="22"/>
                <w:lang w:bidi="ar"/>
              </w:rPr>
            </w:pPr>
            <w:r w:rsidRPr="00B56C37">
              <w:rPr>
                <w:rFonts w:ascii="Times New Roman" w:eastAsia="DengXian" w:hAnsi="Times New Roman" w:cs="Times New Roman"/>
                <w:kern w:val="0"/>
                <w:szCs w:val="21"/>
                <w:lang w:bidi="ar"/>
              </w:rPr>
              <w:t>Chest tightness</w:t>
            </w:r>
            <w:r w:rsidRPr="00B56C37">
              <w:rPr>
                <w:rFonts w:ascii="Times New Roman" w:hAnsi="Times New Roman" w:cs="Times New Roman" w:hint="eastAsia"/>
                <w:szCs w:val="21"/>
                <w:vertAlign w:val="superscript"/>
              </w:rPr>
              <w:t>3</w:t>
            </w:r>
            <w:r w:rsidRPr="00B56C37">
              <w:rPr>
                <w:rFonts w:ascii="Times New Roman" w:eastAsia="DengXian" w:hAnsi="Times New Roman" w:cs="Times New Roman"/>
                <w:kern w:val="0"/>
                <w:szCs w:val="21"/>
                <w:lang w:bidi="ar"/>
              </w:rPr>
              <w:t xml:space="preserve"> </w:t>
            </w:r>
          </w:p>
        </w:tc>
        <w:tc>
          <w:tcPr>
            <w:tcW w:w="2014" w:type="dxa"/>
            <w:tcBorders>
              <w:top w:val="nil"/>
              <w:left w:val="nil"/>
              <w:right w:val="nil"/>
            </w:tcBorders>
            <w:vAlign w:val="center"/>
          </w:tcPr>
          <w:p w14:paraId="6B3E0C75"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1 (5.26%)</w:t>
            </w:r>
          </w:p>
        </w:tc>
        <w:tc>
          <w:tcPr>
            <w:tcW w:w="2089" w:type="dxa"/>
            <w:tcBorders>
              <w:top w:val="nil"/>
              <w:left w:val="nil"/>
              <w:right w:val="nil"/>
            </w:tcBorders>
            <w:vAlign w:val="center"/>
          </w:tcPr>
          <w:p w14:paraId="4670C60F" w14:textId="77777777" w:rsidR="002A245F" w:rsidRPr="00B56C37" w:rsidRDefault="001D23A3">
            <w:pPr>
              <w:widowControl/>
              <w:jc w:val="center"/>
              <w:textAlignment w:val="bottom"/>
              <w:rPr>
                <w:rFonts w:ascii="Times New Roman" w:hAnsi="Times New Roman" w:cs="Times New Roman"/>
              </w:rPr>
            </w:pPr>
            <w:r w:rsidRPr="00B56C37">
              <w:rPr>
                <w:rFonts w:ascii="Times New Roman" w:eastAsia="SimSun" w:hAnsi="Times New Roman" w:cs="Times New Roman"/>
                <w:kern w:val="0"/>
                <w:sz w:val="22"/>
                <w:lang w:bidi="ar"/>
              </w:rPr>
              <w:t>5 (12.8%)</w:t>
            </w:r>
          </w:p>
        </w:tc>
        <w:tc>
          <w:tcPr>
            <w:tcW w:w="1123" w:type="dxa"/>
            <w:tcBorders>
              <w:top w:val="nil"/>
              <w:left w:val="nil"/>
            </w:tcBorders>
            <w:vAlign w:val="center"/>
          </w:tcPr>
          <w:p w14:paraId="6F6B1A78" w14:textId="77777777" w:rsidR="002A245F" w:rsidRPr="00B56C37" w:rsidRDefault="001D23A3">
            <w:pPr>
              <w:widowControl/>
              <w:jc w:val="center"/>
              <w:textAlignment w:val="bottom"/>
              <w:rPr>
                <w:rFonts w:ascii="Times New Roman" w:eastAsia="SimSun" w:hAnsi="Times New Roman" w:cs="Times New Roman"/>
                <w:sz w:val="22"/>
              </w:rPr>
            </w:pPr>
            <w:r w:rsidRPr="00B56C37">
              <w:rPr>
                <w:rFonts w:ascii="Times New Roman" w:eastAsia="SimSun" w:hAnsi="Times New Roman" w:cs="Times New Roman"/>
                <w:kern w:val="0"/>
                <w:sz w:val="22"/>
                <w:lang w:bidi="ar"/>
              </w:rPr>
              <w:t>0.653</w:t>
            </w:r>
          </w:p>
        </w:tc>
      </w:tr>
    </w:tbl>
    <w:p w14:paraId="7DDECC22" w14:textId="77777777" w:rsidR="002A245F" w:rsidRPr="00B56C37" w:rsidRDefault="002A245F">
      <w:pPr>
        <w:rPr>
          <w:rFonts w:ascii="Times New Roman" w:hAnsi="Times New Roman" w:cs="Times New Roman"/>
        </w:rPr>
      </w:pPr>
    </w:p>
    <w:p w14:paraId="674A23C5" w14:textId="77777777" w:rsidR="002A245F" w:rsidRPr="00B56C37" w:rsidRDefault="001D23A3">
      <w:pPr>
        <w:rPr>
          <w:rFonts w:ascii="Times New Roman" w:hAnsi="Times New Roman" w:cs="Times New Roman"/>
        </w:rPr>
      </w:pPr>
      <w:r w:rsidRPr="00B56C37">
        <w:rPr>
          <w:rFonts w:ascii="Times New Roman" w:hAnsi="Times New Roman" w:cs="Times New Roman" w:hint="eastAsia"/>
        </w:rPr>
        <w:t>1, represent as mean (standard deviation).</w:t>
      </w:r>
    </w:p>
    <w:p w14:paraId="224B1A4E" w14:textId="77777777" w:rsidR="002A245F" w:rsidRPr="00B56C37" w:rsidRDefault="001D23A3">
      <w:pPr>
        <w:rPr>
          <w:rFonts w:ascii="Times New Roman" w:hAnsi="Times New Roman" w:cs="Times New Roman"/>
        </w:rPr>
      </w:pPr>
      <w:r w:rsidRPr="00B56C37">
        <w:rPr>
          <w:rFonts w:ascii="Times New Roman" w:hAnsi="Times New Roman" w:cs="Times New Roman" w:hint="eastAsia"/>
        </w:rPr>
        <w:t>2, represent as median [Quartile 1, Quartile 3]</w:t>
      </w:r>
    </w:p>
    <w:p w14:paraId="363CDEBB" w14:textId="77777777" w:rsidR="002A245F" w:rsidRPr="00B56C37" w:rsidRDefault="001D23A3">
      <w:pPr>
        <w:rPr>
          <w:rFonts w:ascii="Times New Roman" w:hAnsi="Times New Roman" w:cs="Times New Roman"/>
        </w:rPr>
      </w:pPr>
      <w:r w:rsidRPr="00B56C37">
        <w:rPr>
          <w:rFonts w:ascii="Times New Roman" w:hAnsi="Times New Roman" w:cs="Times New Roman" w:hint="eastAsia"/>
        </w:rPr>
        <w:t>3, represent as number (</w:t>
      </w:r>
      <w:r w:rsidRPr="00B56C37">
        <w:rPr>
          <w:rFonts w:ascii="Times New Roman" w:hAnsi="Times New Roman" w:cs="Times New Roman"/>
        </w:rPr>
        <w:t>Percentage</w:t>
      </w:r>
      <w:r w:rsidRPr="00B56C37">
        <w:rPr>
          <w:rFonts w:ascii="Times New Roman" w:hAnsi="Times New Roman" w:cs="Times New Roman" w:hint="eastAsia"/>
        </w:rPr>
        <w:t>)</w:t>
      </w:r>
    </w:p>
    <w:p w14:paraId="58396ED8" w14:textId="77777777" w:rsidR="002A245F" w:rsidRPr="00B56C37" w:rsidRDefault="001D23A3">
      <w:pPr>
        <w:rPr>
          <w:szCs w:val="21"/>
        </w:rPr>
      </w:pPr>
      <w:r w:rsidRPr="00B56C37">
        <w:rPr>
          <w:rFonts w:ascii="Times New Roman" w:hAnsi="Times New Roman" w:cs="Times New Roman"/>
        </w:rPr>
        <w:t xml:space="preserve">4, </w:t>
      </w:r>
      <w:r w:rsidRPr="00B56C37">
        <w:rPr>
          <w:rFonts w:ascii="Times New Roman" w:hAnsi="Times New Roman" w:cs="Times New Roman"/>
        </w:rPr>
        <w:t>*</w:t>
      </w:r>
      <w:r w:rsidRPr="00B56C37">
        <w:rPr>
          <w:rFonts w:ascii="Times New Roman" w:hAnsi="Times New Roman" w:cs="Times New Roman" w:hint="eastAsia"/>
        </w:rPr>
        <w:t xml:space="preserve"> represent</w:t>
      </w:r>
      <w:r w:rsidRPr="00B56C37">
        <w:rPr>
          <w:rFonts w:ascii="Times New Roman" w:hAnsi="Times New Roman" w:cs="Times New Roman"/>
        </w:rPr>
        <w:t xml:space="preserve"> </w:t>
      </w:r>
      <w:r w:rsidRPr="00B56C37">
        <w:rPr>
          <w:rFonts w:ascii="Times New Roman" w:hAnsi="Times New Roman" w:cs="Times New Roman"/>
          <w:i/>
        </w:rPr>
        <w:t>P</w:t>
      </w:r>
      <w:r w:rsidRPr="00B56C37">
        <w:rPr>
          <w:rFonts w:ascii="Times New Roman" w:eastAsia="SimSun" w:hAnsi="Times New Roman" w:cs="Times New Roman"/>
          <w:kern w:val="0"/>
          <w:sz w:val="22"/>
          <w:lang w:bidi="ar"/>
        </w:rPr>
        <w:t xml:space="preserve">&lt;0.05, </w:t>
      </w:r>
      <w:r w:rsidRPr="00B56C37">
        <w:rPr>
          <w:rFonts w:ascii="Times New Roman" w:hAnsi="Times New Roman" w:cs="Times New Roman"/>
        </w:rPr>
        <w:t>**</w:t>
      </w:r>
      <w:r w:rsidRPr="00B56C37">
        <w:rPr>
          <w:rFonts w:ascii="Times New Roman" w:hAnsi="Times New Roman" w:cs="Times New Roman" w:hint="eastAsia"/>
        </w:rPr>
        <w:t xml:space="preserve"> represent</w:t>
      </w:r>
      <w:r w:rsidRPr="00B56C37">
        <w:rPr>
          <w:rFonts w:ascii="Times New Roman" w:hAnsi="Times New Roman" w:cs="Times New Roman"/>
        </w:rPr>
        <w:t xml:space="preserve"> </w:t>
      </w:r>
      <w:r w:rsidRPr="00B56C37">
        <w:rPr>
          <w:rFonts w:ascii="Times New Roman" w:hAnsi="Times New Roman" w:cs="Times New Roman"/>
          <w:i/>
        </w:rPr>
        <w:t>P</w:t>
      </w:r>
      <w:r w:rsidRPr="00B56C37">
        <w:rPr>
          <w:rFonts w:ascii="Times New Roman" w:eastAsia="SimSun" w:hAnsi="Times New Roman" w:cs="Times New Roman"/>
          <w:kern w:val="0"/>
          <w:sz w:val="22"/>
          <w:lang w:bidi="ar"/>
        </w:rPr>
        <w:t>&lt;0.01</w:t>
      </w:r>
    </w:p>
    <w:p w14:paraId="237AF03C" w14:textId="77777777" w:rsidR="00A4678F" w:rsidRPr="00B56C37" w:rsidRDefault="00A4678F" w:rsidP="00A4678F">
      <w:pPr>
        <w:rPr>
          <w:rFonts w:ascii="Times New Roman" w:hAnsi="Times New Roman" w:cs="Times New Roman"/>
          <w:b/>
          <w:bCs/>
        </w:rPr>
      </w:pPr>
    </w:p>
    <w:p w14:paraId="5C702402" w14:textId="4523CA53" w:rsidR="00A4678F" w:rsidRPr="00B56C37" w:rsidRDefault="00A4678F" w:rsidP="00A4678F">
      <w:pPr>
        <w:rPr>
          <w:rFonts w:ascii="Times New Roman" w:hAnsi="Times New Roman" w:cs="Times New Roman"/>
          <w:b/>
          <w:bCs/>
        </w:rPr>
      </w:pPr>
      <w:r w:rsidRPr="00B56C37">
        <w:rPr>
          <w:rFonts w:ascii="Times New Roman" w:hAnsi="Times New Roman" w:cs="Times New Roman"/>
          <w:b/>
          <w:bCs/>
        </w:rPr>
        <w:t>Supplementary Methods</w:t>
      </w:r>
    </w:p>
    <w:p w14:paraId="73E46098" w14:textId="0EDC304E" w:rsidR="00864EFF" w:rsidRPr="00B56C37" w:rsidRDefault="00864EFF" w:rsidP="00864EFF">
      <w:pPr>
        <w:rPr>
          <w:rFonts w:ascii="Times New Roman" w:hAnsi="Times New Roman" w:cs="Times New Roman"/>
          <w:b/>
          <w:bCs/>
        </w:rPr>
      </w:pPr>
      <w:r w:rsidRPr="00B56C37">
        <w:rPr>
          <w:rFonts w:ascii="Times New Roman" w:hAnsi="Times New Roman" w:cs="Times New Roman"/>
          <w:b/>
          <w:bCs/>
        </w:rPr>
        <w:t>Immunofluorescence staining</w:t>
      </w:r>
    </w:p>
    <w:p w14:paraId="6F5130CA" w14:textId="5E598D3D" w:rsidR="002A245F" w:rsidRPr="00B56C37" w:rsidRDefault="00864EFF" w:rsidP="00864EFF">
      <w:pPr>
        <w:rPr>
          <w:rFonts w:ascii="Times New Roman" w:hAnsi="Times New Roman" w:cs="Times New Roman"/>
        </w:rPr>
      </w:pPr>
      <w:r w:rsidRPr="00B56C37">
        <w:rPr>
          <w:rFonts w:ascii="Times New Roman" w:hAnsi="Times New Roman" w:cs="Times New Roman"/>
        </w:rPr>
        <w:t xml:space="preserve">For sperm staining, samples were initially fixed in 4% paraformaldehyde and permeabilized in 0.3% Triton X-100 (Beyotime, P0096-100m, Shanghai, China) for 15 minutes, followed by blocking in 5% bovine serum albumin (BSA) for 30 minutes at room temperature. Subsequently, the slides were incubated overnight at 4°C with primary antibodies against </w:t>
      </w:r>
      <w:r w:rsidR="006807A3" w:rsidRPr="00B56C37">
        <w:rPr>
          <w:rFonts w:ascii="Times New Roman" w:hAnsi="Times New Roman" w:cs="Times New Roman" w:hint="eastAsia"/>
        </w:rPr>
        <w:t>COX-IV</w:t>
      </w:r>
      <w:r w:rsidRPr="00B56C37">
        <w:rPr>
          <w:rFonts w:ascii="Times New Roman" w:hAnsi="Times New Roman" w:cs="Times New Roman"/>
        </w:rPr>
        <w:t xml:space="preserve"> (Abclonal, A6564, 1:200), then incubated with secondary antibodies (Abclonal, AS053</w:t>
      </w:r>
      <w:r w:rsidR="006807A3" w:rsidRPr="00B56C37">
        <w:rPr>
          <w:rFonts w:ascii="Times New Roman" w:hAnsi="Times New Roman" w:cs="Times New Roman" w:hint="eastAsia"/>
        </w:rPr>
        <w:t xml:space="preserve">, </w:t>
      </w:r>
      <w:r w:rsidRPr="00B56C37">
        <w:rPr>
          <w:rFonts w:ascii="Times New Roman" w:hAnsi="Times New Roman" w:cs="Times New Roman"/>
        </w:rPr>
        <w:t>1:100) at room temperature for 60 minutes. Afterwards, the slides were sealed with 4', 6-diamidino-2-phenylindole (DAPI) (Beyotime, P0131, Shanghai, China) and examined under a laser confocal microscope (Olympus, FV1000, Tokyo, Japan).</w:t>
      </w:r>
    </w:p>
    <w:p w14:paraId="212E0C4E" w14:textId="77777777" w:rsidR="00193C95" w:rsidRPr="00B56C37" w:rsidRDefault="00193C95" w:rsidP="00864EFF">
      <w:pPr>
        <w:rPr>
          <w:rFonts w:ascii="Times New Roman" w:hAnsi="Times New Roman" w:cs="Times New Roman"/>
        </w:rPr>
      </w:pPr>
    </w:p>
    <w:p w14:paraId="28130F87" w14:textId="45308499" w:rsidR="00C10612" w:rsidRPr="00B56C37" w:rsidRDefault="00C10612" w:rsidP="00C10612">
      <w:pPr>
        <w:rPr>
          <w:rFonts w:ascii="Times New Roman" w:hAnsi="Times New Roman" w:cs="Times New Roman"/>
          <w:b/>
          <w:bCs/>
        </w:rPr>
      </w:pPr>
      <w:r w:rsidRPr="00B56C37">
        <w:rPr>
          <w:rFonts w:ascii="Times New Roman" w:hAnsi="Times New Roman" w:cs="Times New Roman"/>
          <w:b/>
          <w:bCs/>
        </w:rPr>
        <w:t>Western blot</w:t>
      </w:r>
    </w:p>
    <w:p w14:paraId="18C9AA6C" w14:textId="68DD74E2" w:rsidR="002A245F" w:rsidRPr="00B56C37" w:rsidRDefault="00C10612" w:rsidP="00C10612">
      <w:pPr>
        <w:rPr>
          <w:rFonts w:ascii="Times New Roman" w:hAnsi="Times New Roman" w:cs="Times New Roman"/>
          <w:b/>
          <w:bCs/>
        </w:rPr>
      </w:pPr>
      <w:r w:rsidRPr="00B56C37">
        <w:rPr>
          <w:rFonts w:ascii="Times New Roman" w:hAnsi="Times New Roman" w:cs="Times New Roman"/>
        </w:rPr>
        <w:t>The sperm samples were lysed in RIPA lysis buffer (Beyotime, P0013B), supplemented with a protease inhibitor cocktail (Bimake, B14012, Houston, USA), on ice for 60 minutes. Protein concentrations were determined using the BCA method (Thermo, 23227, Waltham, USA), and equal amounts of total protein were separated by electrophoresis using 10% SDS-PAGE (Shanghai Epizyme Biomedical Technology Co., Ltd., PG112, PG113, Shanghai, China). Subsequently, the proteins were transferred onto polyvinylidene difluoride membranes (Millipore, ISEQ00010, IPVH00010, Boston, USA). The membranes were then incubated sequentially with primary antibodies against α-Tubulin (Abclonal, AC007, 1:1000) and COX-IV (Abclonal, A6564, 1:1000) overnight at 4°C, followed by secondary antibodies (Abclonal, AS014, 1:5000) for 60 minutes at room temperature. Finally, the protein bands were visualized using an ECL HRP substrate (Millipore, WBKLS0500, Boston, USA).</w:t>
      </w:r>
    </w:p>
    <w:p w14:paraId="065019F9" w14:textId="77777777" w:rsidR="00C10612" w:rsidRPr="00B56C37" w:rsidRDefault="00C10612" w:rsidP="00C10612">
      <w:pPr>
        <w:rPr>
          <w:rFonts w:ascii="Times New Roman" w:hAnsi="Times New Roman" w:cs="Times New Roman"/>
          <w:b/>
          <w:bCs/>
        </w:rPr>
      </w:pPr>
    </w:p>
    <w:p w14:paraId="6FF0F919" w14:textId="7163375F" w:rsidR="002A245F" w:rsidRPr="00B56C37" w:rsidRDefault="00C10612" w:rsidP="00C10612">
      <w:pPr>
        <w:rPr>
          <w:rFonts w:ascii="Times New Roman" w:hAnsi="Times New Roman" w:cs="Times New Roman"/>
          <w:b/>
          <w:bCs/>
        </w:rPr>
      </w:pPr>
      <w:r w:rsidRPr="00B56C37">
        <w:rPr>
          <w:rFonts w:ascii="Times New Roman" w:hAnsi="Times New Roman" w:cs="Times New Roman" w:hint="eastAsia"/>
          <w:b/>
          <w:bCs/>
        </w:rPr>
        <w:t>MDA detection</w:t>
      </w:r>
    </w:p>
    <w:p w14:paraId="29CB6757" w14:textId="36403D34" w:rsidR="002A245F" w:rsidRPr="00B56C37" w:rsidRDefault="00C10612">
      <w:pPr>
        <w:rPr>
          <w:rFonts w:ascii="Times New Roman" w:hAnsi="Times New Roman" w:cs="Times New Roman"/>
        </w:rPr>
      </w:pPr>
      <w:r w:rsidRPr="00B56C37">
        <w:rPr>
          <w:rFonts w:ascii="Times New Roman" w:hAnsi="Times New Roman" w:cs="Times New Roman"/>
        </w:rPr>
        <w:t xml:space="preserve">MDA </w:t>
      </w:r>
      <w:r w:rsidRPr="00B56C37">
        <w:rPr>
          <w:rFonts w:ascii="Times New Roman" w:hAnsi="Times New Roman" w:cs="Times New Roman" w:hint="eastAsia"/>
        </w:rPr>
        <w:t>detection</w:t>
      </w:r>
      <w:r w:rsidRPr="00B56C37">
        <w:rPr>
          <w:rFonts w:ascii="Times New Roman" w:hAnsi="Times New Roman" w:cs="Times New Roman"/>
        </w:rPr>
        <w:t xml:space="preserve"> strictly follows the operator manual</w:t>
      </w:r>
      <w:r w:rsidRPr="00B56C37">
        <w:rPr>
          <w:rFonts w:ascii="Times New Roman" w:hAnsi="Times New Roman" w:cs="Times New Roman" w:hint="eastAsia"/>
        </w:rPr>
        <w:t xml:space="preserve"> (Beyotime, S0131S).</w:t>
      </w:r>
      <w:bookmarkEnd w:id="0"/>
    </w:p>
    <w:sectPr w:rsidR="002A245F" w:rsidRPr="00B56C37" w:rsidSect="001D23A3">
      <w:pgSz w:w="12240" w:h="15840"/>
      <w:pgMar w:top="1440" w:right="1800" w:bottom="1440" w:left="1800" w:header="720" w:footer="720"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55FF2A" w14:textId="77777777" w:rsidR="00CC1E54" w:rsidRDefault="00CC1E54" w:rsidP="00D805EA">
      <w:r>
        <w:separator/>
      </w:r>
    </w:p>
  </w:endnote>
  <w:endnote w:type="continuationSeparator" w:id="0">
    <w:p w14:paraId="4E7E9F7B" w14:textId="77777777" w:rsidR="00CC1E54" w:rsidRDefault="00CC1E54" w:rsidP="00D80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icrosoft YaHei">
    <w:altName w:val="微软雅黑"/>
    <w:panose1 w:val="020B0503020204020204"/>
    <w:charset w:val="86"/>
    <w:family w:val="swiss"/>
    <w:pitch w:val="variable"/>
    <w:sig w:usb0="80000287" w:usb1="2ACF3C50" w:usb2="00000016" w:usb3="00000000" w:csb0="0004001F" w:csb1="00000000"/>
  </w:font>
  <w:font w:name="DengXian">
    <w:altName w:val="Arial Unicode MS"/>
    <w:charset w:val="86"/>
    <w:family w:val="auto"/>
    <w:pitch w:val="variable"/>
    <w:sig w:usb0="00000000"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CE65B2" w14:textId="77777777" w:rsidR="00CC1E54" w:rsidRDefault="00CC1E54" w:rsidP="00D805EA">
      <w:r>
        <w:separator/>
      </w:r>
    </w:p>
  </w:footnote>
  <w:footnote w:type="continuationSeparator" w:id="0">
    <w:p w14:paraId="608E3216" w14:textId="77777777" w:rsidR="00CC1E54" w:rsidRDefault="00CC1E54" w:rsidP="00D805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embedSystemFont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gzMGIzYTYxODk0YWUyZDZiY2I4YzM3OTEyODI1YTkifQ=="/>
  </w:docVars>
  <w:rsids>
    <w:rsidRoot w:val="002A245F"/>
    <w:rsid w:val="00046FEC"/>
    <w:rsid w:val="00062A52"/>
    <w:rsid w:val="00094F29"/>
    <w:rsid w:val="00193C95"/>
    <w:rsid w:val="001D23A3"/>
    <w:rsid w:val="002A245F"/>
    <w:rsid w:val="003F16DC"/>
    <w:rsid w:val="006807A3"/>
    <w:rsid w:val="00864EFF"/>
    <w:rsid w:val="00A4678F"/>
    <w:rsid w:val="00B56C37"/>
    <w:rsid w:val="00BA2826"/>
    <w:rsid w:val="00C10612"/>
    <w:rsid w:val="00CC1E54"/>
    <w:rsid w:val="00D32127"/>
    <w:rsid w:val="00D805EA"/>
    <w:rsid w:val="00EC37ED"/>
    <w:rsid w:val="0E477430"/>
    <w:rsid w:val="100827DD"/>
    <w:rsid w:val="130739A8"/>
    <w:rsid w:val="13894725"/>
    <w:rsid w:val="1D3F5364"/>
    <w:rsid w:val="27D801D3"/>
    <w:rsid w:val="2858552C"/>
    <w:rsid w:val="29A14947"/>
    <w:rsid w:val="451642E0"/>
    <w:rsid w:val="5B231846"/>
    <w:rsid w:val="5D49262F"/>
    <w:rsid w:val="6758536D"/>
    <w:rsid w:val="68B743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EDAC1C"/>
  <w15:docId w15:val="{609C6FBA-1465-4A45-ADCF-444124CDD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rFonts w:asciiTheme="minorHAnsi" w:eastAsiaTheme="minorEastAsia" w:hAnsiTheme="minorHAnsi" w:cstheme="minorBidi"/>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pPr>
      <w:jc w:val="left"/>
    </w:pPr>
  </w:style>
  <w:style w:type="table" w:styleId="TableGrid">
    <w:name w:val="Table Grid"/>
    <w:basedOn w:val="TableNormal"/>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D805EA"/>
    <w:pPr>
      <w:tabs>
        <w:tab w:val="center" w:pos="4153"/>
        <w:tab w:val="right" w:pos="8306"/>
      </w:tabs>
      <w:snapToGrid w:val="0"/>
      <w:jc w:val="center"/>
    </w:pPr>
    <w:rPr>
      <w:sz w:val="18"/>
      <w:szCs w:val="18"/>
    </w:rPr>
  </w:style>
  <w:style w:type="character" w:customStyle="1" w:styleId="HeaderChar">
    <w:name w:val="Header Char"/>
    <w:basedOn w:val="DefaultParagraphFont"/>
    <w:link w:val="Header"/>
    <w:rsid w:val="00D805EA"/>
    <w:rPr>
      <w:rFonts w:asciiTheme="minorHAnsi" w:eastAsiaTheme="minorEastAsia" w:hAnsiTheme="minorHAnsi" w:cstheme="minorBidi"/>
      <w:kern w:val="2"/>
      <w:sz w:val="18"/>
      <w:szCs w:val="18"/>
    </w:rPr>
  </w:style>
  <w:style w:type="paragraph" w:styleId="Footer">
    <w:name w:val="footer"/>
    <w:basedOn w:val="Normal"/>
    <w:link w:val="FooterChar"/>
    <w:rsid w:val="00D805EA"/>
    <w:pPr>
      <w:tabs>
        <w:tab w:val="center" w:pos="4153"/>
        <w:tab w:val="right" w:pos="8306"/>
      </w:tabs>
      <w:snapToGrid w:val="0"/>
      <w:jc w:val="left"/>
    </w:pPr>
    <w:rPr>
      <w:sz w:val="18"/>
      <w:szCs w:val="18"/>
    </w:rPr>
  </w:style>
  <w:style w:type="character" w:customStyle="1" w:styleId="FooterChar">
    <w:name w:val="Footer Char"/>
    <w:basedOn w:val="DefaultParagraphFont"/>
    <w:link w:val="Footer"/>
    <w:rsid w:val="00D805EA"/>
    <w:rPr>
      <w:rFonts w:asciiTheme="minorHAnsi" w:eastAsiaTheme="minorEastAsia" w:hAnsiTheme="minorHAnsi" w:cstheme="minorBidi"/>
      <w:kern w:val="2"/>
      <w:sz w:val="18"/>
      <w:szCs w:val="18"/>
    </w:rPr>
  </w:style>
  <w:style w:type="paragraph" w:styleId="Revision">
    <w:name w:val="Revision"/>
    <w:hidden/>
    <w:uiPriority w:val="99"/>
    <w:unhideWhenUsed/>
    <w:rsid w:val="00D805EA"/>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tiff"/><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15</Pages>
  <Words>1425</Words>
  <Characters>8126</Characters>
  <Application>Microsoft Office Word</Application>
  <DocSecurity>0</DocSecurity>
  <Lines>67</Lines>
  <Paragraphs>19</Paragraphs>
  <ScaleCrop>false</ScaleCrop>
  <Company/>
  <LinksUpToDate>false</LinksUpToDate>
  <CharactersWithSpaces>9532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65413</dc:creator>
  <cp:lastModifiedBy>Vanitha M.</cp:lastModifiedBy>
  <cp:revision>17</cp:revision>
  <dcterms:created xsi:type="dcterms:W3CDTF">2023-06-08T11:14:00Z</dcterms:created>
  <dcterms:modified xsi:type="dcterms:W3CDTF">2024-04-04T06:57:00Z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E5BC7052A7BE4EB893CA503A8AD44F34_12</vt:lpwstr>
  </property>
</Properties>
</file>