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E0F42" w14:textId="77777777" w:rsidR="00F94B2B" w:rsidRPr="00E80624" w:rsidRDefault="00F94B2B" w:rsidP="00F94B2B">
      <w:pPr>
        <w:jc w:val="center"/>
        <w:rPr>
          <w:b/>
          <w:sz w:val="32"/>
          <w:szCs w:val="32"/>
          <w:lang w:val="en-US"/>
        </w:rPr>
      </w:pPr>
      <w:r w:rsidRPr="00E80624">
        <w:rPr>
          <w:b/>
          <w:sz w:val="32"/>
          <w:szCs w:val="32"/>
          <w:lang w:val="en-US"/>
        </w:rPr>
        <w:t>Sarcopenia and adipose tissue evaluation by artificial intelligence predicts the overall survival after TAVI</w:t>
      </w:r>
    </w:p>
    <w:p w14:paraId="126F518C" w14:textId="77777777" w:rsidR="007A7CF0" w:rsidRDefault="007A7CF0">
      <w:pPr>
        <w:shd w:val="clear" w:color="auto" w:fill="FFFFFF"/>
        <w:rPr>
          <w:b/>
          <w:color w:val="222222"/>
          <w:sz w:val="24"/>
          <w:szCs w:val="24"/>
        </w:rPr>
      </w:pPr>
      <w:bookmarkStart w:id="0" w:name="_hy82fc37u2gk" w:colFirst="0" w:colLast="0"/>
      <w:bookmarkEnd w:id="0"/>
    </w:p>
    <w:p w14:paraId="157941B6" w14:textId="0843F76E" w:rsidR="00F94B2B" w:rsidRDefault="00F94B2B">
      <w:pPr>
        <w:shd w:val="clear" w:color="auto" w:fill="FFFFFF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Table S</w:t>
      </w:r>
      <w:r w:rsidR="00E10845">
        <w:rPr>
          <w:b/>
          <w:color w:val="222222"/>
          <w:sz w:val="24"/>
          <w:szCs w:val="24"/>
        </w:rPr>
        <w:t>4</w:t>
      </w:r>
      <w:r>
        <w:rPr>
          <w:b/>
          <w:color w:val="222222"/>
          <w:sz w:val="24"/>
          <w:szCs w:val="24"/>
        </w:rPr>
        <w:t xml:space="preserve">: </w:t>
      </w:r>
      <w:proofErr w:type="spellStart"/>
      <w:r>
        <w:rPr>
          <w:color w:val="222222"/>
          <w:sz w:val="24"/>
          <w:szCs w:val="24"/>
        </w:rPr>
        <w:t>Spearman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correlation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coefficients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for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the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baseline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characteristics</w:t>
      </w:r>
      <w:proofErr w:type="spellEnd"/>
      <w:r>
        <w:rPr>
          <w:color w:val="222222"/>
          <w:sz w:val="24"/>
          <w:szCs w:val="24"/>
        </w:rPr>
        <w:t xml:space="preserve"> and CTL3 </w:t>
      </w:r>
      <w:proofErr w:type="spellStart"/>
      <w:r>
        <w:rPr>
          <w:color w:val="222222"/>
          <w:sz w:val="24"/>
          <w:szCs w:val="24"/>
        </w:rPr>
        <w:t>parameters</w:t>
      </w:r>
      <w:proofErr w:type="spellEnd"/>
      <w:r>
        <w:rPr>
          <w:color w:val="222222"/>
          <w:sz w:val="24"/>
          <w:szCs w:val="24"/>
        </w:rPr>
        <w:t>.</w:t>
      </w:r>
    </w:p>
    <w:p w14:paraId="61E4410F" w14:textId="77777777" w:rsidR="00F94B2B" w:rsidRDefault="00F94B2B">
      <w:pPr>
        <w:shd w:val="clear" w:color="auto" w:fill="FFFFFF"/>
        <w:rPr>
          <w:b/>
          <w:color w:val="222222"/>
          <w:sz w:val="24"/>
          <w:szCs w:val="24"/>
        </w:rPr>
      </w:pPr>
    </w:p>
    <w:tbl>
      <w:tblPr>
        <w:tblStyle w:val="a"/>
        <w:tblW w:w="99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690"/>
        <w:gridCol w:w="810"/>
        <w:gridCol w:w="570"/>
        <w:gridCol w:w="690"/>
        <w:gridCol w:w="690"/>
        <w:gridCol w:w="690"/>
        <w:gridCol w:w="690"/>
        <w:gridCol w:w="690"/>
        <w:gridCol w:w="825"/>
        <w:gridCol w:w="900"/>
        <w:gridCol w:w="810"/>
        <w:gridCol w:w="975"/>
      </w:tblGrid>
      <w:tr w:rsidR="007A7CF0" w14:paraId="429BE896" w14:textId="77777777">
        <w:trPr>
          <w:trHeight w:val="52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819E9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6E660" w14:textId="77777777" w:rsidR="007A7CF0" w:rsidRDefault="00000000">
            <w:pPr>
              <w:widowControl w:val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0A57A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Height</w:t>
            </w:r>
            <w:proofErr w:type="spellEnd"/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B9006E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BMI 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23DE6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BSA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D746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SMI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750B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IMAT index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01FE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 index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585B9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 index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7EDD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SM </w:t>
            </w:r>
            <w:proofErr w:type="spellStart"/>
            <w:r>
              <w:rPr>
                <w:b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BBF3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IMAT </w:t>
            </w:r>
            <w:proofErr w:type="spellStart"/>
            <w:r>
              <w:rPr>
                <w:b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2D1A1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VAT </w:t>
            </w:r>
            <w:proofErr w:type="spellStart"/>
            <w:r>
              <w:rPr>
                <w:b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1000F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SAT </w:t>
            </w:r>
            <w:proofErr w:type="spellStart"/>
            <w:r>
              <w:rPr>
                <w:b/>
                <w:sz w:val="20"/>
                <w:szCs w:val="20"/>
              </w:rPr>
              <w:t>density</w:t>
            </w:r>
            <w:proofErr w:type="spellEnd"/>
          </w:p>
        </w:tc>
      </w:tr>
      <w:tr w:rsidR="007A7CF0" w14:paraId="11305F35" w14:textId="77777777">
        <w:trPr>
          <w:trHeight w:val="52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6919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7D2D0C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35E65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D1C42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E3F38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C0C4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5FDDD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CDE64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08311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5056D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11A6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FEAB2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F8A074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A7CF0" w14:paraId="5E129345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123C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Height</w:t>
            </w:r>
            <w:proofErr w:type="spellEnd"/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85A976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C2E17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517F8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9564E3" w14:textId="77777777" w:rsidR="007A7CF0" w:rsidRDefault="007A7CF0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4C16F4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197B35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98A806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72CD1D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33B0B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E6A5E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13597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CD2E0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A7CF0" w14:paraId="14A8773D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8AB3E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BMI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BE0F97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68D1D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46477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FB84E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BE64A6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2805C0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18198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85A552" w14:textId="77777777" w:rsidR="007A7CF0" w:rsidRDefault="007A7CF0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24136E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0A383B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BFE0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D6781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A7CF0" w14:paraId="0656CDCD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31B8E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BSA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74D980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-0.37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8BED8" w14:textId="77777777" w:rsidR="007A7CF0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0.68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4E38E9" w14:textId="77777777" w:rsidR="007A7CF0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0.6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EA37AE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703C6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089C8B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6A63A1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7CD6E0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4C42D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AD086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28FAAA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252706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A7CF0" w14:paraId="7C2C9140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21E2E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SMI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0B7370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88B9E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F11706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0D06DD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CD234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CF3036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796428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041285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4756CD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D9DDA5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1907B7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49CC39" w14:textId="77777777" w:rsidR="007A7CF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A7CF0" w14:paraId="70EC09B5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D4FD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IMAT index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7CD43A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E6AF34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DC3A94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0.48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00DB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DA158C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7951F6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4A0364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70CF9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D7EF60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072B5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15F18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DFDB4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A7CF0" w14:paraId="6DD951D8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3D599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 index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A1F069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90B2B9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56775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0.59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FEBDE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0.5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C8554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C897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3749F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8DED79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DC228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24B01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852F09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6A58B1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</w:tr>
      <w:tr w:rsidR="007A7CF0" w14:paraId="79E150C7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5B99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 index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4E9679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EF8304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-0.47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81E8DF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0.64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CFAA98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0858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9F4CB5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4E8C3A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666A0F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FF84E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99BE39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236EAB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59676B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</w:tr>
      <w:tr w:rsidR="007A7CF0" w14:paraId="1AF1A7D9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4EB7C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SM </w:t>
            </w:r>
            <w:proofErr w:type="spellStart"/>
            <w:r>
              <w:rPr>
                <w:b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2AE45E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87A856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51E24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6395D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791CB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4FAC1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-0.59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89C1C1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-0.36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AC2F6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61389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D8432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9483CA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90895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A7CF0" w14:paraId="6E1E4A9C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C0F01F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IMAT </w:t>
            </w:r>
            <w:proofErr w:type="spellStart"/>
            <w:r>
              <w:rPr>
                <w:b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C8A941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121435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9DF6D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12874A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DD1A25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40C57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-0.44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E3959B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EF4A6E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071FC0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9CEA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9EEED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2FE984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A7CF0" w14:paraId="0742854B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144D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VAT </w:t>
            </w:r>
            <w:proofErr w:type="spellStart"/>
            <w:r>
              <w:rPr>
                <w:b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5A19C2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9B0FC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B9192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-0.42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06375F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70152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4A570B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FA19F0" w14:textId="77777777" w:rsidR="007A7CF0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-0.64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C1D6F8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60A635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D52F5A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8638FC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44D23E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</w:tr>
      <w:tr w:rsidR="007A7CF0" w14:paraId="0BFE0118" w14:textId="77777777">
        <w:trPr>
          <w:trHeight w:val="315"/>
        </w:trPr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04FE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SAT </w:t>
            </w:r>
            <w:proofErr w:type="spellStart"/>
            <w:r>
              <w:rPr>
                <w:b/>
                <w:sz w:val="20"/>
                <w:szCs w:val="20"/>
              </w:rPr>
              <w:t>density</w:t>
            </w:r>
            <w:proofErr w:type="spellEnd"/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056F71" w14:textId="77777777" w:rsidR="007A7CF0" w:rsidRDefault="007A7CF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90E97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594289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-0.48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5A667A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-0.30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1A0E97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AEA081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505333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-0.42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94994E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-0.55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CA0DA5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7A3149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C175CA" w14:textId="77777777" w:rsidR="007A7CF0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0.79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D0B009" w14:textId="77777777" w:rsidR="007A7CF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2A7CB58F" w14:textId="77777777" w:rsidR="007A7CF0" w:rsidRDefault="007A7CF0">
      <w:pPr>
        <w:shd w:val="clear" w:color="auto" w:fill="FFFFFF"/>
        <w:rPr>
          <w:b/>
          <w:color w:val="222222"/>
          <w:sz w:val="24"/>
          <w:szCs w:val="24"/>
        </w:rPr>
      </w:pPr>
    </w:p>
    <w:p w14:paraId="0D4DFF80" w14:textId="265A1D42" w:rsidR="007A7CF0" w:rsidRPr="00F94B2B" w:rsidRDefault="00000000">
      <w:pPr>
        <w:shd w:val="clear" w:color="auto" w:fill="FFFFFF"/>
        <w:rPr>
          <w:color w:val="222222"/>
          <w:sz w:val="24"/>
          <w:szCs w:val="24"/>
        </w:rPr>
      </w:pPr>
      <w:proofErr w:type="spellStart"/>
      <w:r w:rsidRPr="00F94B2B">
        <w:rPr>
          <w:color w:val="222222"/>
          <w:sz w:val="24"/>
          <w:szCs w:val="24"/>
        </w:rPr>
        <w:t>The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values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with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strong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correlation</w:t>
      </w:r>
      <w:proofErr w:type="spellEnd"/>
      <w:r w:rsidRPr="00F94B2B">
        <w:rPr>
          <w:color w:val="222222"/>
          <w:sz w:val="24"/>
          <w:szCs w:val="24"/>
        </w:rPr>
        <w:t xml:space="preserve"> (0.6&lt;x&lt;-0.6) </w:t>
      </w:r>
      <w:proofErr w:type="spellStart"/>
      <w:r w:rsidRPr="00F94B2B">
        <w:rPr>
          <w:color w:val="222222"/>
          <w:sz w:val="24"/>
          <w:szCs w:val="24"/>
        </w:rPr>
        <w:t>use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boldface</w:t>
      </w:r>
      <w:proofErr w:type="spellEnd"/>
      <w:r w:rsidRPr="00F94B2B">
        <w:rPr>
          <w:color w:val="222222"/>
          <w:sz w:val="24"/>
          <w:szCs w:val="24"/>
        </w:rPr>
        <w:t xml:space="preserve"> and </w:t>
      </w:r>
      <w:proofErr w:type="spellStart"/>
      <w:r w:rsidRPr="00F94B2B">
        <w:rPr>
          <w:color w:val="222222"/>
          <w:sz w:val="24"/>
          <w:szCs w:val="24"/>
        </w:rPr>
        <w:t>we</w:t>
      </w:r>
      <w:proofErr w:type="spellEnd"/>
      <w:r w:rsidRPr="00F94B2B">
        <w:rPr>
          <w:color w:val="222222"/>
          <w:sz w:val="24"/>
          <w:szCs w:val="24"/>
        </w:rPr>
        <w:t xml:space="preserve"> do </w:t>
      </w:r>
      <w:proofErr w:type="spellStart"/>
      <w:r w:rsidRPr="00F94B2B">
        <w:rPr>
          <w:color w:val="222222"/>
          <w:sz w:val="24"/>
          <w:szCs w:val="24"/>
        </w:rPr>
        <w:t>not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present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values</w:t>
      </w:r>
      <w:proofErr w:type="spellEnd"/>
      <w:r w:rsidRPr="00F94B2B">
        <w:rPr>
          <w:color w:val="222222"/>
          <w:sz w:val="24"/>
          <w:szCs w:val="24"/>
        </w:rPr>
        <w:t xml:space="preserve"> in </w:t>
      </w:r>
      <w:proofErr w:type="spellStart"/>
      <w:r w:rsidRPr="00F94B2B">
        <w:rPr>
          <w:color w:val="222222"/>
          <w:sz w:val="24"/>
          <w:szCs w:val="24"/>
        </w:rPr>
        <w:t>range</w:t>
      </w:r>
      <w:proofErr w:type="spellEnd"/>
      <w:r w:rsidRPr="00F94B2B">
        <w:rPr>
          <w:color w:val="222222"/>
          <w:sz w:val="24"/>
          <w:szCs w:val="24"/>
        </w:rPr>
        <w:t xml:space="preserve"> (-0.3, 0.3). </w:t>
      </w:r>
      <w:proofErr w:type="spellStart"/>
      <w:r w:rsidRPr="00F94B2B">
        <w:rPr>
          <w:color w:val="222222"/>
          <w:sz w:val="24"/>
          <w:szCs w:val="24"/>
        </w:rPr>
        <w:t>The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strongest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correlation</w:t>
      </w:r>
      <w:proofErr w:type="spellEnd"/>
      <w:r w:rsidRPr="00F94B2B">
        <w:rPr>
          <w:color w:val="222222"/>
          <w:sz w:val="24"/>
          <w:szCs w:val="24"/>
        </w:rPr>
        <w:t xml:space="preserve"> of 0.79 </w:t>
      </w:r>
      <w:proofErr w:type="spellStart"/>
      <w:r w:rsidRPr="00F94B2B">
        <w:rPr>
          <w:color w:val="222222"/>
          <w:sz w:val="24"/>
          <w:szCs w:val="24"/>
        </w:rPr>
        <w:t>was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observed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between</w:t>
      </w:r>
      <w:proofErr w:type="spellEnd"/>
      <w:r w:rsidRPr="00F94B2B">
        <w:rPr>
          <w:color w:val="222222"/>
          <w:sz w:val="24"/>
          <w:szCs w:val="24"/>
        </w:rPr>
        <w:t xml:space="preserve"> SAT and VAT </w:t>
      </w:r>
      <w:proofErr w:type="spellStart"/>
      <w:r w:rsidRPr="00F94B2B">
        <w:rPr>
          <w:color w:val="222222"/>
          <w:sz w:val="24"/>
          <w:szCs w:val="24"/>
        </w:rPr>
        <w:t>densities</w:t>
      </w:r>
      <w:proofErr w:type="spellEnd"/>
      <w:r w:rsidRPr="00F94B2B">
        <w:rPr>
          <w:color w:val="222222"/>
          <w:sz w:val="24"/>
          <w:szCs w:val="24"/>
        </w:rPr>
        <w:t xml:space="preserve">. </w:t>
      </w:r>
    </w:p>
    <w:p w14:paraId="044F8F18" w14:textId="38E0F9B2" w:rsidR="007A7CF0" w:rsidRPr="00F94B2B" w:rsidRDefault="00F94B2B">
      <w:pPr>
        <w:shd w:val="clear" w:color="auto" w:fill="FFFFFF"/>
        <w:rPr>
          <w:color w:val="222222"/>
          <w:sz w:val="24"/>
          <w:szCs w:val="24"/>
        </w:rPr>
      </w:pPr>
      <w:proofErr w:type="spellStart"/>
      <w:r w:rsidRPr="00F94B2B">
        <w:rPr>
          <w:color w:val="222222"/>
          <w:sz w:val="24"/>
          <w:szCs w:val="24"/>
        </w:rPr>
        <w:t>Abbreviations</w:t>
      </w:r>
      <w:proofErr w:type="spellEnd"/>
      <w:r w:rsidRPr="00F94B2B">
        <w:rPr>
          <w:color w:val="222222"/>
          <w:sz w:val="24"/>
          <w:szCs w:val="24"/>
        </w:rPr>
        <w:t xml:space="preserve">: BMI - body </w:t>
      </w:r>
      <w:proofErr w:type="spellStart"/>
      <w:r w:rsidRPr="00F94B2B">
        <w:rPr>
          <w:color w:val="222222"/>
          <w:sz w:val="24"/>
          <w:szCs w:val="24"/>
        </w:rPr>
        <w:t>mass</w:t>
      </w:r>
      <w:proofErr w:type="spellEnd"/>
      <w:r w:rsidRPr="00F94B2B">
        <w:rPr>
          <w:color w:val="222222"/>
          <w:sz w:val="24"/>
          <w:szCs w:val="24"/>
        </w:rPr>
        <w:t xml:space="preserve"> index, BSA - body </w:t>
      </w:r>
      <w:proofErr w:type="spellStart"/>
      <w:r w:rsidRPr="00F94B2B">
        <w:rPr>
          <w:color w:val="222222"/>
          <w:sz w:val="24"/>
          <w:szCs w:val="24"/>
        </w:rPr>
        <w:t>surface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area</w:t>
      </w:r>
      <w:proofErr w:type="spellEnd"/>
      <w:r w:rsidRPr="00F94B2B">
        <w:rPr>
          <w:color w:val="222222"/>
          <w:sz w:val="24"/>
          <w:szCs w:val="24"/>
        </w:rPr>
        <w:t xml:space="preserve"> (</w:t>
      </w:r>
      <w:proofErr w:type="spellStart"/>
      <w:r w:rsidRPr="00F94B2B">
        <w:rPr>
          <w:color w:val="222222"/>
          <w:sz w:val="24"/>
          <w:szCs w:val="24"/>
        </w:rPr>
        <w:t>DuBois</w:t>
      </w:r>
      <w:proofErr w:type="spellEnd"/>
      <w:r w:rsidRPr="00F94B2B">
        <w:rPr>
          <w:color w:val="222222"/>
          <w:sz w:val="24"/>
          <w:szCs w:val="24"/>
        </w:rPr>
        <w:t xml:space="preserve"> formula), SMI - </w:t>
      </w:r>
      <w:proofErr w:type="spellStart"/>
      <w:r w:rsidRPr="00F94B2B">
        <w:rPr>
          <w:color w:val="222222"/>
          <w:sz w:val="24"/>
          <w:szCs w:val="24"/>
        </w:rPr>
        <w:t>skeletal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muscle</w:t>
      </w:r>
      <w:proofErr w:type="spellEnd"/>
      <w:r w:rsidRPr="00F94B2B">
        <w:rPr>
          <w:color w:val="222222"/>
          <w:sz w:val="24"/>
          <w:szCs w:val="24"/>
        </w:rPr>
        <w:t xml:space="preserve"> index, IMAT - </w:t>
      </w:r>
      <w:proofErr w:type="spellStart"/>
      <w:r w:rsidRPr="00F94B2B">
        <w:rPr>
          <w:color w:val="222222"/>
          <w:sz w:val="24"/>
          <w:szCs w:val="24"/>
        </w:rPr>
        <w:t>intramuscular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adipose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tissue</w:t>
      </w:r>
      <w:proofErr w:type="spellEnd"/>
      <w:r w:rsidRPr="00F94B2B">
        <w:rPr>
          <w:color w:val="222222"/>
          <w:sz w:val="24"/>
          <w:szCs w:val="24"/>
        </w:rPr>
        <w:t xml:space="preserve">, VAT - </w:t>
      </w:r>
      <w:proofErr w:type="spellStart"/>
      <w:r w:rsidRPr="00F94B2B">
        <w:rPr>
          <w:color w:val="222222"/>
          <w:sz w:val="24"/>
          <w:szCs w:val="24"/>
        </w:rPr>
        <w:t>visceral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adipose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tissue</w:t>
      </w:r>
      <w:proofErr w:type="spellEnd"/>
      <w:r w:rsidRPr="00F94B2B">
        <w:rPr>
          <w:color w:val="222222"/>
          <w:sz w:val="24"/>
          <w:szCs w:val="24"/>
        </w:rPr>
        <w:t xml:space="preserve">, SAT - </w:t>
      </w:r>
      <w:proofErr w:type="spellStart"/>
      <w:r w:rsidRPr="00F94B2B">
        <w:rPr>
          <w:color w:val="222222"/>
          <w:sz w:val="24"/>
          <w:szCs w:val="24"/>
        </w:rPr>
        <w:t>subcutaneous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adipose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tissue</w:t>
      </w:r>
      <w:proofErr w:type="spellEnd"/>
      <w:r w:rsidRPr="00F94B2B">
        <w:rPr>
          <w:color w:val="222222"/>
          <w:sz w:val="24"/>
          <w:szCs w:val="24"/>
        </w:rPr>
        <w:t xml:space="preserve">, SM - </w:t>
      </w:r>
      <w:proofErr w:type="spellStart"/>
      <w:r w:rsidRPr="00F94B2B">
        <w:rPr>
          <w:color w:val="222222"/>
          <w:sz w:val="24"/>
          <w:szCs w:val="24"/>
        </w:rPr>
        <w:t>skeletal</w:t>
      </w:r>
      <w:proofErr w:type="spellEnd"/>
      <w:r w:rsidRPr="00F94B2B">
        <w:rPr>
          <w:color w:val="222222"/>
          <w:sz w:val="24"/>
          <w:szCs w:val="24"/>
        </w:rPr>
        <w:t xml:space="preserve"> </w:t>
      </w:r>
      <w:proofErr w:type="spellStart"/>
      <w:r w:rsidRPr="00F94B2B">
        <w:rPr>
          <w:color w:val="222222"/>
          <w:sz w:val="24"/>
          <w:szCs w:val="24"/>
        </w:rPr>
        <w:t>muscle</w:t>
      </w:r>
      <w:proofErr w:type="spellEnd"/>
    </w:p>
    <w:sectPr w:rsidR="007A7CF0" w:rsidRPr="00F94B2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CF0"/>
    <w:rsid w:val="00766970"/>
    <w:rsid w:val="007A7CF0"/>
    <w:rsid w:val="00E10845"/>
    <w:rsid w:val="00F9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8759683"/>
  <w15:docId w15:val="{1C3E88C1-6556-A94F-90E2-317BA36B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k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Matej Pekař</cp:lastModifiedBy>
  <cp:revision>4</cp:revision>
  <dcterms:created xsi:type="dcterms:W3CDTF">2023-09-30T16:00:00Z</dcterms:created>
  <dcterms:modified xsi:type="dcterms:W3CDTF">2024-03-20T16:23:00Z</dcterms:modified>
</cp:coreProperties>
</file>