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8C045" w14:textId="77777777" w:rsidR="00E93FED" w:rsidRPr="000E086B" w:rsidRDefault="00E93FED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E086B">
        <w:rPr>
          <w:rFonts w:ascii="Times New Roman" w:eastAsia="Times New Roman" w:hAnsi="Times New Roman" w:cs="Times New Roman"/>
          <w:b/>
          <w:bCs/>
          <w:sz w:val="36"/>
          <w:szCs w:val="36"/>
        </w:rPr>
        <w:t>Supplementary material</w:t>
      </w:r>
    </w:p>
    <w:p w14:paraId="370E688F" w14:textId="5B5AB488" w:rsidR="00902F57" w:rsidRPr="000E086B" w:rsidRDefault="00373981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0E086B">
        <w:rPr>
          <w:rFonts w:ascii="Times New Roman" w:eastAsia="Times New Roman" w:hAnsi="Times New Roman" w:cs="Times New Roman"/>
          <w:b/>
          <w:bCs/>
          <w:sz w:val="36"/>
          <w:szCs w:val="36"/>
        </w:rPr>
        <w:t>DeepReg</w:t>
      </w:r>
      <w:proofErr w:type="spellEnd"/>
      <w:r w:rsidR="00537349" w:rsidRPr="000E086B">
        <w:rPr>
          <w:rFonts w:ascii="Times New Roman" w:eastAsia="Times New Roman" w:hAnsi="Times New Roman" w:cs="Times New Roman"/>
          <w:b/>
          <w:bCs/>
          <w:sz w:val="36"/>
          <w:szCs w:val="36"/>
        </w:rPr>
        <w:t>, a</w:t>
      </w:r>
      <w:r w:rsidRPr="000E086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deep learning </w:t>
      </w:r>
      <w:r w:rsidR="005F1A57" w:rsidRPr="000E086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hybrid </w:t>
      </w:r>
      <w:r w:rsidRPr="000E086B">
        <w:rPr>
          <w:rFonts w:ascii="Times New Roman" w:eastAsia="Times New Roman" w:hAnsi="Times New Roman" w:cs="Times New Roman"/>
          <w:b/>
          <w:bCs/>
          <w:sz w:val="36"/>
          <w:szCs w:val="36"/>
        </w:rPr>
        <w:t>model for predicting transcription factors in eukaryotic and prokaryotic genomes</w:t>
      </w:r>
    </w:p>
    <w:p w14:paraId="1A9362A2" w14:textId="77777777" w:rsidR="00A44062" w:rsidRPr="000E086B" w:rsidRDefault="00A44062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456" w:type="dxa"/>
        <w:tblLook w:val="04A0" w:firstRow="1" w:lastRow="0" w:firstColumn="1" w:lastColumn="0" w:noHBand="0" w:noVBand="1"/>
      </w:tblPr>
      <w:tblGrid>
        <w:gridCol w:w="1517"/>
        <w:gridCol w:w="1716"/>
        <w:gridCol w:w="2223"/>
      </w:tblGrid>
      <w:tr w:rsidR="000E086B" w:rsidRPr="000E086B" w14:paraId="5C0ABE4F" w14:textId="77777777" w:rsidTr="00E871E3">
        <w:tc>
          <w:tcPr>
            <w:tcW w:w="1517" w:type="dxa"/>
          </w:tcPr>
          <w:p w14:paraId="79C98336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6" w:type="dxa"/>
          </w:tcPr>
          <w:p w14:paraId="42BBA621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TF sequences</w:t>
            </w:r>
          </w:p>
        </w:tc>
        <w:tc>
          <w:tcPr>
            <w:tcW w:w="2223" w:type="dxa"/>
          </w:tcPr>
          <w:p w14:paraId="33E10F0A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Non-TF sequences</w:t>
            </w:r>
          </w:p>
        </w:tc>
      </w:tr>
      <w:tr w:rsidR="000E086B" w:rsidRPr="000E086B" w14:paraId="5C4AEBBE" w14:textId="77777777" w:rsidTr="00E871E3">
        <w:tc>
          <w:tcPr>
            <w:tcW w:w="1517" w:type="dxa"/>
          </w:tcPr>
          <w:p w14:paraId="2333C813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Amino acid</w:t>
            </w:r>
          </w:p>
        </w:tc>
        <w:tc>
          <w:tcPr>
            <w:tcW w:w="1716" w:type="dxa"/>
          </w:tcPr>
          <w:p w14:paraId="148F3F8C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Frequency</w:t>
            </w:r>
          </w:p>
        </w:tc>
        <w:tc>
          <w:tcPr>
            <w:tcW w:w="2223" w:type="dxa"/>
          </w:tcPr>
          <w:p w14:paraId="56858BA4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Frequency</w:t>
            </w:r>
          </w:p>
        </w:tc>
      </w:tr>
      <w:tr w:rsidR="000E086B" w:rsidRPr="000E086B" w14:paraId="2DD6CCBC" w14:textId="77777777" w:rsidTr="00E871E3">
        <w:tc>
          <w:tcPr>
            <w:tcW w:w="1517" w:type="dxa"/>
          </w:tcPr>
          <w:p w14:paraId="4142B7B5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716" w:type="dxa"/>
          </w:tcPr>
          <w:p w14:paraId="378E72DF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14346789</w:t>
            </w:r>
          </w:p>
        </w:tc>
        <w:tc>
          <w:tcPr>
            <w:tcW w:w="2223" w:type="dxa"/>
          </w:tcPr>
          <w:p w14:paraId="6ED99FDD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543174</w:t>
            </w:r>
          </w:p>
        </w:tc>
      </w:tr>
      <w:tr w:rsidR="000E086B" w:rsidRPr="000E086B" w14:paraId="022B47F2" w14:textId="77777777" w:rsidTr="00E871E3">
        <w:tc>
          <w:tcPr>
            <w:tcW w:w="1517" w:type="dxa"/>
          </w:tcPr>
          <w:p w14:paraId="24790E0F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1716" w:type="dxa"/>
          </w:tcPr>
          <w:p w14:paraId="531D0D0C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2238261</w:t>
            </w:r>
          </w:p>
        </w:tc>
        <w:tc>
          <w:tcPr>
            <w:tcW w:w="2223" w:type="dxa"/>
          </w:tcPr>
          <w:p w14:paraId="1C8A56A9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127245</w:t>
            </w:r>
          </w:p>
        </w:tc>
      </w:tr>
      <w:tr w:rsidR="000E086B" w:rsidRPr="000E086B" w14:paraId="54F2382E" w14:textId="77777777" w:rsidTr="00E871E3">
        <w:tc>
          <w:tcPr>
            <w:tcW w:w="1517" w:type="dxa"/>
          </w:tcPr>
          <w:p w14:paraId="5173CB61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1716" w:type="dxa"/>
          </w:tcPr>
          <w:p w14:paraId="624E387B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9210935</w:t>
            </w:r>
          </w:p>
        </w:tc>
        <w:tc>
          <w:tcPr>
            <w:tcW w:w="2223" w:type="dxa"/>
          </w:tcPr>
          <w:p w14:paraId="6DD9BB45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382153</w:t>
            </w:r>
          </w:p>
        </w:tc>
      </w:tr>
      <w:tr w:rsidR="000E086B" w:rsidRPr="000E086B" w14:paraId="7CB95699" w14:textId="77777777" w:rsidTr="00E871E3">
        <w:tc>
          <w:tcPr>
            <w:tcW w:w="1517" w:type="dxa"/>
          </w:tcPr>
          <w:p w14:paraId="6B622F20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1716" w:type="dxa"/>
          </w:tcPr>
          <w:p w14:paraId="30B6C67A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11210328</w:t>
            </w:r>
          </w:p>
        </w:tc>
        <w:tc>
          <w:tcPr>
            <w:tcW w:w="2223" w:type="dxa"/>
          </w:tcPr>
          <w:p w14:paraId="6EE906DE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533702</w:t>
            </w:r>
          </w:p>
        </w:tc>
      </w:tr>
      <w:tr w:rsidR="000E086B" w:rsidRPr="000E086B" w14:paraId="7B3588BA" w14:textId="77777777" w:rsidTr="00E871E3">
        <w:tc>
          <w:tcPr>
            <w:tcW w:w="1517" w:type="dxa"/>
          </w:tcPr>
          <w:p w14:paraId="6D3C37C5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1716" w:type="dxa"/>
          </w:tcPr>
          <w:p w14:paraId="3A347B13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6615516</w:t>
            </w:r>
          </w:p>
        </w:tc>
        <w:tc>
          <w:tcPr>
            <w:tcW w:w="2223" w:type="dxa"/>
          </w:tcPr>
          <w:p w14:paraId="0A626125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244172</w:t>
            </w:r>
          </w:p>
        </w:tc>
      </w:tr>
      <w:tr w:rsidR="000E086B" w:rsidRPr="000E086B" w14:paraId="12704C8C" w14:textId="77777777" w:rsidTr="00E871E3">
        <w:tc>
          <w:tcPr>
            <w:tcW w:w="1517" w:type="dxa"/>
          </w:tcPr>
          <w:p w14:paraId="4FCB41ED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1716" w:type="dxa"/>
          </w:tcPr>
          <w:p w14:paraId="43AD12C4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12201403</w:t>
            </w:r>
          </w:p>
        </w:tc>
        <w:tc>
          <w:tcPr>
            <w:tcW w:w="2223" w:type="dxa"/>
          </w:tcPr>
          <w:p w14:paraId="61B5B1BB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464934</w:t>
            </w:r>
          </w:p>
        </w:tc>
      </w:tr>
      <w:tr w:rsidR="000E086B" w:rsidRPr="000E086B" w14:paraId="56141AAC" w14:textId="77777777" w:rsidTr="00E871E3">
        <w:tc>
          <w:tcPr>
            <w:tcW w:w="1517" w:type="dxa"/>
          </w:tcPr>
          <w:p w14:paraId="793542C4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</w:t>
            </w:r>
          </w:p>
        </w:tc>
        <w:tc>
          <w:tcPr>
            <w:tcW w:w="1716" w:type="dxa"/>
          </w:tcPr>
          <w:p w14:paraId="0B4F43FB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3799109</w:t>
            </w:r>
          </w:p>
        </w:tc>
        <w:tc>
          <w:tcPr>
            <w:tcW w:w="2223" w:type="dxa"/>
          </w:tcPr>
          <w:p w14:paraId="7AEFA183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205779</w:t>
            </w:r>
          </w:p>
        </w:tc>
      </w:tr>
      <w:tr w:rsidR="000E086B" w:rsidRPr="000E086B" w14:paraId="5976DA22" w14:textId="77777777" w:rsidTr="00E871E3">
        <w:tc>
          <w:tcPr>
            <w:tcW w:w="1517" w:type="dxa"/>
          </w:tcPr>
          <w:p w14:paraId="5C500A88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716" w:type="dxa"/>
          </w:tcPr>
          <w:p w14:paraId="05B0D947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10191609</w:t>
            </w:r>
          </w:p>
        </w:tc>
        <w:tc>
          <w:tcPr>
            <w:tcW w:w="2223" w:type="dxa"/>
          </w:tcPr>
          <w:p w14:paraId="6C8C3269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353133</w:t>
            </w:r>
          </w:p>
        </w:tc>
      </w:tr>
      <w:tr w:rsidR="000E086B" w:rsidRPr="000E086B" w14:paraId="184B0B37" w14:textId="77777777" w:rsidTr="00E871E3">
        <w:tc>
          <w:tcPr>
            <w:tcW w:w="1517" w:type="dxa"/>
          </w:tcPr>
          <w:p w14:paraId="3F9B2B16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1716" w:type="dxa"/>
          </w:tcPr>
          <w:p w14:paraId="3ED0B193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9739927</w:t>
            </w:r>
          </w:p>
        </w:tc>
        <w:tc>
          <w:tcPr>
            <w:tcW w:w="2223" w:type="dxa"/>
          </w:tcPr>
          <w:p w14:paraId="67393249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429896</w:t>
            </w:r>
          </w:p>
        </w:tc>
      </w:tr>
      <w:tr w:rsidR="000E086B" w:rsidRPr="000E086B" w14:paraId="5CF76959" w14:textId="77777777" w:rsidTr="00E871E3">
        <w:tc>
          <w:tcPr>
            <w:tcW w:w="1517" w:type="dxa"/>
          </w:tcPr>
          <w:p w14:paraId="11F9F7A7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</w:t>
            </w:r>
          </w:p>
        </w:tc>
        <w:tc>
          <w:tcPr>
            <w:tcW w:w="1716" w:type="dxa"/>
          </w:tcPr>
          <w:p w14:paraId="3D9E7DC3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16343454</w:t>
            </w:r>
          </w:p>
        </w:tc>
        <w:tc>
          <w:tcPr>
            <w:tcW w:w="2223" w:type="dxa"/>
          </w:tcPr>
          <w:p w14:paraId="044B6F3F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666740</w:t>
            </w:r>
          </w:p>
        </w:tc>
      </w:tr>
      <w:tr w:rsidR="000E086B" w:rsidRPr="000E086B" w14:paraId="1205DAA0" w14:textId="77777777" w:rsidTr="00E871E3">
        <w:tc>
          <w:tcPr>
            <w:tcW w:w="1517" w:type="dxa"/>
          </w:tcPr>
          <w:p w14:paraId="1A9174A5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1716" w:type="dxa"/>
          </w:tcPr>
          <w:p w14:paraId="59349457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4156009</w:t>
            </w:r>
          </w:p>
        </w:tc>
        <w:tc>
          <w:tcPr>
            <w:tcW w:w="2223" w:type="dxa"/>
          </w:tcPr>
          <w:p w14:paraId="512BA280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174059</w:t>
            </w:r>
          </w:p>
        </w:tc>
      </w:tr>
      <w:tr w:rsidR="000E086B" w:rsidRPr="000E086B" w14:paraId="28DC71B8" w14:textId="77777777" w:rsidTr="00E871E3">
        <w:tc>
          <w:tcPr>
            <w:tcW w:w="1517" w:type="dxa"/>
          </w:tcPr>
          <w:p w14:paraId="05A0E29A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716" w:type="dxa"/>
          </w:tcPr>
          <w:p w14:paraId="0821E373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6672399</w:t>
            </w:r>
          </w:p>
        </w:tc>
        <w:tc>
          <w:tcPr>
            <w:tcW w:w="2223" w:type="dxa"/>
          </w:tcPr>
          <w:p w14:paraId="171F5A6B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315272</w:t>
            </w:r>
          </w:p>
        </w:tc>
      </w:tr>
      <w:tr w:rsidR="000E086B" w:rsidRPr="000E086B" w14:paraId="26960FF7" w14:textId="77777777" w:rsidTr="00E871E3">
        <w:tc>
          <w:tcPr>
            <w:tcW w:w="1517" w:type="dxa"/>
          </w:tcPr>
          <w:p w14:paraId="2C037830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1716" w:type="dxa"/>
          </w:tcPr>
          <w:p w14:paraId="1C2682D6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7753147</w:t>
            </w:r>
          </w:p>
        </w:tc>
        <w:tc>
          <w:tcPr>
            <w:tcW w:w="2223" w:type="dxa"/>
          </w:tcPr>
          <w:p w14:paraId="0C760477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421480</w:t>
            </w:r>
          </w:p>
        </w:tc>
      </w:tr>
      <w:tr w:rsidR="000E086B" w:rsidRPr="000E086B" w14:paraId="0A0CA74E" w14:textId="77777777" w:rsidTr="00E871E3">
        <w:tc>
          <w:tcPr>
            <w:tcW w:w="1517" w:type="dxa"/>
          </w:tcPr>
          <w:p w14:paraId="65EF3C30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</w:t>
            </w:r>
          </w:p>
        </w:tc>
        <w:tc>
          <w:tcPr>
            <w:tcW w:w="1716" w:type="dxa"/>
          </w:tcPr>
          <w:p w14:paraId="25E4E5E4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6373169</w:t>
            </w:r>
          </w:p>
        </w:tc>
        <w:tc>
          <w:tcPr>
            <w:tcW w:w="2223" w:type="dxa"/>
          </w:tcPr>
          <w:p w14:paraId="5954173F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359092</w:t>
            </w:r>
          </w:p>
        </w:tc>
      </w:tr>
      <w:tr w:rsidR="000E086B" w:rsidRPr="000E086B" w14:paraId="7AC71C4C" w14:textId="77777777" w:rsidTr="00E871E3">
        <w:tc>
          <w:tcPr>
            <w:tcW w:w="1517" w:type="dxa"/>
          </w:tcPr>
          <w:p w14:paraId="227AFF87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1716" w:type="dxa"/>
          </w:tcPr>
          <w:p w14:paraId="63A9AD9D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9337439</w:t>
            </w:r>
          </w:p>
        </w:tc>
        <w:tc>
          <w:tcPr>
            <w:tcW w:w="2223" w:type="dxa"/>
          </w:tcPr>
          <w:p w14:paraId="7F765C7D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448417</w:t>
            </w:r>
          </w:p>
        </w:tc>
      </w:tr>
      <w:tr w:rsidR="000E086B" w:rsidRPr="000E086B" w14:paraId="7D63320B" w14:textId="77777777" w:rsidTr="00E871E3">
        <w:tc>
          <w:tcPr>
            <w:tcW w:w="1517" w:type="dxa"/>
          </w:tcPr>
          <w:p w14:paraId="4395773C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716" w:type="dxa"/>
          </w:tcPr>
          <w:p w14:paraId="580C1ABA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10612839</w:t>
            </w:r>
          </w:p>
        </w:tc>
        <w:tc>
          <w:tcPr>
            <w:tcW w:w="2223" w:type="dxa"/>
          </w:tcPr>
          <w:p w14:paraId="636A3AEB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612324</w:t>
            </w:r>
          </w:p>
        </w:tc>
      </w:tr>
      <w:tr w:rsidR="000E086B" w:rsidRPr="000E086B" w14:paraId="13955AD9" w14:textId="77777777" w:rsidTr="00E871E3">
        <w:tc>
          <w:tcPr>
            <w:tcW w:w="1517" w:type="dxa"/>
          </w:tcPr>
          <w:p w14:paraId="6183C6AE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1716" w:type="dxa"/>
          </w:tcPr>
          <w:p w14:paraId="1769F6A0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8921577</w:t>
            </w:r>
          </w:p>
        </w:tc>
        <w:tc>
          <w:tcPr>
            <w:tcW w:w="2223" w:type="dxa"/>
          </w:tcPr>
          <w:p w14:paraId="572723CD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386700</w:t>
            </w:r>
          </w:p>
        </w:tc>
      </w:tr>
      <w:tr w:rsidR="000E086B" w:rsidRPr="000E086B" w14:paraId="0EB93582" w14:textId="77777777" w:rsidTr="00E871E3">
        <w:tc>
          <w:tcPr>
            <w:tcW w:w="1517" w:type="dxa"/>
          </w:tcPr>
          <w:p w14:paraId="63CAF578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1716" w:type="dxa"/>
          </w:tcPr>
          <w:p w14:paraId="7C37F719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11802116</w:t>
            </w:r>
          </w:p>
        </w:tc>
        <w:tc>
          <w:tcPr>
            <w:tcW w:w="2223" w:type="dxa"/>
          </w:tcPr>
          <w:p w14:paraId="0A0F799D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413335</w:t>
            </w:r>
          </w:p>
        </w:tc>
      </w:tr>
      <w:tr w:rsidR="000E086B" w:rsidRPr="000E086B" w14:paraId="33C7FB0A" w14:textId="77777777" w:rsidTr="00E871E3">
        <w:tc>
          <w:tcPr>
            <w:tcW w:w="1517" w:type="dxa"/>
          </w:tcPr>
          <w:p w14:paraId="72467BEA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</w:t>
            </w:r>
          </w:p>
        </w:tc>
        <w:tc>
          <w:tcPr>
            <w:tcW w:w="1716" w:type="dxa"/>
          </w:tcPr>
          <w:p w14:paraId="150CA8FC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1888028</w:t>
            </w:r>
          </w:p>
        </w:tc>
        <w:tc>
          <w:tcPr>
            <w:tcW w:w="2223" w:type="dxa"/>
          </w:tcPr>
          <w:p w14:paraId="21BB9175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63697</w:t>
            </w:r>
          </w:p>
        </w:tc>
      </w:tr>
      <w:tr w:rsidR="000E086B" w:rsidRPr="000E086B" w14:paraId="3791408B" w14:textId="77777777" w:rsidTr="00E871E3">
        <w:tc>
          <w:tcPr>
            <w:tcW w:w="1517" w:type="dxa"/>
          </w:tcPr>
          <w:p w14:paraId="19F677B1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</w:t>
            </w:r>
          </w:p>
        </w:tc>
        <w:tc>
          <w:tcPr>
            <w:tcW w:w="1716" w:type="dxa"/>
          </w:tcPr>
          <w:p w14:paraId="1F5A789A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7258</w:t>
            </w:r>
          </w:p>
        </w:tc>
        <w:tc>
          <w:tcPr>
            <w:tcW w:w="2223" w:type="dxa"/>
          </w:tcPr>
          <w:p w14:paraId="6CD1615E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</w:t>
            </w:r>
          </w:p>
        </w:tc>
      </w:tr>
      <w:tr w:rsidR="000E086B" w:rsidRPr="000E086B" w14:paraId="7F0F678E" w14:textId="77777777" w:rsidTr="00E871E3">
        <w:tc>
          <w:tcPr>
            <w:tcW w:w="1517" w:type="dxa"/>
          </w:tcPr>
          <w:p w14:paraId="5A65F5D4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1716" w:type="dxa"/>
          </w:tcPr>
          <w:p w14:paraId="14949DFC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223" w:type="dxa"/>
          </w:tcPr>
          <w:p w14:paraId="247D8977" w14:textId="77777777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194741</w:t>
            </w:r>
          </w:p>
        </w:tc>
      </w:tr>
    </w:tbl>
    <w:p w14:paraId="0D049DD0" w14:textId="77777777" w:rsidR="004C6590" w:rsidRPr="000E086B" w:rsidRDefault="004C6590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2835CC" w14:textId="5FA4A561" w:rsidR="0056320C" w:rsidRPr="000E086B" w:rsidRDefault="0056320C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6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S1. Distribution of amino acids in TF and non-TF sequences</w:t>
      </w:r>
    </w:p>
    <w:p w14:paraId="0526E558" w14:textId="2E057CAC" w:rsidR="004C6590" w:rsidRPr="000E086B" w:rsidRDefault="004C6590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7"/>
        <w:tblW w:w="97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0"/>
        <w:gridCol w:w="2590"/>
        <w:gridCol w:w="1607"/>
        <w:gridCol w:w="4995"/>
      </w:tblGrid>
      <w:tr w:rsidR="002F5F8C" w:rsidRPr="002F5F8C" w14:paraId="4732B5A1" w14:textId="77777777" w:rsidTr="002F5F8C">
        <w:tc>
          <w:tcPr>
            <w:tcW w:w="560" w:type="dxa"/>
            <w:tcBorders>
              <w:top w:val="single" w:sz="6" w:space="0" w:color="C0CF3A"/>
              <w:left w:val="single" w:sz="5" w:space="0" w:color="C0CF3A"/>
              <w:bottom w:val="single" w:sz="5" w:space="0" w:color="C0CF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91DF6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#</w:t>
            </w:r>
          </w:p>
        </w:tc>
        <w:tc>
          <w:tcPr>
            <w:tcW w:w="2590" w:type="dxa"/>
            <w:tcBorders>
              <w:top w:val="single" w:sz="6" w:space="0" w:color="C0CF3A"/>
              <w:left w:val="nil"/>
              <w:bottom w:val="single" w:sz="5" w:space="0" w:color="C0CF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F3AA9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Definition</w:t>
            </w:r>
          </w:p>
        </w:tc>
        <w:tc>
          <w:tcPr>
            <w:tcW w:w="1607" w:type="dxa"/>
            <w:tcBorders>
              <w:top w:val="single" w:sz="6" w:space="0" w:color="C0CF3A"/>
              <w:left w:val="nil"/>
              <w:bottom w:val="single" w:sz="5" w:space="0" w:color="C0CF3A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A4C80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 TERMS</w:t>
            </w:r>
          </w:p>
        </w:tc>
        <w:tc>
          <w:tcPr>
            <w:tcW w:w="4995" w:type="dxa"/>
            <w:tcBorders>
              <w:top w:val="single" w:sz="6" w:space="0" w:color="C0CF3A"/>
              <w:left w:val="nil"/>
              <w:bottom w:val="single" w:sz="5" w:space="0" w:color="C0CF3A"/>
              <w:right w:val="single" w:sz="5" w:space="0" w:color="C0CF3A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57B95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Functional description</w:t>
            </w:r>
          </w:p>
        </w:tc>
      </w:tr>
      <w:tr w:rsidR="002F5F8C" w:rsidRPr="002F5F8C" w14:paraId="509170DE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ECBA8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7FAFE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</w:t>
            </w:r>
            <w:bookmarkStart w:id="0" w:name="_GoBack"/>
            <w:bookmarkEnd w:id="0"/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4D1FD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GO:0000976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8D071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regulatory region sequence-specific DNA binding</w:t>
            </w:r>
          </w:p>
        </w:tc>
      </w:tr>
      <w:tr w:rsidR="002F5F8C" w:rsidRPr="002F5F8C" w14:paraId="632BFD71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3CB30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6E8C7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CC2FA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GO:0000977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0E2DD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RNA polymerase II transcription regulatory region sequence-specific DNA binding</w:t>
            </w:r>
          </w:p>
        </w:tc>
      </w:tr>
      <w:tr w:rsidR="002F5F8C" w:rsidRPr="002F5F8C" w14:paraId="6DF81A73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6CAFE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63E2C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C1E44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GO:0000978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1C8FC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RNA polymerase II cis-regulatory region sequence-specific DNA binding</w:t>
            </w:r>
          </w:p>
        </w:tc>
      </w:tr>
      <w:tr w:rsidR="002F5F8C" w:rsidRPr="002F5F8C" w14:paraId="3DC3B3B2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BA2BD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F26DE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2F64D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GO:0000979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FD823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RNA polymerase II core promoter sequence-specific DNA binding</w:t>
            </w:r>
          </w:p>
        </w:tc>
      </w:tr>
      <w:tr w:rsidR="002F5F8C" w:rsidRPr="002F5F8C" w14:paraId="1B6DA397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18C9B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BE116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6ED79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GO:0000981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104B1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DNA-binding transcription factor activity, RNA polymerase II-specific</w:t>
            </w:r>
          </w:p>
        </w:tc>
      </w:tr>
      <w:tr w:rsidR="002F5F8C" w:rsidRPr="002F5F8C" w14:paraId="7B726EF5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98E8D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EA7FD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F7CE9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GO:0000984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7D4FA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bacterial-type RNA polymerase transcription regulatory region sequence-specific DNA binding</w:t>
            </w:r>
          </w:p>
        </w:tc>
      </w:tr>
      <w:tr w:rsidR="002F5F8C" w:rsidRPr="002F5F8C" w14:paraId="4606E7B7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79BAC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BFA43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CC204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GO:0000985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BFFF3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bacterial-type RNA polymerase core promoter sequence specific DNA binding</w:t>
            </w:r>
          </w:p>
        </w:tc>
      </w:tr>
      <w:tr w:rsidR="002F5F8C" w:rsidRPr="002F5F8C" w14:paraId="3B100B08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43A8A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6788D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BB0D0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GO:0000986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ACB25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bacterial-type cis-regulatory region sequence-specific DNA binding</w:t>
            </w:r>
          </w:p>
        </w:tc>
      </w:tr>
      <w:tr w:rsidR="002F5F8C" w:rsidRPr="002F5F8C" w14:paraId="08473811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3FB69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0CC40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89CAE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GO:0000987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F6235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cis-regulatory region sequence-specific DNA binding</w:t>
            </w:r>
          </w:p>
        </w:tc>
      </w:tr>
      <w:tr w:rsidR="002F5F8C" w:rsidRPr="002F5F8C" w14:paraId="4BEF199A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E891E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F0C6F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CAB34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GO:0000992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0E286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RNA polymerase III cis-regulatory region sequence specific DNA binding</w:t>
            </w:r>
          </w:p>
        </w:tc>
      </w:tr>
      <w:tr w:rsidR="002F5F8C" w:rsidRPr="002F5F8C" w14:paraId="4502F22C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60A94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09D3F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D2652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GO:0000995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3E69E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RNA polymerase III general transcription initiation factor activity</w:t>
            </w:r>
          </w:p>
        </w:tc>
      </w:tr>
      <w:tr w:rsidR="002F5F8C" w:rsidRPr="002F5F8C" w14:paraId="0EEF094A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1535C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7B967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07B1C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GO:0001046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FC114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core promoter sequence-specific DNA binding</w:t>
            </w:r>
          </w:p>
        </w:tc>
      </w:tr>
      <w:tr w:rsidR="002F5F8C" w:rsidRPr="002F5F8C" w14:paraId="3F01D7B7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41A74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77AF4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4BFEE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GO:0001163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3DD68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RNA polymerase I transcription regulatory region sequence-specific DNA binding</w:t>
            </w:r>
          </w:p>
        </w:tc>
      </w:tr>
      <w:tr w:rsidR="002F5F8C" w:rsidRPr="002F5F8C" w14:paraId="3BA2C91E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D67EA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84D15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1E6A3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GO:0001164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9C40B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RNA polymerase I core promoter sequence-specific DNA binding</w:t>
            </w:r>
          </w:p>
        </w:tc>
      </w:tr>
      <w:tr w:rsidR="002F5F8C" w:rsidRPr="002F5F8C" w14:paraId="603D1D50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A45AF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036D8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4E872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GO:0001165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60727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RNA polymerase I cis-regulatory region sequence-specific DNA binding</w:t>
            </w:r>
          </w:p>
        </w:tc>
      </w:tr>
      <w:tr w:rsidR="002F5F8C" w:rsidRPr="002F5F8C" w14:paraId="47413A61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A5E1B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8F5B1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676DE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GO:0001216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B0E52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DNA-binding transcription activator activity</w:t>
            </w:r>
          </w:p>
        </w:tc>
      </w:tr>
      <w:tr w:rsidR="002F5F8C" w:rsidRPr="002F5F8C" w14:paraId="1B7D281F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965DE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5CC30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745C5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GO:0001227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C8BD4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DNA-binding transcription repressor activity, RNA polymerase II-specific</w:t>
            </w:r>
          </w:p>
        </w:tc>
      </w:tr>
      <w:tr w:rsidR="002F5F8C" w:rsidRPr="002F5F8C" w14:paraId="56B13AEF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8FA84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F57D8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9D4A8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GO:0003700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00D0C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DNA-binding transcription factor activity</w:t>
            </w:r>
          </w:p>
        </w:tc>
      </w:tr>
      <w:tr w:rsidR="002F5F8C" w:rsidRPr="002F5F8C" w14:paraId="27CE0C81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EB7CA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DBFD6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54D75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GO:0034246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95DBF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mitochondrial sequence-specific DNA-binding transcription factor activity</w:t>
            </w:r>
          </w:p>
        </w:tc>
      </w:tr>
      <w:tr w:rsidR="002F5F8C" w:rsidRPr="002F5F8C" w14:paraId="26F478C9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27978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ACAD0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33559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GO:0098531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2827A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ligand-activated transcription factor activity</w:t>
            </w:r>
          </w:p>
        </w:tc>
      </w:tr>
      <w:tr w:rsidR="002F5F8C" w:rsidRPr="002F5F8C" w14:paraId="76BEF8F6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A712B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4304C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DBDDB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GO:0106250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96A48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DNA-binding transcription repressor activity, RNA polymerase III-specific</w:t>
            </w:r>
          </w:p>
        </w:tc>
      </w:tr>
      <w:tr w:rsidR="002F5F8C" w:rsidRPr="002F5F8C" w14:paraId="49C4A383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1E709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90CE1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regulation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FC798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GO:0001228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8BA03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DNA-binding transcription activator activity, RNA polymerase II-specific</w:t>
            </w:r>
          </w:p>
        </w:tc>
      </w:tr>
      <w:tr w:rsidR="002F5F8C" w:rsidRPr="002F5F8C" w14:paraId="63EFCD8E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1A8B1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153E8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regulation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CE1AB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GO:0006351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A36AA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transcription, DNA-templated</w:t>
            </w:r>
          </w:p>
        </w:tc>
      </w:tr>
      <w:tr w:rsidR="002F5F8C" w:rsidRPr="002F5F8C" w14:paraId="2237BDF3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DAA77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13D97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regulation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4CA0F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GO:0006355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88A20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regulation of transcription, DNA-templated</w:t>
            </w:r>
          </w:p>
        </w:tc>
      </w:tr>
      <w:tr w:rsidR="002F5F8C" w:rsidRPr="002F5F8C" w14:paraId="60A1D10E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EE253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D7C31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regulation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24F2C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GO:0043433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42FFE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negative regulation of DNA-binding</w:t>
            </w:r>
          </w:p>
        </w:tc>
      </w:tr>
      <w:tr w:rsidR="002F5F8C" w:rsidRPr="002F5F8C" w14:paraId="6508E7DD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DDF40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A79EE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 activity transcription regulation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49DF1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GO:0045892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BF167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negative regulation of transcription, DNA-templated 19</w:t>
            </w:r>
          </w:p>
        </w:tc>
      </w:tr>
      <w:tr w:rsidR="002F5F8C" w:rsidRPr="002F5F8C" w14:paraId="3C9E3345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3F542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4B501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regulation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09A89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GO:0045893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57C4B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positive regulation of transcription, DNA-templated</w:t>
            </w:r>
          </w:p>
        </w:tc>
      </w:tr>
      <w:tr w:rsidR="002F5F8C" w:rsidRPr="002F5F8C" w14:paraId="22C30C2A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1B8BB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8AF88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regulation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2C6D4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GO:0051090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2855C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regulation of DNA-binding transcription factor activity</w:t>
            </w:r>
          </w:p>
        </w:tc>
      </w:tr>
      <w:tr w:rsidR="002F5F8C" w:rsidRPr="002F5F8C" w14:paraId="7730AA2F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676C2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6BF9B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regulation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14997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GO:0051091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10D1C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positive regulation of DNA-binding</w:t>
            </w:r>
          </w:p>
        </w:tc>
      </w:tr>
      <w:tr w:rsidR="002F5F8C" w:rsidRPr="002F5F8C" w14:paraId="7238FC46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DC410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75E5F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factor activity transcription regulation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C4412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GO:2000142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C2D0C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regulation of DNA-templated transcription, initiation</w:t>
            </w:r>
          </w:p>
        </w:tc>
      </w:tr>
      <w:tr w:rsidR="002F5F8C" w:rsidRPr="002F5F8C" w14:paraId="5AEBCA12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2FE3F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07142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regulation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5B78F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GO:2000143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FC6D7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negative regulation of DNA-templated transcription, initiation</w:t>
            </w:r>
          </w:p>
        </w:tc>
      </w:tr>
      <w:tr w:rsidR="002F5F8C" w:rsidRPr="002F5F8C" w14:paraId="5F97E48F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3F593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0DB7F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 regulation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181D7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GO:2000144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EBB66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positive regulation of DNA-templated transcription, initiation</w:t>
            </w:r>
          </w:p>
        </w:tc>
      </w:tr>
      <w:tr w:rsidR="002F5F8C" w:rsidRPr="002F5F8C" w14:paraId="3F42939D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83E1B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36AD2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DNA binding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5F266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GO:0003677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11369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DNA binding</w:t>
            </w:r>
          </w:p>
        </w:tc>
      </w:tr>
      <w:tr w:rsidR="002F5F8C" w:rsidRPr="002F5F8C" w14:paraId="07E411F1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5BA29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3A5B6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DNA binding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929D5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GO:0008301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6ADBE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DNA binding, bending</w:t>
            </w:r>
          </w:p>
        </w:tc>
      </w:tr>
      <w:tr w:rsidR="002F5F8C" w:rsidRPr="002F5F8C" w14:paraId="4ED42EB7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0FBB4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0838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DNA binding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958C2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GO:0043565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5" w:space="0" w:color="D9E288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EF39B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sequence-specific DNA binding</w:t>
            </w:r>
          </w:p>
        </w:tc>
      </w:tr>
      <w:tr w:rsidR="002F5F8C" w:rsidRPr="002F5F8C" w14:paraId="2FD743AB" w14:textId="77777777" w:rsidTr="002F5F8C">
        <w:tc>
          <w:tcPr>
            <w:tcW w:w="560" w:type="dxa"/>
            <w:tcBorders>
              <w:top w:val="nil"/>
              <w:left w:val="single" w:sz="5" w:space="0" w:color="D9E288"/>
              <w:bottom w:val="single" w:sz="4" w:space="0" w:color="auto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0FF2B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9E28C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DNA binding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4EB1B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GO:0050692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single" w:sz="5" w:space="0" w:color="D9E288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C20E9" w14:textId="77777777" w:rsidR="004C6590" w:rsidRPr="002F5F8C" w:rsidRDefault="004C6590" w:rsidP="00254D2F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8C">
              <w:rPr>
                <w:rFonts w:ascii="Times New Roman" w:eastAsia="Times New Roman" w:hAnsi="Times New Roman" w:cs="Times New Roman"/>
                <w:sz w:val="24"/>
                <w:szCs w:val="24"/>
              </w:rPr>
              <w:t>DNA binding domain binding</w:t>
            </w:r>
          </w:p>
        </w:tc>
      </w:tr>
    </w:tbl>
    <w:p w14:paraId="704BB35C" w14:textId="77777777" w:rsidR="004C6590" w:rsidRPr="000E086B" w:rsidRDefault="004C6590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597104" w14:textId="443A4667" w:rsidR="0056320C" w:rsidRPr="000E086B" w:rsidRDefault="0056320C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086B">
        <w:rPr>
          <w:rFonts w:ascii="Times New Roman" w:eastAsia="Times New Roman" w:hAnsi="Times New Roman" w:cs="Times New Roman"/>
          <w:b/>
          <w:sz w:val="24"/>
          <w:szCs w:val="24"/>
        </w:rPr>
        <w:t xml:space="preserve">Table S2. GO annotations used to construct the TF database. </w:t>
      </w:r>
      <w:r w:rsidRPr="000E086B">
        <w:rPr>
          <w:rFonts w:ascii="Times New Roman" w:eastAsia="Times New Roman" w:hAnsi="Times New Roman" w:cs="Times New Roman"/>
          <w:sz w:val="24"/>
          <w:szCs w:val="24"/>
        </w:rPr>
        <w:t xml:space="preserve">The following Gene Ontology annotations were used to retrieve the TFs from </w:t>
      </w:r>
      <w:proofErr w:type="spellStart"/>
      <w:r w:rsidRPr="000E086B">
        <w:rPr>
          <w:rFonts w:ascii="Times New Roman" w:eastAsia="Times New Roman" w:hAnsi="Times New Roman" w:cs="Times New Roman"/>
          <w:sz w:val="24"/>
          <w:szCs w:val="24"/>
        </w:rPr>
        <w:t>SwissProt</w:t>
      </w:r>
      <w:proofErr w:type="spellEnd"/>
      <w:r w:rsidR="007961DF" w:rsidRPr="000E086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003BBC" w14:textId="75E2B5E9" w:rsidR="00A44062" w:rsidRPr="000E086B" w:rsidRDefault="00A44062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086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569B43E" w14:textId="77777777" w:rsidR="00F961F9" w:rsidRPr="000E086B" w:rsidRDefault="00F961F9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2CD220" w14:textId="6AE8370E" w:rsidR="004C6590" w:rsidRPr="000E086B" w:rsidRDefault="004C6590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8"/>
        <w:tblW w:w="8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0"/>
        <w:gridCol w:w="1400"/>
        <w:gridCol w:w="1400"/>
        <w:gridCol w:w="1400"/>
        <w:gridCol w:w="1400"/>
        <w:gridCol w:w="1400"/>
      </w:tblGrid>
      <w:tr w:rsidR="000E086B" w:rsidRPr="000E086B" w14:paraId="5C993D6C" w14:textId="77777777" w:rsidTr="00E871E3">
        <w:trPr>
          <w:trHeight w:val="500"/>
        </w:trPr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5D94A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Set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DA02E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Accuracy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6FCAC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Loss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824FB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AUC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F8A7F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F1-Score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117C2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MCC</w:t>
            </w:r>
          </w:p>
        </w:tc>
      </w:tr>
      <w:tr w:rsidR="000E086B" w:rsidRPr="000E086B" w14:paraId="3390B392" w14:textId="77777777" w:rsidTr="00E871E3">
        <w:trPr>
          <w:trHeight w:val="500"/>
        </w:trPr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6512A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4BEE8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0.9735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C8D7E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0.1187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CF1FE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0.9696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C613C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0.9187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B0AF8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0.9038</w:t>
            </w:r>
          </w:p>
        </w:tc>
      </w:tr>
      <w:tr w:rsidR="000E086B" w:rsidRPr="000E086B" w14:paraId="5A401B6C" w14:textId="77777777" w:rsidTr="00E871E3">
        <w:trPr>
          <w:trHeight w:val="500"/>
        </w:trPr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5BBF5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Prokaryote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890A0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0.9803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1362C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0.0970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80D20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0.9818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C67FB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0.9485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DDC7A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0.9370</w:t>
            </w:r>
          </w:p>
        </w:tc>
      </w:tr>
      <w:tr w:rsidR="000E086B" w:rsidRPr="000E086B" w14:paraId="10E68D29" w14:textId="77777777" w:rsidTr="00E871E3">
        <w:trPr>
          <w:trHeight w:val="500"/>
        </w:trPr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8D5AC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Eukaryote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A26B7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0.9638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BFE4B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0.1547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7457B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0.9655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16F68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0.8855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B9597" w14:textId="77777777" w:rsidR="004C6590" w:rsidRPr="000E086B" w:rsidRDefault="004C6590" w:rsidP="00254D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sz w:val="24"/>
                <w:szCs w:val="24"/>
              </w:rPr>
              <w:t>0.8661</w:t>
            </w:r>
          </w:p>
        </w:tc>
      </w:tr>
    </w:tbl>
    <w:p w14:paraId="77C2266C" w14:textId="77777777" w:rsidR="004C6590" w:rsidRPr="000E086B" w:rsidRDefault="004C6590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328ED2" w14:textId="4E7D90A2" w:rsidR="004C6590" w:rsidRPr="000E086B" w:rsidRDefault="0056320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6B">
        <w:rPr>
          <w:rFonts w:ascii="Times New Roman" w:eastAsia="Times New Roman" w:hAnsi="Times New Roman" w:cs="Times New Roman"/>
          <w:b/>
          <w:sz w:val="24"/>
          <w:szCs w:val="24"/>
        </w:rPr>
        <w:t xml:space="preserve">Table S3. </w:t>
      </w:r>
      <w:proofErr w:type="spellStart"/>
      <w:r w:rsidR="000F23DC" w:rsidRPr="000E086B">
        <w:rPr>
          <w:rFonts w:ascii="Times New Roman" w:eastAsia="Times New Roman" w:hAnsi="Times New Roman" w:cs="Times New Roman"/>
          <w:b/>
          <w:sz w:val="24"/>
          <w:szCs w:val="24"/>
        </w:rPr>
        <w:t>DeepReg</w:t>
      </w:r>
      <w:proofErr w:type="spellEnd"/>
      <w:r w:rsidR="000F23DC" w:rsidRPr="000E08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E086B">
        <w:rPr>
          <w:rFonts w:ascii="Times New Roman" w:eastAsia="Times New Roman" w:hAnsi="Times New Roman" w:cs="Times New Roman"/>
          <w:b/>
          <w:sz w:val="24"/>
          <w:szCs w:val="24"/>
        </w:rPr>
        <w:t>Performance on Prokaryotes and Eukaryotes organisms</w:t>
      </w:r>
      <w:r w:rsidR="00324E6C" w:rsidRPr="000E086B">
        <w:rPr>
          <w:rFonts w:ascii="Times New Roman" w:eastAsia="Times New Roman" w:hAnsi="Times New Roman" w:cs="Times New Roman"/>
          <w:b/>
          <w:sz w:val="24"/>
          <w:szCs w:val="24"/>
        </w:rPr>
        <w:t xml:space="preserve"> in </w:t>
      </w:r>
      <w:r w:rsidR="00E91ECB" w:rsidRPr="000E086B">
        <w:rPr>
          <w:rFonts w:ascii="Times New Roman" w:eastAsia="Times New Roman" w:hAnsi="Times New Roman" w:cs="Times New Roman"/>
          <w:b/>
          <w:sz w:val="24"/>
          <w:szCs w:val="24"/>
        </w:rPr>
        <w:t xml:space="preserve">the </w:t>
      </w:r>
      <w:r w:rsidR="00324E6C" w:rsidRPr="000E086B">
        <w:rPr>
          <w:rFonts w:ascii="Times New Roman" w:eastAsia="Times New Roman" w:hAnsi="Times New Roman" w:cs="Times New Roman"/>
          <w:b/>
          <w:sz w:val="24"/>
          <w:szCs w:val="24"/>
        </w:rPr>
        <w:t xml:space="preserve">validation </w:t>
      </w:r>
      <w:r w:rsidR="00E028D2" w:rsidRPr="000E086B">
        <w:rPr>
          <w:rFonts w:ascii="Times New Roman" w:eastAsia="Times New Roman" w:hAnsi="Times New Roman" w:cs="Times New Roman"/>
          <w:b/>
          <w:sz w:val="24"/>
          <w:szCs w:val="24"/>
        </w:rPr>
        <w:t>data</w:t>
      </w:r>
      <w:r w:rsidR="00324E6C" w:rsidRPr="000E086B">
        <w:rPr>
          <w:rFonts w:ascii="Times New Roman" w:eastAsia="Times New Roman" w:hAnsi="Times New Roman" w:cs="Times New Roman"/>
          <w:b/>
          <w:sz w:val="24"/>
          <w:szCs w:val="24"/>
        </w:rPr>
        <w:t>set</w:t>
      </w:r>
      <w:r w:rsidR="00E028D2" w:rsidRPr="000E086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3A3022F" w14:textId="77777777" w:rsidR="003E0853" w:rsidRPr="000E086B" w:rsidRDefault="003E085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3D30C6" w14:textId="77777777" w:rsidR="003E0853" w:rsidRPr="000E086B" w:rsidRDefault="003E085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15FC93" w14:textId="770FD2DB" w:rsidR="00A516AD" w:rsidRPr="000E086B" w:rsidRDefault="00A516AD" w:rsidP="00A516A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6"/>
        <w:gridCol w:w="3082"/>
        <w:gridCol w:w="2830"/>
      </w:tblGrid>
      <w:tr w:rsidR="000E086B" w:rsidRPr="000E086B" w14:paraId="295C31C4" w14:textId="77777777" w:rsidTr="00311084">
        <w:tc>
          <w:tcPr>
            <w:tcW w:w="1376" w:type="dxa"/>
          </w:tcPr>
          <w:p w14:paraId="33E178CD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Metrics</w:t>
            </w:r>
          </w:p>
        </w:tc>
        <w:tc>
          <w:tcPr>
            <w:tcW w:w="3082" w:type="dxa"/>
          </w:tcPr>
          <w:p w14:paraId="6BE41302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E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DeepReg</w:t>
            </w:r>
            <w:proofErr w:type="spellEnd"/>
            <w:r w:rsidRPr="000E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(40000 sequences)</w:t>
            </w:r>
          </w:p>
        </w:tc>
        <w:tc>
          <w:tcPr>
            <w:tcW w:w="2830" w:type="dxa"/>
          </w:tcPr>
          <w:p w14:paraId="27BA18F5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Best model in ML (SVM)</w:t>
            </w:r>
          </w:p>
        </w:tc>
      </w:tr>
      <w:tr w:rsidR="000E086B" w:rsidRPr="000E086B" w14:paraId="53779164" w14:textId="77777777" w:rsidTr="00311084">
        <w:tc>
          <w:tcPr>
            <w:tcW w:w="1376" w:type="dxa"/>
          </w:tcPr>
          <w:p w14:paraId="50EDFFF9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AUC</w:t>
            </w:r>
          </w:p>
        </w:tc>
        <w:tc>
          <w:tcPr>
            <w:tcW w:w="3082" w:type="dxa"/>
          </w:tcPr>
          <w:p w14:paraId="5581D024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0.9739</w:t>
            </w:r>
          </w:p>
        </w:tc>
        <w:tc>
          <w:tcPr>
            <w:tcW w:w="2830" w:type="dxa"/>
          </w:tcPr>
          <w:p w14:paraId="701AE95D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0.8862</w:t>
            </w:r>
          </w:p>
        </w:tc>
      </w:tr>
      <w:tr w:rsidR="000E086B" w:rsidRPr="000E086B" w14:paraId="7D2AAABC" w14:textId="77777777" w:rsidTr="00311084">
        <w:tc>
          <w:tcPr>
            <w:tcW w:w="1376" w:type="dxa"/>
          </w:tcPr>
          <w:p w14:paraId="2D1185DE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Accuracy</w:t>
            </w:r>
          </w:p>
        </w:tc>
        <w:tc>
          <w:tcPr>
            <w:tcW w:w="3082" w:type="dxa"/>
          </w:tcPr>
          <w:p w14:paraId="144955A4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0.9383</w:t>
            </w:r>
          </w:p>
        </w:tc>
        <w:tc>
          <w:tcPr>
            <w:tcW w:w="2830" w:type="dxa"/>
          </w:tcPr>
          <w:p w14:paraId="5C672CB3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0.8920</w:t>
            </w:r>
          </w:p>
        </w:tc>
      </w:tr>
      <w:tr w:rsidR="000E086B" w:rsidRPr="000E086B" w14:paraId="68D4F00E" w14:textId="77777777" w:rsidTr="00311084">
        <w:tc>
          <w:tcPr>
            <w:tcW w:w="1376" w:type="dxa"/>
          </w:tcPr>
          <w:p w14:paraId="68E4FB16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Precision</w:t>
            </w:r>
          </w:p>
        </w:tc>
        <w:tc>
          <w:tcPr>
            <w:tcW w:w="3082" w:type="dxa"/>
          </w:tcPr>
          <w:p w14:paraId="33816085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0.9531</w:t>
            </w:r>
          </w:p>
        </w:tc>
        <w:tc>
          <w:tcPr>
            <w:tcW w:w="2830" w:type="dxa"/>
          </w:tcPr>
          <w:p w14:paraId="0560ACE1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0.8983</w:t>
            </w:r>
          </w:p>
        </w:tc>
      </w:tr>
      <w:tr w:rsidR="000E086B" w:rsidRPr="000E086B" w14:paraId="17AF7925" w14:textId="77777777" w:rsidTr="00311084">
        <w:tc>
          <w:tcPr>
            <w:tcW w:w="1376" w:type="dxa"/>
          </w:tcPr>
          <w:p w14:paraId="4C0A2B64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Recall</w:t>
            </w:r>
          </w:p>
        </w:tc>
        <w:tc>
          <w:tcPr>
            <w:tcW w:w="3082" w:type="dxa"/>
          </w:tcPr>
          <w:p w14:paraId="3D2F8128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0.9263</w:t>
            </w:r>
          </w:p>
        </w:tc>
        <w:tc>
          <w:tcPr>
            <w:tcW w:w="2830" w:type="dxa"/>
          </w:tcPr>
          <w:p w14:paraId="627AAF99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0.8886</w:t>
            </w:r>
          </w:p>
        </w:tc>
      </w:tr>
      <w:tr w:rsidR="000E086B" w:rsidRPr="000E086B" w14:paraId="44F78228" w14:textId="77777777" w:rsidTr="00311084">
        <w:tc>
          <w:tcPr>
            <w:tcW w:w="1376" w:type="dxa"/>
          </w:tcPr>
          <w:p w14:paraId="41C73DE2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</w:p>
        </w:tc>
        <w:tc>
          <w:tcPr>
            <w:tcW w:w="3082" w:type="dxa"/>
          </w:tcPr>
          <w:p w14:paraId="139DDED8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0.9511</w:t>
            </w:r>
          </w:p>
        </w:tc>
        <w:tc>
          <w:tcPr>
            <w:tcW w:w="2830" w:type="dxa"/>
          </w:tcPr>
          <w:p w14:paraId="2A7AD2D8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0.8955</w:t>
            </w:r>
          </w:p>
        </w:tc>
      </w:tr>
      <w:tr w:rsidR="000E086B" w:rsidRPr="000E086B" w14:paraId="4FF1CB75" w14:textId="77777777" w:rsidTr="00311084">
        <w:tc>
          <w:tcPr>
            <w:tcW w:w="1376" w:type="dxa"/>
          </w:tcPr>
          <w:p w14:paraId="664922A1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F1-Score</w:t>
            </w:r>
          </w:p>
        </w:tc>
        <w:tc>
          <w:tcPr>
            <w:tcW w:w="3082" w:type="dxa"/>
          </w:tcPr>
          <w:p w14:paraId="1EC25C1F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0.9395</w:t>
            </w:r>
          </w:p>
        </w:tc>
        <w:tc>
          <w:tcPr>
            <w:tcW w:w="2830" w:type="dxa"/>
          </w:tcPr>
          <w:p w14:paraId="2154DEBD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0.8879</w:t>
            </w:r>
          </w:p>
        </w:tc>
      </w:tr>
      <w:tr w:rsidR="000E086B" w:rsidRPr="000E086B" w14:paraId="51639483" w14:textId="77777777" w:rsidTr="00311084">
        <w:tc>
          <w:tcPr>
            <w:tcW w:w="1376" w:type="dxa"/>
          </w:tcPr>
          <w:p w14:paraId="0A171655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MCC</w:t>
            </w:r>
          </w:p>
        </w:tc>
        <w:tc>
          <w:tcPr>
            <w:tcW w:w="3082" w:type="dxa"/>
          </w:tcPr>
          <w:p w14:paraId="32C071A7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0.8769</w:t>
            </w:r>
          </w:p>
        </w:tc>
        <w:tc>
          <w:tcPr>
            <w:tcW w:w="2830" w:type="dxa"/>
          </w:tcPr>
          <w:p w14:paraId="1BD4E50B" w14:textId="77777777" w:rsidR="00E028D2" w:rsidRPr="000E086B" w:rsidRDefault="00E028D2" w:rsidP="00311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6B">
              <w:rPr>
                <w:rFonts w:ascii="Times New Roman" w:hAnsi="Times New Roman" w:cs="Times New Roman"/>
                <w:sz w:val="24"/>
                <w:szCs w:val="24"/>
              </w:rPr>
              <w:t>0.7840</w:t>
            </w:r>
          </w:p>
        </w:tc>
      </w:tr>
    </w:tbl>
    <w:p w14:paraId="7445444C" w14:textId="77777777" w:rsidR="00E028D2" w:rsidRPr="000E086B" w:rsidRDefault="00E028D2" w:rsidP="00E028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5A083B" w14:textId="77777777" w:rsidR="00E028D2" w:rsidRPr="000E086B" w:rsidRDefault="00E028D2" w:rsidP="00E028D2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E086B">
        <w:rPr>
          <w:rFonts w:ascii="Times New Roman" w:eastAsia="Times New Roman" w:hAnsi="Times New Roman" w:cs="Times New Roman"/>
          <w:b/>
          <w:sz w:val="24"/>
          <w:szCs w:val="24"/>
        </w:rPr>
        <w:t xml:space="preserve">Table S4. </w:t>
      </w:r>
      <w:proofErr w:type="spellStart"/>
      <w:r w:rsidRPr="000E086B">
        <w:rPr>
          <w:rFonts w:ascii="Times New Roman" w:eastAsia="Times New Roman" w:hAnsi="Times New Roman" w:cs="Times New Roman"/>
          <w:b/>
          <w:sz w:val="24"/>
          <w:szCs w:val="24"/>
        </w:rPr>
        <w:t>DeepReg</w:t>
      </w:r>
      <w:proofErr w:type="spellEnd"/>
      <w:r w:rsidRPr="000E086B">
        <w:rPr>
          <w:rFonts w:ascii="Times New Roman" w:eastAsia="Times New Roman" w:hAnsi="Times New Roman" w:cs="Times New Roman"/>
          <w:b/>
          <w:sz w:val="24"/>
          <w:szCs w:val="24"/>
        </w:rPr>
        <w:t xml:space="preserve"> performance with the same data of ML. 40000 sequences were considered to this comparison.</w:t>
      </w:r>
    </w:p>
    <w:p w14:paraId="16844AF2" w14:textId="77777777" w:rsidR="00A516AD" w:rsidRPr="000E086B" w:rsidRDefault="00A516AD" w:rsidP="00A516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BF074F" w14:textId="77777777" w:rsidR="003E0853" w:rsidRPr="000E086B" w:rsidRDefault="003E085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A4E6B7" w14:textId="77777777" w:rsidR="003E0853" w:rsidRPr="000E086B" w:rsidRDefault="003E085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BF6CE1" w14:textId="77777777" w:rsidR="00925CFA" w:rsidRPr="000E086B" w:rsidRDefault="00925CFA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9"/>
        <w:tblW w:w="10279" w:type="dxa"/>
        <w:jc w:val="center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3425"/>
        <w:gridCol w:w="3427"/>
        <w:gridCol w:w="3427"/>
      </w:tblGrid>
      <w:tr w:rsidR="000E086B" w:rsidRPr="000E086B" w14:paraId="252B1B25" w14:textId="77777777" w:rsidTr="00C5685A">
        <w:trPr>
          <w:trHeight w:val="1334"/>
          <w:jc w:val="center"/>
        </w:trPr>
        <w:tc>
          <w:tcPr>
            <w:tcW w:w="3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DB361" w14:textId="00615568" w:rsidR="004C6590" w:rsidRPr="000E086B" w:rsidRDefault="002F5F8C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Saccharomyces cerevisiae</m:t>
                </m:r>
              </m:oMath>
            </m:oMathPara>
          </w:p>
          <w:p w14:paraId="72F766B4" w14:textId="77777777" w:rsidR="004C6590" w:rsidRPr="000E086B" w:rsidRDefault="004C6590" w:rsidP="00254D2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Variance </w:t>
            </w:r>
            <w:proofErr w:type="spellStart"/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DeepTFactor</w:t>
            </w:r>
            <w:proofErr w:type="spellEnd"/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0.0232</w:t>
            </w:r>
          </w:p>
          <w:p w14:paraId="182C0725" w14:textId="77777777" w:rsidR="004C6590" w:rsidRPr="000E086B" w:rsidRDefault="004C6590" w:rsidP="00254D2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Variance </w:t>
            </w:r>
            <w:proofErr w:type="spellStart"/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DeepReg</w:t>
            </w:r>
            <w:proofErr w:type="spellEnd"/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0.0164</w:t>
            </w:r>
          </w:p>
        </w:tc>
        <w:tc>
          <w:tcPr>
            <w:tcW w:w="34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AE4BD" w14:textId="51EA99B5" w:rsidR="004C6590" w:rsidRPr="000E086B" w:rsidRDefault="00925CFA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(b)Neurospora crassa</m:t>
                </m:r>
              </m:oMath>
            </m:oMathPara>
          </w:p>
          <w:p w14:paraId="5EC61FBE" w14:textId="77777777" w:rsidR="004C6590" w:rsidRPr="000E086B" w:rsidRDefault="004C6590" w:rsidP="00254D2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Variance </w:t>
            </w:r>
            <w:proofErr w:type="spellStart"/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DeepTFactor</w:t>
            </w:r>
            <w:proofErr w:type="spellEnd"/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0.0245</w:t>
            </w:r>
          </w:p>
          <w:p w14:paraId="71BCAA3E" w14:textId="77777777" w:rsidR="004C6590" w:rsidRPr="000E086B" w:rsidRDefault="004C6590" w:rsidP="00254D2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Variance </w:t>
            </w:r>
            <w:proofErr w:type="spellStart"/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DeepReg</w:t>
            </w:r>
            <w:proofErr w:type="spellEnd"/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0.0214</w:t>
            </w:r>
          </w:p>
        </w:tc>
        <w:tc>
          <w:tcPr>
            <w:tcW w:w="34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BEDC7" w14:textId="2A5BA7B0" w:rsidR="004C6590" w:rsidRPr="000E086B" w:rsidRDefault="004C6590" w:rsidP="00254D2F">
            <w:p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25CFA"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(c)</w:t>
            </w:r>
            <w:proofErr w:type="spellStart"/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Aspergillus</w:t>
            </w:r>
            <w:proofErr w:type="spellEnd"/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nidulans</w:t>
            </w:r>
            <w:proofErr w:type="spellEnd"/>
          </w:p>
          <w:p w14:paraId="293DE2CE" w14:textId="77777777" w:rsidR="004C6590" w:rsidRPr="000E086B" w:rsidRDefault="004C6590" w:rsidP="00254D2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Variance </w:t>
            </w:r>
            <w:proofErr w:type="spellStart"/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DeepTFactor</w:t>
            </w:r>
            <w:proofErr w:type="spellEnd"/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0.0234</w:t>
            </w:r>
          </w:p>
          <w:p w14:paraId="4632C7E3" w14:textId="77777777" w:rsidR="004C6590" w:rsidRPr="000E086B" w:rsidRDefault="004C6590" w:rsidP="00254D2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Variance </w:t>
            </w:r>
            <w:proofErr w:type="spellStart"/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DeepReg</w:t>
            </w:r>
            <w:proofErr w:type="spellEnd"/>
            <w:r w:rsidRPr="000E086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0.0171</w:t>
            </w:r>
          </w:p>
        </w:tc>
      </w:tr>
    </w:tbl>
    <w:p w14:paraId="65050368" w14:textId="48B974FD" w:rsidR="00925CFA" w:rsidRPr="000E086B" w:rsidRDefault="00925CFA">
      <w:pPr>
        <w:spacing w:after="1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086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1BD1F74" w14:textId="5E0D4745" w:rsidR="004C6590" w:rsidRPr="000E086B" w:rsidRDefault="004C6590" w:rsidP="00254D2F">
      <w:pPr>
        <w:pStyle w:val="ListParagraph"/>
        <w:numPr>
          <w:ilvl w:val="0"/>
          <w:numId w:val="6"/>
        </w:numPr>
        <w:spacing w:after="1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E086B">
        <w:rPr>
          <w:noProof/>
          <w:lang w:val="en-IN" w:eastAsia="en-IN"/>
        </w:rPr>
        <w:drawing>
          <wp:anchor distT="114300" distB="114300" distL="114300" distR="114300" simplePos="0" relativeHeight="251665408" behindDoc="1" locked="0" layoutInCell="1" allowOverlap="1" wp14:anchorId="20A7CC21" wp14:editId="604EDF5C">
            <wp:simplePos x="0" y="0"/>
            <wp:positionH relativeFrom="column">
              <wp:posOffset>1970250</wp:posOffset>
            </wp:positionH>
            <wp:positionV relativeFrom="paragraph">
              <wp:posOffset>466725</wp:posOffset>
            </wp:positionV>
            <wp:extent cx="1786319" cy="3572638"/>
            <wp:effectExtent l="0" t="0" r="0" b="0"/>
            <wp:wrapNone/>
            <wp:docPr id="2" name="image9.png" descr="Gráfic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 descr="Gráfico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6319" cy="3572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086B">
        <w:rPr>
          <w:noProof/>
          <w:lang w:val="en-IN" w:eastAsia="en-IN"/>
        </w:rPr>
        <w:drawing>
          <wp:anchor distT="114300" distB="114300" distL="114300" distR="114300" simplePos="0" relativeHeight="251666432" behindDoc="0" locked="0" layoutInCell="1" allowOverlap="1" wp14:anchorId="4CDBB04D" wp14:editId="230758AF">
            <wp:simplePos x="0" y="0"/>
            <wp:positionH relativeFrom="column">
              <wp:posOffset>3914775</wp:posOffset>
            </wp:positionH>
            <wp:positionV relativeFrom="paragraph">
              <wp:posOffset>485775</wp:posOffset>
            </wp:positionV>
            <wp:extent cx="1866900" cy="3678072"/>
            <wp:effectExtent l="0" t="0" r="0" b="0"/>
            <wp:wrapNone/>
            <wp:docPr id="14" name="image3.png" descr="Gráfico, Gráfico radial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 descr="Gráfico, Gráfico radial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3678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E086B">
        <w:rPr>
          <w:noProof/>
          <w:lang w:val="en-IN" w:eastAsia="en-IN"/>
        </w:rPr>
        <w:drawing>
          <wp:anchor distT="114300" distB="114300" distL="114300" distR="114300" simplePos="0" relativeHeight="251667456" behindDoc="1" locked="0" layoutInCell="1" allowOverlap="1" wp14:anchorId="6BE1FBD3" wp14:editId="5786CE14">
            <wp:simplePos x="0" y="0"/>
            <wp:positionH relativeFrom="column">
              <wp:posOffset>104776</wp:posOffset>
            </wp:positionH>
            <wp:positionV relativeFrom="paragraph">
              <wp:posOffset>485775</wp:posOffset>
            </wp:positionV>
            <wp:extent cx="1863665" cy="3534538"/>
            <wp:effectExtent l="0" t="0" r="0" b="0"/>
            <wp:wrapNone/>
            <wp:docPr id="10" name="image6.png" descr="Un dibujo de una persona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 descr="Un dibujo de una persona&#10;&#10;Descripción generada automáticamente con confianza me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3665" cy="3534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5CFA" w:rsidRPr="000E086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(b)                                                  (c)</w:t>
      </w:r>
    </w:p>
    <w:p w14:paraId="4F6C63C8" w14:textId="77777777" w:rsidR="004C6590" w:rsidRPr="000E086B" w:rsidRDefault="004C6590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3CC3CE" w14:textId="77777777" w:rsidR="004C6590" w:rsidRPr="000E086B" w:rsidRDefault="004C6590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307FA5" w14:textId="77777777" w:rsidR="004C6590" w:rsidRPr="000E086B" w:rsidRDefault="004C6590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9D8D31" w14:textId="77777777" w:rsidR="004C6590" w:rsidRPr="000E086B" w:rsidRDefault="004C6590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3E901A" w14:textId="77777777" w:rsidR="004C6590" w:rsidRPr="000E086B" w:rsidRDefault="004C6590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2B2696" w14:textId="77777777" w:rsidR="004C6590" w:rsidRPr="000E086B" w:rsidRDefault="004C6590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742CF8" w14:textId="77777777" w:rsidR="004C6590" w:rsidRPr="000E086B" w:rsidRDefault="004C6590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EE162F" w14:textId="77777777" w:rsidR="004C6590" w:rsidRPr="000E086B" w:rsidRDefault="004C6590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C83259" w14:textId="77777777" w:rsidR="0056320C" w:rsidRPr="000E086B" w:rsidRDefault="0056320C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1139A6" w14:textId="77777777" w:rsidR="005B0BC9" w:rsidRPr="000E086B" w:rsidRDefault="005B0BC9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8D3BF1" w14:textId="77777777" w:rsidR="0066744A" w:rsidRPr="000E086B" w:rsidRDefault="0066744A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9A3525" w14:textId="77777777" w:rsidR="0066744A" w:rsidRPr="000E086B" w:rsidRDefault="0066744A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AAF64C" w14:textId="77777777" w:rsidR="0066744A" w:rsidRPr="000E086B" w:rsidRDefault="0066744A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3FE991" w14:textId="77777777" w:rsidR="0066744A" w:rsidRPr="000E086B" w:rsidRDefault="0066744A" w:rsidP="00254D2F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B7F6A0" w14:textId="77777777" w:rsidR="0066744A" w:rsidRPr="000E086B" w:rsidRDefault="0066744A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78D745" w14:textId="77777777" w:rsidR="005B0BC9" w:rsidRPr="000E086B" w:rsidRDefault="005B0BC9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F9636E" w14:textId="26E4770F" w:rsidR="004C6590" w:rsidRPr="000E086B" w:rsidRDefault="0056320C" w:rsidP="00254D2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86B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S1. </w:t>
      </w:r>
      <w:r w:rsidR="009C0CC9" w:rsidRPr="000E086B">
        <w:rPr>
          <w:rFonts w:ascii="Times New Roman" w:eastAsia="Times New Roman" w:hAnsi="Times New Roman" w:cs="Times New Roman"/>
          <w:b/>
          <w:sz w:val="24"/>
          <w:szCs w:val="24"/>
        </w:rPr>
        <w:t xml:space="preserve">Bull-eye bias-variance tradeoff from all true predictions from each model in (a) </w:t>
      </w:r>
      <w:r w:rsidR="009C0CC9" w:rsidRPr="000E086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Saccharomyces </w:t>
      </w:r>
      <w:proofErr w:type="spellStart"/>
      <w:r w:rsidR="009C0CC9" w:rsidRPr="000E086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cerevisiae</w:t>
      </w:r>
      <w:proofErr w:type="spellEnd"/>
      <w:r w:rsidR="009C0CC9" w:rsidRPr="000E086B">
        <w:rPr>
          <w:rFonts w:ascii="Times New Roman" w:eastAsia="Times New Roman" w:hAnsi="Times New Roman" w:cs="Times New Roman"/>
          <w:b/>
          <w:sz w:val="24"/>
          <w:szCs w:val="24"/>
        </w:rPr>
        <w:t xml:space="preserve"> (b) </w:t>
      </w:r>
      <w:proofErr w:type="spellStart"/>
      <w:r w:rsidR="009C0CC9" w:rsidRPr="000E086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Neurospora</w:t>
      </w:r>
      <w:proofErr w:type="spellEnd"/>
      <w:r w:rsidR="009C0CC9" w:rsidRPr="000E086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9C0CC9" w:rsidRPr="000E086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crassa</w:t>
      </w:r>
      <w:proofErr w:type="spellEnd"/>
      <w:r w:rsidR="0083354A" w:rsidRPr="000E086B">
        <w:rPr>
          <w:rFonts w:ascii="Times New Roman" w:eastAsia="Times New Roman" w:hAnsi="Times New Roman" w:cs="Times New Roman"/>
          <w:b/>
          <w:sz w:val="24"/>
          <w:szCs w:val="24"/>
        </w:rPr>
        <w:t xml:space="preserve">, and </w:t>
      </w:r>
      <w:r w:rsidR="009C0CC9" w:rsidRPr="000E086B">
        <w:rPr>
          <w:rFonts w:ascii="Times New Roman" w:eastAsia="Times New Roman" w:hAnsi="Times New Roman" w:cs="Times New Roman"/>
          <w:b/>
          <w:sz w:val="24"/>
          <w:szCs w:val="24"/>
        </w:rPr>
        <w:t xml:space="preserve">(c) </w:t>
      </w:r>
      <w:proofErr w:type="spellStart"/>
      <w:r w:rsidR="009C0CC9" w:rsidRPr="000E086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Aspergillus</w:t>
      </w:r>
      <w:proofErr w:type="spellEnd"/>
      <w:r w:rsidR="009C0CC9" w:rsidRPr="000E086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9C0CC9" w:rsidRPr="000E086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nidulans</w:t>
      </w:r>
      <w:proofErr w:type="spellEnd"/>
      <w:r w:rsidR="009C0CC9" w:rsidRPr="000E08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E086B">
        <w:rPr>
          <w:rFonts w:ascii="Times New Roman" w:eastAsia="Times New Roman" w:hAnsi="Times New Roman" w:cs="Times New Roman"/>
          <w:sz w:val="24"/>
          <w:szCs w:val="24"/>
        </w:rPr>
        <w:t xml:space="preserve"> Each point represents a true prediction where the radius with respect to the center is the score obtained and the angle is distributed to fill all the circumference.</w:t>
      </w:r>
      <w:r w:rsidR="001E20FF" w:rsidRPr="000E086B">
        <w:rPr>
          <w:rFonts w:ascii="Times New Roman" w:eastAsia="Times New Roman" w:hAnsi="Times New Roman" w:cs="Times New Roman"/>
          <w:sz w:val="24"/>
          <w:szCs w:val="24"/>
        </w:rPr>
        <w:t xml:space="preserve"> In blue is indicated </w:t>
      </w:r>
      <w:proofErr w:type="spellStart"/>
      <w:r w:rsidR="001E20FF" w:rsidRPr="000E086B">
        <w:rPr>
          <w:rFonts w:ascii="Times New Roman" w:eastAsia="Times New Roman" w:hAnsi="Times New Roman" w:cs="Times New Roman"/>
          <w:sz w:val="24"/>
          <w:szCs w:val="24"/>
        </w:rPr>
        <w:t>DeepTFactor</w:t>
      </w:r>
      <w:proofErr w:type="spellEnd"/>
      <w:r w:rsidR="001E20FF" w:rsidRPr="000E086B">
        <w:rPr>
          <w:rFonts w:ascii="Times New Roman" w:eastAsia="Times New Roman" w:hAnsi="Times New Roman" w:cs="Times New Roman"/>
          <w:sz w:val="24"/>
          <w:szCs w:val="24"/>
        </w:rPr>
        <w:t xml:space="preserve"> and in red, </w:t>
      </w:r>
      <w:proofErr w:type="spellStart"/>
      <w:r w:rsidR="001E20FF" w:rsidRPr="000E086B">
        <w:rPr>
          <w:rFonts w:ascii="Times New Roman" w:eastAsia="Times New Roman" w:hAnsi="Times New Roman" w:cs="Times New Roman"/>
          <w:sz w:val="24"/>
          <w:szCs w:val="24"/>
        </w:rPr>
        <w:t>DeepReg</w:t>
      </w:r>
      <w:proofErr w:type="spellEnd"/>
      <w:r w:rsidR="001E20FF" w:rsidRPr="000E086B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4C6590" w:rsidRPr="000E086B" w:rsidSect="000E086B">
      <w:footerReference w:type="even" r:id="rId11"/>
      <w:footerReference w:type="default" r:id="rId12"/>
      <w:type w:val="continuous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DB435" w14:textId="77777777" w:rsidR="001A5B87" w:rsidRDefault="001A5B87" w:rsidP="00D8283B">
      <w:pPr>
        <w:spacing w:line="240" w:lineRule="auto"/>
      </w:pPr>
      <w:r>
        <w:separator/>
      </w:r>
    </w:p>
  </w:endnote>
  <w:endnote w:type="continuationSeparator" w:id="0">
    <w:p w14:paraId="485EE80A" w14:textId="77777777" w:rsidR="001A5B87" w:rsidRDefault="001A5B87" w:rsidP="00D828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420762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C34955" w14:textId="5E191AAF" w:rsidR="001F1DE5" w:rsidRDefault="001F1DE5" w:rsidP="003727F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BCD1A3" w14:textId="77777777" w:rsidR="001F1DE5" w:rsidRDefault="001F1D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3814454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4A4029" w14:textId="14D55519" w:rsidR="001F1DE5" w:rsidRDefault="001F1DE5" w:rsidP="003727F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F5F8C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5ABC0CF7" w14:textId="77777777" w:rsidR="001F1DE5" w:rsidRDefault="001F1D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FDACE" w14:textId="77777777" w:rsidR="001A5B87" w:rsidRDefault="001A5B87" w:rsidP="00D8283B">
      <w:pPr>
        <w:spacing w:line="240" w:lineRule="auto"/>
      </w:pPr>
      <w:r>
        <w:separator/>
      </w:r>
    </w:p>
  </w:footnote>
  <w:footnote w:type="continuationSeparator" w:id="0">
    <w:p w14:paraId="053D8985" w14:textId="77777777" w:rsidR="001A5B87" w:rsidRDefault="001A5B87" w:rsidP="00D828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06D82"/>
    <w:multiLevelType w:val="hybridMultilevel"/>
    <w:tmpl w:val="BC3E4548"/>
    <w:lvl w:ilvl="0" w:tplc="496ADD1E">
      <w:start w:val="1"/>
      <w:numFmt w:val="decimal"/>
      <w:pStyle w:val="Estilo1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62AB5"/>
    <w:multiLevelType w:val="hybridMultilevel"/>
    <w:tmpl w:val="00000000"/>
    <w:lvl w:ilvl="0" w:tplc="A5A2E0AC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D2F83502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0F464796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A65C8458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8C6A281A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B7EC77E2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87203C6E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A3AA60CC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F72CD5EC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4FD3F80"/>
    <w:multiLevelType w:val="hybridMultilevel"/>
    <w:tmpl w:val="AF92E556"/>
    <w:lvl w:ilvl="0" w:tplc="E71A8C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57BA7"/>
    <w:multiLevelType w:val="hybridMultilevel"/>
    <w:tmpl w:val="1E7E45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753C15"/>
    <w:multiLevelType w:val="hybridMultilevel"/>
    <w:tmpl w:val="F9BE8DA0"/>
    <w:lvl w:ilvl="0" w:tplc="385C8A38">
      <w:start w:val="1"/>
      <w:numFmt w:val="lowerLetter"/>
      <w:lvlText w:val="(%1)"/>
      <w:lvlJc w:val="left"/>
      <w:pPr>
        <w:ind w:left="234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065" w:hanging="360"/>
      </w:pPr>
    </w:lvl>
    <w:lvl w:ilvl="2" w:tplc="080A001B" w:tentative="1">
      <w:start w:val="1"/>
      <w:numFmt w:val="lowerRoman"/>
      <w:lvlText w:val="%3."/>
      <w:lvlJc w:val="right"/>
      <w:pPr>
        <w:ind w:left="3785" w:hanging="180"/>
      </w:pPr>
    </w:lvl>
    <w:lvl w:ilvl="3" w:tplc="080A000F" w:tentative="1">
      <w:start w:val="1"/>
      <w:numFmt w:val="decimal"/>
      <w:lvlText w:val="%4."/>
      <w:lvlJc w:val="left"/>
      <w:pPr>
        <w:ind w:left="4505" w:hanging="360"/>
      </w:pPr>
    </w:lvl>
    <w:lvl w:ilvl="4" w:tplc="080A0019" w:tentative="1">
      <w:start w:val="1"/>
      <w:numFmt w:val="lowerLetter"/>
      <w:lvlText w:val="%5."/>
      <w:lvlJc w:val="left"/>
      <w:pPr>
        <w:ind w:left="5225" w:hanging="360"/>
      </w:pPr>
    </w:lvl>
    <w:lvl w:ilvl="5" w:tplc="080A001B" w:tentative="1">
      <w:start w:val="1"/>
      <w:numFmt w:val="lowerRoman"/>
      <w:lvlText w:val="%6."/>
      <w:lvlJc w:val="right"/>
      <w:pPr>
        <w:ind w:left="5945" w:hanging="180"/>
      </w:pPr>
    </w:lvl>
    <w:lvl w:ilvl="6" w:tplc="080A000F" w:tentative="1">
      <w:start w:val="1"/>
      <w:numFmt w:val="decimal"/>
      <w:lvlText w:val="%7."/>
      <w:lvlJc w:val="left"/>
      <w:pPr>
        <w:ind w:left="6665" w:hanging="360"/>
      </w:pPr>
    </w:lvl>
    <w:lvl w:ilvl="7" w:tplc="080A0019" w:tentative="1">
      <w:start w:val="1"/>
      <w:numFmt w:val="lowerLetter"/>
      <w:lvlText w:val="%8."/>
      <w:lvlJc w:val="left"/>
      <w:pPr>
        <w:ind w:left="7385" w:hanging="360"/>
      </w:pPr>
    </w:lvl>
    <w:lvl w:ilvl="8" w:tplc="080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>
    <w:nsid w:val="54911095"/>
    <w:multiLevelType w:val="hybridMultilevel"/>
    <w:tmpl w:val="60809488"/>
    <w:lvl w:ilvl="0" w:tplc="1826CCAC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340" w:hanging="360"/>
      </w:pPr>
    </w:lvl>
    <w:lvl w:ilvl="2" w:tplc="080A001B" w:tentative="1">
      <w:start w:val="1"/>
      <w:numFmt w:val="lowerRoman"/>
      <w:lvlText w:val="%3."/>
      <w:lvlJc w:val="right"/>
      <w:pPr>
        <w:ind w:left="3060" w:hanging="180"/>
      </w:pPr>
    </w:lvl>
    <w:lvl w:ilvl="3" w:tplc="080A000F" w:tentative="1">
      <w:start w:val="1"/>
      <w:numFmt w:val="decimal"/>
      <w:lvlText w:val="%4."/>
      <w:lvlJc w:val="left"/>
      <w:pPr>
        <w:ind w:left="3780" w:hanging="360"/>
      </w:pPr>
    </w:lvl>
    <w:lvl w:ilvl="4" w:tplc="080A0019" w:tentative="1">
      <w:start w:val="1"/>
      <w:numFmt w:val="lowerLetter"/>
      <w:lvlText w:val="%5."/>
      <w:lvlJc w:val="left"/>
      <w:pPr>
        <w:ind w:left="4500" w:hanging="360"/>
      </w:pPr>
    </w:lvl>
    <w:lvl w:ilvl="5" w:tplc="080A001B" w:tentative="1">
      <w:start w:val="1"/>
      <w:numFmt w:val="lowerRoman"/>
      <w:lvlText w:val="%6."/>
      <w:lvlJc w:val="right"/>
      <w:pPr>
        <w:ind w:left="5220" w:hanging="180"/>
      </w:pPr>
    </w:lvl>
    <w:lvl w:ilvl="6" w:tplc="080A000F" w:tentative="1">
      <w:start w:val="1"/>
      <w:numFmt w:val="decimal"/>
      <w:lvlText w:val="%7."/>
      <w:lvlJc w:val="left"/>
      <w:pPr>
        <w:ind w:left="5940" w:hanging="360"/>
      </w:pPr>
    </w:lvl>
    <w:lvl w:ilvl="7" w:tplc="080A0019" w:tentative="1">
      <w:start w:val="1"/>
      <w:numFmt w:val="lowerLetter"/>
      <w:lvlText w:val="%8."/>
      <w:lvlJc w:val="left"/>
      <w:pPr>
        <w:ind w:left="6660" w:hanging="360"/>
      </w:pPr>
    </w:lvl>
    <w:lvl w:ilvl="8" w:tplc="080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>
    <w:nsid w:val="56BA5C84"/>
    <w:multiLevelType w:val="hybridMultilevel"/>
    <w:tmpl w:val="F5740192"/>
    <w:lvl w:ilvl="0" w:tplc="7070E440">
      <w:start w:val="1"/>
      <w:numFmt w:val="lowerLetter"/>
      <w:lvlText w:val="(%1)"/>
      <w:lvlJc w:val="left"/>
      <w:pPr>
        <w:ind w:left="17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60" w:hanging="360"/>
      </w:pPr>
    </w:lvl>
    <w:lvl w:ilvl="2" w:tplc="080A001B" w:tentative="1">
      <w:start w:val="1"/>
      <w:numFmt w:val="lowerRoman"/>
      <w:lvlText w:val="%3."/>
      <w:lvlJc w:val="right"/>
      <w:pPr>
        <w:ind w:left="3180" w:hanging="180"/>
      </w:pPr>
    </w:lvl>
    <w:lvl w:ilvl="3" w:tplc="080A000F" w:tentative="1">
      <w:start w:val="1"/>
      <w:numFmt w:val="decimal"/>
      <w:lvlText w:val="%4."/>
      <w:lvlJc w:val="left"/>
      <w:pPr>
        <w:ind w:left="3900" w:hanging="360"/>
      </w:pPr>
    </w:lvl>
    <w:lvl w:ilvl="4" w:tplc="080A0019" w:tentative="1">
      <w:start w:val="1"/>
      <w:numFmt w:val="lowerLetter"/>
      <w:lvlText w:val="%5."/>
      <w:lvlJc w:val="left"/>
      <w:pPr>
        <w:ind w:left="4620" w:hanging="360"/>
      </w:pPr>
    </w:lvl>
    <w:lvl w:ilvl="5" w:tplc="080A001B" w:tentative="1">
      <w:start w:val="1"/>
      <w:numFmt w:val="lowerRoman"/>
      <w:lvlText w:val="%6."/>
      <w:lvlJc w:val="right"/>
      <w:pPr>
        <w:ind w:left="5340" w:hanging="180"/>
      </w:pPr>
    </w:lvl>
    <w:lvl w:ilvl="6" w:tplc="080A000F" w:tentative="1">
      <w:start w:val="1"/>
      <w:numFmt w:val="decimal"/>
      <w:lvlText w:val="%7."/>
      <w:lvlJc w:val="left"/>
      <w:pPr>
        <w:ind w:left="6060" w:hanging="360"/>
      </w:pPr>
    </w:lvl>
    <w:lvl w:ilvl="7" w:tplc="080A0019" w:tentative="1">
      <w:start w:val="1"/>
      <w:numFmt w:val="lowerLetter"/>
      <w:lvlText w:val="%8."/>
      <w:lvlJc w:val="left"/>
      <w:pPr>
        <w:ind w:left="6780" w:hanging="360"/>
      </w:pPr>
    </w:lvl>
    <w:lvl w:ilvl="8" w:tplc="080A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7">
    <w:nsid w:val="67D52449"/>
    <w:multiLevelType w:val="hybridMultilevel"/>
    <w:tmpl w:val="C6FA1016"/>
    <w:lvl w:ilvl="0" w:tplc="F7EE2E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E4176D2"/>
    <w:multiLevelType w:val="hybridMultilevel"/>
    <w:tmpl w:val="00000000"/>
    <w:lvl w:ilvl="0" w:tplc="FB046494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 w:tplc="E598A61E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 w:tplc="496043C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 w:tplc="EC10D2F4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 w:tplc="65308302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 w:tplc="87DCA44C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 w:tplc="A3349448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 w:tplc="27764F24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 w:tplc="AE50D6A4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83B"/>
    <w:rsid w:val="00006D49"/>
    <w:rsid w:val="00013F9B"/>
    <w:rsid w:val="000216CA"/>
    <w:rsid w:val="00025016"/>
    <w:rsid w:val="00026AB6"/>
    <w:rsid w:val="00037FA2"/>
    <w:rsid w:val="000541E6"/>
    <w:rsid w:val="00054A1C"/>
    <w:rsid w:val="00055526"/>
    <w:rsid w:val="00055EDB"/>
    <w:rsid w:val="00072DE5"/>
    <w:rsid w:val="000736D4"/>
    <w:rsid w:val="0008182D"/>
    <w:rsid w:val="00090D44"/>
    <w:rsid w:val="00092D46"/>
    <w:rsid w:val="000A3664"/>
    <w:rsid w:val="000A6A2B"/>
    <w:rsid w:val="000B1805"/>
    <w:rsid w:val="000B6547"/>
    <w:rsid w:val="000D0190"/>
    <w:rsid w:val="000E086B"/>
    <w:rsid w:val="000E4562"/>
    <w:rsid w:val="000E7CED"/>
    <w:rsid w:val="000F011C"/>
    <w:rsid w:val="000F0A6B"/>
    <w:rsid w:val="000F23DC"/>
    <w:rsid w:val="000F2A15"/>
    <w:rsid w:val="000F4E6E"/>
    <w:rsid w:val="000F7C3B"/>
    <w:rsid w:val="0010074F"/>
    <w:rsid w:val="00102532"/>
    <w:rsid w:val="00114A64"/>
    <w:rsid w:val="00114E60"/>
    <w:rsid w:val="00122124"/>
    <w:rsid w:val="00122F14"/>
    <w:rsid w:val="00126350"/>
    <w:rsid w:val="00130268"/>
    <w:rsid w:val="00131814"/>
    <w:rsid w:val="00136161"/>
    <w:rsid w:val="0014224E"/>
    <w:rsid w:val="00145016"/>
    <w:rsid w:val="00154688"/>
    <w:rsid w:val="001576D2"/>
    <w:rsid w:val="00157A38"/>
    <w:rsid w:val="001611BF"/>
    <w:rsid w:val="00167D63"/>
    <w:rsid w:val="00173F75"/>
    <w:rsid w:val="0017644F"/>
    <w:rsid w:val="001775B0"/>
    <w:rsid w:val="001803F6"/>
    <w:rsid w:val="0018064B"/>
    <w:rsid w:val="001813E0"/>
    <w:rsid w:val="001823E6"/>
    <w:rsid w:val="00184E95"/>
    <w:rsid w:val="001A5B87"/>
    <w:rsid w:val="001B1087"/>
    <w:rsid w:val="001C3BB9"/>
    <w:rsid w:val="001D35A3"/>
    <w:rsid w:val="001D3EFB"/>
    <w:rsid w:val="001E20FF"/>
    <w:rsid w:val="001E779D"/>
    <w:rsid w:val="001F1DE5"/>
    <w:rsid w:val="001F2A12"/>
    <w:rsid w:val="001F50B1"/>
    <w:rsid w:val="002047BD"/>
    <w:rsid w:val="00207F10"/>
    <w:rsid w:val="002132B4"/>
    <w:rsid w:val="00220533"/>
    <w:rsid w:val="00224473"/>
    <w:rsid w:val="00233226"/>
    <w:rsid w:val="0023329D"/>
    <w:rsid w:val="00233DD1"/>
    <w:rsid w:val="00242724"/>
    <w:rsid w:val="002439E1"/>
    <w:rsid w:val="002449D7"/>
    <w:rsid w:val="002465D5"/>
    <w:rsid w:val="00250D65"/>
    <w:rsid w:val="0025403B"/>
    <w:rsid w:val="00254D2F"/>
    <w:rsid w:val="00266E9F"/>
    <w:rsid w:val="002678F4"/>
    <w:rsid w:val="002759A7"/>
    <w:rsid w:val="002A5601"/>
    <w:rsid w:val="002B6C90"/>
    <w:rsid w:val="002C72C8"/>
    <w:rsid w:val="002D3C6F"/>
    <w:rsid w:val="002D70BA"/>
    <w:rsid w:val="002E146E"/>
    <w:rsid w:val="002F5F8C"/>
    <w:rsid w:val="00301AD8"/>
    <w:rsid w:val="0030765A"/>
    <w:rsid w:val="00311058"/>
    <w:rsid w:val="00313024"/>
    <w:rsid w:val="00314F0E"/>
    <w:rsid w:val="00316109"/>
    <w:rsid w:val="00324744"/>
    <w:rsid w:val="00324E6C"/>
    <w:rsid w:val="00330FF3"/>
    <w:rsid w:val="0033238B"/>
    <w:rsid w:val="003324CD"/>
    <w:rsid w:val="0034258E"/>
    <w:rsid w:val="003516F3"/>
    <w:rsid w:val="0035316C"/>
    <w:rsid w:val="003552B5"/>
    <w:rsid w:val="00355A3F"/>
    <w:rsid w:val="00363732"/>
    <w:rsid w:val="00365B41"/>
    <w:rsid w:val="00373981"/>
    <w:rsid w:val="00375013"/>
    <w:rsid w:val="003825D1"/>
    <w:rsid w:val="0038282B"/>
    <w:rsid w:val="0038298B"/>
    <w:rsid w:val="003840EB"/>
    <w:rsid w:val="00385F8B"/>
    <w:rsid w:val="00397E20"/>
    <w:rsid w:val="003A0C3E"/>
    <w:rsid w:val="003A1574"/>
    <w:rsid w:val="003A2DBA"/>
    <w:rsid w:val="003A376F"/>
    <w:rsid w:val="003A3D12"/>
    <w:rsid w:val="003A40FF"/>
    <w:rsid w:val="003C384C"/>
    <w:rsid w:val="003C5368"/>
    <w:rsid w:val="003D41D5"/>
    <w:rsid w:val="003D4790"/>
    <w:rsid w:val="003E0853"/>
    <w:rsid w:val="003E23B9"/>
    <w:rsid w:val="003F3004"/>
    <w:rsid w:val="003F50A5"/>
    <w:rsid w:val="003F6723"/>
    <w:rsid w:val="0040705E"/>
    <w:rsid w:val="004132B5"/>
    <w:rsid w:val="0041643D"/>
    <w:rsid w:val="00420A0C"/>
    <w:rsid w:val="00431B6E"/>
    <w:rsid w:val="00447C0C"/>
    <w:rsid w:val="00460EB6"/>
    <w:rsid w:val="00462ABE"/>
    <w:rsid w:val="0046490C"/>
    <w:rsid w:val="00467833"/>
    <w:rsid w:val="00470063"/>
    <w:rsid w:val="00474561"/>
    <w:rsid w:val="00477F65"/>
    <w:rsid w:val="00485558"/>
    <w:rsid w:val="00485B32"/>
    <w:rsid w:val="00493741"/>
    <w:rsid w:val="00493885"/>
    <w:rsid w:val="004A3101"/>
    <w:rsid w:val="004B53A9"/>
    <w:rsid w:val="004C6590"/>
    <w:rsid w:val="004C6E1C"/>
    <w:rsid w:val="004C7410"/>
    <w:rsid w:val="004E77E4"/>
    <w:rsid w:val="004F00FA"/>
    <w:rsid w:val="004F075B"/>
    <w:rsid w:val="00510BBD"/>
    <w:rsid w:val="005124CA"/>
    <w:rsid w:val="005133B8"/>
    <w:rsid w:val="00515DE3"/>
    <w:rsid w:val="00537349"/>
    <w:rsid w:val="00552E36"/>
    <w:rsid w:val="00554FCE"/>
    <w:rsid w:val="00555C3C"/>
    <w:rsid w:val="00556D14"/>
    <w:rsid w:val="00557B43"/>
    <w:rsid w:val="0056320C"/>
    <w:rsid w:val="0056388C"/>
    <w:rsid w:val="005701B5"/>
    <w:rsid w:val="005742DF"/>
    <w:rsid w:val="0057606E"/>
    <w:rsid w:val="0057676C"/>
    <w:rsid w:val="00577259"/>
    <w:rsid w:val="00591146"/>
    <w:rsid w:val="005A07AA"/>
    <w:rsid w:val="005A3E8D"/>
    <w:rsid w:val="005A5DC1"/>
    <w:rsid w:val="005B08F3"/>
    <w:rsid w:val="005B0BC9"/>
    <w:rsid w:val="005B129B"/>
    <w:rsid w:val="005B19C8"/>
    <w:rsid w:val="005C62DA"/>
    <w:rsid w:val="005D1965"/>
    <w:rsid w:val="005D3419"/>
    <w:rsid w:val="005E274D"/>
    <w:rsid w:val="005E382C"/>
    <w:rsid w:val="005E5518"/>
    <w:rsid w:val="005E6999"/>
    <w:rsid w:val="005E6E68"/>
    <w:rsid w:val="005F1A57"/>
    <w:rsid w:val="005F33FC"/>
    <w:rsid w:val="00610D7B"/>
    <w:rsid w:val="00624AB7"/>
    <w:rsid w:val="00643B84"/>
    <w:rsid w:val="00655DC8"/>
    <w:rsid w:val="00660023"/>
    <w:rsid w:val="006618A8"/>
    <w:rsid w:val="006647D8"/>
    <w:rsid w:val="0066744A"/>
    <w:rsid w:val="00670FDD"/>
    <w:rsid w:val="00671B35"/>
    <w:rsid w:val="0067291B"/>
    <w:rsid w:val="00672B2A"/>
    <w:rsid w:val="00681642"/>
    <w:rsid w:val="006845B3"/>
    <w:rsid w:val="006856D2"/>
    <w:rsid w:val="00691800"/>
    <w:rsid w:val="00693D77"/>
    <w:rsid w:val="006B2941"/>
    <w:rsid w:val="006B7FC2"/>
    <w:rsid w:val="006C762E"/>
    <w:rsid w:val="006C78AB"/>
    <w:rsid w:val="006D5DF9"/>
    <w:rsid w:val="006E6A67"/>
    <w:rsid w:val="006F4DCF"/>
    <w:rsid w:val="006F53C9"/>
    <w:rsid w:val="00701886"/>
    <w:rsid w:val="00702C27"/>
    <w:rsid w:val="007041E5"/>
    <w:rsid w:val="0070517A"/>
    <w:rsid w:val="007122F0"/>
    <w:rsid w:val="00725631"/>
    <w:rsid w:val="00727A10"/>
    <w:rsid w:val="00730059"/>
    <w:rsid w:val="00733D39"/>
    <w:rsid w:val="007342E3"/>
    <w:rsid w:val="00742F89"/>
    <w:rsid w:val="00743884"/>
    <w:rsid w:val="007463EF"/>
    <w:rsid w:val="007534E2"/>
    <w:rsid w:val="00754362"/>
    <w:rsid w:val="00754A82"/>
    <w:rsid w:val="00765721"/>
    <w:rsid w:val="007664AF"/>
    <w:rsid w:val="00766EC7"/>
    <w:rsid w:val="00773E4B"/>
    <w:rsid w:val="0077726F"/>
    <w:rsid w:val="00783722"/>
    <w:rsid w:val="007961DF"/>
    <w:rsid w:val="007B59CC"/>
    <w:rsid w:val="007B77D6"/>
    <w:rsid w:val="007C130E"/>
    <w:rsid w:val="007C3677"/>
    <w:rsid w:val="007E0AF0"/>
    <w:rsid w:val="007F3714"/>
    <w:rsid w:val="007F4452"/>
    <w:rsid w:val="007F7584"/>
    <w:rsid w:val="0080077B"/>
    <w:rsid w:val="00806CD2"/>
    <w:rsid w:val="00806F76"/>
    <w:rsid w:val="00814A34"/>
    <w:rsid w:val="00820B86"/>
    <w:rsid w:val="00821EB7"/>
    <w:rsid w:val="00822A42"/>
    <w:rsid w:val="008259D4"/>
    <w:rsid w:val="008307F1"/>
    <w:rsid w:val="008320B6"/>
    <w:rsid w:val="0083354A"/>
    <w:rsid w:val="00833D7A"/>
    <w:rsid w:val="0083693F"/>
    <w:rsid w:val="00837BFD"/>
    <w:rsid w:val="008442A7"/>
    <w:rsid w:val="0084699E"/>
    <w:rsid w:val="00846F4B"/>
    <w:rsid w:val="00847613"/>
    <w:rsid w:val="00850660"/>
    <w:rsid w:val="00861CEF"/>
    <w:rsid w:val="00862FDC"/>
    <w:rsid w:val="008703EE"/>
    <w:rsid w:val="0088456A"/>
    <w:rsid w:val="00890D08"/>
    <w:rsid w:val="0089187C"/>
    <w:rsid w:val="008933C7"/>
    <w:rsid w:val="0089439A"/>
    <w:rsid w:val="0089711A"/>
    <w:rsid w:val="008A1309"/>
    <w:rsid w:val="008A32A6"/>
    <w:rsid w:val="008B3EB9"/>
    <w:rsid w:val="008B5D43"/>
    <w:rsid w:val="008C456C"/>
    <w:rsid w:val="008C7CF3"/>
    <w:rsid w:val="008D5189"/>
    <w:rsid w:val="008E0B37"/>
    <w:rsid w:val="008F6DE0"/>
    <w:rsid w:val="00902F57"/>
    <w:rsid w:val="00902FF4"/>
    <w:rsid w:val="00905D51"/>
    <w:rsid w:val="00906B13"/>
    <w:rsid w:val="00907BF5"/>
    <w:rsid w:val="009163A8"/>
    <w:rsid w:val="009213A3"/>
    <w:rsid w:val="00925CFA"/>
    <w:rsid w:val="0092672C"/>
    <w:rsid w:val="00932040"/>
    <w:rsid w:val="009351A4"/>
    <w:rsid w:val="00942FB5"/>
    <w:rsid w:val="0094304C"/>
    <w:rsid w:val="00945C37"/>
    <w:rsid w:val="00955D81"/>
    <w:rsid w:val="00966B2B"/>
    <w:rsid w:val="009706A1"/>
    <w:rsid w:val="00970ACC"/>
    <w:rsid w:val="00971878"/>
    <w:rsid w:val="00973BE6"/>
    <w:rsid w:val="009741B1"/>
    <w:rsid w:val="0098159A"/>
    <w:rsid w:val="00985FE1"/>
    <w:rsid w:val="009900C3"/>
    <w:rsid w:val="009966EF"/>
    <w:rsid w:val="00996C37"/>
    <w:rsid w:val="00997407"/>
    <w:rsid w:val="00997A7B"/>
    <w:rsid w:val="009A3922"/>
    <w:rsid w:val="009A4181"/>
    <w:rsid w:val="009A4B04"/>
    <w:rsid w:val="009A4D15"/>
    <w:rsid w:val="009C0CC9"/>
    <w:rsid w:val="009D1FFF"/>
    <w:rsid w:val="009D7B62"/>
    <w:rsid w:val="009E0B87"/>
    <w:rsid w:val="009E2CB7"/>
    <w:rsid w:val="009E7418"/>
    <w:rsid w:val="009F1C93"/>
    <w:rsid w:val="009F503A"/>
    <w:rsid w:val="009F55DB"/>
    <w:rsid w:val="009F5A0C"/>
    <w:rsid w:val="009F7CD3"/>
    <w:rsid w:val="00A03011"/>
    <w:rsid w:val="00A034A0"/>
    <w:rsid w:val="00A0351C"/>
    <w:rsid w:val="00A04763"/>
    <w:rsid w:val="00A215A1"/>
    <w:rsid w:val="00A22ED7"/>
    <w:rsid w:val="00A252B4"/>
    <w:rsid w:val="00A27527"/>
    <w:rsid w:val="00A27FBE"/>
    <w:rsid w:val="00A30389"/>
    <w:rsid w:val="00A3169E"/>
    <w:rsid w:val="00A32965"/>
    <w:rsid w:val="00A37035"/>
    <w:rsid w:val="00A403AA"/>
    <w:rsid w:val="00A42D56"/>
    <w:rsid w:val="00A43124"/>
    <w:rsid w:val="00A4314A"/>
    <w:rsid w:val="00A44062"/>
    <w:rsid w:val="00A445F5"/>
    <w:rsid w:val="00A46E9D"/>
    <w:rsid w:val="00A509E0"/>
    <w:rsid w:val="00A516AD"/>
    <w:rsid w:val="00A521C3"/>
    <w:rsid w:val="00A54542"/>
    <w:rsid w:val="00A65681"/>
    <w:rsid w:val="00A65A62"/>
    <w:rsid w:val="00A65F64"/>
    <w:rsid w:val="00A82411"/>
    <w:rsid w:val="00A90924"/>
    <w:rsid w:val="00A9107B"/>
    <w:rsid w:val="00A945B1"/>
    <w:rsid w:val="00A95794"/>
    <w:rsid w:val="00AA550F"/>
    <w:rsid w:val="00AB2D85"/>
    <w:rsid w:val="00AB5859"/>
    <w:rsid w:val="00AC4BD8"/>
    <w:rsid w:val="00AD5F46"/>
    <w:rsid w:val="00AD7D23"/>
    <w:rsid w:val="00AE36C8"/>
    <w:rsid w:val="00AE5EA0"/>
    <w:rsid w:val="00AE6FA3"/>
    <w:rsid w:val="00AF0A4D"/>
    <w:rsid w:val="00AF27A1"/>
    <w:rsid w:val="00AF7EA9"/>
    <w:rsid w:val="00B02A09"/>
    <w:rsid w:val="00B21114"/>
    <w:rsid w:val="00B32F7C"/>
    <w:rsid w:val="00B4026A"/>
    <w:rsid w:val="00B51BE9"/>
    <w:rsid w:val="00B52E6A"/>
    <w:rsid w:val="00B65F4D"/>
    <w:rsid w:val="00B77475"/>
    <w:rsid w:val="00B81722"/>
    <w:rsid w:val="00B91FF3"/>
    <w:rsid w:val="00B92BD2"/>
    <w:rsid w:val="00B96ACE"/>
    <w:rsid w:val="00BB2049"/>
    <w:rsid w:val="00BC0A0F"/>
    <w:rsid w:val="00BC5D66"/>
    <w:rsid w:val="00BC7C4C"/>
    <w:rsid w:val="00BE1558"/>
    <w:rsid w:val="00BE3C46"/>
    <w:rsid w:val="00BE5672"/>
    <w:rsid w:val="00BF3F8B"/>
    <w:rsid w:val="00C05198"/>
    <w:rsid w:val="00C078FD"/>
    <w:rsid w:val="00C1292E"/>
    <w:rsid w:val="00C1547E"/>
    <w:rsid w:val="00C21310"/>
    <w:rsid w:val="00C2343F"/>
    <w:rsid w:val="00C268CF"/>
    <w:rsid w:val="00C27CEE"/>
    <w:rsid w:val="00C33EA8"/>
    <w:rsid w:val="00C349ED"/>
    <w:rsid w:val="00C360AC"/>
    <w:rsid w:val="00C37B5A"/>
    <w:rsid w:val="00C43B95"/>
    <w:rsid w:val="00C47E63"/>
    <w:rsid w:val="00C54C3A"/>
    <w:rsid w:val="00C5685A"/>
    <w:rsid w:val="00C619F5"/>
    <w:rsid w:val="00C675CC"/>
    <w:rsid w:val="00C8063E"/>
    <w:rsid w:val="00C84E93"/>
    <w:rsid w:val="00C861EF"/>
    <w:rsid w:val="00C86547"/>
    <w:rsid w:val="00C92E9A"/>
    <w:rsid w:val="00C935E4"/>
    <w:rsid w:val="00C9503B"/>
    <w:rsid w:val="00C961D6"/>
    <w:rsid w:val="00C964D6"/>
    <w:rsid w:val="00CA28E8"/>
    <w:rsid w:val="00CA3D4F"/>
    <w:rsid w:val="00CA7E25"/>
    <w:rsid w:val="00CB4249"/>
    <w:rsid w:val="00CB775F"/>
    <w:rsid w:val="00CD4975"/>
    <w:rsid w:val="00CD58DB"/>
    <w:rsid w:val="00CE1EEB"/>
    <w:rsid w:val="00CF2DB2"/>
    <w:rsid w:val="00D03F73"/>
    <w:rsid w:val="00D06A2F"/>
    <w:rsid w:val="00D10FA2"/>
    <w:rsid w:val="00D15C1A"/>
    <w:rsid w:val="00D1708A"/>
    <w:rsid w:val="00D24771"/>
    <w:rsid w:val="00D259B9"/>
    <w:rsid w:val="00D34242"/>
    <w:rsid w:val="00D3534E"/>
    <w:rsid w:val="00D406B6"/>
    <w:rsid w:val="00D51472"/>
    <w:rsid w:val="00D60B6D"/>
    <w:rsid w:val="00D63313"/>
    <w:rsid w:val="00D64439"/>
    <w:rsid w:val="00D72EFD"/>
    <w:rsid w:val="00D80519"/>
    <w:rsid w:val="00D8283B"/>
    <w:rsid w:val="00D840BA"/>
    <w:rsid w:val="00D84263"/>
    <w:rsid w:val="00D92E42"/>
    <w:rsid w:val="00D93002"/>
    <w:rsid w:val="00D95750"/>
    <w:rsid w:val="00DA2A86"/>
    <w:rsid w:val="00DA32A5"/>
    <w:rsid w:val="00DA4990"/>
    <w:rsid w:val="00DC25AC"/>
    <w:rsid w:val="00DC4EBA"/>
    <w:rsid w:val="00DC628F"/>
    <w:rsid w:val="00DD24E8"/>
    <w:rsid w:val="00DE3586"/>
    <w:rsid w:val="00DE3B54"/>
    <w:rsid w:val="00DF0E2F"/>
    <w:rsid w:val="00E00A47"/>
    <w:rsid w:val="00E00D81"/>
    <w:rsid w:val="00E028D2"/>
    <w:rsid w:val="00E04042"/>
    <w:rsid w:val="00E1121C"/>
    <w:rsid w:val="00E20B8A"/>
    <w:rsid w:val="00E22FEC"/>
    <w:rsid w:val="00E300BE"/>
    <w:rsid w:val="00E37724"/>
    <w:rsid w:val="00E37F8C"/>
    <w:rsid w:val="00E479C7"/>
    <w:rsid w:val="00E50D38"/>
    <w:rsid w:val="00E513C8"/>
    <w:rsid w:val="00E56088"/>
    <w:rsid w:val="00E57F6E"/>
    <w:rsid w:val="00E7219C"/>
    <w:rsid w:val="00E7609A"/>
    <w:rsid w:val="00E8017C"/>
    <w:rsid w:val="00E822B6"/>
    <w:rsid w:val="00E91ECB"/>
    <w:rsid w:val="00E92109"/>
    <w:rsid w:val="00E93FED"/>
    <w:rsid w:val="00EA02F9"/>
    <w:rsid w:val="00EB70F7"/>
    <w:rsid w:val="00EC0809"/>
    <w:rsid w:val="00EC4ECC"/>
    <w:rsid w:val="00EC56B2"/>
    <w:rsid w:val="00EC7CE0"/>
    <w:rsid w:val="00ED1FFE"/>
    <w:rsid w:val="00EE02F5"/>
    <w:rsid w:val="00EE5EA0"/>
    <w:rsid w:val="00EF1086"/>
    <w:rsid w:val="00EF13F5"/>
    <w:rsid w:val="00EF28FF"/>
    <w:rsid w:val="00EF7500"/>
    <w:rsid w:val="00F02735"/>
    <w:rsid w:val="00F054EA"/>
    <w:rsid w:val="00F12213"/>
    <w:rsid w:val="00F23393"/>
    <w:rsid w:val="00F248CF"/>
    <w:rsid w:val="00F252D0"/>
    <w:rsid w:val="00F257A0"/>
    <w:rsid w:val="00F30B96"/>
    <w:rsid w:val="00F334F6"/>
    <w:rsid w:val="00F43B6F"/>
    <w:rsid w:val="00F841E3"/>
    <w:rsid w:val="00F86AC4"/>
    <w:rsid w:val="00F87F05"/>
    <w:rsid w:val="00F961F9"/>
    <w:rsid w:val="00FA0E90"/>
    <w:rsid w:val="00FA1EE3"/>
    <w:rsid w:val="00FA2255"/>
    <w:rsid w:val="00FB2BFD"/>
    <w:rsid w:val="00FB44F3"/>
    <w:rsid w:val="00FD394E"/>
    <w:rsid w:val="00FD738F"/>
    <w:rsid w:val="00FE6A0E"/>
    <w:rsid w:val="00FE7D23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7C4EE1"/>
  <w15:chartTrackingRefBased/>
  <w15:docId w15:val="{66215D1A-29B2-44ED-A81D-F3136605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360AC"/>
    <w:pPr>
      <w:spacing w:after="0" w:line="276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rsid w:val="00DC4EBA"/>
    <w:pPr>
      <w:keepNext/>
      <w:keepLines/>
      <w:spacing w:before="240" w:after="240" w:line="48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03AA"/>
    <w:pPr>
      <w:keepNext/>
      <w:keepLines/>
      <w:spacing w:after="160" w:line="48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83B"/>
    <w:pPr>
      <w:tabs>
        <w:tab w:val="center" w:pos="4419"/>
        <w:tab w:val="right" w:pos="88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83B"/>
    <w:rPr>
      <w:rFonts w:ascii="Arial" w:eastAsia="Arial" w:hAnsi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8283B"/>
    <w:pPr>
      <w:tabs>
        <w:tab w:val="center" w:pos="4419"/>
        <w:tab w:val="right" w:pos="88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83B"/>
    <w:rPr>
      <w:rFonts w:ascii="Arial" w:eastAsia="Arial" w:hAnsi="Arial" w:cs="Arial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37398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398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DC4EBA"/>
    <w:rPr>
      <w:rFonts w:ascii="Times New Roman" w:eastAsia="Times New Roman" w:hAnsi="Times New Roman" w:cs="Times New Roman"/>
      <w:b/>
      <w:kern w:val="0"/>
      <w:sz w:val="28"/>
      <w:szCs w:val="24"/>
      <w:lang w:val="en-US"/>
      <w14:ligatures w14:val="none"/>
    </w:rPr>
  </w:style>
  <w:style w:type="table" w:customStyle="1" w:styleId="Table1">
    <w:name w:val="Table1"/>
    <w:basedOn w:val="TableNormal"/>
    <w:rsid w:val="005E274D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2">
    <w:name w:val="Table2"/>
    <w:basedOn w:val="TableNormal"/>
    <w:rsid w:val="005E274D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3">
    <w:name w:val="Table3"/>
    <w:basedOn w:val="TableNormal"/>
    <w:rsid w:val="005E274D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4">
    <w:name w:val="Table4"/>
    <w:basedOn w:val="TableNormal"/>
    <w:rsid w:val="00136161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403A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rsid w:val="005B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chor-text">
    <w:name w:val="anchor-text"/>
    <w:basedOn w:val="DefaultParagraphFont"/>
    <w:rsid w:val="005B129B"/>
  </w:style>
  <w:style w:type="table" w:customStyle="1" w:styleId="Table7">
    <w:name w:val="Table7"/>
    <w:basedOn w:val="TableNormal"/>
    <w:rsid w:val="004C6590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8">
    <w:name w:val="Table8"/>
    <w:basedOn w:val="TableNormal"/>
    <w:rsid w:val="004C6590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9">
    <w:name w:val="Table9"/>
    <w:basedOn w:val="TableNormal"/>
    <w:rsid w:val="004C6590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4C6590"/>
    <w:pPr>
      <w:spacing w:after="0" w:line="240" w:lineRule="auto"/>
    </w:pPr>
    <w:rPr>
      <w:rFonts w:ascii="Arial" w:eastAsia="Arial" w:hAnsi="Arial" w:cs="Arial"/>
      <w:kern w:val="0"/>
      <w:lang w:val="en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DefaultParagraphFont"/>
    <w:rsid w:val="00A03011"/>
  </w:style>
  <w:style w:type="paragraph" w:styleId="Revision">
    <w:name w:val="Revision"/>
    <w:hidden/>
    <w:uiPriority w:val="99"/>
    <w:semiHidden/>
    <w:rsid w:val="00783722"/>
    <w:pPr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D1708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29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29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2965"/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9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965"/>
    <w:rPr>
      <w:rFonts w:ascii="Arial" w:eastAsia="Arial" w:hAnsi="Arial" w:cs="Arial"/>
      <w:b/>
      <w:bCs/>
      <w:kern w:val="0"/>
      <w:sz w:val="20"/>
      <w:szCs w:val="20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47613"/>
    <w:rPr>
      <w:color w:val="666666"/>
    </w:rPr>
  </w:style>
  <w:style w:type="paragraph" w:customStyle="1" w:styleId="Estilo1">
    <w:name w:val="Estilo1"/>
    <w:basedOn w:val="NormalWeb"/>
    <w:link w:val="Estilo1Car"/>
    <w:qFormat/>
    <w:rsid w:val="006C78AB"/>
    <w:pPr>
      <w:numPr>
        <w:numId w:val="8"/>
      </w:numPr>
      <w:spacing w:line="480" w:lineRule="auto"/>
      <w:jc w:val="both"/>
    </w:pPr>
  </w:style>
  <w:style w:type="character" w:customStyle="1" w:styleId="NormalWebChar">
    <w:name w:val="Normal (Web) Char"/>
    <w:basedOn w:val="DefaultParagraphFont"/>
    <w:link w:val="NormalWeb"/>
    <w:uiPriority w:val="99"/>
    <w:rsid w:val="006C78AB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Estilo1Car">
    <w:name w:val="Estilo1 Car"/>
    <w:basedOn w:val="NormalWebChar"/>
    <w:link w:val="Estilo1"/>
    <w:rsid w:val="006C78AB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C7410"/>
    <w:rPr>
      <w:color w:val="954F72" w:themeColor="followedHyperlink"/>
      <w:u w:val="single"/>
    </w:rPr>
  </w:style>
  <w:style w:type="character" w:customStyle="1" w:styleId="csl-left-margin">
    <w:name w:val="csl-left-margin"/>
    <w:basedOn w:val="DefaultParagraphFont"/>
    <w:rsid w:val="003A2DBA"/>
  </w:style>
  <w:style w:type="character" w:customStyle="1" w:styleId="csl-right-inline">
    <w:name w:val="csl-right-inline"/>
    <w:basedOn w:val="DefaultParagraphFont"/>
    <w:rsid w:val="003A2DBA"/>
  </w:style>
  <w:style w:type="character" w:styleId="Strong">
    <w:name w:val="Strong"/>
    <w:basedOn w:val="DefaultParagraphFont"/>
    <w:uiPriority w:val="22"/>
    <w:qFormat/>
    <w:rsid w:val="00375013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1F1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15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14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4E45C45-3354-4E76-B3C1-A6841236C1EB}">
  <we:reference id="f78a3046-9e99-4300-aa2b-5814002b01a2" version="1.55.1.0" store="EXCatalog" storeType="EXCatalog"/>
  <we:alternateReferences>
    <we:reference id="WA104382081" version="1.55.1.0" store="es-MX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310A7-A58F-4397-A6DA-6ABC88302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1380</TotalTime>
  <Pages>6</Pages>
  <Words>836</Words>
  <Characters>4771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LEDESMA DOMINGUEZ</dc:creator>
  <cp:keywords/>
  <dc:description/>
  <cp:lastModifiedBy>Dhanalakshmi Vairavan</cp:lastModifiedBy>
  <cp:revision>460</cp:revision>
  <dcterms:created xsi:type="dcterms:W3CDTF">2023-09-06T22:29:00Z</dcterms:created>
  <dcterms:modified xsi:type="dcterms:W3CDTF">2024-04-13T12:11:00Z</dcterms:modified>
</cp:coreProperties>
</file>