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5F1" w:rsidRPr="0045153D" w:rsidRDefault="007765F1" w:rsidP="007765F1">
      <w:pPr>
        <w:pStyle w:val="Titre1"/>
      </w:pPr>
      <w:r w:rsidRPr="0045153D">
        <w:t>Supp</w:t>
      </w:r>
      <w:r>
        <w:t>lementary</w:t>
      </w:r>
      <w:r w:rsidRPr="0045153D">
        <w:t xml:space="preserve"> information</w:t>
      </w:r>
    </w:p>
    <w:p w:rsidR="007765F1" w:rsidRPr="0045153D" w:rsidRDefault="007765F1" w:rsidP="007765F1">
      <w:r w:rsidRPr="0045153D">
        <w:rPr>
          <w:b/>
        </w:rPr>
        <w:t>Table S1</w:t>
      </w:r>
      <w:r w:rsidRPr="0045153D">
        <w:t>: Proteins identified in Rainbow trout, Atlantic salmon, and Brown trout CF and in Goldfish, Pikeperch and Common carp OF</w:t>
      </w:r>
    </w:p>
    <w:p w:rsidR="007765F1" w:rsidRPr="0045153D" w:rsidRDefault="007765F1" w:rsidP="007765F1">
      <w:r w:rsidRPr="0045153D">
        <w:rPr>
          <w:b/>
        </w:rPr>
        <w:t>Table S2</w:t>
      </w:r>
      <w:r w:rsidRPr="0045153D">
        <w:t xml:space="preserve">: Biological processes GO annotations of </w:t>
      </w:r>
      <w:r>
        <w:t>r</w:t>
      </w:r>
      <w:r w:rsidRPr="0045153D">
        <w:t xml:space="preserve">ainbow </w:t>
      </w:r>
      <w:r>
        <w:t>t</w:t>
      </w:r>
      <w:r w:rsidRPr="0045153D">
        <w:t>rout CF proteome</w:t>
      </w:r>
    </w:p>
    <w:p w:rsidR="007765F1" w:rsidRPr="0045153D" w:rsidRDefault="007765F1" w:rsidP="007765F1">
      <w:r w:rsidRPr="0045153D">
        <w:rPr>
          <w:b/>
        </w:rPr>
        <w:t>Table S</w:t>
      </w:r>
      <w:proofErr w:type="gramStart"/>
      <w:r w:rsidRPr="0045153D">
        <w:rPr>
          <w:b/>
        </w:rPr>
        <w:t>3</w:t>
      </w:r>
      <w:r w:rsidRPr="0045153D">
        <w:t xml:space="preserve"> :</w:t>
      </w:r>
      <w:proofErr w:type="gramEnd"/>
      <w:r w:rsidRPr="0045153D">
        <w:t xml:space="preserve"> Main tissue expression of </w:t>
      </w:r>
      <w:r>
        <w:t>r</w:t>
      </w:r>
      <w:r w:rsidRPr="0045153D">
        <w:t>ainbow trout CF proteins</w:t>
      </w:r>
    </w:p>
    <w:p w:rsidR="007765F1" w:rsidRPr="0045153D" w:rsidRDefault="007765F1" w:rsidP="007765F1">
      <w:r w:rsidRPr="0045153D">
        <w:rPr>
          <w:b/>
        </w:rPr>
        <w:t>Table S</w:t>
      </w:r>
      <w:proofErr w:type="gramStart"/>
      <w:r w:rsidRPr="0045153D">
        <w:rPr>
          <w:b/>
        </w:rPr>
        <w:t>4</w:t>
      </w:r>
      <w:r w:rsidRPr="0045153D">
        <w:t xml:space="preserve"> :</w:t>
      </w:r>
      <w:proofErr w:type="gramEnd"/>
      <w:r w:rsidRPr="0045153D">
        <w:t xml:space="preserve"> Common ancestors and the corresponding proteins specifically enriched in </w:t>
      </w:r>
      <w:r>
        <w:t>s</w:t>
      </w:r>
      <w:r w:rsidRPr="0045153D">
        <w:t>almonid CF</w:t>
      </w:r>
    </w:p>
    <w:p w:rsidR="007765F1" w:rsidRPr="0045153D" w:rsidRDefault="007765F1" w:rsidP="007765F1">
      <w:r w:rsidRPr="0045153D">
        <w:rPr>
          <w:b/>
        </w:rPr>
        <w:t>Table S5</w:t>
      </w:r>
      <w:r w:rsidRPr="0045153D">
        <w:t xml:space="preserve">: Proteins highly abundant or only present in </w:t>
      </w:r>
      <w:r>
        <w:t>r</w:t>
      </w:r>
      <w:r w:rsidRPr="0045153D">
        <w:t xml:space="preserve">ainbow trout CF fractions </w:t>
      </w:r>
      <w:r>
        <w:t>with high egg viability preservation potential</w:t>
      </w:r>
    </w:p>
    <w:p w:rsidR="00781975" w:rsidRPr="00781975" w:rsidRDefault="00781975" w:rsidP="00781975">
      <w:pPr>
        <w:rPr>
          <w:b/>
          <w:bCs/>
        </w:rPr>
      </w:pPr>
      <w:r w:rsidRPr="00781975">
        <w:rPr>
          <w:b/>
          <w:bCs/>
        </w:rPr>
        <w:t>Supplementary figure 1</w:t>
      </w:r>
    </w:p>
    <w:p w:rsidR="00781975" w:rsidRDefault="00781975" w:rsidP="00781975">
      <w:r>
        <w:t>A</w:t>
      </w:r>
      <w:r w:rsidRPr="0085566C">
        <w:t xml:space="preserve">) </w:t>
      </w:r>
      <w:r>
        <w:t>Replicates of W</w:t>
      </w:r>
      <w:r w:rsidRPr="0085566C">
        <w:t xml:space="preserve">estern blot analysis </w:t>
      </w:r>
      <w:r>
        <w:t xml:space="preserve">of </w:t>
      </w:r>
      <w:r w:rsidRPr="00850279">
        <w:t>N-acetylneuraminic acid synthase a (</w:t>
      </w:r>
      <w:proofErr w:type="spellStart"/>
      <w:r w:rsidRPr="00850279">
        <w:t>Nansa</w:t>
      </w:r>
      <w:proofErr w:type="spellEnd"/>
      <w:r w:rsidRPr="00850279">
        <w:t>)</w:t>
      </w:r>
      <w:r>
        <w:t xml:space="preserve"> expression in the rainbow trout coelomic fluid</w:t>
      </w:r>
      <w:r w:rsidRPr="0085566C">
        <w:t>.</w:t>
      </w:r>
      <w:r>
        <w:t xml:space="preserve"> CF samples were collected from 3 separate females and analyzed at </w:t>
      </w:r>
      <w:proofErr w:type="gramStart"/>
      <w:r>
        <w:t xml:space="preserve">0, 6 and </w:t>
      </w:r>
      <w:r w:rsidRPr="0085566C">
        <w:t xml:space="preserve">20 </w:t>
      </w:r>
      <w:r>
        <w:t>days</w:t>
      </w:r>
      <w:proofErr w:type="gramEnd"/>
      <w:r>
        <w:t xml:space="preserve"> </w:t>
      </w:r>
      <w:r w:rsidRPr="0085566C">
        <w:t>post ovulation</w:t>
      </w:r>
      <w:r>
        <w:t xml:space="preserve"> for blots 1 and 2, and at 0 and 20 days post ovulation for blot 3</w:t>
      </w:r>
      <w:r w:rsidRPr="0085566C">
        <w:t xml:space="preserve">. </w:t>
      </w:r>
      <w:r>
        <w:t xml:space="preserve">Blots were cut prior to hybridization. </w:t>
      </w:r>
      <w:r w:rsidRPr="0085566C">
        <w:t>The arrow indicates the sialic acid band at 40kDa. The positions of the molecular weight markers are indicated on the left.</w:t>
      </w:r>
    </w:p>
    <w:p w:rsidR="00781975" w:rsidRPr="0085566C" w:rsidRDefault="00781975" w:rsidP="00781975">
      <w:r>
        <w:t>B</w:t>
      </w:r>
      <w:r w:rsidRPr="0085566C">
        <w:t xml:space="preserve">) </w:t>
      </w:r>
      <w:r>
        <w:t>Replicates of W</w:t>
      </w:r>
      <w:r w:rsidRPr="0085566C">
        <w:t xml:space="preserve">estern blot analysis </w:t>
      </w:r>
      <w:r>
        <w:t xml:space="preserve">of </w:t>
      </w:r>
      <w:r w:rsidRPr="00850279">
        <w:t>N-acetylneuraminic acid synthase a (</w:t>
      </w:r>
      <w:proofErr w:type="spellStart"/>
      <w:r w:rsidRPr="00850279">
        <w:t>Nansa</w:t>
      </w:r>
      <w:proofErr w:type="spellEnd"/>
      <w:r w:rsidRPr="00850279">
        <w:t>)</w:t>
      </w:r>
      <w:r>
        <w:t xml:space="preserve"> expression in the rainbow trout ovary. </w:t>
      </w:r>
      <w:r w:rsidRPr="0085566C">
        <w:t xml:space="preserve">The </w:t>
      </w:r>
      <w:r>
        <w:t xml:space="preserve">ovary samples were collected from separate females and analyzed at </w:t>
      </w:r>
      <w:proofErr w:type="gramStart"/>
      <w:r>
        <w:t xml:space="preserve">0, 6 and </w:t>
      </w:r>
      <w:r w:rsidRPr="0085566C">
        <w:t xml:space="preserve">20 </w:t>
      </w:r>
      <w:r>
        <w:t>days</w:t>
      </w:r>
      <w:proofErr w:type="gramEnd"/>
      <w:r>
        <w:t xml:space="preserve"> </w:t>
      </w:r>
      <w:r w:rsidRPr="0085566C">
        <w:t>post ovulation</w:t>
      </w:r>
      <w:r>
        <w:t xml:space="preserve"> for blots 1 and 2,</w:t>
      </w:r>
      <w:r w:rsidRPr="00B154BB">
        <w:t xml:space="preserve"> </w:t>
      </w:r>
      <w:r>
        <w:t>and at 0 and 20 days post ovulation for blot 3</w:t>
      </w:r>
      <w:r w:rsidRPr="0085566C">
        <w:t xml:space="preserve">. </w:t>
      </w:r>
      <w:r>
        <w:t xml:space="preserve">The blots were cut prior to hybridization. </w:t>
      </w:r>
      <w:r w:rsidRPr="0085566C">
        <w:t xml:space="preserve">The arrow indicates the </w:t>
      </w:r>
      <w:proofErr w:type="spellStart"/>
      <w:r>
        <w:t>Nansa</w:t>
      </w:r>
      <w:proofErr w:type="spellEnd"/>
      <w:r>
        <w:t xml:space="preserve"> </w:t>
      </w:r>
      <w:r w:rsidRPr="0085566C">
        <w:t>band at 40kDa. The positions of the molecular weight markers are indicated on the left.</w:t>
      </w:r>
    </w:p>
    <w:p w:rsidR="00781975" w:rsidRDefault="00781975" w:rsidP="00781975"/>
    <w:p w:rsidR="00FE68DD" w:rsidRDefault="00FE68DD" w:rsidP="00FE68DD"/>
    <w:p w:rsidR="00EF648B" w:rsidRDefault="00EF648B"/>
    <w:sectPr w:rsidR="00EF648B" w:rsidSect="001D29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F1"/>
    <w:rsid w:val="00083166"/>
    <w:rsid w:val="001B3B67"/>
    <w:rsid w:val="001D2996"/>
    <w:rsid w:val="00261B24"/>
    <w:rsid w:val="00290307"/>
    <w:rsid w:val="002D57E7"/>
    <w:rsid w:val="002E5E32"/>
    <w:rsid w:val="003D3912"/>
    <w:rsid w:val="00477C9B"/>
    <w:rsid w:val="00565144"/>
    <w:rsid w:val="00602EFA"/>
    <w:rsid w:val="006777C0"/>
    <w:rsid w:val="006A62EE"/>
    <w:rsid w:val="006A7E2E"/>
    <w:rsid w:val="007436BD"/>
    <w:rsid w:val="007765F1"/>
    <w:rsid w:val="00781975"/>
    <w:rsid w:val="0079040F"/>
    <w:rsid w:val="007B58F6"/>
    <w:rsid w:val="007F5A9E"/>
    <w:rsid w:val="00827189"/>
    <w:rsid w:val="008E568A"/>
    <w:rsid w:val="00937B42"/>
    <w:rsid w:val="00A2475D"/>
    <w:rsid w:val="00A812F7"/>
    <w:rsid w:val="00B05E1D"/>
    <w:rsid w:val="00D10018"/>
    <w:rsid w:val="00D45A04"/>
    <w:rsid w:val="00D943BE"/>
    <w:rsid w:val="00EF648B"/>
    <w:rsid w:val="00FE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482CCC17-0681-6C48-B0C3-0392CC9E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65F1"/>
    <w:pPr>
      <w:suppressAutoHyphens/>
      <w:spacing w:after="120" w:line="360" w:lineRule="auto"/>
    </w:pPr>
    <w:rPr>
      <w:rFonts w:cstheme="minorHAnsi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765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65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2024-02-12T08:42:00Z</dcterms:created>
  <dcterms:modified xsi:type="dcterms:W3CDTF">2024-02-12T08:42:00Z</dcterms:modified>
</cp:coreProperties>
</file>