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7E2A" w14:textId="77777777" w:rsidR="00F041D1" w:rsidRPr="00B477DE" w:rsidRDefault="00F041D1" w:rsidP="00FB735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B477DE">
        <w:rPr>
          <w:rFonts w:ascii="Arial" w:hAnsi="Arial" w:cs="Arial"/>
          <w:b/>
          <w:bCs/>
          <w:sz w:val="24"/>
          <w:szCs w:val="24"/>
        </w:rPr>
        <w:t>Supplementary information</w:t>
      </w:r>
    </w:p>
    <w:p w14:paraId="5916C9E7" w14:textId="77777777" w:rsidR="00F041D1" w:rsidRPr="00B477DE" w:rsidRDefault="00F041D1" w:rsidP="00FB735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A4C890B" w14:textId="77777777" w:rsidR="00F041D1" w:rsidRPr="00B477DE" w:rsidRDefault="00F041D1" w:rsidP="00FB735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B477DE">
        <w:rPr>
          <w:rFonts w:ascii="Arial" w:hAnsi="Arial" w:cs="Arial"/>
          <w:b/>
          <w:bCs/>
          <w:sz w:val="24"/>
          <w:szCs w:val="24"/>
        </w:rPr>
        <w:t xml:space="preserve">Article in </w:t>
      </w:r>
      <w:r w:rsidR="00BD5FD1" w:rsidRPr="00B477DE">
        <w:rPr>
          <w:rFonts w:ascii="Arial" w:hAnsi="Arial" w:cs="Arial"/>
          <w:b/>
          <w:bCs/>
          <w:i/>
          <w:iCs/>
          <w:sz w:val="24"/>
          <w:szCs w:val="24"/>
        </w:rPr>
        <w:t>Scientific Reports</w:t>
      </w:r>
    </w:p>
    <w:p w14:paraId="45325AF0" w14:textId="77777777" w:rsidR="00F041D1" w:rsidRPr="00B477DE" w:rsidRDefault="00F041D1" w:rsidP="00FB735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37D79144" w14:textId="77777777" w:rsidR="00F041D1" w:rsidRPr="00B477DE" w:rsidRDefault="004F5192" w:rsidP="00FB735C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141388334"/>
      <w:r w:rsidRPr="00B477DE">
        <w:rPr>
          <w:rFonts w:ascii="Arial" w:hAnsi="Arial" w:cs="Arial"/>
          <w:b/>
          <w:sz w:val="24"/>
          <w:szCs w:val="24"/>
        </w:rPr>
        <w:t>Continuous monitoring using thermography can capture the heat oscillations maintaining body temperature in neonates</w:t>
      </w:r>
      <w:bookmarkEnd w:id="0"/>
    </w:p>
    <w:p w14:paraId="63EC9CA4" w14:textId="77777777" w:rsidR="004F5192" w:rsidRPr="00B477DE" w:rsidRDefault="004F5192" w:rsidP="00FB735C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B04DEF2" w14:textId="77777777" w:rsidR="00DA2147" w:rsidRPr="00B477DE" w:rsidRDefault="00DA2147" w:rsidP="00DA2147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477DE">
        <w:rPr>
          <w:rFonts w:ascii="Arial" w:hAnsi="Arial" w:cs="Arial"/>
          <w:color w:val="000000" w:themeColor="text1"/>
          <w:sz w:val="24"/>
          <w:szCs w:val="24"/>
        </w:rPr>
        <w:t>Authors and affiliation</w:t>
      </w:r>
    </w:p>
    <w:p w14:paraId="64E9C3AD" w14:textId="77777777" w:rsidR="00DA2147" w:rsidRPr="00B477DE" w:rsidRDefault="00DA2147" w:rsidP="00DA2147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704B4E9" w14:textId="3BB15932" w:rsidR="00DA2147" w:rsidRPr="00B477DE" w:rsidRDefault="00DA2147" w:rsidP="00DA2147">
      <w:pPr>
        <w:snapToGrid w:val="0"/>
        <w:spacing w:line="276" w:lineRule="auto"/>
        <w:rPr>
          <w:rFonts w:ascii="Arial" w:hAnsi="Arial" w:cs="Arial"/>
          <w:sz w:val="24"/>
          <w:szCs w:val="24"/>
        </w:rPr>
      </w:pPr>
      <w:bookmarkStart w:id="1" w:name="_Hlk142931411"/>
      <w:r w:rsidRPr="00B477DE">
        <w:rPr>
          <w:rFonts w:ascii="Arial" w:hAnsi="Arial" w:cs="Arial"/>
          <w:sz w:val="24"/>
          <w:szCs w:val="24"/>
        </w:rPr>
        <w:t>Aya Morimoto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, Shinji Nakamura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, Kosuke Koyano</w:t>
      </w:r>
      <w:r w:rsidRPr="00B477DE">
        <w:rPr>
          <w:rFonts w:ascii="Arial" w:hAnsi="Arial" w:cs="Arial"/>
          <w:sz w:val="24"/>
          <w:szCs w:val="24"/>
          <w:vertAlign w:val="superscript"/>
        </w:rPr>
        <w:t>2</w:t>
      </w:r>
      <w:r w:rsidRPr="00B477DE">
        <w:rPr>
          <w:rFonts w:ascii="Arial" w:hAnsi="Arial" w:cs="Arial"/>
          <w:sz w:val="24"/>
          <w:szCs w:val="24"/>
        </w:rPr>
        <w:t>, Sae Nishisho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, Yasuhiro Nakao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, Makoto Arioka</w:t>
      </w:r>
      <w:r w:rsidRPr="00B477DE">
        <w:rPr>
          <w:rFonts w:ascii="Arial" w:hAnsi="Arial" w:cs="Arial"/>
          <w:sz w:val="24"/>
          <w:szCs w:val="24"/>
          <w:vertAlign w:val="superscript"/>
        </w:rPr>
        <w:t>2</w:t>
      </w:r>
      <w:r w:rsidRPr="00B477DE">
        <w:rPr>
          <w:rFonts w:ascii="Arial" w:hAnsi="Arial" w:cs="Arial"/>
          <w:sz w:val="24"/>
          <w:szCs w:val="24"/>
        </w:rPr>
        <w:t>, Kota Inoue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, Eri Inoue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, Katsufumi Nishioka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, Hirosuke Morita</w:t>
      </w:r>
      <w:r w:rsidRPr="00B477DE">
        <w:rPr>
          <w:rFonts w:ascii="Arial" w:hAnsi="Arial" w:cs="Arial"/>
          <w:sz w:val="24"/>
          <w:szCs w:val="24"/>
          <w:vertAlign w:val="superscript"/>
        </w:rPr>
        <w:t>2</w:t>
      </w:r>
      <w:r w:rsidRPr="00B477DE">
        <w:rPr>
          <w:rFonts w:ascii="Arial" w:hAnsi="Arial" w:cs="Arial"/>
          <w:sz w:val="24"/>
          <w:szCs w:val="24"/>
        </w:rPr>
        <w:t>, Yukihiko Konishi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, Konomu Hirao</w:t>
      </w:r>
      <w:r w:rsidRPr="00B477DE">
        <w:rPr>
          <w:rFonts w:ascii="Arial" w:hAnsi="Arial" w:cs="Arial"/>
          <w:sz w:val="24"/>
          <w:szCs w:val="24"/>
          <w:vertAlign w:val="superscript"/>
        </w:rPr>
        <w:t>3</w:t>
      </w:r>
      <w:r w:rsidRPr="00B477DE">
        <w:rPr>
          <w:rFonts w:ascii="Arial" w:hAnsi="Arial" w:cs="Arial"/>
          <w:sz w:val="24"/>
          <w:szCs w:val="24"/>
        </w:rPr>
        <w:t>, Takashi Kusaka</w:t>
      </w:r>
      <w:r w:rsidRPr="00B477DE">
        <w:rPr>
          <w:rFonts w:ascii="Arial" w:hAnsi="Arial" w:cs="Arial"/>
          <w:sz w:val="24"/>
          <w:szCs w:val="24"/>
          <w:vertAlign w:val="superscript"/>
        </w:rPr>
        <w:t>1</w:t>
      </w:r>
      <w:r w:rsidRPr="00B477DE">
        <w:rPr>
          <w:rFonts w:ascii="Arial" w:hAnsi="Arial" w:cs="Arial"/>
          <w:sz w:val="24"/>
          <w:szCs w:val="24"/>
        </w:rPr>
        <w:t>*</w:t>
      </w:r>
      <w:bookmarkEnd w:id="1"/>
    </w:p>
    <w:p w14:paraId="0A9D5286" w14:textId="77777777" w:rsidR="00DA2147" w:rsidRPr="00B477DE" w:rsidRDefault="00DA2147" w:rsidP="00DA2147">
      <w:pPr>
        <w:snapToGrid w:val="0"/>
        <w:spacing w:line="276" w:lineRule="auto"/>
        <w:rPr>
          <w:rFonts w:ascii="Arial" w:hAnsi="Arial" w:cs="Arial"/>
          <w:sz w:val="24"/>
          <w:szCs w:val="24"/>
        </w:rPr>
      </w:pPr>
    </w:p>
    <w:p w14:paraId="5073862B" w14:textId="77777777" w:rsidR="00DA2147" w:rsidRPr="00B477DE" w:rsidRDefault="00DA2147" w:rsidP="00DA2147">
      <w:pPr>
        <w:snapToGrid w:val="0"/>
        <w:spacing w:line="276" w:lineRule="auto"/>
        <w:rPr>
          <w:rFonts w:ascii="Arial" w:hAnsi="Arial" w:cs="Arial"/>
          <w:sz w:val="24"/>
          <w:szCs w:val="24"/>
        </w:rPr>
      </w:pPr>
      <w:bookmarkStart w:id="2" w:name="_Hlk142859551"/>
      <w:bookmarkStart w:id="3" w:name="_Hlk142931619"/>
      <w:r w:rsidRPr="00B477DE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B477DE">
        <w:rPr>
          <w:rFonts w:ascii="Arial" w:hAnsi="Arial" w:cs="Arial"/>
          <w:sz w:val="24"/>
          <w:szCs w:val="24"/>
        </w:rPr>
        <w:t xml:space="preserve">Department of Pediatrics, Faculty of Medicine, Kagawa University, Kitagun, Japan </w:t>
      </w:r>
    </w:p>
    <w:p w14:paraId="7AEEEEE4" w14:textId="77777777" w:rsidR="00DA2147" w:rsidRPr="00B477DE" w:rsidRDefault="00DA2147" w:rsidP="00DA2147">
      <w:pPr>
        <w:snapToGrid w:val="0"/>
        <w:spacing w:line="276" w:lineRule="auto"/>
        <w:rPr>
          <w:rFonts w:ascii="Arial" w:hAnsi="Arial" w:cs="Arial"/>
          <w:sz w:val="24"/>
          <w:szCs w:val="24"/>
          <w:vertAlign w:val="superscript"/>
        </w:rPr>
      </w:pPr>
      <w:r w:rsidRPr="00B477DE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B477DE">
        <w:rPr>
          <w:rFonts w:ascii="Arial" w:hAnsi="Arial" w:cs="Arial"/>
          <w:sz w:val="24"/>
          <w:szCs w:val="24"/>
        </w:rPr>
        <w:t>Maternal Perinatal Center, Faculty of Medicine, Kagawa University, Kitagun, Japan</w:t>
      </w:r>
      <w:r w:rsidRPr="00B477DE">
        <w:rPr>
          <w:rFonts w:ascii="Arial" w:hAnsi="Arial" w:cs="Arial"/>
          <w:sz w:val="24"/>
          <w:szCs w:val="24"/>
          <w:vertAlign w:val="superscript"/>
        </w:rPr>
        <w:t xml:space="preserve"> </w:t>
      </w:r>
      <w:bookmarkEnd w:id="2"/>
    </w:p>
    <w:p w14:paraId="3B4FA7C6" w14:textId="77777777" w:rsidR="00DA2147" w:rsidRPr="00B477DE" w:rsidRDefault="00DA2147" w:rsidP="00DA2147">
      <w:pPr>
        <w:snapToGrid w:val="0"/>
        <w:spacing w:line="276" w:lineRule="auto"/>
        <w:rPr>
          <w:rFonts w:ascii="Arial" w:hAnsi="Arial" w:cs="Arial"/>
          <w:sz w:val="24"/>
          <w:szCs w:val="24"/>
        </w:rPr>
      </w:pPr>
      <w:r w:rsidRPr="00B477DE">
        <w:rPr>
          <w:rFonts w:ascii="Arial" w:hAnsi="Arial" w:cs="Arial"/>
          <w:sz w:val="24"/>
          <w:szCs w:val="24"/>
          <w:vertAlign w:val="superscript"/>
        </w:rPr>
        <w:t>3</w:t>
      </w:r>
      <w:r w:rsidRPr="00B477DE">
        <w:rPr>
          <w:rFonts w:ascii="Arial" w:hAnsi="Arial" w:cs="Arial"/>
          <w:sz w:val="24"/>
          <w:szCs w:val="24"/>
        </w:rPr>
        <w:t xml:space="preserve"> Creotech Ltd.</w:t>
      </w:r>
      <w:bookmarkEnd w:id="3"/>
      <w:r w:rsidRPr="00B477DE">
        <w:rPr>
          <w:rFonts w:ascii="Arial" w:hAnsi="Arial" w:cs="Arial"/>
          <w:sz w:val="24"/>
          <w:szCs w:val="24"/>
        </w:rPr>
        <w:t>, Takatsuki, Osaka, Japan</w:t>
      </w:r>
    </w:p>
    <w:p w14:paraId="1128C944" w14:textId="77777777" w:rsidR="0031535C" w:rsidRPr="00B477DE" w:rsidRDefault="0031535C" w:rsidP="00FB735C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4BDF085" w14:textId="77777777" w:rsidR="00FB735C" w:rsidRPr="00B477DE" w:rsidRDefault="00FB735C" w:rsidP="00FB735C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C10EB5" w14:textId="1DB7B207" w:rsidR="00D6766E" w:rsidRPr="00B477DE" w:rsidRDefault="00D6766E" w:rsidP="00FB735C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477DE">
        <w:rPr>
          <w:rFonts w:ascii="Arial" w:hAnsi="Arial" w:cs="Arial"/>
          <w:color w:val="000000" w:themeColor="text1"/>
          <w:sz w:val="24"/>
          <w:szCs w:val="24"/>
        </w:rPr>
        <w:t>Supplementary figure legend</w:t>
      </w:r>
    </w:p>
    <w:p w14:paraId="3A5E2147" w14:textId="77777777" w:rsidR="00BE6337" w:rsidRPr="00B477DE" w:rsidRDefault="00BE6337" w:rsidP="00FB735C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82F6D5F" w14:textId="2B35685F" w:rsidR="00202410" w:rsidRPr="00B477DE" w:rsidRDefault="00202410" w:rsidP="00FB735C">
      <w:pPr>
        <w:spacing w:line="276" w:lineRule="auto"/>
        <w:rPr>
          <w:rFonts w:ascii="Arial" w:hAnsi="Arial" w:cs="Arial"/>
          <w:sz w:val="24"/>
          <w:szCs w:val="24"/>
        </w:rPr>
      </w:pPr>
      <w:r w:rsidRPr="00B477DE">
        <w:rPr>
          <w:rFonts w:ascii="Arial" w:hAnsi="Arial" w:cs="Arial"/>
          <w:sz w:val="24"/>
          <w:szCs w:val="24"/>
        </w:rPr>
        <w:t>Supplementary Figure S1.</w:t>
      </w:r>
    </w:p>
    <w:p w14:paraId="5E83A16A" w14:textId="334707B1" w:rsidR="004F5192" w:rsidRPr="00B80514" w:rsidRDefault="00736566" w:rsidP="00FB735C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477DE">
        <w:rPr>
          <w:rFonts w:ascii="Arial" w:hAnsi="Arial" w:cs="Arial"/>
          <w:color w:val="000000" w:themeColor="text1"/>
          <w:sz w:val="24"/>
          <w:szCs w:val="24"/>
        </w:rPr>
        <w:t>A</w:t>
      </w:r>
      <w:r w:rsidR="00FB735C" w:rsidRPr="00B477DE">
        <w:rPr>
          <w:rFonts w:ascii="Arial" w:hAnsi="Arial" w:cs="Arial"/>
          <w:sz w:val="24"/>
          <w:szCs w:val="24"/>
        </w:rPr>
        <w:t xml:space="preserve"> thermal image obtained every 15 s</w:t>
      </w:r>
      <w:r w:rsidRPr="00B477DE">
        <w:rPr>
          <w:rFonts w:ascii="Arial" w:hAnsi="Arial" w:cs="Arial"/>
          <w:sz w:val="24"/>
          <w:szCs w:val="24"/>
        </w:rPr>
        <w:t xml:space="preserve"> </w:t>
      </w:r>
      <w:r w:rsidRPr="00B477DE">
        <w:rPr>
          <w:rFonts w:ascii="Arial" w:hAnsi="Arial" w:cs="Arial"/>
          <w:color w:val="000000" w:themeColor="text1"/>
          <w:sz w:val="24"/>
          <w:szCs w:val="24"/>
        </w:rPr>
        <w:t>from a neonate lying in a prone position</w:t>
      </w:r>
      <w:r w:rsidR="00FB735C" w:rsidRPr="00B477DE">
        <w:rPr>
          <w:rFonts w:ascii="Arial" w:hAnsi="Arial" w:cs="Arial"/>
          <w:sz w:val="24"/>
          <w:szCs w:val="24"/>
        </w:rPr>
        <w:t xml:space="preserve">. </w:t>
      </w:r>
      <w:r w:rsidR="00F47872" w:rsidRPr="00B477DE">
        <w:rPr>
          <w:rFonts w:ascii="Arial" w:hAnsi="Arial" w:cs="Arial"/>
          <w:color w:val="000000" w:themeColor="text1"/>
          <w:sz w:val="24"/>
          <w:szCs w:val="24"/>
        </w:rPr>
        <w:t>T</w:t>
      </w:r>
      <w:r w:rsidR="00FB735C" w:rsidRPr="00B477DE">
        <w:rPr>
          <w:rFonts w:ascii="Arial" w:hAnsi="Arial" w:cs="Arial"/>
          <w:color w:val="000000" w:themeColor="text1"/>
          <w:sz w:val="24"/>
          <w:szCs w:val="24"/>
        </w:rPr>
        <w:t>he heat fluctuation in the whole body</w:t>
      </w:r>
      <w:r w:rsidR="00F47872" w:rsidRPr="00B477DE">
        <w:rPr>
          <w:rFonts w:ascii="Arial" w:hAnsi="Arial" w:cs="Arial"/>
          <w:color w:val="000000" w:themeColor="text1"/>
          <w:sz w:val="24"/>
          <w:szCs w:val="24"/>
        </w:rPr>
        <w:t xml:space="preserve"> is shown</w:t>
      </w:r>
      <w:r w:rsidR="00FB735C" w:rsidRPr="00B477DE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4F5192" w:rsidRPr="00B80514" w:rsidSect="005E77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A0B2" w14:textId="77777777" w:rsidR="005E77FE" w:rsidRDefault="005E77FE" w:rsidP="009D1925">
      <w:r>
        <w:separator/>
      </w:r>
    </w:p>
  </w:endnote>
  <w:endnote w:type="continuationSeparator" w:id="0">
    <w:p w14:paraId="303BA43E" w14:textId="77777777" w:rsidR="005E77FE" w:rsidRDefault="005E77FE" w:rsidP="009D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4C9B4" w14:textId="77777777" w:rsidR="005E77FE" w:rsidRDefault="005E77FE" w:rsidP="009D1925">
      <w:r>
        <w:separator/>
      </w:r>
    </w:p>
  </w:footnote>
  <w:footnote w:type="continuationSeparator" w:id="0">
    <w:p w14:paraId="05493D0B" w14:textId="77777777" w:rsidR="005E77FE" w:rsidRDefault="005E77FE" w:rsidP="009D1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D1"/>
    <w:rsid w:val="00013C43"/>
    <w:rsid w:val="00023A12"/>
    <w:rsid w:val="000262BD"/>
    <w:rsid w:val="00034799"/>
    <w:rsid w:val="00041C6C"/>
    <w:rsid w:val="00041C6D"/>
    <w:rsid w:val="00045A9F"/>
    <w:rsid w:val="00054D78"/>
    <w:rsid w:val="000578AA"/>
    <w:rsid w:val="00064CD5"/>
    <w:rsid w:val="000665A2"/>
    <w:rsid w:val="00073FA0"/>
    <w:rsid w:val="00075F66"/>
    <w:rsid w:val="00080F2E"/>
    <w:rsid w:val="00092A61"/>
    <w:rsid w:val="000A3CE1"/>
    <w:rsid w:val="000C094D"/>
    <w:rsid w:val="000C2D19"/>
    <w:rsid w:val="000C42DE"/>
    <w:rsid w:val="000C7517"/>
    <w:rsid w:val="000C7D2B"/>
    <w:rsid w:val="000E0089"/>
    <w:rsid w:val="000E2B36"/>
    <w:rsid w:val="000E2D89"/>
    <w:rsid w:val="000E5ECB"/>
    <w:rsid w:val="000F19C7"/>
    <w:rsid w:val="000F37AA"/>
    <w:rsid w:val="000F46FF"/>
    <w:rsid w:val="000F4B4B"/>
    <w:rsid w:val="001010B1"/>
    <w:rsid w:val="00111924"/>
    <w:rsid w:val="00113C06"/>
    <w:rsid w:val="00120322"/>
    <w:rsid w:val="00122751"/>
    <w:rsid w:val="001250E4"/>
    <w:rsid w:val="00131E85"/>
    <w:rsid w:val="001355E3"/>
    <w:rsid w:val="00140386"/>
    <w:rsid w:val="00161112"/>
    <w:rsid w:val="0017725D"/>
    <w:rsid w:val="001823D9"/>
    <w:rsid w:val="00184372"/>
    <w:rsid w:val="00194874"/>
    <w:rsid w:val="001A729A"/>
    <w:rsid w:val="001B5816"/>
    <w:rsid w:val="001C5949"/>
    <w:rsid w:val="001C6254"/>
    <w:rsid w:val="001D252C"/>
    <w:rsid w:val="001D3C93"/>
    <w:rsid w:val="001E44EE"/>
    <w:rsid w:val="001F2BA6"/>
    <w:rsid w:val="001F4A4E"/>
    <w:rsid w:val="00200612"/>
    <w:rsid w:val="00202410"/>
    <w:rsid w:val="00210452"/>
    <w:rsid w:val="002130D0"/>
    <w:rsid w:val="0024298E"/>
    <w:rsid w:val="00245783"/>
    <w:rsid w:val="00245B36"/>
    <w:rsid w:val="00252139"/>
    <w:rsid w:val="0025331C"/>
    <w:rsid w:val="002553AD"/>
    <w:rsid w:val="002606B8"/>
    <w:rsid w:val="00264CEC"/>
    <w:rsid w:val="00270421"/>
    <w:rsid w:val="00274D29"/>
    <w:rsid w:val="00277F76"/>
    <w:rsid w:val="00277F87"/>
    <w:rsid w:val="002810BB"/>
    <w:rsid w:val="00282DDE"/>
    <w:rsid w:val="00290CC9"/>
    <w:rsid w:val="002A15CA"/>
    <w:rsid w:val="002A2DE2"/>
    <w:rsid w:val="002A5658"/>
    <w:rsid w:val="002A6DAD"/>
    <w:rsid w:val="002D5C6F"/>
    <w:rsid w:val="002E2B2D"/>
    <w:rsid w:val="002E4A6F"/>
    <w:rsid w:val="002E5C9B"/>
    <w:rsid w:val="002F0FFB"/>
    <w:rsid w:val="0030487E"/>
    <w:rsid w:val="00310F34"/>
    <w:rsid w:val="0031535C"/>
    <w:rsid w:val="0031624D"/>
    <w:rsid w:val="003269DB"/>
    <w:rsid w:val="00327167"/>
    <w:rsid w:val="00337A03"/>
    <w:rsid w:val="00347FE9"/>
    <w:rsid w:val="00354F57"/>
    <w:rsid w:val="00366BE6"/>
    <w:rsid w:val="003769F9"/>
    <w:rsid w:val="00384C47"/>
    <w:rsid w:val="0039122B"/>
    <w:rsid w:val="00391BD7"/>
    <w:rsid w:val="003B3FC3"/>
    <w:rsid w:val="003C167F"/>
    <w:rsid w:val="003C2AB4"/>
    <w:rsid w:val="003C58C0"/>
    <w:rsid w:val="003E05EE"/>
    <w:rsid w:val="003E3BBB"/>
    <w:rsid w:val="003E4065"/>
    <w:rsid w:val="003F1147"/>
    <w:rsid w:val="003F25C1"/>
    <w:rsid w:val="00410DC9"/>
    <w:rsid w:val="00423234"/>
    <w:rsid w:val="004237F6"/>
    <w:rsid w:val="00432917"/>
    <w:rsid w:val="00436835"/>
    <w:rsid w:val="00442966"/>
    <w:rsid w:val="004571AB"/>
    <w:rsid w:val="00460624"/>
    <w:rsid w:val="00474381"/>
    <w:rsid w:val="004770D2"/>
    <w:rsid w:val="00483826"/>
    <w:rsid w:val="00494BF6"/>
    <w:rsid w:val="004B58AE"/>
    <w:rsid w:val="004C4488"/>
    <w:rsid w:val="004D514F"/>
    <w:rsid w:val="004D6E59"/>
    <w:rsid w:val="004E2606"/>
    <w:rsid w:val="004F250B"/>
    <w:rsid w:val="004F41B8"/>
    <w:rsid w:val="004F5192"/>
    <w:rsid w:val="004F7A57"/>
    <w:rsid w:val="005037AA"/>
    <w:rsid w:val="0051512C"/>
    <w:rsid w:val="00541C5A"/>
    <w:rsid w:val="00550A4A"/>
    <w:rsid w:val="00560F92"/>
    <w:rsid w:val="00562F70"/>
    <w:rsid w:val="005804E1"/>
    <w:rsid w:val="005816CB"/>
    <w:rsid w:val="00592704"/>
    <w:rsid w:val="005B4C5C"/>
    <w:rsid w:val="005B741C"/>
    <w:rsid w:val="005C0327"/>
    <w:rsid w:val="005D7DF3"/>
    <w:rsid w:val="005E2456"/>
    <w:rsid w:val="005E77FE"/>
    <w:rsid w:val="00605B24"/>
    <w:rsid w:val="0060649F"/>
    <w:rsid w:val="00612753"/>
    <w:rsid w:val="006228B9"/>
    <w:rsid w:val="00624AE8"/>
    <w:rsid w:val="00627686"/>
    <w:rsid w:val="00634796"/>
    <w:rsid w:val="00645CE1"/>
    <w:rsid w:val="0065267C"/>
    <w:rsid w:val="00655C35"/>
    <w:rsid w:val="00667C6B"/>
    <w:rsid w:val="00667E94"/>
    <w:rsid w:val="006749D0"/>
    <w:rsid w:val="006759C1"/>
    <w:rsid w:val="00681675"/>
    <w:rsid w:val="00690A5C"/>
    <w:rsid w:val="00690D4B"/>
    <w:rsid w:val="006A36CE"/>
    <w:rsid w:val="006B5C88"/>
    <w:rsid w:val="006C5048"/>
    <w:rsid w:val="006D4C2C"/>
    <w:rsid w:val="006E2577"/>
    <w:rsid w:val="006E26A9"/>
    <w:rsid w:val="006F17F9"/>
    <w:rsid w:val="006F6072"/>
    <w:rsid w:val="006F6EF9"/>
    <w:rsid w:val="00707241"/>
    <w:rsid w:val="0071644A"/>
    <w:rsid w:val="007164A9"/>
    <w:rsid w:val="00721FA9"/>
    <w:rsid w:val="00722AE4"/>
    <w:rsid w:val="00730CE6"/>
    <w:rsid w:val="00736566"/>
    <w:rsid w:val="00737E3F"/>
    <w:rsid w:val="00740A53"/>
    <w:rsid w:val="00754C01"/>
    <w:rsid w:val="00755242"/>
    <w:rsid w:val="00762805"/>
    <w:rsid w:val="00764A31"/>
    <w:rsid w:val="0076620D"/>
    <w:rsid w:val="00766EA0"/>
    <w:rsid w:val="0077205A"/>
    <w:rsid w:val="00774E57"/>
    <w:rsid w:val="00776178"/>
    <w:rsid w:val="00780238"/>
    <w:rsid w:val="00786D31"/>
    <w:rsid w:val="00796CB3"/>
    <w:rsid w:val="00797F49"/>
    <w:rsid w:val="007A2A23"/>
    <w:rsid w:val="007B1479"/>
    <w:rsid w:val="007B496F"/>
    <w:rsid w:val="007E2CBA"/>
    <w:rsid w:val="007E5027"/>
    <w:rsid w:val="007E5A34"/>
    <w:rsid w:val="007F20EB"/>
    <w:rsid w:val="0080300C"/>
    <w:rsid w:val="00807447"/>
    <w:rsid w:val="00812235"/>
    <w:rsid w:val="00813202"/>
    <w:rsid w:val="00816939"/>
    <w:rsid w:val="0082507E"/>
    <w:rsid w:val="00825265"/>
    <w:rsid w:val="008266CA"/>
    <w:rsid w:val="00826FB0"/>
    <w:rsid w:val="00830CF6"/>
    <w:rsid w:val="00840F63"/>
    <w:rsid w:val="008442CB"/>
    <w:rsid w:val="00855863"/>
    <w:rsid w:val="008955C2"/>
    <w:rsid w:val="00897D82"/>
    <w:rsid w:val="008A17F0"/>
    <w:rsid w:val="008A1EB9"/>
    <w:rsid w:val="008B229D"/>
    <w:rsid w:val="008C1DB3"/>
    <w:rsid w:val="008C2765"/>
    <w:rsid w:val="008C4F7F"/>
    <w:rsid w:val="008D52AD"/>
    <w:rsid w:val="008D5E71"/>
    <w:rsid w:val="008E184B"/>
    <w:rsid w:val="008E1AF0"/>
    <w:rsid w:val="00911DBE"/>
    <w:rsid w:val="00911E81"/>
    <w:rsid w:val="00913247"/>
    <w:rsid w:val="009255C1"/>
    <w:rsid w:val="009262F8"/>
    <w:rsid w:val="00933B44"/>
    <w:rsid w:val="0093792E"/>
    <w:rsid w:val="00946174"/>
    <w:rsid w:val="0095090F"/>
    <w:rsid w:val="00956F01"/>
    <w:rsid w:val="009603E9"/>
    <w:rsid w:val="009631D2"/>
    <w:rsid w:val="0096481B"/>
    <w:rsid w:val="009862C6"/>
    <w:rsid w:val="009933CE"/>
    <w:rsid w:val="00993765"/>
    <w:rsid w:val="00994BE1"/>
    <w:rsid w:val="009974D3"/>
    <w:rsid w:val="009A2AB0"/>
    <w:rsid w:val="009B00E2"/>
    <w:rsid w:val="009B427B"/>
    <w:rsid w:val="009B489C"/>
    <w:rsid w:val="009C4C5C"/>
    <w:rsid w:val="009C6375"/>
    <w:rsid w:val="009D00CE"/>
    <w:rsid w:val="009D0D1E"/>
    <w:rsid w:val="009D1925"/>
    <w:rsid w:val="009D1C6E"/>
    <w:rsid w:val="009F6C07"/>
    <w:rsid w:val="00A12854"/>
    <w:rsid w:val="00A2157C"/>
    <w:rsid w:val="00A22204"/>
    <w:rsid w:val="00A47674"/>
    <w:rsid w:val="00A5052A"/>
    <w:rsid w:val="00A50D8C"/>
    <w:rsid w:val="00A60FB4"/>
    <w:rsid w:val="00A85C6B"/>
    <w:rsid w:val="00A90006"/>
    <w:rsid w:val="00A93801"/>
    <w:rsid w:val="00AD784C"/>
    <w:rsid w:val="00AE79F3"/>
    <w:rsid w:val="00AF036B"/>
    <w:rsid w:val="00B14D6C"/>
    <w:rsid w:val="00B15412"/>
    <w:rsid w:val="00B20773"/>
    <w:rsid w:val="00B24299"/>
    <w:rsid w:val="00B27DB8"/>
    <w:rsid w:val="00B4342B"/>
    <w:rsid w:val="00B45C0C"/>
    <w:rsid w:val="00B477DE"/>
    <w:rsid w:val="00B5004F"/>
    <w:rsid w:val="00B5043C"/>
    <w:rsid w:val="00B52A3C"/>
    <w:rsid w:val="00B55D11"/>
    <w:rsid w:val="00B61750"/>
    <w:rsid w:val="00B673C3"/>
    <w:rsid w:val="00B80514"/>
    <w:rsid w:val="00B83563"/>
    <w:rsid w:val="00B92054"/>
    <w:rsid w:val="00BA2537"/>
    <w:rsid w:val="00BA2E29"/>
    <w:rsid w:val="00BB3B08"/>
    <w:rsid w:val="00BB4BD6"/>
    <w:rsid w:val="00BB6056"/>
    <w:rsid w:val="00BC0A32"/>
    <w:rsid w:val="00BC489A"/>
    <w:rsid w:val="00BC70EF"/>
    <w:rsid w:val="00BD21C2"/>
    <w:rsid w:val="00BD5774"/>
    <w:rsid w:val="00BD5FD1"/>
    <w:rsid w:val="00BE28FD"/>
    <w:rsid w:val="00BE6337"/>
    <w:rsid w:val="00BF1428"/>
    <w:rsid w:val="00C00801"/>
    <w:rsid w:val="00C03C87"/>
    <w:rsid w:val="00C152A9"/>
    <w:rsid w:val="00C27D60"/>
    <w:rsid w:val="00C428F0"/>
    <w:rsid w:val="00C476C9"/>
    <w:rsid w:val="00C51B33"/>
    <w:rsid w:val="00C61177"/>
    <w:rsid w:val="00C72A51"/>
    <w:rsid w:val="00C74377"/>
    <w:rsid w:val="00C76C5C"/>
    <w:rsid w:val="00C87BC5"/>
    <w:rsid w:val="00CA641A"/>
    <w:rsid w:val="00CA6EDA"/>
    <w:rsid w:val="00CA6F8A"/>
    <w:rsid w:val="00CA78BB"/>
    <w:rsid w:val="00CB4875"/>
    <w:rsid w:val="00CC0FB3"/>
    <w:rsid w:val="00CC4B16"/>
    <w:rsid w:val="00CD4F2E"/>
    <w:rsid w:val="00CE6778"/>
    <w:rsid w:val="00D03037"/>
    <w:rsid w:val="00D03621"/>
    <w:rsid w:val="00D04C28"/>
    <w:rsid w:val="00D15103"/>
    <w:rsid w:val="00D175A9"/>
    <w:rsid w:val="00D40464"/>
    <w:rsid w:val="00D408F7"/>
    <w:rsid w:val="00D439D5"/>
    <w:rsid w:val="00D54445"/>
    <w:rsid w:val="00D63059"/>
    <w:rsid w:val="00D63EAA"/>
    <w:rsid w:val="00D6766E"/>
    <w:rsid w:val="00D71F85"/>
    <w:rsid w:val="00D80057"/>
    <w:rsid w:val="00D8357A"/>
    <w:rsid w:val="00D87BC7"/>
    <w:rsid w:val="00D922C6"/>
    <w:rsid w:val="00D931E3"/>
    <w:rsid w:val="00DA087C"/>
    <w:rsid w:val="00DA2147"/>
    <w:rsid w:val="00DA4922"/>
    <w:rsid w:val="00DB7F06"/>
    <w:rsid w:val="00DC2714"/>
    <w:rsid w:val="00DD231B"/>
    <w:rsid w:val="00DD4B53"/>
    <w:rsid w:val="00DD4EEF"/>
    <w:rsid w:val="00DE3665"/>
    <w:rsid w:val="00DF34A2"/>
    <w:rsid w:val="00E17F7D"/>
    <w:rsid w:val="00E20119"/>
    <w:rsid w:val="00E21D8E"/>
    <w:rsid w:val="00E27BAA"/>
    <w:rsid w:val="00E32AE0"/>
    <w:rsid w:val="00E3348E"/>
    <w:rsid w:val="00E416B0"/>
    <w:rsid w:val="00E420C1"/>
    <w:rsid w:val="00E42228"/>
    <w:rsid w:val="00E42D4B"/>
    <w:rsid w:val="00E51EFC"/>
    <w:rsid w:val="00E57444"/>
    <w:rsid w:val="00E61275"/>
    <w:rsid w:val="00E87A6C"/>
    <w:rsid w:val="00EA0BCF"/>
    <w:rsid w:val="00EA5A4A"/>
    <w:rsid w:val="00EA746D"/>
    <w:rsid w:val="00EC58D1"/>
    <w:rsid w:val="00EC5DAA"/>
    <w:rsid w:val="00EC6941"/>
    <w:rsid w:val="00EC6DEC"/>
    <w:rsid w:val="00EC7CF9"/>
    <w:rsid w:val="00EE0095"/>
    <w:rsid w:val="00EF1FCE"/>
    <w:rsid w:val="00F041D1"/>
    <w:rsid w:val="00F16FFF"/>
    <w:rsid w:val="00F2366D"/>
    <w:rsid w:val="00F27682"/>
    <w:rsid w:val="00F27919"/>
    <w:rsid w:val="00F31F66"/>
    <w:rsid w:val="00F346AE"/>
    <w:rsid w:val="00F40877"/>
    <w:rsid w:val="00F44DEB"/>
    <w:rsid w:val="00F47872"/>
    <w:rsid w:val="00F75354"/>
    <w:rsid w:val="00F85B23"/>
    <w:rsid w:val="00F9393F"/>
    <w:rsid w:val="00F94CDB"/>
    <w:rsid w:val="00FA4F21"/>
    <w:rsid w:val="00FB12A8"/>
    <w:rsid w:val="00FB5AB7"/>
    <w:rsid w:val="00FB735C"/>
    <w:rsid w:val="00FC0FDB"/>
    <w:rsid w:val="00FD5713"/>
    <w:rsid w:val="00FE3D30"/>
    <w:rsid w:val="00FE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CC143"/>
  <w15:docId w15:val="{AB633AF7-67CD-49FF-8FA6-832F7C5A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1D1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B5C88"/>
    <w:rPr>
      <w:kern w:val="2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9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9D0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192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D1925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9D19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D192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698</Characters>
  <Application>Microsoft Office Word</Application>
  <DocSecurity>0</DocSecurity>
  <PresentationFormat/>
  <Lines>24</Lines>
  <Paragraphs>12</Paragraphs>
  <Slides>0</Slides>
  <Notes>0</Notes>
  <HiddenSlides>0</HiddenSlides>
  <MMClips>0</MMClips>
  <ScaleCrop>false</ScaleCrop>
  <Manager/>
  <Company/>
  <LinksUpToDate>false</LinksUpToDate>
  <CharactersWithSpaces>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Editor B</cp:lastModifiedBy>
  <cp:revision>2</cp:revision>
  <dcterms:created xsi:type="dcterms:W3CDTF">2024-02-19T09:27:00Z</dcterms:created>
  <dcterms:modified xsi:type="dcterms:W3CDTF">2024-02-19T09:27:00Z</dcterms:modified>
  <cp:category/>
  <cp:contentStatus/>
  <dc:language/>
  <cp:version/>
</cp:coreProperties>
</file>