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45A98" w14:textId="77777777" w:rsidR="005B0F5A" w:rsidRDefault="005B0F5A" w:rsidP="005B0F5A">
      <w:pPr>
        <w:pStyle w:val="Heading1"/>
      </w:pPr>
      <w:bookmarkStart w:id="0" w:name="_Toc139637039"/>
      <w:r>
        <w:t>Supplementary Files</w:t>
      </w:r>
      <w:bookmarkEnd w:id="0"/>
      <w:r>
        <w:t xml:space="preserve"> </w:t>
      </w:r>
    </w:p>
    <w:p w14:paraId="50089C56" w14:textId="6ACC0D27" w:rsidR="00526C56" w:rsidRDefault="00E84690" w:rsidP="005B0F5A">
      <w:pPr>
        <w:autoSpaceDE w:val="0"/>
        <w:autoSpaceDN w:val="0"/>
        <w:adjustRightInd w:val="0"/>
        <w:spacing w:after="0" w:line="276" w:lineRule="auto"/>
        <w:rPr>
          <w:rFonts w:cstheme="minorHAnsi"/>
          <w:b/>
          <w:sz w:val="24"/>
          <w:szCs w:val="24"/>
        </w:rPr>
      </w:pPr>
      <w:r w:rsidRPr="0064270F">
        <w:rPr>
          <w:rFonts w:cstheme="minorHAnsi"/>
          <w:b/>
          <w:sz w:val="24"/>
          <w:szCs w:val="24"/>
        </w:rPr>
        <w:t xml:space="preserve">Table S1. </w:t>
      </w:r>
      <w:r w:rsidR="00B12D56" w:rsidRPr="0064270F">
        <w:rPr>
          <w:rFonts w:cstheme="minorHAnsi"/>
          <w:b/>
          <w:sz w:val="24"/>
          <w:szCs w:val="24"/>
        </w:rPr>
        <w:t xml:space="preserve">Characteristics of existing measures of </w:t>
      </w:r>
      <w:r w:rsidR="004C31F5" w:rsidRPr="0064270F">
        <w:rPr>
          <w:rFonts w:cstheme="minorHAnsi"/>
          <w:b/>
          <w:sz w:val="24"/>
          <w:szCs w:val="24"/>
        </w:rPr>
        <w:t>perceived dependence on tobacco and nicotine products</w:t>
      </w:r>
      <w:r w:rsidR="004C31F5">
        <w:rPr>
          <w:rFonts w:cstheme="minorHAnsi"/>
          <w:b/>
          <w:sz w:val="24"/>
          <w:szCs w:val="24"/>
        </w:rPr>
        <w:t xml:space="preserve"> </w:t>
      </w:r>
    </w:p>
    <w:tbl>
      <w:tblPr>
        <w:tblStyle w:val="TableGrid"/>
        <w:tblW w:w="12323" w:type="dxa"/>
        <w:tblInd w:w="5" w:type="dxa"/>
        <w:tblLayout w:type="fixed"/>
        <w:tblLook w:val="0420" w:firstRow="1" w:lastRow="0" w:firstColumn="0" w:lastColumn="0" w:noHBand="0" w:noVBand="1"/>
      </w:tblPr>
      <w:tblGrid>
        <w:gridCol w:w="936"/>
        <w:gridCol w:w="2906"/>
        <w:gridCol w:w="825"/>
        <w:gridCol w:w="948"/>
        <w:gridCol w:w="1038"/>
        <w:gridCol w:w="1134"/>
        <w:gridCol w:w="1219"/>
        <w:gridCol w:w="1474"/>
        <w:gridCol w:w="1843"/>
      </w:tblGrid>
      <w:tr w:rsidR="003339D1" w:rsidRPr="005F7E16" w14:paraId="14AC1AB3" w14:textId="77777777" w:rsidTr="00294501">
        <w:trPr>
          <w:trHeight w:val="382"/>
        </w:trPr>
        <w:tc>
          <w:tcPr>
            <w:tcW w:w="936" w:type="dxa"/>
          </w:tcPr>
          <w:p w14:paraId="007CBB3D" w14:textId="77777777" w:rsidR="003339D1" w:rsidRPr="005F7E16" w:rsidRDefault="003339D1" w:rsidP="001C0D0E">
            <w:pPr>
              <w:textAlignment w:val="bottom"/>
              <w:rPr>
                <w:rFonts w:eastAsia="Open Sans" w:cstheme="minorHAnsi"/>
                <w:b/>
                <w:bCs/>
                <w:kern w:val="24"/>
                <w:sz w:val="20"/>
                <w:szCs w:val="20"/>
                <w:lang w:val="en-US"/>
              </w:rPr>
            </w:pPr>
          </w:p>
        </w:tc>
        <w:tc>
          <w:tcPr>
            <w:tcW w:w="2906" w:type="dxa"/>
            <w:hideMark/>
          </w:tcPr>
          <w:p w14:paraId="61E48C38" w14:textId="34042040" w:rsidR="003339D1" w:rsidRPr="005F7E16" w:rsidRDefault="003339D1" w:rsidP="001C0D0E">
            <w:pPr>
              <w:textAlignment w:val="bottom"/>
              <w:rPr>
                <w:rFonts w:eastAsia="Times New Roman" w:cstheme="minorHAnsi"/>
                <w:sz w:val="20"/>
                <w:szCs w:val="20"/>
                <w:lang w:val="en-US"/>
              </w:rPr>
            </w:pPr>
            <w:r w:rsidRPr="005F7E16">
              <w:rPr>
                <w:rFonts w:eastAsia="Open Sans" w:cstheme="minorHAnsi"/>
                <w:b/>
                <w:bCs/>
                <w:kern w:val="24"/>
                <w:sz w:val="20"/>
                <w:szCs w:val="20"/>
                <w:lang w:val="en-US"/>
              </w:rPr>
              <w:t>Name of measure</w:t>
            </w:r>
          </w:p>
        </w:tc>
        <w:tc>
          <w:tcPr>
            <w:tcW w:w="825" w:type="dxa"/>
            <w:hideMark/>
          </w:tcPr>
          <w:p w14:paraId="25294A9C" w14:textId="77777777" w:rsidR="003339D1" w:rsidRPr="005F7E16" w:rsidRDefault="003339D1" w:rsidP="001C0D0E">
            <w:pPr>
              <w:jc w:val="center"/>
              <w:textAlignment w:val="center"/>
              <w:rPr>
                <w:rFonts w:eastAsia="Times New Roman" w:cstheme="minorHAnsi"/>
                <w:sz w:val="20"/>
                <w:szCs w:val="20"/>
                <w:lang w:val="en-US"/>
              </w:rPr>
            </w:pPr>
            <w:r w:rsidRPr="005F7E16">
              <w:rPr>
                <w:rFonts w:eastAsia="Open Sans" w:cstheme="minorHAnsi"/>
                <w:b/>
                <w:bCs/>
                <w:kern w:val="24"/>
                <w:sz w:val="20"/>
                <w:szCs w:val="20"/>
                <w:lang w:val="en-US"/>
              </w:rPr>
              <w:t>Year</w:t>
            </w:r>
          </w:p>
        </w:tc>
        <w:tc>
          <w:tcPr>
            <w:tcW w:w="948" w:type="dxa"/>
            <w:hideMark/>
          </w:tcPr>
          <w:p w14:paraId="3C200B47" w14:textId="69D81B51" w:rsidR="003339D1" w:rsidRPr="005F7E16" w:rsidRDefault="003339D1" w:rsidP="001C0D0E">
            <w:pPr>
              <w:jc w:val="center"/>
              <w:textAlignment w:val="center"/>
              <w:rPr>
                <w:rFonts w:eastAsia="Times New Roman" w:cstheme="minorHAnsi"/>
                <w:sz w:val="20"/>
                <w:szCs w:val="20"/>
                <w:lang w:val="en-US"/>
              </w:rPr>
            </w:pPr>
            <w:r w:rsidRPr="005F7E16">
              <w:rPr>
                <w:rFonts w:eastAsia="Open Sans" w:cstheme="minorHAnsi"/>
                <w:b/>
                <w:bCs/>
                <w:kern w:val="24"/>
                <w:sz w:val="20"/>
                <w:szCs w:val="20"/>
                <w:lang w:val="en-US"/>
              </w:rPr>
              <w:t>Domains</w:t>
            </w:r>
          </w:p>
        </w:tc>
        <w:tc>
          <w:tcPr>
            <w:tcW w:w="1038" w:type="dxa"/>
            <w:hideMark/>
          </w:tcPr>
          <w:p w14:paraId="345D7D02" w14:textId="45BC5657" w:rsidR="003339D1" w:rsidRPr="005F7E16" w:rsidRDefault="003339D1" w:rsidP="001C0D0E">
            <w:pPr>
              <w:jc w:val="center"/>
              <w:textAlignment w:val="center"/>
              <w:rPr>
                <w:rFonts w:eastAsia="Times New Roman" w:cstheme="minorHAnsi"/>
                <w:sz w:val="20"/>
                <w:szCs w:val="20"/>
                <w:lang w:val="en-US"/>
              </w:rPr>
            </w:pPr>
            <w:r w:rsidRPr="005F7E16">
              <w:rPr>
                <w:rFonts w:eastAsia="Open Sans" w:cstheme="minorHAnsi"/>
                <w:b/>
                <w:bCs/>
                <w:kern w:val="24"/>
                <w:sz w:val="20"/>
                <w:szCs w:val="20"/>
                <w:lang w:val="en-US"/>
              </w:rPr>
              <w:t xml:space="preserve"> Items</w:t>
            </w:r>
          </w:p>
        </w:tc>
        <w:tc>
          <w:tcPr>
            <w:tcW w:w="1134" w:type="dxa"/>
            <w:hideMark/>
          </w:tcPr>
          <w:p w14:paraId="019183E2" w14:textId="042E13C9" w:rsidR="003339D1" w:rsidRPr="005F7E16" w:rsidRDefault="003339D1" w:rsidP="001C0D0E">
            <w:pPr>
              <w:jc w:val="center"/>
              <w:textAlignment w:val="center"/>
              <w:rPr>
                <w:rFonts w:eastAsia="Times New Roman" w:cstheme="minorHAnsi"/>
                <w:sz w:val="20"/>
                <w:szCs w:val="20"/>
                <w:lang w:val="en-US"/>
              </w:rPr>
            </w:pPr>
            <w:r w:rsidRPr="005F7E16">
              <w:rPr>
                <w:rFonts w:eastAsia="Open Sans" w:cstheme="minorHAnsi"/>
                <w:b/>
                <w:bCs/>
                <w:kern w:val="24"/>
                <w:sz w:val="20"/>
                <w:szCs w:val="20"/>
                <w:lang w:val="en-US"/>
              </w:rPr>
              <w:t>Applicability</w:t>
            </w:r>
          </w:p>
        </w:tc>
        <w:tc>
          <w:tcPr>
            <w:tcW w:w="1219" w:type="dxa"/>
            <w:hideMark/>
          </w:tcPr>
          <w:p w14:paraId="467D1386" w14:textId="77777777" w:rsidR="003339D1" w:rsidRPr="005F7E16" w:rsidRDefault="003339D1" w:rsidP="001C0D0E">
            <w:pPr>
              <w:jc w:val="center"/>
              <w:textAlignment w:val="center"/>
              <w:rPr>
                <w:rFonts w:eastAsia="Times New Roman" w:cstheme="minorHAnsi"/>
                <w:sz w:val="20"/>
                <w:szCs w:val="20"/>
                <w:lang w:val="en-US"/>
              </w:rPr>
            </w:pPr>
            <w:r w:rsidRPr="005F7E16">
              <w:rPr>
                <w:rFonts w:eastAsia="Open Sans" w:cstheme="minorHAnsi"/>
                <w:b/>
                <w:bCs/>
                <w:kern w:val="24"/>
                <w:sz w:val="20"/>
                <w:szCs w:val="20"/>
                <w:lang w:val="en-US"/>
              </w:rPr>
              <w:t>Item</w:t>
            </w:r>
          </w:p>
          <w:p w14:paraId="4762CBC7" w14:textId="2E75BCF7" w:rsidR="003339D1" w:rsidRPr="005F7E16" w:rsidRDefault="003339D1" w:rsidP="001C0D0E">
            <w:pPr>
              <w:jc w:val="center"/>
              <w:textAlignment w:val="center"/>
              <w:rPr>
                <w:rFonts w:eastAsia="Times New Roman" w:cstheme="minorHAnsi"/>
                <w:sz w:val="20"/>
                <w:szCs w:val="20"/>
                <w:lang w:val="en-US"/>
              </w:rPr>
            </w:pPr>
            <w:r w:rsidRPr="005F7E16">
              <w:rPr>
                <w:rFonts w:eastAsia="Open Sans" w:cstheme="minorHAnsi"/>
                <w:b/>
                <w:bCs/>
                <w:kern w:val="24"/>
                <w:sz w:val="20"/>
                <w:szCs w:val="20"/>
                <w:lang w:val="en-US"/>
              </w:rPr>
              <w:t>Generation*</w:t>
            </w:r>
          </w:p>
        </w:tc>
        <w:tc>
          <w:tcPr>
            <w:tcW w:w="1474" w:type="dxa"/>
            <w:hideMark/>
          </w:tcPr>
          <w:p w14:paraId="34307D44" w14:textId="77777777" w:rsidR="003339D1" w:rsidRPr="005F7E16" w:rsidRDefault="003339D1" w:rsidP="001C0D0E">
            <w:pPr>
              <w:jc w:val="center"/>
              <w:textAlignment w:val="center"/>
              <w:rPr>
                <w:rFonts w:eastAsia="Times New Roman" w:cstheme="minorHAnsi"/>
                <w:sz w:val="20"/>
                <w:szCs w:val="20"/>
                <w:lang w:val="en-US"/>
              </w:rPr>
            </w:pPr>
            <w:r w:rsidRPr="005F7E16">
              <w:rPr>
                <w:rFonts w:eastAsia="Open Sans" w:cstheme="minorHAnsi"/>
                <w:b/>
                <w:bCs/>
                <w:kern w:val="24"/>
                <w:sz w:val="20"/>
                <w:szCs w:val="20"/>
                <w:lang w:val="en-US"/>
              </w:rPr>
              <w:t>Item</w:t>
            </w:r>
          </w:p>
          <w:p w14:paraId="434269BA" w14:textId="1135B92E" w:rsidR="003339D1" w:rsidRPr="005F7E16" w:rsidRDefault="003339D1" w:rsidP="001C0D0E">
            <w:pPr>
              <w:jc w:val="center"/>
              <w:textAlignment w:val="center"/>
              <w:rPr>
                <w:rFonts w:eastAsia="Times New Roman" w:cstheme="minorHAnsi"/>
                <w:sz w:val="20"/>
                <w:szCs w:val="20"/>
                <w:lang w:val="en-US"/>
              </w:rPr>
            </w:pPr>
            <w:r w:rsidRPr="005F7E16">
              <w:rPr>
                <w:rFonts w:eastAsia="Open Sans" w:cstheme="minorHAnsi"/>
                <w:b/>
                <w:bCs/>
                <w:kern w:val="24"/>
                <w:sz w:val="20"/>
                <w:szCs w:val="20"/>
                <w:lang w:val="en-US"/>
              </w:rPr>
              <w:t>Reduction*</w:t>
            </w:r>
          </w:p>
        </w:tc>
        <w:tc>
          <w:tcPr>
            <w:tcW w:w="1843" w:type="dxa"/>
            <w:hideMark/>
          </w:tcPr>
          <w:p w14:paraId="65DEDE1C" w14:textId="2B1C9319" w:rsidR="003339D1" w:rsidRPr="005F7E16" w:rsidRDefault="003339D1" w:rsidP="001C0D0E">
            <w:pPr>
              <w:jc w:val="center"/>
              <w:textAlignment w:val="center"/>
              <w:rPr>
                <w:rFonts w:eastAsia="Times New Roman" w:cstheme="minorHAnsi"/>
                <w:sz w:val="20"/>
                <w:szCs w:val="20"/>
                <w:lang w:val="en-US"/>
              </w:rPr>
            </w:pPr>
            <w:r w:rsidRPr="005F7E16">
              <w:rPr>
                <w:rFonts w:eastAsia="Open Sans" w:cstheme="minorHAnsi"/>
                <w:b/>
                <w:bCs/>
                <w:kern w:val="24"/>
                <w:sz w:val="20"/>
                <w:szCs w:val="20"/>
                <w:lang w:val="en-US"/>
              </w:rPr>
              <w:t>Psychometric analyses*</w:t>
            </w:r>
          </w:p>
        </w:tc>
      </w:tr>
      <w:tr w:rsidR="003339D1" w:rsidRPr="005F7E16" w14:paraId="1F049536" w14:textId="77777777" w:rsidTr="00294501">
        <w:trPr>
          <w:trHeight w:val="435"/>
        </w:trPr>
        <w:tc>
          <w:tcPr>
            <w:tcW w:w="936" w:type="dxa"/>
          </w:tcPr>
          <w:p w14:paraId="2BDD9FC3" w14:textId="4AA22AAC" w:rsidR="003339D1" w:rsidRPr="005F7E16" w:rsidRDefault="003339D1" w:rsidP="0092728F">
            <w:pPr>
              <w:pStyle w:val="ListParagraph"/>
              <w:numPr>
                <w:ilvl w:val="0"/>
                <w:numId w:val="1"/>
              </w:numPr>
              <w:textAlignment w:val="bottom"/>
              <w:rPr>
                <w:rFonts w:eastAsia="Open Sans" w:cstheme="minorHAnsi"/>
                <w:kern w:val="24"/>
                <w:sz w:val="20"/>
                <w:szCs w:val="20"/>
                <w:lang w:val="en-US"/>
              </w:rPr>
            </w:pPr>
          </w:p>
        </w:tc>
        <w:tc>
          <w:tcPr>
            <w:tcW w:w="2906" w:type="dxa"/>
            <w:hideMark/>
          </w:tcPr>
          <w:p w14:paraId="20420AC1" w14:textId="4B708960" w:rsidR="003339D1" w:rsidRPr="005F7E16" w:rsidRDefault="003339D1" w:rsidP="001C0D0E">
            <w:pPr>
              <w:textAlignment w:val="bottom"/>
              <w:rPr>
                <w:rFonts w:eastAsia="Times New Roman"/>
                <w:sz w:val="20"/>
                <w:szCs w:val="20"/>
                <w:lang w:val="en-US"/>
              </w:rPr>
            </w:pPr>
            <w:r w:rsidRPr="005F7E16">
              <w:rPr>
                <w:rFonts w:eastAsia="Open Sans"/>
                <w:sz w:val="20"/>
                <w:szCs w:val="20"/>
                <w:lang w:val="en-US"/>
              </w:rPr>
              <w:t xml:space="preserve">Reason for Smoking Scale </w:t>
            </w:r>
            <w:r w:rsidRPr="005F7E16">
              <w:rPr>
                <w:rFonts w:eastAsia="Open Sans"/>
                <w:kern w:val="24"/>
                <w:sz w:val="20"/>
                <w:szCs w:val="20"/>
              </w:rPr>
              <w:fldChar w:fldCharType="begin">
                <w:fldData xml:space="preserve">PEVuZE5vdGU+PENpdGU+PEF1dGhvcj5Ib3JuPC9BdXRob3I+PFllYXI+MTk2NjwvWWVhcj48UmVj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=
</w:fldData>
              </w:fldChar>
            </w:r>
            <w:r>
              <w:rPr>
                <w:rFonts w:eastAsia="Open Sans"/>
                <w:kern w:val="24"/>
                <w:sz w:val="20"/>
                <w:szCs w:val="20"/>
                <w:lang w:val="en-US"/>
              </w:rPr>
              <w:instrText xml:space="preserve"> ADDIN EN.CITE </w:instrText>
            </w:r>
            <w:r>
              <w:rPr>
                <w:rFonts w:eastAsia="Open Sans"/>
                <w:kern w:val="24"/>
                <w:sz w:val="20"/>
                <w:szCs w:val="20"/>
              </w:rPr>
              <w:fldChar w:fldCharType="begin">
                <w:fldData xml:space="preserve">PEVuZE5vdGU+PENpdGU+PEF1dGhvcj5Ib3JuPC9BdXRob3I+PFllYXI+MTk2NjwvWWVhcj48UmVj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=
</w:fldData>
              </w:fldChar>
            </w:r>
            <w:r>
              <w:rPr>
                <w:rFonts w:eastAsia="Open Sans"/>
                <w:kern w:val="24"/>
                <w:sz w:val="20"/>
                <w:szCs w:val="20"/>
                <w:lang w:val="en-US"/>
              </w:rPr>
              <w:instrText xml:space="preserve"> ADDIN EN.CITE.DATA </w:instrText>
            </w:r>
            <w:r>
              <w:rPr>
                <w:rFonts w:eastAsia="Open Sans"/>
                <w:kern w:val="24"/>
                <w:sz w:val="20"/>
                <w:szCs w:val="20"/>
              </w:rPr>
            </w:r>
            <w:r>
              <w:rPr>
                <w:rFonts w:eastAsia="Open Sans"/>
                <w:kern w:val="24"/>
                <w:sz w:val="20"/>
                <w:szCs w:val="20"/>
              </w:rPr>
              <w:fldChar w:fldCharType="end"/>
            </w:r>
            <w:r w:rsidRPr="005F7E16">
              <w:rPr>
                <w:rFonts w:eastAsia="Open Sans"/>
                <w:kern w:val="24"/>
                <w:sz w:val="20"/>
                <w:szCs w:val="20"/>
              </w:rPr>
            </w:r>
            <w:r w:rsidRPr="005F7E16">
              <w:rPr>
                <w:rFonts w:eastAsia="Open Sans"/>
                <w:kern w:val="24"/>
                <w:sz w:val="20"/>
                <w:szCs w:val="20"/>
              </w:rPr>
              <w:fldChar w:fldCharType="separate"/>
            </w:r>
            <w:r w:rsidRPr="005306EF">
              <w:rPr>
                <w:rFonts w:eastAsia="Open Sans"/>
                <w:noProof/>
                <w:kern w:val="24"/>
                <w:sz w:val="20"/>
                <w:szCs w:val="20"/>
                <w:vertAlign w:val="superscript"/>
                <w:lang w:val="en-US"/>
              </w:rPr>
              <w:t>1,2</w:t>
            </w:r>
            <w:r w:rsidRPr="005F7E16">
              <w:rPr>
                <w:rFonts w:eastAsia="Open Sans"/>
                <w:kern w:val="24"/>
                <w:sz w:val="20"/>
                <w:szCs w:val="20"/>
              </w:rPr>
              <w:fldChar w:fldCharType="end"/>
            </w:r>
          </w:p>
        </w:tc>
        <w:tc>
          <w:tcPr>
            <w:tcW w:w="825" w:type="dxa"/>
            <w:hideMark/>
          </w:tcPr>
          <w:p w14:paraId="35E0C3F2"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1966</w:t>
            </w:r>
          </w:p>
        </w:tc>
        <w:tc>
          <w:tcPr>
            <w:tcW w:w="948" w:type="dxa"/>
            <w:hideMark/>
          </w:tcPr>
          <w:p w14:paraId="0AC9EC97" w14:textId="1EC5A4D2" w:rsidR="003339D1" w:rsidRPr="005F7E16" w:rsidRDefault="003339D1">
            <w:pPr>
              <w:jc w:val="center"/>
              <w:rPr>
                <w:rFonts w:eastAsia="Open Sans"/>
                <w:sz w:val="20"/>
                <w:szCs w:val="20"/>
                <w:lang w:val="en-US"/>
              </w:rPr>
            </w:pPr>
            <w:r w:rsidRPr="005F7E16">
              <w:rPr>
                <w:rFonts w:eastAsia="Open Sans"/>
                <w:sz w:val="20"/>
                <w:szCs w:val="20"/>
                <w:lang w:val="en-US"/>
              </w:rPr>
              <w:t>6</w:t>
            </w:r>
          </w:p>
        </w:tc>
        <w:tc>
          <w:tcPr>
            <w:tcW w:w="1038" w:type="dxa"/>
            <w:hideMark/>
          </w:tcPr>
          <w:p w14:paraId="7F860FE1"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23</w:t>
            </w:r>
          </w:p>
        </w:tc>
        <w:tc>
          <w:tcPr>
            <w:tcW w:w="1134" w:type="dxa"/>
            <w:hideMark/>
          </w:tcPr>
          <w:p w14:paraId="551C1F53"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cigarette</w:t>
            </w:r>
          </w:p>
        </w:tc>
        <w:tc>
          <w:tcPr>
            <w:tcW w:w="1219" w:type="dxa"/>
            <w:hideMark/>
          </w:tcPr>
          <w:p w14:paraId="32EAA545"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LR</w:t>
            </w:r>
          </w:p>
        </w:tc>
        <w:tc>
          <w:tcPr>
            <w:tcW w:w="1474" w:type="dxa"/>
            <w:hideMark/>
          </w:tcPr>
          <w:p w14:paraId="6ED3140B"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FA</w:t>
            </w:r>
          </w:p>
        </w:tc>
        <w:tc>
          <w:tcPr>
            <w:tcW w:w="1843" w:type="dxa"/>
            <w:hideMark/>
          </w:tcPr>
          <w:p w14:paraId="32B4CAE1" w14:textId="43B08E64" w:rsidR="003339D1" w:rsidRPr="005F7E16" w:rsidRDefault="003339D1" w:rsidP="00B344BC">
            <w:pPr>
              <w:jc w:val="center"/>
              <w:rPr>
                <w:rFonts w:eastAsia="Times New Roman"/>
                <w:sz w:val="20"/>
                <w:szCs w:val="20"/>
                <w:lang w:val="en-US"/>
              </w:rPr>
            </w:pPr>
            <w:r w:rsidRPr="005F7E16">
              <w:rPr>
                <w:rFonts w:eastAsia="Times New Roman"/>
                <w:sz w:val="20"/>
                <w:szCs w:val="20"/>
                <w:lang w:val="en-US"/>
              </w:rPr>
              <w:t>ICR, TTR</w:t>
            </w:r>
          </w:p>
        </w:tc>
      </w:tr>
      <w:tr w:rsidR="003339D1" w:rsidRPr="005F7E16" w14:paraId="79BC4254" w14:textId="77777777" w:rsidTr="00294501">
        <w:trPr>
          <w:trHeight w:val="435"/>
        </w:trPr>
        <w:tc>
          <w:tcPr>
            <w:tcW w:w="936" w:type="dxa"/>
          </w:tcPr>
          <w:p w14:paraId="24EF17BE" w14:textId="57EB8AA6" w:rsidR="003339D1" w:rsidRPr="005F7E16" w:rsidRDefault="003339D1" w:rsidP="0092728F">
            <w:pPr>
              <w:pStyle w:val="ListParagraph"/>
              <w:numPr>
                <w:ilvl w:val="0"/>
                <w:numId w:val="1"/>
              </w:numPr>
              <w:textAlignment w:val="bottom"/>
              <w:rPr>
                <w:rFonts w:eastAsia="Open Sans" w:cstheme="minorHAnsi"/>
                <w:kern w:val="24"/>
                <w:sz w:val="20"/>
                <w:szCs w:val="20"/>
                <w:lang w:val="en-US"/>
              </w:rPr>
            </w:pPr>
          </w:p>
        </w:tc>
        <w:tc>
          <w:tcPr>
            <w:tcW w:w="2906" w:type="dxa"/>
            <w:hideMark/>
          </w:tcPr>
          <w:p w14:paraId="62DF0F7D" w14:textId="2635EB2D" w:rsidR="003339D1" w:rsidRPr="005F7E16" w:rsidRDefault="003339D1" w:rsidP="001C0D0E">
            <w:pPr>
              <w:textAlignment w:val="bottom"/>
              <w:rPr>
                <w:rFonts w:eastAsia="Times New Roman" w:cstheme="minorHAnsi"/>
                <w:sz w:val="20"/>
                <w:szCs w:val="20"/>
                <w:lang w:val="en-US"/>
              </w:rPr>
            </w:pPr>
            <w:r w:rsidRPr="005F7E16">
              <w:rPr>
                <w:rFonts w:eastAsia="Open Sans" w:cstheme="minorHAnsi"/>
                <w:kern w:val="24"/>
                <w:sz w:val="20"/>
                <w:szCs w:val="20"/>
                <w:lang w:val="en-US"/>
              </w:rPr>
              <w:t>Modified Horn-Russell Tobacco Scale</w:t>
            </w:r>
            <w:r>
              <w:rPr>
                <w:rFonts w:eastAsia="Open Sans" w:cstheme="minorHAnsi"/>
                <w:kern w:val="24"/>
                <w:sz w:val="20"/>
                <w:szCs w:val="20"/>
              </w:rPr>
              <w:fldChar w:fldCharType="begin">
                <w:fldData xml:space="preserve">PEVuZE5vdGU+PENpdGU+PEF1dGhvcj5SdXNzZWxsPC9BdXRob3I+PFllYXI+MTk3NDwvWWVhcj48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=
</w:fldData>
              </w:fldChar>
            </w:r>
            <w:r>
              <w:rPr>
                <w:rFonts w:eastAsia="Open Sans" w:cstheme="minorHAnsi"/>
                <w:kern w:val="24"/>
                <w:sz w:val="20"/>
                <w:szCs w:val="20"/>
                <w:lang w:val="en-US"/>
              </w:rPr>
              <w:instrText xml:space="preserve"> ADDIN EN.CITE </w:instrText>
            </w:r>
            <w:r>
              <w:rPr>
                <w:rFonts w:eastAsia="Open Sans" w:cstheme="minorHAnsi"/>
                <w:kern w:val="24"/>
                <w:sz w:val="20"/>
                <w:szCs w:val="20"/>
              </w:rPr>
              <w:fldChar w:fldCharType="begin">
                <w:fldData xml:space="preserve">PEVuZE5vdGU+PENpdGU+PEF1dGhvcj5SdXNzZWxsPC9BdXRob3I+PFllYXI+MTk3NDwvWWVhcj48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=
</w:fldData>
              </w:fldChar>
            </w:r>
            <w:r>
              <w:rPr>
                <w:rFonts w:eastAsia="Open Sans" w:cstheme="minorHAnsi"/>
                <w:kern w:val="24"/>
                <w:sz w:val="20"/>
                <w:szCs w:val="20"/>
                <w:lang w:val="en-US"/>
              </w:rPr>
              <w:instrText xml:space="preserve"> ADDIN EN.CITE.DATA </w:instrText>
            </w:r>
            <w:r>
              <w:rPr>
                <w:rFonts w:eastAsia="Open Sans" w:cstheme="minorHAnsi"/>
                <w:kern w:val="24"/>
                <w:sz w:val="20"/>
                <w:szCs w:val="20"/>
              </w:rPr>
            </w:r>
            <w:r>
              <w:rPr>
                <w:rFonts w:eastAsia="Open Sans" w:cstheme="minorHAnsi"/>
                <w:kern w:val="24"/>
                <w:sz w:val="20"/>
                <w:szCs w:val="20"/>
              </w:rPr>
              <w:fldChar w:fldCharType="end"/>
            </w:r>
            <w:r>
              <w:rPr>
                <w:rFonts w:eastAsia="Open Sans" w:cstheme="minorHAnsi"/>
                <w:kern w:val="24"/>
                <w:sz w:val="20"/>
                <w:szCs w:val="20"/>
              </w:rPr>
            </w:r>
            <w:r>
              <w:rPr>
                <w:rFonts w:eastAsia="Open Sans" w:cstheme="minorHAnsi"/>
                <w:kern w:val="24"/>
                <w:sz w:val="20"/>
                <w:szCs w:val="20"/>
              </w:rPr>
              <w:fldChar w:fldCharType="separate"/>
            </w:r>
            <w:r w:rsidRPr="000E27B5">
              <w:rPr>
                <w:rFonts w:eastAsia="Open Sans" w:cstheme="minorHAnsi"/>
                <w:noProof/>
                <w:kern w:val="24"/>
                <w:sz w:val="20"/>
                <w:szCs w:val="20"/>
                <w:vertAlign w:val="superscript"/>
                <w:lang w:val="en-US"/>
              </w:rPr>
              <w:t>3,4</w:t>
            </w:r>
            <w:r>
              <w:rPr>
                <w:rFonts w:eastAsia="Open Sans" w:cstheme="minorHAnsi"/>
                <w:kern w:val="24"/>
                <w:sz w:val="20"/>
                <w:szCs w:val="20"/>
              </w:rPr>
              <w:fldChar w:fldCharType="end"/>
            </w:r>
          </w:p>
        </w:tc>
        <w:tc>
          <w:tcPr>
            <w:tcW w:w="825" w:type="dxa"/>
            <w:hideMark/>
          </w:tcPr>
          <w:p w14:paraId="28CEAF4D" w14:textId="173AEF0A"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1988</w:t>
            </w:r>
          </w:p>
        </w:tc>
        <w:tc>
          <w:tcPr>
            <w:tcW w:w="948" w:type="dxa"/>
            <w:hideMark/>
          </w:tcPr>
          <w:p w14:paraId="1C27D2B3"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1</w:t>
            </w:r>
          </w:p>
        </w:tc>
        <w:tc>
          <w:tcPr>
            <w:tcW w:w="1038" w:type="dxa"/>
            <w:hideMark/>
          </w:tcPr>
          <w:p w14:paraId="3ECAD992"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9</w:t>
            </w:r>
          </w:p>
        </w:tc>
        <w:tc>
          <w:tcPr>
            <w:tcW w:w="1134" w:type="dxa"/>
            <w:hideMark/>
          </w:tcPr>
          <w:p w14:paraId="070986E4"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cigarette</w:t>
            </w:r>
          </w:p>
        </w:tc>
        <w:tc>
          <w:tcPr>
            <w:tcW w:w="1219" w:type="dxa"/>
            <w:hideMark/>
          </w:tcPr>
          <w:p w14:paraId="13888BEF" w14:textId="586BB75E"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LR</w:t>
            </w:r>
          </w:p>
        </w:tc>
        <w:tc>
          <w:tcPr>
            <w:tcW w:w="1474" w:type="dxa"/>
            <w:hideMark/>
          </w:tcPr>
          <w:p w14:paraId="786CFEA7"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FA</w:t>
            </w:r>
          </w:p>
        </w:tc>
        <w:tc>
          <w:tcPr>
            <w:tcW w:w="1843" w:type="dxa"/>
            <w:hideMark/>
          </w:tcPr>
          <w:p w14:paraId="08723AAB" w14:textId="171093E5" w:rsidR="003339D1" w:rsidRPr="005F7E16" w:rsidRDefault="003339D1" w:rsidP="001C0D0E">
            <w:pPr>
              <w:jc w:val="center"/>
              <w:textAlignment w:val="bottom"/>
              <w:rPr>
                <w:rFonts w:eastAsia="Times New Roman" w:cstheme="minorHAnsi"/>
                <w:sz w:val="20"/>
                <w:szCs w:val="20"/>
                <w:lang w:val="en-US"/>
              </w:rPr>
            </w:pPr>
          </w:p>
        </w:tc>
      </w:tr>
      <w:tr w:rsidR="003339D1" w:rsidRPr="005F7E16" w14:paraId="1E69232B" w14:textId="77777777" w:rsidTr="00294501">
        <w:trPr>
          <w:trHeight w:val="435"/>
        </w:trPr>
        <w:tc>
          <w:tcPr>
            <w:tcW w:w="936" w:type="dxa"/>
          </w:tcPr>
          <w:p w14:paraId="317CEC7E" w14:textId="3E9BF92E" w:rsidR="003339D1" w:rsidRPr="005F7E16" w:rsidRDefault="003339D1" w:rsidP="001D69B4">
            <w:pPr>
              <w:pStyle w:val="ListParagraph"/>
              <w:numPr>
                <w:ilvl w:val="0"/>
                <w:numId w:val="1"/>
              </w:numPr>
              <w:textAlignment w:val="bottom"/>
              <w:rPr>
                <w:rFonts w:eastAsia="Open Sans" w:cstheme="minorHAnsi"/>
                <w:kern w:val="24"/>
                <w:sz w:val="20"/>
                <w:szCs w:val="20"/>
                <w:lang w:val="en-US"/>
              </w:rPr>
            </w:pPr>
          </w:p>
        </w:tc>
        <w:tc>
          <w:tcPr>
            <w:tcW w:w="2906" w:type="dxa"/>
            <w:hideMark/>
          </w:tcPr>
          <w:p w14:paraId="62DE0788" w14:textId="3F198043" w:rsidR="003339D1" w:rsidRPr="005F7E16" w:rsidRDefault="003339D1" w:rsidP="001C0D0E">
            <w:pPr>
              <w:textAlignment w:val="bottom"/>
              <w:rPr>
                <w:rFonts w:eastAsia="Times New Roman" w:cstheme="minorHAnsi"/>
                <w:sz w:val="20"/>
                <w:szCs w:val="20"/>
                <w:lang w:val="en-US"/>
              </w:rPr>
            </w:pPr>
            <w:r w:rsidRPr="005F7E16">
              <w:rPr>
                <w:rFonts w:eastAsia="Open Sans" w:cstheme="minorHAnsi"/>
                <w:kern w:val="24"/>
                <w:sz w:val="20"/>
                <w:szCs w:val="20"/>
                <w:lang w:val="en-US"/>
              </w:rPr>
              <w:t>Minnesota Nicotine Withdrawal Scale</w:t>
            </w:r>
            <w:r w:rsidRPr="005F7E16">
              <w:rPr>
                <w:rFonts w:eastAsia="Open Sans" w:cstheme="minorHAnsi"/>
                <w:kern w:val="24"/>
                <w:sz w:val="20"/>
                <w:szCs w:val="20"/>
              </w:rPr>
              <w:fldChar w:fldCharType="begin"/>
            </w:r>
            <w:r>
              <w:rPr>
                <w:rFonts w:eastAsia="Open Sans" w:cstheme="minorHAnsi"/>
                <w:kern w:val="24"/>
                <w:sz w:val="20"/>
                <w:szCs w:val="20"/>
                <w:lang w:val="en-US"/>
              </w:rPr>
              <w:instrText xml:space="preserve"> ADDIN EN.CITE &lt;EndNote&gt;&lt;Cite&gt;&lt;Author&gt;Hughes&lt;/Author&gt;&lt;Year&gt;1986&lt;/Year&gt;&lt;RecNum&gt;44&lt;/RecNum&gt;&lt;DisplayText&gt;&lt;style face="superscript"&gt;5&lt;/style&gt;&lt;/DisplayText&gt;&lt;record&gt;&lt;rec-number&gt;44&lt;/rec-number&gt;&lt;foreign-keys&gt;&lt;key app="EN" db-id="20evz5sagrevw5evaabv9tpn9saxwev29rdx" timestamp="1607078980"&gt;44&lt;/key&gt;&lt;/foreign-keys&gt;&lt;ref-type name="Journal Article"&gt;17&lt;/ref-type&gt;&lt;contributors&gt;&lt;authors&gt;&lt;author&gt;Hughes, J. R.&lt;/author&gt;&lt;author&gt;Hatsukami, D.&lt;/author&gt;&lt;/authors&gt;&lt;/contributors&gt;&lt;titles&gt;&lt;title&gt;Signs and symptoms of tobacco withdrawal&lt;/title&gt;&lt;secondary-title&gt;Arch Gen Psychiatry&lt;/secondary-title&gt;&lt;/titles&gt;&lt;periodical&gt;&lt;full-title&gt;Archives of General Psychiatry&lt;/full-title&gt;&lt;abbr-1&gt;Arch Gen Psychiatry&lt;/abbr-1&gt;&lt;/periodical&gt;&lt;pages&gt;289-94&lt;/pages&gt;&lt;volume&gt;43&lt;/volume&gt;&lt;number&gt;3&lt;/number&gt;&lt;edition&gt;1986/03/01&lt;/edition&gt;&lt;keywords&gt;&lt;keyword&gt;Adult&lt;/keyword&gt;&lt;keyword&gt;Chewing Gum&lt;/keyword&gt;&lt;keyword&gt;Female&lt;/keyword&gt;&lt;keyword&gt;Humans&lt;/keyword&gt;&lt;keyword&gt;Male&lt;/keyword&gt;&lt;keyword&gt;Manuals as Topic&lt;/keyword&gt;&lt;keyword&gt;Mental Disorders/diagnosis/etiology/psychology&lt;/keyword&gt;&lt;keyword&gt;Nicotine/administration &amp;amp; dosage/adverse effects&lt;/keyword&gt;&lt;keyword&gt;*Plants, Toxic&lt;/keyword&gt;&lt;keyword&gt;Psychiatric Status Rating Scales&lt;/keyword&gt;&lt;keyword&gt;Substance Withdrawal Syndrome/*diagnosis/etiology/psychology&lt;/keyword&gt;&lt;keyword&gt;*Tobacco&lt;/keyword&gt;&lt;keyword&gt;Tobacco Use Disorder/*psychology&lt;/keyword&gt;&lt;/keywords&gt;&lt;dates&gt;&lt;year&gt;1986&lt;/year&gt;&lt;pub-dates&gt;&lt;date&gt;Mar&lt;/date&gt;&lt;/pub-dates&gt;&lt;/dates&gt;&lt;isbn&gt;0003-990X (Print)&amp;#xD;0003-990x&lt;/isbn&gt;&lt;accession-num&gt;3954551&lt;/accession-num&gt;&lt;urls&gt;&lt;/urls&gt;&lt;electronic-resource-num&gt;10.1001/archpsyc.1986.01800030107013&lt;/electronic-resource-num&gt;&lt;remote-database-provider&gt;NLM&lt;/remote-database-provider&gt;&lt;language&gt;eng&lt;/language&gt;&lt;/record&gt;&lt;/Cite&gt;&lt;/EndNote&gt;</w:instrText>
            </w:r>
            <w:r w:rsidRPr="005F7E16">
              <w:rPr>
                <w:rFonts w:eastAsia="Open Sans" w:cstheme="minorHAnsi"/>
                <w:kern w:val="24"/>
                <w:sz w:val="20"/>
                <w:szCs w:val="20"/>
              </w:rPr>
              <w:fldChar w:fldCharType="separate"/>
            </w:r>
            <w:r w:rsidRPr="000E27B5">
              <w:rPr>
                <w:rFonts w:eastAsia="Open Sans" w:cstheme="minorHAnsi"/>
                <w:noProof/>
                <w:kern w:val="24"/>
                <w:sz w:val="20"/>
                <w:szCs w:val="20"/>
                <w:vertAlign w:val="superscript"/>
                <w:lang w:val="en-US"/>
              </w:rPr>
              <w:t>5</w:t>
            </w:r>
            <w:r w:rsidRPr="005F7E16">
              <w:rPr>
                <w:rFonts w:eastAsia="Open Sans" w:cstheme="minorHAnsi"/>
                <w:kern w:val="24"/>
                <w:sz w:val="20"/>
                <w:szCs w:val="20"/>
              </w:rPr>
              <w:fldChar w:fldCharType="end"/>
            </w:r>
          </w:p>
        </w:tc>
        <w:tc>
          <w:tcPr>
            <w:tcW w:w="825" w:type="dxa"/>
            <w:hideMark/>
          </w:tcPr>
          <w:p w14:paraId="2B465B18"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1986</w:t>
            </w:r>
          </w:p>
        </w:tc>
        <w:tc>
          <w:tcPr>
            <w:tcW w:w="948" w:type="dxa"/>
            <w:hideMark/>
          </w:tcPr>
          <w:p w14:paraId="45216130" w14:textId="454A9295"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n</w:t>
            </w:r>
            <w:r w:rsidR="00B344BC">
              <w:rPr>
                <w:rFonts w:eastAsia="Open Sans" w:cstheme="minorHAnsi"/>
                <w:kern w:val="24"/>
                <w:sz w:val="20"/>
                <w:szCs w:val="20"/>
                <w:lang w:val="en-US"/>
              </w:rPr>
              <w:t>/</w:t>
            </w:r>
            <w:r w:rsidRPr="005F7E16">
              <w:rPr>
                <w:rFonts w:eastAsia="Open Sans" w:cstheme="minorHAnsi"/>
                <w:kern w:val="24"/>
                <w:sz w:val="20"/>
                <w:szCs w:val="20"/>
                <w:lang w:val="en-US"/>
              </w:rPr>
              <w:t>a</w:t>
            </w:r>
          </w:p>
        </w:tc>
        <w:tc>
          <w:tcPr>
            <w:tcW w:w="1038" w:type="dxa"/>
            <w:hideMark/>
          </w:tcPr>
          <w:p w14:paraId="2C9A547E"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7</w:t>
            </w:r>
          </w:p>
        </w:tc>
        <w:tc>
          <w:tcPr>
            <w:tcW w:w="1134" w:type="dxa"/>
            <w:hideMark/>
          </w:tcPr>
          <w:p w14:paraId="37A82863"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cigarette</w:t>
            </w:r>
          </w:p>
        </w:tc>
        <w:tc>
          <w:tcPr>
            <w:tcW w:w="1219" w:type="dxa"/>
            <w:hideMark/>
          </w:tcPr>
          <w:p w14:paraId="492223CC" w14:textId="6BD742BD" w:rsidR="003339D1" w:rsidRPr="005F7E16" w:rsidRDefault="003339D1" w:rsidP="00B344BC">
            <w:pPr>
              <w:jc w:val="center"/>
              <w:rPr>
                <w:rFonts w:eastAsia="Times New Roman" w:cstheme="minorHAnsi"/>
                <w:sz w:val="20"/>
                <w:szCs w:val="20"/>
                <w:lang w:val="en-US"/>
              </w:rPr>
            </w:pPr>
            <w:r w:rsidRPr="005F7E16">
              <w:rPr>
                <w:rFonts w:eastAsia="Times New Roman" w:cstheme="minorHAnsi"/>
                <w:sz w:val="20"/>
                <w:szCs w:val="20"/>
                <w:lang w:val="en-US"/>
              </w:rPr>
              <w:t>LR</w:t>
            </w:r>
          </w:p>
        </w:tc>
        <w:tc>
          <w:tcPr>
            <w:tcW w:w="1474" w:type="dxa"/>
            <w:hideMark/>
          </w:tcPr>
          <w:p w14:paraId="3DC42E0A" w14:textId="0312B68B" w:rsidR="003339D1" w:rsidRPr="005F7E16" w:rsidRDefault="003339D1" w:rsidP="00B344BC">
            <w:pPr>
              <w:jc w:val="center"/>
              <w:rPr>
                <w:rFonts w:eastAsia="Times New Roman" w:cstheme="minorHAnsi"/>
                <w:sz w:val="20"/>
                <w:szCs w:val="20"/>
                <w:lang w:val="en-US"/>
              </w:rPr>
            </w:pPr>
          </w:p>
        </w:tc>
        <w:tc>
          <w:tcPr>
            <w:tcW w:w="1843" w:type="dxa"/>
            <w:hideMark/>
          </w:tcPr>
          <w:p w14:paraId="2A2702D0"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TRR</w:t>
            </w:r>
          </w:p>
        </w:tc>
      </w:tr>
      <w:tr w:rsidR="003339D1" w:rsidRPr="005F7E16" w14:paraId="770107AD" w14:textId="77777777" w:rsidTr="00294501">
        <w:trPr>
          <w:trHeight w:val="435"/>
        </w:trPr>
        <w:tc>
          <w:tcPr>
            <w:tcW w:w="936" w:type="dxa"/>
          </w:tcPr>
          <w:p w14:paraId="3CEC5873" w14:textId="076F5DDA" w:rsidR="003339D1" w:rsidRPr="005F7E16" w:rsidRDefault="003339D1" w:rsidP="001D69B4">
            <w:pPr>
              <w:pStyle w:val="ListParagraph"/>
              <w:numPr>
                <w:ilvl w:val="0"/>
                <w:numId w:val="1"/>
              </w:numPr>
              <w:textAlignment w:val="bottom"/>
              <w:rPr>
                <w:rFonts w:eastAsia="Open Sans" w:cstheme="minorHAnsi"/>
                <w:kern w:val="24"/>
                <w:sz w:val="20"/>
                <w:szCs w:val="20"/>
                <w:lang w:val="en-US"/>
              </w:rPr>
            </w:pPr>
          </w:p>
        </w:tc>
        <w:tc>
          <w:tcPr>
            <w:tcW w:w="2906" w:type="dxa"/>
            <w:hideMark/>
          </w:tcPr>
          <w:p w14:paraId="60B7205B" w14:textId="79EC3FA7" w:rsidR="003339D1" w:rsidRPr="005F7E16" w:rsidRDefault="003339D1" w:rsidP="001C0D0E">
            <w:pPr>
              <w:textAlignment w:val="bottom"/>
              <w:rPr>
                <w:rFonts w:eastAsia="Times New Roman" w:cstheme="minorHAnsi"/>
                <w:sz w:val="20"/>
                <w:szCs w:val="20"/>
                <w:lang w:val="en-US"/>
              </w:rPr>
            </w:pPr>
            <w:r w:rsidRPr="005F7E16">
              <w:rPr>
                <w:rFonts w:eastAsia="Open Sans" w:cstheme="minorHAnsi"/>
                <w:kern w:val="24"/>
                <w:sz w:val="20"/>
                <w:szCs w:val="20"/>
                <w:lang w:val="en-US"/>
              </w:rPr>
              <w:t>Fagerström Test for Nicotine Dependence</w:t>
            </w:r>
            <w:r w:rsidRPr="005F7E16">
              <w:rPr>
                <w:rFonts w:eastAsia="Open Sans" w:cstheme="minorHAnsi"/>
                <w:kern w:val="24"/>
                <w:sz w:val="20"/>
                <w:szCs w:val="20"/>
              </w:rPr>
              <w:fldChar w:fldCharType="begin"/>
            </w:r>
            <w:r>
              <w:rPr>
                <w:rFonts w:eastAsia="Open Sans" w:cstheme="minorHAnsi"/>
                <w:kern w:val="24"/>
                <w:sz w:val="20"/>
                <w:szCs w:val="20"/>
                <w:lang w:val="en-US"/>
              </w:rPr>
              <w:instrText xml:space="preserve"> ADDIN EN.CITE &lt;EndNote&gt;&lt;Cite&gt;&lt;Author&gt;Heatherton&lt;/Author&gt;&lt;Year&gt;1991&lt;/Year&gt;&lt;RecNum&gt;36&lt;/RecNum&gt;&lt;DisplayText&gt;&lt;style face="superscript"&gt;6&lt;/style&gt;&lt;/DisplayText&gt;&lt;record&gt;&lt;rec-number&gt;36&lt;/rec-number&gt;&lt;foreign-keys&gt;&lt;key app="EN" db-id="20evz5sagrevw5evaabv9tpn9saxwev29rdx" timestamp="1607077196"&gt;36&lt;/key&gt;&lt;/foreign-keys&gt;&lt;ref-type name="Journal Article"&gt;17&lt;/ref-type&gt;&lt;contributors&gt;&lt;authors&gt;&lt;author&gt;Heatherton, T. F.&lt;/author&gt;&lt;author&gt;Kozlowski, L. T.&lt;/author&gt;&lt;author&gt;Frecker, R. C.&lt;/author&gt;&lt;author&gt;Fagerström, K. O.&lt;/author&gt;&lt;/authors&gt;&lt;/contributors&gt;&lt;auth-address&gt;Department of Psychology, Harvard University, Cambridge, MA 02138.&lt;/auth-address&gt;&lt;titles&gt;&lt;title&gt;The Fagerström Test for Nicotine Dependence: a revision of the Fagerström Tolerance Questionnaire&lt;/title&gt;&lt;secondary-title&gt;Br J Addict&lt;/secondary-title&gt;&lt;/titles&gt;&lt;periodical&gt;&lt;full-title&gt;British Journal of Addiction&lt;/full-title&gt;&lt;abbr-1&gt;Br J Addict&lt;/abbr-1&gt;&lt;/periodical&gt;&lt;pages&gt;1119-27&lt;/pages&gt;&lt;volume&gt;86&lt;/volume&gt;&lt;number&gt;9&lt;/number&gt;&lt;edition&gt;1991/09/01&lt;/edition&gt;&lt;keywords&gt;&lt;keyword&gt;Adolescent&lt;/keyword&gt;&lt;keyword&gt;Adult&lt;/keyword&gt;&lt;keyword&gt;Aged&lt;/keyword&gt;&lt;keyword&gt;Cotinine/pharmacokinetics&lt;/keyword&gt;&lt;keyword&gt;Female&lt;/keyword&gt;&lt;keyword&gt;Humans&lt;/keyword&gt;&lt;keyword&gt;Male&lt;/keyword&gt;&lt;keyword&gt;Middle Aged&lt;/keyword&gt;&lt;keyword&gt;Nicotine/pharmacokinetics&lt;/keyword&gt;&lt;keyword&gt;Personality Inventory/*statistics &amp;amp; numerical data&lt;/keyword&gt;&lt;keyword&gt;Psychometrics&lt;/keyword&gt;&lt;keyword&gt;Smoking/blood/*psychology&lt;/keyword&gt;&lt;/keywords&gt;&lt;dates&gt;&lt;year&gt;1991&lt;/year&gt;&lt;pub-dates&gt;&lt;date&gt;Sep&lt;/date&gt;&lt;/pub-dates&gt;&lt;/dates&gt;&lt;isbn&gt;0952-0481 (Print)&amp;#xD;0952-0481&lt;/isbn&gt;&lt;accession-num&gt;1932883&lt;/accession-num&gt;&lt;urls&gt;&lt;/urls&gt;&lt;electronic-resource-num&gt;10.1111/j.1360-0443.1991.tb01879.x&lt;/electronic-resource-num&gt;&lt;remote-database-provider&gt;NLM&lt;/remote-database-provider&gt;&lt;language&gt;eng&lt;/language&gt;&lt;/record&gt;&lt;/Cite&gt;&lt;/EndNote&gt;</w:instrText>
            </w:r>
            <w:r w:rsidRPr="005F7E16">
              <w:rPr>
                <w:rFonts w:eastAsia="Open Sans" w:cstheme="minorHAnsi"/>
                <w:kern w:val="24"/>
                <w:sz w:val="20"/>
                <w:szCs w:val="20"/>
              </w:rPr>
              <w:fldChar w:fldCharType="separate"/>
            </w:r>
            <w:r w:rsidRPr="000E27B5">
              <w:rPr>
                <w:rFonts w:eastAsia="Open Sans" w:cstheme="minorHAnsi"/>
                <w:noProof/>
                <w:kern w:val="24"/>
                <w:sz w:val="20"/>
                <w:szCs w:val="20"/>
                <w:vertAlign w:val="superscript"/>
                <w:lang w:val="en-US"/>
              </w:rPr>
              <w:t>6</w:t>
            </w:r>
            <w:r w:rsidRPr="005F7E16">
              <w:rPr>
                <w:rFonts w:eastAsia="Open Sans" w:cstheme="minorHAnsi"/>
                <w:kern w:val="24"/>
                <w:sz w:val="20"/>
                <w:szCs w:val="20"/>
              </w:rPr>
              <w:fldChar w:fldCharType="end"/>
            </w:r>
          </w:p>
        </w:tc>
        <w:tc>
          <w:tcPr>
            <w:tcW w:w="825" w:type="dxa"/>
            <w:hideMark/>
          </w:tcPr>
          <w:p w14:paraId="64E3721F"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1991</w:t>
            </w:r>
          </w:p>
        </w:tc>
        <w:tc>
          <w:tcPr>
            <w:tcW w:w="948" w:type="dxa"/>
            <w:hideMark/>
          </w:tcPr>
          <w:p w14:paraId="049DF8FD"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1</w:t>
            </w:r>
          </w:p>
        </w:tc>
        <w:tc>
          <w:tcPr>
            <w:tcW w:w="1038" w:type="dxa"/>
            <w:hideMark/>
          </w:tcPr>
          <w:p w14:paraId="3B65C0B3"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6</w:t>
            </w:r>
          </w:p>
        </w:tc>
        <w:tc>
          <w:tcPr>
            <w:tcW w:w="1134" w:type="dxa"/>
            <w:hideMark/>
          </w:tcPr>
          <w:p w14:paraId="499E751C"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cigarette</w:t>
            </w:r>
          </w:p>
        </w:tc>
        <w:tc>
          <w:tcPr>
            <w:tcW w:w="1219" w:type="dxa"/>
            <w:hideMark/>
          </w:tcPr>
          <w:p w14:paraId="5EFF8418" w14:textId="77777777" w:rsidR="003339D1" w:rsidRPr="005F7E16" w:rsidRDefault="003339D1" w:rsidP="001C0D0E">
            <w:pPr>
              <w:rPr>
                <w:rFonts w:eastAsia="Times New Roman" w:cstheme="minorHAnsi"/>
                <w:sz w:val="20"/>
                <w:szCs w:val="20"/>
                <w:lang w:val="en-US"/>
              </w:rPr>
            </w:pPr>
          </w:p>
        </w:tc>
        <w:tc>
          <w:tcPr>
            <w:tcW w:w="1474" w:type="dxa"/>
            <w:hideMark/>
          </w:tcPr>
          <w:p w14:paraId="0B7B6D28" w14:textId="3EAB2E71" w:rsidR="003339D1" w:rsidRPr="005F7E16" w:rsidRDefault="003339D1" w:rsidP="00B344BC">
            <w:pPr>
              <w:jc w:val="center"/>
              <w:rPr>
                <w:rFonts w:eastAsia="Times New Roman" w:cstheme="minorHAnsi"/>
                <w:sz w:val="20"/>
                <w:szCs w:val="20"/>
                <w:lang w:val="en-US"/>
              </w:rPr>
            </w:pPr>
            <w:r w:rsidRPr="005F7E16">
              <w:rPr>
                <w:rFonts w:eastAsia="Times New Roman" w:cstheme="minorHAnsi"/>
                <w:sz w:val="20"/>
                <w:szCs w:val="20"/>
                <w:lang w:val="en-US"/>
              </w:rPr>
              <w:t>EO</w:t>
            </w:r>
          </w:p>
        </w:tc>
        <w:tc>
          <w:tcPr>
            <w:tcW w:w="1843" w:type="dxa"/>
            <w:hideMark/>
          </w:tcPr>
          <w:p w14:paraId="1917423E" w14:textId="34FD2D4E"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ICR, TRR, CV,</w:t>
            </w:r>
            <w:r w:rsidR="00294501">
              <w:rPr>
                <w:rFonts w:eastAsia="Open Sans" w:cstheme="minorHAnsi"/>
                <w:kern w:val="24"/>
                <w:sz w:val="20"/>
                <w:szCs w:val="20"/>
                <w:lang w:val="en-US"/>
              </w:rPr>
              <w:t xml:space="preserve"> </w:t>
            </w:r>
            <w:r w:rsidRPr="005F7E16">
              <w:rPr>
                <w:rFonts w:eastAsia="Open Sans" w:cstheme="minorHAnsi"/>
                <w:kern w:val="24"/>
                <w:sz w:val="20"/>
                <w:szCs w:val="20"/>
                <w:lang w:val="en-US"/>
              </w:rPr>
              <w:t>KGV</w:t>
            </w:r>
          </w:p>
        </w:tc>
      </w:tr>
      <w:tr w:rsidR="003339D1" w:rsidRPr="005F7E16" w14:paraId="5F455633" w14:textId="77777777" w:rsidTr="00294501">
        <w:trPr>
          <w:trHeight w:val="435"/>
        </w:trPr>
        <w:tc>
          <w:tcPr>
            <w:tcW w:w="936" w:type="dxa"/>
          </w:tcPr>
          <w:p w14:paraId="224262C0" w14:textId="787BCDF8" w:rsidR="003339D1" w:rsidRPr="005F7E16" w:rsidRDefault="003339D1" w:rsidP="001D69B4">
            <w:pPr>
              <w:pStyle w:val="ListParagraph"/>
              <w:numPr>
                <w:ilvl w:val="0"/>
                <w:numId w:val="1"/>
              </w:numPr>
              <w:textAlignment w:val="bottom"/>
              <w:rPr>
                <w:rFonts w:eastAsia="Open Sans" w:cstheme="minorHAnsi"/>
                <w:kern w:val="24"/>
                <w:sz w:val="20"/>
                <w:szCs w:val="20"/>
                <w:lang w:val="en-US"/>
              </w:rPr>
            </w:pPr>
          </w:p>
        </w:tc>
        <w:tc>
          <w:tcPr>
            <w:tcW w:w="2906" w:type="dxa"/>
            <w:hideMark/>
          </w:tcPr>
          <w:p w14:paraId="55CE863C" w14:textId="66963ADC" w:rsidR="003339D1" w:rsidRPr="005F7E16" w:rsidRDefault="003339D1" w:rsidP="001C0D0E">
            <w:pPr>
              <w:textAlignment w:val="bottom"/>
              <w:rPr>
                <w:rFonts w:eastAsia="Times New Roman" w:cstheme="minorHAnsi"/>
                <w:sz w:val="20"/>
                <w:szCs w:val="20"/>
                <w:lang w:val="en-US"/>
              </w:rPr>
            </w:pPr>
            <w:r w:rsidRPr="005F7E16">
              <w:rPr>
                <w:rFonts w:eastAsia="Open Sans" w:cstheme="minorHAnsi"/>
                <w:kern w:val="24"/>
                <w:sz w:val="20"/>
                <w:szCs w:val="20"/>
                <w:lang w:val="en-US"/>
              </w:rPr>
              <w:t>Self-administered nicotine dependence scale</w:t>
            </w:r>
            <w:r w:rsidRPr="005F7E16">
              <w:rPr>
                <w:rFonts w:eastAsia="Open Sans" w:cstheme="minorHAnsi"/>
                <w:kern w:val="24"/>
                <w:sz w:val="20"/>
                <w:szCs w:val="20"/>
              </w:rPr>
              <w:fldChar w:fldCharType="begin"/>
            </w:r>
            <w:r>
              <w:rPr>
                <w:rFonts w:eastAsia="Open Sans" w:cstheme="minorHAnsi"/>
                <w:kern w:val="24"/>
                <w:sz w:val="20"/>
                <w:szCs w:val="20"/>
                <w:lang w:val="en-US"/>
              </w:rPr>
              <w:instrText xml:space="preserve"> ADDIN EN.CITE &lt;EndNote&gt;&lt;Cite&gt;&lt;Author&gt;Davis&lt;/Author&gt;&lt;Year&gt;1994&lt;/Year&gt;&lt;RecNum&gt;50&lt;/RecNum&gt;&lt;DisplayText&gt;&lt;style face="superscript"&gt;7&lt;/style&gt;&lt;/DisplayText&gt;&lt;record&gt;&lt;rec-number&gt;50&lt;/rec-number&gt;&lt;foreign-keys&gt;&lt;key app="EN" db-id="20evz5sagrevw5evaabv9tpn9saxwev29rdx" timestamp="1607081405"&gt;50&lt;/key&gt;&lt;/foreign-keys&gt;&lt;ref-type name="Journal Article"&gt;17&lt;/ref-type&gt;&lt;contributors&gt;&lt;authors&gt;&lt;author&gt;Davis, L. J., Jr.&lt;/author&gt;&lt;author&gt;Hurt, R. D.&lt;/author&gt;&lt;author&gt;Offord, K. P.&lt;/author&gt;&lt;author&gt;Lauger, G. G.&lt;/author&gt;&lt;author&gt;Morse, R. M.&lt;/author&gt;&lt;author&gt;Bruce, B. K.&lt;/author&gt;&lt;/authors&gt;&lt;/contributors&gt;&lt;auth-address&gt;Section of Psychology, Mayo Clinic, Rochester, MN 55905.&lt;/auth-address&gt;&lt;titles&gt;&lt;title&gt;Self-administered Nicotine-Dependence Scale (SANDS): item selection, reliability estimation, and initial validation&lt;/title&gt;&lt;secondary-title&gt;J Clin Psychol&lt;/secondary-title&gt;&lt;/titles&gt;&lt;periodical&gt;&lt;full-title&gt;Journal of Clinical Psychology&lt;/full-title&gt;&lt;abbr-1&gt;J Clin Psychol&lt;/abbr-1&gt;&lt;/periodical&gt;&lt;pages&gt;918-30&lt;/pages&gt;&lt;volume&gt;50&lt;/volume&gt;&lt;number&gt;6&lt;/number&gt;&lt;edition&gt;1994/11/01&lt;/edition&gt;&lt;keywords&gt;&lt;keyword&gt;Adult&lt;/keyword&gt;&lt;keyword&gt;Aged&lt;/keyword&gt;&lt;keyword&gt;Attitude to Health&lt;/keyword&gt;&lt;keyword&gt;Female&lt;/keyword&gt;&lt;keyword&gt;Humans&lt;/keyword&gt;&lt;keyword&gt;Male&lt;/keyword&gt;&lt;keyword&gt;Middle Aged&lt;/keyword&gt;&lt;keyword&gt;*Self-Assessment&lt;/keyword&gt;&lt;keyword&gt;Social Behavior&lt;/keyword&gt;&lt;keyword&gt;*Surveys and Questionnaires&lt;/keyword&gt;&lt;keyword&gt;Tobacco Use Disorder/*diagnosis/psychology&lt;/keyword&gt;&lt;/keywords&gt;&lt;dates&gt;&lt;year&gt;1994&lt;/year&gt;&lt;pub-dates&gt;&lt;date&gt;Nov&lt;/date&gt;&lt;/pub-dates&gt;&lt;/dates&gt;&lt;isbn&gt;0021-9762 (Print)&amp;#xD;0021-9762&lt;/isbn&gt;&lt;accession-num&gt;7896929&lt;/accession-num&gt;&lt;urls&gt;&lt;/urls&gt;&lt;electronic-resource-num&gt;10.1002/1097-4679(199411)50:6&amp;lt;918::aid-jclp2270500617&amp;gt;3.0.co;2-6&lt;/electronic-resource-num&gt;&lt;remote-database-provider&gt;NLM&lt;/remote-database-provider&gt;&lt;language&gt;eng&lt;/language&gt;&lt;/record&gt;&lt;/Cite&gt;&lt;/EndNote&gt;</w:instrText>
            </w:r>
            <w:r w:rsidRPr="005F7E16">
              <w:rPr>
                <w:rFonts w:eastAsia="Open Sans" w:cstheme="minorHAnsi"/>
                <w:kern w:val="24"/>
                <w:sz w:val="20"/>
                <w:szCs w:val="20"/>
              </w:rPr>
              <w:fldChar w:fldCharType="separate"/>
            </w:r>
            <w:r w:rsidRPr="000E27B5">
              <w:rPr>
                <w:rFonts w:eastAsia="Open Sans" w:cstheme="minorHAnsi"/>
                <w:noProof/>
                <w:kern w:val="24"/>
                <w:sz w:val="20"/>
                <w:szCs w:val="20"/>
                <w:vertAlign w:val="superscript"/>
                <w:lang w:val="en-US"/>
              </w:rPr>
              <w:t>7</w:t>
            </w:r>
            <w:r w:rsidRPr="005F7E16">
              <w:rPr>
                <w:rFonts w:eastAsia="Open Sans" w:cstheme="minorHAnsi"/>
                <w:kern w:val="24"/>
                <w:sz w:val="20"/>
                <w:szCs w:val="20"/>
              </w:rPr>
              <w:fldChar w:fldCharType="end"/>
            </w:r>
          </w:p>
        </w:tc>
        <w:tc>
          <w:tcPr>
            <w:tcW w:w="825" w:type="dxa"/>
            <w:hideMark/>
          </w:tcPr>
          <w:p w14:paraId="0543EB29"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1994</w:t>
            </w:r>
          </w:p>
        </w:tc>
        <w:tc>
          <w:tcPr>
            <w:tcW w:w="948" w:type="dxa"/>
            <w:hideMark/>
          </w:tcPr>
          <w:p w14:paraId="19A149F5"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2</w:t>
            </w:r>
          </w:p>
        </w:tc>
        <w:tc>
          <w:tcPr>
            <w:tcW w:w="1038" w:type="dxa"/>
            <w:hideMark/>
          </w:tcPr>
          <w:p w14:paraId="5B9EE91C"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32</w:t>
            </w:r>
          </w:p>
        </w:tc>
        <w:tc>
          <w:tcPr>
            <w:tcW w:w="1134" w:type="dxa"/>
            <w:hideMark/>
          </w:tcPr>
          <w:p w14:paraId="7A61BE58"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cigarette</w:t>
            </w:r>
          </w:p>
        </w:tc>
        <w:tc>
          <w:tcPr>
            <w:tcW w:w="1219" w:type="dxa"/>
            <w:hideMark/>
          </w:tcPr>
          <w:p w14:paraId="12D03ABF"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EO</w:t>
            </w:r>
          </w:p>
        </w:tc>
        <w:tc>
          <w:tcPr>
            <w:tcW w:w="1474" w:type="dxa"/>
            <w:hideMark/>
          </w:tcPr>
          <w:p w14:paraId="596A5FC4"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FA</w:t>
            </w:r>
          </w:p>
        </w:tc>
        <w:tc>
          <w:tcPr>
            <w:tcW w:w="1843" w:type="dxa"/>
            <w:hideMark/>
          </w:tcPr>
          <w:p w14:paraId="60E8CCC0" w14:textId="77777777" w:rsidR="003339D1" w:rsidRPr="005F7E16" w:rsidRDefault="003339D1" w:rsidP="001C0D0E">
            <w:pPr>
              <w:rPr>
                <w:rFonts w:eastAsia="Times New Roman" w:cstheme="minorHAnsi"/>
                <w:sz w:val="20"/>
                <w:szCs w:val="20"/>
                <w:lang w:val="en-US"/>
              </w:rPr>
            </w:pPr>
          </w:p>
        </w:tc>
      </w:tr>
      <w:tr w:rsidR="003339D1" w:rsidRPr="005F7E16" w14:paraId="0C61DA5F" w14:textId="77777777" w:rsidTr="00294501">
        <w:trPr>
          <w:trHeight w:val="435"/>
        </w:trPr>
        <w:tc>
          <w:tcPr>
            <w:tcW w:w="936" w:type="dxa"/>
          </w:tcPr>
          <w:p w14:paraId="5BB88C23" w14:textId="06B2366A" w:rsidR="003339D1" w:rsidRPr="005F7E16" w:rsidRDefault="003339D1" w:rsidP="001D69B4">
            <w:pPr>
              <w:pStyle w:val="ListParagraph"/>
              <w:numPr>
                <w:ilvl w:val="0"/>
                <w:numId w:val="1"/>
              </w:numPr>
              <w:textAlignment w:val="bottom"/>
              <w:rPr>
                <w:rFonts w:eastAsia="Open Sans" w:cstheme="minorHAnsi"/>
                <w:kern w:val="24"/>
                <w:sz w:val="20"/>
                <w:szCs w:val="20"/>
                <w:lang w:val="en-US"/>
              </w:rPr>
            </w:pPr>
          </w:p>
        </w:tc>
        <w:tc>
          <w:tcPr>
            <w:tcW w:w="2906" w:type="dxa"/>
            <w:hideMark/>
          </w:tcPr>
          <w:p w14:paraId="51EF8E21" w14:textId="7C68AF61" w:rsidR="003339D1" w:rsidRPr="005F7E16" w:rsidRDefault="003339D1" w:rsidP="001C0D0E">
            <w:pPr>
              <w:textAlignment w:val="bottom"/>
              <w:rPr>
                <w:rFonts w:eastAsia="Times New Roman" w:cstheme="minorHAnsi"/>
                <w:sz w:val="20"/>
                <w:szCs w:val="20"/>
                <w:lang w:val="en-US"/>
              </w:rPr>
            </w:pPr>
            <w:r w:rsidRPr="005F7E16">
              <w:rPr>
                <w:rFonts w:eastAsia="Open Sans" w:cstheme="minorHAnsi"/>
                <w:kern w:val="24"/>
                <w:sz w:val="20"/>
                <w:szCs w:val="20"/>
                <w:lang w:val="en-US"/>
              </w:rPr>
              <w:t>modified Fagerström Tolerance Questionnaire</w:t>
            </w:r>
            <w:r w:rsidRPr="005F7E16">
              <w:rPr>
                <w:rFonts w:eastAsia="Open Sans" w:cstheme="minorHAnsi"/>
                <w:kern w:val="24"/>
                <w:sz w:val="20"/>
                <w:szCs w:val="20"/>
              </w:rPr>
              <w:fldChar w:fldCharType="begin"/>
            </w:r>
            <w:r>
              <w:rPr>
                <w:rFonts w:eastAsia="Open Sans" w:cstheme="minorHAnsi"/>
                <w:kern w:val="24"/>
                <w:sz w:val="20"/>
                <w:szCs w:val="20"/>
                <w:lang w:val="en-US"/>
              </w:rPr>
              <w:instrText xml:space="preserve"> ADDIN EN.CITE &lt;EndNote&gt;&lt;Cite&gt;&lt;Author&gt;Prokhorov&lt;/Author&gt;&lt;Year&gt;1996&lt;/Year&gt;&lt;RecNum&gt;45&lt;/RecNum&gt;&lt;DisplayText&gt;&lt;style face="superscript"&gt;8&lt;/style&gt;&lt;/DisplayText&gt;&lt;record&gt;&lt;rec-number&gt;45&lt;/rec-number&gt;&lt;foreign-keys&gt;&lt;key app="EN" db-id="20evz5sagrevw5evaabv9tpn9saxwev29rdx" timestamp="1607079050"&gt;45&lt;/key&gt;&lt;/foreign-keys&gt;&lt;ref-type name="Journal Article"&gt;17&lt;/ref-type&gt;&lt;contributors&gt;&lt;authors&gt;&lt;author&gt;Prokhorov, A. V.&lt;/author&gt;&lt;author&gt;Pallonen, U. E.&lt;/author&gt;&lt;author&gt;Fava, J. L.&lt;/author&gt;&lt;author&gt;Ding, L.&lt;/author&gt;&lt;author&gt;Niaura, R.&lt;/author&gt;&lt;/authors&gt;&lt;/contributors&gt;&lt;auth-address&gt;Department of Behavioral Science, University of Texas, Houston 77030, USA.&lt;/auth-address&gt;&lt;titles&gt;&lt;title&gt;Measuring nicotine dependence among high-risk adolescent smokers&lt;/title&gt;&lt;secondary-title&gt;Addict Behav&lt;/secondary-title&gt;&lt;/titles&gt;&lt;periodical&gt;&lt;full-title&gt;Addictive Behaviors&lt;/full-title&gt;&lt;abbr-1&gt;Addict Behav&lt;/abbr-1&gt;&lt;/periodical&gt;&lt;pages&gt;117-27&lt;/pages&gt;&lt;volume&gt;21&lt;/volume&gt;&lt;number&gt;1&lt;/number&gt;&lt;edition&gt;1996/01/01&lt;/edition&gt;&lt;keywords&gt;&lt;keyword&gt;Adolescent&lt;/keyword&gt;&lt;keyword&gt;Adult&lt;/keyword&gt;&lt;keyword&gt;Female&lt;/keyword&gt;&lt;keyword&gt;Humans&lt;/keyword&gt;&lt;keyword&gt;Male&lt;/keyword&gt;&lt;keyword&gt;*Nicotine&lt;/keyword&gt;&lt;keyword&gt;Risk-Taking&lt;/keyword&gt;&lt;keyword&gt;*Smoking&lt;/keyword&gt;&lt;keyword&gt;Substance-Related Disorders/*diagnosis&lt;/keyword&gt;&lt;/keywords&gt;&lt;dates&gt;&lt;year&gt;1996&lt;/year&gt;&lt;pub-dates&gt;&lt;date&gt;Jan-Feb&lt;/date&gt;&lt;/pub-dates&gt;&lt;/dates&gt;&lt;isbn&gt;0306-4603 (Print)&amp;#xD;0306-4603&lt;/isbn&gt;&lt;accession-num&gt;8729713&lt;/accession-num&gt;&lt;urls&gt;&lt;/urls&gt;&lt;electronic-resource-num&gt;10.1016/0306-4603(96)00048-2&lt;/electronic-resource-num&gt;&lt;remote-database-provider&gt;NLM&lt;/remote-database-provider&gt;&lt;language&gt;eng&lt;/language&gt;&lt;/record&gt;&lt;/Cite&gt;&lt;/EndNote&gt;</w:instrText>
            </w:r>
            <w:r w:rsidRPr="005F7E16">
              <w:rPr>
                <w:rFonts w:eastAsia="Open Sans" w:cstheme="minorHAnsi"/>
                <w:kern w:val="24"/>
                <w:sz w:val="20"/>
                <w:szCs w:val="20"/>
              </w:rPr>
              <w:fldChar w:fldCharType="separate"/>
            </w:r>
            <w:r w:rsidRPr="000E27B5">
              <w:rPr>
                <w:rFonts w:eastAsia="Open Sans" w:cstheme="minorHAnsi"/>
                <w:noProof/>
                <w:kern w:val="24"/>
                <w:sz w:val="20"/>
                <w:szCs w:val="20"/>
                <w:vertAlign w:val="superscript"/>
                <w:lang w:val="en-US"/>
              </w:rPr>
              <w:t>8</w:t>
            </w:r>
            <w:r w:rsidRPr="005F7E16">
              <w:rPr>
                <w:rFonts w:eastAsia="Open Sans" w:cstheme="minorHAnsi"/>
                <w:kern w:val="24"/>
                <w:sz w:val="20"/>
                <w:szCs w:val="20"/>
              </w:rPr>
              <w:fldChar w:fldCharType="end"/>
            </w:r>
          </w:p>
        </w:tc>
        <w:tc>
          <w:tcPr>
            <w:tcW w:w="825" w:type="dxa"/>
            <w:hideMark/>
          </w:tcPr>
          <w:p w14:paraId="36F9DBF7"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1996</w:t>
            </w:r>
          </w:p>
        </w:tc>
        <w:tc>
          <w:tcPr>
            <w:tcW w:w="948" w:type="dxa"/>
            <w:hideMark/>
          </w:tcPr>
          <w:p w14:paraId="2A78677A"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1</w:t>
            </w:r>
          </w:p>
        </w:tc>
        <w:tc>
          <w:tcPr>
            <w:tcW w:w="1038" w:type="dxa"/>
            <w:hideMark/>
          </w:tcPr>
          <w:p w14:paraId="68267781"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7</w:t>
            </w:r>
          </w:p>
        </w:tc>
        <w:tc>
          <w:tcPr>
            <w:tcW w:w="1134" w:type="dxa"/>
            <w:hideMark/>
          </w:tcPr>
          <w:p w14:paraId="26C374F2"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cigarette</w:t>
            </w:r>
          </w:p>
        </w:tc>
        <w:tc>
          <w:tcPr>
            <w:tcW w:w="1219" w:type="dxa"/>
            <w:hideMark/>
          </w:tcPr>
          <w:p w14:paraId="336A1CAA" w14:textId="77777777" w:rsidR="003339D1" w:rsidRPr="005F7E16" w:rsidRDefault="003339D1" w:rsidP="001C0D0E">
            <w:pPr>
              <w:rPr>
                <w:rFonts w:eastAsia="Times New Roman" w:cstheme="minorHAnsi"/>
                <w:sz w:val="20"/>
                <w:szCs w:val="20"/>
                <w:lang w:val="en-US"/>
              </w:rPr>
            </w:pPr>
          </w:p>
        </w:tc>
        <w:tc>
          <w:tcPr>
            <w:tcW w:w="1474" w:type="dxa"/>
            <w:hideMark/>
          </w:tcPr>
          <w:p w14:paraId="08DA7ACE"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FA</w:t>
            </w:r>
          </w:p>
        </w:tc>
        <w:tc>
          <w:tcPr>
            <w:tcW w:w="1843" w:type="dxa"/>
            <w:hideMark/>
          </w:tcPr>
          <w:p w14:paraId="40A5EA88"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ICR, TRR, CV, KGV</w:t>
            </w:r>
          </w:p>
        </w:tc>
      </w:tr>
      <w:tr w:rsidR="003339D1" w:rsidRPr="005F7E16" w14:paraId="282D2A99" w14:textId="77777777" w:rsidTr="00294501">
        <w:trPr>
          <w:trHeight w:val="435"/>
        </w:trPr>
        <w:tc>
          <w:tcPr>
            <w:tcW w:w="936" w:type="dxa"/>
          </w:tcPr>
          <w:p w14:paraId="7E4F0102" w14:textId="6D19D169" w:rsidR="003339D1" w:rsidRPr="005F7E16" w:rsidRDefault="003339D1" w:rsidP="001D69B4">
            <w:pPr>
              <w:pStyle w:val="ListParagraph"/>
              <w:numPr>
                <w:ilvl w:val="0"/>
                <w:numId w:val="1"/>
              </w:numPr>
              <w:textAlignment w:val="bottom"/>
              <w:rPr>
                <w:rFonts w:eastAsia="Open Sans" w:cstheme="minorHAnsi"/>
                <w:kern w:val="24"/>
                <w:sz w:val="20"/>
                <w:szCs w:val="20"/>
                <w:lang w:val="en-US"/>
              </w:rPr>
            </w:pPr>
          </w:p>
        </w:tc>
        <w:tc>
          <w:tcPr>
            <w:tcW w:w="2906" w:type="dxa"/>
            <w:hideMark/>
          </w:tcPr>
          <w:p w14:paraId="3A28349D" w14:textId="207B4159" w:rsidR="003339D1" w:rsidRPr="005F7E16" w:rsidRDefault="003339D1" w:rsidP="001C0D0E">
            <w:pPr>
              <w:textAlignment w:val="bottom"/>
              <w:rPr>
                <w:rFonts w:eastAsia="Times New Roman" w:cstheme="minorHAnsi"/>
                <w:sz w:val="20"/>
                <w:szCs w:val="20"/>
                <w:lang w:val="en-US"/>
              </w:rPr>
            </w:pPr>
            <w:r w:rsidRPr="005F7E16">
              <w:rPr>
                <w:rFonts w:eastAsia="Open Sans" w:cstheme="minorHAnsi"/>
                <w:kern w:val="24"/>
                <w:sz w:val="20"/>
                <w:szCs w:val="20"/>
                <w:lang w:val="en-US"/>
              </w:rPr>
              <w:t>Tobacco Dependence Screener</w:t>
            </w:r>
            <w:r w:rsidRPr="005F7E16">
              <w:rPr>
                <w:rFonts w:eastAsia="Open Sans" w:cstheme="minorHAnsi"/>
                <w:kern w:val="24"/>
                <w:sz w:val="20"/>
                <w:szCs w:val="20"/>
              </w:rPr>
              <w:fldChar w:fldCharType="begin">
                <w:fldData xml:space="preserve">PEVuZE5vdGU+PENpdGU+PEF1dGhvcj5LYXdha2FtaTwvQXV0aG9yPjxZZWFyPjE5OTk8L1llYXI+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</w:fldData>
              </w:fldChar>
            </w:r>
            <w:r>
              <w:rPr>
                <w:rFonts w:eastAsia="Open Sans" w:cstheme="minorHAnsi"/>
                <w:kern w:val="24"/>
                <w:sz w:val="20"/>
                <w:szCs w:val="20"/>
                <w:lang w:val="en-US"/>
              </w:rPr>
              <w:instrText xml:space="preserve"> ADDIN EN.CITE </w:instrText>
            </w:r>
            <w:r>
              <w:rPr>
                <w:rFonts w:eastAsia="Open Sans" w:cstheme="minorHAnsi"/>
                <w:kern w:val="24"/>
                <w:sz w:val="20"/>
                <w:szCs w:val="20"/>
              </w:rPr>
              <w:fldChar w:fldCharType="begin">
                <w:fldData xml:space="preserve">PEVuZE5vdGU+PENpdGU+PEF1dGhvcj5LYXdha2FtaTwvQXV0aG9yPjxZZWFyPjE5OTk8L1llYXI+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</w:fldData>
              </w:fldChar>
            </w:r>
            <w:r>
              <w:rPr>
                <w:rFonts w:eastAsia="Open Sans" w:cstheme="minorHAnsi"/>
                <w:kern w:val="24"/>
                <w:sz w:val="20"/>
                <w:szCs w:val="20"/>
                <w:lang w:val="en-US"/>
              </w:rPr>
              <w:instrText xml:space="preserve"> ADDIN EN.CITE.DATA </w:instrText>
            </w:r>
            <w:r>
              <w:rPr>
                <w:rFonts w:eastAsia="Open Sans" w:cstheme="minorHAnsi"/>
                <w:kern w:val="24"/>
                <w:sz w:val="20"/>
                <w:szCs w:val="20"/>
              </w:rPr>
            </w:r>
            <w:r>
              <w:rPr>
                <w:rFonts w:eastAsia="Open Sans" w:cstheme="minorHAnsi"/>
                <w:kern w:val="24"/>
                <w:sz w:val="20"/>
                <w:szCs w:val="20"/>
              </w:rPr>
              <w:fldChar w:fldCharType="end"/>
            </w:r>
            <w:r w:rsidRPr="005F7E16">
              <w:rPr>
                <w:rFonts w:eastAsia="Open Sans" w:cstheme="minorHAnsi"/>
                <w:kern w:val="24"/>
                <w:sz w:val="20"/>
                <w:szCs w:val="20"/>
              </w:rPr>
            </w:r>
            <w:r w:rsidRPr="005F7E16">
              <w:rPr>
                <w:rFonts w:eastAsia="Open Sans" w:cstheme="minorHAnsi"/>
                <w:kern w:val="24"/>
                <w:sz w:val="20"/>
                <w:szCs w:val="20"/>
              </w:rPr>
              <w:fldChar w:fldCharType="separate"/>
            </w:r>
            <w:r w:rsidRPr="000E27B5">
              <w:rPr>
                <w:rFonts w:eastAsia="Open Sans" w:cstheme="minorHAnsi"/>
                <w:noProof/>
                <w:kern w:val="24"/>
                <w:sz w:val="20"/>
                <w:szCs w:val="20"/>
                <w:vertAlign w:val="superscript"/>
                <w:lang w:val="en-US"/>
              </w:rPr>
              <w:t>9</w:t>
            </w:r>
            <w:r w:rsidRPr="005F7E16">
              <w:rPr>
                <w:rFonts w:eastAsia="Open Sans" w:cstheme="minorHAnsi"/>
                <w:kern w:val="24"/>
                <w:sz w:val="20"/>
                <w:szCs w:val="20"/>
              </w:rPr>
              <w:fldChar w:fldCharType="end"/>
            </w:r>
          </w:p>
        </w:tc>
        <w:tc>
          <w:tcPr>
            <w:tcW w:w="825" w:type="dxa"/>
            <w:hideMark/>
          </w:tcPr>
          <w:p w14:paraId="7EC5B7A2"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1999</w:t>
            </w:r>
          </w:p>
        </w:tc>
        <w:tc>
          <w:tcPr>
            <w:tcW w:w="948" w:type="dxa"/>
            <w:hideMark/>
          </w:tcPr>
          <w:p w14:paraId="0222C44E" w14:textId="0CA534A3"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1</w:t>
            </w:r>
          </w:p>
        </w:tc>
        <w:tc>
          <w:tcPr>
            <w:tcW w:w="1038" w:type="dxa"/>
            <w:hideMark/>
          </w:tcPr>
          <w:p w14:paraId="0AD1A0F5"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10</w:t>
            </w:r>
          </w:p>
        </w:tc>
        <w:tc>
          <w:tcPr>
            <w:tcW w:w="1134" w:type="dxa"/>
            <w:hideMark/>
          </w:tcPr>
          <w:p w14:paraId="27188876"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cigarette</w:t>
            </w:r>
          </w:p>
        </w:tc>
        <w:tc>
          <w:tcPr>
            <w:tcW w:w="1219" w:type="dxa"/>
            <w:hideMark/>
          </w:tcPr>
          <w:p w14:paraId="7337DCD7" w14:textId="1DA9CDC4"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LR</w:t>
            </w:r>
          </w:p>
        </w:tc>
        <w:tc>
          <w:tcPr>
            <w:tcW w:w="1474" w:type="dxa"/>
            <w:hideMark/>
          </w:tcPr>
          <w:p w14:paraId="412007B9" w14:textId="77777777" w:rsidR="003339D1" w:rsidRPr="005F7E16" w:rsidRDefault="003339D1" w:rsidP="001C0D0E">
            <w:pPr>
              <w:rPr>
                <w:rFonts w:eastAsia="Times New Roman" w:cstheme="minorHAnsi"/>
                <w:sz w:val="20"/>
                <w:szCs w:val="20"/>
                <w:lang w:val="en-US"/>
              </w:rPr>
            </w:pPr>
          </w:p>
        </w:tc>
        <w:tc>
          <w:tcPr>
            <w:tcW w:w="1843" w:type="dxa"/>
            <w:hideMark/>
          </w:tcPr>
          <w:p w14:paraId="04D51DC0"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ICR, CV, KGV</w:t>
            </w:r>
          </w:p>
        </w:tc>
      </w:tr>
      <w:tr w:rsidR="003339D1" w:rsidRPr="005F7E16" w14:paraId="73BD220D" w14:textId="77777777" w:rsidTr="00294501">
        <w:trPr>
          <w:trHeight w:val="435"/>
        </w:trPr>
        <w:tc>
          <w:tcPr>
            <w:tcW w:w="936" w:type="dxa"/>
          </w:tcPr>
          <w:p w14:paraId="232475AB" w14:textId="4A8688A0" w:rsidR="003339D1" w:rsidRPr="005F7E16" w:rsidRDefault="003339D1" w:rsidP="001D69B4">
            <w:pPr>
              <w:pStyle w:val="ListParagraph"/>
              <w:numPr>
                <w:ilvl w:val="0"/>
                <w:numId w:val="1"/>
              </w:numPr>
              <w:textAlignment w:val="bottom"/>
              <w:rPr>
                <w:rFonts w:eastAsia="Open Sans" w:cstheme="minorHAnsi"/>
                <w:kern w:val="24"/>
                <w:sz w:val="20"/>
                <w:szCs w:val="20"/>
                <w:lang w:val="en-US"/>
              </w:rPr>
            </w:pPr>
          </w:p>
        </w:tc>
        <w:tc>
          <w:tcPr>
            <w:tcW w:w="2906" w:type="dxa"/>
            <w:hideMark/>
          </w:tcPr>
          <w:p w14:paraId="663258BB" w14:textId="79ADA447" w:rsidR="003339D1" w:rsidRPr="005F7E16" w:rsidRDefault="003339D1" w:rsidP="001C0D0E">
            <w:pPr>
              <w:textAlignment w:val="bottom"/>
              <w:rPr>
                <w:rFonts w:eastAsia="Times New Roman" w:cstheme="minorHAnsi"/>
                <w:sz w:val="20"/>
                <w:szCs w:val="20"/>
                <w:lang w:val="en-US"/>
              </w:rPr>
            </w:pPr>
            <w:r w:rsidRPr="005F7E16">
              <w:rPr>
                <w:rFonts w:eastAsia="Open Sans" w:cstheme="minorHAnsi"/>
                <w:kern w:val="24"/>
                <w:sz w:val="20"/>
                <w:szCs w:val="20"/>
                <w:lang w:val="en-US"/>
              </w:rPr>
              <w:t>O’Loughlin scale</w:t>
            </w:r>
            <w:r w:rsidRPr="005F7E16">
              <w:rPr>
                <w:rFonts w:eastAsia="Open Sans" w:cstheme="minorHAnsi"/>
                <w:kern w:val="24"/>
                <w:sz w:val="20"/>
                <w:szCs w:val="20"/>
              </w:rPr>
              <w:fldChar w:fldCharType="begin"/>
            </w:r>
            <w:r>
              <w:rPr>
                <w:rFonts w:eastAsia="Open Sans" w:cstheme="minorHAnsi"/>
                <w:kern w:val="24"/>
                <w:sz w:val="20"/>
                <w:szCs w:val="20"/>
                <w:lang w:val="en-US"/>
              </w:rPr>
              <w:instrText xml:space="preserve"> ADDIN EN.CITE &lt;EndNote&gt;&lt;Cite&gt;&lt;Author&gt;O&amp;apos;Loughlin&lt;/Author&gt;&lt;Year&gt;2002&lt;/Year&gt;&lt;RecNum&gt;48&lt;/RecNum&gt;&lt;DisplayText&gt;&lt;style face="superscript"&gt;10&lt;/style&gt;&lt;/DisplayText&gt;&lt;record&gt;&lt;rec-number&gt;48&lt;/rec-number&gt;&lt;foreign-keys&gt;&lt;key app="EN" db-id="20evz5sagrevw5evaabv9tpn9saxwev29rdx" timestamp="1607079569"&gt;48&lt;/key&gt;&lt;/foreign-keys&gt;&lt;ref-type name="Journal Article"&gt;17&lt;/ref-type&gt;&lt;contributors&gt;&lt;authors&gt;&lt;author&gt;O&amp;apos;Loughlin, J.&lt;/author&gt;&lt;author&gt;DiFranza, J.&lt;/author&gt;&lt;author&gt;Tarasuk, J.&lt;/author&gt;&lt;author&gt;Meshefedjian, G.&lt;/author&gt;&lt;author&gt;McMillan-Davey, E.&lt;/author&gt;&lt;author&gt;Paradis, G.&lt;/author&gt;&lt;author&gt;Tyndale, R. F.&lt;/author&gt;&lt;author&gt;Clarke, P.&lt;/author&gt;&lt;author&gt;Hanley, J.&lt;/author&gt;&lt;/authors&gt;&lt;/contributors&gt;&lt;auth-address&gt;Department of Epidemiology, McGill University, 1020 Pine Avenue West, Montreal, Quebec H3A 1A2, Canada. jennifer.oloughlin@mcgill.ca&lt;/auth-address&gt;&lt;titles&gt;&lt;title&gt;Assessment of nicotine dependence symptoms in adolescents: a comparison of five indicators&lt;/title&gt;&lt;secondary-title&gt;Tob Control&lt;/secondary-title&gt;&lt;/titles&gt;&lt;periodical&gt;&lt;full-title&gt;Tobacco Control&lt;/full-title&gt;&lt;abbr-1&gt;Tob Control&lt;/abbr-1&gt;&lt;/periodical&gt;&lt;pages&gt;354-60&lt;/pages&gt;&lt;volume&gt;11&lt;/volume&gt;&lt;number&gt;4&lt;/number&gt;&lt;edition&gt;2002/11/15&lt;/edition&gt;&lt;keywords&gt;&lt;keyword&gt;Adolescent&lt;/keyword&gt;&lt;keyword&gt;Analysis of Variance&lt;/keyword&gt;&lt;keyword&gt;Female&lt;/keyword&gt;&lt;keyword&gt;Humans&lt;/keyword&gt;&lt;keyword&gt;Male&lt;/keyword&gt;&lt;keyword&gt;Prospective Studies&lt;/keyword&gt;&lt;keyword&gt;Psychometrics&lt;/keyword&gt;&lt;keyword&gt;Reproducibility of Results&lt;/keyword&gt;&lt;keyword&gt;Smoking/*psychology&lt;/keyword&gt;&lt;keyword&gt;Tobacco Use Disorder/*diagnosis/psychology&lt;/keyword&gt;&lt;/keywords&gt;&lt;dates&gt;&lt;year&gt;2002&lt;/year&gt;&lt;pub-dates&gt;&lt;date&gt;Dec&lt;/date&gt;&lt;/pub-dates&gt;&lt;/dates&gt;&lt;isbn&gt;0964-4563 (Print)&amp;#xD;0964-4563&lt;/isbn&gt;&lt;accession-num&gt;12432161&lt;/accession-num&gt;&lt;urls&gt;&lt;/urls&gt;&lt;custom2&gt;PMC1747676&lt;/custom2&gt;&lt;electronic-resource-num&gt;10.1136/tc.11.4.354&lt;/electronic-resource-num&gt;&lt;remote-database-provider&gt;NLM&lt;/remote-database-provider&gt;&lt;language&gt;eng&lt;/language&gt;&lt;/record&gt;&lt;/Cite&gt;&lt;/EndNote&gt;</w:instrText>
            </w:r>
            <w:r w:rsidRPr="005F7E16">
              <w:rPr>
                <w:rFonts w:eastAsia="Open Sans" w:cstheme="minorHAnsi"/>
                <w:kern w:val="24"/>
                <w:sz w:val="20"/>
                <w:szCs w:val="20"/>
              </w:rPr>
              <w:fldChar w:fldCharType="separate"/>
            </w:r>
            <w:r w:rsidRPr="000E27B5">
              <w:rPr>
                <w:rFonts w:eastAsia="Open Sans" w:cstheme="minorHAnsi"/>
                <w:noProof/>
                <w:kern w:val="24"/>
                <w:sz w:val="20"/>
                <w:szCs w:val="20"/>
                <w:vertAlign w:val="superscript"/>
                <w:lang w:val="en-US"/>
              </w:rPr>
              <w:t>10</w:t>
            </w:r>
            <w:r w:rsidRPr="005F7E16">
              <w:rPr>
                <w:rFonts w:eastAsia="Open Sans" w:cstheme="minorHAnsi"/>
                <w:kern w:val="24"/>
                <w:sz w:val="20"/>
                <w:szCs w:val="20"/>
              </w:rPr>
              <w:fldChar w:fldCharType="end"/>
            </w:r>
          </w:p>
        </w:tc>
        <w:tc>
          <w:tcPr>
            <w:tcW w:w="825" w:type="dxa"/>
            <w:hideMark/>
          </w:tcPr>
          <w:p w14:paraId="1E682CE4"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2002</w:t>
            </w:r>
          </w:p>
        </w:tc>
        <w:tc>
          <w:tcPr>
            <w:tcW w:w="948" w:type="dxa"/>
            <w:hideMark/>
          </w:tcPr>
          <w:p w14:paraId="1D8EF462"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5</w:t>
            </w:r>
          </w:p>
        </w:tc>
        <w:tc>
          <w:tcPr>
            <w:tcW w:w="1038" w:type="dxa"/>
            <w:hideMark/>
          </w:tcPr>
          <w:p w14:paraId="10420701"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56</w:t>
            </w:r>
          </w:p>
        </w:tc>
        <w:tc>
          <w:tcPr>
            <w:tcW w:w="1134" w:type="dxa"/>
            <w:hideMark/>
          </w:tcPr>
          <w:p w14:paraId="50137C11"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cigarette</w:t>
            </w:r>
          </w:p>
        </w:tc>
        <w:tc>
          <w:tcPr>
            <w:tcW w:w="1219" w:type="dxa"/>
            <w:hideMark/>
          </w:tcPr>
          <w:p w14:paraId="168B75B0" w14:textId="2A56FA3D"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LR</w:t>
            </w:r>
          </w:p>
        </w:tc>
        <w:tc>
          <w:tcPr>
            <w:tcW w:w="1474" w:type="dxa"/>
            <w:hideMark/>
          </w:tcPr>
          <w:p w14:paraId="7F2EAEC9" w14:textId="77777777" w:rsidR="003339D1" w:rsidRPr="005F7E16" w:rsidRDefault="003339D1" w:rsidP="001C0D0E">
            <w:pPr>
              <w:rPr>
                <w:rFonts w:eastAsia="Times New Roman" w:cstheme="minorHAnsi"/>
                <w:sz w:val="20"/>
                <w:szCs w:val="20"/>
                <w:lang w:val="en-US"/>
              </w:rPr>
            </w:pPr>
          </w:p>
        </w:tc>
        <w:tc>
          <w:tcPr>
            <w:tcW w:w="1843" w:type="dxa"/>
            <w:hideMark/>
          </w:tcPr>
          <w:p w14:paraId="3CF44AA8" w14:textId="082F7A54"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ICR, TRR</w:t>
            </w:r>
          </w:p>
        </w:tc>
      </w:tr>
      <w:tr w:rsidR="003339D1" w:rsidRPr="005F7E16" w14:paraId="79391916" w14:textId="77777777" w:rsidTr="00294501">
        <w:trPr>
          <w:trHeight w:val="435"/>
        </w:trPr>
        <w:tc>
          <w:tcPr>
            <w:tcW w:w="936" w:type="dxa"/>
          </w:tcPr>
          <w:p w14:paraId="23707F00" w14:textId="498D0272" w:rsidR="003339D1" w:rsidRPr="005F7E16" w:rsidRDefault="003339D1" w:rsidP="001D69B4">
            <w:pPr>
              <w:pStyle w:val="ListParagraph"/>
              <w:numPr>
                <w:ilvl w:val="0"/>
                <w:numId w:val="1"/>
              </w:numPr>
              <w:textAlignment w:val="bottom"/>
              <w:rPr>
                <w:rFonts w:eastAsia="Open Sans" w:cstheme="minorHAnsi"/>
                <w:kern w:val="24"/>
                <w:sz w:val="20"/>
                <w:szCs w:val="20"/>
                <w:lang w:val="en-US"/>
              </w:rPr>
            </w:pPr>
          </w:p>
        </w:tc>
        <w:tc>
          <w:tcPr>
            <w:tcW w:w="2906" w:type="dxa"/>
            <w:hideMark/>
          </w:tcPr>
          <w:p w14:paraId="0A5AF8CA" w14:textId="7B76E1D0" w:rsidR="003339D1" w:rsidRPr="005F7E16" w:rsidRDefault="003339D1" w:rsidP="001C0D0E">
            <w:pPr>
              <w:textAlignment w:val="bottom"/>
              <w:rPr>
                <w:rFonts w:eastAsia="Times New Roman" w:cstheme="minorHAnsi"/>
                <w:sz w:val="20"/>
                <w:szCs w:val="20"/>
                <w:lang w:val="en-US"/>
              </w:rPr>
            </w:pPr>
            <w:r w:rsidRPr="005F7E16">
              <w:rPr>
                <w:rFonts w:eastAsia="Open Sans" w:cstheme="minorHAnsi"/>
                <w:kern w:val="24"/>
                <w:sz w:val="20"/>
                <w:szCs w:val="20"/>
                <w:lang w:val="en-US"/>
              </w:rPr>
              <w:t>Hooked on Nicotine Checklist</w:t>
            </w:r>
            <w:r w:rsidRPr="005F7E16">
              <w:rPr>
                <w:rFonts w:eastAsia="Open Sans" w:cstheme="minorHAnsi"/>
                <w:kern w:val="24"/>
                <w:sz w:val="20"/>
                <w:szCs w:val="20"/>
              </w:rPr>
              <w:fldChar w:fldCharType="begin">
                <w:fldData xml:space="preserve">PEVuZE5vdGU+PENpdGU+PEF1dGhvcj5XZWxsbWFuPC9BdXRob3I+PFllYXI+MjAwNTwvWWVhcj48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</w:fldData>
              </w:fldChar>
            </w:r>
            <w:r>
              <w:rPr>
                <w:rFonts w:eastAsia="Open Sans" w:cstheme="minorHAnsi"/>
                <w:kern w:val="24"/>
                <w:sz w:val="20"/>
                <w:szCs w:val="20"/>
                <w:lang w:val="en-US"/>
              </w:rPr>
              <w:instrText xml:space="preserve"> ADDIN EN.CITE </w:instrText>
            </w:r>
            <w:r>
              <w:rPr>
                <w:rFonts w:eastAsia="Open Sans" w:cstheme="minorHAnsi"/>
                <w:kern w:val="24"/>
                <w:sz w:val="20"/>
                <w:szCs w:val="20"/>
              </w:rPr>
              <w:fldChar w:fldCharType="begin">
                <w:fldData xml:space="preserve">PEVuZE5vdGU+PENpdGU+PEF1dGhvcj5XZWxsbWFuPC9BdXRob3I+PFllYXI+MjAwNTwvWWVhcj48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</w:fldData>
              </w:fldChar>
            </w:r>
            <w:r>
              <w:rPr>
                <w:rFonts w:eastAsia="Open Sans" w:cstheme="minorHAnsi"/>
                <w:kern w:val="24"/>
                <w:sz w:val="20"/>
                <w:szCs w:val="20"/>
                <w:lang w:val="en-US"/>
              </w:rPr>
              <w:instrText xml:space="preserve"> ADDIN EN.CITE.DATA </w:instrText>
            </w:r>
            <w:r>
              <w:rPr>
                <w:rFonts w:eastAsia="Open Sans" w:cstheme="minorHAnsi"/>
                <w:kern w:val="24"/>
                <w:sz w:val="20"/>
                <w:szCs w:val="20"/>
              </w:rPr>
            </w:r>
            <w:r>
              <w:rPr>
                <w:rFonts w:eastAsia="Open Sans" w:cstheme="minorHAnsi"/>
                <w:kern w:val="24"/>
                <w:sz w:val="20"/>
                <w:szCs w:val="20"/>
              </w:rPr>
              <w:fldChar w:fldCharType="end"/>
            </w:r>
            <w:r w:rsidRPr="005F7E16">
              <w:rPr>
                <w:rFonts w:eastAsia="Open Sans" w:cstheme="minorHAnsi"/>
                <w:kern w:val="24"/>
                <w:sz w:val="20"/>
                <w:szCs w:val="20"/>
              </w:rPr>
            </w:r>
            <w:r w:rsidRPr="005F7E16">
              <w:rPr>
                <w:rFonts w:eastAsia="Open Sans" w:cstheme="minorHAnsi"/>
                <w:kern w:val="24"/>
                <w:sz w:val="20"/>
                <w:szCs w:val="20"/>
              </w:rPr>
              <w:fldChar w:fldCharType="separate"/>
            </w:r>
            <w:r w:rsidRPr="000E27B5">
              <w:rPr>
                <w:rFonts w:eastAsia="Open Sans" w:cstheme="minorHAnsi"/>
                <w:noProof/>
                <w:kern w:val="24"/>
                <w:sz w:val="20"/>
                <w:szCs w:val="20"/>
                <w:vertAlign w:val="superscript"/>
                <w:lang w:val="en-US"/>
              </w:rPr>
              <w:t>11</w:t>
            </w:r>
            <w:r w:rsidRPr="005F7E16">
              <w:rPr>
                <w:rFonts w:eastAsia="Open Sans" w:cstheme="minorHAnsi"/>
                <w:kern w:val="24"/>
                <w:sz w:val="20"/>
                <w:szCs w:val="20"/>
              </w:rPr>
              <w:fldChar w:fldCharType="end"/>
            </w:r>
          </w:p>
        </w:tc>
        <w:tc>
          <w:tcPr>
            <w:tcW w:w="825" w:type="dxa"/>
            <w:hideMark/>
          </w:tcPr>
          <w:p w14:paraId="2DB9E99B"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2002</w:t>
            </w:r>
          </w:p>
        </w:tc>
        <w:tc>
          <w:tcPr>
            <w:tcW w:w="948" w:type="dxa"/>
            <w:hideMark/>
          </w:tcPr>
          <w:p w14:paraId="5043A7FD"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1</w:t>
            </w:r>
          </w:p>
        </w:tc>
        <w:tc>
          <w:tcPr>
            <w:tcW w:w="1038" w:type="dxa"/>
            <w:hideMark/>
          </w:tcPr>
          <w:p w14:paraId="4E907617"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10</w:t>
            </w:r>
          </w:p>
        </w:tc>
        <w:tc>
          <w:tcPr>
            <w:tcW w:w="1134" w:type="dxa"/>
            <w:hideMark/>
          </w:tcPr>
          <w:p w14:paraId="170F40C0"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cigarette</w:t>
            </w:r>
          </w:p>
        </w:tc>
        <w:tc>
          <w:tcPr>
            <w:tcW w:w="1219" w:type="dxa"/>
            <w:hideMark/>
          </w:tcPr>
          <w:p w14:paraId="3F33CAE9" w14:textId="7D66D8D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LR</w:t>
            </w:r>
          </w:p>
        </w:tc>
        <w:tc>
          <w:tcPr>
            <w:tcW w:w="1474" w:type="dxa"/>
            <w:hideMark/>
          </w:tcPr>
          <w:p w14:paraId="40FC1939" w14:textId="77777777" w:rsidR="003339D1" w:rsidRPr="005F7E16" w:rsidRDefault="003339D1" w:rsidP="001C0D0E">
            <w:pPr>
              <w:rPr>
                <w:rFonts w:eastAsia="Times New Roman" w:cstheme="minorHAnsi"/>
                <w:sz w:val="20"/>
                <w:szCs w:val="20"/>
                <w:lang w:val="en-US"/>
              </w:rPr>
            </w:pPr>
          </w:p>
        </w:tc>
        <w:tc>
          <w:tcPr>
            <w:tcW w:w="1843" w:type="dxa"/>
            <w:hideMark/>
          </w:tcPr>
          <w:p w14:paraId="22606B9D" w14:textId="1CFF6644"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ICR, TRR, CV</w:t>
            </w:r>
          </w:p>
        </w:tc>
      </w:tr>
      <w:tr w:rsidR="003339D1" w:rsidRPr="005F7E16" w14:paraId="1D6DD42E" w14:textId="77777777" w:rsidTr="00294501">
        <w:trPr>
          <w:trHeight w:val="435"/>
        </w:trPr>
        <w:tc>
          <w:tcPr>
            <w:tcW w:w="936" w:type="dxa"/>
          </w:tcPr>
          <w:p w14:paraId="77DE035B" w14:textId="6D2822AB" w:rsidR="003339D1" w:rsidRPr="005F7E16" w:rsidRDefault="003339D1" w:rsidP="001D69B4">
            <w:pPr>
              <w:pStyle w:val="ListParagraph"/>
              <w:numPr>
                <w:ilvl w:val="0"/>
                <w:numId w:val="1"/>
              </w:numPr>
              <w:textAlignment w:val="bottom"/>
              <w:rPr>
                <w:rFonts w:eastAsia="Open Sans" w:cstheme="minorHAnsi"/>
                <w:kern w:val="24"/>
                <w:sz w:val="20"/>
                <w:szCs w:val="20"/>
                <w:lang w:val="en-US"/>
              </w:rPr>
            </w:pPr>
          </w:p>
        </w:tc>
        <w:tc>
          <w:tcPr>
            <w:tcW w:w="2906" w:type="dxa"/>
            <w:hideMark/>
          </w:tcPr>
          <w:p w14:paraId="599B6822" w14:textId="7D98082A" w:rsidR="003339D1" w:rsidRPr="005F7E16" w:rsidRDefault="003339D1" w:rsidP="001C0D0E">
            <w:pPr>
              <w:textAlignment w:val="bottom"/>
              <w:rPr>
                <w:rFonts w:eastAsia="Times New Roman" w:cstheme="minorHAnsi"/>
                <w:sz w:val="20"/>
                <w:szCs w:val="20"/>
                <w:lang w:val="en-US"/>
              </w:rPr>
            </w:pPr>
            <w:r w:rsidRPr="005F7E16">
              <w:rPr>
                <w:rFonts w:eastAsia="Open Sans" w:cstheme="minorHAnsi"/>
                <w:kern w:val="24"/>
                <w:sz w:val="20"/>
                <w:szCs w:val="20"/>
                <w:lang w:val="en-US"/>
              </w:rPr>
              <w:t>Cigarette Dependence Scale</w:t>
            </w:r>
            <w:r w:rsidRPr="005F7E16">
              <w:rPr>
                <w:rFonts w:eastAsia="Open Sans" w:cstheme="minorHAnsi"/>
                <w:kern w:val="24"/>
                <w:sz w:val="20"/>
                <w:szCs w:val="20"/>
              </w:rPr>
              <w:fldChar w:fldCharType="begin"/>
            </w:r>
            <w:r>
              <w:rPr>
                <w:rFonts w:eastAsia="Open Sans" w:cstheme="minorHAnsi"/>
                <w:kern w:val="24"/>
                <w:sz w:val="20"/>
                <w:szCs w:val="20"/>
                <w:lang w:val="en-US"/>
              </w:rPr>
              <w:instrText xml:space="preserve"> ADDIN EN.CITE &lt;EndNote&gt;&lt;Cite&gt;&lt;Author&gt;Etter&lt;/Author&gt;&lt;Year&gt;2003&lt;/Year&gt;&lt;RecNum&gt;6&lt;/RecNum&gt;&lt;DisplayText&gt;&lt;style face="superscript"&gt;12&lt;/style&gt;&lt;/DisplayText&gt;&lt;record&gt;&lt;rec-number&gt;6&lt;/rec-number&gt;&lt;foreign-keys&gt;&lt;key app="EN" db-id="20evz5sagrevw5evaabv9tpn9saxwev29rdx" timestamp="1607075040"&gt;6&lt;/key&gt;&lt;/foreign-keys&gt;&lt;ref-type name="Journal Article"&gt;17&lt;/ref-type&gt;&lt;contributors&gt;&lt;authors&gt;&lt;author&gt;Etter, J. F.&lt;/author&gt;&lt;author&gt;Le Houezec, J.&lt;/author&gt;&lt;author&gt;Perneger, T. V.&lt;/author&gt;&lt;/authors&gt;&lt;/contributors&gt;&lt;auth-address&gt;Institute of Social and Preventive Medicine, University of Geneva, Switzerland. Jean-Francois.Etter@isp.unige.ch&lt;/auth-address&gt;&lt;titles&gt;&lt;title&gt;A self-administered questionnaire to measure dependence on cigarettes: the cigarette dependence scale&lt;/title&gt;&lt;secondary-title&gt;Neuropsychopharmacology&lt;/secondary-title&gt;&lt;/titles&gt;&lt;periodical&gt;&lt;full-title&gt;Neuropsychopharmacology&lt;/full-title&gt;&lt;abbr-1&gt;Neuropsychopharmacology&lt;/abbr-1&gt;&lt;/periodical&gt;&lt;pages&gt;359-70&lt;/pages&gt;&lt;volume&gt;28&lt;/volume&gt;&lt;number&gt;2&lt;/number&gt;&lt;edition&gt;2003/02/18&lt;/edition&gt;&lt;keywords&gt;&lt;keyword&gt;Adolescent&lt;/keyword&gt;&lt;keyword&gt;Adult&lt;/keyword&gt;&lt;keyword&gt;Age Factors&lt;/keyword&gt;&lt;keyword&gt;Aged&lt;/keyword&gt;&lt;keyword&gt;Analysis of Variance&lt;/keyword&gt;&lt;keyword&gt;Child&lt;/keyword&gt;&lt;keyword&gt;Female&lt;/keyword&gt;&lt;keyword&gt;Follow-Up Studies&lt;/keyword&gt;&lt;keyword&gt;Humans&lt;/keyword&gt;&lt;keyword&gt;Linear Models&lt;/keyword&gt;&lt;keyword&gt;Male&lt;/keyword&gt;&lt;keyword&gt;Middle Aged&lt;/keyword&gt;&lt;keyword&gt;Smoking Cessation/psychology/*statistics &amp;amp; numerical data&lt;/keyword&gt;&lt;keyword&gt;*Surveys and Questionnaires&lt;/keyword&gt;&lt;keyword&gt;Tobacco Use Disorder/*epidemiology/psychology&lt;/keyword&gt;&lt;/keywords&gt;&lt;dates&gt;&lt;year&gt;2003&lt;/year&gt;&lt;pub-dates&gt;&lt;date&gt;Feb&lt;/date&gt;&lt;/pub-dates&gt;&lt;/dates&gt;&lt;isbn&gt;0893-133X (Print)&amp;#xD;0893-133X (Linking)&lt;/isbn&gt;&lt;accession-num&gt;12589389&lt;/accession-num&gt;&lt;urls&gt;&lt;related-urls&gt;&lt;url&gt;https://www.ncbi.nlm.nih.gov/pubmed/12589389&lt;/url&gt;&lt;/related-urls&gt;&lt;/urls&gt;&lt;electronic-resource-num&gt;10.1038/sj.npp.1300030&lt;/electronic-resource-num&gt;&lt;/record&gt;&lt;/Cite&gt;&lt;/EndNote&gt;</w:instrText>
            </w:r>
            <w:r w:rsidRPr="005F7E16">
              <w:rPr>
                <w:rFonts w:eastAsia="Open Sans" w:cstheme="minorHAnsi"/>
                <w:kern w:val="24"/>
                <w:sz w:val="20"/>
                <w:szCs w:val="20"/>
              </w:rPr>
              <w:fldChar w:fldCharType="separate"/>
            </w:r>
            <w:r w:rsidRPr="000E27B5">
              <w:rPr>
                <w:rFonts w:eastAsia="Open Sans" w:cstheme="minorHAnsi"/>
                <w:noProof/>
                <w:kern w:val="24"/>
                <w:sz w:val="20"/>
                <w:szCs w:val="20"/>
                <w:vertAlign w:val="superscript"/>
                <w:lang w:val="en-US"/>
              </w:rPr>
              <w:t>12</w:t>
            </w:r>
            <w:r w:rsidRPr="005F7E16">
              <w:rPr>
                <w:rFonts w:eastAsia="Open Sans" w:cstheme="minorHAnsi"/>
                <w:kern w:val="24"/>
                <w:sz w:val="20"/>
                <w:szCs w:val="20"/>
              </w:rPr>
              <w:fldChar w:fldCharType="end"/>
            </w:r>
          </w:p>
        </w:tc>
        <w:tc>
          <w:tcPr>
            <w:tcW w:w="825" w:type="dxa"/>
            <w:hideMark/>
          </w:tcPr>
          <w:p w14:paraId="48A2635C"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2003</w:t>
            </w:r>
          </w:p>
        </w:tc>
        <w:tc>
          <w:tcPr>
            <w:tcW w:w="948" w:type="dxa"/>
            <w:hideMark/>
          </w:tcPr>
          <w:p w14:paraId="18CAAF05"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1</w:t>
            </w:r>
          </w:p>
        </w:tc>
        <w:tc>
          <w:tcPr>
            <w:tcW w:w="1038" w:type="dxa"/>
            <w:hideMark/>
          </w:tcPr>
          <w:p w14:paraId="32A90A31"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12/5</w:t>
            </w:r>
          </w:p>
        </w:tc>
        <w:tc>
          <w:tcPr>
            <w:tcW w:w="1134" w:type="dxa"/>
            <w:hideMark/>
          </w:tcPr>
          <w:p w14:paraId="19F8B632"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cigarette</w:t>
            </w:r>
          </w:p>
        </w:tc>
        <w:tc>
          <w:tcPr>
            <w:tcW w:w="1219" w:type="dxa"/>
            <w:hideMark/>
          </w:tcPr>
          <w:p w14:paraId="75725F12" w14:textId="1FCA88D0"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LR, SI</w:t>
            </w:r>
          </w:p>
        </w:tc>
        <w:tc>
          <w:tcPr>
            <w:tcW w:w="1474" w:type="dxa"/>
            <w:hideMark/>
          </w:tcPr>
          <w:p w14:paraId="3FB63D9C"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FA</w:t>
            </w:r>
          </w:p>
        </w:tc>
        <w:tc>
          <w:tcPr>
            <w:tcW w:w="1843" w:type="dxa"/>
            <w:hideMark/>
          </w:tcPr>
          <w:p w14:paraId="4D665E1E" w14:textId="4E4C35CC"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ICR, TRR, KGV</w:t>
            </w:r>
          </w:p>
        </w:tc>
      </w:tr>
      <w:tr w:rsidR="003339D1" w:rsidRPr="005F7E16" w14:paraId="69D5AADF" w14:textId="77777777" w:rsidTr="00294501">
        <w:trPr>
          <w:trHeight w:val="435"/>
        </w:trPr>
        <w:tc>
          <w:tcPr>
            <w:tcW w:w="936" w:type="dxa"/>
          </w:tcPr>
          <w:p w14:paraId="0B76472E" w14:textId="388B40FD" w:rsidR="003339D1" w:rsidRPr="005F7E16" w:rsidRDefault="003339D1" w:rsidP="001D69B4">
            <w:pPr>
              <w:pStyle w:val="ListParagraph"/>
              <w:numPr>
                <w:ilvl w:val="0"/>
                <w:numId w:val="1"/>
              </w:numPr>
              <w:textAlignment w:val="bottom"/>
              <w:rPr>
                <w:rFonts w:eastAsia="Open Sans" w:cstheme="minorHAnsi"/>
                <w:kern w:val="24"/>
                <w:sz w:val="20"/>
                <w:szCs w:val="20"/>
                <w:lang w:val="en-US"/>
              </w:rPr>
            </w:pPr>
          </w:p>
        </w:tc>
        <w:tc>
          <w:tcPr>
            <w:tcW w:w="2906" w:type="dxa"/>
            <w:hideMark/>
          </w:tcPr>
          <w:p w14:paraId="7C9F9D99" w14:textId="388F785B" w:rsidR="003339D1" w:rsidRPr="005F7E16" w:rsidRDefault="003339D1" w:rsidP="001C0D0E">
            <w:pPr>
              <w:textAlignment w:val="bottom"/>
              <w:rPr>
                <w:rFonts w:eastAsia="Times New Roman" w:cstheme="minorHAnsi"/>
                <w:sz w:val="20"/>
                <w:szCs w:val="20"/>
                <w:lang w:val="en-US"/>
              </w:rPr>
            </w:pPr>
            <w:r w:rsidRPr="005F7E16">
              <w:rPr>
                <w:rFonts w:eastAsia="Open Sans" w:cstheme="minorHAnsi"/>
                <w:kern w:val="24"/>
                <w:sz w:val="20"/>
                <w:szCs w:val="20"/>
                <w:lang w:val="en-US"/>
              </w:rPr>
              <w:t>Tobacco Craving Questionnair</w:t>
            </w:r>
            <w:r w:rsidR="00E34342">
              <w:rPr>
                <w:rFonts w:eastAsia="Open Sans" w:cstheme="minorHAnsi"/>
                <w:kern w:val="24"/>
                <w:sz w:val="20"/>
                <w:szCs w:val="20"/>
                <w:lang w:val="en-US"/>
              </w:rPr>
              <w:t xml:space="preserve">e </w:t>
            </w:r>
            <w:r w:rsidR="00E34342" w:rsidRPr="005F7E16">
              <w:rPr>
                <w:rFonts w:eastAsia="Open Sans" w:cstheme="minorHAnsi"/>
                <w:kern w:val="24"/>
                <w:sz w:val="20"/>
                <w:szCs w:val="20"/>
                <w:lang w:val="en-US"/>
              </w:rPr>
              <w:t>(long form / short form)</w:t>
            </w:r>
            <w:r w:rsidRPr="005F7E16">
              <w:rPr>
                <w:rFonts w:eastAsia="Open Sans" w:cstheme="minorHAnsi"/>
                <w:kern w:val="24"/>
                <w:sz w:val="20"/>
                <w:szCs w:val="20"/>
              </w:rPr>
              <w:fldChar w:fldCharType="begin">
                <w:fldData xml:space="preserve">PEVuZE5vdGU+PENpdGU+PEF1dGhvcj5IZWlzaG1hbjwvQXV0aG9yPjxZZWFyPjIwMDM8L1llYXI+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</w:fldData>
              </w:fldChar>
            </w:r>
            <w:r>
              <w:rPr>
                <w:rFonts w:eastAsia="Open Sans" w:cstheme="minorHAnsi"/>
                <w:kern w:val="24"/>
                <w:sz w:val="20"/>
                <w:szCs w:val="20"/>
                <w:lang w:val="en-US"/>
              </w:rPr>
              <w:instrText xml:space="preserve"> ADDIN EN.CITE </w:instrText>
            </w:r>
            <w:r>
              <w:rPr>
                <w:rFonts w:eastAsia="Open Sans" w:cstheme="minorHAnsi"/>
                <w:kern w:val="24"/>
                <w:sz w:val="20"/>
                <w:szCs w:val="20"/>
              </w:rPr>
              <w:fldChar w:fldCharType="begin">
                <w:fldData xml:space="preserve">PEVuZE5vdGU+PENpdGU+PEF1dGhvcj5IZWlzaG1hbjwvQXV0aG9yPjxZZWFyPjIwMDM8L1llYXI+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</w:fldData>
              </w:fldChar>
            </w:r>
            <w:r>
              <w:rPr>
                <w:rFonts w:eastAsia="Open Sans" w:cstheme="minorHAnsi"/>
                <w:kern w:val="24"/>
                <w:sz w:val="20"/>
                <w:szCs w:val="20"/>
                <w:lang w:val="en-US"/>
              </w:rPr>
              <w:instrText xml:space="preserve"> ADDIN EN.CITE.DATA </w:instrText>
            </w:r>
            <w:r>
              <w:rPr>
                <w:rFonts w:eastAsia="Open Sans" w:cstheme="minorHAnsi"/>
                <w:kern w:val="24"/>
                <w:sz w:val="20"/>
                <w:szCs w:val="20"/>
              </w:rPr>
            </w:r>
            <w:r>
              <w:rPr>
                <w:rFonts w:eastAsia="Open Sans" w:cstheme="minorHAnsi"/>
                <w:kern w:val="24"/>
                <w:sz w:val="20"/>
                <w:szCs w:val="20"/>
              </w:rPr>
              <w:fldChar w:fldCharType="end"/>
            </w:r>
            <w:r w:rsidRPr="005F7E16">
              <w:rPr>
                <w:rFonts w:eastAsia="Open Sans" w:cstheme="minorHAnsi"/>
                <w:kern w:val="24"/>
                <w:sz w:val="20"/>
                <w:szCs w:val="20"/>
              </w:rPr>
            </w:r>
            <w:r w:rsidRPr="005F7E16">
              <w:rPr>
                <w:rFonts w:eastAsia="Open Sans" w:cstheme="minorHAnsi"/>
                <w:kern w:val="24"/>
                <w:sz w:val="20"/>
                <w:szCs w:val="20"/>
              </w:rPr>
              <w:fldChar w:fldCharType="separate"/>
            </w:r>
            <w:r w:rsidRPr="00061B6C">
              <w:rPr>
                <w:rFonts w:eastAsia="Open Sans" w:cstheme="minorHAnsi"/>
                <w:noProof/>
                <w:kern w:val="24"/>
                <w:sz w:val="20"/>
                <w:szCs w:val="20"/>
                <w:vertAlign w:val="superscript"/>
                <w:lang w:val="en-US"/>
              </w:rPr>
              <w:t>13,14</w:t>
            </w:r>
            <w:r w:rsidRPr="005F7E16">
              <w:rPr>
                <w:rFonts w:eastAsia="Open Sans" w:cstheme="minorHAnsi"/>
                <w:kern w:val="24"/>
                <w:sz w:val="20"/>
                <w:szCs w:val="20"/>
              </w:rPr>
              <w:fldChar w:fldCharType="end"/>
            </w:r>
            <w:r w:rsidRPr="005F7E16">
              <w:rPr>
                <w:rFonts w:eastAsia="Open Sans" w:cstheme="minorHAnsi"/>
                <w:kern w:val="24"/>
                <w:sz w:val="20"/>
                <w:szCs w:val="20"/>
                <w:lang w:val="en-US"/>
              </w:rPr>
              <w:t xml:space="preserve"> </w:t>
            </w:r>
          </w:p>
        </w:tc>
        <w:tc>
          <w:tcPr>
            <w:tcW w:w="825" w:type="dxa"/>
            <w:hideMark/>
          </w:tcPr>
          <w:p w14:paraId="1F9B8F07"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2003</w:t>
            </w:r>
          </w:p>
        </w:tc>
        <w:tc>
          <w:tcPr>
            <w:tcW w:w="948" w:type="dxa"/>
            <w:hideMark/>
          </w:tcPr>
          <w:p w14:paraId="2DCAC1C8" w14:textId="05D70E99"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6/4</w:t>
            </w:r>
          </w:p>
        </w:tc>
        <w:tc>
          <w:tcPr>
            <w:tcW w:w="1038" w:type="dxa"/>
            <w:hideMark/>
          </w:tcPr>
          <w:p w14:paraId="5678DF03" w14:textId="3D5BB123"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47/12</w:t>
            </w:r>
          </w:p>
        </w:tc>
        <w:tc>
          <w:tcPr>
            <w:tcW w:w="1134" w:type="dxa"/>
            <w:hideMark/>
          </w:tcPr>
          <w:p w14:paraId="76104942"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cigarette</w:t>
            </w:r>
          </w:p>
        </w:tc>
        <w:tc>
          <w:tcPr>
            <w:tcW w:w="1219" w:type="dxa"/>
            <w:hideMark/>
          </w:tcPr>
          <w:p w14:paraId="69D75AA4"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LR, SI</w:t>
            </w:r>
          </w:p>
        </w:tc>
        <w:tc>
          <w:tcPr>
            <w:tcW w:w="1474" w:type="dxa"/>
            <w:hideMark/>
          </w:tcPr>
          <w:p w14:paraId="05BD348D" w14:textId="40DACD02" w:rsidR="003339D1" w:rsidRPr="005F7E16" w:rsidRDefault="003339D1" w:rsidP="001C0D0E">
            <w:pPr>
              <w:jc w:val="center"/>
              <w:textAlignment w:val="bottom"/>
              <w:rPr>
                <w:rFonts w:eastAsia="Times New Roman" w:cstheme="minorHAnsi"/>
                <w:sz w:val="20"/>
                <w:szCs w:val="20"/>
                <w:lang w:val="en-US"/>
              </w:rPr>
            </w:pPr>
          </w:p>
        </w:tc>
        <w:tc>
          <w:tcPr>
            <w:tcW w:w="1843" w:type="dxa"/>
            <w:hideMark/>
          </w:tcPr>
          <w:p w14:paraId="4695B913" w14:textId="3746EC3A"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ICR, TRR, CV</w:t>
            </w:r>
          </w:p>
        </w:tc>
      </w:tr>
      <w:tr w:rsidR="003339D1" w:rsidRPr="005F7E16" w14:paraId="03213CC5" w14:textId="77777777" w:rsidTr="00294501">
        <w:trPr>
          <w:trHeight w:val="435"/>
        </w:trPr>
        <w:tc>
          <w:tcPr>
            <w:tcW w:w="936" w:type="dxa"/>
          </w:tcPr>
          <w:p w14:paraId="5A462DFD" w14:textId="0493FDAB" w:rsidR="003339D1" w:rsidRPr="005F7E16" w:rsidRDefault="003339D1" w:rsidP="0079541B">
            <w:pPr>
              <w:pStyle w:val="ListParagraph"/>
              <w:numPr>
                <w:ilvl w:val="0"/>
                <w:numId w:val="1"/>
              </w:numPr>
              <w:textAlignment w:val="bottom"/>
              <w:rPr>
                <w:rFonts w:eastAsia="Open Sans" w:cstheme="minorHAnsi"/>
                <w:kern w:val="24"/>
                <w:sz w:val="20"/>
                <w:szCs w:val="20"/>
                <w:lang w:val="en-US"/>
              </w:rPr>
            </w:pPr>
          </w:p>
        </w:tc>
        <w:tc>
          <w:tcPr>
            <w:tcW w:w="2906" w:type="dxa"/>
            <w:hideMark/>
          </w:tcPr>
          <w:p w14:paraId="3EABC9DF" w14:textId="51C0A816" w:rsidR="003339D1" w:rsidRPr="005F7E16" w:rsidRDefault="003339D1" w:rsidP="001C0D0E">
            <w:pPr>
              <w:textAlignment w:val="bottom"/>
              <w:rPr>
                <w:rFonts w:eastAsia="Times New Roman" w:cstheme="minorHAnsi"/>
                <w:sz w:val="20"/>
                <w:szCs w:val="20"/>
                <w:lang w:val="en-US"/>
              </w:rPr>
            </w:pPr>
            <w:r w:rsidRPr="005F7E16">
              <w:rPr>
                <w:rFonts w:eastAsia="Open Sans" w:cstheme="minorHAnsi"/>
                <w:kern w:val="24"/>
                <w:sz w:val="20"/>
                <w:szCs w:val="20"/>
                <w:lang w:val="en-US"/>
              </w:rPr>
              <w:t>Wisconsin Inventory of Smoking Dependence Motives (long form / short form)</w:t>
            </w:r>
            <w:r w:rsidRPr="005F7E16">
              <w:rPr>
                <w:rFonts w:eastAsia="Open Sans" w:cstheme="minorHAnsi"/>
                <w:kern w:val="24"/>
                <w:sz w:val="20"/>
                <w:szCs w:val="20"/>
              </w:rPr>
              <w:fldChar w:fldCharType="begin">
                <w:fldData xml:space="preserve">PEVuZE5vdGU+PENpdGU+PEF1dGhvcj5QaXBlcjwvQXV0aG9yPjxZZWFyPjIwMDQ8L1llYXI+PFJl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</w:fldData>
              </w:fldChar>
            </w:r>
            <w:r>
              <w:rPr>
                <w:rFonts w:eastAsia="Open Sans" w:cstheme="minorHAnsi"/>
                <w:kern w:val="24"/>
                <w:sz w:val="20"/>
                <w:szCs w:val="20"/>
                <w:lang w:val="en-US"/>
              </w:rPr>
              <w:instrText xml:space="preserve"> ADDIN EN.CITE </w:instrText>
            </w:r>
            <w:r>
              <w:rPr>
                <w:rFonts w:eastAsia="Open Sans" w:cstheme="minorHAnsi"/>
                <w:kern w:val="24"/>
                <w:sz w:val="20"/>
                <w:szCs w:val="20"/>
              </w:rPr>
              <w:fldChar w:fldCharType="begin">
                <w:fldData xml:space="preserve">PEVuZE5vdGU+PENpdGU+PEF1dGhvcj5QaXBlcjwvQXV0aG9yPjxZZWFyPjIwMDQ8L1llYXI+PFJl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</w:fldData>
              </w:fldChar>
            </w:r>
            <w:r>
              <w:rPr>
                <w:rFonts w:eastAsia="Open Sans" w:cstheme="minorHAnsi"/>
                <w:kern w:val="24"/>
                <w:sz w:val="20"/>
                <w:szCs w:val="20"/>
                <w:lang w:val="en-US"/>
              </w:rPr>
              <w:instrText xml:space="preserve"> ADDIN EN.CITE.DATA </w:instrText>
            </w:r>
            <w:r>
              <w:rPr>
                <w:rFonts w:eastAsia="Open Sans" w:cstheme="minorHAnsi"/>
                <w:kern w:val="24"/>
                <w:sz w:val="20"/>
                <w:szCs w:val="20"/>
              </w:rPr>
            </w:r>
            <w:r>
              <w:rPr>
                <w:rFonts w:eastAsia="Open Sans" w:cstheme="minorHAnsi"/>
                <w:kern w:val="24"/>
                <w:sz w:val="20"/>
                <w:szCs w:val="20"/>
              </w:rPr>
              <w:fldChar w:fldCharType="end"/>
            </w:r>
            <w:r w:rsidRPr="005F7E16">
              <w:rPr>
                <w:rFonts w:eastAsia="Open Sans" w:cstheme="minorHAnsi"/>
                <w:kern w:val="24"/>
                <w:sz w:val="20"/>
                <w:szCs w:val="20"/>
              </w:rPr>
            </w:r>
            <w:r w:rsidRPr="005F7E16">
              <w:rPr>
                <w:rFonts w:eastAsia="Open Sans" w:cstheme="minorHAnsi"/>
                <w:kern w:val="24"/>
                <w:sz w:val="20"/>
                <w:szCs w:val="20"/>
              </w:rPr>
              <w:fldChar w:fldCharType="separate"/>
            </w:r>
            <w:r w:rsidRPr="00061B6C">
              <w:rPr>
                <w:rFonts w:eastAsia="Open Sans" w:cstheme="minorHAnsi"/>
                <w:noProof/>
                <w:kern w:val="24"/>
                <w:sz w:val="20"/>
                <w:szCs w:val="20"/>
                <w:vertAlign w:val="superscript"/>
                <w:lang w:val="en-US"/>
              </w:rPr>
              <w:t>15,16</w:t>
            </w:r>
            <w:r w:rsidRPr="005F7E16">
              <w:rPr>
                <w:rFonts w:eastAsia="Open Sans" w:cstheme="minorHAnsi"/>
                <w:kern w:val="24"/>
                <w:sz w:val="20"/>
                <w:szCs w:val="20"/>
              </w:rPr>
              <w:fldChar w:fldCharType="end"/>
            </w:r>
          </w:p>
        </w:tc>
        <w:tc>
          <w:tcPr>
            <w:tcW w:w="825" w:type="dxa"/>
            <w:hideMark/>
          </w:tcPr>
          <w:p w14:paraId="56EA126B"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2004</w:t>
            </w:r>
          </w:p>
        </w:tc>
        <w:tc>
          <w:tcPr>
            <w:tcW w:w="948" w:type="dxa"/>
            <w:hideMark/>
          </w:tcPr>
          <w:p w14:paraId="6CD18908"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13/11</w:t>
            </w:r>
          </w:p>
        </w:tc>
        <w:tc>
          <w:tcPr>
            <w:tcW w:w="1038" w:type="dxa"/>
            <w:hideMark/>
          </w:tcPr>
          <w:p w14:paraId="3D82E2E8"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68/37</w:t>
            </w:r>
          </w:p>
        </w:tc>
        <w:tc>
          <w:tcPr>
            <w:tcW w:w="1134" w:type="dxa"/>
            <w:hideMark/>
          </w:tcPr>
          <w:p w14:paraId="6147A071"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cigarette</w:t>
            </w:r>
          </w:p>
        </w:tc>
        <w:tc>
          <w:tcPr>
            <w:tcW w:w="1219" w:type="dxa"/>
            <w:hideMark/>
          </w:tcPr>
          <w:p w14:paraId="13E2F7CE" w14:textId="39CA3968"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LR. EO</w:t>
            </w:r>
          </w:p>
        </w:tc>
        <w:tc>
          <w:tcPr>
            <w:tcW w:w="1474" w:type="dxa"/>
            <w:hideMark/>
          </w:tcPr>
          <w:p w14:paraId="05494AC5"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EO, FA</w:t>
            </w:r>
          </w:p>
        </w:tc>
        <w:tc>
          <w:tcPr>
            <w:tcW w:w="1843" w:type="dxa"/>
            <w:hideMark/>
          </w:tcPr>
          <w:p w14:paraId="67C60C21" w14:textId="192324FF"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ICR, CV</w:t>
            </w:r>
          </w:p>
        </w:tc>
      </w:tr>
      <w:tr w:rsidR="003339D1" w:rsidRPr="005F7E16" w14:paraId="35271A3D" w14:textId="77777777" w:rsidTr="00294501">
        <w:trPr>
          <w:trHeight w:val="435"/>
        </w:trPr>
        <w:tc>
          <w:tcPr>
            <w:tcW w:w="936" w:type="dxa"/>
          </w:tcPr>
          <w:p w14:paraId="455F9859" w14:textId="01FBE1CC" w:rsidR="003339D1" w:rsidRPr="005F7E16" w:rsidRDefault="003339D1" w:rsidP="0079541B">
            <w:pPr>
              <w:pStyle w:val="ListParagraph"/>
              <w:numPr>
                <w:ilvl w:val="0"/>
                <w:numId w:val="1"/>
              </w:numPr>
              <w:textAlignment w:val="bottom"/>
              <w:rPr>
                <w:rFonts w:eastAsia="Open Sans" w:cstheme="minorHAnsi"/>
                <w:kern w:val="24"/>
                <w:sz w:val="20"/>
                <w:szCs w:val="20"/>
                <w:lang w:val="en-US"/>
              </w:rPr>
            </w:pPr>
          </w:p>
        </w:tc>
        <w:tc>
          <w:tcPr>
            <w:tcW w:w="2906" w:type="dxa"/>
            <w:hideMark/>
          </w:tcPr>
          <w:p w14:paraId="3DCF9745" w14:textId="7019FDDC" w:rsidR="003339D1" w:rsidRPr="005F7E16" w:rsidRDefault="003339D1" w:rsidP="001C0D0E">
            <w:pPr>
              <w:textAlignment w:val="bottom"/>
              <w:rPr>
                <w:rFonts w:eastAsia="Times New Roman" w:cstheme="minorHAnsi"/>
                <w:sz w:val="20"/>
                <w:szCs w:val="20"/>
                <w:lang w:val="en-US"/>
              </w:rPr>
            </w:pPr>
            <w:r w:rsidRPr="005F7E16">
              <w:rPr>
                <w:rFonts w:eastAsia="Open Sans" w:cstheme="minorHAnsi"/>
                <w:kern w:val="24"/>
                <w:sz w:val="20"/>
                <w:szCs w:val="20"/>
                <w:lang w:val="en-US"/>
              </w:rPr>
              <w:t>Nicotine Dependence Syndrome Scale</w:t>
            </w:r>
            <w:r w:rsidRPr="005F7E16">
              <w:rPr>
                <w:rFonts w:eastAsia="Open Sans" w:cstheme="minorHAnsi"/>
                <w:kern w:val="24"/>
                <w:sz w:val="20"/>
                <w:szCs w:val="20"/>
              </w:rPr>
              <w:fldChar w:fldCharType="begin"/>
            </w:r>
            <w:r>
              <w:rPr>
                <w:rFonts w:eastAsia="Open Sans" w:cstheme="minorHAnsi"/>
                <w:kern w:val="24"/>
                <w:sz w:val="20"/>
                <w:szCs w:val="20"/>
                <w:lang w:val="en-US"/>
              </w:rPr>
              <w:instrText xml:space="preserve"> ADDIN EN.CITE &lt;EndNote&gt;&lt;Cite&gt;&lt;Author&gt;Shiffman&lt;/Author&gt;&lt;Year&gt;2004&lt;/Year&gt;&lt;RecNum&gt;47&lt;/RecNum&gt;&lt;DisplayText&gt;&lt;style face="superscript"&gt;17&lt;/style&gt;&lt;/DisplayText&gt;&lt;record&gt;&lt;rec-number&gt;47&lt;/rec-number&gt;&lt;foreign-keys&gt;&lt;key app="EN" db-id="20evz5sagrevw5evaabv9tpn9saxwev29rdx" timestamp="1607079513"&gt;47&lt;/key&gt;&lt;/foreign-keys&gt;&lt;ref-type name="Journal Article"&gt;17&lt;/ref-type&gt;&lt;contributors&gt;&lt;authors&gt;&lt;author&gt;Shiffman, S.&lt;/author&gt;&lt;author&gt;Waters, A.&lt;/author&gt;&lt;author&gt;Hickcox, M.&lt;/author&gt;&lt;/authors&gt;&lt;/contributors&gt;&lt;auth-address&gt;University of Pittsburgh, Pennsylvania, USA. shiffman@pinneyassociates.com&lt;/auth-address&gt;&lt;titles&gt;&lt;title&gt;The nicotine dependence syndrome scale: a multidimensional measure of nicotine dependence&lt;/title&gt;&lt;secondary-title&gt;Nicotine Tob Res&lt;/secondary-title&gt;&lt;/titles&gt;&lt;periodical&gt;&lt;full-title&gt;Nicotine &amp;amp; Tobacco Research&lt;/full-title&gt;&lt;abbr-1&gt;Nicotine Tob Res&lt;/abbr-1&gt;&lt;/periodical&gt;&lt;pages&gt;327-48&lt;/pages&gt;&lt;volume&gt;6&lt;/volume&gt;&lt;number&gt;2&lt;/number&gt;&lt;edition&gt;2004/06/19&lt;/edition&gt;&lt;keywords&gt;&lt;keyword&gt;Adult&lt;/keyword&gt;&lt;keyword&gt;Factor Analysis, Statistical&lt;/keyword&gt;&lt;keyword&gt;Female&lt;/keyword&gt;&lt;keyword&gt;Ganglionic Stimulants/*pharmacology&lt;/keyword&gt;&lt;keyword&gt;Humans&lt;/keyword&gt;&lt;keyword&gt;Male&lt;/keyword&gt;&lt;keyword&gt;Middle Aged&lt;/keyword&gt;&lt;keyword&gt;Nicotine/*pharmacology&lt;/keyword&gt;&lt;keyword&gt;Psychometrics&lt;/keyword&gt;&lt;keyword&gt;Reproducibility of Results&lt;/keyword&gt;&lt;keyword&gt;Sensitivity and Specificity&lt;/keyword&gt;&lt;keyword&gt;*Severity of Illness Index&lt;/keyword&gt;&lt;keyword&gt;*Surveys and Questionnaires&lt;/keyword&gt;&lt;keyword&gt;Syndrome&lt;/keyword&gt;&lt;keyword&gt;Tobacco Use Disorder/*classification&lt;/keyword&gt;&lt;/keywords&gt;&lt;dates&gt;&lt;year&gt;2004&lt;/year&gt;&lt;pub-dates&gt;&lt;date&gt;Apr&lt;/date&gt;&lt;/pub-dates&gt;&lt;/dates&gt;&lt;isbn&gt;1462-2203 (Print)&amp;#xD;1462-2203&lt;/isbn&gt;&lt;accession-num&gt;15203807&lt;/accession-num&gt;&lt;urls&gt;&lt;/urls&gt;&lt;electronic-resource-num&gt;10.1080/1462220042000202481&lt;/electronic-resource-num&gt;&lt;remote-database-provider&gt;NLM&lt;/remote-database-provider&gt;&lt;language&gt;eng&lt;/language&gt;&lt;/record&gt;&lt;/Cite&gt;&lt;/EndNote&gt;</w:instrText>
            </w:r>
            <w:r w:rsidRPr="005F7E16">
              <w:rPr>
                <w:rFonts w:eastAsia="Open Sans" w:cstheme="minorHAnsi"/>
                <w:kern w:val="24"/>
                <w:sz w:val="20"/>
                <w:szCs w:val="20"/>
              </w:rPr>
              <w:fldChar w:fldCharType="separate"/>
            </w:r>
            <w:r w:rsidRPr="00061B6C">
              <w:rPr>
                <w:rFonts w:eastAsia="Open Sans" w:cstheme="minorHAnsi"/>
                <w:noProof/>
                <w:kern w:val="24"/>
                <w:sz w:val="20"/>
                <w:szCs w:val="20"/>
                <w:vertAlign w:val="superscript"/>
                <w:lang w:val="en-US"/>
              </w:rPr>
              <w:t>17</w:t>
            </w:r>
            <w:r w:rsidRPr="005F7E16">
              <w:rPr>
                <w:rFonts w:eastAsia="Open Sans" w:cstheme="minorHAnsi"/>
                <w:kern w:val="24"/>
                <w:sz w:val="20"/>
                <w:szCs w:val="20"/>
              </w:rPr>
              <w:fldChar w:fldCharType="end"/>
            </w:r>
          </w:p>
        </w:tc>
        <w:tc>
          <w:tcPr>
            <w:tcW w:w="825" w:type="dxa"/>
            <w:hideMark/>
          </w:tcPr>
          <w:p w14:paraId="55CA653F"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2004</w:t>
            </w:r>
          </w:p>
        </w:tc>
        <w:tc>
          <w:tcPr>
            <w:tcW w:w="948" w:type="dxa"/>
            <w:hideMark/>
          </w:tcPr>
          <w:p w14:paraId="509B0FCE"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5</w:t>
            </w:r>
          </w:p>
        </w:tc>
        <w:tc>
          <w:tcPr>
            <w:tcW w:w="1038" w:type="dxa"/>
            <w:hideMark/>
          </w:tcPr>
          <w:p w14:paraId="67BA3D95"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19</w:t>
            </w:r>
          </w:p>
        </w:tc>
        <w:tc>
          <w:tcPr>
            <w:tcW w:w="1134" w:type="dxa"/>
            <w:hideMark/>
          </w:tcPr>
          <w:p w14:paraId="6ED95E9C"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cigarette</w:t>
            </w:r>
          </w:p>
        </w:tc>
        <w:tc>
          <w:tcPr>
            <w:tcW w:w="1219" w:type="dxa"/>
            <w:hideMark/>
          </w:tcPr>
          <w:p w14:paraId="240F6C94" w14:textId="52F45D7E"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LR, SI, EO</w:t>
            </w:r>
          </w:p>
        </w:tc>
        <w:tc>
          <w:tcPr>
            <w:tcW w:w="1474" w:type="dxa"/>
            <w:hideMark/>
          </w:tcPr>
          <w:p w14:paraId="7EC51E70"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EO, SI</w:t>
            </w:r>
          </w:p>
        </w:tc>
        <w:tc>
          <w:tcPr>
            <w:tcW w:w="1843" w:type="dxa"/>
            <w:hideMark/>
          </w:tcPr>
          <w:p w14:paraId="6B2DA320" w14:textId="307B2F56"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ICR, CV</w:t>
            </w:r>
          </w:p>
        </w:tc>
      </w:tr>
      <w:tr w:rsidR="003339D1" w:rsidRPr="005F7E16" w14:paraId="6FC003AD" w14:textId="77777777" w:rsidTr="00294501">
        <w:trPr>
          <w:trHeight w:val="435"/>
        </w:trPr>
        <w:tc>
          <w:tcPr>
            <w:tcW w:w="936" w:type="dxa"/>
          </w:tcPr>
          <w:p w14:paraId="6E614107" w14:textId="471D5A2C" w:rsidR="003339D1" w:rsidRPr="005F7E16" w:rsidRDefault="003339D1" w:rsidP="0079541B">
            <w:pPr>
              <w:pStyle w:val="ListParagraph"/>
              <w:numPr>
                <w:ilvl w:val="0"/>
                <w:numId w:val="1"/>
              </w:numPr>
              <w:textAlignment w:val="bottom"/>
              <w:rPr>
                <w:rFonts w:eastAsia="Open Sans" w:cstheme="minorHAnsi"/>
                <w:kern w:val="24"/>
                <w:sz w:val="20"/>
                <w:szCs w:val="20"/>
                <w:lang w:val="en-US"/>
              </w:rPr>
            </w:pPr>
          </w:p>
        </w:tc>
        <w:tc>
          <w:tcPr>
            <w:tcW w:w="2906" w:type="dxa"/>
            <w:hideMark/>
          </w:tcPr>
          <w:p w14:paraId="05C400E0" w14:textId="5F84C99B" w:rsidR="003339D1" w:rsidRPr="005F7E16" w:rsidRDefault="003339D1" w:rsidP="001C0D0E">
            <w:pPr>
              <w:textAlignment w:val="bottom"/>
              <w:rPr>
                <w:rFonts w:eastAsia="Times New Roman" w:cstheme="minorHAnsi"/>
                <w:sz w:val="20"/>
                <w:szCs w:val="20"/>
                <w:lang w:val="en-US"/>
              </w:rPr>
            </w:pPr>
            <w:r w:rsidRPr="005F7E16">
              <w:rPr>
                <w:rFonts w:eastAsia="Open Sans" w:cstheme="minorHAnsi"/>
                <w:kern w:val="24"/>
                <w:sz w:val="20"/>
                <w:szCs w:val="20"/>
                <w:lang w:val="en-US"/>
              </w:rPr>
              <w:t>Dimensions of Tobacco Dependence Scale</w:t>
            </w:r>
            <w:r w:rsidRPr="005F7E16">
              <w:rPr>
                <w:rFonts w:eastAsia="Open Sans" w:cstheme="minorHAnsi"/>
                <w:kern w:val="24"/>
                <w:sz w:val="20"/>
                <w:szCs w:val="20"/>
              </w:rPr>
              <w:fldChar w:fldCharType="begin"/>
            </w:r>
            <w:r>
              <w:rPr>
                <w:rFonts w:eastAsia="Open Sans" w:cstheme="minorHAnsi"/>
                <w:kern w:val="24"/>
                <w:sz w:val="20"/>
                <w:szCs w:val="20"/>
                <w:lang w:val="en-US"/>
              </w:rPr>
              <w:instrText xml:space="preserve"> ADDIN EN.CITE &lt;EndNote&gt;&lt;Cite&gt;&lt;Author&gt;Richardson&lt;/Author&gt;&lt;Year&gt;2007&lt;/Year&gt;&lt;RecNum&gt;41&lt;/RecNum&gt;&lt;DisplayText&gt;&lt;style face="superscript"&gt;18&lt;/style&gt;&lt;/DisplayText&gt;&lt;record&gt;&lt;rec-number&gt;41&lt;/rec-number&gt;&lt;foreign-keys&gt;&lt;key app="EN" db-id="20evz5sagrevw5evaabv9tpn9saxwev29rdx" timestamp="1607077975"&gt;41&lt;/key&gt;&lt;/foreign-keys&gt;&lt;ref-type name="Journal Article"&gt;17&lt;/ref-type&gt;&lt;contributors&gt;&lt;authors&gt;&lt;author&gt;Richardson, Chris G.&lt;/author&gt;&lt;author&gt;Johnson, Joy L.&lt;/author&gt;&lt;author&gt;Ratner, Pamela A.&lt;/author&gt;&lt;author&gt;Zumbo, Bruno D.&lt;/author&gt;&lt;author&gt;Bottorff, Joan L.&lt;/author&gt;&lt;author&gt;Shoveller, Jean A.&lt;/author&gt;&lt;author&gt;Prkachin, Kenneth M.&lt;/author&gt;&lt;/authors&gt;&lt;/contributors&gt;&lt;titles&gt;&lt;title&gt;Validation of the Dimensions of Tobacco Dependence Scale for adolescents&lt;/title&gt;&lt;secondary-title&gt;Addictive Behaviors&lt;/secondary-title&gt;&lt;/titles&gt;&lt;periodical&gt;&lt;full-title&gt;Addictive Behaviors&lt;/full-title&gt;&lt;abbr-1&gt;Addict Behav&lt;/abbr-1&gt;&lt;/periodical&gt;&lt;pages&gt;1498-1504&lt;/pages&gt;&lt;volume&gt;32&lt;/volume&gt;&lt;number&gt;7&lt;/number&gt;&lt;keywords&gt;&lt;keyword&gt;Tobacco dependence&lt;/keyword&gt;&lt;keyword&gt;Adolescent&lt;/keyword&gt;&lt;keyword&gt;Confirmatory factor analysis&lt;/keyword&gt;&lt;keyword&gt;Psychometrics&lt;/keyword&gt;&lt;keyword&gt;Validity&lt;/keyword&gt;&lt;/keywords&gt;&lt;dates&gt;&lt;year&gt;2007&lt;/year&gt;&lt;pub-dates&gt;&lt;date&gt;2007/07/01/&lt;/date&gt;&lt;/pub-dates&gt;&lt;/dates&gt;&lt;isbn&gt;0306-4603&lt;/isbn&gt;&lt;urls&gt;&lt;related-urls&gt;&lt;url&gt;http://www.sciencedirect.com/science/article/pii/S0306460306003352&lt;/url&gt;&lt;/related-urls&gt;&lt;/urls&gt;&lt;electronic-resource-num&gt;https://doi.org/10.1016/j.addbeh.2006.11.002&lt;/electronic-resource-num&gt;&lt;/record&gt;&lt;/Cite&gt;&lt;/EndNote&gt;</w:instrText>
            </w:r>
            <w:r w:rsidRPr="005F7E16">
              <w:rPr>
                <w:rFonts w:eastAsia="Open Sans" w:cstheme="minorHAnsi"/>
                <w:kern w:val="24"/>
                <w:sz w:val="20"/>
                <w:szCs w:val="20"/>
              </w:rPr>
              <w:fldChar w:fldCharType="separate"/>
            </w:r>
            <w:r w:rsidRPr="00061B6C">
              <w:rPr>
                <w:rFonts w:eastAsia="Open Sans" w:cstheme="minorHAnsi"/>
                <w:noProof/>
                <w:kern w:val="24"/>
                <w:sz w:val="20"/>
                <w:szCs w:val="20"/>
                <w:vertAlign w:val="superscript"/>
                <w:lang w:val="en-US"/>
              </w:rPr>
              <w:t>18</w:t>
            </w:r>
            <w:r w:rsidRPr="005F7E16">
              <w:rPr>
                <w:rFonts w:eastAsia="Open Sans" w:cstheme="minorHAnsi"/>
                <w:kern w:val="24"/>
                <w:sz w:val="20"/>
                <w:szCs w:val="20"/>
              </w:rPr>
              <w:fldChar w:fldCharType="end"/>
            </w:r>
          </w:p>
        </w:tc>
        <w:tc>
          <w:tcPr>
            <w:tcW w:w="825" w:type="dxa"/>
            <w:hideMark/>
          </w:tcPr>
          <w:p w14:paraId="14B8C835"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2005</w:t>
            </w:r>
          </w:p>
        </w:tc>
        <w:tc>
          <w:tcPr>
            <w:tcW w:w="948" w:type="dxa"/>
            <w:hideMark/>
          </w:tcPr>
          <w:p w14:paraId="0FE544B7"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4</w:t>
            </w:r>
          </w:p>
        </w:tc>
        <w:tc>
          <w:tcPr>
            <w:tcW w:w="1038" w:type="dxa"/>
            <w:hideMark/>
          </w:tcPr>
          <w:p w14:paraId="6989E171"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54/35</w:t>
            </w:r>
          </w:p>
        </w:tc>
        <w:tc>
          <w:tcPr>
            <w:tcW w:w="1134" w:type="dxa"/>
            <w:hideMark/>
          </w:tcPr>
          <w:p w14:paraId="699A9865"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cigarette</w:t>
            </w:r>
          </w:p>
        </w:tc>
        <w:tc>
          <w:tcPr>
            <w:tcW w:w="1219" w:type="dxa"/>
            <w:hideMark/>
          </w:tcPr>
          <w:p w14:paraId="6AD54D8E"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LR, SI</w:t>
            </w:r>
          </w:p>
        </w:tc>
        <w:tc>
          <w:tcPr>
            <w:tcW w:w="1474" w:type="dxa"/>
            <w:hideMark/>
          </w:tcPr>
          <w:p w14:paraId="140D2BE3"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FA</w:t>
            </w:r>
          </w:p>
        </w:tc>
        <w:tc>
          <w:tcPr>
            <w:tcW w:w="1843" w:type="dxa"/>
            <w:hideMark/>
          </w:tcPr>
          <w:p w14:paraId="58595B23"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ICR, CV</w:t>
            </w:r>
          </w:p>
        </w:tc>
      </w:tr>
      <w:tr w:rsidR="003339D1" w:rsidRPr="005F7E16" w14:paraId="2A6A0A77" w14:textId="77777777" w:rsidTr="00294501">
        <w:trPr>
          <w:trHeight w:val="435"/>
        </w:trPr>
        <w:tc>
          <w:tcPr>
            <w:tcW w:w="936" w:type="dxa"/>
          </w:tcPr>
          <w:p w14:paraId="7381146A" w14:textId="36518A69" w:rsidR="003339D1" w:rsidRPr="005F7E16" w:rsidRDefault="003339D1" w:rsidP="0079541B">
            <w:pPr>
              <w:pStyle w:val="ListParagraph"/>
              <w:numPr>
                <w:ilvl w:val="0"/>
                <w:numId w:val="1"/>
              </w:numPr>
              <w:textAlignment w:val="bottom"/>
              <w:rPr>
                <w:rFonts w:eastAsia="Open Sans" w:cstheme="minorHAnsi"/>
                <w:kern w:val="24"/>
                <w:sz w:val="20"/>
                <w:szCs w:val="20"/>
                <w:lang w:val="en-US"/>
              </w:rPr>
            </w:pPr>
          </w:p>
        </w:tc>
        <w:tc>
          <w:tcPr>
            <w:tcW w:w="2906" w:type="dxa"/>
            <w:hideMark/>
          </w:tcPr>
          <w:p w14:paraId="5B5FE6F9" w14:textId="2B11B4CB" w:rsidR="003339D1" w:rsidRPr="005F7E16" w:rsidRDefault="003339D1" w:rsidP="001C0D0E">
            <w:pPr>
              <w:textAlignment w:val="bottom"/>
              <w:rPr>
                <w:rFonts w:eastAsia="Times New Roman" w:cstheme="minorHAnsi"/>
                <w:sz w:val="20"/>
                <w:szCs w:val="20"/>
                <w:lang w:val="en-US"/>
              </w:rPr>
            </w:pPr>
            <w:r w:rsidRPr="005F7E16">
              <w:rPr>
                <w:rFonts w:eastAsia="Open Sans" w:cstheme="minorHAnsi"/>
                <w:kern w:val="24"/>
                <w:sz w:val="20"/>
                <w:szCs w:val="20"/>
                <w:lang w:val="en-US"/>
              </w:rPr>
              <w:t>Glover-Nilsson Smoking Behavioral Questionnaire</w:t>
            </w:r>
            <w:r w:rsidRPr="005F7E16">
              <w:rPr>
                <w:rFonts w:eastAsia="Open Sans" w:cstheme="minorHAnsi"/>
                <w:kern w:val="24"/>
                <w:sz w:val="20"/>
                <w:szCs w:val="20"/>
              </w:rPr>
              <w:fldChar w:fldCharType="begin"/>
            </w:r>
            <w:r>
              <w:rPr>
                <w:rFonts w:eastAsia="Open Sans" w:cstheme="minorHAnsi"/>
                <w:kern w:val="24"/>
                <w:sz w:val="20"/>
                <w:szCs w:val="20"/>
                <w:lang w:val="en-US"/>
              </w:rPr>
              <w:instrText xml:space="preserve"> ADDIN EN.CITE &lt;EndNote&gt;&lt;Cite&gt;&lt;Author&gt;Glover&lt;/Author&gt;&lt;Year&gt;2005&lt;/Year&gt;&lt;RecNum&gt;42&lt;/RecNum&gt;&lt;DisplayText&gt;&lt;style face="superscript"&gt;19&lt;/style&gt;&lt;/DisplayText&gt;&lt;record&gt;&lt;rec-number&gt;42&lt;/rec-number&gt;&lt;foreign-keys&gt;&lt;key app="EN" db-id="20evz5sagrevw5evaabv9tpn9saxwev29rdx" timestamp="1607078710"&gt;42&lt;/key&gt;&lt;/foreign-keys&gt;&lt;ref-type name="Journal Article"&gt;17&lt;/ref-type&gt;&lt;contributors&gt;&lt;authors&gt;&lt;author&gt;Glover, E. D.&lt;/author&gt;&lt;author&gt;Nilsson, F.&lt;/author&gt;&lt;author&gt;Westin, A.&lt;/author&gt;&lt;author&gt;Glover, P. N.&lt;/author&gt;&lt;author&gt;Laflin, M. T.&lt;/author&gt;&lt;author&gt;Persson, B.&lt;/author&gt;&lt;/authors&gt;&lt;/contributors&gt;&lt;auth-address&gt;Public and Community Health, College of Health and Human Performance, University of Maryland, College Park, MD 20742, USA. eglover1@umd.edu&lt;/auth-address&gt;&lt;titles&gt;&lt;title&gt;Developmental history of the Glover-Nilsson smoking behavioral questionnaire&lt;/title&gt;&lt;secondary-title&gt;Am J Health Behav&lt;/secondary-title&gt;&lt;/titles&gt;&lt;periodical&gt;&lt;full-title&gt;American Journal of Health Behavior&lt;/full-title&gt;&lt;abbr-1&gt;Am J Health Behav&lt;/abbr-1&gt;&lt;/periodical&gt;&lt;pages&gt;443-55&lt;/pages&gt;&lt;volume&gt;29&lt;/volume&gt;&lt;number&gt;5&lt;/number&gt;&lt;edition&gt;2005/10/06&lt;/edition&gt;&lt;keywords&gt;&lt;keyword&gt;*Attitude to Health&lt;/keyword&gt;&lt;keyword&gt;Humans&lt;/keyword&gt;&lt;keyword&gt;Smoking/*psychology&lt;/keyword&gt;&lt;keyword&gt;Smoking Cessation&lt;/keyword&gt;&lt;keyword&gt;*Surveys and Questionnaires&lt;/keyword&gt;&lt;keyword&gt;United States&lt;/keyword&gt;&lt;/keywords&gt;&lt;dates&gt;&lt;year&gt;2005&lt;/year&gt;&lt;pub-dates&gt;&lt;date&gt;Sep-Oct&lt;/date&gt;&lt;/pub-dates&gt;&lt;/dates&gt;&lt;isbn&gt;1087-3244 (Print)&amp;#xD;1087-3244&lt;/isbn&gt;&lt;accession-num&gt;16201861&lt;/accession-num&gt;&lt;urls&gt;&lt;/urls&gt;&lt;electronic-resource-num&gt;10.5555/ajhb.2005.29.5.443&lt;/electronic-resource-num&gt;&lt;remote-database-provider&gt;NLM&lt;/remote-database-provider&gt;&lt;language&gt;eng&lt;/language&gt;&lt;/record&gt;&lt;/Cite&gt;&lt;/EndNote&gt;</w:instrText>
            </w:r>
            <w:r w:rsidRPr="005F7E16">
              <w:rPr>
                <w:rFonts w:eastAsia="Open Sans" w:cstheme="minorHAnsi"/>
                <w:kern w:val="24"/>
                <w:sz w:val="20"/>
                <w:szCs w:val="20"/>
              </w:rPr>
              <w:fldChar w:fldCharType="separate"/>
            </w:r>
            <w:r w:rsidRPr="00061B6C">
              <w:rPr>
                <w:rFonts w:eastAsia="Open Sans" w:cstheme="minorHAnsi"/>
                <w:noProof/>
                <w:kern w:val="24"/>
                <w:sz w:val="20"/>
                <w:szCs w:val="20"/>
                <w:vertAlign w:val="superscript"/>
                <w:lang w:val="en-US"/>
              </w:rPr>
              <w:t>19</w:t>
            </w:r>
            <w:r w:rsidRPr="005F7E16">
              <w:rPr>
                <w:rFonts w:eastAsia="Open Sans" w:cstheme="minorHAnsi"/>
                <w:kern w:val="24"/>
                <w:sz w:val="20"/>
                <w:szCs w:val="20"/>
              </w:rPr>
              <w:fldChar w:fldCharType="end"/>
            </w:r>
          </w:p>
        </w:tc>
        <w:tc>
          <w:tcPr>
            <w:tcW w:w="825" w:type="dxa"/>
            <w:hideMark/>
          </w:tcPr>
          <w:p w14:paraId="15113CFD"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2005</w:t>
            </w:r>
          </w:p>
        </w:tc>
        <w:tc>
          <w:tcPr>
            <w:tcW w:w="948" w:type="dxa"/>
            <w:hideMark/>
          </w:tcPr>
          <w:p w14:paraId="515D7AC5"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1</w:t>
            </w:r>
          </w:p>
        </w:tc>
        <w:tc>
          <w:tcPr>
            <w:tcW w:w="1038" w:type="dxa"/>
            <w:hideMark/>
          </w:tcPr>
          <w:p w14:paraId="0A3BAEA3"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11</w:t>
            </w:r>
          </w:p>
        </w:tc>
        <w:tc>
          <w:tcPr>
            <w:tcW w:w="1134" w:type="dxa"/>
            <w:hideMark/>
          </w:tcPr>
          <w:p w14:paraId="2EA7593D"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cigarette</w:t>
            </w:r>
          </w:p>
        </w:tc>
        <w:tc>
          <w:tcPr>
            <w:tcW w:w="1219" w:type="dxa"/>
            <w:hideMark/>
          </w:tcPr>
          <w:p w14:paraId="65175193"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EO</w:t>
            </w:r>
          </w:p>
        </w:tc>
        <w:tc>
          <w:tcPr>
            <w:tcW w:w="1474" w:type="dxa"/>
            <w:hideMark/>
          </w:tcPr>
          <w:p w14:paraId="4AA15B21"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EO, FA</w:t>
            </w:r>
          </w:p>
        </w:tc>
        <w:tc>
          <w:tcPr>
            <w:tcW w:w="1843" w:type="dxa"/>
            <w:hideMark/>
          </w:tcPr>
          <w:p w14:paraId="2B31DBF4" w14:textId="239F5594"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ICR, TRR</w:t>
            </w:r>
          </w:p>
        </w:tc>
      </w:tr>
      <w:tr w:rsidR="003339D1" w:rsidRPr="005F7E16" w14:paraId="028BD952" w14:textId="77777777" w:rsidTr="00294501">
        <w:trPr>
          <w:trHeight w:val="435"/>
        </w:trPr>
        <w:tc>
          <w:tcPr>
            <w:tcW w:w="936" w:type="dxa"/>
          </w:tcPr>
          <w:p w14:paraId="4E94D797" w14:textId="6B93E3F1" w:rsidR="003339D1" w:rsidRPr="005F7E16" w:rsidRDefault="003339D1" w:rsidP="0079541B">
            <w:pPr>
              <w:pStyle w:val="ListParagraph"/>
              <w:numPr>
                <w:ilvl w:val="0"/>
                <w:numId w:val="1"/>
              </w:numPr>
              <w:textAlignment w:val="bottom"/>
              <w:rPr>
                <w:rFonts w:eastAsia="Open Sans" w:cstheme="minorHAnsi"/>
                <w:kern w:val="24"/>
                <w:sz w:val="20"/>
                <w:szCs w:val="20"/>
                <w:lang w:val="en-US"/>
              </w:rPr>
            </w:pPr>
          </w:p>
        </w:tc>
        <w:tc>
          <w:tcPr>
            <w:tcW w:w="2906" w:type="dxa"/>
            <w:hideMark/>
          </w:tcPr>
          <w:p w14:paraId="6CD415AF" w14:textId="77C3A877" w:rsidR="003339D1" w:rsidRPr="005F7E16" w:rsidRDefault="003339D1" w:rsidP="001C0D0E">
            <w:pPr>
              <w:textAlignment w:val="bottom"/>
              <w:rPr>
                <w:rFonts w:eastAsia="Times New Roman" w:cstheme="minorHAnsi"/>
                <w:sz w:val="20"/>
                <w:szCs w:val="20"/>
                <w:lang w:val="en-US"/>
              </w:rPr>
            </w:pPr>
            <w:r w:rsidRPr="005F7E16">
              <w:rPr>
                <w:rFonts w:eastAsia="Open Sans" w:cstheme="minorHAnsi"/>
                <w:kern w:val="24"/>
                <w:sz w:val="20"/>
                <w:szCs w:val="20"/>
                <w:lang w:val="en-US"/>
              </w:rPr>
              <w:t>Kano Test for Social Nicotine Dependence</w:t>
            </w:r>
            <w:r w:rsidRPr="005F7E16">
              <w:rPr>
                <w:rFonts w:eastAsia="Open Sans" w:cstheme="minorHAnsi"/>
                <w:kern w:val="24"/>
                <w:sz w:val="20"/>
                <w:szCs w:val="20"/>
              </w:rPr>
              <w:fldChar w:fldCharType="begin"/>
            </w:r>
            <w:r>
              <w:rPr>
                <w:rFonts w:eastAsia="Open Sans" w:cstheme="minorHAnsi"/>
                <w:kern w:val="24"/>
                <w:sz w:val="20"/>
                <w:szCs w:val="20"/>
                <w:lang w:val="en-US"/>
              </w:rPr>
              <w:instrText xml:space="preserve"> ADDIN EN.CITE &lt;EndNote&gt;&lt;Cite&gt;&lt;Author&gt;Yoshii&lt;/Author&gt;&lt;Year&gt;2006&lt;/Year&gt;&lt;RecNum&gt;43&lt;/RecNum&gt;&lt;DisplayText&gt;&lt;style face="superscript"&gt;20&lt;/style&gt;&lt;/DisplayText&gt;&lt;record&gt;&lt;rec-number&gt;43&lt;/rec-number&gt;&lt;foreign-keys&gt;&lt;key app="EN" db-id="20evz5sagrevw5evaabv9tpn9saxwev29rdx" timestamp="1607078884"&gt;43&lt;/key&gt;&lt;/foreign-keys&gt;&lt;ref-type name="Journal Article"&gt;17&lt;/ref-type&gt;&lt;contributors&gt;&lt;authors&gt;&lt;author&gt;Yoshii, C.&lt;/author&gt;&lt;author&gt;Kano, M.&lt;/author&gt;&lt;author&gt;Isomura, T.&lt;/author&gt;&lt;author&gt;Kunitomo, F.&lt;/author&gt;&lt;author&gt;Aizawa, M.&lt;/author&gt;&lt;author&gt;Harada, H.&lt;/author&gt;&lt;author&gt;Haradam, S.&lt;/author&gt;&lt;author&gt;Kawanami, Y.&lt;/author&gt;&lt;author&gt;Kido, M.&lt;/author&gt;&lt;/authors&gt;&lt;/contributors&gt;&lt;auth-address&gt;Division of Respiratory Disease, School of Medicine, University of Occupational and Environmental Health, Japan, Yahatanishi-ku, Kitakyushu 807-8555, Japan.&lt;/auth-address&gt;&lt;titles&gt;&lt;title&gt;Innovative questionnaire examining psychological nicotine dependence, &amp;quot;The Kano Test for Social Nicotine Dependence (KTSND)&amp;quot;&lt;/title&gt;&lt;secondary-title&gt;J uoeh&lt;/secondary-title&gt;&lt;/titles&gt;&lt;periodical&gt;&lt;full-title&gt;Journal of UOEH&lt;/full-title&gt;&lt;abbr-1&gt;J UOEH&lt;/abbr-1&gt;&lt;/periodical&gt;&lt;pages&gt;45-55&lt;/pages&gt;&lt;volume&gt;28&lt;/volume&gt;&lt;number&gt;1&lt;/number&gt;&lt;edition&gt;2006/03/18&lt;/edition&gt;&lt;keywords&gt;&lt;keyword&gt;Adult&lt;/keyword&gt;&lt;keyword&gt;Female&lt;/keyword&gt;&lt;keyword&gt;Humans&lt;/keyword&gt;&lt;keyword&gt;Male&lt;/keyword&gt;&lt;keyword&gt;Middle Aged&lt;/keyword&gt;&lt;keyword&gt;*Psychological Tests&lt;/keyword&gt;&lt;keyword&gt;Smoking/*psychology&lt;/keyword&gt;&lt;keyword&gt;Smoking Cessation/psychology&lt;/keyword&gt;&lt;keyword&gt;*Surveys and Questionnaires&lt;/keyword&gt;&lt;keyword&gt;Tobacco Use Disorder/*psychology&lt;/keyword&gt;&lt;/keywords&gt;&lt;dates&gt;&lt;year&gt;2006&lt;/year&gt;&lt;pub-dates&gt;&lt;date&gt;Mar 1&lt;/date&gt;&lt;/pub-dates&gt;&lt;/dates&gt;&lt;isbn&gt;0387-821X (Print)&amp;#xD;0387-821x&lt;/isbn&gt;&lt;accession-num&gt;16541739&lt;/accession-num&gt;&lt;urls&gt;&lt;/urls&gt;&lt;electronic-resource-num&gt;10.7888/juoeh.28.45&lt;/electronic-resource-num&gt;&lt;remote-database-provider&gt;NLM&lt;/remote-database-provider&gt;&lt;language&gt;eng&lt;/language&gt;&lt;/record&gt;&lt;/Cite&gt;&lt;/EndNote&gt;</w:instrText>
            </w:r>
            <w:r w:rsidRPr="005F7E16">
              <w:rPr>
                <w:rFonts w:eastAsia="Open Sans" w:cstheme="minorHAnsi"/>
                <w:kern w:val="24"/>
                <w:sz w:val="20"/>
                <w:szCs w:val="20"/>
              </w:rPr>
              <w:fldChar w:fldCharType="separate"/>
            </w:r>
            <w:r w:rsidRPr="00061B6C">
              <w:rPr>
                <w:rFonts w:eastAsia="Open Sans" w:cstheme="minorHAnsi"/>
                <w:noProof/>
                <w:kern w:val="24"/>
                <w:sz w:val="20"/>
                <w:szCs w:val="20"/>
                <w:vertAlign w:val="superscript"/>
                <w:lang w:val="en-US"/>
              </w:rPr>
              <w:t>20</w:t>
            </w:r>
            <w:r w:rsidRPr="005F7E16">
              <w:rPr>
                <w:rFonts w:eastAsia="Open Sans" w:cstheme="minorHAnsi"/>
                <w:kern w:val="24"/>
                <w:sz w:val="20"/>
                <w:szCs w:val="20"/>
              </w:rPr>
              <w:fldChar w:fldCharType="end"/>
            </w:r>
          </w:p>
        </w:tc>
        <w:tc>
          <w:tcPr>
            <w:tcW w:w="825" w:type="dxa"/>
            <w:hideMark/>
          </w:tcPr>
          <w:p w14:paraId="7AFFE062"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2006</w:t>
            </w:r>
          </w:p>
        </w:tc>
        <w:tc>
          <w:tcPr>
            <w:tcW w:w="948" w:type="dxa"/>
            <w:hideMark/>
          </w:tcPr>
          <w:p w14:paraId="455006BD"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2</w:t>
            </w:r>
          </w:p>
        </w:tc>
        <w:tc>
          <w:tcPr>
            <w:tcW w:w="1038" w:type="dxa"/>
            <w:hideMark/>
          </w:tcPr>
          <w:p w14:paraId="2A1F534F"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10</w:t>
            </w:r>
          </w:p>
        </w:tc>
        <w:tc>
          <w:tcPr>
            <w:tcW w:w="1134" w:type="dxa"/>
            <w:hideMark/>
          </w:tcPr>
          <w:p w14:paraId="0ECBBE97"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cigarette</w:t>
            </w:r>
          </w:p>
        </w:tc>
        <w:tc>
          <w:tcPr>
            <w:tcW w:w="1219" w:type="dxa"/>
            <w:hideMark/>
          </w:tcPr>
          <w:p w14:paraId="395B65DF" w14:textId="45450FF2" w:rsidR="003339D1" w:rsidRPr="005F7E16" w:rsidRDefault="003339D1" w:rsidP="0057127A">
            <w:pPr>
              <w:jc w:val="center"/>
              <w:rPr>
                <w:rFonts w:eastAsia="Times New Roman" w:cstheme="minorHAnsi"/>
                <w:sz w:val="20"/>
                <w:szCs w:val="20"/>
                <w:lang w:val="en-US"/>
              </w:rPr>
            </w:pPr>
            <w:r w:rsidRPr="005F7E16">
              <w:rPr>
                <w:rFonts w:eastAsia="Times New Roman" w:cstheme="minorHAnsi"/>
                <w:sz w:val="20"/>
                <w:szCs w:val="20"/>
                <w:lang w:val="en-US"/>
              </w:rPr>
              <w:t>EO</w:t>
            </w:r>
          </w:p>
        </w:tc>
        <w:tc>
          <w:tcPr>
            <w:tcW w:w="1474" w:type="dxa"/>
            <w:hideMark/>
          </w:tcPr>
          <w:p w14:paraId="025FECA3" w14:textId="6B8A139B"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EO, FA</w:t>
            </w:r>
          </w:p>
        </w:tc>
        <w:tc>
          <w:tcPr>
            <w:tcW w:w="1843" w:type="dxa"/>
            <w:hideMark/>
          </w:tcPr>
          <w:p w14:paraId="3505EDC6" w14:textId="0693398F"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ICR, TRR, KGV, CV</w:t>
            </w:r>
          </w:p>
        </w:tc>
      </w:tr>
      <w:tr w:rsidR="003339D1" w:rsidRPr="005F7E16" w14:paraId="7C295EF7" w14:textId="77777777" w:rsidTr="00294501">
        <w:trPr>
          <w:trHeight w:val="435"/>
        </w:trPr>
        <w:tc>
          <w:tcPr>
            <w:tcW w:w="936" w:type="dxa"/>
          </w:tcPr>
          <w:p w14:paraId="4ED49542" w14:textId="2878ED35" w:rsidR="003339D1" w:rsidRPr="005F7E16" w:rsidRDefault="003339D1" w:rsidP="001D13B3">
            <w:pPr>
              <w:pStyle w:val="ListParagraph"/>
              <w:numPr>
                <w:ilvl w:val="0"/>
                <w:numId w:val="1"/>
              </w:numPr>
              <w:textAlignment w:val="bottom"/>
              <w:rPr>
                <w:rFonts w:eastAsia="Open Sans" w:cstheme="minorHAnsi"/>
                <w:kern w:val="24"/>
                <w:sz w:val="20"/>
                <w:szCs w:val="20"/>
                <w:lang w:val="en-US"/>
              </w:rPr>
            </w:pPr>
          </w:p>
        </w:tc>
        <w:tc>
          <w:tcPr>
            <w:tcW w:w="2906" w:type="dxa"/>
            <w:hideMark/>
          </w:tcPr>
          <w:p w14:paraId="1F22E6EC" w14:textId="31F30B74" w:rsidR="003339D1" w:rsidRPr="005F7E16" w:rsidRDefault="003339D1" w:rsidP="001C0D0E">
            <w:pPr>
              <w:textAlignment w:val="bottom"/>
              <w:rPr>
                <w:rFonts w:eastAsia="Times New Roman" w:cstheme="minorHAnsi"/>
                <w:sz w:val="20"/>
                <w:szCs w:val="20"/>
                <w:lang w:val="en-US"/>
              </w:rPr>
            </w:pPr>
            <w:r w:rsidRPr="005F7E16">
              <w:rPr>
                <w:rFonts w:eastAsia="Open Sans" w:cstheme="minorHAnsi"/>
                <w:kern w:val="24"/>
                <w:sz w:val="20"/>
                <w:szCs w:val="20"/>
                <w:lang w:val="en-US"/>
              </w:rPr>
              <w:t>Autonomy Over Smoking Scale</w:t>
            </w:r>
            <w:r w:rsidRPr="005F7E16">
              <w:rPr>
                <w:rFonts w:eastAsia="Open Sans" w:cstheme="minorHAnsi"/>
                <w:kern w:val="24"/>
                <w:sz w:val="20"/>
                <w:szCs w:val="20"/>
              </w:rPr>
              <w:fldChar w:fldCharType="begin"/>
            </w:r>
            <w:r>
              <w:rPr>
                <w:rFonts w:eastAsia="Open Sans" w:cstheme="minorHAnsi"/>
                <w:kern w:val="24"/>
                <w:sz w:val="20"/>
                <w:szCs w:val="20"/>
                <w:lang w:val="en-US"/>
              </w:rPr>
              <w:instrText xml:space="preserve"> ADDIN EN.CITE &lt;EndNote&gt;&lt;Cite&gt;&lt;Author&gt;DiFranza&lt;/Author&gt;&lt;Year&gt;2009&lt;/Year&gt;&lt;RecNum&gt;39&lt;/RecNum&gt;&lt;DisplayText&gt;&lt;style face="superscript"&gt;21&lt;/style&gt;&lt;/DisplayText&gt;&lt;record&gt;&lt;rec-number&gt;39&lt;/rec-number&gt;&lt;foreign-keys&gt;&lt;key app="EN" db-id="20evz5sagrevw5evaabv9tpn9saxwev29rdx" timestamp="1607077724"&gt;39&lt;/key&gt;&lt;/foreign-keys&gt;&lt;ref-type name="Journal Article"&gt;17&lt;/ref-type&gt;&lt;contributors&gt;&lt;authors&gt;&lt;author&gt;DiFranza, J. R.&lt;/author&gt;&lt;author&gt;Wellman, R. J.&lt;/author&gt;&lt;author&gt;Ursprung, W. W.&lt;/author&gt;&lt;author&gt;Sabiston, C.&lt;/author&gt;&lt;/authors&gt;&lt;/contributors&gt;&lt;auth-address&gt;Department of Family Medicine and Community Health, University of Massachusetts Medical School, Worcester, MA 01655, USA. difranzj@ummhc.org&lt;/auth-address&gt;&lt;titles&gt;&lt;title&gt;The Autonomy Over Smoking Scale&lt;/title&gt;&lt;secondary-title&gt;Psychol Addict Behav&lt;/secondary-title&gt;&lt;/titles&gt;&lt;periodical&gt;&lt;full-title&gt;Psychology of Addictive Behaviors&lt;/full-title&gt;&lt;abbr-1&gt;Psychol Addict Behav&lt;/abbr-1&gt;&lt;/periodical&gt;&lt;pages&gt;656-65&lt;/pages&gt;&lt;volume&gt;23&lt;/volume&gt;&lt;number&gt;4&lt;/number&gt;&lt;edition&gt;2009/12/23&lt;/edition&gt;&lt;keywords&gt;&lt;keyword&gt;Adolescent&lt;/keyword&gt;&lt;keyword&gt;Adult&lt;/keyword&gt;&lt;keyword&gt;Behavior, Addictive/psychology&lt;/keyword&gt;&lt;keyword&gt;Chi-Square Distribution&lt;/keyword&gt;&lt;keyword&gt;Female&lt;/keyword&gt;&lt;keyword&gt;Humans&lt;/keyword&gt;&lt;keyword&gt;Male&lt;/keyword&gt;&lt;keyword&gt;*Personal Autonomy&lt;/keyword&gt;&lt;keyword&gt;*Psychiatric Status Rating Scales&lt;/keyword&gt;&lt;keyword&gt;Smoking/*psychology&lt;/keyword&gt;&lt;keyword&gt;Smoking Cessation/*psychology&lt;/keyword&gt;&lt;keyword&gt;Surveys and Questionnaires&lt;/keyword&gt;&lt;keyword&gt;Tobacco Use Disorder/diagnosis/*psychology&lt;/keyword&gt;&lt;/keywords&gt;&lt;dates&gt;&lt;year&gt;2009&lt;/year&gt;&lt;pub-dates&gt;&lt;date&gt;Dec&lt;/date&gt;&lt;/pub-dates&gt;&lt;/dates&gt;&lt;isbn&gt;0893-164x&lt;/isbn&gt;&lt;accession-num&gt;20025371&lt;/accession-num&gt;&lt;urls&gt;&lt;/urls&gt;&lt;electronic-resource-num&gt;10.1037/a0017439&lt;/electronic-resource-num&gt;&lt;remote-database-provider&gt;NLM&lt;/remote-database-provider&gt;&lt;language&gt;eng&lt;/language&gt;&lt;/record&gt;&lt;/Cite&gt;&lt;/EndNote&gt;</w:instrText>
            </w:r>
            <w:r w:rsidRPr="005F7E16">
              <w:rPr>
                <w:rFonts w:eastAsia="Open Sans" w:cstheme="minorHAnsi"/>
                <w:kern w:val="24"/>
                <w:sz w:val="20"/>
                <w:szCs w:val="20"/>
              </w:rPr>
              <w:fldChar w:fldCharType="separate"/>
            </w:r>
            <w:r w:rsidRPr="00061B6C">
              <w:rPr>
                <w:rFonts w:eastAsia="Open Sans" w:cstheme="minorHAnsi"/>
                <w:noProof/>
                <w:kern w:val="24"/>
                <w:sz w:val="20"/>
                <w:szCs w:val="20"/>
                <w:vertAlign w:val="superscript"/>
                <w:lang w:val="en-US"/>
              </w:rPr>
              <w:t>21</w:t>
            </w:r>
            <w:r w:rsidRPr="005F7E16">
              <w:rPr>
                <w:rFonts w:eastAsia="Open Sans" w:cstheme="minorHAnsi"/>
                <w:kern w:val="24"/>
                <w:sz w:val="20"/>
                <w:szCs w:val="20"/>
              </w:rPr>
              <w:fldChar w:fldCharType="end"/>
            </w:r>
            <w:r w:rsidRPr="005F7E16">
              <w:rPr>
                <w:rFonts w:eastAsia="Open Sans" w:cstheme="minorHAnsi"/>
                <w:kern w:val="24"/>
                <w:sz w:val="20"/>
                <w:szCs w:val="20"/>
                <w:lang w:val="en-US"/>
              </w:rPr>
              <w:t xml:space="preserve"> </w:t>
            </w:r>
          </w:p>
        </w:tc>
        <w:tc>
          <w:tcPr>
            <w:tcW w:w="825" w:type="dxa"/>
            <w:hideMark/>
          </w:tcPr>
          <w:p w14:paraId="72397EC3"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2009</w:t>
            </w:r>
          </w:p>
        </w:tc>
        <w:tc>
          <w:tcPr>
            <w:tcW w:w="948" w:type="dxa"/>
            <w:hideMark/>
          </w:tcPr>
          <w:p w14:paraId="22C105CA"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3</w:t>
            </w:r>
          </w:p>
        </w:tc>
        <w:tc>
          <w:tcPr>
            <w:tcW w:w="1038" w:type="dxa"/>
            <w:hideMark/>
          </w:tcPr>
          <w:p w14:paraId="6207CF1A"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12</w:t>
            </w:r>
          </w:p>
        </w:tc>
        <w:tc>
          <w:tcPr>
            <w:tcW w:w="1134" w:type="dxa"/>
            <w:hideMark/>
          </w:tcPr>
          <w:p w14:paraId="60A1058A"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cigarette</w:t>
            </w:r>
          </w:p>
        </w:tc>
        <w:tc>
          <w:tcPr>
            <w:tcW w:w="1219" w:type="dxa"/>
            <w:hideMark/>
          </w:tcPr>
          <w:p w14:paraId="1C5E6AF5" w14:textId="1C116E72"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LR, SI</w:t>
            </w:r>
          </w:p>
        </w:tc>
        <w:tc>
          <w:tcPr>
            <w:tcW w:w="1474" w:type="dxa"/>
            <w:hideMark/>
          </w:tcPr>
          <w:p w14:paraId="6D39FB17"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FA</w:t>
            </w:r>
          </w:p>
        </w:tc>
        <w:tc>
          <w:tcPr>
            <w:tcW w:w="1843" w:type="dxa"/>
            <w:hideMark/>
          </w:tcPr>
          <w:p w14:paraId="64628323"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ICR, KGV, CV</w:t>
            </w:r>
          </w:p>
        </w:tc>
      </w:tr>
      <w:tr w:rsidR="003339D1" w:rsidRPr="005F7E16" w14:paraId="55410CF9" w14:textId="77777777" w:rsidTr="00294501">
        <w:trPr>
          <w:trHeight w:val="397"/>
        </w:trPr>
        <w:tc>
          <w:tcPr>
            <w:tcW w:w="936" w:type="dxa"/>
          </w:tcPr>
          <w:p w14:paraId="30B44B03" w14:textId="2177AB84" w:rsidR="003339D1" w:rsidRPr="005F7E16" w:rsidRDefault="003339D1" w:rsidP="001D13B3">
            <w:pPr>
              <w:pStyle w:val="ListParagraph"/>
              <w:numPr>
                <w:ilvl w:val="0"/>
                <w:numId w:val="1"/>
              </w:numPr>
              <w:textAlignment w:val="bottom"/>
              <w:rPr>
                <w:rFonts w:eastAsia="Open Sans" w:cstheme="minorHAnsi"/>
                <w:kern w:val="24"/>
                <w:sz w:val="20"/>
                <w:szCs w:val="20"/>
                <w:lang w:val="en-US"/>
              </w:rPr>
            </w:pPr>
          </w:p>
        </w:tc>
        <w:tc>
          <w:tcPr>
            <w:tcW w:w="2906" w:type="dxa"/>
            <w:hideMark/>
          </w:tcPr>
          <w:p w14:paraId="6993E969" w14:textId="07AB2208" w:rsidR="003339D1" w:rsidRPr="005F7E16" w:rsidRDefault="003339D1" w:rsidP="001C0D0E">
            <w:pPr>
              <w:textAlignment w:val="bottom"/>
              <w:rPr>
                <w:rFonts w:eastAsia="Times New Roman" w:cstheme="minorHAnsi"/>
                <w:sz w:val="20"/>
                <w:szCs w:val="20"/>
                <w:lang w:val="en-US"/>
              </w:rPr>
            </w:pPr>
            <w:r w:rsidRPr="005F7E16">
              <w:rPr>
                <w:rFonts w:eastAsia="Open Sans" w:cstheme="minorHAnsi"/>
                <w:kern w:val="24"/>
                <w:sz w:val="20"/>
                <w:szCs w:val="20"/>
                <w:lang w:val="en-US"/>
              </w:rPr>
              <w:t xml:space="preserve">Young Adult's Cigarette Dependence </w:t>
            </w:r>
            <w:r w:rsidRPr="005F7E16">
              <w:rPr>
                <w:rFonts w:eastAsia="Open Sans" w:cstheme="minorHAnsi"/>
                <w:kern w:val="24"/>
                <w:sz w:val="20"/>
                <w:szCs w:val="20"/>
              </w:rPr>
              <w:fldChar w:fldCharType="begin">
                <w:fldData xml:space="preserve">PEVuZE5vdGU+PENpdGU+PEF1dGhvcj5TYWxhbWVoPC9BdXRob3I+PFllYXI+MjAxMzwvWWVhcj48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</w:fldData>
              </w:fldChar>
            </w:r>
            <w:r>
              <w:rPr>
                <w:rFonts w:eastAsia="Open Sans" w:cstheme="minorHAnsi"/>
                <w:kern w:val="24"/>
                <w:sz w:val="20"/>
                <w:szCs w:val="20"/>
                <w:lang w:val="en-US"/>
              </w:rPr>
              <w:instrText xml:space="preserve"> ADDIN EN.CITE </w:instrText>
            </w:r>
            <w:r>
              <w:rPr>
                <w:rFonts w:eastAsia="Open Sans" w:cstheme="minorHAnsi"/>
                <w:kern w:val="24"/>
                <w:sz w:val="20"/>
                <w:szCs w:val="20"/>
              </w:rPr>
              <w:fldChar w:fldCharType="begin">
                <w:fldData xml:space="preserve">PEVuZE5vdGU+PENpdGU+PEF1dGhvcj5TYWxhbWVoPC9BdXRob3I+PFllYXI+MjAxMzwvWWVhcj48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</w:fldData>
              </w:fldChar>
            </w:r>
            <w:r>
              <w:rPr>
                <w:rFonts w:eastAsia="Open Sans" w:cstheme="minorHAnsi"/>
                <w:kern w:val="24"/>
                <w:sz w:val="20"/>
                <w:szCs w:val="20"/>
                <w:lang w:val="en-US"/>
              </w:rPr>
              <w:instrText xml:space="preserve"> ADDIN EN.CITE.DATA </w:instrText>
            </w:r>
            <w:r>
              <w:rPr>
                <w:rFonts w:eastAsia="Open Sans" w:cstheme="minorHAnsi"/>
                <w:kern w:val="24"/>
                <w:sz w:val="20"/>
                <w:szCs w:val="20"/>
              </w:rPr>
            </w:r>
            <w:r>
              <w:rPr>
                <w:rFonts w:eastAsia="Open Sans" w:cstheme="minorHAnsi"/>
                <w:kern w:val="24"/>
                <w:sz w:val="20"/>
                <w:szCs w:val="20"/>
              </w:rPr>
              <w:fldChar w:fldCharType="end"/>
            </w:r>
            <w:r w:rsidRPr="005F7E16">
              <w:rPr>
                <w:rFonts w:eastAsia="Open Sans" w:cstheme="minorHAnsi"/>
                <w:kern w:val="24"/>
                <w:sz w:val="20"/>
                <w:szCs w:val="20"/>
              </w:rPr>
            </w:r>
            <w:r w:rsidRPr="005F7E16">
              <w:rPr>
                <w:rFonts w:eastAsia="Open Sans" w:cstheme="minorHAnsi"/>
                <w:kern w:val="24"/>
                <w:sz w:val="20"/>
                <w:szCs w:val="20"/>
              </w:rPr>
              <w:fldChar w:fldCharType="separate"/>
            </w:r>
            <w:r w:rsidRPr="00061B6C">
              <w:rPr>
                <w:rFonts w:eastAsia="Open Sans" w:cstheme="minorHAnsi"/>
                <w:noProof/>
                <w:kern w:val="24"/>
                <w:sz w:val="20"/>
                <w:szCs w:val="20"/>
                <w:vertAlign w:val="superscript"/>
                <w:lang w:val="en-US"/>
              </w:rPr>
              <w:t>22</w:t>
            </w:r>
            <w:r w:rsidRPr="005F7E16">
              <w:rPr>
                <w:rFonts w:eastAsia="Open Sans" w:cstheme="minorHAnsi"/>
                <w:kern w:val="24"/>
                <w:sz w:val="20"/>
                <w:szCs w:val="20"/>
              </w:rPr>
              <w:fldChar w:fldCharType="end"/>
            </w:r>
          </w:p>
        </w:tc>
        <w:tc>
          <w:tcPr>
            <w:tcW w:w="825" w:type="dxa"/>
            <w:hideMark/>
          </w:tcPr>
          <w:p w14:paraId="25717DD6"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2013</w:t>
            </w:r>
          </w:p>
        </w:tc>
        <w:tc>
          <w:tcPr>
            <w:tcW w:w="948" w:type="dxa"/>
            <w:hideMark/>
          </w:tcPr>
          <w:p w14:paraId="0DF545C0"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4</w:t>
            </w:r>
          </w:p>
        </w:tc>
        <w:tc>
          <w:tcPr>
            <w:tcW w:w="1038" w:type="dxa"/>
            <w:hideMark/>
          </w:tcPr>
          <w:p w14:paraId="15818369"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16</w:t>
            </w:r>
          </w:p>
        </w:tc>
        <w:tc>
          <w:tcPr>
            <w:tcW w:w="1134" w:type="dxa"/>
            <w:hideMark/>
          </w:tcPr>
          <w:p w14:paraId="249B1083"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cigarette</w:t>
            </w:r>
          </w:p>
        </w:tc>
        <w:tc>
          <w:tcPr>
            <w:tcW w:w="1219" w:type="dxa"/>
            <w:hideMark/>
          </w:tcPr>
          <w:p w14:paraId="6BD5425C" w14:textId="794EE6AB" w:rsidR="003339D1" w:rsidRPr="005F7E16" w:rsidRDefault="003339D1" w:rsidP="00F436A8">
            <w:pPr>
              <w:jc w:val="center"/>
              <w:rPr>
                <w:rFonts w:eastAsia="Times New Roman" w:cstheme="minorHAnsi"/>
                <w:sz w:val="20"/>
                <w:szCs w:val="20"/>
                <w:lang w:val="en-US"/>
              </w:rPr>
            </w:pPr>
            <w:r w:rsidRPr="005F7E16">
              <w:rPr>
                <w:rFonts w:eastAsia="Times New Roman" w:cstheme="minorHAnsi"/>
                <w:sz w:val="20"/>
                <w:szCs w:val="20"/>
                <w:lang w:val="en-US"/>
              </w:rPr>
              <w:t>LR</w:t>
            </w:r>
          </w:p>
        </w:tc>
        <w:tc>
          <w:tcPr>
            <w:tcW w:w="1474" w:type="dxa"/>
            <w:hideMark/>
          </w:tcPr>
          <w:p w14:paraId="6F5FBC47" w14:textId="181B1EEC" w:rsidR="003339D1" w:rsidRPr="005F7E16" w:rsidRDefault="003339D1" w:rsidP="00B62FD8">
            <w:pPr>
              <w:jc w:val="center"/>
              <w:rPr>
                <w:rFonts w:eastAsia="Times New Roman" w:cstheme="minorHAnsi"/>
                <w:sz w:val="20"/>
                <w:szCs w:val="20"/>
                <w:lang w:val="en-US"/>
              </w:rPr>
            </w:pPr>
            <w:r w:rsidRPr="005F7E16">
              <w:rPr>
                <w:rFonts w:eastAsia="Times New Roman" w:cstheme="minorHAnsi"/>
                <w:sz w:val="20"/>
                <w:szCs w:val="20"/>
                <w:lang w:val="en-US"/>
              </w:rPr>
              <w:t>FA</w:t>
            </w:r>
          </w:p>
        </w:tc>
        <w:tc>
          <w:tcPr>
            <w:tcW w:w="1843" w:type="dxa"/>
            <w:hideMark/>
          </w:tcPr>
          <w:p w14:paraId="46C6EF8C" w14:textId="5FBA5C6F" w:rsidR="003339D1" w:rsidRPr="005F7E16" w:rsidRDefault="003339D1" w:rsidP="00163941">
            <w:pPr>
              <w:jc w:val="center"/>
              <w:rPr>
                <w:rFonts w:eastAsia="Times New Roman" w:cstheme="minorHAnsi"/>
                <w:sz w:val="20"/>
                <w:szCs w:val="20"/>
                <w:lang w:val="en-US"/>
              </w:rPr>
            </w:pPr>
            <w:r w:rsidRPr="005F7E16">
              <w:rPr>
                <w:rFonts w:eastAsia="Times New Roman" w:cstheme="minorHAnsi"/>
                <w:sz w:val="20"/>
                <w:szCs w:val="20"/>
                <w:lang w:val="en-US"/>
              </w:rPr>
              <w:t>ICR</w:t>
            </w:r>
          </w:p>
        </w:tc>
      </w:tr>
      <w:tr w:rsidR="003339D1" w:rsidRPr="005F7E16" w14:paraId="590270A3" w14:textId="77777777" w:rsidTr="00294501">
        <w:trPr>
          <w:trHeight w:val="397"/>
        </w:trPr>
        <w:tc>
          <w:tcPr>
            <w:tcW w:w="936" w:type="dxa"/>
          </w:tcPr>
          <w:p w14:paraId="13D271B4" w14:textId="0556F267" w:rsidR="003339D1" w:rsidRPr="005F7E16" w:rsidRDefault="003339D1" w:rsidP="001D13B3">
            <w:pPr>
              <w:pStyle w:val="ListParagraph"/>
              <w:numPr>
                <w:ilvl w:val="0"/>
                <w:numId w:val="1"/>
              </w:numPr>
              <w:textAlignment w:val="bottom"/>
              <w:rPr>
                <w:rFonts w:eastAsia="Open Sans" w:cstheme="minorHAnsi"/>
                <w:kern w:val="24"/>
                <w:sz w:val="20"/>
                <w:szCs w:val="20"/>
                <w:lang w:val="en-US"/>
              </w:rPr>
            </w:pPr>
          </w:p>
        </w:tc>
        <w:tc>
          <w:tcPr>
            <w:tcW w:w="2906" w:type="dxa"/>
            <w:hideMark/>
          </w:tcPr>
          <w:p w14:paraId="3BD3A39E" w14:textId="144A2A96" w:rsidR="003339D1" w:rsidRPr="005F7E16" w:rsidRDefault="003339D1" w:rsidP="001C0D0E">
            <w:pPr>
              <w:textAlignment w:val="bottom"/>
              <w:rPr>
                <w:rFonts w:eastAsia="Times New Roman" w:cstheme="minorHAnsi"/>
                <w:sz w:val="20"/>
                <w:szCs w:val="20"/>
                <w:lang w:val="en-US"/>
              </w:rPr>
            </w:pPr>
            <w:r w:rsidRPr="005F7E16">
              <w:rPr>
                <w:rFonts w:eastAsia="Open Sans" w:cstheme="minorHAnsi"/>
                <w:kern w:val="24"/>
                <w:sz w:val="20"/>
                <w:szCs w:val="20"/>
                <w:lang w:val="en-US"/>
              </w:rPr>
              <w:t>PROMIS - Nicotine Dependence Scale (long form/short form)</w:t>
            </w:r>
            <w:r w:rsidRPr="005F7E16">
              <w:rPr>
                <w:rFonts w:eastAsia="Open Sans" w:cstheme="minorHAnsi"/>
                <w:kern w:val="24"/>
                <w:sz w:val="20"/>
                <w:szCs w:val="20"/>
              </w:rPr>
              <w:fldChar w:fldCharType="begin">
                <w:fldData xml:space="preserve">PEVuZE5vdGU+PENpdGU+PEF1dGhvcj5TaGFkZWw8L0F1dGhvcj48WWVhcj4yMDE0PC9ZZWFyPjxS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</w:fldData>
              </w:fldChar>
            </w:r>
            <w:r>
              <w:rPr>
                <w:rFonts w:eastAsia="Open Sans" w:cstheme="minorHAnsi"/>
                <w:kern w:val="24"/>
                <w:sz w:val="20"/>
                <w:szCs w:val="20"/>
                <w:lang w:val="en-US"/>
              </w:rPr>
              <w:instrText xml:space="preserve"> ADDIN EN.CITE </w:instrText>
            </w:r>
            <w:r>
              <w:rPr>
                <w:rFonts w:eastAsia="Open Sans" w:cstheme="minorHAnsi"/>
                <w:kern w:val="24"/>
                <w:sz w:val="20"/>
                <w:szCs w:val="20"/>
              </w:rPr>
              <w:fldChar w:fldCharType="begin">
                <w:fldData xml:space="preserve">PEVuZE5vdGU+PENpdGU+PEF1dGhvcj5TaGFkZWw8L0F1dGhvcj48WWVhcj4yMDE0PC9ZZWFyPjxS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</w:fldData>
              </w:fldChar>
            </w:r>
            <w:r>
              <w:rPr>
                <w:rFonts w:eastAsia="Open Sans" w:cstheme="minorHAnsi"/>
                <w:kern w:val="24"/>
                <w:sz w:val="20"/>
                <w:szCs w:val="20"/>
                <w:lang w:val="en-US"/>
              </w:rPr>
              <w:instrText xml:space="preserve"> ADDIN EN.CITE.DATA </w:instrText>
            </w:r>
            <w:r>
              <w:rPr>
                <w:rFonts w:eastAsia="Open Sans" w:cstheme="minorHAnsi"/>
                <w:kern w:val="24"/>
                <w:sz w:val="20"/>
                <w:szCs w:val="20"/>
              </w:rPr>
            </w:r>
            <w:r>
              <w:rPr>
                <w:rFonts w:eastAsia="Open Sans" w:cstheme="minorHAnsi"/>
                <w:kern w:val="24"/>
                <w:sz w:val="20"/>
                <w:szCs w:val="20"/>
              </w:rPr>
              <w:fldChar w:fldCharType="end"/>
            </w:r>
            <w:r w:rsidRPr="005F7E16">
              <w:rPr>
                <w:rFonts w:eastAsia="Open Sans" w:cstheme="minorHAnsi"/>
                <w:kern w:val="24"/>
                <w:sz w:val="20"/>
                <w:szCs w:val="20"/>
              </w:rPr>
            </w:r>
            <w:r w:rsidRPr="005F7E16">
              <w:rPr>
                <w:rFonts w:eastAsia="Open Sans" w:cstheme="minorHAnsi"/>
                <w:kern w:val="24"/>
                <w:sz w:val="20"/>
                <w:szCs w:val="20"/>
              </w:rPr>
              <w:fldChar w:fldCharType="separate"/>
            </w:r>
            <w:r w:rsidRPr="00061B6C">
              <w:rPr>
                <w:rFonts w:eastAsia="Open Sans" w:cstheme="minorHAnsi"/>
                <w:noProof/>
                <w:kern w:val="24"/>
                <w:sz w:val="20"/>
                <w:szCs w:val="20"/>
                <w:vertAlign w:val="superscript"/>
                <w:lang w:val="en-US"/>
              </w:rPr>
              <w:t>23</w:t>
            </w:r>
            <w:r w:rsidRPr="005F7E16">
              <w:rPr>
                <w:rFonts w:eastAsia="Open Sans" w:cstheme="minorHAnsi"/>
                <w:kern w:val="24"/>
                <w:sz w:val="20"/>
                <w:szCs w:val="20"/>
              </w:rPr>
              <w:fldChar w:fldCharType="end"/>
            </w:r>
          </w:p>
        </w:tc>
        <w:tc>
          <w:tcPr>
            <w:tcW w:w="825" w:type="dxa"/>
            <w:hideMark/>
          </w:tcPr>
          <w:p w14:paraId="36351ADF"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2014</w:t>
            </w:r>
          </w:p>
        </w:tc>
        <w:tc>
          <w:tcPr>
            <w:tcW w:w="948" w:type="dxa"/>
            <w:hideMark/>
          </w:tcPr>
          <w:p w14:paraId="2E54AE03"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1</w:t>
            </w:r>
          </w:p>
        </w:tc>
        <w:tc>
          <w:tcPr>
            <w:tcW w:w="1038" w:type="dxa"/>
            <w:hideMark/>
          </w:tcPr>
          <w:p w14:paraId="01A46A22" w14:textId="1BFB0E2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32/8 or 4</w:t>
            </w:r>
          </w:p>
        </w:tc>
        <w:tc>
          <w:tcPr>
            <w:tcW w:w="1134" w:type="dxa"/>
            <w:hideMark/>
          </w:tcPr>
          <w:p w14:paraId="1B8840F1"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cigarette</w:t>
            </w:r>
          </w:p>
        </w:tc>
        <w:tc>
          <w:tcPr>
            <w:tcW w:w="1219" w:type="dxa"/>
            <w:hideMark/>
          </w:tcPr>
          <w:p w14:paraId="553025EF" w14:textId="506140B6"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LR, EO, SI</w:t>
            </w:r>
          </w:p>
        </w:tc>
        <w:tc>
          <w:tcPr>
            <w:tcW w:w="1474" w:type="dxa"/>
            <w:hideMark/>
          </w:tcPr>
          <w:p w14:paraId="332C12A3"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SI, EO, FA, IRT</w:t>
            </w:r>
          </w:p>
        </w:tc>
        <w:tc>
          <w:tcPr>
            <w:tcW w:w="1843" w:type="dxa"/>
            <w:hideMark/>
          </w:tcPr>
          <w:p w14:paraId="3CD3BA0D"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ICR, TRR, CV, KGV</w:t>
            </w:r>
          </w:p>
        </w:tc>
      </w:tr>
      <w:tr w:rsidR="003339D1" w:rsidRPr="005F7E16" w14:paraId="13701963" w14:textId="77777777" w:rsidTr="00294501">
        <w:trPr>
          <w:trHeight w:val="397"/>
        </w:trPr>
        <w:tc>
          <w:tcPr>
            <w:tcW w:w="936" w:type="dxa"/>
          </w:tcPr>
          <w:p w14:paraId="036F694F" w14:textId="3E6DCF85" w:rsidR="003339D1" w:rsidRPr="005F7E16" w:rsidRDefault="003339D1" w:rsidP="001D13B3">
            <w:pPr>
              <w:pStyle w:val="ListParagraph"/>
              <w:numPr>
                <w:ilvl w:val="0"/>
                <w:numId w:val="1"/>
              </w:numPr>
              <w:textAlignment w:val="bottom"/>
              <w:rPr>
                <w:rFonts w:eastAsia="Open Sans" w:cstheme="minorHAnsi"/>
                <w:kern w:val="24"/>
                <w:sz w:val="20"/>
                <w:szCs w:val="20"/>
                <w:lang w:val="en-US"/>
              </w:rPr>
            </w:pPr>
          </w:p>
        </w:tc>
        <w:tc>
          <w:tcPr>
            <w:tcW w:w="2906" w:type="dxa"/>
            <w:hideMark/>
          </w:tcPr>
          <w:p w14:paraId="7A7C0A6E" w14:textId="48078CF2" w:rsidR="003339D1" w:rsidRPr="005F7E16" w:rsidRDefault="003339D1" w:rsidP="001C0D0E">
            <w:pPr>
              <w:textAlignment w:val="bottom"/>
              <w:rPr>
                <w:rFonts w:eastAsia="Times New Roman" w:cstheme="minorHAnsi"/>
                <w:sz w:val="20"/>
                <w:szCs w:val="20"/>
                <w:lang w:val="en-US"/>
              </w:rPr>
            </w:pPr>
            <w:r w:rsidRPr="005F7E16">
              <w:rPr>
                <w:rFonts w:eastAsia="Open Sans" w:cstheme="minorHAnsi"/>
                <w:kern w:val="24"/>
                <w:sz w:val="20"/>
                <w:szCs w:val="20"/>
                <w:lang w:val="en-US"/>
              </w:rPr>
              <w:t>Penn State Electronic Cigarette Dependence Index</w:t>
            </w:r>
            <w:r w:rsidRPr="005F7E16">
              <w:rPr>
                <w:rFonts w:eastAsia="Open Sans" w:cstheme="minorHAnsi"/>
                <w:kern w:val="24"/>
                <w:sz w:val="20"/>
                <w:szCs w:val="20"/>
              </w:rPr>
              <w:fldChar w:fldCharType="begin">
                <w:fldData xml:space="preserve">PEVuZE5vdGU+PENpdGU+PEF1dGhvcj5Gb3VsZHM8L0F1dGhvcj48WWVhcj4yMDE1PC9ZZWFyPjxS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</w:fldData>
              </w:fldChar>
            </w:r>
            <w:r>
              <w:rPr>
                <w:rFonts w:eastAsia="Open Sans" w:cstheme="minorHAnsi"/>
                <w:kern w:val="24"/>
                <w:sz w:val="20"/>
                <w:szCs w:val="20"/>
                <w:lang w:val="en-US"/>
              </w:rPr>
              <w:instrText xml:space="preserve"> ADDIN EN.CITE </w:instrText>
            </w:r>
            <w:r>
              <w:rPr>
                <w:rFonts w:eastAsia="Open Sans" w:cstheme="minorHAnsi"/>
                <w:kern w:val="24"/>
                <w:sz w:val="20"/>
                <w:szCs w:val="20"/>
              </w:rPr>
              <w:fldChar w:fldCharType="begin">
                <w:fldData xml:space="preserve">PEVuZE5vdGU+PENpdGU+PEF1dGhvcj5Gb3VsZHM8L0F1dGhvcj48WWVhcj4yMDE1PC9ZZWFyPjxS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</w:fldData>
              </w:fldChar>
            </w:r>
            <w:r>
              <w:rPr>
                <w:rFonts w:eastAsia="Open Sans" w:cstheme="minorHAnsi"/>
                <w:kern w:val="24"/>
                <w:sz w:val="20"/>
                <w:szCs w:val="20"/>
                <w:lang w:val="en-US"/>
              </w:rPr>
              <w:instrText xml:space="preserve"> ADDIN EN.CITE.DATA </w:instrText>
            </w:r>
            <w:r>
              <w:rPr>
                <w:rFonts w:eastAsia="Open Sans" w:cstheme="minorHAnsi"/>
                <w:kern w:val="24"/>
                <w:sz w:val="20"/>
                <w:szCs w:val="20"/>
              </w:rPr>
            </w:r>
            <w:r>
              <w:rPr>
                <w:rFonts w:eastAsia="Open Sans" w:cstheme="minorHAnsi"/>
                <w:kern w:val="24"/>
                <w:sz w:val="20"/>
                <w:szCs w:val="20"/>
              </w:rPr>
              <w:fldChar w:fldCharType="end"/>
            </w:r>
            <w:r w:rsidRPr="005F7E16">
              <w:rPr>
                <w:rFonts w:eastAsia="Open Sans" w:cstheme="minorHAnsi"/>
                <w:kern w:val="24"/>
                <w:sz w:val="20"/>
                <w:szCs w:val="20"/>
              </w:rPr>
            </w:r>
            <w:r w:rsidRPr="005F7E16">
              <w:rPr>
                <w:rFonts w:eastAsia="Open Sans" w:cstheme="minorHAnsi"/>
                <w:kern w:val="24"/>
                <w:sz w:val="20"/>
                <w:szCs w:val="20"/>
              </w:rPr>
              <w:fldChar w:fldCharType="separate"/>
            </w:r>
            <w:r w:rsidRPr="00061B6C">
              <w:rPr>
                <w:rFonts w:eastAsia="Open Sans" w:cstheme="minorHAnsi"/>
                <w:noProof/>
                <w:kern w:val="24"/>
                <w:sz w:val="20"/>
                <w:szCs w:val="20"/>
                <w:vertAlign w:val="superscript"/>
                <w:lang w:val="en-US"/>
              </w:rPr>
              <w:t>24</w:t>
            </w:r>
            <w:r w:rsidRPr="005F7E16">
              <w:rPr>
                <w:rFonts w:eastAsia="Open Sans" w:cstheme="minorHAnsi"/>
                <w:kern w:val="24"/>
                <w:sz w:val="20"/>
                <w:szCs w:val="20"/>
              </w:rPr>
              <w:fldChar w:fldCharType="end"/>
            </w:r>
          </w:p>
        </w:tc>
        <w:tc>
          <w:tcPr>
            <w:tcW w:w="825" w:type="dxa"/>
            <w:hideMark/>
          </w:tcPr>
          <w:p w14:paraId="083C56ED"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2015</w:t>
            </w:r>
          </w:p>
        </w:tc>
        <w:tc>
          <w:tcPr>
            <w:tcW w:w="948" w:type="dxa"/>
            <w:hideMark/>
          </w:tcPr>
          <w:p w14:paraId="0DDF6A90"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2</w:t>
            </w:r>
          </w:p>
        </w:tc>
        <w:tc>
          <w:tcPr>
            <w:tcW w:w="1038" w:type="dxa"/>
            <w:hideMark/>
          </w:tcPr>
          <w:p w14:paraId="4F07CD16"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10</w:t>
            </w:r>
          </w:p>
        </w:tc>
        <w:tc>
          <w:tcPr>
            <w:tcW w:w="1134" w:type="dxa"/>
            <w:hideMark/>
          </w:tcPr>
          <w:p w14:paraId="7953965C"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e-cigarette</w:t>
            </w:r>
          </w:p>
        </w:tc>
        <w:tc>
          <w:tcPr>
            <w:tcW w:w="1219" w:type="dxa"/>
            <w:hideMark/>
          </w:tcPr>
          <w:p w14:paraId="16BC51AB" w14:textId="6C543B8D"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LR</w:t>
            </w:r>
          </w:p>
        </w:tc>
        <w:tc>
          <w:tcPr>
            <w:tcW w:w="1474" w:type="dxa"/>
            <w:hideMark/>
          </w:tcPr>
          <w:p w14:paraId="5195C58B" w14:textId="5F4810E3" w:rsidR="003339D1" w:rsidRPr="005F7E16" w:rsidRDefault="003339D1" w:rsidP="00294501">
            <w:pPr>
              <w:jc w:val="center"/>
              <w:rPr>
                <w:rFonts w:eastAsia="Times New Roman" w:cstheme="minorHAnsi"/>
                <w:sz w:val="20"/>
                <w:szCs w:val="20"/>
                <w:lang w:val="en-US"/>
              </w:rPr>
            </w:pPr>
            <w:r w:rsidRPr="005F7E16">
              <w:rPr>
                <w:rFonts w:eastAsia="Times New Roman" w:cstheme="minorHAnsi"/>
                <w:sz w:val="20"/>
                <w:szCs w:val="20"/>
                <w:lang w:val="en-US"/>
              </w:rPr>
              <w:t>SI</w:t>
            </w:r>
          </w:p>
        </w:tc>
        <w:tc>
          <w:tcPr>
            <w:tcW w:w="1843" w:type="dxa"/>
            <w:hideMark/>
          </w:tcPr>
          <w:p w14:paraId="79C836B7" w14:textId="4A80DFBA" w:rsidR="003339D1" w:rsidRPr="005F7E16" w:rsidRDefault="003339D1" w:rsidP="001C0D0E">
            <w:pPr>
              <w:jc w:val="center"/>
              <w:textAlignment w:val="bottom"/>
              <w:rPr>
                <w:rFonts w:eastAsia="Times New Roman" w:cstheme="minorHAnsi"/>
                <w:sz w:val="20"/>
                <w:szCs w:val="20"/>
                <w:lang w:val="en-US"/>
              </w:rPr>
            </w:pPr>
          </w:p>
        </w:tc>
      </w:tr>
      <w:tr w:rsidR="003339D1" w:rsidRPr="005F7E16" w14:paraId="793DB34E" w14:textId="77777777" w:rsidTr="00294501">
        <w:trPr>
          <w:trHeight w:val="397"/>
        </w:trPr>
        <w:tc>
          <w:tcPr>
            <w:tcW w:w="936" w:type="dxa"/>
          </w:tcPr>
          <w:p w14:paraId="05437322" w14:textId="31C5A06D" w:rsidR="003339D1" w:rsidRPr="005F7E16" w:rsidRDefault="003339D1" w:rsidP="001D13B3">
            <w:pPr>
              <w:pStyle w:val="ListParagraph"/>
              <w:numPr>
                <w:ilvl w:val="0"/>
                <w:numId w:val="1"/>
              </w:numPr>
              <w:textAlignment w:val="bottom"/>
              <w:rPr>
                <w:rFonts w:eastAsia="Open Sans" w:cstheme="minorHAnsi"/>
                <w:kern w:val="24"/>
                <w:sz w:val="20"/>
                <w:szCs w:val="20"/>
                <w:lang w:val="en-US"/>
              </w:rPr>
            </w:pPr>
          </w:p>
        </w:tc>
        <w:tc>
          <w:tcPr>
            <w:tcW w:w="2906" w:type="dxa"/>
            <w:hideMark/>
          </w:tcPr>
          <w:p w14:paraId="3059340C" w14:textId="3136ADA0" w:rsidR="003339D1" w:rsidRPr="005F7E16" w:rsidRDefault="003339D1" w:rsidP="001C0D0E">
            <w:pPr>
              <w:textAlignment w:val="bottom"/>
              <w:rPr>
                <w:rFonts w:eastAsia="Times New Roman" w:cstheme="minorHAnsi"/>
                <w:sz w:val="20"/>
                <w:szCs w:val="20"/>
                <w:lang w:val="en-US"/>
              </w:rPr>
            </w:pPr>
            <w:r w:rsidRPr="005F7E16">
              <w:rPr>
                <w:rFonts w:eastAsia="Open Sans" w:cstheme="minorHAnsi"/>
                <w:kern w:val="24"/>
                <w:sz w:val="20"/>
                <w:szCs w:val="20"/>
                <w:lang w:val="en-US"/>
              </w:rPr>
              <w:t xml:space="preserve"> Fagerström Tolerance Questionnaire for Smokeless Tobacco </w:t>
            </w:r>
            <w:r w:rsidRPr="005F7E16">
              <w:rPr>
                <w:rFonts w:eastAsia="Open Sans" w:cstheme="minorHAnsi"/>
                <w:kern w:val="24"/>
                <w:sz w:val="20"/>
                <w:szCs w:val="20"/>
              </w:rPr>
              <w:fldChar w:fldCharType="begin"/>
            </w:r>
            <w:r>
              <w:rPr>
                <w:rFonts w:eastAsia="Open Sans" w:cstheme="minorHAnsi"/>
                <w:kern w:val="24"/>
                <w:sz w:val="20"/>
                <w:szCs w:val="20"/>
                <w:lang w:val="en-US"/>
              </w:rPr>
              <w:instrText xml:space="preserve"> ADDIN EN.CITE &lt;EndNote&gt;&lt;Cite&gt;&lt;Author&gt;Boyle&lt;/Author&gt;&lt;Year&gt;1995&lt;/Year&gt;&lt;RecNum&gt;58&lt;/RecNum&gt;&lt;DisplayText&gt;&lt;style face="superscript"&gt;25&lt;/style&gt;&lt;/DisplayText&gt;&lt;record&gt;&lt;rec-number&gt;58&lt;/rec-number&gt;&lt;foreign-keys&gt;&lt;key app="EN" db-id="20evz5sagrevw5evaabv9tpn9saxwev29rdx" timestamp="1607082160"&gt;58&lt;/key&gt;&lt;/foreign-keys&gt;&lt;ref-type name="Journal Article"&gt;17&lt;/ref-type&gt;&lt;contributors&gt;&lt;authors&gt;&lt;author&gt;Boyle, R. G.&lt;/author&gt;&lt;author&gt;Jensen, J.&lt;/author&gt;&lt;author&gt;Hatsukami, D. K.&lt;/author&gt;&lt;author&gt;Severson, H. H.&lt;/author&gt;&lt;/authors&gt;&lt;/contributors&gt;&lt;auth-address&gt;University of Minnesota, USA.&lt;/auth-address&gt;&lt;titles&gt;&lt;title&gt;Measuring dependence in smokeless tobacco users&lt;/title&gt;&lt;secondary-title&gt;Addict Behav&lt;/secondary-title&gt;&lt;/titles&gt;&lt;periodical&gt;&lt;full-title&gt;Addictive Behaviors&lt;/full-title&gt;&lt;abbr-1&gt;Addict Behav&lt;/abbr-1&gt;&lt;/periodical&gt;&lt;pages&gt;443-50&lt;/pages&gt;&lt;volume&gt;20&lt;/volume&gt;&lt;number&gt;4&lt;/number&gt;&lt;edition&gt;1995/07/01&lt;/edition&gt;&lt;keywords&gt;&lt;keyword&gt;Adult&lt;/keyword&gt;&lt;keyword&gt;Cotinine/pharmacokinetics&lt;/keyword&gt;&lt;keyword&gt;Double-Blind Method&lt;/keyword&gt;&lt;keyword&gt;Drug Tolerance&lt;/keyword&gt;&lt;keyword&gt;Female&lt;/keyword&gt;&lt;keyword&gt;Humans&lt;/keyword&gt;&lt;keyword&gt;Male&lt;/keyword&gt;&lt;keyword&gt;Middle Aged&lt;/keyword&gt;&lt;keyword&gt;Nicotine/administration &amp;amp; dosage&lt;/keyword&gt;&lt;keyword&gt;Personality Assessment/statistics &amp;amp; numerical data&lt;/keyword&gt;&lt;keyword&gt;*Plants, Toxic&lt;/keyword&gt;&lt;keyword&gt;Psychometrics&lt;/keyword&gt;&lt;keyword&gt;Reproducibility of Results&lt;/keyword&gt;&lt;keyword&gt;Saliva/chemistry&lt;/keyword&gt;&lt;keyword&gt;Substance Abuse Detection&lt;/keyword&gt;&lt;keyword&gt;Tobacco Use Disorder/classification/*diagnosis/rehabilitation&lt;/keyword&gt;&lt;keyword&gt;*Tobacco, Smokeless&lt;/keyword&gt;&lt;keyword&gt;Treatment Outcome&lt;/keyword&gt;&lt;/keywords&gt;&lt;dates&gt;&lt;year&gt;1995&lt;/year&gt;&lt;pub-dates&gt;&lt;date&gt;Jul-Aug&lt;/date&gt;&lt;/pub-dates&gt;&lt;/dates&gt;&lt;isbn&gt;0306-4603 (Print)&amp;#xD;0306-4603&lt;/isbn&gt;&lt;accession-num&gt;7484325&lt;/accession-num&gt;&lt;urls&gt;&lt;/urls&gt;&lt;electronic-resource-num&gt;10.1016/0306-4603(95)00013-3&lt;/electronic-resource-num&gt;&lt;remote-database-provider&gt;NLM&lt;/remote-database-provider&gt;&lt;language&gt;eng&lt;/language&gt;&lt;/record&gt;&lt;/Cite&gt;&lt;/EndNote&gt;</w:instrText>
            </w:r>
            <w:r w:rsidRPr="005F7E16">
              <w:rPr>
                <w:rFonts w:eastAsia="Open Sans" w:cstheme="minorHAnsi"/>
                <w:kern w:val="24"/>
                <w:sz w:val="20"/>
                <w:szCs w:val="20"/>
              </w:rPr>
              <w:fldChar w:fldCharType="separate"/>
            </w:r>
            <w:r w:rsidRPr="00061B6C">
              <w:rPr>
                <w:rFonts w:eastAsia="Open Sans" w:cstheme="minorHAnsi"/>
                <w:noProof/>
                <w:kern w:val="24"/>
                <w:sz w:val="20"/>
                <w:szCs w:val="20"/>
                <w:vertAlign w:val="superscript"/>
                <w:lang w:val="en-US"/>
              </w:rPr>
              <w:t>25</w:t>
            </w:r>
            <w:r w:rsidRPr="005F7E16">
              <w:rPr>
                <w:rFonts w:eastAsia="Open Sans" w:cstheme="minorHAnsi"/>
                <w:kern w:val="24"/>
                <w:sz w:val="20"/>
                <w:szCs w:val="20"/>
              </w:rPr>
              <w:fldChar w:fldCharType="end"/>
            </w:r>
          </w:p>
        </w:tc>
        <w:tc>
          <w:tcPr>
            <w:tcW w:w="825" w:type="dxa"/>
            <w:hideMark/>
          </w:tcPr>
          <w:p w14:paraId="3811485E" w14:textId="501E35F1" w:rsidR="003339D1" w:rsidRPr="005F7E16" w:rsidRDefault="003339D1" w:rsidP="001C0D0E">
            <w:pPr>
              <w:jc w:val="center"/>
              <w:textAlignment w:val="bottom"/>
              <w:rPr>
                <w:rFonts w:eastAsia="Times New Roman" w:cstheme="minorHAnsi"/>
                <w:sz w:val="20"/>
                <w:szCs w:val="20"/>
                <w:lang w:val="en-US"/>
              </w:rPr>
            </w:pPr>
            <w:r w:rsidRPr="005F7E16">
              <w:rPr>
                <w:rFonts w:eastAsia="Times New Roman" w:cstheme="minorHAnsi"/>
                <w:sz w:val="20"/>
                <w:szCs w:val="20"/>
                <w:lang w:val="en-US"/>
              </w:rPr>
              <w:t>1995</w:t>
            </w:r>
          </w:p>
        </w:tc>
        <w:tc>
          <w:tcPr>
            <w:tcW w:w="948" w:type="dxa"/>
            <w:hideMark/>
          </w:tcPr>
          <w:p w14:paraId="0A120196"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1</w:t>
            </w:r>
          </w:p>
        </w:tc>
        <w:tc>
          <w:tcPr>
            <w:tcW w:w="1038" w:type="dxa"/>
            <w:hideMark/>
          </w:tcPr>
          <w:p w14:paraId="6FD39D3F" w14:textId="0168A691"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9 or 10</w:t>
            </w:r>
          </w:p>
        </w:tc>
        <w:tc>
          <w:tcPr>
            <w:tcW w:w="1134" w:type="dxa"/>
            <w:hideMark/>
          </w:tcPr>
          <w:p w14:paraId="24447E36"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smokeless</w:t>
            </w:r>
          </w:p>
        </w:tc>
        <w:tc>
          <w:tcPr>
            <w:tcW w:w="1219" w:type="dxa"/>
            <w:hideMark/>
          </w:tcPr>
          <w:p w14:paraId="72AAAF10" w14:textId="06CF5A9F" w:rsidR="003339D1" w:rsidRPr="005F7E16" w:rsidRDefault="003339D1" w:rsidP="00294501">
            <w:pPr>
              <w:jc w:val="center"/>
              <w:rPr>
                <w:rFonts w:eastAsia="Times New Roman" w:cstheme="minorHAnsi"/>
                <w:sz w:val="20"/>
                <w:szCs w:val="20"/>
                <w:lang w:val="en-US"/>
              </w:rPr>
            </w:pPr>
            <w:r w:rsidRPr="005F7E16">
              <w:rPr>
                <w:rFonts w:eastAsia="Times New Roman" w:cstheme="minorHAnsi"/>
                <w:sz w:val="20"/>
                <w:szCs w:val="20"/>
                <w:lang w:val="en-US"/>
              </w:rPr>
              <w:t>EO</w:t>
            </w:r>
          </w:p>
        </w:tc>
        <w:tc>
          <w:tcPr>
            <w:tcW w:w="1474" w:type="dxa"/>
            <w:hideMark/>
          </w:tcPr>
          <w:p w14:paraId="190AE3AA" w14:textId="77777777" w:rsidR="003339D1" w:rsidRPr="005F7E16" w:rsidRDefault="003339D1" w:rsidP="001C0D0E">
            <w:pPr>
              <w:rPr>
                <w:rFonts w:eastAsia="Times New Roman" w:cstheme="minorHAnsi"/>
                <w:sz w:val="20"/>
                <w:szCs w:val="20"/>
                <w:lang w:val="en-US"/>
              </w:rPr>
            </w:pPr>
          </w:p>
        </w:tc>
        <w:tc>
          <w:tcPr>
            <w:tcW w:w="1843" w:type="dxa"/>
            <w:hideMark/>
          </w:tcPr>
          <w:p w14:paraId="51CCA522" w14:textId="439B308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ICR, CV</w:t>
            </w:r>
          </w:p>
        </w:tc>
      </w:tr>
      <w:tr w:rsidR="003339D1" w:rsidRPr="005F7E16" w14:paraId="107E4F56" w14:textId="77777777" w:rsidTr="00294501">
        <w:trPr>
          <w:trHeight w:val="397"/>
        </w:trPr>
        <w:tc>
          <w:tcPr>
            <w:tcW w:w="936" w:type="dxa"/>
          </w:tcPr>
          <w:p w14:paraId="62DA97B6" w14:textId="1CB11655" w:rsidR="003339D1" w:rsidRPr="005F7E16" w:rsidRDefault="003339D1" w:rsidP="001D13B3">
            <w:pPr>
              <w:pStyle w:val="ListParagraph"/>
              <w:numPr>
                <w:ilvl w:val="0"/>
                <w:numId w:val="1"/>
              </w:numPr>
              <w:textAlignment w:val="bottom"/>
              <w:rPr>
                <w:rFonts w:eastAsia="Open Sans" w:cstheme="minorHAnsi"/>
                <w:kern w:val="24"/>
                <w:sz w:val="20"/>
                <w:szCs w:val="20"/>
                <w:lang w:val="en-US"/>
              </w:rPr>
            </w:pPr>
            <w:r w:rsidRPr="005F7E16">
              <w:rPr>
                <w:rFonts w:eastAsia="Open Sans" w:cstheme="minorHAnsi"/>
                <w:kern w:val="24"/>
                <w:sz w:val="20"/>
                <w:szCs w:val="20"/>
                <w:lang w:val="en-US"/>
              </w:rPr>
              <w:t xml:space="preserve"> </w:t>
            </w:r>
          </w:p>
        </w:tc>
        <w:tc>
          <w:tcPr>
            <w:tcW w:w="2906" w:type="dxa"/>
            <w:hideMark/>
          </w:tcPr>
          <w:p w14:paraId="04D2C2AD" w14:textId="51397573" w:rsidR="003339D1" w:rsidRPr="005F7E16" w:rsidRDefault="003339D1" w:rsidP="001C0D0E">
            <w:pPr>
              <w:textAlignment w:val="bottom"/>
              <w:rPr>
                <w:rFonts w:eastAsia="Times New Roman" w:cstheme="minorHAnsi"/>
                <w:sz w:val="20"/>
                <w:szCs w:val="20"/>
                <w:lang w:val="en-US"/>
              </w:rPr>
            </w:pPr>
            <w:r w:rsidRPr="005F7E16">
              <w:rPr>
                <w:rFonts w:eastAsia="Open Sans" w:cstheme="minorHAnsi"/>
                <w:kern w:val="24"/>
                <w:sz w:val="20"/>
                <w:szCs w:val="20"/>
                <w:lang w:val="en-US"/>
              </w:rPr>
              <w:t>Glover-Nilsson Smokeless Tobacco Behavioral Questionnaire</w:t>
            </w:r>
            <w:r w:rsidRPr="005F7E16">
              <w:rPr>
                <w:rFonts w:eastAsia="Open Sans" w:cstheme="minorHAnsi"/>
                <w:kern w:val="24"/>
                <w:sz w:val="20"/>
                <w:szCs w:val="20"/>
              </w:rPr>
              <w:fldChar w:fldCharType="begin">
                <w:fldData xml:space="preserve">PEVuZE5vdGU+PENpdGU+PEF1dGhvcj5FYmJlcnQ8L0F1dGhvcj48WWVhcj4yMDEyPC9ZZWFyPjxS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</w:fldData>
              </w:fldChar>
            </w:r>
            <w:r>
              <w:rPr>
                <w:rFonts w:eastAsia="Open Sans" w:cstheme="minorHAnsi"/>
                <w:kern w:val="24"/>
                <w:sz w:val="20"/>
                <w:szCs w:val="20"/>
                <w:lang w:val="en-US"/>
              </w:rPr>
              <w:instrText xml:space="preserve"> ADDIN EN.CITE </w:instrText>
            </w:r>
            <w:r>
              <w:rPr>
                <w:rFonts w:eastAsia="Open Sans" w:cstheme="minorHAnsi"/>
                <w:kern w:val="24"/>
                <w:sz w:val="20"/>
                <w:szCs w:val="20"/>
              </w:rPr>
              <w:fldChar w:fldCharType="begin">
                <w:fldData xml:space="preserve">PEVuZE5vdGU+PENpdGU+PEF1dGhvcj5FYmJlcnQ8L0F1dGhvcj48WWVhcj4yMDEyPC9ZZWFyPjxS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</w:fldData>
              </w:fldChar>
            </w:r>
            <w:r>
              <w:rPr>
                <w:rFonts w:eastAsia="Open Sans" w:cstheme="minorHAnsi"/>
                <w:kern w:val="24"/>
                <w:sz w:val="20"/>
                <w:szCs w:val="20"/>
                <w:lang w:val="en-US"/>
              </w:rPr>
              <w:instrText xml:space="preserve"> ADDIN EN.CITE.DATA </w:instrText>
            </w:r>
            <w:r>
              <w:rPr>
                <w:rFonts w:eastAsia="Open Sans" w:cstheme="minorHAnsi"/>
                <w:kern w:val="24"/>
                <w:sz w:val="20"/>
                <w:szCs w:val="20"/>
              </w:rPr>
            </w:r>
            <w:r>
              <w:rPr>
                <w:rFonts w:eastAsia="Open Sans" w:cstheme="minorHAnsi"/>
                <w:kern w:val="24"/>
                <w:sz w:val="20"/>
                <w:szCs w:val="20"/>
              </w:rPr>
              <w:fldChar w:fldCharType="end"/>
            </w:r>
            <w:r w:rsidRPr="005F7E16">
              <w:rPr>
                <w:rFonts w:eastAsia="Open Sans" w:cstheme="minorHAnsi"/>
                <w:kern w:val="24"/>
                <w:sz w:val="20"/>
                <w:szCs w:val="20"/>
              </w:rPr>
            </w:r>
            <w:r w:rsidRPr="005F7E16">
              <w:rPr>
                <w:rFonts w:eastAsia="Open Sans" w:cstheme="minorHAnsi"/>
                <w:kern w:val="24"/>
                <w:sz w:val="20"/>
                <w:szCs w:val="20"/>
              </w:rPr>
              <w:fldChar w:fldCharType="separate"/>
            </w:r>
            <w:r w:rsidRPr="00061B6C">
              <w:rPr>
                <w:rFonts w:eastAsia="Open Sans" w:cstheme="minorHAnsi"/>
                <w:noProof/>
                <w:kern w:val="24"/>
                <w:sz w:val="20"/>
                <w:szCs w:val="20"/>
                <w:vertAlign w:val="superscript"/>
                <w:lang w:val="en-US"/>
              </w:rPr>
              <w:t>26</w:t>
            </w:r>
            <w:r w:rsidRPr="005F7E16">
              <w:rPr>
                <w:rFonts w:eastAsia="Open Sans" w:cstheme="minorHAnsi"/>
                <w:kern w:val="24"/>
                <w:sz w:val="20"/>
                <w:szCs w:val="20"/>
              </w:rPr>
              <w:fldChar w:fldCharType="end"/>
            </w:r>
          </w:p>
        </w:tc>
        <w:tc>
          <w:tcPr>
            <w:tcW w:w="825" w:type="dxa"/>
            <w:hideMark/>
          </w:tcPr>
          <w:p w14:paraId="5384A01C"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2012</w:t>
            </w:r>
          </w:p>
        </w:tc>
        <w:tc>
          <w:tcPr>
            <w:tcW w:w="948" w:type="dxa"/>
            <w:hideMark/>
          </w:tcPr>
          <w:p w14:paraId="21FF336E"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1</w:t>
            </w:r>
          </w:p>
        </w:tc>
        <w:tc>
          <w:tcPr>
            <w:tcW w:w="1038" w:type="dxa"/>
            <w:hideMark/>
          </w:tcPr>
          <w:p w14:paraId="5664D3F5"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11</w:t>
            </w:r>
          </w:p>
        </w:tc>
        <w:tc>
          <w:tcPr>
            <w:tcW w:w="1134" w:type="dxa"/>
            <w:hideMark/>
          </w:tcPr>
          <w:p w14:paraId="75244567"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smokeless</w:t>
            </w:r>
          </w:p>
        </w:tc>
        <w:tc>
          <w:tcPr>
            <w:tcW w:w="1219" w:type="dxa"/>
            <w:hideMark/>
          </w:tcPr>
          <w:p w14:paraId="0B8773BC" w14:textId="49A243E7" w:rsidR="003339D1" w:rsidRPr="005F7E16" w:rsidRDefault="003339D1" w:rsidP="001C0D0E">
            <w:pPr>
              <w:rPr>
                <w:rFonts w:eastAsia="Times New Roman" w:cstheme="minorHAnsi"/>
                <w:sz w:val="20"/>
                <w:szCs w:val="20"/>
                <w:lang w:val="en-US"/>
              </w:rPr>
            </w:pPr>
          </w:p>
        </w:tc>
        <w:tc>
          <w:tcPr>
            <w:tcW w:w="1474" w:type="dxa"/>
            <w:hideMark/>
          </w:tcPr>
          <w:p w14:paraId="666FBBC0" w14:textId="77777777" w:rsidR="003339D1" w:rsidRPr="005F7E16" w:rsidRDefault="003339D1" w:rsidP="001C0D0E">
            <w:pPr>
              <w:rPr>
                <w:rFonts w:eastAsia="Times New Roman" w:cstheme="minorHAnsi"/>
                <w:sz w:val="20"/>
                <w:szCs w:val="20"/>
                <w:lang w:val="en-US"/>
              </w:rPr>
            </w:pPr>
          </w:p>
        </w:tc>
        <w:tc>
          <w:tcPr>
            <w:tcW w:w="1843" w:type="dxa"/>
            <w:hideMark/>
          </w:tcPr>
          <w:p w14:paraId="6782A763" w14:textId="71DFE6DF"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ICR, CV</w:t>
            </w:r>
          </w:p>
        </w:tc>
      </w:tr>
      <w:tr w:rsidR="003339D1" w:rsidRPr="005F7E16" w14:paraId="2F391527" w14:textId="77777777" w:rsidTr="00294501">
        <w:trPr>
          <w:trHeight w:val="397"/>
        </w:trPr>
        <w:tc>
          <w:tcPr>
            <w:tcW w:w="936" w:type="dxa"/>
          </w:tcPr>
          <w:p w14:paraId="3322E391" w14:textId="331EB362" w:rsidR="003339D1" w:rsidRPr="005F7E16" w:rsidRDefault="003339D1" w:rsidP="001D13B3">
            <w:pPr>
              <w:pStyle w:val="ListParagraph"/>
              <w:numPr>
                <w:ilvl w:val="0"/>
                <w:numId w:val="1"/>
              </w:numPr>
              <w:textAlignment w:val="bottom"/>
              <w:rPr>
                <w:rFonts w:eastAsia="Open Sans" w:cstheme="minorHAnsi"/>
                <w:kern w:val="24"/>
                <w:sz w:val="20"/>
                <w:szCs w:val="20"/>
                <w:lang w:val="en-US"/>
              </w:rPr>
            </w:pPr>
          </w:p>
        </w:tc>
        <w:tc>
          <w:tcPr>
            <w:tcW w:w="2906" w:type="dxa"/>
            <w:hideMark/>
          </w:tcPr>
          <w:p w14:paraId="694FE63D" w14:textId="5B40DE60" w:rsidR="003339D1" w:rsidRPr="005F7E16" w:rsidRDefault="003339D1" w:rsidP="001C0D0E">
            <w:pPr>
              <w:textAlignment w:val="bottom"/>
              <w:rPr>
                <w:rFonts w:eastAsia="Times New Roman" w:cstheme="minorHAnsi"/>
                <w:sz w:val="20"/>
                <w:szCs w:val="20"/>
                <w:lang w:val="en-US"/>
              </w:rPr>
            </w:pPr>
            <w:r w:rsidRPr="005F7E16">
              <w:rPr>
                <w:rFonts w:eastAsia="Open Sans" w:cstheme="minorHAnsi"/>
                <w:kern w:val="24"/>
                <w:sz w:val="20"/>
                <w:szCs w:val="20"/>
                <w:lang w:val="en-US"/>
              </w:rPr>
              <w:t>Severson Smokeless Tobacco Dependency Scale</w:t>
            </w:r>
            <w:r w:rsidRPr="005F7E16">
              <w:rPr>
                <w:rFonts w:eastAsia="Open Sans" w:cstheme="minorHAnsi"/>
                <w:kern w:val="24"/>
                <w:sz w:val="20"/>
                <w:szCs w:val="20"/>
              </w:rPr>
              <w:fldChar w:fldCharType="begin">
                <w:fldData xml:space="preserve">PEVuZE5vdGU+PENpdGU+PEF1dGhvcj5FYmJlcnQ8L0F1dGhvcj48WWVhcj4yMDEyPC9ZZWFyPjxS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</w:fldData>
              </w:fldChar>
            </w:r>
            <w:r>
              <w:rPr>
                <w:rFonts w:eastAsia="Open Sans" w:cstheme="minorHAnsi"/>
                <w:kern w:val="24"/>
                <w:sz w:val="20"/>
                <w:szCs w:val="20"/>
                <w:lang w:val="en-US"/>
              </w:rPr>
              <w:instrText xml:space="preserve"> ADDIN EN.CITE </w:instrText>
            </w:r>
            <w:r>
              <w:rPr>
                <w:rFonts w:eastAsia="Open Sans" w:cstheme="minorHAnsi"/>
                <w:kern w:val="24"/>
                <w:sz w:val="20"/>
                <w:szCs w:val="20"/>
              </w:rPr>
              <w:fldChar w:fldCharType="begin">
                <w:fldData xml:space="preserve">PEVuZE5vdGU+PENpdGU+PEF1dGhvcj5FYmJlcnQ8L0F1dGhvcj48WWVhcj4yMDEyPC9ZZWFyPjxS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</w:fldData>
              </w:fldChar>
            </w:r>
            <w:r>
              <w:rPr>
                <w:rFonts w:eastAsia="Open Sans" w:cstheme="minorHAnsi"/>
                <w:kern w:val="24"/>
                <w:sz w:val="20"/>
                <w:szCs w:val="20"/>
                <w:lang w:val="en-US"/>
              </w:rPr>
              <w:instrText xml:space="preserve"> ADDIN EN.CITE.DATA </w:instrText>
            </w:r>
            <w:r>
              <w:rPr>
                <w:rFonts w:eastAsia="Open Sans" w:cstheme="minorHAnsi"/>
                <w:kern w:val="24"/>
                <w:sz w:val="20"/>
                <w:szCs w:val="20"/>
              </w:rPr>
            </w:r>
            <w:r>
              <w:rPr>
                <w:rFonts w:eastAsia="Open Sans" w:cstheme="minorHAnsi"/>
                <w:kern w:val="24"/>
                <w:sz w:val="20"/>
                <w:szCs w:val="20"/>
              </w:rPr>
              <w:fldChar w:fldCharType="end"/>
            </w:r>
            <w:r w:rsidRPr="005F7E16">
              <w:rPr>
                <w:rFonts w:eastAsia="Open Sans" w:cstheme="minorHAnsi"/>
                <w:kern w:val="24"/>
                <w:sz w:val="20"/>
                <w:szCs w:val="20"/>
              </w:rPr>
            </w:r>
            <w:r w:rsidRPr="005F7E16">
              <w:rPr>
                <w:rFonts w:eastAsia="Open Sans" w:cstheme="minorHAnsi"/>
                <w:kern w:val="24"/>
                <w:sz w:val="20"/>
                <w:szCs w:val="20"/>
              </w:rPr>
              <w:fldChar w:fldCharType="separate"/>
            </w:r>
            <w:r w:rsidRPr="00172A10">
              <w:rPr>
                <w:rFonts w:eastAsia="Open Sans" w:cstheme="minorHAnsi"/>
                <w:noProof/>
                <w:kern w:val="24"/>
                <w:sz w:val="20"/>
                <w:szCs w:val="20"/>
                <w:vertAlign w:val="superscript"/>
                <w:lang w:val="en-US"/>
              </w:rPr>
              <w:t>26,27</w:t>
            </w:r>
            <w:r w:rsidRPr="005F7E16">
              <w:rPr>
                <w:rFonts w:eastAsia="Open Sans" w:cstheme="minorHAnsi"/>
                <w:kern w:val="24"/>
                <w:sz w:val="20"/>
                <w:szCs w:val="20"/>
              </w:rPr>
              <w:fldChar w:fldCharType="end"/>
            </w:r>
          </w:p>
        </w:tc>
        <w:tc>
          <w:tcPr>
            <w:tcW w:w="825" w:type="dxa"/>
            <w:hideMark/>
          </w:tcPr>
          <w:p w14:paraId="019FF01E" w14:textId="5C93B6CD"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2011</w:t>
            </w:r>
          </w:p>
        </w:tc>
        <w:tc>
          <w:tcPr>
            <w:tcW w:w="948" w:type="dxa"/>
            <w:hideMark/>
          </w:tcPr>
          <w:p w14:paraId="6FCB5CD4"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1</w:t>
            </w:r>
          </w:p>
        </w:tc>
        <w:tc>
          <w:tcPr>
            <w:tcW w:w="1038" w:type="dxa"/>
            <w:hideMark/>
          </w:tcPr>
          <w:p w14:paraId="67B5181E"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7+1</w:t>
            </w:r>
          </w:p>
        </w:tc>
        <w:tc>
          <w:tcPr>
            <w:tcW w:w="1134" w:type="dxa"/>
            <w:hideMark/>
          </w:tcPr>
          <w:p w14:paraId="296B19E1"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smokeless</w:t>
            </w:r>
          </w:p>
        </w:tc>
        <w:tc>
          <w:tcPr>
            <w:tcW w:w="1219" w:type="dxa"/>
            <w:hideMark/>
          </w:tcPr>
          <w:p w14:paraId="0CCCA48F" w14:textId="5F673609" w:rsidR="003339D1" w:rsidRPr="005F7E16" w:rsidRDefault="003339D1" w:rsidP="009D69C9">
            <w:pPr>
              <w:jc w:val="center"/>
              <w:rPr>
                <w:rFonts w:eastAsia="Times New Roman" w:cstheme="minorHAnsi"/>
                <w:sz w:val="20"/>
                <w:szCs w:val="20"/>
                <w:lang w:val="en-US"/>
              </w:rPr>
            </w:pPr>
            <w:r w:rsidRPr="005F7E16">
              <w:rPr>
                <w:rFonts w:eastAsia="Open Sans" w:cstheme="minorHAnsi"/>
                <w:kern w:val="24"/>
                <w:sz w:val="20"/>
                <w:szCs w:val="20"/>
                <w:lang w:val="en-US"/>
              </w:rPr>
              <w:t>LR</w:t>
            </w:r>
          </w:p>
        </w:tc>
        <w:tc>
          <w:tcPr>
            <w:tcW w:w="1474" w:type="dxa"/>
            <w:hideMark/>
          </w:tcPr>
          <w:p w14:paraId="21D1B0EE" w14:textId="354B7D5A" w:rsidR="003339D1" w:rsidRPr="005F7E16" w:rsidRDefault="003339D1" w:rsidP="00561CF3">
            <w:pPr>
              <w:jc w:val="center"/>
              <w:rPr>
                <w:rFonts w:eastAsia="Times New Roman" w:cstheme="minorHAnsi"/>
                <w:sz w:val="20"/>
                <w:szCs w:val="20"/>
                <w:lang w:val="en-US"/>
              </w:rPr>
            </w:pPr>
            <w:r w:rsidRPr="005F7E16">
              <w:rPr>
                <w:rFonts w:eastAsia="Times New Roman" w:cstheme="minorHAnsi"/>
                <w:sz w:val="20"/>
                <w:szCs w:val="20"/>
                <w:lang w:val="en-US"/>
              </w:rPr>
              <w:t>IRT</w:t>
            </w:r>
          </w:p>
        </w:tc>
        <w:tc>
          <w:tcPr>
            <w:tcW w:w="1843" w:type="dxa"/>
            <w:hideMark/>
          </w:tcPr>
          <w:p w14:paraId="047D7008" w14:textId="3C727FC2" w:rsidR="003339D1" w:rsidRPr="005F7E16" w:rsidRDefault="003339D1" w:rsidP="00DF4461">
            <w:pPr>
              <w:jc w:val="center"/>
              <w:rPr>
                <w:rFonts w:eastAsia="Times New Roman" w:cstheme="minorHAnsi"/>
                <w:sz w:val="20"/>
                <w:szCs w:val="20"/>
                <w:lang w:val="en-US"/>
              </w:rPr>
            </w:pPr>
            <w:r w:rsidRPr="005F7E16">
              <w:rPr>
                <w:rFonts w:eastAsia="Open Sans" w:cstheme="minorHAnsi"/>
                <w:kern w:val="24"/>
                <w:sz w:val="20"/>
                <w:szCs w:val="20"/>
                <w:lang w:val="en-US"/>
              </w:rPr>
              <w:t>ICR, IRT</w:t>
            </w:r>
          </w:p>
        </w:tc>
      </w:tr>
      <w:tr w:rsidR="003339D1" w:rsidRPr="005F7E16" w14:paraId="24C819E6" w14:textId="77777777" w:rsidTr="00294501">
        <w:trPr>
          <w:trHeight w:val="397"/>
        </w:trPr>
        <w:tc>
          <w:tcPr>
            <w:tcW w:w="936" w:type="dxa"/>
          </w:tcPr>
          <w:p w14:paraId="76BCDAD1" w14:textId="0D3AB6AA" w:rsidR="003339D1" w:rsidRPr="005F7E16" w:rsidRDefault="003339D1" w:rsidP="001D13B3">
            <w:pPr>
              <w:pStyle w:val="ListParagraph"/>
              <w:numPr>
                <w:ilvl w:val="0"/>
                <w:numId w:val="1"/>
              </w:numPr>
              <w:textAlignment w:val="bottom"/>
              <w:rPr>
                <w:rFonts w:eastAsia="Open Sans" w:cstheme="minorHAnsi"/>
                <w:kern w:val="24"/>
                <w:sz w:val="20"/>
                <w:szCs w:val="20"/>
                <w:lang w:val="en-US"/>
              </w:rPr>
            </w:pPr>
          </w:p>
        </w:tc>
        <w:tc>
          <w:tcPr>
            <w:tcW w:w="2906" w:type="dxa"/>
            <w:hideMark/>
          </w:tcPr>
          <w:p w14:paraId="33F72290" w14:textId="661400B1" w:rsidR="003339D1" w:rsidRPr="005F7E16" w:rsidRDefault="003339D1" w:rsidP="001C0D0E">
            <w:pPr>
              <w:textAlignment w:val="bottom"/>
              <w:rPr>
                <w:rFonts w:eastAsia="Times New Roman" w:cstheme="minorHAnsi"/>
                <w:sz w:val="20"/>
                <w:szCs w:val="20"/>
                <w:lang w:val="en-US"/>
              </w:rPr>
            </w:pPr>
            <w:r w:rsidRPr="005F7E16">
              <w:rPr>
                <w:rFonts w:eastAsia="Open Sans" w:cstheme="minorHAnsi"/>
                <w:kern w:val="24"/>
                <w:sz w:val="20"/>
                <w:szCs w:val="20"/>
                <w:lang w:val="en-US"/>
              </w:rPr>
              <w:t>Oklahoma Scale for Smokeless Tobacco Dependence</w:t>
            </w:r>
            <w:r w:rsidRPr="005F7E16">
              <w:rPr>
                <w:rFonts w:eastAsia="Open Sans" w:cstheme="minorHAnsi"/>
                <w:kern w:val="24"/>
                <w:sz w:val="20"/>
                <w:szCs w:val="20"/>
              </w:rPr>
              <w:fldChar w:fldCharType="begin">
                <w:fldData xml:space="preserve">PEVuZE5vdGU+PENpdGU+PEF1dGhvcj5NdXNodGFxPC9BdXRob3I+PFllYXI+MjAxNDwvWWVhcj48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</w:fldData>
              </w:fldChar>
            </w:r>
            <w:r>
              <w:rPr>
                <w:rFonts w:eastAsia="Open Sans" w:cstheme="minorHAnsi"/>
                <w:kern w:val="24"/>
                <w:sz w:val="20"/>
                <w:szCs w:val="20"/>
                <w:lang w:val="en-US"/>
              </w:rPr>
              <w:instrText xml:space="preserve"> ADDIN EN.CITE </w:instrText>
            </w:r>
            <w:r>
              <w:rPr>
                <w:rFonts w:eastAsia="Open Sans" w:cstheme="minorHAnsi"/>
                <w:kern w:val="24"/>
                <w:sz w:val="20"/>
                <w:szCs w:val="20"/>
              </w:rPr>
              <w:fldChar w:fldCharType="begin">
                <w:fldData xml:space="preserve">PEVuZE5vdGU+PENpdGU+PEF1dGhvcj5NdXNodGFxPC9BdXRob3I+PFllYXI+MjAxNDwvWWVhcj48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</w:fldData>
              </w:fldChar>
            </w:r>
            <w:r>
              <w:rPr>
                <w:rFonts w:eastAsia="Open Sans" w:cstheme="minorHAnsi"/>
                <w:kern w:val="24"/>
                <w:sz w:val="20"/>
                <w:szCs w:val="20"/>
                <w:lang w:val="en-US"/>
              </w:rPr>
              <w:instrText xml:space="preserve"> ADDIN EN.CITE.DATA </w:instrText>
            </w:r>
            <w:r>
              <w:rPr>
                <w:rFonts w:eastAsia="Open Sans" w:cstheme="minorHAnsi"/>
                <w:kern w:val="24"/>
                <w:sz w:val="20"/>
                <w:szCs w:val="20"/>
              </w:rPr>
            </w:r>
            <w:r>
              <w:rPr>
                <w:rFonts w:eastAsia="Open Sans" w:cstheme="minorHAnsi"/>
                <w:kern w:val="24"/>
                <w:sz w:val="20"/>
                <w:szCs w:val="20"/>
              </w:rPr>
              <w:fldChar w:fldCharType="end"/>
            </w:r>
            <w:r w:rsidRPr="005F7E16">
              <w:rPr>
                <w:rFonts w:eastAsia="Open Sans" w:cstheme="minorHAnsi"/>
                <w:kern w:val="24"/>
                <w:sz w:val="20"/>
                <w:szCs w:val="20"/>
              </w:rPr>
            </w:r>
            <w:r w:rsidRPr="005F7E16">
              <w:rPr>
                <w:rFonts w:eastAsia="Open Sans" w:cstheme="minorHAnsi"/>
                <w:kern w:val="24"/>
                <w:sz w:val="20"/>
                <w:szCs w:val="20"/>
              </w:rPr>
              <w:fldChar w:fldCharType="separate"/>
            </w:r>
            <w:r w:rsidRPr="00172A10">
              <w:rPr>
                <w:rFonts w:eastAsia="Open Sans" w:cstheme="minorHAnsi"/>
                <w:noProof/>
                <w:kern w:val="24"/>
                <w:sz w:val="20"/>
                <w:szCs w:val="20"/>
                <w:vertAlign w:val="superscript"/>
                <w:lang w:val="en-US"/>
              </w:rPr>
              <w:t>28</w:t>
            </w:r>
            <w:r w:rsidRPr="005F7E16">
              <w:rPr>
                <w:rFonts w:eastAsia="Open Sans" w:cstheme="minorHAnsi"/>
                <w:kern w:val="24"/>
                <w:sz w:val="20"/>
                <w:szCs w:val="20"/>
              </w:rPr>
              <w:fldChar w:fldCharType="end"/>
            </w:r>
          </w:p>
        </w:tc>
        <w:tc>
          <w:tcPr>
            <w:tcW w:w="825" w:type="dxa"/>
            <w:hideMark/>
          </w:tcPr>
          <w:p w14:paraId="32DB4888"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2014</w:t>
            </w:r>
          </w:p>
        </w:tc>
        <w:tc>
          <w:tcPr>
            <w:tcW w:w="948" w:type="dxa"/>
            <w:hideMark/>
          </w:tcPr>
          <w:p w14:paraId="217A46A0"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7</w:t>
            </w:r>
          </w:p>
        </w:tc>
        <w:tc>
          <w:tcPr>
            <w:tcW w:w="1038" w:type="dxa"/>
            <w:hideMark/>
          </w:tcPr>
          <w:p w14:paraId="6AF42AF5"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23</w:t>
            </w:r>
          </w:p>
        </w:tc>
        <w:tc>
          <w:tcPr>
            <w:tcW w:w="1134" w:type="dxa"/>
            <w:hideMark/>
          </w:tcPr>
          <w:p w14:paraId="3420FA1B"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smokeless</w:t>
            </w:r>
          </w:p>
        </w:tc>
        <w:tc>
          <w:tcPr>
            <w:tcW w:w="1219" w:type="dxa"/>
            <w:hideMark/>
          </w:tcPr>
          <w:p w14:paraId="7027B672" w14:textId="3037A2BE" w:rsidR="003339D1" w:rsidRPr="005F7E16" w:rsidRDefault="003339D1" w:rsidP="00294501">
            <w:pPr>
              <w:jc w:val="center"/>
              <w:rPr>
                <w:rFonts w:eastAsia="Times New Roman" w:cstheme="minorHAnsi"/>
                <w:sz w:val="20"/>
                <w:szCs w:val="20"/>
                <w:lang w:val="en-US"/>
              </w:rPr>
            </w:pPr>
            <w:r w:rsidRPr="005F7E16">
              <w:rPr>
                <w:rFonts w:eastAsia="Times New Roman" w:cstheme="minorHAnsi"/>
                <w:sz w:val="20"/>
                <w:szCs w:val="20"/>
                <w:lang w:val="en-US"/>
              </w:rPr>
              <w:t>LR</w:t>
            </w:r>
          </w:p>
        </w:tc>
        <w:tc>
          <w:tcPr>
            <w:tcW w:w="1474" w:type="dxa"/>
            <w:hideMark/>
          </w:tcPr>
          <w:p w14:paraId="3E8F2F0C"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FA</w:t>
            </w:r>
          </w:p>
        </w:tc>
        <w:tc>
          <w:tcPr>
            <w:tcW w:w="1843" w:type="dxa"/>
            <w:hideMark/>
          </w:tcPr>
          <w:p w14:paraId="160CAE1D"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ICR, CV</w:t>
            </w:r>
          </w:p>
        </w:tc>
      </w:tr>
      <w:tr w:rsidR="003339D1" w:rsidRPr="005F7E16" w14:paraId="3D250BCC" w14:textId="77777777" w:rsidTr="00294501">
        <w:trPr>
          <w:trHeight w:val="397"/>
        </w:trPr>
        <w:tc>
          <w:tcPr>
            <w:tcW w:w="936" w:type="dxa"/>
          </w:tcPr>
          <w:p w14:paraId="7964751E" w14:textId="0E823C5F" w:rsidR="003339D1" w:rsidRPr="005F7E16" w:rsidRDefault="003339D1" w:rsidP="002B73F3">
            <w:pPr>
              <w:pStyle w:val="ListParagraph"/>
              <w:numPr>
                <w:ilvl w:val="0"/>
                <w:numId w:val="1"/>
              </w:numPr>
              <w:textAlignment w:val="bottom"/>
              <w:rPr>
                <w:rFonts w:eastAsia="Open Sans" w:cstheme="minorHAnsi"/>
                <w:kern w:val="24"/>
                <w:sz w:val="20"/>
                <w:szCs w:val="20"/>
                <w:lang w:val="en-US"/>
              </w:rPr>
            </w:pPr>
          </w:p>
        </w:tc>
        <w:tc>
          <w:tcPr>
            <w:tcW w:w="2906" w:type="dxa"/>
            <w:hideMark/>
          </w:tcPr>
          <w:p w14:paraId="75E46518" w14:textId="42E6C6C6" w:rsidR="003339D1" w:rsidRPr="005F7E16" w:rsidRDefault="003339D1" w:rsidP="001C0D0E">
            <w:pPr>
              <w:textAlignment w:val="bottom"/>
              <w:rPr>
                <w:rFonts w:eastAsia="Times New Roman" w:cstheme="minorHAnsi"/>
                <w:sz w:val="20"/>
                <w:szCs w:val="20"/>
                <w:lang w:val="en-US"/>
              </w:rPr>
            </w:pPr>
            <w:r w:rsidRPr="005F7E16">
              <w:rPr>
                <w:rFonts w:eastAsia="Open Sans" w:cstheme="minorHAnsi"/>
                <w:kern w:val="24"/>
                <w:sz w:val="20"/>
                <w:szCs w:val="20"/>
                <w:lang w:val="en-US"/>
              </w:rPr>
              <w:t>Lebanon Waterpipe Dependence Scale</w:t>
            </w:r>
            <w:r w:rsidRPr="005F7E16">
              <w:rPr>
                <w:rFonts w:eastAsia="Open Sans" w:cstheme="minorHAnsi"/>
                <w:kern w:val="24"/>
                <w:sz w:val="20"/>
                <w:szCs w:val="20"/>
              </w:rPr>
              <w:fldChar w:fldCharType="begin"/>
            </w:r>
            <w:r>
              <w:rPr>
                <w:rFonts w:eastAsia="Open Sans" w:cstheme="minorHAnsi"/>
                <w:kern w:val="24"/>
                <w:sz w:val="20"/>
                <w:szCs w:val="20"/>
                <w:lang w:val="en-US"/>
              </w:rPr>
              <w:instrText xml:space="preserve"> ADDIN EN.CITE &lt;EndNote&gt;&lt;Cite&gt;&lt;Author&gt;Salameh&lt;/Author&gt;&lt;Year&gt;2008&lt;/Year&gt;&lt;RecNum&gt;57&lt;/RecNum&gt;&lt;DisplayText&gt;&lt;style face="superscript"&gt;29&lt;/style&gt;&lt;/DisplayText&gt;&lt;record&gt;&lt;rec-number&gt;57&lt;/rec-number&gt;&lt;foreign-keys&gt;&lt;key app="EN" db-id="20evz5sagrevw5evaabv9tpn9saxwev29rdx" timestamp="1607082044"&gt;57&lt;/key&gt;&lt;/foreign-keys&gt;&lt;ref-type name="Journal Article"&gt;17&lt;/ref-type&gt;&lt;contributors&gt;&lt;authors&gt;&lt;author&gt;Salameh, P.&lt;/author&gt;&lt;author&gt;Waked, M.&lt;/author&gt;&lt;author&gt;Aoun, Z.&lt;/author&gt;&lt;/authors&gt;&lt;/contributors&gt;&lt;auth-address&gt;Lebanese University, Faculty of Public Health II, Fanar, Lebanon. pascalesalameh@yahoo.com&lt;/auth-address&gt;&lt;titles&gt;&lt;title&gt;Waterpipe smoking: construction and validation of the Lebanon Waterpipe Dependence Scale (LWDS-11)&lt;/title&gt;&lt;secondary-title&gt;Nicotine Tob Res&lt;/secondary-title&gt;&lt;/titles&gt;&lt;periodical&gt;&lt;full-title&gt;Nicotine &amp;amp; Tobacco Research&lt;/full-title&gt;&lt;abbr-1&gt;Nicotine Tob Res&lt;/abbr-1&gt;&lt;/periodical&gt;&lt;pages&gt;149-58&lt;/pages&gt;&lt;volume&gt;10&lt;/volume&gt;&lt;number&gt;1&lt;/number&gt;&lt;edition&gt;2008/01/12&lt;/edition&gt;&lt;keywords&gt;&lt;keyword&gt;Behavior, Addictive/*diagnosis/psychology&lt;/keyword&gt;&lt;keyword&gt;Factor Analysis, Statistical&lt;/keyword&gt;&lt;keyword&gt;Female&lt;/keyword&gt;&lt;keyword&gt;Humans&lt;/keyword&gt;&lt;keyword&gt;Lebanon&lt;/keyword&gt;&lt;keyword&gt;Male&lt;/keyword&gt;&lt;keyword&gt;Psychometrics&lt;/keyword&gt;&lt;keyword&gt;Quality of Life&lt;/keyword&gt;&lt;keyword&gt;Reproducibility of Results&lt;/keyword&gt;&lt;keyword&gt;Sensitivity and Specificity&lt;/keyword&gt;&lt;keyword&gt;*Smoking&lt;/keyword&gt;&lt;keyword&gt;*Surveys and Questionnaires&lt;/keyword&gt;&lt;keyword&gt;Tobacco Use Disorder/classification/*diagnosis&lt;/keyword&gt;&lt;/keywords&gt;&lt;dates&gt;&lt;year&gt;2008&lt;/year&gt;&lt;pub-dates&gt;&lt;date&gt;Jan&lt;/date&gt;&lt;/pub-dates&gt;&lt;/dates&gt;&lt;isbn&gt;1462-2203 (Print)&amp;#xD;1462-2203&lt;/isbn&gt;&lt;accession-num&gt;18188755&lt;/accession-num&gt;&lt;urls&gt;&lt;/urls&gt;&lt;electronic-resource-num&gt;10.1080/14622200701767753&lt;/electronic-resource-num&gt;&lt;remote-database-provider&gt;NLM&lt;/remote-database-provider&gt;&lt;language&gt;eng&lt;/language&gt;&lt;/record&gt;&lt;/Cite&gt;&lt;/EndNote&gt;</w:instrText>
            </w:r>
            <w:r w:rsidRPr="005F7E16">
              <w:rPr>
                <w:rFonts w:eastAsia="Open Sans" w:cstheme="minorHAnsi"/>
                <w:kern w:val="24"/>
                <w:sz w:val="20"/>
                <w:szCs w:val="20"/>
              </w:rPr>
              <w:fldChar w:fldCharType="separate"/>
            </w:r>
            <w:r w:rsidRPr="00172A10">
              <w:rPr>
                <w:rFonts w:eastAsia="Open Sans" w:cstheme="minorHAnsi"/>
                <w:noProof/>
                <w:kern w:val="24"/>
                <w:sz w:val="20"/>
                <w:szCs w:val="20"/>
                <w:vertAlign w:val="superscript"/>
                <w:lang w:val="en-US"/>
              </w:rPr>
              <w:t>29</w:t>
            </w:r>
            <w:r w:rsidRPr="005F7E16">
              <w:rPr>
                <w:rFonts w:eastAsia="Open Sans" w:cstheme="minorHAnsi"/>
                <w:kern w:val="24"/>
                <w:sz w:val="20"/>
                <w:szCs w:val="20"/>
              </w:rPr>
              <w:fldChar w:fldCharType="end"/>
            </w:r>
          </w:p>
        </w:tc>
        <w:tc>
          <w:tcPr>
            <w:tcW w:w="825" w:type="dxa"/>
            <w:hideMark/>
          </w:tcPr>
          <w:p w14:paraId="722163AB"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2008</w:t>
            </w:r>
          </w:p>
        </w:tc>
        <w:tc>
          <w:tcPr>
            <w:tcW w:w="948" w:type="dxa"/>
            <w:hideMark/>
          </w:tcPr>
          <w:p w14:paraId="05F978D5"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4</w:t>
            </w:r>
          </w:p>
        </w:tc>
        <w:tc>
          <w:tcPr>
            <w:tcW w:w="1038" w:type="dxa"/>
            <w:hideMark/>
          </w:tcPr>
          <w:p w14:paraId="4E9D3176"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11</w:t>
            </w:r>
          </w:p>
        </w:tc>
        <w:tc>
          <w:tcPr>
            <w:tcW w:w="1134" w:type="dxa"/>
            <w:hideMark/>
          </w:tcPr>
          <w:p w14:paraId="7F7F4A8A"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waterpipe</w:t>
            </w:r>
          </w:p>
        </w:tc>
        <w:tc>
          <w:tcPr>
            <w:tcW w:w="1219" w:type="dxa"/>
            <w:hideMark/>
          </w:tcPr>
          <w:p w14:paraId="515B85B2"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LR</w:t>
            </w:r>
          </w:p>
        </w:tc>
        <w:tc>
          <w:tcPr>
            <w:tcW w:w="1474" w:type="dxa"/>
            <w:hideMark/>
          </w:tcPr>
          <w:p w14:paraId="3F24D75B"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FA</w:t>
            </w:r>
          </w:p>
        </w:tc>
        <w:tc>
          <w:tcPr>
            <w:tcW w:w="1843" w:type="dxa"/>
            <w:hideMark/>
          </w:tcPr>
          <w:p w14:paraId="036681CC" w14:textId="3052DC8F"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ICR, TRR, KGVCV</w:t>
            </w:r>
          </w:p>
        </w:tc>
      </w:tr>
      <w:tr w:rsidR="003339D1" w:rsidRPr="005F7E16" w14:paraId="33EEDAF4" w14:textId="77777777" w:rsidTr="00294501">
        <w:trPr>
          <w:trHeight w:val="397"/>
        </w:trPr>
        <w:tc>
          <w:tcPr>
            <w:tcW w:w="936" w:type="dxa"/>
          </w:tcPr>
          <w:p w14:paraId="2A29D21F" w14:textId="19C64739" w:rsidR="003339D1" w:rsidRPr="005F7E16" w:rsidRDefault="003339D1" w:rsidP="002B73F3">
            <w:pPr>
              <w:pStyle w:val="ListParagraph"/>
              <w:numPr>
                <w:ilvl w:val="0"/>
                <w:numId w:val="1"/>
              </w:numPr>
              <w:textAlignment w:val="bottom"/>
              <w:rPr>
                <w:rFonts w:eastAsia="Open Sans" w:cstheme="minorHAnsi"/>
                <w:kern w:val="24"/>
                <w:sz w:val="20"/>
                <w:szCs w:val="20"/>
                <w:lang w:val="en-US"/>
              </w:rPr>
            </w:pPr>
          </w:p>
        </w:tc>
        <w:tc>
          <w:tcPr>
            <w:tcW w:w="2906" w:type="dxa"/>
            <w:hideMark/>
          </w:tcPr>
          <w:p w14:paraId="7EFC98B6" w14:textId="4869F96E" w:rsidR="003339D1" w:rsidRPr="005F7E16" w:rsidRDefault="003339D1" w:rsidP="001C0D0E">
            <w:pPr>
              <w:textAlignment w:val="bottom"/>
              <w:rPr>
                <w:rFonts w:eastAsia="Times New Roman" w:cstheme="minorHAnsi"/>
                <w:sz w:val="20"/>
                <w:szCs w:val="20"/>
                <w:lang w:val="en-US"/>
              </w:rPr>
            </w:pPr>
            <w:r w:rsidRPr="005F7E16">
              <w:rPr>
                <w:rFonts w:eastAsia="Open Sans" w:cstheme="minorHAnsi"/>
                <w:kern w:val="24"/>
                <w:sz w:val="20"/>
                <w:szCs w:val="20"/>
                <w:lang w:val="en-US"/>
              </w:rPr>
              <w:t>Nicotine Section from the PATH Survey / Tobacco Dependence index</w:t>
            </w:r>
            <w:r w:rsidRPr="005F7E16">
              <w:rPr>
                <w:rFonts w:eastAsia="Open Sans" w:cstheme="minorHAnsi"/>
                <w:kern w:val="24"/>
                <w:sz w:val="20"/>
                <w:szCs w:val="20"/>
              </w:rPr>
              <w:fldChar w:fldCharType="begin">
                <w:fldData xml:space="preserve">PEVuZE5vdGU+PENpdGU+PEF1dGhvcj5IeWxhbmQ8L0F1dGhvcj48WWVhcj4yMDE3PC9ZZWFyPjxS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</w:fldData>
              </w:fldChar>
            </w:r>
            <w:r>
              <w:rPr>
                <w:rFonts w:eastAsia="Open Sans" w:cstheme="minorHAnsi"/>
                <w:kern w:val="24"/>
                <w:sz w:val="20"/>
                <w:szCs w:val="20"/>
                <w:lang w:val="en-US"/>
              </w:rPr>
              <w:instrText xml:space="preserve"> ADDIN EN.CITE </w:instrText>
            </w:r>
            <w:r>
              <w:rPr>
                <w:rFonts w:eastAsia="Open Sans" w:cstheme="minorHAnsi"/>
                <w:kern w:val="24"/>
                <w:sz w:val="20"/>
                <w:szCs w:val="20"/>
              </w:rPr>
              <w:fldChar w:fldCharType="begin">
                <w:fldData xml:space="preserve">PEVuZE5vdGU+PENpdGU+PEF1dGhvcj5IeWxhbmQ8L0F1dGhvcj48WWVhcj4yMDE3PC9ZZWFyPjxS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</w:fldData>
              </w:fldChar>
            </w:r>
            <w:r>
              <w:rPr>
                <w:rFonts w:eastAsia="Open Sans" w:cstheme="minorHAnsi"/>
                <w:kern w:val="24"/>
                <w:sz w:val="20"/>
                <w:szCs w:val="20"/>
                <w:lang w:val="en-US"/>
              </w:rPr>
              <w:instrText xml:space="preserve"> ADDIN EN.CITE.DATA </w:instrText>
            </w:r>
            <w:r>
              <w:rPr>
                <w:rFonts w:eastAsia="Open Sans" w:cstheme="minorHAnsi"/>
                <w:kern w:val="24"/>
                <w:sz w:val="20"/>
                <w:szCs w:val="20"/>
              </w:rPr>
            </w:r>
            <w:r>
              <w:rPr>
                <w:rFonts w:eastAsia="Open Sans" w:cstheme="minorHAnsi"/>
                <w:kern w:val="24"/>
                <w:sz w:val="20"/>
                <w:szCs w:val="20"/>
              </w:rPr>
              <w:fldChar w:fldCharType="end"/>
            </w:r>
            <w:r w:rsidRPr="005F7E16">
              <w:rPr>
                <w:rFonts w:eastAsia="Open Sans" w:cstheme="minorHAnsi"/>
                <w:kern w:val="24"/>
                <w:sz w:val="20"/>
                <w:szCs w:val="20"/>
              </w:rPr>
            </w:r>
            <w:r w:rsidRPr="005F7E16">
              <w:rPr>
                <w:rFonts w:eastAsia="Open Sans" w:cstheme="minorHAnsi"/>
                <w:kern w:val="24"/>
                <w:sz w:val="20"/>
                <w:szCs w:val="20"/>
              </w:rPr>
              <w:fldChar w:fldCharType="separate"/>
            </w:r>
            <w:r w:rsidRPr="00172A10">
              <w:rPr>
                <w:rFonts w:eastAsia="Open Sans" w:cstheme="minorHAnsi"/>
                <w:noProof/>
                <w:kern w:val="24"/>
                <w:sz w:val="20"/>
                <w:szCs w:val="20"/>
                <w:vertAlign w:val="superscript"/>
                <w:lang w:val="en-US"/>
              </w:rPr>
              <w:t>30,31</w:t>
            </w:r>
            <w:r w:rsidRPr="005F7E16">
              <w:rPr>
                <w:rFonts w:eastAsia="Open Sans" w:cstheme="minorHAnsi"/>
                <w:kern w:val="24"/>
                <w:sz w:val="20"/>
                <w:szCs w:val="20"/>
              </w:rPr>
              <w:fldChar w:fldCharType="end"/>
            </w:r>
          </w:p>
        </w:tc>
        <w:tc>
          <w:tcPr>
            <w:tcW w:w="825" w:type="dxa"/>
            <w:hideMark/>
          </w:tcPr>
          <w:p w14:paraId="0A9BADB2" w14:textId="0FDA816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2016/ 2017</w:t>
            </w:r>
          </w:p>
        </w:tc>
        <w:tc>
          <w:tcPr>
            <w:tcW w:w="948" w:type="dxa"/>
            <w:hideMark/>
          </w:tcPr>
          <w:p w14:paraId="11634368" w14:textId="711BD014"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1</w:t>
            </w:r>
          </w:p>
        </w:tc>
        <w:tc>
          <w:tcPr>
            <w:tcW w:w="1038" w:type="dxa"/>
            <w:hideMark/>
          </w:tcPr>
          <w:p w14:paraId="281DBA09" w14:textId="16CDBC48"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24 / 16</w:t>
            </w:r>
          </w:p>
        </w:tc>
        <w:tc>
          <w:tcPr>
            <w:tcW w:w="1134" w:type="dxa"/>
            <w:hideMark/>
          </w:tcPr>
          <w:p w14:paraId="1776A92A"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any TNP</w:t>
            </w:r>
          </w:p>
        </w:tc>
        <w:tc>
          <w:tcPr>
            <w:tcW w:w="1219" w:type="dxa"/>
            <w:hideMark/>
          </w:tcPr>
          <w:p w14:paraId="3E446515"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LR</w:t>
            </w:r>
          </w:p>
        </w:tc>
        <w:tc>
          <w:tcPr>
            <w:tcW w:w="1474" w:type="dxa"/>
            <w:hideMark/>
          </w:tcPr>
          <w:p w14:paraId="60E6B2A4" w14:textId="254B6E2A"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FA, IRT</w:t>
            </w:r>
          </w:p>
        </w:tc>
        <w:tc>
          <w:tcPr>
            <w:tcW w:w="1843" w:type="dxa"/>
            <w:hideMark/>
          </w:tcPr>
          <w:p w14:paraId="0D601985" w14:textId="62A4224E"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IRT, CV, KGV</w:t>
            </w:r>
          </w:p>
        </w:tc>
      </w:tr>
      <w:tr w:rsidR="003339D1" w:rsidRPr="005F7E16" w14:paraId="07D35FE5" w14:textId="77777777" w:rsidTr="00294501">
        <w:trPr>
          <w:trHeight w:val="397"/>
        </w:trPr>
        <w:tc>
          <w:tcPr>
            <w:tcW w:w="936" w:type="dxa"/>
          </w:tcPr>
          <w:p w14:paraId="27542401" w14:textId="15538745" w:rsidR="003339D1" w:rsidRPr="005F7E16" w:rsidRDefault="003339D1" w:rsidP="002B73F3">
            <w:pPr>
              <w:pStyle w:val="ListParagraph"/>
              <w:numPr>
                <w:ilvl w:val="0"/>
                <w:numId w:val="1"/>
              </w:numPr>
              <w:textAlignment w:val="bottom"/>
              <w:rPr>
                <w:rFonts w:eastAsia="Open Sans" w:cstheme="minorHAnsi"/>
                <w:kern w:val="24"/>
                <w:sz w:val="20"/>
                <w:szCs w:val="20"/>
                <w:lang w:val="en-US"/>
              </w:rPr>
            </w:pPr>
          </w:p>
        </w:tc>
        <w:tc>
          <w:tcPr>
            <w:tcW w:w="2906" w:type="dxa"/>
            <w:hideMark/>
          </w:tcPr>
          <w:p w14:paraId="671983D2" w14:textId="2D3D3F6E" w:rsidR="003339D1" w:rsidRPr="005F7E16" w:rsidRDefault="003339D1" w:rsidP="001C0D0E">
            <w:pPr>
              <w:textAlignment w:val="bottom"/>
              <w:rPr>
                <w:rFonts w:eastAsia="Times New Roman" w:cstheme="minorHAnsi"/>
                <w:sz w:val="20"/>
                <w:szCs w:val="20"/>
                <w:lang w:val="en-US"/>
              </w:rPr>
            </w:pPr>
            <w:r w:rsidRPr="005F7E16">
              <w:rPr>
                <w:rFonts w:eastAsia="Open Sans" w:cstheme="minorHAnsi"/>
                <w:kern w:val="24"/>
                <w:sz w:val="20"/>
                <w:szCs w:val="20"/>
                <w:lang w:val="en-US"/>
              </w:rPr>
              <w:t>Alcohol, Smoking, and Substance Involvement Screening Test</w:t>
            </w:r>
            <w:r w:rsidRPr="005F7E16">
              <w:rPr>
                <w:rFonts w:eastAsia="Open Sans" w:cstheme="minorHAnsi"/>
                <w:kern w:val="24"/>
                <w:sz w:val="20"/>
                <w:szCs w:val="20"/>
              </w:rPr>
              <w:fldChar w:fldCharType="begin"/>
            </w:r>
            <w:r>
              <w:rPr>
                <w:rFonts w:eastAsia="Open Sans" w:cstheme="minorHAnsi"/>
                <w:kern w:val="24"/>
                <w:sz w:val="20"/>
                <w:szCs w:val="20"/>
                <w:lang w:val="en-US"/>
              </w:rPr>
              <w:instrText xml:space="preserve"> ADDIN EN.CITE &lt;EndNote&gt;&lt;Cite&gt;&lt;Author&gt;WHO ASSIST Working Group&lt;/Author&gt;&lt;Year&gt;2002&lt;/Year&gt;&lt;RecNum&gt;62&lt;/RecNum&gt;&lt;DisplayText&gt;&lt;style face="superscript"&gt;32&lt;/style&gt;&lt;/DisplayText&gt;&lt;record&gt;&lt;rec-number&gt;62&lt;/rec-number&gt;&lt;foreign-keys&gt;&lt;key app="EN" db-id="20evz5sagrevw5evaabv9tpn9saxwev29rdx" timestamp="1607082536"&gt;62&lt;/key&gt;&lt;/foreign-keys&gt;&lt;ref-type name="Journal Article"&gt;17&lt;/ref-type&gt;&lt;contributors&gt;&lt;authors&gt;&lt;author&gt;WHO ASSIST Working Group, &lt;/author&gt;&lt;/authors&gt;&lt;/contributors&gt;&lt;titles&gt;&lt;title&gt;The Alcohol, Smoking and Substance Involvement Screening Test (ASSIST): development, reliability and feasibility&lt;/title&gt;&lt;secondary-title&gt;Addiction&lt;/secondary-title&gt;&lt;/titles&gt;&lt;periodical&gt;&lt;full-title&gt;Addiction&lt;/full-title&gt;&lt;abbr-1&gt;Addiction&lt;/abbr-1&gt;&lt;/periodical&gt;&lt;pages&gt;1183-94&lt;/pages&gt;&lt;volume&gt;97&lt;/volume&gt;&lt;number&gt;9&lt;/number&gt;&lt;edition&gt;2002/08/30&lt;/edition&gt;&lt;keywords&gt;&lt;keyword&gt;Adult&lt;/keyword&gt;&lt;keyword&gt;*Alcohol Drinking&lt;/keyword&gt;&lt;keyword&gt;Feasibility Studies&lt;/keyword&gt;&lt;keyword&gt;Female&lt;/keyword&gt;&lt;keyword&gt;Humans&lt;/keyword&gt;&lt;keyword&gt;Male&lt;/keyword&gt;&lt;keyword&gt;Research Design&lt;/keyword&gt;&lt;keyword&gt;Sensitivity and Specificity&lt;/keyword&gt;&lt;keyword&gt;*Smoking&lt;/keyword&gt;&lt;keyword&gt;Substance Abuse Detection/*standards&lt;/keyword&gt;&lt;/keywords&gt;&lt;dates&gt;&lt;year&gt;2002&lt;/year&gt;&lt;pub-dates&gt;&lt;date&gt;Sep&lt;/date&gt;&lt;/pub-dates&gt;&lt;/dates&gt;&lt;isbn&gt;0965-2140 (Print)&amp;#xD;0965-2140&lt;/isbn&gt;&lt;accession-num&gt;12199834&lt;/accession-num&gt;&lt;urls&gt;&lt;/urls&gt;&lt;electronic-resource-num&gt;10.1046/j.1360-0443.2002.00185.x&lt;/electronic-resource-num&gt;&lt;remote-database-provider&gt;NLM&lt;/remote-database-provider&gt;&lt;language&gt;eng&lt;/language&gt;&lt;/record&gt;&lt;/Cite&gt;&lt;/EndNote&gt;</w:instrText>
            </w:r>
            <w:r w:rsidRPr="005F7E16">
              <w:rPr>
                <w:rFonts w:eastAsia="Open Sans" w:cstheme="minorHAnsi"/>
                <w:kern w:val="24"/>
                <w:sz w:val="20"/>
                <w:szCs w:val="20"/>
              </w:rPr>
              <w:fldChar w:fldCharType="separate"/>
            </w:r>
            <w:r w:rsidRPr="00172A10">
              <w:rPr>
                <w:rFonts w:eastAsia="Open Sans" w:cstheme="minorHAnsi"/>
                <w:noProof/>
                <w:kern w:val="24"/>
                <w:sz w:val="20"/>
                <w:szCs w:val="20"/>
                <w:vertAlign w:val="superscript"/>
                <w:lang w:val="en-US"/>
              </w:rPr>
              <w:t>32</w:t>
            </w:r>
            <w:r w:rsidRPr="005F7E16">
              <w:rPr>
                <w:rFonts w:eastAsia="Open Sans" w:cstheme="minorHAnsi"/>
                <w:kern w:val="24"/>
                <w:sz w:val="20"/>
                <w:szCs w:val="20"/>
              </w:rPr>
              <w:fldChar w:fldCharType="end"/>
            </w:r>
          </w:p>
        </w:tc>
        <w:tc>
          <w:tcPr>
            <w:tcW w:w="825" w:type="dxa"/>
            <w:hideMark/>
          </w:tcPr>
          <w:p w14:paraId="19AB0863"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2002</w:t>
            </w:r>
          </w:p>
        </w:tc>
        <w:tc>
          <w:tcPr>
            <w:tcW w:w="948" w:type="dxa"/>
            <w:hideMark/>
          </w:tcPr>
          <w:p w14:paraId="516D8871" w14:textId="00DB67D6"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n</w:t>
            </w:r>
            <w:r w:rsidR="00294501">
              <w:rPr>
                <w:rFonts w:eastAsia="Open Sans" w:cstheme="minorHAnsi"/>
                <w:kern w:val="24"/>
                <w:sz w:val="20"/>
                <w:szCs w:val="20"/>
                <w:lang w:val="en-US"/>
              </w:rPr>
              <w:t>/</w:t>
            </w:r>
            <w:r w:rsidRPr="005F7E16">
              <w:rPr>
                <w:rFonts w:eastAsia="Open Sans" w:cstheme="minorHAnsi"/>
                <w:kern w:val="24"/>
                <w:sz w:val="20"/>
                <w:szCs w:val="20"/>
                <w:lang w:val="en-US"/>
              </w:rPr>
              <w:t>a</w:t>
            </w:r>
          </w:p>
        </w:tc>
        <w:tc>
          <w:tcPr>
            <w:tcW w:w="1038" w:type="dxa"/>
            <w:hideMark/>
          </w:tcPr>
          <w:p w14:paraId="72184604"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7</w:t>
            </w:r>
          </w:p>
        </w:tc>
        <w:tc>
          <w:tcPr>
            <w:tcW w:w="1134" w:type="dxa"/>
            <w:hideMark/>
          </w:tcPr>
          <w:p w14:paraId="28430808" w14:textId="5FFBB912" w:rsidR="003339D1" w:rsidRPr="005F7E16" w:rsidRDefault="003339D1" w:rsidP="001C0D0E">
            <w:pPr>
              <w:jc w:val="center"/>
              <w:textAlignment w:val="bottom"/>
              <w:rPr>
                <w:rFonts w:eastAsia="Times New Roman" w:cstheme="minorHAnsi"/>
                <w:sz w:val="20"/>
                <w:szCs w:val="20"/>
                <w:lang w:val="en-US"/>
              </w:rPr>
            </w:pPr>
            <w:r w:rsidRPr="005F7E16">
              <w:rPr>
                <w:rFonts w:eastAsia="Times New Roman" w:cstheme="minorHAnsi"/>
                <w:sz w:val="20"/>
                <w:szCs w:val="20"/>
                <w:lang w:val="en-US"/>
              </w:rPr>
              <w:t>any TNP</w:t>
            </w:r>
          </w:p>
        </w:tc>
        <w:tc>
          <w:tcPr>
            <w:tcW w:w="1219" w:type="dxa"/>
            <w:hideMark/>
          </w:tcPr>
          <w:p w14:paraId="2E97E90F" w14:textId="77777777" w:rsidR="003339D1" w:rsidRPr="005F7E16" w:rsidRDefault="003339D1" w:rsidP="001C0D0E">
            <w:pPr>
              <w:rPr>
                <w:rFonts w:eastAsia="Times New Roman" w:cstheme="minorHAnsi"/>
                <w:sz w:val="20"/>
                <w:szCs w:val="20"/>
                <w:lang w:val="en-US"/>
              </w:rPr>
            </w:pPr>
          </w:p>
        </w:tc>
        <w:tc>
          <w:tcPr>
            <w:tcW w:w="1474" w:type="dxa"/>
            <w:hideMark/>
          </w:tcPr>
          <w:p w14:paraId="14D4A93D" w14:textId="2385EC1B" w:rsidR="003339D1" w:rsidRPr="005F7E16" w:rsidRDefault="003339D1" w:rsidP="00A81D5C">
            <w:pPr>
              <w:jc w:val="center"/>
              <w:rPr>
                <w:rFonts w:eastAsia="Times New Roman" w:cstheme="minorHAnsi"/>
                <w:sz w:val="20"/>
                <w:szCs w:val="20"/>
                <w:lang w:val="en-US"/>
              </w:rPr>
            </w:pPr>
            <w:r w:rsidRPr="005F7E16">
              <w:rPr>
                <w:rFonts w:eastAsia="Times New Roman" w:cstheme="minorHAnsi"/>
                <w:sz w:val="20"/>
                <w:szCs w:val="20"/>
                <w:lang w:val="en-US"/>
              </w:rPr>
              <w:t>SI</w:t>
            </w:r>
          </w:p>
        </w:tc>
        <w:tc>
          <w:tcPr>
            <w:tcW w:w="1843" w:type="dxa"/>
            <w:hideMark/>
          </w:tcPr>
          <w:p w14:paraId="3D6D32E5" w14:textId="187FAE03"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TRR, CV</w:t>
            </w:r>
          </w:p>
        </w:tc>
      </w:tr>
      <w:tr w:rsidR="003339D1" w:rsidRPr="005F7E16" w14:paraId="6C9D3CAD" w14:textId="77777777" w:rsidTr="00294501">
        <w:trPr>
          <w:trHeight w:val="397"/>
        </w:trPr>
        <w:tc>
          <w:tcPr>
            <w:tcW w:w="936" w:type="dxa"/>
          </w:tcPr>
          <w:p w14:paraId="56E1159C" w14:textId="7901310C" w:rsidR="003339D1" w:rsidRPr="005F7E16" w:rsidRDefault="003339D1" w:rsidP="0092728F">
            <w:pPr>
              <w:pStyle w:val="ListParagraph"/>
              <w:numPr>
                <w:ilvl w:val="0"/>
                <w:numId w:val="1"/>
              </w:numPr>
              <w:textAlignment w:val="bottom"/>
              <w:rPr>
                <w:rFonts w:eastAsia="Open Sans" w:cstheme="minorHAnsi"/>
                <w:kern w:val="24"/>
                <w:sz w:val="20"/>
                <w:szCs w:val="20"/>
                <w:lang w:val="en-US"/>
              </w:rPr>
            </w:pPr>
          </w:p>
        </w:tc>
        <w:tc>
          <w:tcPr>
            <w:tcW w:w="2906" w:type="dxa"/>
            <w:hideMark/>
          </w:tcPr>
          <w:p w14:paraId="2338BA12" w14:textId="1451EF90" w:rsidR="003339D1" w:rsidRPr="005F7E16" w:rsidRDefault="003339D1" w:rsidP="001C0D0E">
            <w:pPr>
              <w:textAlignment w:val="bottom"/>
              <w:rPr>
                <w:rFonts w:eastAsia="Times New Roman" w:cstheme="minorHAnsi"/>
                <w:sz w:val="20"/>
                <w:szCs w:val="20"/>
                <w:lang w:val="en-US"/>
              </w:rPr>
            </w:pPr>
            <w:r w:rsidRPr="005F7E16">
              <w:rPr>
                <w:rFonts w:eastAsia="Open Sans" w:cstheme="minorHAnsi"/>
                <w:kern w:val="24"/>
                <w:sz w:val="20"/>
                <w:szCs w:val="20"/>
                <w:lang w:val="en-US"/>
              </w:rPr>
              <w:t>Alcohol Use Disorder and Associated Disability Interview Schedule—DSM-IV</w:t>
            </w:r>
            <w:r w:rsidRPr="005F7E16">
              <w:rPr>
                <w:rFonts w:eastAsia="Open Sans" w:cstheme="minorHAnsi"/>
                <w:kern w:val="24"/>
                <w:sz w:val="20"/>
                <w:szCs w:val="20"/>
              </w:rPr>
              <w:fldChar w:fldCharType="begin">
                <w:fldData xml:space="preserve">PEVuZE5vdGU+PENpdGU+PEF1dGhvcj5HcmFudDwvQXV0aG9yPjxZZWFyPjIwMDM8L1llYXI+PFJl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</w:fldData>
              </w:fldChar>
            </w:r>
            <w:r>
              <w:rPr>
                <w:rFonts w:eastAsia="Open Sans" w:cstheme="minorHAnsi"/>
                <w:kern w:val="24"/>
                <w:sz w:val="20"/>
                <w:szCs w:val="20"/>
                <w:lang w:val="en-US"/>
              </w:rPr>
              <w:instrText xml:space="preserve"> ADDIN EN.CITE </w:instrText>
            </w:r>
            <w:r>
              <w:rPr>
                <w:rFonts w:eastAsia="Open Sans" w:cstheme="minorHAnsi"/>
                <w:kern w:val="24"/>
                <w:sz w:val="20"/>
                <w:szCs w:val="20"/>
              </w:rPr>
              <w:fldChar w:fldCharType="begin">
                <w:fldData xml:space="preserve">PEVuZE5vdGU+PENpdGU+PEF1dGhvcj5HcmFudDwvQXV0aG9yPjxZZWFyPjIwMDM8L1llYXI+PFJl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</w:fldData>
              </w:fldChar>
            </w:r>
            <w:r>
              <w:rPr>
                <w:rFonts w:eastAsia="Open Sans" w:cstheme="minorHAnsi"/>
                <w:kern w:val="24"/>
                <w:sz w:val="20"/>
                <w:szCs w:val="20"/>
                <w:lang w:val="en-US"/>
              </w:rPr>
              <w:instrText xml:space="preserve"> ADDIN EN.CITE.DATA </w:instrText>
            </w:r>
            <w:r>
              <w:rPr>
                <w:rFonts w:eastAsia="Open Sans" w:cstheme="minorHAnsi"/>
                <w:kern w:val="24"/>
                <w:sz w:val="20"/>
                <w:szCs w:val="20"/>
              </w:rPr>
            </w:r>
            <w:r>
              <w:rPr>
                <w:rFonts w:eastAsia="Open Sans" w:cstheme="minorHAnsi"/>
                <w:kern w:val="24"/>
                <w:sz w:val="20"/>
                <w:szCs w:val="20"/>
              </w:rPr>
              <w:fldChar w:fldCharType="end"/>
            </w:r>
            <w:r w:rsidRPr="005F7E16">
              <w:rPr>
                <w:rFonts w:eastAsia="Open Sans" w:cstheme="minorHAnsi"/>
                <w:kern w:val="24"/>
                <w:sz w:val="20"/>
                <w:szCs w:val="20"/>
              </w:rPr>
            </w:r>
            <w:r w:rsidRPr="005F7E16">
              <w:rPr>
                <w:rFonts w:eastAsia="Open Sans" w:cstheme="minorHAnsi"/>
                <w:kern w:val="24"/>
                <w:sz w:val="20"/>
                <w:szCs w:val="20"/>
              </w:rPr>
              <w:fldChar w:fldCharType="separate"/>
            </w:r>
            <w:r w:rsidRPr="00172A10">
              <w:rPr>
                <w:rFonts w:eastAsia="Open Sans" w:cstheme="minorHAnsi"/>
                <w:noProof/>
                <w:kern w:val="24"/>
                <w:sz w:val="20"/>
                <w:szCs w:val="20"/>
                <w:vertAlign w:val="superscript"/>
                <w:lang w:val="en-US"/>
              </w:rPr>
              <w:t>33</w:t>
            </w:r>
            <w:r w:rsidRPr="005F7E16">
              <w:rPr>
                <w:rFonts w:eastAsia="Open Sans" w:cstheme="minorHAnsi"/>
                <w:kern w:val="24"/>
                <w:sz w:val="20"/>
                <w:szCs w:val="20"/>
              </w:rPr>
              <w:fldChar w:fldCharType="end"/>
            </w:r>
          </w:p>
        </w:tc>
        <w:tc>
          <w:tcPr>
            <w:tcW w:w="825" w:type="dxa"/>
            <w:hideMark/>
          </w:tcPr>
          <w:p w14:paraId="0A1B06CE"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2003</w:t>
            </w:r>
          </w:p>
        </w:tc>
        <w:tc>
          <w:tcPr>
            <w:tcW w:w="948" w:type="dxa"/>
            <w:hideMark/>
          </w:tcPr>
          <w:p w14:paraId="49E0D212" w14:textId="6E556A30"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n</w:t>
            </w:r>
            <w:r w:rsidR="00294501">
              <w:rPr>
                <w:rFonts w:eastAsia="Open Sans" w:cstheme="minorHAnsi"/>
                <w:kern w:val="24"/>
                <w:sz w:val="20"/>
                <w:szCs w:val="20"/>
                <w:lang w:val="en-US"/>
              </w:rPr>
              <w:t>/</w:t>
            </w:r>
            <w:r w:rsidRPr="005F7E16">
              <w:rPr>
                <w:rFonts w:eastAsia="Open Sans" w:cstheme="minorHAnsi"/>
                <w:kern w:val="24"/>
                <w:sz w:val="20"/>
                <w:szCs w:val="20"/>
                <w:lang w:val="en-US"/>
              </w:rPr>
              <w:t>a</w:t>
            </w:r>
          </w:p>
        </w:tc>
        <w:tc>
          <w:tcPr>
            <w:tcW w:w="1038" w:type="dxa"/>
            <w:hideMark/>
          </w:tcPr>
          <w:p w14:paraId="50E7D015"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22</w:t>
            </w:r>
          </w:p>
        </w:tc>
        <w:tc>
          <w:tcPr>
            <w:tcW w:w="1134" w:type="dxa"/>
            <w:hideMark/>
          </w:tcPr>
          <w:p w14:paraId="6826A3C5" w14:textId="77777777"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any TNP</w:t>
            </w:r>
          </w:p>
        </w:tc>
        <w:tc>
          <w:tcPr>
            <w:tcW w:w="1219" w:type="dxa"/>
            <w:hideMark/>
          </w:tcPr>
          <w:p w14:paraId="2D65BD38" w14:textId="77777777" w:rsidR="003339D1" w:rsidRPr="005F7E16" w:rsidRDefault="003339D1" w:rsidP="001C0D0E">
            <w:pPr>
              <w:rPr>
                <w:rFonts w:eastAsia="Times New Roman" w:cstheme="minorHAnsi"/>
                <w:sz w:val="20"/>
                <w:szCs w:val="20"/>
                <w:lang w:val="en-US"/>
              </w:rPr>
            </w:pPr>
          </w:p>
        </w:tc>
        <w:tc>
          <w:tcPr>
            <w:tcW w:w="1474" w:type="dxa"/>
            <w:hideMark/>
          </w:tcPr>
          <w:p w14:paraId="3318E277" w14:textId="77777777" w:rsidR="003339D1" w:rsidRPr="005F7E16" w:rsidRDefault="003339D1" w:rsidP="001C0D0E">
            <w:pPr>
              <w:rPr>
                <w:rFonts w:eastAsia="Times New Roman" w:cstheme="minorHAnsi"/>
                <w:sz w:val="20"/>
                <w:szCs w:val="20"/>
                <w:lang w:val="en-US"/>
              </w:rPr>
            </w:pPr>
          </w:p>
        </w:tc>
        <w:tc>
          <w:tcPr>
            <w:tcW w:w="1843" w:type="dxa"/>
            <w:hideMark/>
          </w:tcPr>
          <w:p w14:paraId="5CB4AFE4" w14:textId="1C5960FD" w:rsidR="003339D1" w:rsidRPr="005F7E16" w:rsidRDefault="003339D1" w:rsidP="001C0D0E">
            <w:pPr>
              <w:jc w:val="center"/>
              <w:textAlignment w:val="bottom"/>
              <w:rPr>
                <w:rFonts w:eastAsia="Times New Roman" w:cstheme="minorHAnsi"/>
                <w:sz w:val="20"/>
                <w:szCs w:val="20"/>
                <w:lang w:val="en-US"/>
              </w:rPr>
            </w:pPr>
            <w:r w:rsidRPr="005F7E16">
              <w:rPr>
                <w:rFonts w:eastAsia="Open Sans" w:cstheme="minorHAnsi"/>
                <w:kern w:val="24"/>
                <w:sz w:val="20"/>
                <w:szCs w:val="20"/>
                <w:lang w:val="en-US"/>
              </w:rPr>
              <w:t>ICR, TRR, CV</w:t>
            </w:r>
          </w:p>
        </w:tc>
      </w:tr>
    </w:tbl>
    <w:p w14:paraId="0FAFE2AC" w14:textId="77777777" w:rsidR="00FE3BDF" w:rsidRDefault="00FE3BDF" w:rsidP="003A28F6">
      <w:pPr>
        <w:rPr>
          <w:rFonts w:eastAsia="Open Sans" w:hAnsi="Calibri" w:cs="Open Sans"/>
          <w:b/>
          <w:bCs/>
          <w:color w:val="000000" w:themeColor="text1"/>
          <w:kern w:val="24"/>
          <w:sz w:val="20"/>
          <w:szCs w:val="20"/>
        </w:rPr>
      </w:pPr>
    </w:p>
    <w:p w14:paraId="06F9C9F2" w14:textId="71DB9354" w:rsidR="00172A10" w:rsidRPr="00294501" w:rsidRDefault="003A28F6" w:rsidP="003A28F6">
      <w:pPr>
        <w:rPr>
          <w:rFonts w:eastAsia="Open Sans" w:hAnsi="Calibri" w:cs="Open Sans"/>
          <w:color w:val="000000" w:themeColor="text1"/>
          <w:kern w:val="24"/>
          <w:sz w:val="20"/>
          <w:szCs w:val="20"/>
        </w:rPr>
      </w:pPr>
      <w:r w:rsidRPr="003A28F6">
        <w:rPr>
          <w:rFonts w:eastAsia="Open Sans" w:hAnsi="Calibri" w:cs="Open Sans"/>
          <w:b/>
          <w:bCs/>
          <w:color w:val="000000" w:themeColor="text1"/>
          <w:kern w:val="24"/>
          <w:sz w:val="20"/>
          <w:szCs w:val="20"/>
        </w:rPr>
        <w:t>*</w:t>
      </w:r>
      <w:r w:rsidR="00172A10" w:rsidRPr="003A28F6">
        <w:rPr>
          <w:rFonts w:eastAsia="Open Sans" w:hAnsi="Calibri" w:cs="Open Sans"/>
          <w:color w:val="000000" w:themeColor="text1"/>
          <w:kern w:val="24"/>
          <w:sz w:val="20"/>
          <w:szCs w:val="20"/>
        </w:rPr>
        <w:t>Based on information extracted from bibliographic references related to the measure development</w:t>
      </w:r>
    </w:p>
    <w:p w14:paraId="7360C735" w14:textId="36F9A71D" w:rsidR="003A28F6" w:rsidRDefault="0012008D" w:rsidP="001A07C4">
      <w:pPr>
        <w:rPr>
          <w:rFonts w:eastAsia="Open Sans" w:hAnsi="Calibri" w:cs="Open Sans"/>
          <w:color w:val="000000" w:themeColor="text1"/>
          <w:kern w:val="24"/>
          <w:sz w:val="20"/>
          <w:szCs w:val="20"/>
        </w:rPr>
      </w:pPr>
      <w:r w:rsidRPr="00172A10">
        <w:rPr>
          <w:rFonts w:eastAsia="Open Sans" w:hAnsi="Calibri" w:cs="Open Sans"/>
          <w:b/>
          <w:bCs/>
          <w:color w:val="000000" w:themeColor="text1"/>
          <w:kern w:val="24"/>
          <w:sz w:val="20"/>
          <w:szCs w:val="20"/>
        </w:rPr>
        <w:t>Abbreviations</w:t>
      </w:r>
      <w:r w:rsidRPr="00172A10">
        <w:rPr>
          <w:rFonts w:eastAsia="Open Sans" w:hAnsi="Calibri" w:cs="Open Sans"/>
          <w:color w:val="000000" w:themeColor="text1"/>
          <w:kern w:val="24"/>
          <w:sz w:val="20"/>
          <w:szCs w:val="20"/>
        </w:rPr>
        <w:t>: CV=concurrent/convergent validity; EO=expert opinion; FA=factor analysis; ICR=internal consistency reliability;</w:t>
      </w:r>
      <w:r w:rsidR="003D24AE" w:rsidRPr="00172A10">
        <w:rPr>
          <w:rFonts w:eastAsia="Open Sans" w:hAnsi="Calibri" w:cs="Open Sans"/>
          <w:color w:val="000000" w:themeColor="text1"/>
          <w:kern w:val="24"/>
          <w:sz w:val="20"/>
          <w:szCs w:val="20"/>
        </w:rPr>
        <w:t xml:space="preserve"> </w:t>
      </w:r>
      <w:r w:rsidRPr="00172A10">
        <w:rPr>
          <w:rFonts w:eastAsia="Open Sans" w:hAnsi="Calibri" w:cs="Open Sans"/>
          <w:color w:val="000000" w:themeColor="text1"/>
          <w:kern w:val="24"/>
          <w:sz w:val="20"/>
          <w:szCs w:val="20"/>
        </w:rPr>
        <w:t xml:space="preserve">IRT=item response theory; KGV=known group validity; </w:t>
      </w:r>
      <w:r w:rsidRPr="00294501">
        <w:rPr>
          <w:rFonts w:eastAsia="Open Sans" w:hAnsi="Calibri" w:cs="Open Sans"/>
          <w:color w:val="000000" w:themeColor="text1"/>
          <w:kern w:val="24"/>
          <w:sz w:val="20"/>
          <w:szCs w:val="20"/>
        </w:rPr>
        <w:t>LR=literature review;</w:t>
      </w:r>
      <w:r w:rsidR="0057127A">
        <w:rPr>
          <w:rFonts w:eastAsia="Open Sans" w:hAnsi="Calibri" w:cs="Open Sans"/>
          <w:color w:val="000000" w:themeColor="text1"/>
          <w:kern w:val="24"/>
          <w:sz w:val="20"/>
          <w:szCs w:val="20"/>
        </w:rPr>
        <w:t xml:space="preserve"> n/a=not applicable;</w:t>
      </w:r>
      <w:r w:rsidRPr="00294501">
        <w:rPr>
          <w:rFonts w:eastAsia="Open Sans" w:hAnsi="Calibri" w:cs="Open Sans"/>
          <w:color w:val="000000" w:themeColor="text1"/>
          <w:kern w:val="24"/>
          <w:sz w:val="20"/>
          <w:szCs w:val="20"/>
        </w:rPr>
        <w:t xml:space="preserve"> SI=subject input; </w:t>
      </w:r>
      <w:r w:rsidRPr="00172A10">
        <w:rPr>
          <w:rFonts w:eastAsia="Open Sans" w:hAnsi="Calibri" w:cs="Open Sans"/>
          <w:color w:val="000000" w:themeColor="text1"/>
          <w:kern w:val="24"/>
          <w:sz w:val="20"/>
          <w:szCs w:val="20"/>
        </w:rPr>
        <w:t>TNP: Tobacco and/or nicotine product; TRR=</w:t>
      </w:r>
      <w:r w:rsidR="009559D4" w:rsidRPr="00172A10">
        <w:rPr>
          <w:rFonts w:eastAsia="Open Sans" w:hAnsi="Calibri" w:cs="Open Sans"/>
          <w:color w:val="000000" w:themeColor="text1"/>
          <w:kern w:val="24"/>
          <w:sz w:val="20"/>
          <w:szCs w:val="20"/>
        </w:rPr>
        <w:t>test-retest</w:t>
      </w:r>
      <w:r w:rsidRPr="00172A10">
        <w:rPr>
          <w:rFonts w:eastAsia="Open Sans" w:hAnsi="Calibri" w:cs="Open Sans"/>
          <w:color w:val="000000" w:themeColor="text1"/>
          <w:kern w:val="24"/>
          <w:sz w:val="20"/>
          <w:szCs w:val="20"/>
        </w:rPr>
        <w:t xml:space="preserve"> reliability</w:t>
      </w:r>
      <w:r w:rsidR="007214AD" w:rsidRPr="00172A10">
        <w:rPr>
          <w:rFonts w:eastAsia="Open Sans" w:hAnsi="Calibri" w:cs="Open Sans"/>
          <w:color w:val="000000" w:themeColor="text1"/>
          <w:kern w:val="24"/>
          <w:sz w:val="20"/>
          <w:szCs w:val="20"/>
        </w:rPr>
        <w:t>; WHO = World Health Organization.</w:t>
      </w:r>
    </w:p>
    <w:p w14:paraId="18447B4C" w14:textId="5B423579" w:rsidR="005B0F5A" w:rsidRPr="001A07C4" w:rsidRDefault="005B0F5A" w:rsidP="001A07C4">
      <w:pPr>
        <w:rPr>
          <w:rFonts w:eastAsia="Open Sans" w:hAnsi="Calibri" w:cs="Open Sans"/>
          <w:color w:val="000000" w:themeColor="text1"/>
          <w:kern w:val="24"/>
          <w:sz w:val="20"/>
          <w:szCs w:val="20"/>
        </w:rPr>
      </w:pPr>
      <w:r w:rsidRPr="00446E60">
        <w:rPr>
          <w:rFonts w:cstheme="minorHAnsi"/>
          <w:b/>
          <w:sz w:val="24"/>
          <w:szCs w:val="24"/>
        </w:rPr>
        <w:lastRenderedPageBreak/>
        <w:t xml:space="preserve">Table </w:t>
      </w:r>
      <w:r w:rsidR="004C31F5" w:rsidRPr="00446E60">
        <w:rPr>
          <w:rFonts w:cstheme="minorHAnsi"/>
          <w:b/>
          <w:sz w:val="24"/>
          <w:szCs w:val="24"/>
        </w:rPr>
        <w:t>S</w:t>
      </w:r>
      <w:r w:rsidR="004C31F5">
        <w:rPr>
          <w:rFonts w:cstheme="minorHAnsi"/>
          <w:b/>
          <w:sz w:val="24"/>
          <w:szCs w:val="24"/>
        </w:rPr>
        <w:t>2</w:t>
      </w:r>
      <w:r w:rsidR="00BA6616">
        <w:rPr>
          <w:rFonts w:cstheme="minorHAnsi"/>
          <w:b/>
          <w:sz w:val="24"/>
          <w:szCs w:val="24"/>
        </w:rPr>
        <w:t>.</w:t>
      </w:r>
      <w:r w:rsidRPr="00446E60">
        <w:rPr>
          <w:rFonts w:cstheme="minorHAnsi"/>
          <w:b/>
          <w:sz w:val="24"/>
          <w:szCs w:val="24"/>
        </w:rPr>
        <w:t xml:space="preserve"> Concepts</w:t>
      </w:r>
      <w:r w:rsidRPr="008222FF">
        <w:rPr>
          <w:rFonts w:cstheme="minorHAnsi"/>
          <w:b/>
          <w:sz w:val="24"/>
          <w:szCs w:val="24"/>
        </w:rPr>
        <w:t xml:space="preserve"> and items from </w:t>
      </w:r>
      <w:r w:rsidR="00BA6616">
        <w:rPr>
          <w:rFonts w:cstheme="minorHAnsi"/>
          <w:b/>
          <w:sz w:val="24"/>
          <w:szCs w:val="24"/>
        </w:rPr>
        <w:t xml:space="preserve">the </w:t>
      </w:r>
      <w:r w:rsidRPr="008222FF">
        <w:rPr>
          <w:rFonts w:cstheme="minorHAnsi"/>
          <w:b/>
          <w:sz w:val="24"/>
          <w:szCs w:val="24"/>
        </w:rPr>
        <w:t xml:space="preserve">preliminary conceptual framework and qualitative research </w:t>
      </w:r>
    </w:p>
    <w:tbl>
      <w:tblPr>
        <w:tblStyle w:val="TableGrid"/>
        <w:tblW w:w="13178" w:type="dxa"/>
        <w:tblInd w:w="0" w:type="dxa"/>
        <w:tblLook w:val="04A0" w:firstRow="1" w:lastRow="0" w:firstColumn="1" w:lastColumn="0" w:noHBand="0" w:noVBand="1"/>
      </w:tblPr>
      <w:tblGrid>
        <w:gridCol w:w="2024"/>
        <w:gridCol w:w="1755"/>
        <w:gridCol w:w="1842"/>
        <w:gridCol w:w="4387"/>
        <w:gridCol w:w="3170"/>
      </w:tblGrid>
      <w:tr w:rsidR="005B0F5A" w:rsidRPr="008222FF" w14:paraId="574D67A7" w14:textId="77777777" w:rsidTr="001A07C4">
        <w:tc>
          <w:tcPr>
            <w:tcW w:w="2024" w:type="dxa"/>
          </w:tcPr>
          <w:p w14:paraId="163AD2AD" w14:textId="67C7D404" w:rsidR="005B0F5A" w:rsidRPr="008222FF" w:rsidRDefault="005B0F5A" w:rsidP="007857F9">
            <w:pPr>
              <w:rPr>
                <w:rFonts w:cstheme="minorHAnsi"/>
                <w:b/>
                <w:bCs/>
                <w:lang w:val="en-US"/>
              </w:rPr>
            </w:pPr>
            <w:r w:rsidRPr="008222FF">
              <w:rPr>
                <w:rFonts w:cstheme="minorHAnsi"/>
                <w:b/>
                <w:bCs/>
                <w:lang w:val="en-US"/>
              </w:rPr>
              <w:t>Preliminary conceptual framework from literature review and expert opinion</w:t>
            </w:r>
          </w:p>
        </w:tc>
        <w:tc>
          <w:tcPr>
            <w:tcW w:w="1755" w:type="dxa"/>
          </w:tcPr>
          <w:p w14:paraId="69B0F5EF" w14:textId="7DABD1DD" w:rsidR="005B0F5A" w:rsidRPr="008222FF" w:rsidRDefault="005B0F5A" w:rsidP="007857F9">
            <w:pPr>
              <w:rPr>
                <w:rFonts w:cstheme="minorHAnsi"/>
                <w:b/>
                <w:bCs/>
                <w:lang w:val="en-US"/>
              </w:rPr>
            </w:pPr>
            <w:r w:rsidRPr="008222FF">
              <w:rPr>
                <w:rFonts w:cstheme="minorHAnsi"/>
                <w:b/>
                <w:bCs/>
                <w:lang w:val="en-US"/>
              </w:rPr>
              <w:t>Nine-item draft measure from literature review and expert opinion</w:t>
            </w:r>
          </w:p>
        </w:tc>
        <w:tc>
          <w:tcPr>
            <w:tcW w:w="1842" w:type="dxa"/>
          </w:tcPr>
          <w:p w14:paraId="44D7CFC7" w14:textId="77777777" w:rsidR="005B0F5A" w:rsidRPr="008222FF" w:rsidRDefault="005B0F5A" w:rsidP="007857F9">
            <w:pPr>
              <w:rPr>
                <w:rFonts w:cstheme="minorHAnsi"/>
                <w:b/>
                <w:bCs/>
                <w:lang w:val="en-US"/>
              </w:rPr>
            </w:pPr>
            <w:r w:rsidRPr="008222FF">
              <w:rPr>
                <w:rFonts w:cstheme="minorHAnsi"/>
                <w:b/>
                <w:bCs/>
                <w:lang w:val="en-US"/>
              </w:rPr>
              <w:t>Concepts elicited from qualitative study with TNP users</w:t>
            </w:r>
          </w:p>
        </w:tc>
        <w:tc>
          <w:tcPr>
            <w:tcW w:w="4387" w:type="dxa"/>
          </w:tcPr>
          <w:p w14:paraId="264AEC19" w14:textId="77777777" w:rsidR="005B0F5A" w:rsidRPr="008222FF" w:rsidRDefault="005B0F5A" w:rsidP="007857F9">
            <w:pPr>
              <w:rPr>
                <w:rFonts w:cstheme="minorHAnsi"/>
                <w:b/>
                <w:bCs/>
                <w:lang w:val="en-US"/>
              </w:rPr>
            </w:pPr>
            <w:r w:rsidRPr="008222FF">
              <w:rPr>
                <w:rFonts w:cstheme="minorHAnsi"/>
                <w:b/>
                <w:bCs/>
                <w:lang w:val="en-US"/>
              </w:rPr>
              <w:t>Sample quotes from qualitative study with TNP users</w:t>
            </w:r>
          </w:p>
        </w:tc>
        <w:tc>
          <w:tcPr>
            <w:tcW w:w="3170" w:type="dxa"/>
          </w:tcPr>
          <w:p w14:paraId="235036A7" w14:textId="77777777" w:rsidR="005B0F5A" w:rsidRPr="008222FF" w:rsidRDefault="005B0F5A" w:rsidP="007857F9">
            <w:pPr>
              <w:rPr>
                <w:rFonts w:cstheme="minorHAnsi"/>
                <w:b/>
                <w:bCs/>
                <w:lang w:val="en-US"/>
              </w:rPr>
            </w:pPr>
            <w:r w:rsidRPr="008222FF">
              <w:rPr>
                <w:rFonts w:cstheme="minorHAnsi"/>
                <w:b/>
                <w:bCs/>
                <w:lang w:val="en-US"/>
              </w:rPr>
              <w:t>19-item draft measure following qualitative study and expert panel review</w:t>
            </w:r>
          </w:p>
        </w:tc>
      </w:tr>
      <w:tr w:rsidR="005B0F5A" w:rsidRPr="008222FF" w14:paraId="56FF13E8" w14:textId="77777777" w:rsidTr="001A07C4">
        <w:tc>
          <w:tcPr>
            <w:tcW w:w="2024" w:type="dxa"/>
          </w:tcPr>
          <w:p w14:paraId="4F8E5A58" w14:textId="77777777" w:rsidR="005B0F5A" w:rsidRPr="008222FF" w:rsidRDefault="005B0F5A" w:rsidP="007857F9">
            <w:pPr>
              <w:rPr>
                <w:rFonts w:cstheme="minorHAnsi"/>
                <w:sz w:val="20"/>
                <w:szCs w:val="20"/>
                <w:lang w:val="en-US"/>
              </w:rPr>
            </w:pPr>
            <w:r w:rsidRPr="008222FF">
              <w:rPr>
                <w:rFonts w:cstheme="minorHAnsi"/>
                <w:sz w:val="20"/>
                <w:szCs w:val="20"/>
                <w:lang w:val="en-US"/>
              </w:rPr>
              <w:t>Urgency to use upon waking up</w:t>
            </w:r>
          </w:p>
        </w:tc>
        <w:tc>
          <w:tcPr>
            <w:tcW w:w="1755" w:type="dxa"/>
          </w:tcPr>
          <w:p w14:paraId="232CB24B" w14:textId="77777777" w:rsidR="005B0F5A" w:rsidRPr="008222FF" w:rsidRDefault="005B0F5A" w:rsidP="007857F9">
            <w:pPr>
              <w:rPr>
                <w:rFonts w:cstheme="minorHAnsi"/>
                <w:sz w:val="20"/>
                <w:szCs w:val="20"/>
                <w:lang w:val="en-US"/>
              </w:rPr>
            </w:pPr>
            <w:r w:rsidRPr="008222FF">
              <w:rPr>
                <w:rFonts w:cstheme="minorHAnsi"/>
                <w:sz w:val="20"/>
                <w:szCs w:val="20"/>
                <w:lang w:val="en-US"/>
              </w:rPr>
              <w:t>…how soon after you woke up did you use your first product?</w:t>
            </w:r>
          </w:p>
        </w:tc>
        <w:tc>
          <w:tcPr>
            <w:tcW w:w="1842" w:type="dxa"/>
            <w:vMerge w:val="restart"/>
          </w:tcPr>
          <w:p w14:paraId="04C0B64D" w14:textId="77777777" w:rsidR="005B0F5A" w:rsidRPr="008222FF" w:rsidRDefault="005B0F5A" w:rsidP="007857F9">
            <w:pPr>
              <w:rPr>
                <w:rFonts w:cstheme="minorHAnsi"/>
                <w:sz w:val="20"/>
                <w:szCs w:val="20"/>
                <w:lang w:val="en-US"/>
              </w:rPr>
            </w:pPr>
            <w:r w:rsidRPr="008222FF">
              <w:rPr>
                <w:rFonts w:cstheme="minorHAnsi"/>
                <w:sz w:val="20"/>
                <w:szCs w:val="20"/>
                <w:lang w:val="en-US"/>
              </w:rPr>
              <w:t xml:space="preserve">Frequency of use. </w:t>
            </w:r>
          </w:p>
        </w:tc>
        <w:tc>
          <w:tcPr>
            <w:tcW w:w="4387" w:type="dxa"/>
          </w:tcPr>
          <w:p w14:paraId="701E4D49" w14:textId="77777777" w:rsidR="005B0F5A" w:rsidRPr="008222FF" w:rsidRDefault="005B0F5A" w:rsidP="007857F9">
            <w:pPr>
              <w:rPr>
                <w:rFonts w:cstheme="minorHAnsi"/>
                <w:i/>
                <w:sz w:val="20"/>
                <w:szCs w:val="20"/>
                <w:lang w:val="en-US"/>
              </w:rPr>
            </w:pPr>
            <w:r w:rsidRPr="008222FF">
              <w:rPr>
                <w:rFonts w:cstheme="minorHAnsi"/>
                <w:i/>
                <w:sz w:val="20"/>
                <w:szCs w:val="20"/>
                <w:lang w:val="en-US"/>
              </w:rPr>
              <w:t xml:space="preserve">“As soon as I wake up, it’s pretty much the first thing I reach for.” </w:t>
            </w:r>
            <w:r w:rsidRPr="008222FF">
              <w:rPr>
                <w:rFonts w:cstheme="minorHAnsi"/>
                <w:iCs/>
                <w:sz w:val="20"/>
                <w:szCs w:val="20"/>
                <w:lang w:val="en-US"/>
              </w:rPr>
              <w:t>(Male, 35-44 years, Cigar)</w:t>
            </w:r>
          </w:p>
        </w:tc>
        <w:tc>
          <w:tcPr>
            <w:tcW w:w="3170" w:type="dxa"/>
          </w:tcPr>
          <w:p w14:paraId="5587D4E4" w14:textId="77777777" w:rsidR="005B0F5A" w:rsidRPr="008222FF" w:rsidRDefault="005B0F5A" w:rsidP="007857F9">
            <w:pPr>
              <w:rPr>
                <w:rFonts w:cstheme="minorHAnsi"/>
                <w:sz w:val="20"/>
                <w:szCs w:val="20"/>
                <w:lang w:val="en-US"/>
              </w:rPr>
            </w:pPr>
            <w:r w:rsidRPr="008222FF">
              <w:rPr>
                <w:rFonts w:cstheme="minorHAnsi"/>
                <w:sz w:val="20"/>
                <w:szCs w:val="20"/>
                <w:lang w:val="en-US"/>
              </w:rPr>
              <w:t>…how soon after you woke up did you use your first product?</w:t>
            </w:r>
          </w:p>
        </w:tc>
      </w:tr>
      <w:tr w:rsidR="005B0F5A" w:rsidRPr="008222FF" w14:paraId="44C5681D" w14:textId="77777777" w:rsidTr="001A07C4">
        <w:tc>
          <w:tcPr>
            <w:tcW w:w="2024" w:type="dxa"/>
          </w:tcPr>
          <w:p w14:paraId="12AB8666" w14:textId="77777777" w:rsidR="005B0F5A" w:rsidRPr="008222FF" w:rsidRDefault="005B0F5A" w:rsidP="007857F9">
            <w:pPr>
              <w:rPr>
                <w:rFonts w:cstheme="minorHAnsi"/>
                <w:sz w:val="20"/>
                <w:szCs w:val="20"/>
                <w:lang w:val="en-US"/>
              </w:rPr>
            </w:pPr>
          </w:p>
        </w:tc>
        <w:tc>
          <w:tcPr>
            <w:tcW w:w="1755" w:type="dxa"/>
          </w:tcPr>
          <w:p w14:paraId="594FA5BC" w14:textId="77777777" w:rsidR="005B0F5A" w:rsidRPr="008222FF" w:rsidRDefault="005B0F5A" w:rsidP="007857F9">
            <w:pPr>
              <w:rPr>
                <w:rFonts w:cstheme="minorHAnsi"/>
                <w:sz w:val="20"/>
                <w:szCs w:val="20"/>
                <w:lang w:val="en-US"/>
              </w:rPr>
            </w:pPr>
            <w:r w:rsidRPr="008222FF">
              <w:rPr>
                <w:rFonts w:cstheme="minorHAnsi"/>
                <w:sz w:val="20"/>
                <w:szCs w:val="20"/>
                <w:lang w:val="en-US"/>
              </w:rPr>
              <w:t>…how long before going to bed did you use your last product?</w:t>
            </w:r>
          </w:p>
        </w:tc>
        <w:tc>
          <w:tcPr>
            <w:tcW w:w="1842" w:type="dxa"/>
            <w:vMerge/>
          </w:tcPr>
          <w:p w14:paraId="5F95FD5A" w14:textId="77777777" w:rsidR="005B0F5A" w:rsidRPr="008222FF" w:rsidRDefault="005B0F5A" w:rsidP="007857F9">
            <w:pPr>
              <w:rPr>
                <w:rFonts w:cstheme="minorHAnsi"/>
                <w:sz w:val="20"/>
                <w:szCs w:val="20"/>
                <w:lang w:val="en-US"/>
              </w:rPr>
            </w:pPr>
          </w:p>
        </w:tc>
        <w:tc>
          <w:tcPr>
            <w:tcW w:w="4387" w:type="dxa"/>
          </w:tcPr>
          <w:p w14:paraId="182560A8" w14:textId="77777777" w:rsidR="005B0F5A" w:rsidRPr="008222FF" w:rsidRDefault="005B0F5A" w:rsidP="007857F9">
            <w:pPr>
              <w:rPr>
                <w:rFonts w:cstheme="minorHAnsi"/>
                <w:i/>
                <w:iCs/>
                <w:sz w:val="20"/>
                <w:szCs w:val="20"/>
                <w:lang w:val="en-US"/>
              </w:rPr>
            </w:pPr>
            <w:r w:rsidRPr="008222FF">
              <w:rPr>
                <w:rFonts w:cstheme="minorHAnsi"/>
                <w:i/>
                <w:iCs/>
                <w:sz w:val="20"/>
                <w:szCs w:val="20"/>
                <w:lang w:val="en-US"/>
              </w:rPr>
              <w:t>“It’s the last thing I do. It’s after the TV’s off, I’ve still got a couple more lights, then I put it out and I turn over.”</w:t>
            </w:r>
            <w:r w:rsidRPr="008222FF">
              <w:rPr>
                <w:rFonts w:cstheme="minorHAnsi"/>
                <w:sz w:val="20"/>
                <w:szCs w:val="20"/>
                <w:lang w:val="en-US"/>
              </w:rPr>
              <w:t xml:space="preserve"> (Male, 45+ years, Cigarette)</w:t>
            </w:r>
          </w:p>
        </w:tc>
        <w:tc>
          <w:tcPr>
            <w:tcW w:w="3170" w:type="dxa"/>
          </w:tcPr>
          <w:p w14:paraId="6CF9C347" w14:textId="77777777" w:rsidR="005B0F5A" w:rsidRPr="008222FF" w:rsidRDefault="005B0F5A" w:rsidP="007857F9">
            <w:pPr>
              <w:rPr>
                <w:rFonts w:cstheme="minorHAnsi"/>
                <w:sz w:val="20"/>
                <w:szCs w:val="20"/>
                <w:lang w:val="en-US"/>
              </w:rPr>
            </w:pPr>
            <w:r w:rsidRPr="008222FF">
              <w:rPr>
                <w:rFonts w:cstheme="minorHAnsi"/>
                <w:sz w:val="20"/>
                <w:szCs w:val="20"/>
                <w:lang w:val="en-US"/>
              </w:rPr>
              <w:t>…how long before going to sleep did you use your last product?</w:t>
            </w:r>
          </w:p>
        </w:tc>
      </w:tr>
      <w:tr w:rsidR="005B0F5A" w:rsidRPr="008222FF" w14:paraId="2213B963" w14:textId="77777777" w:rsidTr="001A07C4">
        <w:tc>
          <w:tcPr>
            <w:tcW w:w="2024" w:type="dxa"/>
          </w:tcPr>
          <w:p w14:paraId="6437FAF9" w14:textId="77777777" w:rsidR="005B0F5A" w:rsidRPr="008222FF" w:rsidRDefault="005B0F5A" w:rsidP="007857F9">
            <w:pPr>
              <w:rPr>
                <w:rFonts w:cstheme="minorHAnsi"/>
                <w:sz w:val="20"/>
                <w:szCs w:val="20"/>
                <w:lang w:val="en-US"/>
              </w:rPr>
            </w:pPr>
          </w:p>
        </w:tc>
        <w:tc>
          <w:tcPr>
            <w:tcW w:w="1755" w:type="dxa"/>
          </w:tcPr>
          <w:p w14:paraId="52A40583" w14:textId="04A68815" w:rsidR="005B0F5A" w:rsidRPr="008222FF" w:rsidRDefault="005B0F5A" w:rsidP="007857F9">
            <w:pPr>
              <w:rPr>
                <w:rFonts w:cstheme="minorHAnsi"/>
                <w:sz w:val="20"/>
                <w:szCs w:val="20"/>
                <w:lang w:val="en-US"/>
              </w:rPr>
            </w:pPr>
            <w:r w:rsidRPr="008222FF">
              <w:rPr>
                <w:rFonts w:cstheme="minorHAnsi"/>
                <w:sz w:val="20"/>
                <w:szCs w:val="20"/>
                <w:lang w:val="en-US"/>
              </w:rPr>
              <w:t>… proportion of the available time in your day did you spend using your products?</w:t>
            </w:r>
          </w:p>
        </w:tc>
        <w:tc>
          <w:tcPr>
            <w:tcW w:w="1842" w:type="dxa"/>
            <w:vMerge/>
          </w:tcPr>
          <w:p w14:paraId="7974515F" w14:textId="77777777" w:rsidR="005B0F5A" w:rsidRPr="008222FF" w:rsidRDefault="005B0F5A" w:rsidP="007857F9">
            <w:pPr>
              <w:rPr>
                <w:rFonts w:cstheme="minorHAnsi"/>
                <w:sz w:val="20"/>
                <w:szCs w:val="20"/>
                <w:lang w:val="en-US"/>
              </w:rPr>
            </w:pPr>
          </w:p>
        </w:tc>
        <w:tc>
          <w:tcPr>
            <w:tcW w:w="4387" w:type="dxa"/>
          </w:tcPr>
          <w:p w14:paraId="7E62A118" w14:textId="77777777" w:rsidR="005B0F5A" w:rsidRPr="008222FF" w:rsidRDefault="005B0F5A" w:rsidP="007857F9">
            <w:pPr>
              <w:pStyle w:val="NoSpacing"/>
              <w:rPr>
                <w:rFonts w:cstheme="minorHAnsi"/>
                <w:i/>
                <w:iCs/>
                <w:sz w:val="20"/>
                <w:szCs w:val="20"/>
                <w:lang w:val="en-US"/>
              </w:rPr>
            </w:pPr>
            <w:r w:rsidRPr="008222FF">
              <w:rPr>
                <w:rFonts w:cstheme="minorHAnsi"/>
                <w:i/>
                <w:iCs/>
                <w:sz w:val="20"/>
                <w:szCs w:val="20"/>
                <w:lang w:val="en-US"/>
              </w:rPr>
              <w:t xml:space="preserve">“What’s this day? It could mean </w:t>
            </w:r>
            <w:proofErr w:type="gramStart"/>
            <w:r w:rsidRPr="008222FF">
              <w:rPr>
                <w:rFonts w:cstheme="minorHAnsi"/>
                <w:i/>
                <w:iCs/>
                <w:sz w:val="20"/>
                <w:szCs w:val="20"/>
                <w:lang w:val="en-US"/>
              </w:rPr>
              <w:t>morning?</w:t>
            </w:r>
            <w:proofErr w:type="gramEnd"/>
            <w:r w:rsidRPr="008222FF">
              <w:rPr>
                <w:rFonts w:cstheme="minorHAnsi"/>
                <w:i/>
                <w:iCs/>
                <w:sz w:val="20"/>
                <w:szCs w:val="20"/>
                <w:lang w:val="en-US"/>
              </w:rPr>
              <w:t xml:space="preserve"> Morning, </w:t>
            </w:r>
            <w:proofErr w:type="gramStart"/>
            <w:r w:rsidRPr="008222FF">
              <w:rPr>
                <w:rFonts w:cstheme="minorHAnsi"/>
                <w:i/>
                <w:iCs/>
                <w:sz w:val="20"/>
                <w:szCs w:val="20"/>
                <w:lang w:val="en-US"/>
              </w:rPr>
              <w:t>day</w:t>
            </w:r>
            <w:proofErr w:type="gramEnd"/>
            <w:r w:rsidRPr="008222FF">
              <w:rPr>
                <w:rFonts w:cstheme="minorHAnsi"/>
                <w:i/>
                <w:iCs/>
                <w:sz w:val="20"/>
                <w:szCs w:val="20"/>
                <w:lang w:val="en-US"/>
              </w:rPr>
              <w:t xml:space="preserve"> and night, or is it just daytime? What portion of the available time in your day… I got you. There isn’t a portion, I just smoke when I want to. … What portion? I would say the only time I couldn’t is when I’m driving and somebody is in the backseat, I wouldn’t smoke. Or if I’m with friends and they don’t like it, I’ll go outside. But there isn’t really any portion in the day where I have to think about it. In here, today, I can’t. I stay at home a lot, so I don’t have to church myself. I smoke everywhere. Portion of the day…</w:t>
            </w:r>
          </w:p>
          <w:p w14:paraId="28CB1207" w14:textId="77777777" w:rsidR="005B0F5A" w:rsidRPr="008222FF" w:rsidRDefault="005B0F5A" w:rsidP="007857F9">
            <w:pPr>
              <w:pStyle w:val="NoSpacing"/>
              <w:ind w:left="720" w:hanging="720"/>
              <w:rPr>
                <w:rFonts w:cstheme="minorHAnsi"/>
                <w:i/>
                <w:iCs/>
                <w:sz w:val="20"/>
                <w:szCs w:val="20"/>
                <w:lang w:val="en-US"/>
              </w:rPr>
            </w:pPr>
            <w:r w:rsidRPr="008222FF">
              <w:rPr>
                <w:rFonts w:cstheme="minorHAnsi"/>
                <w:sz w:val="20"/>
                <w:szCs w:val="20"/>
                <w:lang w:val="en-US"/>
              </w:rPr>
              <w:t>[Interviewer] How would you answer that?</w:t>
            </w:r>
            <w:r w:rsidRPr="008222FF">
              <w:rPr>
                <w:rFonts w:cstheme="minorHAnsi"/>
                <w:i/>
                <w:iCs/>
                <w:sz w:val="20"/>
                <w:szCs w:val="20"/>
                <w:lang w:val="en-US"/>
              </w:rPr>
              <w:t xml:space="preserve"> </w:t>
            </w:r>
          </w:p>
          <w:p w14:paraId="117F5736" w14:textId="77777777" w:rsidR="005B0F5A" w:rsidRPr="008222FF" w:rsidRDefault="005B0F5A" w:rsidP="007857F9">
            <w:pPr>
              <w:pStyle w:val="NoSpacing"/>
              <w:rPr>
                <w:rFonts w:cstheme="minorHAnsi"/>
                <w:i/>
                <w:iCs/>
                <w:sz w:val="20"/>
                <w:szCs w:val="20"/>
                <w:lang w:val="en-US"/>
              </w:rPr>
            </w:pPr>
            <w:r w:rsidRPr="008222FF">
              <w:rPr>
                <w:rFonts w:cstheme="minorHAnsi"/>
                <w:i/>
                <w:iCs/>
                <w:sz w:val="20"/>
                <w:szCs w:val="20"/>
                <w:lang w:val="en-US"/>
              </w:rPr>
              <w:t>I’d have to put the majority – 95% of the day I smoke.”</w:t>
            </w:r>
          </w:p>
          <w:p w14:paraId="5D415CBA" w14:textId="77777777" w:rsidR="005B0F5A" w:rsidRPr="008222FF" w:rsidRDefault="005B0F5A" w:rsidP="007857F9">
            <w:pPr>
              <w:rPr>
                <w:rFonts w:cstheme="minorHAnsi"/>
                <w:sz w:val="20"/>
                <w:szCs w:val="20"/>
                <w:lang w:val="en-US"/>
              </w:rPr>
            </w:pPr>
            <w:r w:rsidRPr="008222FF">
              <w:rPr>
                <w:rFonts w:cstheme="minorHAnsi"/>
                <w:sz w:val="20"/>
                <w:szCs w:val="20"/>
                <w:lang w:val="en-US"/>
              </w:rPr>
              <w:t xml:space="preserve"> (Male, 45+ years, Cigarette)</w:t>
            </w:r>
          </w:p>
        </w:tc>
        <w:tc>
          <w:tcPr>
            <w:tcW w:w="3170" w:type="dxa"/>
          </w:tcPr>
          <w:p w14:paraId="2F8F288F" w14:textId="77777777" w:rsidR="005B0F5A" w:rsidRPr="008222FF" w:rsidRDefault="005B0F5A" w:rsidP="007857F9">
            <w:pPr>
              <w:rPr>
                <w:rFonts w:cstheme="minorHAnsi"/>
                <w:sz w:val="20"/>
                <w:szCs w:val="20"/>
                <w:lang w:val="en-US"/>
              </w:rPr>
            </w:pPr>
            <w:r w:rsidRPr="008222FF">
              <w:rPr>
                <w:rFonts w:cstheme="minorHAnsi"/>
                <w:sz w:val="20"/>
                <w:szCs w:val="20"/>
                <w:lang w:val="en-US"/>
              </w:rPr>
              <w:t xml:space="preserve">ITEM REMOVED as participants had difficulty estimating the amount of available time that they used their product. </w:t>
            </w:r>
          </w:p>
        </w:tc>
      </w:tr>
      <w:tr w:rsidR="005B0F5A" w:rsidRPr="008222FF" w14:paraId="2BE4756D" w14:textId="77777777" w:rsidTr="001A07C4">
        <w:tc>
          <w:tcPr>
            <w:tcW w:w="2024" w:type="dxa"/>
          </w:tcPr>
          <w:p w14:paraId="69BBD0B9" w14:textId="77777777" w:rsidR="005B0F5A" w:rsidRPr="008222FF" w:rsidRDefault="005B0F5A" w:rsidP="007857F9">
            <w:pPr>
              <w:rPr>
                <w:rFonts w:cstheme="minorHAnsi"/>
                <w:sz w:val="20"/>
                <w:szCs w:val="20"/>
                <w:lang w:val="en-US"/>
              </w:rPr>
            </w:pPr>
            <w:r w:rsidRPr="008222FF">
              <w:rPr>
                <w:rFonts w:cstheme="minorHAnsi"/>
                <w:sz w:val="20"/>
                <w:szCs w:val="20"/>
                <w:lang w:val="en-US"/>
              </w:rPr>
              <w:t>Compulsion to use</w:t>
            </w:r>
          </w:p>
        </w:tc>
        <w:tc>
          <w:tcPr>
            <w:tcW w:w="1755" w:type="dxa"/>
          </w:tcPr>
          <w:p w14:paraId="6543272A" w14:textId="77777777" w:rsidR="005B0F5A" w:rsidRPr="008222FF" w:rsidRDefault="005B0F5A" w:rsidP="007857F9">
            <w:pPr>
              <w:rPr>
                <w:rFonts w:cstheme="minorHAnsi"/>
                <w:sz w:val="20"/>
                <w:szCs w:val="20"/>
                <w:lang w:val="en-US"/>
              </w:rPr>
            </w:pPr>
          </w:p>
        </w:tc>
        <w:tc>
          <w:tcPr>
            <w:tcW w:w="1842" w:type="dxa"/>
            <w:vMerge w:val="restart"/>
          </w:tcPr>
          <w:p w14:paraId="5C426DEB" w14:textId="77777777" w:rsidR="005B0F5A" w:rsidRPr="008222FF" w:rsidRDefault="005B0F5A" w:rsidP="007857F9">
            <w:pPr>
              <w:rPr>
                <w:rFonts w:cstheme="minorHAnsi"/>
                <w:sz w:val="20"/>
                <w:szCs w:val="20"/>
                <w:lang w:val="en-US"/>
              </w:rPr>
            </w:pPr>
            <w:r w:rsidRPr="008222FF">
              <w:rPr>
                <w:rFonts w:cstheme="minorHAnsi"/>
                <w:sz w:val="20"/>
                <w:szCs w:val="20"/>
                <w:lang w:val="en-US"/>
              </w:rPr>
              <w:t>Have to have it.</w:t>
            </w:r>
          </w:p>
          <w:p w14:paraId="7B7FAD47" w14:textId="77777777" w:rsidR="005B0F5A" w:rsidRPr="008222FF" w:rsidRDefault="005B0F5A" w:rsidP="007857F9">
            <w:pPr>
              <w:rPr>
                <w:rFonts w:cstheme="minorHAnsi"/>
                <w:sz w:val="20"/>
                <w:szCs w:val="20"/>
                <w:lang w:val="en-US"/>
              </w:rPr>
            </w:pPr>
            <w:r w:rsidRPr="008222FF">
              <w:rPr>
                <w:rFonts w:cstheme="minorHAnsi"/>
                <w:sz w:val="20"/>
                <w:szCs w:val="20"/>
                <w:lang w:val="en-US"/>
              </w:rPr>
              <w:t xml:space="preserve">Cravings/curbs craving. </w:t>
            </w:r>
          </w:p>
          <w:p w14:paraId="6C2785FC" w14:textId="77777777" w:rsidR="005B0F5A" w:rsidRPr="008222FF" w:rsidRDefault="005B0F5A" w:rsidP="007857F9">
            <w:pPr>
              <w:rPr>
                <w:rFonts w:cstheme="minorHAnsi"/>
                <w:sz w:val="20"/>
                <w:szCs w:val="20"/>
                <w:lang w:val="en-US"/>
              </w:rPr>
            </w:pPr>
            <w:r w:rsidRPr="008222FF">
              <w:rPr>
                <w:rFonts w:cstheme="minorHAnsi"/>
                <w:sz w:val="20"/>
                <w:szCs w:val="20"/>
                <w:lang w:val="en-US"/>
              </w:rPr>
              <w:t xml:space="preserve">Desire to use. </w:t>
            </w:r>
          </w:p>
          <w:p w14:paraId="434C04DD" w14:textId="77777777" w:rsidR="005B0F5A" w:rsidRPr="008222FF" w:rsidRDefault="005B0F5A" w:rsidP="007857F9">
            <w:pPr>
              <w:rPr>
                <w:rFonts w:cstheme="minorHAnsi"/>
                <w:sz w:val="20"/>
                <w:szCs w:val="20"/>
                <w:lang w:val="en-US"/>
              </w:rPr>
            </w:pPr>
            <w:r w:rsidRPr="008222FF">
              <w:rPr>
                <w:rFonts w:cstheme="minorHAnsi"/>
                <w:sz w:val="20"/>
                <w:szCs w:val="20"/>
                <w:lang w:val="en-US"/>
              </w:rPr>
              <w:t xml:space="preserve">Urgency to use. </w:t>
            </w:r>
          </w:p>
        </w:tc>
        <w:tc>
          <w:tcPr>
            <w:tcW w:w="4387" w:type="dxa"/>
          </w:tcPr>
          <w:p w14:paraId="566376EA" w14:textId="3CED4E22" w:rsidR="005B0F5A" w:rsidRPr="008222FF" w:rsidRDefault="005B0F5A" w:rsidP="007857F9">
            <w:pPr>
              <w:rPr>
                <w:rFonts w:cstheme="minorHAnsi"/>
                <w:i/>
                <w:sz w:val="20"/>
                <w:szCs w:val="20"/>
                <w:lang w:val="en-US"/>
              </w:rPr>
            </w:pPr>
            <w:r w:rsidRPr="008222FF">
              <w:rPr>
                <w:rFonts w:cstheme="minorHAnsi"/>
                <w:i/>
                <w:sz w:val="20"/>
                <w:szCs w:val="20"/>
                <w:lang w:val="en-US"/>
              </w:rPr>
              <w:t xml:space="preserve">“It’s the cravings, they’re hell. Once I get that craving, then I’ve just got to smoke.” </w:t>
            </w:r>
            <w:r w:rsidRPr="008222FF">
              <w:rPr>
                <w:rFonts w:cstheme="minorHAnsi"/>
                <w:sz w:val="20"/>
                <w:szCs w:val="20"/>
                <w:lang w:val="en-US"/>
              </w:rPr>
              <w:t>(Male, 45+ years, Poly</w:t>
            </w:r>
            <w:r w:rsidR="00F91500">
              <w:rPr>
                <w:rFonts w:cstheme="minorHAnsi"/>
                <w:sz w:val="20"/>
                <w:szCs w:val="20"/>
                <w:lang w:val="en-US"/>
              </w:rPr>
              <w:t>-</w:t>
            </w:r>
            <w:r w:rsidRPr="008222FF">
              <w:rPr>
                <w:rFonts w:cstheme="minorHAnsi"/>
                <w:sz w:val="20"/>
                <w:szCs w:val="20"/>
                <w:lang w:val="en-US"/>
              </w:rPr>
              <w:t>user)</w:t>
            </w:r>
          </w:p>
        </w:tc>
        <w:tc>
          <w:tcPr>
            <w:tcW w:w="3170" w:type="dxa"/>
          </w:tcPr>
          <w:p w14:paraId="40D5C6AD" w14:textId="77777777" w:rsidR="005B0F5A" w:rsidRPr="008222FF" w:rsidRDefault="005B0F5A" w:rsidP="007857F9">
            <w:pPr>
              <w:rPr>
                <w:rFonts w:cstheme="minorHAnsi"/>
                <w:sz w:val="20"/>
                <w:szCs w:val="20"/>
                <w:lang w:val="en-US"/>
              </w:rPr>
            </w:pPr>
            <w:r w:rsidRPr="008222FF">
              <w:rPr>
                <w:rFonts w:cstheme="minorHAnsi"/>
                <w:sz w:val="20"/>
                <w:szCs w:val="20"/>
                <w:lang w:val="en-US"/>
              </w:rPr>
              <w:t>…feel that you HAD to have one?</w:t>
            </w:r>
          </w:p>
          <w:p w14:paraId="6433A241" w14:textId="77777777" w:rsidR="005B0F5A" w:rsidRPr="008222FF" w:rsidRDefault="005B0F5A" w:rsidP="007857F9">
            <w:pPr>
              <w:rPr>
                <w:rFonts w:cstheme="minorHAnsi"/>
                <w:sz w:val="20"/>
                <w:szCs w:val="20"/>
                <w:lang w:val="en-US"/>
              </w:rPr>
            </w:pPr>
          </w:p>
        </w:tc>
      </w:tr>
      <w:tr w:rsidR="005B0F5A" w:rsidRPr="008222FF" w14:paraId="7478C52A" w14:textId="77777777" w:rsidTr="001A07C4">
        <w:tc>
          <w:tcPr>
            <w:tcW w:w="2024" w:type="dxa"/>
          </w:tcPr>
          <w:p w14:paraId="767999F5" w14:textId="77777777" w:rsidR="005B0F5A" w:rsidRPr="008222FF" w:rsidRDefault="005B0F5A" w:rsidP="007857F9">
            <w:pPr>
              <w:rPr>
                <w:rFonts w:cstheme="minorHAnsi"/>
                <w:sz w:val="20"/>
                <w:szCs w:val="20"/>
                <w:lang w:val="en-US"/>
              </w:rPr>
            </w:pPr>
          </w:p>
        </w:tc>
        <w:tc>
          <w:tcPr>
            <w:tcW w:w="1755" w:type="dxa"/>
          </w:tcPr>
          <w:p w14:paraId="32143129" w14:textId="77777777" w:rsidR="005B0F5A" w:rsidRPr="008222FF" w:rsidRDefault="005B0F5A" w:rsidP="007857F9">
            <w:pPr>
              <w:rPr>
                <w:rFonts w:cstheme="minorHAnsi"/>
                <w:sz w:val="20"/>
                <w:szCs w:val="20"/>
                <w:lang w:val="en-US"/>
              </w:rPr>
            </w:pPr>
            <w:r w:rsidRPr="008222FF">
              <w:rPr>
                <w:rFonts w:cstheme="minorHAnsi"/>
                <w:sz w:val="20"/>
                <w:szCs w:val="20"/>
                <w:lang w:val="en-US"/>
              </w:rPr>
              <w:t>…have a strong desire to use these products?</w:t>
            </w:r>
          </w:p>
        </w:tc>
        <w:tc>
          <w:tcPr>
            <w:tcW w:w="1842" w:type="dxa"/>
            <w:vMerge/>
          </w:tcPr>
          <w:p w14:paraId="4BAEADC3" w14:textId="77777777" w:rsidR="005B0F5A" w:rsidRPr="008222FF" w:rsidRDefault="005B0F5A" w:rsidP="007857F9">
            <w:pPr>
              <w:rPr>
                <w:rFonts w:cstheme="minorHAnsi"/>
                <w:sz w:val="20"/>
                <w:szCs w:val="20"/>
                <w:lang w:val="en-US"/>
              </w:rPr>
            </w:pPr>
          </w:p>
        </w:tc>
        <w:tc>
          <w:tcPr>
            <w:tcW w:w="4387" w:type="dxa"/>
          </w:tcPr>
          <w:p w14:paraId="074CF0B4" w14:textId="02E3A020" w:rsidR="005B0F5A" w:rsidRPr="008222FF" w:rsidRDefault="005B0F5A" w:rsidP="007857F9">
            <w:pPr>
              <w:rPr>
                <w:rFonts w:cstheme="minorHAnsi"/>
                <w:sz w:val="20"/>
                <w:szCs w:val="20"/>
                <w:lang w:val="en-US"/>
              </w:rPr>
            </w:pPr>
            <w:r w:rsidRPr="008222FF">
              <w:rPr>
                <w:rFonts w:cstheme="minorHAnsi"/>
                <w:i/>
                <w:sz w:val="20"/>
                <w:szCs w:val="20"/>
                <w:lang w:val="en-US"/>
              </w:rPr>
              <w:t xml:space="preserve">“A strong desire is when I don't have any cigarettes, and sometimes it can be late at night and if I am still awake and I don't have any </w:t>
            </w:r>
            <w:r w:rsidRPr="008222FF">
              <w:rPr>
                <w:rFonts w:cstheme="minorHAnsi"/>
                <w:i/>
                <w:sz w:val="20"/>
                <w:szCs w:val="20"/>
                <w:lang w:val="en-US"/>
              </w:rPr>
              <w:lastRenderedPageBreak/>
              <w:t xml:space="preserve">cigarettes, and I don't have vape, I will go to the gas station and buy some cigarettes. It doesn't matter what time it is.” </w:t>
            </w:r>
            <w:r w:rsidRPr="008222FF">
              <w:rPr>
                <w:rFonts w:cstheme="minorHAnsi"/>
                <w:bCs/>
                <w:iCs/>
                <w:sz w:val="20"/>
                <w:szCs w:val="20"/>
                <w:lang w:val="en-US"/>
              </w:rPr>
              <w:t>(Male, 35-44 years, Poly</w:t>
            </w:r>
            <w:r w:rsidR="00F91500">
              <w:rPr>
                <w:rFonts w:cstheme="minorHAnsi"/>
                <w:bCs/>
                <w:iCs/>
                <w:sz w:val="20"/>
                <w:szCs w:val="20"/>
                <w:lang w:val="en-US"/>
              </w:rPr>
              <w:t>-</w:t>
            </w:r>
            <w:r w:rsidRPr="008222FF">
              <w:rPr>
                <w:rFonts w:cstheme="minorHAnsi"/>
                <w:bCs/>
                <w:iCs/>
                <w:sz w:val="20"/>
                <w:szCs w:val="20"/>
                <w:lang w:val="en-US"/>
              </w:rPr>
              <w:t>user)</w:t>
            </w:r>
          </w:p>
        </w:tc>
        <w:tc>
          <w:tcPr>
            <w:tcW w:w="3170" w:type="dxa"/>
          </w:tcPr>
          <w:p w14:paraId="71E01CA0" w14:textId="77777777" w:rsidR="005B0F5A" w:rsidRDefault="005B0F5A" w:rsidP="007857F9">
            <w:pPr>
              <w:rPr>
                <w:rFonts w:cstheme="minorHAnsi"/>
                <w:sz w:val="20"/>
                <w:szCs w:val="20"/>
                <w:lang w:val="en-US"/>
              </w:rPr>
            </w:pPr>
            <w:r w:rsidRPr="008222FF">
              <w:rPr>
                <w:rFonts w:cstheme="minorHAnsi"/>
                <w:sz w:val="20"/>
                <w:szCs w:val="20"/>
                <w:lang w:val="en-US"/>
              </w:rPr>
              <w:lastRenderedPageBreak/>
              <w:t>…have a strong desire to use your product(s)?</w:t>
            </w:r>
          </w:p>
          <w:p w14:paraId="6261860D" w14:textId="77777777" w:rsidR="00DE312F" w:rsidRDefault="00DE312F" w:rsidP="007857F9">
            <w:pPr>
              <w:rPr>
                <w:rFonts w:cstheme="minorHAnsi"/>
                <w:sz w:val="20"/>
                <w:szCs w:val="20"/>
                <w:lang w:val="en-US"/>
              </w:rPr>
            </w:pPr>
          </w:p>
          <w:p w14:paraId="2EEAFAD7" w14:textId="77777777" w:rsidR="00DE312F" w:rsidRPr="008222FF" w:rsidRDefault="00DE312F" w:rsidP="00DE312F">
            <w:pPr>
              <w:rPr>
                <w:rFonts w:cstheme="minorHAnsi"/>
                <w:sz w:val="20"/>
                <w:szCs w:val="20"/>
                <w:lang w:val="en-US"/>
              </w:rPr>
            </w:pPr>
            <w:r w:rsidRPr="008222FF">
              <w:rPr>
                <w:rFonts w:cstheme="minorHAnsi"/>
                <w:sz w:val="20"/>
                <w:szCs w:val="20"/>
                <w:lang w:val="en-US"/>
              </w:rPr>
              <w:lastRenderedPageBreak/>
              <w:t>…hard to control the need or urge to use your product(s)?</w:t>
            </w:r>
          </w:p>
          <w:p w14:paraId="07A5D902" w14:textId="77777777" w:rsidR="00DE312F" w:rsidRPr="008222FF" w:rsidRDefault="00DE312F" w:rsidP="00DE312F">
            <w:pPr>
              <w:rPr>
                <w:rFonts w:cstheme="minorHAnsi"/>
                <w:sz w:val="20"/>
                <w:szCs w:val="20"/>
                <w:lang w:val="en-US"/>
              </w:rPr>
            </w:pPr>
          </w:p>
          <w:p w14:paraId="2DBADB38" w14:textId="5CDF3BAE" w:rsidR="00DE312F" w:rsidRPr="008222FF" w:rsidRDefault="00DE312F" w:rsidP="00DE312F">
            <w:pPr>
              <w:rPr>
                <w:rFonts w:cstheme="minorHAnsi"/>
                <w:sz w:val="20"/>
                <w:szCs w:val="20"/>
                <w:lang w:val="en-US"/>
              </w:rPr>
            </w:pPr>
          </w:p>
        </w:tc>
      </w:tr>
      <w:tr w:rsidR="005B0F5A" w:rsidRPr="008222FF" w14:paraId="24C9E94A" w14:textId="77777777" w:rsidTr="001A07C4">
        <w:tc>
          <w:tcPr>
            <w:tcW w:w="2024" w:type="dxa"/>
          </w:tcPr>
          <w:p w14:paraId="5830C395" w14:textId="77777777" w:rsidR="005B0F5A" w:rsidRPr="008222FF" w:rsidRDefault="005B0F5A" w:rsidP="007857F9">
            <w:pPr>
              <w:rPr>
                <w:rFonts w:cstheme="minorHAnsi"/>
                <w:sz w:val="20"/>
                <w:szCs w:val="20"/>
                <w:lang w:val="en-US"/>
              </w:rPr>
            </w:pPr>
            <w:r w:rsidRPr="008222FF">
              <w:rPr>
                <w:rFonts w:cstheme="minorHAnsi"/>
                <w:sz w:val="20"/>
                <w:szCs w:val="20"/>
                <w:lang w:val="en-US"/>
              </w:rPr>
              <w:lastRenderedPageBreak/>
              <w:t>Difficulty to cease using</w:t>
            </w:r>
          </w:p>
        </w:tc>
        <w:tc>
          <w:tcPr>
            <w:tcW w:w="1755" w:type="dxa"/>
          </w:tcPr>
          <w:p w14:paraId="61CC178C" w14:textId="77777777" w:rsidR="005B0F5A" w:rsidRPr="008222FF" w:rsidRDefault="005B0F5A" w:rsidP="007857F9">
            <w:pPr>
              <w:rPr>
                <w:rFonts w:cstheme="minorHAnsi"/>
                <w:sz w:val="20"/>
                <w:szCs w:val="20"/>
                <w:lang w:val="en-US"/>
              </w:rPr>
            </w:pPr>
            <w:r w:rsidRPr="008222FF">
              <w:rPr>
                <w:rFonts w:cstheme="minorHAnsi"/>
                <w:sz w:val="20"/>
                <w:szCs w:val="20"/>
                <w:lang w:val="en-US"/>
              </w:rPr>
              <w:t>…how difficult…to completely quit your product?</w:t>
            </w:r>
          </w:p>
        </w:tc>
        <w:tc>
          <w:tcPr>
            <w:tcW w:w="1842" w:type="dxa"/>
          </w:tcPr>
          <w:p w14:paraId="6DB04FB1" w14:textId="77777777" w:rsidR="005B0F5A" w:rsidRPr="008222FF" w:rsidRDefault="005B0F5A" w:rsidP="007857F9">
            <w:pPr>
              <w:rPr>
                <w:rFonts w:cstheme="minorHAnsi"/>
                <w:sz w:val="20"/>
                <w:szCs w:val="20"/>
                <w:lang w:val="en-US"/>
              </w:rPr>
            </w:pPr>
            <w:r w:rsidRPr="008222FF">
              <w:rPr>
                <w:rFonts w:cstheme="minorHAnsi"/>
                <w:sz w:val="20"/>
                <w:szCs w:val="20"/>
                <w:lang w:val="en-US"/>
              </w:rPr>
              <w:t xml:space="preserve">Difficulty to quit. </w:t>
            </w:r>
          </w:p>
          <w:p w14:paraId="1FEE207B" w14:textId="77777777" w:rsidR="005B0F5A" w:rsidRPr="008222FF" w:rsidRDefault="005B0F5A" w:rsidP="007857F9">
            <w:pPr>
              <w:rPr>
                <w:rFonts w:cstheme="minorHAnsi"/>
                <w:sz w:val="20"/>
                <w:szCs w:val="20"/>
                <w:lang w:val="en-US"/>
              </w:rPr>
            </w:pPr>
          </w:p>
        </w:tc>
        <w:tc>
          <w:tcPr>
            <w:tcW w:w="4387" w:type="dxa"/>
          </w:tcPr>
          <w:p w14:paraId="0D60C6CF" w14:textId="1C7BFF81" w:rsidR="005B0F5A" w:rsidRPr="008222FF" w:rsidRDefault="005B0F5A" w:rsidP="007857F9">
            <w:pPr>
              <w:rPr>
                <w:rFonts w:cstheme="minorHAnsi"/>
                <w:i/>
                <w:sz w:val="20"/>
                <w:szCs w:val="20"/>
                <w:lang w:val="en-US"/>
              </w:rPr>
            </w:pPr>
            <w:r w:rsidRPr="008222FF">
              <w:rPr>
                <w:rFonts w:cstheme="minorHAnsi"/>
                <w:i/>
                <w:sz w:val="20"/>
                <w:szCs w:val="20"/>
                <w:lang w:val="en-US"/>
              </w:rPr>
              <w:t xml:space="preserve">“…it’s just unbelievable how hard it is to stop. You can try and it comes back to the stress level again, and it just calms you down and you are back at it again.” </w:t>
            </w:r>
            <w:r w:rsidRPr="008222FF">
              <w:rPr>
                <w:rFonts w:cstheme="minorHAnsi"/>
                <w:sz w:val="20"/>
                <w:szCs w:val="20"/>
                <w:lang w:val="en-US"/>
              </w:rPr>
              <w:t>(Female, 18-34 years, Poly</w:t>
            </w:r>
            <w:r w:rsidR="00F91500">
              <w:rPr>
                <w:rFonts w:cstheme="minorHAnsi"/>
                <w:sz w:val="20"/>
                <w:szCs w:val="20"/>
                <w:lang w:val="en-US"/>
              </w:rPr>
              <w:t>-</w:t>
            </w:r>
            <w:r w:rsidRPr="008222FF">
              <w:rPr>
                <w:rFonts w:cstheme="minorHAnsi"/>
                <w:sz w:val="20"/>
                <w:szCs w:val="20"/>
                <w:lang w:val="en-US"/>
              </w:rPr>
              <w:t>user)</w:t>
            </w:r>
          </w:p>
        </w:tc>
        <w:tc>
          <w:tcPr>
            <w:tcW w:w="3170" w:type="dxa"/>
          </w:tcPr>
          <w:p w14:paraId="54B7A88C" w14:textId="77777777" w:rsidR="005B0F5A" w:rsidRPr="008222FF" w:rsidRDefault="005B0F5A" w:rsidP="007857F9">
            <w:pPr>
              <w:rPr>
                <w:rFonts w:cstheme="minorHAnsi"/>
                <w:sz w:val="20"/>
                <w:szCs w:val="20"/>
                <w:lang w:val="en-US"/>
              </w:rPr>
            </w:pPr>
            <w:r w:rsidRPr="008222FF">
              <w:rPr>
                <w:rFonts w:cstheme="minorHAnsi"/>
                <w:sz w:val="20"/>
                <w:szCs w:val="20"/>
                <w:lang w:val="en-US"/>
              </w:rPr>
              <w:t>…how difficult…to completely quit your product?</w:t>
            </w:r>
          </w:p>
        </w:tc>
      </w:tr>
      <w:tr w:rsidR="005B0F5A" w:rsidRPr="008222FF" w14:paraId="5CC46FF3" w14:textId="77777777" w:rsidTr="001A07C4">
        <w:tc>
          <w:tcPr>
            <w:tcW w:w="2024" w:type="dxa"/>
          </w:tcPr>
          <w:p w14:paraId="71077AF8" w14:textId="77777777" w:rsidR="005B0F5A" w:rsidRPr="008222FF" w:rsidRDefault="005B0F5A" w:rsidP="007857F9">
            <w:pPr>
              <w:rPr>
                <w:rFonts w:cstheme="minorHAnsi"/>
                <w:sz w:val="20"/>
                <w:szCs w:val="20"/>
                <w:lang w:val="en-US"/>
              </w:rPr>
            </w:pPr>
          </w:p>
        </w:tc>
        <w:tc>
          <w:tcPr>
            <w:tcW w:w="1755" w:type="dxa"/>
          </w:tcPr>
          <w:p w14:paraId="47057A0C" w14:textId="77777777" w:rsidR="005B0F5A" w:rsidRPr="008222FF" w:rsidRDefault="005B0F5A" w:rsidP="007857F9">
            <w:pPr>
              <w:rPr>
                <w:rFonts w:cstheme="minorHAnsi"/>
                <w:sz w:val="20"/>
                <w:szCs w:val="20"/>
                <w:lang w:val="en-US"/>
              </w:rPr>
            </w:pPr>
          </w:p>
        </w:tc>
        <w:tc>
          <w:tcPr>
            <w:tcW w:w="1842" w:type="dxa"/>
          </w:tcPr>
          <w:p w14:paraId="3828053D" w14:textId="77777777" w:rsidR="005B0F5A" w:rsidRPr="008222FF" w:rsidRDefault="005B0F5A" w:rsidP="007857F9">
            <w:pPr>
              <w:rPr>
                <w:rFonts w:cstheme="minorHAnsi"/>
                <w:sz w:val="20"/>
                <w:szCs w:val="20"/>
                <w:lang w:val="en-US"/>
              </w:rPr>
            </w:pPr>
            <w:r w:rsidRPr="008222FF">
              <w:rPr>
                <w:rFonts w:cstheme="minorHAnsi"/>
                <w:sz w:val="20"/>
                <w:szCs w:val="20"/>
                <w:lang w:val="en-US"/>
              </w:rPr>
              <w:t>Difficulty to cut down</w:t>
            </w:r>
          </w:p>
        </w:tc>
        <w:tc>
          <w:tcPr>
            <w:tcW w:w="4387" w:type="dxa"/>
          </w:tcPr>
          <w:p w14:paraId="725DB7B2" w14:textId="022F88C6" w:rsidR="005B0F5A" w:rsidRPr="008222FF" w:rsidRDefault="005B0F5A" w:rsidP="007857F9">
            <w:pPr>
              <w:rPr>
                <w:rFonts w:cstheme="minorHAnsi"/>
                <w:sz w:val="20"/>
                <w:szCs w:val="20"/>
                <w:lang w:val="en-US"/>
              </w:rPr>
            </w:pPr>
            <w:r w:rsidRPr="008222FF">
              <w:rPr>
                <w:rFonts w:cstheme="minorHAnsi"/>
                <w:i/>
                <w:sz w:val="20"/>
                <w:szCs w:val="20"/>
                <w:lang w:val="en-US"/>
              </w:rPr>
              <w:t>“Well I tried to go to two cigarettes a day, and I tried to make it back to one, when I first wake up in the morning, and then that afternoon, but that didn't quite work out.” (</w:t>
            </w:r>
            <w:r w:rsidRPr="008222FF">
              <w:rPr>
                <w:rFonts w:cstheme="minorHAnsi"/>
                <w:sz w:val="20"/>
                <w:szCs w:val="20"/>
                <w:lang w:val="en-US"/>
              </w:rPr>
              <w:t>Female, 35-44 years, Poly</w:t>
            </w:r>
            <w:r w:rsidR="00F91500">
              <w:rPr>
                <w:rFonts w:cstheme="minorHAnsi"/>
                <w:sz w:val="20"/>
                <w:szCs w:val="20"/>
                <w:lang w:val="en-US"/>
              </w:rPr>
              <w:t>-</w:t>
            </w:r>
            <w:r w:rsidRPr="008222FF">
              <w:rPr>
                <w:rFonts w:cstheme="minorHAnsi"/>
                <w:sz w:val="20"/>
                <w:szCs w:val="20"/>
                <w:lang w:val="en-US"/>
              </w:rPr>
              <w:t>user)</w:t>
            </w:r>
          </w:p>
        </w:tc>
        <w:tc>
          <w:tcPr>
            <w:tcW w:w="3170" w:type="dxa"/>
          </w:tcPr>
          <w:p w14:paraId="105D0CE5" w14:textId="77777777" w:rsidR="005B0F5A" w:rsidRPr="008222FF" w:rsidRDefault="005B0F5A" w:rsidP="007857F9">
            <w:pPr>
              <w:rPr>
                <w:rFonts w:cstheme="minorHAnsi"/>
                <w:sz w:val="20"/>
                <w:szCs w:val="20"/>
                <w:lang w:val="en-US"/>
              </w:rPr>
            </w:pPr>
            <w:r w:rsidRPr="008222FF">
              <w:rPr>
                <w:rFonts w:cstheme="minorHAnsi"/>
                <w:sz w:val="20"/>
                <w:szCs w:val="20"/>
                <w:lang w:val="en-US"/>
              </w:rPr>
              <w:t>…how difficult…to cut down on your product(s)?</w:t>
            </w:r>
          </w:p>
        </w:tc>
      </w:tr>
      <w:tr w:rsidR="005B0F5A" w:rsidRPr="008222FF" w14:paraId="76889C4D" w14:textId="77777777" w:rsidTr="001A07C4">
        <w:tc>
          <w:tcPr>
            <w:tcW w:w="2024" w:type="dxa"/>
          </w:tcPr>
          <w:p w14:paraId="7707B768" w14:textId="77777777" w:rsidR="005B0F5A" w:rsidRPr="008222FF" w:rsidRDefault="005B0F5A" w:rsidP="007857F9">
            <w:pPr>
              <w:rPr>
                <w:rFonts w:cstheme="minorHAnsi"/>
                <w:sz w:val="20"/>
                <w:szCs w:val="20"/>
                <w:lang w:val="en-US"/>
              </w:rPr>
            </w:pPr>
            <w:r w:rsidRPr="008222FF">
              <w:rPr>
                <w:rFonts w:cstheme="minorHAnsi"/>
                <w:sz w:val="20"/>
                <w:szCs w:val="20"/>
                <w:lang w:val="en-US"/>
              </w:rPr>
              <w:t>Need to use to function normally</w:t>
            </w:r>
          </w:p>
        </w:tc>
        <w:tc>
          <w:tcPr>
            <w:tcW w:w="1755" w:type="dxa"/>
          </w:tcPr>
          <w:p w14:paraId="7E1413D4" w14:textId="77777777" w:rsidR="005B0F5A" w:rsidRPr="008222FF" w:rsidRDefault="005B0F5A" w:rsidP="007857F9">
            <w:pPr>
              <w:rPr>
                <w:rFonts w:cstheme="minorHAnsi"/>
                <w:sz w:val="20"/>
                <w:szCs w:val="20"/>
                <w:lang w:val="en-US"/>
              </w:rPr>
            </w:pPr>
            <w:r w:rsidRPr="008222FF">
              <w:rPr>
                <w:rFonts w:cstheme="minorHAnsi"/>
                <w:sz w:val="20"/>
                <w:szCs w:val="20"/>
                <w:lang w:val="en-US"/>
              </w:rPr>
              <w:t>…you need your product(s) to function normally?</w:t>
            </w:r>
          </w:p>
        </w:tc>
        <w:tc>
          <w:tcPr>
            <w:tcW w:w="1842" w:type="dxa"/>
          </w:tcPr>
          <w:p w14:paraId="6349A061" w14:textId="77777777" w:rsidR="005B0F5A" w:rsidRPr="008222FF" w:rsidRDefault="005B0F5A" w:rsidP="007857F9">
            <w:pPr>
              <w:rPr>
                <w:rFonts w:cstheme="minorHAnsi"/>
                <w:sz w:val="20"/>
                <w:szCs w:val="20"/>
                <w:lang w:val="en-US"/>
              </w:rPr>
            </w:pPr>
            <w:r w:rsidRPr="008222FF">
              <w:rPr>
                <w:rFonts w:cstheme="minorHAnsi"/>
                <w:sz w:val="20"/>
                <w:szCs w:val="20"/>
                <w:lang w:val="en-US"/>
              </w:rPr>
              <w:t>Reduce stress.</w:t>
            </w:r>
          </w:p>
          <w:p w14:paraId="1A9A8687" w14:textId="77777777" w:rsidR="005B0F5A" w:rsidRPr="008222FF" w:rsidRDefault="005B0F5A" w:rsidP="007857F9">
            <w:pPr>
              <w:rPr>
                <w:rFonts w:cstheme="minorHAnsi"/>
                <w:sz w:val="20"/>
                <w:szCs w:val="20"/>
                <w:lang w:val="en-US"/>
              </w:rPr>
            </w:pPr>
            <w:r w:rsidRPr="008222FF">
              <w:rPr>
                <w:rFonts w:cstheme="minorHAnsi"/>
                <w:sz w:val="20"/>
                <w:szCs w:val="20"/>
                <w:lang w:val="en-US"/>
              </w:rPr>
              <w:t>Increase alertness.</w:t>
            </w:r>
          </w:p>
          <w:p w14:paraId="3527A1FD" w14:textId="77777777" w:rsidR="005B0F5A" w:rsidRPr="008222FF" w:rsidRDefault="005B0F5A" w:rsidP="007857F9">
            <w:pPr>
              <w:rPr>
                <w:rFonts w:cstheme="minorHAnsi"/>
                <w:sz w:val="20"/>
                <w:szCs w:val="20"/>
                <w:lang w:val="en-US"/>
              </w:rPr>
            </w:pPr>
            <w:r w:rsidRPr="008222FF">
              <w:rPr>
                <w:rFonts w:cstheme="minorHAnsi"/>
                <w:sz w:val="20"/>
                <w:szCs w:val="20"/>
                <w:lang w:val="en-US"/>
              </w:rPr>
              <w:t>Time for self.</w:t>
            </w:r>
          </w:p>
        </w:tc>
        <w:tc>
          <w:tcPr>
            <w:tcW w:w="4387" w:type="dxa"/>
          </w:tcPr>
          <w:p w14:paraId="4C7E428C" w14:textId="3F3878D7" w:rsidR="005B0F5A" w:rsidRPr="008222FF" w:rsidRDefault="005B0F5A" w:rsidP="007857F9">
            <w:pPr>
              <w:rPr>
                <w:rFonts w:cstheme="minorHAnsi"/>
                <w:sz w:val="20"/>
                <w:szCs w:val="20"/>
                <w:lang w:val="en-US"/>
              </w:rPr>
            </w:pPr>
            <w:r w:rsidRPr="008222FF">
              <w:rPr>
                <w:rFonts w:cstheme="minorHAnsi"/>
                <w:i/>
                <w:sz w:val="20"/>
                <w:szCs w:val="20"/>
                <w:lang w:val="en-US"/>
              </w:rPr>
              <w:t>“I need to smoke at the beginning to enable me to do my job.”</w:t>
            </w:r>
            <w:r w:rsidRPr="008222FF">
              <w:rPr>
                <w:rFonts w:cstheme="minorHAnsi"/>
                <w:sz w:val="20"/>
                <w:szCs w:val="20"/>
                <w:lang w:val="en-US"/>
              </w:rPr>
              <w:t xml:space="preserve"> (Male, 45+ years, Poly</w:t>
            </w:r>
            <w:r w:rsidR="00F91500">
              <w:rPr>
                <w:rFonts w:cstheme="minorHAnsi"/>
                <w:sz w:val="20"/>
                <w:szCs w:val="20"/>
                <w:lang w:val="en-US"/>
              </w:rPr>
              <w:t>-</w:t>
            </w:r>
            <w:r w:rsidRPr="008222FF">
              <w:rPr>
                <w:rFonts w:cstheme="minorHAnsi"/>
                <w:sz w:val="20"/>
                <w:szCs w:val="20"/>
                <w:lang w:val="en-US"/>
              </w:rPr>
              <w:t>user)</w:t>
            </w:r>
          </w:p>
          <w:p w14:paraId="22CBD452" w14:textId="77777777" w:rsidR="005B0F5A" w:rsidRPr="008222FF" w:rsidRDefault="005B0F5A" w:rsidP="007857F9">
            <w:pPr>
              <w:rPr>
                <w:rFonts w:cstheme="minorHAnsi"/>
                <w:sz w:val="20"/>
                <w:szCs w:val="20"/>
                <w:lang w:val="en-US"/>
              </w:rPr>
            </w:pPr>
          </w:p>
          <w:p w14:paraId="009D1101" w14:textId="57CB5368" w:rsidR="005B0F5A" w:rsidRPr="008222FF" w:rsidRDefault="005B0F5A" w:rsidP="007857F9">
            <w:pPr>
              <w:rPr>
                <w:rFonts w:cstheme="minorHAnsi"/>
                <w:sz w:val="20"/>
                <w:szCs w:val="20"/>
                <w:lang w:val="en-US"/>
              </w:rPr>
            </w:pPr>
            <w:r w:rsidRPr="008222FF">
              <w:rPr>
                <w:rFonts w:cstheme="minorHAnsi"/>
                <w:i/>
                <w:sz w:val="20"/>
                <w:szCs w:val="20"/>
                <w:lang w:val="en-US"/>
              </w:rPr>
              <w:t xml:space="preserve">“You can’t function normally without having side-effects.” </w:t>
            </w:r>
            <w:r w:rsidRPr="008222FF">
              <w:rPr>
                <w:rFonts w:cstheme="minorHAnsi"/>
                <w:sz w:val="20"/>
                <w:szCs w:val="20"/>
                <w:lang w:val="en-US"/>
              </w:rPr>
              <w:t>(Female, 18-35 years, Poly</w:t>
            </w:r>
            <w:r w:rsidR="00F91500">
              <w:rPr>
                <w:rFonts w:cstheme="minorHAnsi"/>
                <w:sz w:val="20"/>
                <w:szCs w:val="20"/>
                <w:lang w:val="en-US"/>
              </w:rPr>
              <w:t>-</w:t>
            </w:r>
            <w:r w:rsidRPr="008222FF">
              <w:rPr>
                <w:rFonts w:cstheme="minorHAnsi"/>
                <w:sz w:val="20"/>
                <w:szCs w:val="20"/>
                <w:lang w:val="en-US"/>
              </w:rPr>
              <w:t>user)</w:t>
            </w:r>
          </w:p>
        </w:tc>
        <w:tc>
          <w:tcPr>
            <w:tcW w:w="3170" w:type="dxa"/>
          </w:tcPr>
          <w:p w14:paraId="24A20438" w14:textId="77777777" w:rsidR="005B0F5A" w:rsidRPr="008222FF" w:rsidRDefault="005B0F5A" w:rsidP="007857F9">
            <w:pPr>
              <w:rPr>
                <w:rFonts w:cstheme="minorHAnsi"/>
                <w:sz w:val="20"/>
                <w:szCs w:val="20"/>
                <w:lang w:val="en-US"/>
              </w:rPr>
            </w:pPr>
            <w:r w:rsidRPr="008222FF">
              <w:rPr>
                <w:rFonts w:cstheme="minorHAnsi"/>
                <w:sz w:val="20"/>
                <w:szCs w:val="20"/>
                <w:lang w:val="en-US"/>
              </w:rPr>
              <w:t>…you need your product(s) to function normally?</w:t>
            </w:r>
          </w:p>
        </w:tc>
      </w:tr>
      <w:tr w:rsidR="00F42010" w:rsidRPr="008222FF" w14:paraId="01B6B232" w14:textId="77777777" w:rsidTr="001A07C4">
        <w:tc>
          <w:tcPr>
            <w:tcW w:w="2024" w:type="dxa"/>
          </w:tcPr>
          <w:p w14:paraId="71E13802" w14:textId="77777777" w:rsidR="00F42010" w:rsidRPr="008222FF" w:rsidRDefault="00F42010" w:rsidP="007857F9">
            <w:pPr>
              <w:rPr>
                <w:rFonts w:cstheme="minorHAnsi"/>
                <w:sz w:val="20"/>
                <w:szCs w:val="20"/>
                <w:lang w:val="en-US"/>
              </w:rPr>
            </w:pPr>
            <w:r w:rsidRPr="008222FF">
              <w:rPr>
                <w:rFonts w:cstheme="minorHAnsi"/>
                <w:sz w:val="20"/>
                <w:szCs w:val="20"/>
                <w:lang w:val="en-US"/>
              </w:rPr>
              <w:t>Self-awareness of dependence</w:t>
            </w:r>
          </w:p>
        </w:tc>
        <w:tc>
          <w:tcPr>
            <w:tcW w:w="1755" w:type="dxa"/>
          </w:tcPr>
          <w:p w14:paraId="682E9AE3" w14:textId="77777777" w:rsidR="00F42010" w:rsidRPr="008222FF" w:rsidRDefault="00F42010" w:rsidP="007857F9">
            <w:pPr>
              <w:rPr>
                <w:rFonts w:cstheme="minorHAnsi"/>
                <w:sz w:val="20"/>
                <w:szCs w:val="20"/>
                <w:lang w:val="en-US"/>
              </w:rPr>
            </w:pPr>
            <w:r w:rsidRPr="008222FF">
              <w:rPr>
                <w:rFonts w:cstheme="minorHAnsi"/>
                <w:sz w:val="20"/>
                <w:szCs w:val="20"/>
                <w:lang w:val="en-US"/>
              </w:rPr>
              <w:t>How addicted to these products do you consider yourself?</w:t>
            </w:r>
          </w:p>
        </w:tc>
        <w:tc>
          <w:tcPr>
            <w:tcW w:w="1842" w:type="dxa"/>
            <w:vMerge w:val="restart"/>
          </w:tcPr>
          <w:p w14:paraId="5EF8E189" w14:textId="77777777" w:rsidR="00F42010" w:rsidRPr="008222FF" w:rsidRDefault="00F42010" w:rsidP="007857F9">
            <w:pPr>
              <w:rPr>
                <w:rFonts w:cstheme="minorHAnsi"/>
                <w:sz w:val="20"/>
                <w:szCs w:val="20"/>
                <w:lang w:val="en-US"/>
              </w:rPr>
            </w:pPr>
            <w:r w:rsidRPr="008222FF">
              <w:rPr>
                <w:rFonts w:cstheme="minorHAnsi"/>
                <w:sz w:val="20"/>
                <w:szCs w:val="20"/>
                <w:lang w:val="en-US"/>
              </w:rPr>
              <w:t>Risky beliefs.</w:t>
            </w:r>
          </w:p>
          <w:p w14:paraId="0CF13444" w14:textId="77777777" w:rsidR="00F42010" w:rsidRPr="008222FF" w:rsidRDefault="00F42010" w:rsidP="007857F9">
            <w:pPr>
              <w:rPr>
                <w:rFonts w:cstheme="minorHAnsi"/>
                <w:sz w:val="20"/>
                <w:szCs w:val="20"/>
                <w:lang w:val="en-US"/>
              </w:rPr>
            </w:pPr>
            <w:r w:rsidRPr="008222FF">
              <w:rPr>
                <w:rFonts w:cstheme="minorHAnsi"/>
                <w:sz w:val="20"/>
                <w:szCs w:val="20"/>
                <w:lang w:val="en-US"/>
              </w:rPr>
              <w:t xml:space="preserve">Regret. </w:t>
            </w:r>
          </w:p>
          <w:p w14:paraId="1C6ED2F9" w14:textId="77777777" w:rsidR="00F42010" w:rsidRPr="008222FF" w:rsidRDefault="00F42010" w:rsidP="007857F9">
            <w:pPr>
              <w:rPr>
                <w:rFonts w:cstheme="minorHAnsi"/>
                <w:sz w:val="20"/>
                <w:szCs w:val="20"/>
                <w:lang w:val="en-US"/>
              </w:rPr>
            </w:pPr>
            <w:r w:rsidRPr="008222FF">
              <w:rPr>
                <w:rFonts w:cstheme="minorHAnsi"/>
                <w:sz w:val="20"/>
                <w:szCs w:val="20"/>
                <w:lang w:val="en-US"/>
              </w:rPr>
              <w:t xml:space="preserve">Part of life identity. </w:t>
            </w:r>
          </w:p>
        </w:tc>
        <w:tc>
          <w:tcPr>
            <w:tcW w:w="4387" w:type="dxa"/>
            <w:vMerge w:val="restart"/>
          </w:tcPr>
          <w:p w14:paraId="05E40746" w14:textId="77777777" w:rsidR="00F42010" w:rsidRPr="008222FF" w:rsidRDefault="00F42010" w:rsidP="007857F9">
            <w:pPr>
              <w:rPr>
                <w:rFonts w:cstheme="minorHAnsi"/>
                <w:sz w:val="20"/>
                <w:szCs w:val="20"/>
                <w:lang w:val="en-US"/>
              </w:rPr>
            </w:pPr>
            <w:r w:rsidRPr="008222FF">
              <w:rPr>
                <w:rFonts w:cstheme="minorHAnsi"/>
                <w:i/>
                <w:sz w:val="20"/>
                <w:szCs w:val="20"/>
                <w:lang w:val="en-US"/>
              </w:rPr>
              <w:t>“Obviously, there’s a physical dependency at some level at this point in time. But frankly, at this point in time, it’s a second nature habit.” (</w:t>
            </w:r>
            <w:r w:rsidRPr="008222FF">
              <w:rPr>
                <w:rFonts w:cstheme="minorHAnsi"/>
                <w:sz w:val="20"/>
                <w:szCs w:val="20"/>
                <w:lang w:val="en-US"/>
              </w:rPr>
              <w:t>Male, 35-44 years, Poly</w:t>
            </w:r>
            <w:r>
              <w:rPr>
                <w:rFonts w:cstheme="minorHAnsi"/>
                <w:sz w:val="20"/>
                <w:szCs w:val="20"/>
                <w:lang w:val="en-US"/>
              </w:rPr>
              <w:t>-</w:t>
            </w:r>
            <w:r w:rsidRPr="008222FF">
              <w:rPr>
                <w:rFonts w:cstheme="minorHAnsi"/>
                <w:sz w:val="20"/>
                <w:szCs w:val="20"/>
                <w:lang w:val="en-US"/>
              </w:rPr>
              <w:t>user)</w:t>
            </w:r>
            <w:r w:rsidRPr="008222FF" w:rsidDel="00AB482F">
              <w:rPr>
                <w:rFonts w:cstheme="minorHAnsi"/>
                <w:i/>
                <w:sz w:val="20"/>
                <w:szCs w:val="20"/>
                <w:lang w:val="en-US"/>
              </w:rPr>
              <w:t xml:space="preserve"> </w:t>
            </w:r>
          </w:p>
          <w:p w14:paraId="17F7BE61" w14:textId="77777777" w:rsidR="00F42010" w:rsidRPr="008222FF" w:rsidRDefault="00F42010" w:rsidP="007857F9">
            <w:pPr>
              <w:rPr>
                <w:rFonts w:cstheme="minorHAnsi"/>
                <w:sz w:val="20"/>
                <w:szCs w:val="20"/>
                <w:lang w:val="en-US"/>
              </w:rPr>
            </w:pPr>
            <w:r w:rsidRPr="008222FF">
              <w:rPr>
                <w:rFonts w:cstheme="minorHAnsi"/>
                <w:i/>
                <w:sz w:val="20"/>
                <w:szCs w:val="20"/>
                <w:lang w:val="en-US"/>
              </w:rPr>
              <w:t>“Character. Appearance. And I say that because, in example, my co-workers are used to seeing me with a cigar in my hand. They know that’s part of my personality, part of my character, they know I would smoke up a with a cigar.” (</w:t>
            </w:r>
            <w:r w:rsidRPr="008222FF">
              <w:rPr>
                <w:rFonts w:cstheme="minorHAnsi"/>
                <w:sz w:val="20"/>
                <w:szCs w:val="20"/>
                <w:lang w:val="en-US"/>
              </w:rPr>
              <w:t>Male, 35-44 years, cigar)</w:t>
            </w:r>
          </w:p>
          <w:p w14:paraId="164F60B0" w14:textId="77777777" w:rsidR="00F42010" w:rsidRPr="008222FF" w:rsidRDefault="00F42010" w:rsidP="007857F9">
            <w:pPr>
              <w:rPr>
                <w:rFonts w:cstheme="minorHAnsi"/>
                <w:sz w:val="20"/>
                <w:szCs w:val="20"/>
                <w:lang w:val="en-US"/>
              </w:rPr>
            </w:pPr>
          </w:p>
          <w:p w14:paraId="62A04BC2" w14:textId="7E3D046B" w:rsidR="00F42010" w:rsidRPr="008222FF" w:rsidRDefault="00F42010" w:rsidP="007857F9">
            <w:pPr>
              <w:rPr>
                <w:rFonts w:cstheme="minorHAnsi"/>
                <w:sz w:val="20"/>
                <w:szCs w:val="20"/>
                <w:lang w:val="en-US"/>
              </w:rPr>
            </w:pPr>
            <w:r w:rsidRPr="008222FF">
              <w:rPr>
                <w:rFonts w:cstheme="minorHAnsi"/>
                <w:i/>
                <w:sz w:val="20"/>
                <w:szCs w:val="20"/>
                <w:lang w:val="en-US"/>
              </w:rPr>
              <w:t>“I’m not the person – I’m not the vegan. I’m not the vegetarian. I am the meat-eater. That’s who I am. I’m like give it to me. I like don’t want – give me the caffeine, don’t give me the diet, give me the real. That’s very much what I am.” (</w:t>
            </w:r>
            <w:r w:rsidRPr="008222FF">
              <w:rPr>
                <w:rFonts w:cstheme="minorHAnsi"/>
                <w:sz w:val="20"/>
                <w:szCs w:val="20"/>
                <w:lang w:val="en-US"/>
              </w:rPr>
              <w:t>Male, 18-34 years, Poly</w:t>
            </w:r>
            <w:r>
              <w:rPr>
                <w:rFonts w:cstheme="minorHAnsi"/>
                <w:sz w:val="20"/>
                <w:szCs w:val="20"/>
                <w:lang w:val="en-US"/>
              </w:rPr>
              <w:t>-</w:t>
            </w:r>
            <w:r w:rsidRPr="008222FF">
              <w:rPr>
                <w:rFonts w:cstheme="minorHAnsi"/>
                <w:sz w:val="20"/>
                <w:szCs w:val="20"/>
                <w:lang w:val="en-US"/>
              </w:rPr>
              <w:t>user)</w:t>
            </w:r>
          </w:p>
        </w:tc>
        <w:tc>
          <w:tcPr>
            <w:tcW w:w="3170" w:type="dxa"/>
            <w:vMerge w:val="restart"/>
          </w:tcPr>
          <w:p w14:paraId="38A353BA" w14:textId="77777777" w:rsidR="00F42010" w:rsidRDefault="00F42010" w:rsidP="007857F9">
            <w:pPr>
              <w:rPr>
                <w:rFonts w:cstheme="minorHAnsi"/>
                <w:sz w:val="20"/>
                <w:szCs w:val="20"/>
                <w:lang w:val="en-US"/>
              </w:rPr>
            </w:pPr>
            <w:r w:rsidRPr="008222FF">
              <w:rPr>
                <w:rFonts w:cstheme="minorHAnsi"/>
                <w:sz w:val="20"/>
                <w:szCs w:val="20"/>
                <w:lang w:val="en-US"/>
              </w:rPr>
              <w:t>… how addicted to the product(s) consider yourself?</w:t>
            </w:r>
          </w:p>
          <w:p w14:paraId="124CE964" w14:textId="77777777" w:rsidR="00F42010" w:rsidRPr="008222FF" w:rsidRDefault="00F42010" w:rsidP="007857F9">
            <w:pPr>
              <w:rPr>
                <w:rFonts w:cstheme="minorHAnsi"/>
                <w:sz w:val="20"/>
                <w:szCs w:val="20"/>
                <w:lang w:val="en-US"/>
              </w:rPr>
            </w:pPr>
          </w:p>
          <w:p w14:paraId="10896364" w14:textId="6CCFDDEF" w:rsidR="00F42010" w:rsidRPr="008222FF" w:rsidRDefault="00F42010" w:rsidP="007857F9">
            <w:pPr>
              <w:rPr>
                <w:rFonts w:cstheme="minorHAnsi"/>
                <w:sz w:val="20"/>
                <w:szCs w:val="20"/>
                <w:lang w:val="en-US"/>
              </w:rPr>
            </w:pPr>
            <w:r w:rsidRPr="008222FF">
              <w:rPr>
                <w:rFonts w:cstheme="minorHAnsi"/>
                <w:sz w:val="20"/>
                <w:szCs w:val="20"/>
                <w:lang w:val="en-US"/>
              </w:rPr>
              <w:t>…using your product(s)…part of who you are?</w:t>
            </w:r>
          </w:p>
        </w:tc>
      </w:tr>
      <w:tr w:rsidR="00F42010" w:rsidRPr="008222FF" w14:paraId="5EB3E0C4" w14:textId="77777777" w:rsidTr="001A07C4">
        <w:tc>
          <w:tcPr>
            <w:tcW w:w="2024" w:type="dxa"/>
          </w:tcPr>
          <w:p w14:paraId="58DEEAD9" w14:textId="77777777" w:rsidR="00F42010" w:rsidRPr="008222FF" w:rsidRDefault="00F42010" w:rsidP="007857F9">
            <w:pPr>
              <w:rPr>
                <w:rFonts w:cstheme="minorHAnsi"/>
                <w:sz w:val="20"/>
                <w:szCs w:val="20"/>
                <w:lang w:val="en-US"/>
              </w:rPr>
            </w:pPr>
          </w:p>
        </w:tc>
        <w:tc>
          <w:tcPr>
            <w:tcW w:w="1755" w:type="dxa"/>
          </w:tcPr>
          <w:p w14:paraId="7AE479FF" w14:textId="77777777" w:rsidR="00F42010" w:rsidRPr="008222FF" w:rsidRDefault="00F42010" w:rsidP="007857F9">
            <w:pPr>
              <w:rPr>
                <w:rFonts w:cstheme="minorHAnsi"/>
                <w:sz w:val="20"/>
                <w:szCs w:val="20"/>
                <w:lang w:val="en-US"/>
              </w:rPr>
            </w:pPr>
          </w:p>
        </w:tc>
        <w:tc>
          <w:tcPr>
            <w:tcW w:w="1842" w:type="dxa"/>
            <w:vMerge/>
          </w:tcPr>
          <w:p w14:paraId="2A292373" w14:textId="77777777" w:rsidR="00F42010" w:rsidRPr="008222FF" w:rsidRDefault="00F42010" w:rsidP="007857F9">
            <w:pPr>
              <w:rPr>
                <w:rFonts w:cstheme="minorHAnsi"/>
                <w:sz w:val="20"/>
                <w:szCs w:val="20"/>
                <w:lang w:val="en-US"/>
              </w:rPr>
            </w:pPr>
          </w:p>
        </w:tc>
        <w:tc>
          <w:tcPr>
            <w:tcW w:w="4387" w:type="dxa"/>
            <w:vMerge/>
          </w:tcPr>
          <w:p w14:paraId="065361FC" w14:textId="0A4D6762" w:rsidR="00F42010" w:rsidRPr="008222FF" w:rsidRDefault="00F42010" w:rsidP="007857F9">
            <w:pPr>
              <w:rPr>
                <w:rFonts w:cstheme="minorHAnsi"/>
                <w:sz w:val="20"/>
                <w:szCs w:val="20"/>
                <w:lang w:val="en-US"/>
              </w:rPr>
            </w:pPr>
          </w:p>
        </w:tc>
        <w:tc>
          <w:tcPr>
            <w:tcW w:w="3170" w:type="dxa"/>
            <w:vMerge/>
          </w:tcPr>
          <w:p w14:paraId="47E2B12D" w14:textId="2257BAB4" w:rsidR="00F42010" w:rsidRPr="008222FF" w:rsidRDefault="00F42010" w:rsidP="007857F9">
            <w:pPr>
              <w:rPr>
                <w:rFonts w:cstheme="minorHAnsi"/>
                <w:sz w:val="20"/>
                <w:szCs w:val="20"/>
                <w:lang w:val="en-US"/>
              </w:rPr>
            </w:pPr>
          </w:p>
        </w:tc>
      </w:tr>
      <w:tr w:rsidR="005B0F5A" w:rsidRPr="008222FF" w14:paraId="5AA3794B" w14:textId="77777777" w:rsidTr="001A07C4">
        <w:tc>
          <w:tcPr>
            <w:tcW w:w="2024" w:type="dxa"/>
          </w:tcPr>
          <w:p w14:paraId="35C29BBE" w14:textId="77777777" w:rsidR="005B0F5A" w:rsidRPr="008222FF" w:rsidRDefault="005B0F5A" w:rsidP="007857F9">
            <w:pPr>
              <w:rPr>
                <w:rFonts w:cstheme="minorHAnsi"/>
                <w:sz w:val="20"/>
                <w:szCs w:val="20"/>
                <w:lang w:val="en-US"/>
              </w:rPr>
            </w:pPr>
            <w:r w:rsidRPr="008222FF">
              <w:rPr>
                <w:rFonts w:cstheme="minorHAnsi"/>
                <w:sz w:val="20"/>
                <w:szCs w:val="20"/>
                <w:lang w:val="en-US"/>
              </w:rPr>
              <w:t>Automaticity of using</w:t>
            </w:r>
          </w:p>
        </w:tc>
        <w:tc>
          <w:tcPr>
            <w:tcW w:w="1755" w:type="dxa"/>
          </w:tcPr>
          <w:p w14:paraId="05DD8804" w14:textId="77777777" w:rsidR="005B0F5A" w:rsidRPr="008222FF" w:rsidRDefault="005B0F5A" w:rsidP="007857F9">
            <w:pPr>
              <w:rPr>
                <w:rFonts w:cstheme="minorHAnsi"/>
                <w:sz w:val="20"/>
                <w:szCs w:val="20"/>
                <w:lang w:val="en-US"/>
              </w:rPr>
            </w:pPr>
            <w:r w:rsidRPr="008222FF">
              <w:rPr>
                <w:rFonts w:cstheme="minorHAnsi"/>
                <w:sz w:val="20"/>
                <w:szCs w:val="20"/>
                <w:lang w:val="en-US"/>
              </w:rPr>
              <w:t xml:space="preserve">…find yourself reaching out for these products </w:t>
            </w:r>
            <w:r w:rsidRPr="008222FF">
              <w:rPr>
                <w:rFonts w:cstheme="minorHAnsi"/>
                <w:sz w:val="20"/>
                <w:szCs w:val="20"/>
                <w:lang w:val="en-US"/>
              </w:rPr>
              <w:lastRenderedPageBreak/>
              <w:t>without thinking about it?</w:t>
            </w:r>
          </w:p>
        </w:tc>
        <w:tc>
          <w:tcPr>
            <w:tcW w:w="1842" w:type="dxa"/>
          </w:tcPr>
          <w:p w14:paraId="1EB7B994" w14:textId="77777777" w:rsidR="005B0F5A" w:rsidRPr="008222FF" w:rsidRDefault="005B0F5A" w:rsidP="007857F9">
            <w:pPr>
              <w:rPr>
                <w:rFonts w:cstheme="minorHAnsi"/>
                <w:sz w:val="20"/>
                <w:szCs w:val="20"/>
                <w:lang w:val="en-US"/>
              </w:rPr>
            </w:pPr>
            <w:r w:rsidRPr="008222FF">
              <w:rPr>
                <w:rFonts w:cstheme="minorHAnsi"/>
                <w:sz w:val="20"/>
                <w:szCs w:val="20"/>
                <w:lang w:val="en-US"/>
              </w:rPr>
              <w:lastRenderedPageBreak/>
              <w:t xml:space="preserve">Use more than thought. </w:t>
            </w:r>
          </w:p>
        </w:tc>
        <w:tc>
          <w:tcPr>
            <w:tcW w:w="4387" w:type="dxa"/>
          </w:tcPr>
          <w:p w14:paraId="0957181E" w14:textId="77777777" w:rsidR="005B0F5A" w:rsidRPr="008222FF" w:rsidRDefault="005B0F5A" w:rsidP="007857F9">
            <w:pPr>
              <w:rPr>
                <w:rFonts w:cstheme="minorHAnsi"/>
                <w:i/>
                <w:sz w:val="20"/>
                <w:szCs w:val="20"/>
                <w:lang w:val="en-US"/>
              </w:rPr>
            </w:pPr>
            <w:r w:rsidRPr="008222FF">
              <w:rPr>
                <w:rFonts w:cstheme="minorHAnsi"/>
                <w:i/>
                <w:sz w:val="20"/>
                <w:szCs w:val="20"/>
                <w:lang w:val="en-US"/>
              </w:rPr>
              <w:t xml:space="preserve">“I feel like I could do something and not even have to think about it: grab it out of my pocket, take a </w:t>
            </w:r>
            <w:r w:rsidRPr="008222FF">
              <w:rPr>
                <w:rFonts w:cstheme="minorHAnsi"/>
                <w:i/>
                <w:sz w:val="20"/>
                <w:szCs w:val="20"/>
                <w:lang w:val="en-US"/>
              </w:rPr>
              <w:lastRenderedPageBreak/>
              <w:t>puff and put it back while still doing what I’m doing.” (</w:t>
            </w:r>
            <w:r w:rsidRPr="008222FF">
              <w:rPr>
                <w:rFonts w:cstheme="minorHAnsi"/>
                <w:sz w:val="20"/>
                <w:szCs w:val="20"/>
                <w:lang w:val="en-US"/>
              </w:rPr>
              <w:t>Male, 18-34 years, e-cigarette)</w:t>
            </w:r>
          </w:p>
          <w:p w14:paraId="6D44F6F6" w14:textId="77777777" w:rsidR="005B0F5A" w:rsidRPr="008222FF" w:rsidRDefault="005B0F5A" w:rsidP="007857F9">
            <w:pPr>
              <w:rPr>
                <w:rFonts w:cstheme="minorHAnsi"/>
                <w:sz w:val="20"/>
                <w:szCs w:val="20"/>
                <w:lang w:val="en-US"/>
              </w:rPr>
            </w:pPr>
          </w:p>
          <w:p w14:paraId="09C320D3" w14:textId="6C929AD8" w:rsidR="005B0F5A" w:rsidRPr="008222FF" w:rsidRDefault="005B0F5A" w:rsidP="007857F9">
            <w:pPr>
              <w:rPr>
                <w:rFonts w:cstheme="minorHAnsi"/>
                <w:sz w:val="20"/>
                <w:szCs w:val="20"/>
                <w:lang w:val="en-US"/>
              </w:rPr>
            </w:pPr>
            <w:r w:rsidRPr="008222FF">
              <w:rPr>
                <w:rFonts w:cstheme="minorHAnsi"/>
                <w:i/>
                <w:sz w:val="20"/>
                <w:szCs w:val="20"/>
                <w:lang w:val="en-US"/>
              </w:rPr>
              <w:t>“I know better with the cigars. I’m conscious of them, but I’m not conscious of my cigarettes.”</w:t>
            </w:r>
            <w:r w:rsidRPr="008222FF">
              <w:rPr>
                <w:rFonts w:cstheme="minorHAnsi"/>
                <w:sz w:val="20"/>
                <w:szCs w:val="20"/>
                <w:lang w:val="en-US"/>
              </w:rPr>
              <w:t xml:space="preserve"> (Female, 45+ years, </w:t>
            </w:r>
            <w:r w:rsidR="00F91500">
              <w:rPr>
                <w:rFonts w:cstheme="minorHAnsi"/>
                <w:sz w:val="20"/>
                <w:szCs w:val="20"/>
                <w:lang w:val="en-US"/>
              </w:rPr>
              <w:t>P</w:t>
            </w:r>
            <w:r w:rsidRPr="008222FF">
              <w:rPr>
                <w:rFonts w:cstheme="minorHAnsi"/>
                <w:sz w:val="20"/>
                <w:szCs w:val="20"/>
                <w:lang w:val="en-US"/>
              </w:rPr>
              <w:t>oly</w:t>
            </w:r>
            <w:r w:rsidR="00F91500">
              <w:rPr>
                <w:rFonts w:cstheme="minorHAnsi"/>
                <w:sz w:val="20"/>
                <w:szCs w:val="20"/>
                <w:lang w:val="en-US"/>
              </w:rPr>
              <w:t>-</w:t>
            </w:r>
            <w:r w:rsidRPr="008222FF">
              <w:rPr>
                <w:rFonts w:cstheme="minorHAnsi"/>
                <w:sz w:val="20"/>
                <w:szCs w:val="20"/>
                <w:lang w:val="en-US"/>
              </w:rPr>
              <w:t>user)</w:t>
            </w:r>
          </w:p>
        </w:tc>
        <w:tc>
          <w:tcPr>
            <w:tcW w:w="3170" w:type="dxa"/>
          </w:tcPr>
          <w:p w14:paraId="1DCEF008" w14:textId="77777777" w:rsidR="005B0F5A" w:rsidRPr="008222FF" w:rsidRDefault="005B0F5A" w:rsidP="007857F9">
            <w:pPr>
              <w:rPr>
                <w:rFonts w:cstheme="minorHAnsi"/>
                <w:sz w:val="20"/>
                <w:szCs w:val="20"/>
                <w:lang w:val="en-US"/>
              </w:rPr>
            </w:pPr>
            <w:r w:rsidRPr="008222FF">
              <w:rPr>
                <w:rFonts w:cstheme="minorHAnsi"/>
                <w:sz w:val="20"/>
                <w:szCs w:val="20"/>
                <w:lang w:val="en-US"/>
              </w:rPr>
              <w:lastRenderedPageBreak/>
              <w:t xml:space="preserve">…use more of your product(s)than you intended to? </w:t>
            </w:r>
          </w:p>
          <w:p w14:paraId="26DB3148" w14:textId="77777777" w:rsidR="005B0F5A" w:rsidRPr="008222FF" w:rsidRDefault="005B0F5A" w:rsidP="007857F9">
            <w:pPr>
              <w:rPr>
                <w:rFonts w:cstheme="minorHAnsi"/>
                <w:sz w:val="20"/>
                <w:szCs w:val="20"/>
                <w:lang w:val="en-US"/>
              </w:rPr>
            </w:pPr>
          </w:p>
          <w:p w14:paraId="41FE70D8" w14:textId="77777777" w:rsidR="005B0F5A" w:rsidRPr="008222FF" w:rsidRDefault="005B0F5A" w:rsidP="007857F9">
            <w:pPr>
              <w:rPr>
                <w:rFonts w:cstheme="minorHAnsi"/>
                <w:sz w:val="20"/>
                <w:szCs w:val="20"/>
                <w:lang w:val="en-US"/>
              </w:rPr>
            </w:pPr>
          </w:p>
          <w:p w14:paraId="593BF891" w14:textId="77777777" w:rsidR="005B0F5A" w:rsidRPr="008222FF" w:rsidRDefault="005B0F5A" w:rsidP="007857F9">
            <w:pPr>
              <w:rPr>
                <w:rFonts w:cstheme="minorHAnsi"/>
                <w:sz w:val="20"/>
                <w:szCs w:val="20"/>
                <w:lang w:val="en-US"/>
              </w:rPr>
            </w:pPr>
            <w:r w:rsidRPr="008222FF">
              <w:rPr>
                <w:rFonts w:cstheme="minorHAnsi"/>
                <w:sz w:val="20"/>
                <w:szCs w:val="20"/>
                <w:lang w:val="en-US"/>
              </w:rPr>
              <w:t>…find yourself using your</w:t>
            </w:r>
          </w:p>
          <w:p w14:paraId="6CBBB44E" w14:textId="77777777" w:rsidR="005B0F5A" w:rsidRPr="008222FF" w:rsidRDefault="005B0F5A" w:rsidP="007857F9">
            <w:pPr>
              <w:rPr>
                <w:rFonts w:cstheme="minorHAnsi"/>
                <w:sz w:val="20"/>
                <w:szCs w:val="20"/>
                <w:lang w:val="en-US"/>
              </w:rPr>
            </w:pPr>
            <w:r w:rsidRPr="008222FF">
              <w:rPr>
                <w:rFonts w:cstheme="minorHAnsi"/>
                <w:sz w:val="20"/>
                <w:szCs w:val="20"/>
                <w:lang w:val="en-US"/>
              </w:rPr>
              <w:t>product(s) automatically without</w:t>
            </w:r>
          </w:p>
          <w:p w14:paraId="7801082C" w14:textId="77777777" w:rsidR="005B0F5A" w:rsidRPr="008222FF" w:rsidRDefault="005B0F5A" w:rsidP="007857F9">
            <w:pPr>
              <w:rPr>
                <w:rFonts w:cstheme="minorHAnsi"/>
                <w:sz w:val="20"/>
                <w:szCs w:val="20"/>
                <w:lang w:val="en-US"/>
              </w:rPr>
            </w:pPr>
            <w:r w:rsidRPr="008222FF">
              <w:rPr>
                <w:rFonts w:cstheme="minorHAnsi"/>
                <w:sz w:val="20"/>
                <w:szCs w:val="20"/>
                <w:lang w:val="en-US"/>
              </w:rPr>
              <w:t xml:space="preserve">thinking about it)? </w:t>
            </w:r>
          </w:p>
        </w:tc>
      </w:tr>
      <w:tr w:rsidR="005B0F5A" w:rsidRPr="008222FF" w14:paraId="0C900A1C" w14:textId="77777777" w:rsidTr="001A07C4">
        <w:tc>
          <w:tcPr>
            <w:tcW w:w="2024" w:type="dxa"/>
            <w:vMerge w:val="restart"/>
          </w:tcPr>
          <w:p w14:paraId="4C710F15" w14:textId="77777777" w:rsidR="005B0F5A" w:rsidRPr="008222FF" w:rsidRDefault="005B0F5A" w:rsidP="007857F9">
            <w:pPr>
              <w:rPr>
                <w:rFonts w:cstheme="minorHAnsi"/>
                <w:sz w:val="20"/>
                <w:szCs w:val="20"/>
                <w:lang w:val="en-US"/>
              </w:rPr>
            </w:pPr>
            <w:r w:rsidRPr="008222FF">
              <w:rPr>
                <w:rFonts w:cstheme="minorHAnsi"/>
                <w:sz w:val="20"/>
                <w:szCs w:val="20"/>
                <w:lang w:val="en-US"/>
              </w:rPr>
              <w:lastRenderedPageBreak/>
              <w:t>Priority of using over social responsibilities</w:t>
            </w:r>
          </w:p>
        </w:tc>
        <w:tc>
          <w:tcPr>
            <w:tcW w:w="1755" w:type="dxa"/>
            <w:vMerge w:val="restart"/>
          </w:tcPr>
          <w:p w14:paraId="285C747E" w14:textId="77777777" w:rsidR="005B0F5A" w:rsidRPr="008222FF" w:rsidRDefault="005B0F5A" w:rsidP="007857F9">
            <w:pPr>
              <w:rPr>
                <w:rFonts w:cstheme="minorHAnsi"/>
                <w:sz w:val="20"/>
                <w:szCs w:val="20"/>
                <w:lang w:val="en-US"/>
              </w:rPr>
            </w:pPr>
            <w:r w:rsidRPr="008222FF">
              <w:rPr>
                <w:rFonts w:cstheme="minorHAnsi"/>
                <w:sz w:val="20"/>
                <w:szCs w:val="20"/>
                <w:lang w:val="en-US"/>
              </w:rPr>
              <w:t>…interrupt what you were doing so you could use these products?</w:t>
            </w:r>
          </w:p>
        </w:tc>
        <w:tc>
          <w:tcPr>
            <w:tcW w:w="1842" w:type="dxa"/>
            <w:vMerge w:val="restart"/>
          </w:tcPr>
          <w:p w14:paraId="7DEDD3C5" w14:textId="77777777" w:rsidR="005B0F5A" w:rsidRPr="008222FF" w:rsidRDefault="005B0F5A" w:rsidP="007857F9">
            <w:pPr>
              <w:rPr>
                <w:rFonts w:cstheme="minorHAnsi"/>
                <w:sz w:val="20"/>
                <w:szCs w:val="20"/>
                <w:lang w:val="en-US"/>
              </w:rPr>
            </w:pPr>
            <w:r w:rsidRPr="008222FF">
              <w:rPr>
                <w:rFonts w:cstheme="minorHAnsi"/>
                <w:sz w:val="20"/>
                <w:szCs w:val="20"/>
                <w:lang w:val="en-US"/>
              </w:rPr>
              <w:t xml:space="preserve">Negatives related to other people. </w:t>
            </w:r>
          </w:p>
          <w:p w14:paraId="27E23024" w14:textId="77777777" w:rsidR="005B0F5A" w:rsidRPr="008222FF" w:rsidRDefault="005B0F5A" w:rsidP="007857F9">
            <w:pPr>
              <w:rPr>
                <w:rFonts w:cstheme="minorHAnsi"/>
                <w:sz w:val="20"/>
                <w:szCs w:val="20"/>
                <w:lang w:val="en-US"/>
              </w:rPr>
            </w:pPr>
          </w:p>
          <w:p w14:paraId="2B5DAD6C" w14:textId="77777777" w:rsidR="005B0F5A" w:rsidRPr="008222FF" w:rsidRDefault="005B0F5A" w:rsidP="007857F9">
            <w:pPr>
              <w:rPr>
                <w:rFonts w:cstheme="minorHAnsi"/>
                <w:sz w:val="20"/>
                <w:szCs w:val="20"/>
                <w:lang w:val="en-US"/>
              </w:rPr>
            </w:pPr>
          </w:p>
        </w:tc>
        <w:tc>
          <w:tcPr>
            <w:tcW w:w="4387" w:type="dxa"/>
          </w:tcPr>
          <w:p w14:paraId="43D2C1A1" w14:textId="77777777" w:rsidR="005B0F5A" w:rsidRPr="008222FF" w:rsidRDefault="005B0F5A" w:rsidP="007857F9">
            <w:pPr>
              <w:rPr>
                <w:rFonts w:cstheme="minorHAnsi"/>
                <w:i/>
                <w:sz w:val="20"/>
                <w:szCs w:val="20"/>
                <w:lang w:val="en-US"/>
              </w:rPr>
            </w:pPr>
            <w:r w:rsidRPr="008222FF">
              <w:rPr>
                <w:rFonts w:cstheme="minorHAnsi"/>
                <w:i/>
                <w:sz w:val="20"/>
                <w:szCs w:val="20"/>
                <w:lang w:val="en-US"/>
              </w:rPr>
              <w:t xml:space="preserve">“…in the middle of work, sending an e-mail or whatever, sometimes I’ll stop and leave it as a draft, smoke and come back.” </w:t>
            </w:r>
          </w:p>
          <w:p w14:paraId="075B1C93" w14:textId="77777777" w:rsidR="005B0F5A" w:rsidRPr="008222FF" w:rsidRDefault="005B0F5A" w:rsidP="007857F9">
            <w:pPr>
              <w:rPr>
                <w:rFonts w:cstheme="minorHAnsi"/>
                <w:sz w:val="20"/>
                <w:szCs w:val="20"/>
                <w:lang w:val="en-US"/>
              </w:rPr>
            </w:pPr>
            <w:r w:rsidRPr="008222FF">
              <w:rPr>
                <w:rFonts w:cstheme="minorHAnsi"/>
                <w:sz w:val="20"/>
                <w:szCs w:val="20"/>
                <w:lang w:val="en-US"/>
              </w:rPr>
              <w:t>(Female, 35-44 years, Cigarette user)</w:t>
            </w:r>
          </w:p>
        </w:tc>
        <w:tc>
          <w:tcPr>
            <w:tcW w:w="3170" w:type="dxa"/>
          </w:tcPr>
          <w:p w14:paraId="4D63FA22" w14:textId="77777777" w:rsidR="005B0F5A" w:rsidRPr="008222FF" w:rsidRDefault="005B0F5A" w:rsidP="007857F9">
            <w:pPr>
              <w:rPr>
                <w:rFonts w:cstheme="minorHAnsi"/>
                <w:sz w:val="20"/>
                <w:szCs w:val="20"/>
                <w:lang w:val="en-US"/>
              </w:rPr>
            </w:pPr>
            <w:r w:rsidRPr="008222FF">
              <w:rPr>
                <w:rFonts w:cstheme="minorHAnsi"/>
                <w:sz w:val="20"/>
                <w:szCs w:val="20"/>
                <w:lang w:val="en-US"/>
              </w:rPr>
              <w:t>…stop what you are doing to use your product(s)?</w:t>
            </w:r>
          </w:p>
          <w:p w14:paraId="0F7FD62D" w14:textId="77777777" w:rsidR="005B0F5A" w:rsidRPr="008222FF" w:rsidRDefault="005B0F5A" w:rsidP="007857F9">
            <w:pPr>
              <w:rPr>
                <w:rFonts w:cstheme="minorHAnsi"/>
                <w:sz w:val="20"/>
                <w:szCs w:val="20"/>
                <w:lang w:val="en-US"/>
              </w:rPr>
            </w:pPr>
          </w:p>
          <w:p w14:paraId="36483E6F" w14:textId="77777777" w:rsidR="005B0F5A" w:rsidRPr="008222FF" w:rsidRDefault="005B0F5A" w:rsidP="007857F9">
            <w:pPr>
              <w:rPr>
                <w:rFonts w:cstheme="minorHAnsi"/>
                <w:sz w:val="20"/>
                <w:szCs w:val="20"/>
                <w:lang w:val="en-US"/>
              </w:rPr>
            </w:pPr>
            <w:r w:rsidRPr="008222FF">
              <w:rPr>
                <w:rFonts w:cstheme="minorHAnsi"/>
                <w:sz w:val="20"/>
                <w:szCs w:val="20"/>
                <w:lang w:val="en-US"/>
              </w:rPr>
              <w:t>…interrupt what you are doing to use your product(s)?</w:t>
            </w:r>
          </w:p>
        </w:tc>
      </w:tr>
      <w:tr w:rsidR="005B0F5A" w:rsidRPr="008222FF" w14:paraId="35E8EAB3" w14:textId="77777777" w:rsidTr="001A07C4">
        <w:tc>
          <w:tcPr>
            <w:tcW w:w="2024" w:type="dxa"/>
            <w:vMerge/>
          </w:tcPr>
          <w:p w14:paraId="0CE08939" w14:textId="77777777" w:rsidR="005B0F5A" w:rsidRPr="008222FF" w:rsidRDefault="005B0F5A" w:rsidP="007857F9">
            <w:pPr>
              <w:rPr>
                <w:rFonts w:cstheme="minorHAnsi"/>
                <w:sz w:val="20"/>
                <w:szCs w:val="20"/>
                <w:lang w:val="en-US"/>
              </w:rPr>
            </w:pPr>
          </w:p>
        </w:tc>
        <w:tc>
          <w:tcPr>
            <w:tcW w:w="1755" w:type="dxa"/>
            <w:vMerge/>
          </w:tcPr>
          <w:p w14:paraId="1CFD1A43" w14:textId="77777777" w:rsidR="005B0F5A" w:rsidRPr="008222FF" w:rsidRDefault="005B0F5A" w:rsidP="007857F9">
            <w:pPr>
              <w:rPr>
                <w:rFonts w:cstheme="minorHAnsi"/>
                <w:sz w:val="20"/>
                <w:szCs w:val="20"/>
                <w:lang w:val="en-US"/>
              </w:rPr>
            </w:pPr>
          </w:p>
        </w:tc>
        <w:tc>
          <w:tcPr>
            <w:tcW w:w="1842" w:type="dxa"/>
            <w:vMerge/>
          </w:tcPr>
          <w:p w14:paraId="34E54BEA" w14:textId="77777777" w:rsidR="005B0F5A" w:rsidRPr="008222FF" w:rsidRDefault="005B0F5A" w:rsidP="007857F9">
            <w:pPr>
              <w:rPr>
                <w:rFonts w:cstheme="minorHAnsi"/>
                <w:sz w:val="20"/>
                <w:szCs w:val="20"/>
                <w:lang w:val="en-US"/>
              </w:rPr>
            </w:pPr>
          </w:p>
        </w:tc>
        <w:tc>
          <w:tcPr>
            <w:tcW w:w="4387" w:type="dxa"/>
          </w:tcPr>
          <w:p w14:paraId="5B9E2619" w14:textId="19CE1BDB" w:rsidR="005B0F5A" w:rsidRPr="008222FF" w:rsidRDefault="005B0F5A" w:rsidP="007857F9">
            <w:pPr>
              <w:rPr>
                <w:rFonts w:cstheme="minorHAnsi"/>
                <w:sz w:val="20"/>
                <w:szCs w:val="20"/>
                <w:lang w:val="en-US"/>
              </w:rPr>
            </w:pPr>
            <w:r w:rsidRPr="008222FF">
              <w:rPr>
                <w:rFonts w:cstheme="minorHAnsi"/>
                <w:i/>
                <w:sz w:val="20"/>
                <w:szCs w:val="20"/>
                <w:lang w:val="en-US"/>
              </w:rPr>
              <w:t xml:space="preserve">“I dip at </w:t>
            </w:r>
            <w:proofErr w:type="gramStart"/>
            <w:r w:rsidRPr="008222FF">
              <w:rPr>
                <w:rFonts w:cstheme="minorHAnsi"/>
                <w:i/>
                <w:sz w:val="20"/>
                <w:szCs w:val="20"/>
                <w:lang w:val="en-US"/>
              </w:rPr>
              <w:t>work</w:t>
            </w:r>
            <w:proofErr w:type="gramEnd"/>
            <w:r w:rsidRPr="008222FF">
              <w:rPr>
                <w:rFonts w:cstheme="minorHAnsi"/>
                <w:i/>
                <w:sz w:val="20"/>
                <w:szCs w:val="20"/>
                <w:lang w:val="en-US"/>
              </w:rPr>
              <w:t xml:space="preserve"> and I’m not necessarily supposed to be dipping at work.”</w:t>
            </w:r>
            <w:r w:rsidRPr="008222FF">
              <w:rPr>
                <w:rFonts w:cstheme="minorHAnsi"/>
                <w:sz w:val="20"/>
                <w:szCs w:val="20"/>
                <w:lang w:val="en-US"/>
              </w:rPr>
              <w:t xml:space="preserve"> (Female, 45+ years, Poly</w:t>
            </w:r>
            <w:r w:rsidR="00F91500">
              <w:rPr>
                <w:rFonts w:cstheme="minorHAnsi"/>
                <w:sz w:val="20"/>
                <w:szCs w:val="20"/>
                <w:lang w:val="en-US"/>
              </w:rPr>
              <w:t>-</w:t>
            </w:r>
            <w:r w:rsidRPr="008222FF">
              <w:rPr>
                <w:rFonts w:cstheme="minorHAnsi"/>
                <w:sz w:val="20"/>
                <w:szCs w:val="20"/>
                <w:lang w:val="en-US"/>
              </w:rPr>
              <w:t>user)</w:t>
            </w:r>
          </w:p>
          <w:p w14:paraId="5D2881F8" w14:textId="77777777" w:rsidR="005B0F5A" w:rsidRPr="008222FF" w:rsidRDefault="005B0F5A" w:rsidP="007857F9">
            <w:pPr>
              <w:rPr>
                <w:rFonts w:cstheme="minorHAnsi"/>
                <w:sz w:val="20"/>
                <w:szCs w:val="20"/>
                <w:lang w:val="en-US"/>
              </w:rPr>
            </w:pPr>
          </w:p>
        </w:tc>
        <w:tc>
          <w:tcPr>
            <w:tcW w:w="3170" w:type="dxa"/>
          </w:tcPr>
          <w:p w14:paraId="760EEEB7" w14:textId="77777777" w:rsidR="005B0F5A" w:rsidRPr="008222FF" w:rsidRDefault="005B0F5A" w:rsidP="007857F9">
            <w:pPr>
              <w:rPr>
                <w:rFonts w:cstheme="minorHAnsi"/>
                <w:sz w:val="20"/>
                <w:szCs w:val="20"/>
                <w:lang w:val="en-US"/>
              </w:rPr>
            </w:pPr>
            <w:r w:rsidRPr="008222FF">
              <w:rPr>
                <w:rFonts w:cstheme="minorHAnsi"/>
                <w:sz w:val="20"/>
                <w:szCs w:val="20"/>
                <w:lang w:val="en-US"/>
              </w:rPr>
              <w:t>…use your product(s) in a situation where you weren’t supposed to?</w:t>
            </w:r>
          </w:p>
        </w:tc>
      </w:tr>
      <w:tr w:rsidR="005B0F5A" w:rsidRPr="008222FF" w14:paraId="61E28C3D" w14:textId="77777777" w:rsidTr="001A07C4">
        <w:tc>
          <w:tcPr>
            <w:tcW w:w="2024" w:type="dxa"/>
            <w:vMerge/>
          </w:tcPr>
          <w:p w14:paraId="4380B78F" w14:textId="77777777" w:rsidR="005B0F5A" w:rsidRPr="008222FF" w:rsidRDefault="005B0F5A" w:rsidP="007857F9">
            <w:pPr>
              <w:rPr>
                <w:rFonts w:cstheme="minorHAnsi"/>
                <w:sz w:val="20"/>
                <w:szCs w:val="20"/>
                <w:lang w:val="en-US"/>
              </w:rPr>
            </w:pPr>
          </w:p>
        </w:tc>
        <w:tc>
          <w:tcPr>
            <w:tcW w:w="1755" w:type="dxa"/>
            <w:vMerge/>
          </w:tcPr>
          <w:p w14:paraId="3C0EBD52" w14:textId="77777777" w:rsidR="005B0F5A" w:rsidRPr="008222FF" w:rsidRDefault="005B0F5A" w:rsidP="007857F9">
            <w:pPr>
              <w:rPr>
                <w:rFonts w:cstheme="minorHAnsi"/>
                <w:sz w:val="20"/>
                <w:szCs w:val="20"/>
                <w:lang w:val="en-US"/>
              </w:rPr>
            </w:pPr>
          </w:p>
        </w:tc>
        <w:tc>
          <w:tcPr>
            <w:tcW w:w="1842" w:type="dxa"/>
            <w:vMerge/>
          </w:tcPr>
          <w:p w14:paraId="1C81BA7F" w14:textId="77777777" w:rsidR="005B0F5A" w:rsidRPr="008222FF" w:rsidRDefault="005B0F5A" w:rsidP="007857F9">
            <w:pPr>
              <w:rPr>
                <w:rFonts w:cstheme="minorHAnsi"/>
                <w:sz w:val="20"/>
                <w:szCs w:val="20"/>
                <w:lang w:val="en-US"/>
              </w:rPr>
            </w:pPr>
          </w:p>
        </w:tc>
        <w:tc>
          <w:tcPr>
            <w:tcW w:w="4387" w:type="dxa"/>
          </w:tcPr>
          <w:p w14:paraId="37DC6D75" w14:textId="6AC372F8" w:rsidR="005B0F5A" w:rsidRPr="008222FF" w:rsidRDefault="005B0F5A" w:rsidP="007857F9">
            <w:pPr>
              <w:rPr>
                <w:rFonts w:cstheme="minorHAnsi"/>
                <w:sz w:val="20"/>
                <w:szCs w:val="20"/>
                <w:lang w:val="en-US"/>
              </w:rPr>
            </w:pPr>
            <w:r w:rsidRPr="008222FF">
              <w:rPr>
                <w:rFonts w:cstheme="minorHAnsi"/>
                <w:i/>
                <w:sz w:val="20"/>
                <w:szCs w:val="20"/>
                <w:lang w:val="en-US"/>
              </w:rPr>
              <w:t>“I would go round the side of the house so they wouldn’t know, and I smoke without them knowing. If I heard them coming, I would put it out.”</w:t>
            </w:r>
            <w:r w:rsidRPr="008222FF">
              <w:rPr>
                <w:rFonts w:cstheme="minorHAnsi"/>
                <w:sz w:val="20"/>
                <w:szCs w:val="20"/>
                <w:lang w:val="en-US"/>
              </w:rPr>
              <w:t xml:space="preserve"> (Male, 18-34 years, Poly</w:t>
            </w:r>
            <w:r w:rsidR="00F91500">
              <w:rPr>
                <w:rFonts w:cstheme="minorHAnsi"/>
                <w:sz w:val="20"/>
                <w:szCs w:val="20"/>
                <w:lang w:val="en-US"/>
              </w:rPr>
              <w:t>-</w:t>
            </w:r>
            <w:r w:rsidRPr="008222FF">
              <w:rPr>
                <w:rFonts w:cstheme="minorHAnsi"/>
                <w:sz w:val="20"/>
                <w:szCs w:val="20"/>
                <w:lang w:val="en-US"/>
              </w:rPr>
              <w:t>user)</w:t>
            </w:r>
          </w:p>
          <w:p w14:paraId="1E5FFABF" w14:textId="77777777" w:rsidR="005B0F5A" w:rsidRPr="008222FF" w:rsidRDefault="005B0F5A" w:rsidP="007857F9">
            <w:pPr>
              <w:rPr>
                <w:rFonts w:cstheme="minorHAnsi"/>
                <w:sz w:val="20"/>
                <w:szCs w:val="20"/>
                <w:lang w:val="en-US"/>
              </w:rPr>
            </w:pPr>
          </w:p>
          <w:p w14:paraId="632331AC" w14:textId="77777777" w:rsidR="005B0F5A" w:rsidRPr="008222FF" w:rsidRDefault="005B0F5A" w:rsidP="007857F9">
            <w:pPr>
              <w:rPr>
                <w:rFonts w:cstheme="minorHAnsi"/>
                <w:sz w:val="20"/>
                <w:szCs w:val="20"/>
                <w:lang w:val="en-US"/>
              </w:rPr>
            </w:pPr>
            <w:r w:rsidRPr="008222FF">
              <w:rPr>
                <w:rFonts w:cstheme="minorHAnsi"/>
                <w:i/>
                <w:sz w:val="20"/>
                <w:szCs w:val="20"/>
                <w:lang w:val="en-US"/>
              </w:rPr>
              <w:t>“I don’t like smoking around family. I’ve done it once and I walked away, far away, and stayed away for a while then came thirty, forty minutes later and the smell and everything was gone.” (</w:t>
            </w:r>
            <w:r w:rsidRPr="008222FF">
              <w:rPr>
                <w:rFonts w:cstheme="minorHAnsi"/>
                <w:sz w:val="20"/>
                <w:szCs w:val="20"/>
                <w:lang w:val="en-US"/>
              </w:rPr>
              <w:t>Male, 35-44 years, Cigarette)</w:t>
            </w:r>
          </w:p>
        </w:tc>
        <w:tc>
          <w:tcPr>
            <w:tcW w:w="3170" w:type="dxa"/>
          </w:tcPr>
          <w:p w14:paraId="58358DD7" w14:textId="77777777" w:rsidR="005B0F5A" w:rsidRPr="008222FF" w:rsidRDefault="005B0F5A" w:rsidP="007857F9">
            <w:pPr>
              <w:rPr>
                <w:rFonts w:cstheme="minorHAnsi"/>
                <w:sz w:val="20"/>
                <w:szCs w:val="20"/>
                <w:lang w:val="en-US"/>
              </w:rPr>
            </w:pPr>
            <w:r w:rsidRPr="008222FF">
              <w:rPr>
                <w:rFonts w:cstheme="minorHAnsi"/>
                <w:sz w:val="20"/>
                <w:szCs w:val="20"/>
                <w:lang w:val="en-US"/>
              </w:rPr>
              <w:t>…sneak off to use your product?</w:t>
            </w:r>
          </w:p>
          <w:p w14:paraId="198F62B3" w14:textId="77777777" w:rsidR="005B0F5A" w:rsidRPr="008222FF" w:rsidRDefault="005B0F5A" w:rsidP="007857F9">
            <w:pPr>
              <w:rPr>
                <w:rFonts w:cstheme="minorHAnsi"/>
                <w:sz w:val="20"/>
                <w:szCs w:val="20"/>
                <w:lang w:val="en-US"/>
              </w:rPr>
            </w:pPr>
          </w:p>
          <w:p w14:paraId="2CCA2E97" w14:textId="77777777" w:rsidR="005B0F5A" w:rsidRPr="008222FF" w:rsidRDefault="005B0F5A" w:rsidP="007857F9">
            <w:pPr>
              <w:rPr>
                <w:rFonts w:cstheme="minorHAnsi"/>
                <w:sz w:val="20"/>
                <w:szCs w:val="20"/>
                <w:lang w:val="en-US"/>
              </w:rPr>
            </w:pPr>
            <w:r w:rsidRPr="008222FF">
              <w:rPr>
                <w:rFonts w:cstheme="minorHAnsi"/>
                <w:sz w:val="20"/>
                <w:szCs w:val="20"/>
                <w:lang w:val="en-US"/>
              </w:rPr>
              <w:t xml:space="preserve">… use your product(s) in secret? </w:t>
            </w:r>
          </w:p>
          <w:p w14:paraId="636A2E38" w14:textId="77777777" w:rsidR="005B0F5A" w:rsidRPr="008222FF" w:rsidRDefault="005B0F5A" w:rsidP="007857F9">
            <w:pPr>
              <w:rPr>
                <w:rFonts w:cstheme="minorHAnsi"/>
                <w:sz w:val="20"/>
                <w:szCs w:val="20"/>
                <w:lang w:val="en-US"/>
              </w:rPr>
            </w:pPr>
          </w:p>
          <w:p w14:paraId="7B7C129A" w14:textId="77777777" w:rsidR="005B0F5A" w:rsidRPr="008222FF" w:rsidRDefault="005B0F5A" w:rsidP="007857F9">
            <w:pPr>
              <w:rPr>
                <w:rFonts w:cstheme="minorHAnsi"/>
                <w:sz w:val="20"/>
                <w:szCs w:val="20"/>
                <w:lang w:val="en-US"/>
              </w:rPr>
            </w:pPr>
            <w:r w:rsidRPr="008222FF">
              <w:rPr>
                <w:rFonts w:cstheme="minorHAnsi"/>
                <w:sz w:val="20"/>
                <w:szCs w:val="20"/>
                <w:lang w:val="en-US"/>
              </w:rPr>
              <w:t>…use an excuse so could use your product(s)?</w:t>
            </w:r>
          </w:p>
        </w:tc>
      </w:tr>
      <w:tr w:rsidR="005B0F5A" w:rsidRPr="008222FF" w14:paraId="77C50A66" w14:textId="77777777" w:rsidTr="001A07C4">
        <w:tc>
          <w:tcPr>
            <w:tcW w:w="2024" w:type="dxa"/>
            <w:vMerge/>
          </w:tcPr>
          <w:p w14:paraId="4B2AE863" w14:textId="77777777" w:rsidR="005B0F5A" w:rsidRPr="008222FF" w:rsidRDefault="005B0F5A" w:rsidP="007857F9">
            <w:pPr>
              <w:rPr>
                <w:rFonts w:cstheme="minorHAnsi"/>
                <w:sz w:val="20"/>
                <w:szCs w:val="20"/>
                <w:lang w:val="en-US"/>
              </w:rPr>
            </w:pPr>
          </w:p>
        </w:tc>
        <w:tc>
          <w:tcPr>
            <w:tcW w:w="1755" w:type="dxa"/>
            <w:vMerge/>
          </w:tcPr>
          <w:p w14:paraId="4821EAD7" w14:textId="77777777" w:rsidR="005B0F5A" w:rsidRPr="008222FF" w:rsidRDefault="005B0F5A" w:rsidP="007857F9">
            <w:pPr>
              <w:rPr>
                <w:rFonts w:cstheme="minorHAnsi"/>
                <w:sz w:val="20"/>
                <w:szCs w:val="20"/>
                <w:lang w:val="en-US"/>
              </w:rPr>
            </w:pPr>
          </w:p>
        </w:tc>
        <w:tc>
          <w:tcPr>
            <w:tcW w:w="1842" w:type="dxa"/>
            <w:vMerge/>
          </w:tcPr>
          <w:p w14:paraId="583B21E1" w14:textId="77777777" w:rsidR="005B0F5A" w:rsidRPr="008222FF" w:rsidRDefault="005B0F5A" w:rsidP="007857F9">
            <w:pPr>
              <w:rPr>
                <w:rFonts w:cstheme="minorHAnsi"/>
                <w:sz w:val="20"/>
                <w:szCs w:val="20"/>
                <w:lang w:val="en-US"/>
              </w:rPr>
            </w:pPr>
          </w:p>
        </w:tc>
        <w:tc>
          <w:tcPr>
            <w:tcW w:w="4387" w:type="dxa"/>
          </w:tcPr>
          <w:p w14:paraId="6F8FA487" w14:textId="4A871020" w:rsidR="005B0F5A" w:rsidRPr="008222FF" w:rsidRDefault="005B0F5A" w:rsidP="007857F9">
            <w:pPr>
              <w:pStyle w:val="NoSpacing"/>
              <w:rPr>
                <w:rFonts w:cstheme="minorHAnsi"/>
                <w:i/>
                <w:iCs/>
                <w:sz w:val="20"/>
                <w:szCs w:val="20"/>
                <w:lang w:val="en-US"/>
              </w:rPr>
            </w:pPr>
            <w:r w:rsidRPr="008222FF">
              <w:rPr>
                <w:rFonts w:cstheme="minorHAnsi"/>
                <w:i/>
                <w:iCs/>
                <w:sz w:val="20"/>
                <w:szCs w:val="20"/>
                <w:lang w:val="en-US"/>
              </w:rPr>
              <w:t xml:space="preserve">“Whenever we went to do stuff together or whatever, I avoided going because I know they don’t smoke.” </w:t>
            </w:r>
            <w:r w:rsidRPr="008222FF">
              <w:rPr>
                <w:rFonts w:cstheme="minorHAnsi"/>
                <w:sz w:val="20"/>
                <w:szCs w:val="20"/>
                <w:lang w:val="en-US"/>
              </w:rPr>
              <w:t>(Female, 18-34 years, Poly</w:t>
            </w:r>
            <w:r w:rsidR="00F91500">
              <w:rPr>
                <w:rFonts w:cstheme="minorHAnsi"/>
                <w:sz w:val="20"/>
                <w:szCs w:val="20"/>
                <w:lang w:val="en-US"/>
              </w:rPr>
              <w:t>-</w:t>
            </w:r>
            <w:r w:rsidRPr="008222FF">
              <w:rPr>
                <w:rFonts w:cstheme="minorHAnsi"/>
                <w:sz w:val="20"/>
                <w:szCs w:val="20"/>
                <w:lang w:val="en-US"/>
              </w:rPr>
              <w:t>user)</w:t>
            </w:r>
          </w:p>
          <w:p w14:paraId="74A7CF8B" w14:textId="77777777" w:rsidR="005B0F5A" w:rsidRPr="008222FF" w:rsidRDefault="005B0F5A" w:rsidP="007857F9">
            <w:pPr>
              <w:pStyle w:val="NoSpacing"/>
              <w:ind w:left="720" w:hanging="720"/>
              <w:rPr>
                <w:rFonts w:cstheme="minorHAnsi"/>
                <w:i/>
                <w:iCs/>
                <w:sz w:val="20"/>
                <w:szCs w:val="20"/>
                <w:lang w:val="en-US"/>
              </w:rPr>
            </w:pPr>
          </w:p>
          <w:p w14:paraId="64D1F51D" w14:textId="0D0F647F" w:rsidR="005B0F5A" w:rsidRPr="008222FF" w:rsidRDefault="005B0F5A" w:rsidP="007857F9">
            <w:pPr>
              <w:rPr>
                <w:rFonts w:cstheme="minorHAnsi"/>
                <w:sz w:val="20"/>
                <w:szCs w:val="20"/>
                <w:lang w:val="en-US"/>
              </w:rPr>
            </w:pPr>
            <w:r w:rsidRPr="008222FF">
              <w:rPr>
                <w:rFonts w:cstheme="minorHAnsi"/>
                <w:i/>
                <w:iCs/>
                <w:sz w:val="20"/>
                <w:szCs w:val="20"/>
                <w:lang w:val="en-US"/>
              </w:rPr>
              <w:t>“I have avoided going to the cente</w:t>
            </w:r>
            <w:r w:rsidR="00F91500">
              <w:rPr>
                <w:rFonts w:cstheme="minorHAnsi"/>
                <w:i/>
                <w:iCs/>
                <w:sz w:val="20"/>
                <w:szCs w:val="20"/>
                <w:lang w:val="en-US"/>
              </w:rPr>
              <w:t>r</w:t>
            </w:r>
            <w:r w:rsidRPr="008222FF">
              <w:rPr>
                <w:rFonts w:cstheme="minorHAnsi"/>
                <w:i/>
                <w:iCs/>
                <w:sz w:val="20"/>
                <w:szCs w:val="20"/>
                <w:lang w:val="en-US"/>
              </w:rPr>
              <w:t xml:space="preserve"> just because of that once. I’ve been back before, but my friends are like why </w:t>
            </w:r>
            <w:proofErr w:type="gramStart"/>
            <w:r w:rsidRPr="008222FF">
              <w:rPr>
                <w:rFonts w:cstheme="minorHAnsi"/>
                <w:i/>
                <w:iCs/>
                <w:sz w:val="20"/>
                <w:szCs w:val="20"/>
                <w:lang w:val="en-US"/>
              </w:rPr>
              <w:t>don’t you</w:t>
            </w:r>
            <w:proofErr w:type="gramEnd"/>
            <w:r w:rsidRPr="008222FF">
              <w:rPr>
                <w:rFonts w:cstheme="minorHAnsi"/>
                <w:i/>
                <w:iCs/>
                <w:sz w:val="20"/>
                <w:szCs w:val="20"/>
                <w:lang w:val="en-US"/>
              </w:rPr>
              <w:t xml:space="preserve"> want to come and the first thing I said was if I wanted to have a smoke, I wouldn’t have the ability to.” </w:t>
            </w:r>
            <w:r w:rsidRPr="008222FF">
              <w:rPr>
                <w:rFonts w:cstheme="minorHAnsi"/>
                <w:sz w:val="20"/>
                <w:szCs w:val="20"/>
                <w:lang w:val="en-US"/>
              </w:rPr>
              <w:t>(Male, 35-44 years, Cigarette)</w:t>
            </w:r>
          </w:p>
        </w:tc>
        <w:tc>
          <w:tcPr>
            <w:tcW w:w="3170" w:type="dxa"/>
          </w:tcPr>
          <w:p w14:paraId="65B54FD8" w14:textId="77777777" w:rsidR="005B0F5A" w:rsidRPr="008222FF" w:rsidRDefault="005B0F5A" w:rsidP="007857F9">
            <w:pPr>
              <w:rPr>
                <w:rFonts w:cstheme="minorHAnsi"/>
                <w:sz w:val="20"/>
                <w:szCs w:val="20"/>
                <w:lang w:val="en-US"/>
              </w:rPr>
            </w:pPr>
            <w:r w:rsidRPr="008222FF">
              <w:rPr>
                <w:rFonts w:cstheme="minorHAnsi"/>
                <w:sz w:val="20"/>
                <w:szCs w:val="20"/>
                <w:lang w:val="en-US"/>
              </w:rPr>
              <w:t>…avoid an activity because you couldn’t use your product(s)?</w:t>
            </w:r>
          </w:p>
        </w:tc>
      </w:tr>
    </w:tbl>
    <w:p w14:paraId="5D2CF1B3" w14:textId="77777777" w:rsidR="005B0F5A" w:rsidRDefault="005B0F5A" w:rsidP="005B0F5A">
      <w:pPr>
        <w:pStyle w:val="EndNoteBibliography"/>
        <w:rPr>
          <w:rFonts w:asciiTheme="minorHAnsi" w:hAnsiTheme="minorHAnsi" w:cstheme="minorHAnsi"/>
          <w:color w:val="FF0000"/>
        </w:rPr>
        <w:sectPr w:rsidR="005B0F5A" w:rsidSect="002B67CF">
          <w:pgSz w:w="15840" w:h="12240" w:orient="landscape"/>
          <w:pgMar w:top="1440" w:right="1440" w:bottom="1440" w:left="1440" w:header="720" w:footer="720" w:gutter="0"/>
          <w:cols w:space="720"/>
          <w:docGrid w:linePitch="360"/>
        </w:sectPr>
      </w:pPr>
    </w:p>
    <w:p w14:paraId="2041499B" w14:textId="160A59B9" w:rsidR="005B0F5A" w:rsidRPr="00485113" w:rsidRDefault="005B0F5A" w:rsidP="005B0F5A">
      <w:pPr>
        <w:autoSpaceDE w:val="0"/>
        <w:autoSpaceDN w:val="0"/>
        <w:adjustRightInd w:val="0"/>
        <w:spacing w:after="120" w:line="240" w:lineRule="auto"/>
        <w:rPr>
          <w:rFonts w:eastAsia="Calibri" w:cstheme="minorHAnsi"/>
          <w:b/>
          <w:sz w:val="24"/>
          <w:szCs w:val="24"/>
        </w:rPr>
      </w:pPr>
      <w:r w:rsidRPr="00485113">
        <w:rPr>
          <w:rFonts w:eastAsia="Calibri" w:cstheme="minorHAnsi"/>
          <w:b/>
          <w:sz w:val="24"/>
          <w:szCs w:val="24"/>
        </w:rPr>
        <w:lastRenderedPageBreak/>
        <w:t xml:space="preserve">Table </w:t>
      </w:r>
      <w:r w:rsidR="008063F1" w:rsidRPr="00485113">
        <w:rPr>
          <w:rFonts w:eastAsia="Calibri" w:cstheme="minorHAnsi"/>
          <w:b/>
          <w:sz w:val="24"/>
          <w:szCs w:val="24"/>
        </w:rPr>
        <w:t>S</w:t>
      </w:r>
      <w:r w:rsidR="008063F1">
        <w:rPr>
          <w:rFonts w:eastAsia="Calibri" w:cstheme="minorHAnsi"/>
          <w:b/>
          <w:sz w:val="24"/>
          <w:szCs w:val="24"/>
        </w:rPr>
        <w:t>3</w:t>
      </w:r>
      <w:r w:rsidR="00BA6616">
        <w:rPr>
          <w:rFonts w:eastAsia="Calibri" w:cstheme="minorHAnsi"/>
          <w:b/>
          <w:sz w:val="24"/>
          <w:szCs w:val="24"/>
        </w:rPr>
        <w:t>.</w:t>
      </w:r>
      <w:r w:rsidRPr="00485113">
        <w:rPr>
          <w:rFonts w:eastAsia="Calibri" w:cstheme="minorHAnsi"/>
          <w:b/>
          <w:sz w:val="24"/>
          <w:szCs w:val="24"/>
        </w:rPr>
        <w:t xml:space="preserve"> Definitions and acceptability criteria of outcomes of Rasch Measurement Theory (RMT) analyses </w:t>
      </w:r>
    </w:p>
    <w:tbl>
      <w:tblPr>
        <w:tblStyle w:val="TableGrid"/>
        <w:tblW w:w="0" w:type="auto"/>
        <w:tblInd w:w="0" w:type="dxa"/>
        <w:tblLook w:val="04A0" w:firstRow="1" w:lastRow="0" w:firstColumn="1" w:lastColumn="0" w:noHBand="0" w:noVBand="1"/>
      </w:tblPr>
      <w:tblGrid>
        <w:gridCol w:w="2605"/>
        <w:gridCol w:w="6411"/>
      </w:tblGrid>
      <w:tr w:rsidR="005B0F5A" w:rsidRPr="0076577A" w14:paraId="3B3C9785" w14:textId="77777777" w:rsidTr="00E95E5E">
        <w:trPr>
          <w:trHeight w:val="284"/>
        </w:trPr>
        <w:tc>
          <w:tcPr>
            <w:tcW w:w="2605" w:type="dxa"/>
          </w:tcPr>
          <w:p w14:paraId="03B1702A" w14:textId="77777777" w:rsidR="005B0F5A" w:rsidRPr="00E95E5E" w:rsidRDefault="005B0F5A" w:rsidP="007857F9">
            <w:pPr>
              <w:pStyle w:val="EndNoteBibliography"/>
              <w:spacing w:after="160"/>
              <w:rPr>
                <w:rFonts w:asciiTheme="minorHAnsi" w:hAnsiTheme="minorHAnsi" w:cstheme="minorHAnsi"/>
                <w:b/>
                <w:sz w:val="19"/>
                <w:szCs w:val="19"/>
              </w:rPr>
            </w:pPr>
            <w:r w:rsidRPr="00E95E5E">
              <w:rPr>
                <w:rFonts w:asciiTheme="minorHAnsi" w:hAnsiTheme="minorHAnsi" w:cstheme="minorHAnsi"/>
                <w:b/>
                <w:sz w:val="19"/>
                <w:szCs w:val="19"/>
              </w:rPr>
              <w:t>Property</w:t>
            </w:r>
          </w:p>
        </w:tc>
        <w:tc>
          <w:tcPr>
            <w:tcW w:w="6411" w:type="dxa"/>
          </w:tcPr>
          <w:p w14:paraId="4928BF38" w14:textId="77777777" w:rsidR="005B0F5A" w:rsidRPr="00E95E5E" w:rsidRDefault="005B0F5A" w:rsidP="007857F9">
            <w:pPr>
              <w:pStyle w:val="EndNoteBibliography"/>
              <w:spacing w:after="160"/>
              <w:rPr>
                <w:rFonts w:asciiTheme="minorHAnsi" w:hAnsiTheme="minorHAnsi" w:cstheme="minorHAnsi"/>
                <w:b/>
                <w:sz w:val="19"/>
                <w:szCs w:val="19"/>
              </w:rPr>
            </w:pPr>
            <w:r w:rsidRPr="00E95E5E">
              <w:rPr>
                <w:rFonts w:asciiTheme="minorHAnsi" w:hAnsiTheme="minorHAnsi" w:cstheme="minorHAnsi"/>
                <w:b/>
                <w:sz w:val="19"/>
                <w:szCs w:val="19"/>
              </w:rPr>
              <w:t>Definitions and Acceptability Criteria</w:t>
            </w:r>
          </w:p>
        </w:tc>
      </w:tr>
      <w:tr w:rsidR="005B0F5A" w:rsidRPr="0076577A" w14:paraId="30014878" w14:textId="77777777" w:rsidTr="00E95E5E">
        <w:trPr>
          <w:trHeight w:val="2983"/>
        </w:trPr>
        <w:tc>
          <w:tcPr>
            <w:tcW w:w="2605" w:type="dxa"/>
          </w:tcPr>
          <w:p w14:paraId="1E8D8A6E" w14:textId="77777777" w:rsidR="005B0F5A" w:rsidRPr="00E95E5E" w:rsidRDefault="005B0F5A" w:rsidP="007857F9">
            <w:pPr>
              <w:pStyle w:val="EndNoteBibliography"/>
              <w:spacing w:after="160"/>
              <w:rPr>
                <w:rFonts w:asciiTheme="minorHAnsi" w:hAnsiTheme="minorHAnsi" w:cstheme="minorHAnsi"/>
                <w:sz w:val="19"/>
                <w:szCs w:val="19"/>
              </w:rPr>
            </w:pPr>
            <w:r w:rsidRPr="00E95E5E">
              <w:rPr>
                <w:rFonts w:asciiTheme="minorHAnsi" w:hAnsiTheme="minorHAnsi" w:cstheme="minorHAnsi"/>
                <w:sz w:val="19"/>
                <w:szCs w:val="19"/>
              </w:rPr>
              <w:t>Acceptability</w:t>
            </w:r>
          </w:p>
        </w:tc>
        <w:tc>
          <w:tcPr>
            <w:tcW w:w="6411" w:type="dxa"/>
          </w:tcPr>
          <w:p w14:paraId="4091AF5D" w14:textId="1D2F877A" w:rsidR="005B0F5A" w:rsidRPr="00E95E5E" w:rsidRDefault="005B0F5A" w:rsidP="007857F9">
            <w:pPr>
              <w:pStyle w:val="EndNoteBibliography"/>
              <w:spacing w:after="160"/>
              <w:rPr>
                <w:rFonts w:asciiTheme="minorHAnsi" w:hAnsiTheme="minorHAnsi" w:cstheme="minorHAnsi"/>
                <w:sz w:val="19"/>
                <w:szCs w:val="19"/>
                <w:lang w:val="en-US"/>
              </w:rPr>
            </w:pPr>
            <w:r w:rsidRPr="003E0836">
              <w:rPr>
                <w:rFonts w:asciiTheme="minorHAnsi" w:hAnsiTheme="minorHAnsi" w:cstheme="minorHAnsi"/>
                <w:sz w:val="19"/>
                <w:szCs w:val="19"/>
              </w:rPr>
              <w:t>Acceptability means that respondents are willing to answer the contents of the instrument while maintaining a level of attentiveness that ensures meaningful responses throughout. Since a lack of acceptability may become manifest in various ways (termination, missing responses, implausible or repetitive responses), assessment of acceptability requires a multistage procedure. Acceptability of the instrument is considered poor, if more than 20% of the participants fail to respond to more than 20% of all items. Item-level missing data should be &lt;10%. Additionally, poor acceptability is indicated by 20% or more of the population having poor person fit statistics (person fit residual &gt;2.5) or providing the same response throughout the scale (straight lining) suggesting inattentive or repetitive response behaviors, respectively.</w:t>
            </w:r>
          </w:p>
        </w:tc>
      </w:tr>
      <w:tr w:rsidR="005B0F5A" w:rsidRPr="0076577A" w14:paraId="4AB2FF10" w14:textId="77777777" w:rsidTr="007857F9">
        <w:tc>
          <w:tcPr>
            <w:tcW w:w="2605" w:type="dxa"/>
          </w:tcPr>
          <w:p w14:paraId="3C45FA96" w14:textId="77777777" w:rsidR="005B0F5A" w:rsidRPr="00E95E5E" w:rsidRDefault="005B0F5A" w:rsidP="007857F9">
            <w:pPr>
              <w:pStyle w:val="EndNoteBibliography"/>
              <w:spacing w:after="160"/>
              <w:rPr>
                <w:rFonts w:asciiTheme="minorHAnsi" w:hAnsiTheme="minorHAnsi" w:cstheme="minorHAnsi"/>
                <w:sz w:val="19"/>
                <w:szCs w:val="19"/>
                <w:lang w:val="en-US"/>
              </w:rPr>
            </w:pPr>
            <w:r w:rsidRPr="003E0836">
              <w:rPr>
                <w:rFonts w:asciiTheme="minorHAnsi" w:hAnsiTheme="minorHAnsi" w:cstheme="minorHAnsi"/>
                <w:sz w:val="19"/>
                <w:szCs w:val="19"/>
              </w:rPr>
              <w:t>Suitability of the Response Format of the Instrument</w:t>
            </w:r>
          </w:p>
        </w:tc>
        <w:tc>
          <w:tcPr>
            <w:tcW w:w="6411" w:type="dxa"/>
          </w:tcPr>
          <w:p w14:paraId="3740C42F" w14:textId="5C5140A8" w:rsidR="005B0F5A" w:rsidRPr="00E95E5E" w:rsidRDefault="005B0F5A" w:rsidP="007857F9">
            <w:pPr>
              <w:pStyle w:val="EndNoteBibliography"/>
              <w:spacing w:after="160"/>
              <w:rPr>
                <w:rFonts w:asciiTheme="minorHAnsi" w:hAnsiTheme="minorHAnsi" w:cstheme="minorHAnsi"/>
                <w:sz w:val="19"/>
                <w:szCs w:val="19"/>
                <w:lang w:val="en-US"/>
              </w:rPr>
            </w:pPr>
            <w:r w:rsidRPr="003E0836">
              <w:rPr>
                <w:rFonts w:asciiTheme="minorHAnsi" w:hAnsiTheme="minorHAnsi" w:cstheme="minorHAnsi"/>
                <w:sz w:val="19"/>
                <w:szCs w:val="19"/>
              </w:rPr>
              <w:t>The extent to which the ordered response scale works as expected empirically evidenced by properly ordered threshold estimates. Thresholds mark the transition points where two adjacent response categories are equally likely. Ordered threshold estimates imply that each response category becomes the option most likely chosen by the participant in a manner that reflects the assumed order of the categories.</w:t>
            </w:r>
          </w:p>
        </w:tc>
      </w:tr>
      <w:tr w:rsidR="005B0F5A" w:rsidRPr="0076577A" w14:paraId="52B1B2EA" w14:textId="77777777" w:rsidTr="007857F9">
        <w:tc>
          <w:tcPr>
            <w:tcW w:w="2605" w:type="dxa"/>
          </w:tcPr>
          <w:p w14:paraId="4FEFE74C" w14:textId="77777777" w:rsidR="005B0F5A" w:rsidRPr="00E95E5E" w:rsidRDefault="005B0F5A" w:rsidP="007857F9">
            <w:pPr>
              <w:pStyle w:val="EndNoteBibliography"/>
              <w:spacing w:after="160"/>
              <w:rPr>
                <w:rFonts w:asciiTheme="minorHAnsi" w:hAnsiTheme="minorHAnsi" w:cstheme="minorHAnsi"/>
                <w:sz w:val="19"/>
                <w:szCs w:val="19"/>
              </w:rPr>
            </w:pPr>
            <w:r w:rsidRPr="00E95E5E">
              <w:rPr>
                <w:rFonts w:asciiTheme="minorHAnsi" w:hAnsiTheme="minorHAnsi" w:cstheme="minorHAnsi"/>
                <w:sz w:val="19"/>
                <w:szCs w:val="19"/>
              </w:rPr>
              <w:t>Unidimensionality of the Instrument</w:t>
            </w:r>
          </w:p>
        </w:tc>
        <w:tc>
          <w:tcPr>
            <w:tcW w:w="6411" w:type="dxa"/>
          </w:tcPr>
          <w:p w14:paraId="3F0F8D6F" w14:textId="66315D16" w:rsidR="005B0F5A" w:rsidRPr="00E95E5E" w:rsidRDefault="005B0F5A" w:rsidP="007857F9">
            <w:pPr>
              <w:pStyle w:val="EndNoteBibliography"/>
              <w:spacing w:after="160"/>
              <w:rPr>
                <w:rFonts w:asciiTheme="minorHAnsi" w:hAnsiTheme="minorHAnsi" w:cstheme="minorHAnsi"/>
                <w:sz w:val="19"/>
                <w:szCs w:val="19"/>
                <w:lang w:val="en-US"/>
              </w:rPr>
            </w:pPr>
            <w:r w:rsidRPr="003E0836">
              <w:rPr>
                <w:rFonts w:asciiTheme="minorHAnsi" w:hAnsiTheme="minorHAnsi" w:cstheme="minorHAnsi"/>
                <w:sz w:val="19"/>
                <w:szCs w:val="19"/>
              </w:rPr>
              <w:t>Unidimensionality of a set of items supposed to measure a latent variable of interest is required to justify a single estimate as a measure of that variable.</w:t>
            </w:r>
            <w:r w:rsidR="00E95E5E" w:rsidRPr="003E0836">
              <w:rPr>
                <w:rFonts w:asciiTheme="minorHAnsi" w:hAnsiTheme="minorHAnsi" w:cstheme="minorHAnsi"/>
                <w:sz w:val="19"/>
                <w:szCs w:val="19"/>
              </w:rPr>
              <w:t xml:space="preserve"> </w:t>
            </w:r>
            <w:r w:rsidRPr="003E0836">
              <w:rPr>
                <w:rFonts w:asciiTheme="minorHAnsi" w:hAnsiTheme="minorHAnsi" w:cstheme="minorHAnsi"/>
                <w:sz w:val="19"/>
                <w:szCs w:val="19"/>
              </w:rPr>
              <w:t>Item fit is necessary but not sufficient evidence for unidimensionality. Since unidimensionality implies that item residuals (the difference between responses expected under the model and the observed responses) are uncorrelated, residual correlations are a suitable criterion of dimensionality assessment. Specifically, all residual correlations should be random and share no structure or relationship. This requirement is tested by a principal component analysis, which should not reveal eigenvalues larger than randomly expected (using eigenvalues from a parallel analysis as a benchmark).</w:t>
            </w:r>
          </w:p>
        </w:tc>
      </w:tr>
      <w:tr w:rsidR="005B0F5A" w:rsidRPr="0076577A" w14:paraId="2FDB2F57" w14:textId="77777777" w:rsidTr="007857F9">
        <w:tc>
          <w:tcPr>
            <w:tcW w:w="2605" w:type="dxa"/>
          </w:tcPr>
          <w:p w14:paraId="0629A1D0" w14:textId="77777777" w:rsidR="005B0F5A" w:rsidRPr="00E95E5E" w:rsidRDefault="005B0F5A" w:rsidP="007857F9">
            <w:pPr>
              <w:pStyle w:val="EndNoteBibliography"/>
              <w:spacing w:after="160"/>
              <w:rPr>
                <w:rFonts w:asciiTheme="minorHAnsi" w:hAnsiTheme="minorHAnsi" w:cstheme="minorHAnsi"/>
                <w:sz w:val="19"/>
                <w:szCs w:val="19"/>
              </w:rPr>
            </w:pPr>
            <w:r w:rsidRPr="00E95E5E">
              <w:rPr>
                <w:rFonts w:asciiTheme="minorHAnsi" w:hAnsiTheme="minorHAnsi" w:cstheme="minorHAnsi"/>
                <w:sz w:val="19"/>
                <w:szCs w:val="19"/>
              </w:rPr>
              <w:t>Item Hierarchy</w:t>
            </w:r>
          </w:p>
        </w:tc>
        <w:tc>
          <w:tcPr>
            <w:tcW w:w="6411" w:type="dxa"/>
          </w:tcPr>
          <w:p w14:paraId="06316422" w14:textId="77777777" w:rsidR="005B0F5A" w:rsidRPr="00E95E5E" w:rsidRDefault="005B0F5A" w:rsidP="007857F9">
            <w:pPr>
              <w:pStyle w:val="EndNoteBibliography"/>
              <w:spacing w:after="160"/>
              <w:rPr>
                <w:rFonts w:asciiTheme="minorHAnsi" w:hAnsiTheme="minorHAnsi" w:cstheme="minorHAnsi"/>
                <w:sz w:val="19"/>
                <w:szCs w:val="19"/>
                <w:lang w:val="en-US"/>
              </w:rPr>
            </w:pPr>
            <w:r w:rsidRPr="003E0836">
              <w:rPr>
                <w:rFonts w:asciiTheme="minorHAnsi" w:hAnsiTheme="minorHAnsi" w:cstheme="minorHAnsi"/>
                <w:sz w:val="19"/>
                <w:szCs w:val="19"/>
              </w:rPr>
              <w:t>Based on the overall location of each item as the mean of its threshold estimates, the hierarchy of items characterizes the meaning of the latent variable and what represents less and what represents more of the construct. The empirical order of items is scrutinized in terms of its conceptual meaningfulness and interpretation.</w:t>
            </w:r>
          </w:p>
        </w:tc>
      </w:tr>
      <w:tr w:rsidR="005B0F5A" w:rsidRPr="0076577A" w14:paraId="4CC354B7" w14:textId="77777777" w:rsidTr="007857F9">
        <w:tc>
          <w:tcPr>
            <w:tcW w:w="2605" w:type="dxa"/>
          </w:tcPr>
          <w:p w14:paraId="06B3DEEC" w14:textId="77777777" w:rsidR="005B0F5A" w:rsidRPr="00E95E5E" w:rsidRDefault="005B0F5A" w:rsidP="007857F9">
            <w:pPr>
              <w:pStyle w:val="EndNoteBibliography"/>
              <w:spacing w:after="160"/>
              <w:rPr>
                <w:rFonts w:asciiTheme="minorHAnsi" w:hAnsiTheme="minorHAnsi" w:cstheme="minorHAnsi"/>
                <w:sz w:val="19"/>
                <w:szCs w:val="19"/>
              </w:rPr>
            </w:pPr>
            <w:r w:rsidRPr="00E95E5E">
              <w:rPr>
                <w:rFonts w:asciiTheme="minorHAnsi" w:hAnsiTheme="minorHAnsi" w:cstheme="minorHAnsi"/>
                <w:sz w:val="19"/>
                <w:szCs w:val="19"/>
              </w:rPr>
              <w:t>Targeting</w:t>
            </w:r>
          </w:p>
        </w:tc>
        <w:tc>
          <w:tcPr>
            <w:tcW w:w="6411" w:type="dxa"/>
          </w:tcPr>
          <w:p w14:paraId="3D7BADB2" w14:textId="77777777" w:rsidR="005B0F5A" w:rsidRPr="00E95E5E" w:rsidRDefault="005B0F5A" w:rsidP="007857F9">
            <w:pPr>
              <w:pStyle w:val="EndNoteBibliography"/>
              <w:spacing w:after="160"/>
              <w:rPr>
                <w:rFonts w:asciiTheme="minorHAnsi" w:hAnsiTheme="minorHAnsi" w:cstheme="minorHAnsi"/>
                <w:sz w:val="19"/>
                <w:szCs w:val="19"/>
                <w:lang w:val="en-US"/>
              </w:rPr>
            </w:pPr>
            <w:r w:rsidRPr="003E0836">
              <w:rPr>
                <w:rFonts w:asciiTheme="minorHAnsi" w:hAnsiTheme="minorHAnsi" w:cstheme="minorHAnsi"/>
                <w:sz w:val="19"/>
                <w:szCs w:val="19"/>
              </w:rPr>
              <w:t>Targeting is the extent to which the items in a scale match the participant population in terms of the variable measured. Perfect targeting implies that all participant measures are within the range of item threshold estimates. Good targeting allows for precise measurement (small standard errors) with few extreme scores and differentiation between participants. Thus, targeting is evaluated in terms of the number of extreme scores (should be less than 10% at the bottom and at the top end, respectively) and the matching of item threshold locations and participant locations.</w:t>
            </w:r>
          </w:p>
        </w:tc>
      </w:tr>
      <w:tr w:rsidR="005B0F5A" w:rsidRPr="0076577A" w14:paraId="6100C3FF" w14:textId="77777777" w:rsidTr="00E95E5E">
        <w:trPr>
          <w:trHeight w:val="1408"/>
        </w:trPr>
        <w:tc>
          <w:tcPr>
            <w:tcW w:w="2605" w:type="dxa"/>
          </w:tcPr>
          <w:p w14:paraId="7C95BC28" w14:textId="77777777" w:rsidR="005B0F5A" w:rsidRPr="00E95E5E" w:rsidRDefault="005B0F5A" w:rsidP="007857F9">
            <w:pPr>
              <w:pStyle w:val="EndNoteBibliography"/>
              <w:spacing w:after="160"/>
              <w:rPr>
                <w:rFonts w:asciiTheme="minorHAnsi" w:hAnsiTheme="minorHAnsi" w:cstheme="minorHAnsi"/>
                <w:sz w:val="19"/>
                <w:szCs w:val="19"/>
              </w:rPr>
            </w:pPr>
            <w:r w:rsidRPr="00E95E5E">
              <w:rPr>
                <w:rFonts w:asciiTheme="minorHAnsi" w:hAnsiTheme="minorHAnsi" w:cstheme="minorHAnsi"/>
                <w:sz w:val="19"/>
                <w:szCs w:val="19"/>
              </w:rPr>
              <w:t>Person Separation</w:t>
            </w:r>
          </w:p>
        </w:tc>
        <w:tc>
          <w:tcPr>
            <w:tcW w:w="6411" w:type="dxa"/>
          </w:tcPr>
          <w:p w14:paraId="176035E8" w14:textId="77777777" w:rsidR="005B0F5A" w:rsidRPr="00E95E5E" w:rsidRDefault="005B0F5A" w:rsidP="007857F9">
            <w:pPr>
              <w:pStyle w:val="EndNoteBibliography"/>
              <w:spacing w:after="160"/>
              <w:rPr>
                <w:rFonts w:asciiTheme="minorHAnsi" w:hAnsiTheme="minorHAnsi" w:cstheme="minorHAnsi"/>
                <w:sz w:val="19"/>
                <w:szCs w:val="19"/>
              </w:rPr>
            </w:pPr>
            <w:r w:rsidRPr="003E0836">
              <w:rPr>
                <w:rFonts w:asciiTheme="minorHAnsi" w:hAnsiTheme="minorHAnsi" w:cstheme="minorHAnsi"/>
                <w:sz w:val="19"/>
                <w:szCs w:val="19"/>
              </w:rPr>
              <w:t xml:space="preserve">Person-separation is the extent to which a set of items separates participants and allows for precise measurement. It is assessed by means of the person-separation-index (PSI), which is the Rasch Measurement Theory equivalent of traditional reliability being defined by the ratio of the estimated true variance over the total observed variance of the participant measures. The interpretation </w:t>
            </w:r>
            <w:r w:rsidRPr="003E0836">
              <w:rPr>
                <w:rFonts w:asciiTheme="minorHAnsi" w:hAnsiTheme="minorHAnsi" w:cstheme="minorHAnsi"/>
                <w:sz w:val="19"/>
                <w:szCs w:val="19"/>
              </w:rPr>
              <w:lastRenderedPageBreak/>
              <w:t xml:space="preserve">of the size of the PSI corresponds to the interpretation of traditional reliability in CTT. </w:t>
            </w:r>
            <w:r w:rsidRPr="00E95E5E">
              <w:rPr>
                <w:rFonts w:asciiTheme="minorHAnsi" w:hAnsiTheme="minorHAnsi" w:cstheme="minorHAnsi"/>
                <w:sz w:val="19"/>
                <w:szCs w:val="19"/>
              </w:rPr>
              <w:t>Thus, the PSI should at least reach 0.7.</w:t>
            </w:r>
          </w:p>
        </w:tc>
      </w:tr>
      <w:tr w:rsidR="005B0F5A" w:rsidRPr="0076577A" w14:paraId="1A2565E2" w14:textId="77777777" w:rsidTr="007857F9">
        <w:tc>
          <w:tcPr>
            <w:tcW w:w="2605" w:type="dxa"/>
          </w:tcPr>
          <w:p w14:paraId="756BE8BF" w14:textId="77777777" w:rsidR="005B0F5A" w:rsidRPr="00E95E5E" w:rsidRDefault="005B0F5A" w:rsidP="007857F9">
            <w:pPr>
              <w:pStyle w:val="EndNoteBibliography"/>
              <w:spacing w:after="160"/>
              <w:rPr>
                <w:rFonts w:asciiTheme="minorHAnsi" w:hAnsiTheme="minorHAnsi" w:cstheme="minorHAnsi"/>
                <w:sz w:val="19"/>
                <w:szCs w:val="19"/>
              </w:rPr>
            </w:pPr>
            <w:r w:rsidRPr="00E95E5E">
              <w:rPr>
                <w:rFonts w:asciiTheme="minorHAnsi" w:hAnsiTheme="minorHAnsi" w:cstheme="minorHAnsi"/>
                <w:sz w:val="19"/>
                <w:szCs w:val="19"/>
              </w:rPr>
              <w:lastRenderedPageBreak/>
              <w:t>Item Discrimination</w:t>
            </w:r>
          </w:p>
        </w:tc>
        <w:tc>
          <w:tcPr>
            <w:tcW w:w="6411" w:type="dxa"/>
          </w:tcPr>
          <w:p w14:paraId="47CCE2CB" w14:textId="72029533" w:rsidR="005B0F5A" w:rsidRPr="00E95E5E" w:rsidRDefault="005B0F5A" w:rsidP="007857F9">
            <w:pPr>
              <w:pStyle w:val="EndNoteBibliography"/>
              <w:spacing w:after="160"/>
              <w:rPr>
                <w:rFonts w:asciiTheme="minorHAnsi" w:hAnsiTheme="minorHAnsi" w:cstheme="minorHAnsi"/>
                <w:sz w:val="19"/>
                <w:szCs w:val="19"/>
                <w:lang w:val="en-US"/>
              </w:rPr>
            </w:pPr>
            <w:r w:rsidRPr="003E0836">
              <w:rPr>
                <w:rFonts w:asciiTheme="minorHAnsi" w:hAnsiTheme="minorHAnsi" w:cstheme="minorHAnsi"/>
                <w:sz w:val="19"/>
                <w:szCs w:val="19"/>
              </w:rPr>
              <w:t>Item discrimination assesses the extent to which each item matches the discrimination of other items as required by Rasch measurement theory. An approximately normally distributed fit residual statistic between -2.5 and +2.5, derived from item residuals, indicates proper item discrimination. Values &gt;2.5 point at under-discrimination as an indication of poor item quality or multidimensionality. Values &lt;-2.5 are indicative of over-discrimination, typically as a result of local dependence or multidimensionality. In large samples, fit residual statistics tend to be inflated and should be interpreted with caution and in conjunction with other evidence of local dependence and multidimensionality.</w:t>
            </w:r>
          </w:p>
        </w:tc>
      </w:tr>
      <w:tr w:rsidR="005B0F5A" w:rsidRPr="0076577A" w14:paraId="71419A8F" w14:textId="77777777" w:rsidTr="007857F9">
        <w:tc>
          <w:tcPr>
            <w:tcW w:w="2605" w:type="dxa"/>
          </w:tcPr>
          <w:p w14:paraId="27C2444D" w14:textId="77777777" w:rsidR="005B0F5A" w:rsidRPr="00E95E5E" w:rsidRDefault="005B0F5A" w:rsidP="007857F9">
            <w:pPr>
              <w:pStyle w:val="EndNoteBibliography"/>
              <w:spacing w:after="160"/>
              <w:rPr>
                <w:rFonts w:asciiTheme="minorHAnsi" w:hAnsiTheme="minorHAnsi" w:cstheme="minorHAnsi"/>
                <w:sz w:val="19"/>
                <w:szCs w:val="19"/>
              </w:rPr>
            </w:pPr>
            <w:r w:rsidRPr="00E95E5E">
              <w:rPr>
                <w:rFonts w:asciiTheme="minorHAnsi" w:hAnsiTheme="minorHAnsi" w:cstheme="minorHAnsi"/>
                <w:sz w:val="19"/>
                <w:szCs w:val="19"/>
              </w:rPr>
              <w:t>Item Fit</w:t>
            </w:r>
          </w:p>
        </w:tc>
        <w:tc>
          <w:tcPr>
            <w:tcW w:w="6411" w:type="dxa"/>
          </w:tcPr>
          <w:p w14:paraId="62C31676" w14:textId="77777777" w:rsidR="005B0F5A" w:rsidRPr="00E95E5E" w:rsidRDefault="005B0F5A" w:rsidP="007857F9">
            <w:pPr>
              <w:pStyle w:val="EndNoteBibliography"/>
              <w:spacing w:after="160"/>
              <w:rPr>
                <w:rFonts w:asciiTheme="minorHAnsi" w:hAnsiTheme="minorHAnsi" w:cstheme="minorHAnsi"/>
                <w:sz w:val="19"/>
                <w:szCs w:val="19"/>
                <w:lang w:val="en-US"/>
              </w:rPr>
            </w:pPr>
            <w:r w:rsidRPr="003E0836">
              <w:rPr>
                <w:rFonts w:asciiTheme="minorHAnsi" w:hAnsiTheme="minorHAnsi" w:cstheme="minorHAnsi"/>
                <w:sz w:val="19"/>
                <w:szCs w:val="19"/>
              </w:rPr>
              <w:t>Item fit is concerned with whether observed responses match expected responses under the Rasch model. Comparing expected and observed responses in class intervals (groups of homogeneous participants) yields an approximately chi-square distributed fit statistic. Its p-value shows the probability of the response data given perfect fit. A cut-off value for a type-one error of 0.01 is generally deemed appropriate with values between 0.001 and 0.01 still being acceptable if no other indicators of fit suggest model violations. As in large samples (n&gt;500) acceptable items may show significant misfit, fit should be assessed for a reasonable sample size.</w:t>
            </w:r>
          </w:p>
        </w:tc>
      </w:tr>
      <w:tr w:rsidR="005B0F5A" w:rsidRPr="0076577A" w14:paraId="2AE32AD1" w14:textId="77777777" w:rsidTr="007857F9">
        <w:tc>
          <w:tcPr>
            <w:tcW w:w="2605" w:type="dxa"/>
          </w:tcPr>
          <w:p w14:paraId="7CD35D27" w14:textId="77777777" w:rsidR="005B0F5A" w:rsidRPr="00E95E5E" w:rsidRDefault="005B0F5A" w:rsidP="007857F9">
            <w:pPr>
              <w:pStyle w:val="EndNoteBibliography"/>
              <w:spacing w:after="160"/>
              <w:rPr>
                <w:rFonts w:asciiTheme="minorHAnsi" w:hAnsiTheme="minorHAnsi" w:cstheme="minorHAnsi"/>
                <w:sz w:val="19"/>
                <w:szCs w:val="19"/>
              </w:rPr>
            </w:pPr>
            <w:r w:rsidRPr="00E95E5E">
              <w:rPr>
                <w:rFonts w:asciiTheme="minorHAnsi" w:hAnsiTheme="minorHAnsi" w:cstheme="minorHAnsi"/>
                <w:sz w:val="19"/>
                <w:szCs w:val="19"/>
              </w:rPr>
              <w:t>Person Fit</w:t>
            </w:r>
          </w:p>
        </w:tc>
        <w:tc>
          <w:tcPr>
            <w:tcW w:w="6411" w:type="dxa"/>
          </w:tcPr>
          <w:p w14:paraId="53A98F16" w14:textId="77777777" w:rsidR="005B0F5A" w:rsidRPr="00E95E5E" w:rsidRDefault="005B0F5A" w:rsidP="007857F9">
            <w:pPr>
              <w:pStyle w:val="EndNoteBibliography"/>
              <w:spacing w:after="160"/>
              <w:rPr>
                <w:rFonts w:asciiTheme="minorHAnsi" w:hAnsiTheme="minorHAnsi" w:cstheme="minorHAnsi"/>
                <w:sz w:val="19"/>
                <w:szCs w:val="19"/>
                <w:lang w:val="en-US"/>
              </w:rPr>
            </w:pPr>
            <w:r w:rsidRPr="003E0836">
              <w:rPr>
                <w:rFonts w:asciiTheme="minorHAnsi" w:hAnsiTheme="minorHAnsi" w:cstheme="minorHAnsi"/>
                <w:sz w:val="19"/>
                <w:szCs w:val="19"/>
              </w:rPr>
              <w:t>Person fit assesses the extent to which observed individual response patterns of the participants match the response patterns expected under the model. Person fit is investigated as part of the acceptability of the instrument.</w:t>
            </w:r>
          </w:p>
        </w:tc>
      </w:tr>
      <w:tr w:rsidR="005B0F5A" w:rsidRPr="0076577A" w14:paraId="231D506D" w14:textId="77777777" w:rsidTr="007857F9">
        <w:tc>
          <w:tcPr>
            <w:tcW w:w="2605" w:type="dxa"/>
          </w:tcPr>
          <w:p w14:paraId="67EE5603" w14:textId="77777777" w:rsidR="005B0F5A" w:rsidRPr="00E95E5E" w:rsidRDefault="005B0F5A" w:rsidP="007857F9">
            <w:pPr>
              <w:pStyle w:val="EndNoteBibliography"/>
              <w:spacing w:after="160"/>
              <w:rPr>
                <w:rFonts w:asciiTheme="minorHAnsi" w:hAnsiTheme="minorHAnsi" w:cstheme="minorHAnsi"/>
                <w:sz w:val="19"/>
                <w:szCs w:val="19"/>
              </w:rPr>
            </w:pPr>
            <w:r w:rsidRPr="00E95E5E">
              <w:rPr>
                <w:rFonts w:asciiTheme="minorHAnsi" w:hAnsiTheme="minorHAnsi" w:cstheme="minorHAnsi"/>
                <w:sz w:val="19"/>
                <w:szCs w:val="19"/>
              </w:rPr>
              <w:t>Local Independence</w:t>
            </w:r>
          </w:p>
        </w:tc>
        <w:tc>
          <w:tcPr>
            <w:tcW w:w="6411" w:type="dxa"/>
          </w:tcPr>
          <w:p w14:paraId="3D6692DF" w14:textId="77777777" w:rsidR="005B0F5A" w:rsidRPr="00E95E5E" w:rsidRDefault="005B0F5A" w:rsidP="007857F9">
            <w:pPr>
              <w:pStyle w:val="EndNoteBibliography"/>
              <w:spacing w:after="160"/>
              <w:rPr>
                <w:rFonts w:asciiTheme="minorHAnsi" w:hAnsiTheme="minorHAnsi" w:cstheme="minorHAnsi"/>
                <w:sz w:val="19"/>
                <w:szCs w:val="19"/>
                <w:lang w:val="en-US"/>
              </w:rPr>
            </w:pPr>
            <w:r w:rsidRPr="003E0836">
              <w:rPr>
                <w:rFonts w:asciiTheme="minorHAnsi" w:hAnsiTheme="minorHAnsi" w:cstheme="minorHAnsi"/>
                <w:sz w:val="19"/>
                <w:szCs w:val="19"/>
              </w:rPr>
              <w:t xml:space="preserve">Local independence implies that item responses are unrelated once their common cause, the variable to be measured, has been accounted for. Therefore, local independence means that item residual correlations should be near zero. Since the total score is given, the mean of all residual correlations is smaller than 0. Residual correlations larger than +0.3 above the mean of all correlations are considered strong evidence of local dependence, while items for which the residual correlations are between +0.2 and +0.3 above the mean are scrutinized for possible redundancy. </w:t>
            </w:r>
          </w:p>
        </w:tc>
      </w:tr>
      <w:tr w:rsidR="005B0F5A" w:rsidRPr="0076577A" w14:paraId="664AAA1D" w14:textId="77777777" w:rsidTr="007857F9">
        <w:tc>
          <w:tcPr>
            <w:tcW w:w="2605" w:type="dxa"/>
          </w:tcPr>
          <w:p w14:paraId="36A33027" w14:textId="77777777" w:rsidR="005B0F5A" w:rsidRPr="00E95E5E" w:rsidRDefault="005B0F5A" w:rsidP="007857F9">
            <w:pPr>
              <w:pStyle w:val="EndNoteBibliography"/>
              <w:spacing w:after="160"/>
              <w:rPr>
                <w:rFonts w:asciiTheme="minorHAnsi" w:hAnsiTheme="minorHAnsi" w:cstheme="minorHAnsi"/>
                <w:sz w:val="19"/>
                <w:szCs w:val="19"/>
              </w:rPr>
            </w:pPr>
            <w:r w:rsidRPr="00E95E5E">
              <w:rPr>
                <w:rFonts w:asciiTheme="minorHAnsi" w:hAnsiTheme="minorHAnsi" w:cstheme="minorHAnsi"/>
                <w:sz w:val="19"/>
                <w:szCs w:val="19"/>
              </w:rPr>
              <w:t>Item Invariance</w:t>
            </w:r>
          </w:p>
        </w:tc>
        <w:tc>
          <w:tcPr>
            <w:tcW w:w="6411" w:type="dxa"/>
          </w:tcPr>
          <w:p w14:paraId="2D7B17BE" w14:textId="77777777" w:rsidR="005B0F5A" w:rsidRPr="00E95E5E" w:rsidRDefault="005B0F5A" w:rsidP="007857F9">
            <w:pPr>
              <w:pStyle w:val="EndNoteBibliography"/>
              <w:spacing w:after="160"/>
              <w:rPr>
                <w:rFonts w:asciiTheme="minorHAnsi" w:hAnsiTheme="minorHAnsi" w:cstheme="minorHAnsi"/>
                <w:sz w:val="19"/>
                <w:szCs w:val="19"/>
                <w:lang w:val="en-US"/>
              </w:rPr>
            </w:pPr>
            <w:r w:rsidRPr="003E0836">
              <w:rPr>
                <w:rFonts w:asciiTheme="minorHAnsi" w:hAnsiTheme="minorHAnsi" w:cstheme="minorHAnsi"/>
                <w:sz w:val="19"/>
                <w:szCs w:val="19"/>
              </w:rPr>
              <w:t>Invariance, or the mutual independence of item and person properties, is a fundamental requirement of generalizable measurement. Being a defining property of the Rasch model, item invariance means that item parameter estimates do not depend on participant characteristics. Invariance can be tested empirically by comparing mean residual responses of different participants groups (for example different TNP users) in class intervals of homogeneous participants using a two-way analysis of variance (with class interval and the participant grouping variable as main effects). A significant main effect of the participant grouping variable, or a significant interaction effect implies differential item functioning (DIF). While small DIF might not result in meaningful differences, DIF generally requires corrective action as it is a threat to comparability of measurements. Splitting the item based on the participant group allows for estimating group-specific item parameters as a remedy.</w:t>
            </w:r>
          </w:p>
        </w:tc>
      </w:tr>
    </w:tbl>
    <w:p w14:paraId="31B69EC8" w14:textId="77777777" w:rsidR="005B0F5A" w:rsidRDefault="005B0F5A" w:rsidP="005B0F5A">
      <w:pPr>
        <w:pStyle w:val="EndNoteBibliography"/>
        <w:rPr>
          <w:rFonts w:asciiTheme="minorHAnsi" w:hAnsiTheme="minorHAnsi" w:cstheme="minorHAnsi"/>
          <w:color w:val="FF0000"/>
        </w:rPr>
      </w:pPr>
    </w:p>
    <w:p w14:paraId="52C2AC8D" w14:textId="77777777" w:rsidR="00E95E5E" w:rsidRDefault="00E95E5E" w:rsidP="00931749">
      <w:pPr>
        <w:pStyle w:val="Caption"/>
        <w:rPr>
          <w:rFonts w:asciiTheme="minorHAnsi" w:eastAsia="Times New Roman" w:hAnsiTheme="minorHAnsi" w:cstheme="minorHAnsi"/>
          <w:b/>
          <w:i w:val="0"/>
          <w:color w:val="auto"/>
          <w:sz w:val="24"/>
          <w:lang w:eastAsia="fr-CH" w:bidi="fr-CH"/>
        </w:rPr>
      </w:pPr>
    </w:p>
    <w:p w14:paraId="5833EB61" w14:textId="51208ED7" w:rsidR="00931749" w:rsidRPr="001113F9" w:rsidRDefault="00931749" w:rsidP="00931749">
      <w:pPr>
        <w:pStyle w:val="Caption"/>
        <w:rPr>
          <w:rFonts w:asciiTheme="minorHAnsi" w:eastAsia="Times New Roman" w:hAnsiTheme="minorHAnsi" w:cstheme="minorHAnsi"/>
          <w:b/>
          <w:i w:val="0"/>
          <w:color w:val="auto"/>
          <w:sz w:val="24"/>
          <w:lang w:eastAsia="fr-CH" w:bidi="fr-CH"/>
        </w:rPr>
      </w:pPr>
      <w:r w:rsidRPr="001113F9">
        <w:rPr>
          <w:rFonts w:asciiTheme="minorHAnsi" w:eastAsia="Times New Roman" w:hAnsiTheme="minorHAnsi" w:cstheme="minorHAnsi"/>
          <w:b/>
          <w:i w:val="0"/>
          <w:color w:val="auto"/>
          <w:sz w:val="24"/>
          <w:lang w:eastAsia="fr-CH" w:bidi="fr-CH"/>
        </w:rPr>
        <w:lastRenderedPageBreak/>
        <w:t xml:space="preserve">Table </w:t>
      </w:r>
      <w:r w:rsidR="008063F1" w:rsidRPr="001113F9">
        <w:rPr>
          <w:rFonts w:asciiTheme="minorHAnsi" w:eastAsia="Times New Roman" w:hAnsiTheme="minorHAnsi" w:cstheme="minorHAnsi"/>
          <w:b/>
          <w:i w:val="0"/>
          <w:color w:val="auto"/>
          <w:sz w:val="24"/>
          <w:lang w:eastAsia="fr-CH" w:bidi="fr-CH"/>
        </w:rPr>
        <w:t>S</w:t>
      </w:r>
      <w:r w:rsidR="008063F1">
        <w:rPr>
          <w:rFonts w:asciiTheme="minorHAnsi" w:eastAsia="Times New Roman" w:hAnsiTheme="minorHAnsi" w:cstheme="minorHAnsi"/>
          <w:b/>
          <w:i w:val="0"/>
          <w:color w:val="auto"/>
          <w:sz w:val="24"/>
          <w:lang w:eastAsia="fr-CH" w:bidi="fr-CH"/>
        </w:rPr>
        <w:t>4</w:t>
      </w:r>
      <w:r>
        <w:rPr>
          <w:rFonts w:asciiTheme="minorHAnsi" w:eastAsia="Times New Roman" w:hAnsiTheme="minorHAnsi" w:cstheme="minorHAnsi"/>
          <w:b/>
          <w:i w:val="0"/>
          <w:color w:val="auto"/>
          <w:sz w:val="24"/>
          <w:lang w:eastAsia="fr-CH" w:bidi="fr-CH"/>
        </w:rPr>
        <w:t>.</w:t>
      </w:r>
      <w:r w:rsidRPr="001113F9">
        <w:rPr>
          <w:rFonts w:asciiTheme="minorHAnsi" w:eastAsia="Times New Roman" w:hAnsiTheme="minorHAnsi" w:cstheme="minorHAnsi"/>
          <w:i w:val="0"/>
          <w:color w:val="auto"/>
          <w:sz w:val="24"/>
          <w:lang w:eastAsia="fr-CH" w:bidi="fr-CH"/>
        </w:rPr>
        <w:t xml:space="preserve"> </w:t>
      </w:r>
      <w:r w:rsidRPr="001113F9">
        <w:rPr>
          <w:rFonts w:asciiTheme="minorHAnsi" w:eastAsia="Times New Roman" w:hAnsiTheme="minorHAnsi" w:cstheme="minorHAnsi"/>
          <w:b/>
          <w:i w:val="0"/>
          <w:color w:val="auto"/>
          <w:sz w:val="24"/>
          <w:lang w:eastAsia="fr-CH" w:bidi="fr-CH"/>
        </w:rPr>
        <w:t xml:space="preserve">Item Reduction based on </w:t>
      </w:r>
      <w:r w:rsidRPr="001113F9">
        <w:rPr>
          <w:rFonts w:asciiTheme="minorHAnsi" w:hAnsiTheme="minorHAnsi" w:cstheme="minorHAnsi"/>
          <w:b/>
          <w:i w:val="0"/>
          <w:color w:val="auto"/>
          <w:sz w:val="24"/>
          <w:szCs w:val="24"/>
        </w:rPr>
        <w:t>Rasch Measurement Theory</w:t>
      </w:r>
      <w:r w:rsidRPr="001113F9" w:rsidDel="00AD3F65">
        <w:rPr>
          <w:rFonts w:asciiTheme="minorHAnsi" w:eastAsia="Times New Roman" w:hAnsiTheme="minorHAnsi" w:cstheme="minorHAnsi"/>
          <w:b/>
          <w:i w:val="0"/>
          <w:color w:val="auto"/>
          <w:sz w:val="24"/>
          <w:lang w:eastAsia="fr-CH" w:bidi="fr-CH"/>
        </w:rPr>
        <w:t xml:space="preserve"> </w:t>
      </w:r>
      <w:r w:rsidRPr="001113F9">
        <w:rPr>
          <w:rFonts w:asciiTheme="minorHAnsi" w:eastAsia="Times New Roman" w:hAnsiTheme="minorHAnsi" w:cstheme="minorHAnsi"/>
          <w:b/>
          <w:i w:val="0"/>
          <w:color w:val="auto"/>
          <w:sz w:val="24"/>
          <w:lang w:eastAsia="fr-CH" w:bidi="fr-CH"/>
        </w:rPr>
        <w:t xml:space="preserve">(RMT) </w:t>
      </w:r>
      <w:proofErr w:type="gramStart"/>
      <w:r w:rsidRPr="001113F9">
        <w:rPr>
          <w:rFonts w:asciiTheme="minorHAnsi" w:eastAsia="Times New Roman" w:hAnsiTheme="minorHAnsi" w:cstheme="minorHAnsi"/>
          <w:b/>
          <w:i w:val="0"/>
          <w:color w:val="auto"/>
          <w:sz w:val="24"/>
          <w:lang w:eastAsia="fr-CH" w:bidi="fr-CH"/>
        </w:rPr>
        <w:t>analyses</w:t>
      </w:r>
      <w:proofErr w:type="gramEnd"/>
    </w:p>
    <w:tbl>
      <w:tblPr>
        <w:tblW w:w="51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3"/>
        <w:gridCol w:w="2446"/>
        <w:gridCol w:w="1287"/>
        <w:gridCol w:w="1159"/>
        <w:gridCol w:w="1159"/>
        <w:gridCol w:w="2659"/>
      </w:tblGrid>
      <w:tr w:rsidR="00931749" w:rsidRPr="00214228" w14:paraId="33997158" w14:textId="77777777" w:rsidTr="00EA20AE">
        <w:trPr>
          <w:trHeight w:val="20"/>
        </w:trPr>
        <w:tc>
          <w:tcPr>
            <w:tcW w:w="446" w:type="pct"/>
            <w:shd w:val="clear" w:color="auto" w:fill="auto"/>
            <w:noWrap/>
            <w:vAlign w:val="center"/>
          </w:tcPr>
          <w:p w14:paraId="5AD9BDCE" w14:textId="77777777" w:rsidR="00931749" w:rsidRPr="00214228" w:rsidRDefault="00931749" w:rsidP="00EA20AE">
            <w:pPr>
              <w:spacing w:after="0" w:line="240" w:lineRule="auto"/>
              <w:jc w:val="center"/>
              <w:rPr>
                <w:rFonts w:eastAsia="Times New Roman" w:cstheme="minorHAnsi"/>
                <w:b/>
                <w:color w:val="000000"/>
                <w:sz w:val="16"/>
                <w:szCs w:val="16"/>
                <w:lang w:eastAsia="de-AT"/>
              </w:rPr>
            </w:pPr>
            <w:r w:rsidRPr="00214228">
              <w:rPr>
                <w:rFonts w:eastAsia="Times New Roman" w:cstheme="minorHAnsi"/>
                <w:b/>
                <w:color w:val="000000"/>
                <w:sz w:val="16"/>
                <w:szCs w:val="16"/>
                <w:lang w:eastAsia="de-AT"/>
              </w:rPr>
              <w:t>Item</w:t>
            </w:r>
          </w:p>
        </w:tc>
        <w:tc>
          <w:tcPr>
            <w:tcW w:w="1279" w:type="pct"/>
            <w:shd w:val="clear" w:color="auto" w:fill="auto"/>
            <w:vAlign w:val="center"/>
          </w:tcPr>
          <w:p w14:paraId="6E53724E" w14:textId="77777777" w:rsidR="00931749" w:rsidRPr="00214228" w:rsidRDefault="00931749" w:rsidP="00EA20AE">
            <w:pPr>
              <w:spacing w:after="0" w:line="240" w:lineRule="auto"/>
              <w:jc w:val="center"/>
              <w:rPr>
                <w:rFonts w:eastAsia="Times New Roman" w:cstheme="minorHAnsi"/>
                <w:b/>
                <w:color w:val="000000"/>
                <w:sz w:val="16"/>
                <w:szCs w:val="16"/>
                <w:lang w:eastAsia="de-AT"/>
              </w:rPr>
            </w:pPr>
            <w:r w:rsidRPr="00214228">
              <w:rPr>
                <w:rFonts w:eastAsia="Times New Roman" w:cstheme="minorHAnsi"/>
                <w:b/>
                <w:color w:val="000000"/>
                <w:sz w:val="16"/>
                <w:szCs w:val="16"/>
                <w:lang w:eastAsia="de-AT"/>
              </w:rPr>
              <w:t>Statement (brief)</w:t>
            </w:r>
          </w:p>
        </w:tc>
        <w:tc>
          <w:tcPr>
            <w:tcW w:w="673" w:type="pct"/>
            <w:shd w:val="clear" w:color="auto" w:fill="FFC000"/>
            <w:vAlign w:val="center"/>
          </w:tcPr>
          <w:p w14:paraId="12551ED0" w14:textId="77777777" w:rsidR="00931749" w:rsidRPr="00214228" w:rsidRDefault="00931749" w:rsidP="00EA20AE">
            <w:pPr>
              <w:spacing w:after="0" w:line="240" w:lineRule="auto"/>
              <w:jc w:val="center"/>
              <w:rPr>
                <w:rFonts w:eastAsia="Times New Roman" w:cstheme="minorHAnsi"/>
                <w:b/>
                <w:color w:val="000000"/>
                <w:sz w:val="16"/>
                <w:szCs w:val="16"/>
                <w:lang w:eastAsia="de-AT"/>
              </w:rPr>
            </w:pPr>
            <w:r w:rsidRPr="00214228">
              <w:rPr>
                <w:rFonts w:eastAsia="Times New Roman" w:cstheme="minorHAnsi"/>
                <w:b/>
                <w:color w:val="000000"/>
                <w:sz w:val="16"/>
                <w:szCs w:val="16"/>
                <w:lang w:eastAsia="de-AT"/>
              </w:rPr>
              <w:t>Behavioral Impact</w:t>
            </w:r>
          </w:p>
          <w:p w14:paraId="668BCA6E" w14:textId="77777777" w:rsidR="00931749" w:rsidRPr="00214228" w:rsidRDefault="00931749" w:rsidP="00EA20AE">
            <w:pPr>
              <w:spacing w:after="0" w:line="240" w:lineRule="auto"/>
              <w:jc w:val="center"/>
              <w:rPr>
                <w:rFonts w:eastAsia="Times New Roman" w:cstheme="minorHAnsi"/>
                <w:color w:val="000000"/>
                <w:sz w:val="16"/>
                <w:szCs w:val="16"/>
                <w:lang w:eastAsia="de-AT"/>
              </w:rPr>
            </w:pPr>
            <w:r w:rsidRPr="00214228">
              <w:rPr>
                <w:rFonts w:eastAsia="Times New Roman" w:cstheme="minorHAnsi"/>
                <w:color w:val="000000"/>
                <w:sz w:val="16"/>
                <w:szCs w:val="16"/>
                <w:lang w:eastAsia="de-AT"/>
              </w:rPr>
              <w:t>(11</w:t>
            </w:r>
            <w:r w:rsidRPr="00214228">
              <w:rPr>
                <w:rFonts w:eastAsia="Times New Roman" w:cstheme="minorHAnsi"/>
                <w:color w:val="000000"/>
                <w:sz w:val="16"/>
                <w:szCs w:val="16"/>
                <w:vertAlign w:val="superscript"/>
                <w:lang w:eastAsia="de-AT"/>
              </w:rPr>
              <w:t xml:space="preserve">a </w:t>
            </w:r>
            <w:r w:rsidRPr="00214228">
              <w:rPr>
                <w:rFonts w:eastAsia="Times New Roman" w:cstheme="minorHAnsi"/>
                <w:color w:val="000000"/>
                <w:sz w:val="16"/>
                <w:szCs w:val="16"/>
                <w:lang w:eastAsia="de-AT"/>
              </w:rPr>
              <w:t>− 2</w:t>
            </w:r>
            <w:r w:rsidRPr="00214228">
              <w:rPr>
                <w:rFonts w:eastAsia="Times New Roman" w:cstheme="minorHAnsi"/>
                <w:color w:val="000000"/>
                <w:sz w:val="16"/>
                <w:szCs w:val="16"/>
                <w:vertAlign w:val="superscript"/>
                <w:lang w:eastAsia="de-AT"/>
              </w:rPr>
              <w:t>b</w:t>
            </w:r>
            <w:r w:rsidRPr="00214228">
              <w:rPr>
                <w:rFonts w:eastAsia="Times New Roman" w:cstheme="minorHAnsi"/>
                <w:color w:val="000000"/>
                <w:sz w:val="16"/>
                <w:szCs w:val="16"/>
                <w:lang w:eastAsia="de-AT"/>
              </w:rPr>
              <w:t>)</w:t>
            </w:r>
          </w:p>
        </w:tc>
        <w:tc>
          <w:tcPr>
            <w:tcW w:w="606" w:type="pct"/>
            <w:shd w:val="clear" w:color="auto" w:fill="92D050"/>
            <w:vAlign w:val="center"/>
          </w:tcPr>
          <w:p w14:paraId="1BE1D8FF" w14:textId="77777777" w:rsidR="00931749" w:rsidRPr="00214228" w:rsidRDefault="00931749" w:rsidP="00EA20AE">
            <w:pPr>
              <w:spacing w:after="0" w:line="240" w:lineRule="auto"/>
              <w:jc w:val="center"/>
              <w:rPr>
                <w:rFonts w:eastAsia="Times New Roman" w:cstheme="minorHAnsi"/>
                <w:b/>
                <w:color w:val="000000"/>
                <w:sz w:val="16"/>
                <w:szCs w:val="16"/>
                <w:lang w:eastAsia="de-AT"/>
              </w:rPr>
            </w:pPr>
            <w:r w:rsidRPr="00214228">
              <w:rPr>
                <w:rFonts w:eastAsia="Times New Roman" w:cstheme="minorHAnsi"/>
                <w:b/>
                <w:color w:val="000000"/>
                <w:sz w:val="16"/>
                <w:szCs w:val="16"/>
                <w:lang w:eastAsia="de-AT"/>
              </w:rPr>
              <w:t>Signs and Symptoms</w:t>
            </w:r>
          </w:p>
          <w:p w14:paraId="424E6BDA" w14:textId="77777777" w:rsidR="00931749" w:rsidRPr="00214228" w:rsidRDefault="00931749" w:rsidP="00EA20AE">
            <w:pPr>
              <w:spacing w:after="0" w:line="240" w:lineRule="auto"/>
              <w:jc w:val="center"/>
              <w:rPr>
                <w:rFonts w:eastAsia="Times New Roman" w:cstheme="minorHAnsi"/>
                <w:color w:val="000000"/>
                <w:sz w:val="16"/>
                <w:szCs w:val="16"/>
                <w:lang w:eastAsia="de-AT"/>
              </w:rPr>
            </w:pPr>
            <w:r w:rsidRPr="00214228">
              <w:rPr>
                <w:rFonts w:eastAsia="Times New Roman" w:cstheme="minorHAnsi"/>
                <w:color w:val="000000"/>
                <w:sz w:val="16"/>
                <w:szCs w:val="16"/>
                <w:lang w:eastAsia="de-AT"/>
              </w:rPr>
              <w:t>(8)</w:t>
            </w:r>
          </w:p>
        </w:tc>
        <w:tc>
          <w:tcPr>
            <w:tcW w:w="606" w:type="pct"/>
            <w:shd w:val="clear" w:color="auto" w:fill="8DB3E2"/>
            <w:vAlign w:val="center"/>
          </w:tcPr>
          <w:p w14:paraId="558C7365" w14:textId="77777777" w:rsidR="00931749" w:rsidRPr="00214228" w:rsidRDefault="00931749" w:rsidP="00EA20AE">
            <w:pPr>
              <w:spacing w:after="0" w:line="240" w:lineRule="auto"/>
              <w:jc w:val="center"/>
              <w:rPr>
                <w:rFonts w:eastAsia="Times New Roman" w:cstheme="minorHAnsi"/>
                <w:b/>
                <w:color w:val="000000"/>
                <w:sz w:val="16"/>
                <w:szCs w:val="16"/>
                <w:lang w:eastAsia="de-AT"/>
              </w:rPr>
            </w:pPr>
            <w:r w:rsidRPr="00214228">
              <w:rPr>
                <w:rFonts w:eastAsia="Times New Roman" w:cstheme="minorHAnsi"/>
                <w:b/>
                <w:color w:val="000000"/>
                <w:sz w:val="16"/>
                <w:szCs w:val="16"/>
                <w:lang w:eastAsia="de-AT"/>
              </w:rPr>
              <w:t>Extent of Use</w:t>
            </w:r>
          </w:p>
          <w:p w14:paraId="0833C46F" w14:textId="77777777" w:rsidR="00931749" w:rsidRPr="00214228" w:rsidRDefault="00931749" w:rsidP="00EA20AE">
            <w:pPr>
              <w:spacing w:after="0" w:line="240" w:lineRule="auto"/>
              <w:jc w:val="center"/>
              <w:rPr>
                <w:rFonts w:eastAsia="Times New Roman" w:cstheme="minorHAnsi"/>
                <w:color w:val="000000"/>
                <w:sz w:val="16"/>
                <w:szCs w:val="16"/>
                <w:highlight w:val="cyan"/>
                <w:lang w:eastAsia="de-AT"/>
              </w:rPr>
            </w:pPr>
            <w:r w:rsidRPr="00214228">
              <w:rPr>
                <w:rFonts w:eastAsia="Times New Roman" w:cstheme="minorHAnsi"/>
                <w:color w:val="000000"/>
                <w:sz w:val="16"/>
                <w:szCs w:val="16"/>
                <w:lang w:eastAsia="de-AT"/>
              </w:rPr>
              <w:t>(2</w:t>
            </w:r>
            <w:r w:rsidRPr="00214228">
              <w:rPr>
                <w:rFonts w:eastAsia="Times New Roman" w:cstheme="minorHAnsi"/>
                <w:color w:val="000000"/>
                <w:sz w:val="16"/>
                <w:szCs w:val="16"/>
                <w:vertAlign w:val="superscript"/>
                <w:lang w:eastAsia="de-AT"/>
              </w:rPr>
              <w:t>c</w:t>
            </w:r>
            <w:r w:rsidRPr="00214228">
              <w:rPr>
                <w:rFonts w:eastAsia="Times New Roman" w:cstheme="minorHAnsi"/>
                <w:color w:val="000000"/>
                <w:sz w:val="16"/>
                <w:szCs w:val="16"/>
                <w:lang w:eastAsia="de-AT"/>
              </w:rPr>
              <w:t>)</w:t>
            </w:r>
          </w:p>
        </w:tc>
        <w:tc>
          <w:tcPr>
            <w:tcW w:w="1390" w:type="pct"/>
            <w:shd w:val="clear" w:color="auto" w:fill="auto"/>
            <w:vAlign w:val="center"/>
          </w:tcPr>
          <w:p w14:paraId="45038887" w14:textId="77777777" w:rsidR="00931749" w:rsidRPr="00214228" w:rsidRDefault="00931749" w:rsidP="00EA20AE">
            <w:pPr>
              <w:spacing w:after="0" w:line="240" w:lineRule="auto"/>
              <w:jc w:val="center"/>
              <w:rPr>
                <w:rFonts w:eastAsia="Times New Roman" w:cstheme="minorHAnsi"/>
                <w:b/>
                <w:color w:val="000000"/>
                <w:sz w:val="16"/>
                <w:szCs w:val="16"/>
                <w:lang w:eastAsia="de-AT"/>
              </w:rPr>
            </w:pPr>
            <w:r w:rsidRPr="00214228">
              <w:rPr>
                <w:rFonts w:eastAsia="Times New Roman" w:cstheme="minorHAnsi"/>
                <w:b/>
                <w:color w:val="000000"/>
                <w:sz w:val="16"/>
                <w:szCs w:val="16"/>
                <w:lang w:eastAsia="de-AT"/>
              </w:rPr>
              <w:t>Decision for reduction</w:t>
            </w:r>
          </w:p>
        </w:tc>
      </w:tr>
      <w:tr w:rsidR="00931749" w:rsidRPr="00214228" w14:paraId="753BC431" w14:textId="77777777" w:rsidTr="00EA20AE">
        <w:trPr>
          <w:trHeight w:val="284"/>
        </w:trPr>
        <w:tc>
          <w:tcPr>
            <w:tcW w:w="446" w:type="pct"/>
            <w:shd w:val="clear" w:color="auto" w:fill="FFC000"/>
            <w:noWrap/>
            <w:vAlign w:val="bottom"/>
            <w:hideMark/>
          </w:tcPr>
          <w:p w14:paraId="209E0FB1" w14:textId="77777777" w:rsidR="00931749" w:rsidRPr="00214228" w:rsidRDefault="00931749" w:rsidP="00EA20AE">
            <w:pPr>
              <w:spacing w:after="0" w:line="240" w:lineRule="auto"/>
              <w:jc w:val="both"/>
              <w:rPr>
                <w:rFonts w:eastAsia="Times New Roman" w:cstheme="minorHAnsi"/>
                <w:color w:val="000000"/>
                <w:sz w:val="16"/>
                <w:szCs w:val="16"/>
                <w:lang w:eastAsia="de-AT"/>
              </w:rPr>
            </w:pPr>
            <w:r w:rsidRPr="00214228">
              <w:rPr>
                <w:rFonts w:eastAsia="Times New Roman" w:cstheme="minorHAnsi"/>
                <w:color w:val="000000"/>
                <w:sz w:val="16"/>
                <w:szCs w:val="16"/>
                <w:lang w:eastAsia="de-AT"/>
              </w:rPr>
              <w:t>TD01</w:t>
            </w:r>
          </w:p>
        </w:tc>
        <w:tc>
          <w:tcPr>
            <w:tcW w:w="1279" w:type="pct"/>
            <w:shd w:val="clear" w:color="auto" w:fill="auto"/>
            <w:vAlign w:val="bottom"/>
            <w:hideMark/>
          </w:tcPr>
          <w:p w14:paraId="6ACCC128" w14:textId="77777777" w:rsidR="00931749" w:rsidRPr="00214228" w:rsidRDefault="00931749" w:rsidP="00EA20AE">
            <w:pPr>
              <w:spacing w:after="0" w:line="240" w:lineRule="auto"/>
              <w:jc w:val="both"/>
              <w:rPr>
                <w:rFonts w:eastAsia="Times New Roman" w:cstheme="minorHAnsi"/>
                <w:color w:val="000000"/>
                <w:sz w:val="16"/>
                <w:szCs w:val="16"/>
                <w:lang w:eastAsia="de-AT"/>
              </w:rPr>
            </w:pPr>
            <w:r w:rsidRPr="00214228">
              <w:rPr>
                <w:rFonts w:eastAsia="Times New Roman" w:cstheme="minorHAnsi"/>
                <w:color w:val="000000"/>
                <w:sz w:val="16"/>
                <w:szCs w:val="16"/>
                <w:lang w:eastAsia="de-AT"/>
              </w:rPr>
              <w:t>After waking up</w:t>
            </w:r>
          </w:p>
        </w:tc>
        <w:tc>
          <w:tcPr>
            <w:tcW w:w="673" w:type="pct"/>
            <w:shd w:val="clear" w:color="auto" w:fill="FFC000"/>
            <w:vAlign w:val="center"/>
          </w:tcPr>
          <w:p w14:paraId="4C1AFCCA" w14:textId="77777777" w:rsidR="00931749" w:rsidRPr="00214228" w:rsidRDefault="00931749" w:rsidP="00EA20AE">
            <w:pPr>
              <w:spacing w:after="0" w:line="240" w:lineRule="auto"/>
              <w:rPr>
                <w:rFonts w:eastAsia="Times New Roman" w:cstheme="minorHAnsi"/>
                <w:color w:val="000000"/>
                <w:sz w:val="16"/>
                <w:szCs w:val="16"/>
                <w:lang w:eastAsia="de-AT"/>
              </w:rPr>
            </w:pPr>
            <w:r w:rsidRPr="00214228">
              <w:rPr>
                <w:rFonts w:eastAsia="Times New Roman" w:cstheme="minorHAnsi"/>
                <w:color w:val="000000"/>
                <w:sz w:val="16"/>
                <w:szCs w:val="16"/>
                <w:lang w:eastAsia="de-AT"/>
              </w:rPr>
              <w:t>(x)</w:t>
            </w:r>
          </w:p>
        </w:tc>
        <w:tc>
          <w:tcPr>
            <w:tcW w:w="606" w:type="pct"/>
            <w:vAlign w:val="center"/>
          </w:tcPr>
          <w:p w14:paraId="4260A288" w14:textId="77777777" w:rsidR="00931749" w:rsidRPr="00214228" w:rsidRDefault="00931749" w:rsidP="00EA20AE">
            <w:pPr>
              <w:spacing w:after="0" w:line="240" w:lineRule="auto"/>
              <w:rPr>
                <w:rFonts w:eastAsia="Times New Roman" w:cstheme="minorHAnsi"/>
                <w:color w:val="000000"/>
                <w:sz w:val="16"/>
                <w:szCs w:val="16"/>
                <w:lang w:eastAsia="de-AT"/>
              </w:rPr>
            </w:pPr>
          </w:p>
        </w:tc>
        <w:tc>
          <w:tcPr>
            <w:tcW w:w="606" w:type="pct"/>
            <w:shd w:val="clear" w:color="auto" w:fill="8DB3E2"/>
            <w:vAlign w:val="center"/>
          </w:tcPr>
          <w:p w14:paraId="10480A62" w14:textId="77777777" w:rsidR="00931749" w:rsidRPr="00214228" w:rsidRDefault="00931749" w:rsidP="00EA20AE">
            <w:pPr>
              <w:spacing w:after="0" w:line="240" w:lineRule="auto"/>
              <w:rPr>
                <w:rFonts w:eastAsia="Times New Roman" w:cstheme="minorHAnsi"/>
                <w:b/>
                <w:color w:val="000000"/>
                <w:sz w:val="16"/>
                <w:szCs w:val="16"/>
                <w:lang w:eastAsia="de-AT"/>
              </w:rPr>
            </w:pPr>
            <w:r w:rsidRPr="00214228">
              <w:rPr>
                <w:rFonts w:eastAsia="Times New Roman" w:cstheme="minorHAnsi"/>
                <w:b/>
                <w:color w:val="000000"/>
                <w:sz w:val="16"/>
                <w:szCs w:val="16"/>
                <w:lang w:eastAsia="de-AT"/>
              </w:rPr>
              <w:t>x</w:t>
            </w:r>
          </w:p>
        </w:tc>
        <w:tc>
          <w:tcPr>
            <w:tcW w:w="1390" w:type="pct"/>
            <w:shd w:val="clear" w:color="auto" w:fill="auto"/>
            <w:vAlign w:val="center"/>
          </w:tcPr>
          <w:p w14:paraId="36C31650" w14:textId="77777777" w:rsidR="00931749" w:rsidRPr="00214228" w:rsidRDefault="00931749" w:rsidP="00EA20AE">
            <w:pPr>
              <w:spacing w:after="0" w:line="240" w:lineRule="auto"/>
              <w:rPr>
                <w:rFonts w:eastAsia="Times New Roman" w:cstheme="minorHAnsi"/>
                <w:color w:val="000000"/>
                <w:sz w:val="16"/>
                <w:szCs w:val="16"/>
                <w:lang w:eastAsia="de-AT"/>
              </w:rPr>
            </w:pPr>
            <w:r w:rsidRPr="00214228">
              <w:rPr>
                <w:rFonts w:eastAsia="Times New Roman" w:cstheme="minorHAnsi"/>
                <w:color w:val="000000"/>
                <w:sz w:val="16"/>
                <w:szCs w:val="16"/>
                <w:lang w:eastAsia="de-AT"/>
              </w:rPr>
              <w:t>RETAINED in EXTENT OF USE domain (under-discriminating in the context of all Behavioral Impact items)</w:t>
            </w:r>
          </w:p>
        </w:tc>
      </w:tr>
      <w:tr w:rsidR="00931749" w:rsidRPr="00214228" w14:paraId="76178476" w14:textId="77777777" w:rsidTr="00EA20AE">
        <w:trPr>
          <w:trHeight w:val="400"/>
        </w:trPr>
        <w:tc>
          <w:tcPr>
            <w:tcW w:w="446" w:type="pct"/>
            <w:shd w:val="clear" w:color="auto" w:fill="FFC000"/>
            <w:noWrap/>
            <w:vAlign w:val="bottom"/>
            <w:hideMark/>
          </w:tcPr>
          <w:p w14:paraId="10E2706F" w14:textId="77777777" w:rsidR="00931749" w:rsidRPr="00214228" w:rsidRDefault="00931749" w:rsidP="00EA20AE">
            <w:pPr>
              <w:spacing w:after="0" w:line="240" w:lineRule="auto"/>
              <w:jc w:val="both"/>
              <w:rPr>
                <w:rFonts w:eastAsia="Times New Roman" w:cstheme="minorHAnsi"/>
                <w:color w:val="000000"/>
                <w:sz w:val="16"/>
                <w:szCs w:val="16"/>
                <w:lang w:eastAsia="de-AT"/>
              </w:rPr>
            </w:pPr>
            <w:r w:rsidRPr="00214228">
              <w:rPr>
                <w:rFonts w:eastAsia="Times New Roman" w:cstheme="minorHAnsi"/>
                <w:color w:val="000000"/>
                <w:sz w:val="16"/>
                <w:szCs w:val="16"/>
                <w:lang w:eastAsia="de-AT"/>
              </w:rPr>
              <w:t>TD02</w:t>
            </w:r>
          </w:p>
        </w:tc>
        <w:tc>
          <w:tcPr>
            <w:tcW w:w="1279" w:type="pct"/>
            <w:shd w:val="clear" w:color="auto" w:fill="auto"/>
            <w:vAlign w:val="bottom"/>
            <w:hideMark/>
          </w:tcPr>
          <w:p w14:paraId="5A0003B3" w14:textId="77777777" w:rsidR="00931749" w:rsidRPr="00214228" w:rsidRDefault="00931749" w:rsidP="00EA20AE">
            <w:pPr>
              <w:spacing w:after="0" w:line="240" w:lineRule="auto"/>
              <w:jc w:val="both"/>
              <w:rPr>
                <w:rFonts w:eastAsia="Times New Roman" w:cstheme="minorHAnsi"/>
                <w:color w:val="000000"/>
                <w:sz w:val="16"/>
                <w:szCs w:val="16"/>
                <w:lang w:eastAsia="de-AT"/>
              </w:rPr>
            </w:pPr>
            <w:r w:rsidRPr="00214228">
              <w:rPr>
                <w:rFonts w:eastAsia="Times New Roman" w:cstheme="minorHAnsi"/>
                <w:color w:val="000000"/>
                <w:sz w:val="16"/>
                <w:szCs w:val="16"/>
                <w:lang w:eastAsia="de-AT"/>
              </w:rPr>
              <w:t>Before sleep</w:t>
            </w:r>
          </w:p>
        </w:tc>
        <w:tc>
          <w:tcPr>
            <w:tcW w:w="673" w:type="pct"/>
            <w:shd w:val="clear" w:color="auto" w:fill="FFC000"/>
            <w:vAlign w:val="center"/>
          </w:tcPr>
          <w:p w14:paraId="4D9ADEC4" w14:textId="77777777" w:rsidR="00931749" w:rsidRPr="00214228" w:rsidRDefault="00931749" w:rsidP="00EA20AE">
            <w:pPr>
              <w:spacing w:after="0" w:line="240" w:lineRule="auto"/>
              <w:rPr>
                <w:rFonts w:eastAsia="Times New Roman" w:cstheme="minorHAnsi"/>
                <w:color w:val="000000"/>
                <w:sz w:val="16"/>
                <w:szCs w:val="16"/>
                <w:lang w:eastAsia="de-AT"/>
              </w:rPr>
            </w:pPr>
          </w:p>
          <w:p w14:paraId="4960DEE4" w14:textId="77777777" w:rsidR="00931749" w:rsidRPr="00214228" w:rsidRDefault="00931749" w:rsidP="00EA20AE">
            <w:pPr>
              <w:spacing w:after="0" w:line="240" w:lineRule="auto"/>
              <w:rPr>
                <w:rFonts w:eastAsia="Times New Roman" w:cstheme="minorHAnsi"/>
                <w:color w:val="000000"/>
                <w:sz w:val="16"/>
                <w:szCs w:val="16"/>
                <w:lang w:eastAsia="de-AT"/>
              </w:rPr>
            </w:pPr>
          </w:p>
          <w:p w14:paraId="2453BAEE" w14:textId="77777777" w:rsidR="00931749" w:rsidRPr="00214228" w:rsidRDefault="00931749" w:rsidP="00EA20AE">
            <w:pPr>
              <w:spacing w:after="0" w:line="240" w:lineRule="auto"/>
              <w:rPr>
                <w:rFonts w:eastAsia="Times New Roman" w:cstheme="minorHAnsi"/>
                <w:color w:val="000000"/>
                <w:sz w:val="16"/>
                <w:szCs w:val="16"/>
                <w:lang w:eastAsia="de-AT"/>
              </w:rPr>
            </w:pPr>
            <w:r w:rsidRPr="00214228">
              <w:rPr>
                <w:rFonts w:eastAsia="Times New Roman" w:cstheme="minorHAnsi"/>
                <w:color w:val="000000"/>
                <w:sz w:val="16"/>
                <w:szCs w:val="16"/>
                <w:lang w:eastAsia="de-AT"/>
              </w:rPr>
              <w:t>(x)</w:t>
            </w:r>
          </w:p>
        </w:tc>
        <w:tc>
          <w:tcPr>
            <w:tcW w:w="606" w:type="pct"/>
            <w:vAlign w:val="center"/>
          </w:tcPr>
          <w:p w14:paraId="3B36F7BB" w14:textId="77777777" w:rsidR="00931749" w:rsidRPr="00214228" w:rsidRDefault="00931749" w:rsidP="00EA20AE">
            <w:pPr>
              <w:spacing w:after="0" w:line="240" w:lineRule="auto"/>
              <w:rPr>
                <w:rFonts w:eastAsia="Times New Roman" w:cstheme="minorHAnsi"/>
                <w:color w:val="000000"/>
                <w:sz w:val="16"/>
                <w:szCs w:val="16"/>
                <w:lang w:eastAsia="de-AT"/>
              </w:rPr>
            </w:pPr>
          </w:p>
        </w:tc>
        <w:tc>
          <w:tcPr>
            <w:tcW w:w="606" w:type="pct"/>
            <w:shd w:val="clear" w:color="auto" w:fill="8DB3E2"/>
            <w:vAlign w:val="center"/>
          </w:tcPr>
          <w:p w14:paraId="46CA8E69" w14:textId="77777777" w:rsidR="00931749" w:rsidRPr="00214228" w:rsidRDefault="00931749" w:rsidP="00EA20AE">
            <w:pPr>
              <w:spacing w:after="0" w:line="240" w:lineRule="auto"/>
              <w:rPr>
                <w:rFonts w:eastAsia="Times New Roman" w:cstheme="minorHAnsi"/>
                <w:b/>
                <w:color w:val="000000"/>
                <w:sz w:val="16"/>
                <w:szCs w:val="16"/>
                <w:lang w:eastAsia="de-AT"/>
              </w:rPr>
            </w:pPr>
          </w:p>
          <w:p w14:paraId="63C624F0" w14:textId="77777777" w:rsidR="00931749" w:rsidRPr="00214228" w:rsidRDefault="00931749" w:rsidP="00EA20AE">
            <w:pPr>
              <w:spacing w:after="0" w:line="240" w:lineRule="auto"/>
              <w:rPr>
                <w:rFonts w:eastAsia="Times New Roman" w:cstheme="minorHAnsi"/>
                <w:b/>
                <w:color w:val="000000"/>
                <w:sz w:val="16"/>
                <w:szCs w:val="16"/>
                <w:lang w:eastAsia="de-AT"/>
              </w:rPr>
            </w:pPr>
          </w:p>
          <w:p w14:paraId="43840060" w14:textId="77777777" w:rsidR="00931749" w:rsidRPr="00214228" w:rsidRDefault="00931749" w:rsidP="00EA20AE">
            <w:pPr>
              <w:spacing w:after="0" w:line="240" w:lineRule="auto"/>
              <w:rPr>
                <w:rFonts w:eastAsia="Times New Roman" w:cstheme="minorHAnsi"/>
                <w:b/>
                <w:color w:val="000000"/>
                <w:sz w:val="16"/>
                <w:szCs w:val="16"/>
                <w:lang w:eastAsia="de-AT"/>
              </w:rPr>
            </w:pPr>
            <w:r w:rsidRPr="00214228">
              <w:rPr>
                <w:rFonts w:eastAsia="Times New Roman" w:cstheme="minorHAnsi"/>
                <w:b/>
                <w:color w:val="000000"/>
                <w:sz w:val="16"/>
                <w:szCs w:val="16"/>
                <w:lang w:eastAsia="de-AT"/>
              </w:rPr>
              <w:t>x</w:t>
            </w:r>
          </w:p>
        </w:tc>
        <w:tc>
          <w:tcPr>
            <w:tcW w:w="1390" w:type="pct"/>
            <w:shd w:val="clear" w:color="auto" w:fill="auto"/>
            <w:vAlign w:val="center"/>
          </w:tcPr>
          <w:p w14:paraId="3A0F4003" w14:textId="77777777" w:rsidR="00931749" w:rsidRPr="00214228" w:rsidRDefault="00931749" w:rsidP="00EA20AE">
            <w:pPr>
              <w:spacing w:after="0" w:line="240" w:lineRule="auto"/>
              <w:rPr>
                <w:rFonts w:eastAsia="Times New Roman" w:cstheme="minorHAnsi"/>
                <w:color w:val="000000"/>
                <w:sz w:val="16"/>
                <w:szCs w:val="16"/>
                <w:lang w:eastAsia="de-AT"/>
              </w:rPr>
            </w:pPr>
            <w:r w:rsidRPr="00214228">
              <w:rPr>
                <w:rFonts w:eastAsia="Times New Roman" w:cstheme="minorHAnsi"/>
                <w:color w:val="000000"/>
                <w:sz w:val="16"/>
                <w:szCs w:val="16"/>
                <w:lang w:eastAsia="de-AT"/>
              </w:rPr>
              <w:t>RETAINED in EXTENT OF USE domain (under-discriminating in the context of all Behavioral Impact items)</w:t>
            </w:r>
          </w:p>
        </w:tc>
      </w:tr>
      <w:tr w:rsidR="00931749" w:rsidRPr="00214228" w14:paraId="1077F4E6" w14:textId="77777777" w:rsidTr="00EA20AE">
        <w:trPr>
          <w:trHeight w:val="284"/>
        </w:trPr>
        <w:tc>
          <w:tcPr>
            <w:tcW w:w="446" w:type="pct"/>
            <w:shd w:val="clear" w:color="auto" w:fill="92D050"/>
            <w:noWrap/>
            <w:vAlign w:val="bottom"/>
            <w:hideMark/>
          </w:tcPr>
          <w:p w14:paraId="7F4186BE" w14:textId="77777777" w:rsidR="00931749" w:rsidRPr="00214228" w:rsidRDefault="00931749" w:rsidP="00EA20AE">
            <w:pPr>
              <w:spacing w:after="0" w:line="240" w:lineRule="auto"/>
              <w:jc w:val="both"/>
              <w:rPr>
                <w:rFonts w:eastAsia="Times New Roman" w:cstheme="minorHAnsi"/>
                <w:b/>
                <w:color w:val="000000"/>
                <w:sz w:val="16"/>
                <w:szCs w:val="16"/>
                <w:shd w:val="clear" w:color="auto" w:fill="92D050"/>
                <w:lang w:eastAsia="de-AT"/>
              </w:rPr>
            </w:pPr>
            <w:r w:rsidRPr="00214228">
              <w:rPr>
                <w:rFonts w:eastAsia="Times New Roman" w:cstheme="minorHAnsi"/>
                <w:b/>
                <w:color w:val="000000"/>
                <w:sz w:val="16"/>
                <w:szCs w:val="16"/>
                <w:shd w:val="clear" w:color="auto" w:fill="92D050"/>
                <w:lang w:eastAsia="de-AT"/>
              </w:rPr>
              <w:t>TD03</w:t>
            </w:r>
          </w:p>
        </w:tc>
        <w:tc>
          <w:tcPr>
            <w:tcW w:w="1279" w:type="pct"/>
            <w:shd w:val="clear" w:color="auto" w:fill="auto"/>
            <w:vAlign w:val="bottom"/>
            <w:hideMark/>
          </w:tcPr>
          <w:p w14:paraId="0FDB2C2D" w14:textId="2F138D28" w:rsidR="00931749" w:rsidRPr="00214228" w:rsidRDefault="00F91500" w:rsidP="00EA20AE">
            <w:pPr>
              <w:spacing w:after="0" w:line="240" w:lineRule="auto"/>
              <w:jc w:val="both"/>
              <w:rPr>
                <w:rFonts w:eastAsia="Times New Roman" w:cstheme="minorHAnsi"/>
                <w:b/>
                <w:color w:val="000000"/>
                <w:sz w:val="16"/>
                <w:szCs w:val="16"/>
                <w:lang w:eastAsia="de-AT"/>
              </w:rPr>
            </w:pPr>
            <w:r>
              <w:rPr>
                <w:rFonts w:eastAsia="Times New Roman" w:cstheme="minorHAnsi"/>
                <w:b/>
                <w:color w:val="000000"/>
                <w:sz w:val="16"/>
                <w:szCs w:val="16"/>
                <w:lang w:eastAsia="de-AT"/>
              </w:rPr>
              <w:t>F</w:t>
            </w:r>
            <w:r w:rsidR="00931749" w:rsidRPr="00214228">
              <w:rPr>
                <w:rFonts w:eastAsia="Times New Roman" w:cstheme="minorHAnsi"/>
                <w:b/>
                <w:color w:val="000000"/>
                <w:sz w:val="16"/>
                <w:szCs w:val="16"/>
                <w:lang w:eastAsia="de-AT"/>
              </w:rPr>
              <w:t>unction normally</w:t>
            </w:r>
          </w:p>
        </w:tc>
        <w:tc>
          <w:tcPr>
            <w:tcW w:w="673" w:type="pct"/>
            <w:vAlign w:val="center"/>
          </w:tcPr>
          <w:p w14:paraId="663A6548" w14:textId="77777777" w:rsidR="00931749" w:rsidRPr="00214228" w:rsidRDefault="00931749" w:rsidP="00EA20AE">
            <w:pPr>
              <w:spacing w:after="0" w:line="240" w:lineRule="auto"/>
              <w:rPr>
                <w:rFonts w:eastAsia="Times New Roman" w:cstheme="minorHAnsi"/>
                <w:b/>
                <w:color w:val="000000"/>
                <w:sz w:val="16"/>
                <w:szCs w:val="16"/>
                <w:lang w:eastAsia="de-AT"/>
              </w:rPr>
            </w:pPr>
          </w:p>
        </w:tc>
        <w:tc>
          <w:tcPr>
            <w:tcW w:w="606" w:type="pct"/>
            <w:shd w:val="clear" w:color="auto" w:fill="92D050"/>
            <w:vAlign w:val="center"/>
          </w:tcPr>
          <w:p w14:paraId="694C5811" w14:textId="77777777" w:rsidR="00931749" w:rsidRPr="00214228" w:rsidRDefault="00931749" w:rsidP="00EA20AE">
            <w:pPr>
              <w:spacing w:after="0" w:line="240" w:lineRule="auto"/>
              <w:rPr>
                <w:rFonts w:eastAsia="Times New Roman" w:cstheme="minorHAnsi"/>
                <w:b/>
                <w:color w:val="000000"/>
                <w:sz w:val="16"/>
                <w:szCs w:val="16"/>
                <w:lang w:eastAsia="de-AT"/>
              </w:rPr>
            </w:pPr>
            <w:r w:rsidRPr="00214228">
              <w:rPr>
                <w:rFonts w:eastAsia="Times New Roman" w:cstheme="minorHAnsi"/>
                <w:b/>
                <w:color w:val="000000"/>
                <w:sz w:val="16"/>
                <w:szCs w:val="16"/>
                <w:lang w:eastAsia="de-AT"/>
              </w:rPr>
              <w:t>x</w:t>
            </w:r>
          </w:p>
        </w:tc>
        <w:tc>
          <w:tcPr>
            <w:tcW w:w="606" w:type="pct"/>
            <w:vAlign w:val="center"/>
          </w:tcPr>
          <w:p w14:paraId="30DB6702" w14:textId="77777777" w:rsidR="00931749" w:rsidRPr="00214228" w:rsidRDefault="00931749" w:rsidP="00EA20AE">
            <w:pPr>
              <w:spacing w:after="0" w:line="240" w:lineRule="auto"/>
              <w:rPr>
                <w:rFonts w:eastAsia="Times New Roman" w:cstheme="minorHAnsi"/>
                <w:b/>
                <w:color w:val="000000"/>
                <w:sz w:val="16"/>
                <w:szCs w:val="16"/>
                <w:lang w:eastAsia="de-AT"/>
              </w:rPr>
            </w:pPr>
          </w:p>
        </w:tc>
        <w:tc>
          <w:tcPr>
            <w:tcW w:w="1390" w:type="pct"/>
            <w:vAlign w:val="center"/>
          </w:tcPr>
          <w:p w14:paraId="6C0B819A" w14:textId="77777777" w:rsidR="00931749" w:rsidRPr="00214228" w:rsidRDefault="00931749" w:rsidP="00EA20AE">
            <w:pPr>
              <w:spacing w:after="0" w:line="240" w:lineRule="auto"/>
              <w:rPr>
                <w:rFonts w:eastAsia="Times New Roman" w:cstheme="minorHAnsi"/>
                <w:color w:val="000000"/>
                <w:sz w:val="16"/>
                <w:szCs w:val="16"/>
                <w:lang w:eastAsia="de-AT"/>
              </w:rPr>
            </w:pPr>
            <w:r w:rsidRPr="00214228">
              <w:rPr>
                <w:rFonts w:eastAsia="Times New Roman" w:cstheme="minorHAnsi"/>
                <w:color w:val="000000"/>
                <w:sz w:val="16"/>
                <w:szCs w:val="16"/>
                <w:lang w:eastAsia="de-AT"/>
              </w:rPr>
              <w:t>RETAINED</w:t>
            </w:r>
          </w:p>
        </w:tc>
      </w:tr>
      <w:tr w:rsidR="00931749" w:rsidRPr="00214228" w14:paraId="00F4AC8C" w14:textId="77777777" w:rsidTr="00EA20AE">
        <w:trPr>
          <w:trHeight w:val="284"/>
        </w:trPr>
        <w:tc>
          <w:tcPr>
            <w:tcW w:w="446" w:type="pct"/>
            <w:shd w:val="clear" w:color="auto" w:fill="92D050"/>
            <w:noWrap/>
            <w:vAlign w:val="bottom"/>
            <w:hideMark/>
          </w:tcPr>
          <w:p w14:paraId="64FACA15" w14:textId="77777777" w:rsidR="00931749" w:rsidRPr="00214228" w:rsidRDefault="00931749" w:rsidP="00EA20AE">
            <w:pPr>
              <w:spacing w:after="0" w:line="240" w:lineRule="auto"/>
              <w:jc w:val="both"/>
              <w:rPr>
                <w:rFonts w:eastAsia="Times New Roman" w:cstheme="minorHAnsi"/>
                <w:color w:val="000000"/>
                <w:sz w:val="16"/>
                <w:szCs w:val="16"/>
                <w:shd w:val="clear" w:color="auto" w:fill="92D050"/>
                <w:lang w:eastAsia="de-AT"/>
              </w:rPr>
            </w:pPr>
            <w:r w:rsidRPr="00214228">
              <w:rPr>
                <w:rFonts w:eastAsia="Times New Roman" w:cstheme="minorHAnsi"/>
                <w:color w:val="000000"/>
                <w:sz w:val="16"/>
                <w:szCs w:val="16"/>
                <w:shd w:val="clear" w:color="auto" w:fill="92D050"/>
                <w:lang w:eastAsia="de-AT"/>
              </w:rPr>
              <w:t>TD04</w:t>
            </w:r>
          </w:p>
        </w:tc>
        <w:tc>
          <w:tcPr>
            <w:tcW w:w="1279" w:type="pct"/>
            <w:shd w:val="clear" w:color="auto" w:fill="auto"/>
            <w:vAlign w:val="bottom"/>
            <w:hideMark/>
          </w:tcPr>
          <w:p w14:paraId="0427801E" w14:textId="32695813" w:rsidR="00931749" w:rsidRPr="00214228" w:rsidRDefault="00F91500" w:rsidP="00EA20AE">
            <w:pPr>
              <w:spacing w:after="0" w:line="240" w:lineRule="auto"/>
              <w:jc w:val="both"/>
              <w:rPr>
                <w:rFonts w:eastAsia="Times New Roman" w:cstheme="minorHAnsi"/>
                <w:color w:val="000000"/>
                <w:sz w:val="16"/>
                <w:szCs w:val="16"/>
                <w:lang w:eastAsia="de-AT"/>
              </w:rPr>
            </w:pPr>
            <w:r>
              <w:rPr>
                <w:rFonts w:eastAsia="Times New Roman" w:cstheme="minorHAnsi"/>
                <w:color w:val="000000"/>
                <w:sz w:val="16"/>
                <w:szCs w:val="16"/>
                <w:lang w:eastAsia="de-AT"/>
              </w:rPr>
              <w:t>D</w:t>
            </w:r>
            <w:r w:rsidR="00931749" w:rsidRPr="00214228">
              <w:rPr>
                <w:rFonts w:eastAsia="Times New Roman" w:cstheme="minorHAnsi"/>
                <w:color w:val="000000"/>
                <w:sz w:val="16"/>
                <w:szCs w:val="16"/>
                <w:lang w:eastAsia="de-AT"/>
              </w:rPr>
              <w:t>iff</w:t>
            </w:r>
            <w:r>
              <w:rPr>
                <w:rFonts w:eastAsia="Times New Roman" w:cstheme="minorHAnsi"/>
                <w:color w:val="000000"/>
                <w:sz w:val="16"/>
                <w:szCs w:val="16"/>
                <w:lang w:eastAsia="de-AT"/>
              </w:rPr>
              <w:t>iculty to</w:t>
            </w:r>
            <w:r w:rsidR="00931749" w:rsidRPr="00214228">
              <w:rPr>
                <w:rFonts w:eastAsia="Times New Roman" w:cstheme="minorHAnsi"/>
                <w:color w:val="000000"/>
                <w:sz w:val="16"/>
                <w:szCs w:val="16"/>
                <w:lang w:eastAsia="de-AT"/>
              </w:rPr>
              <w:t xml:space="preserve"> cut down</w:t>
            </w:r>
          </w:p>
        </w:tc>
        <w:tc>
          <w:tcPr>
            <w:tcW w:w="673" w:type="pct"/>
            <w:vAlign w:val="center"/>
          </w:tcPr>
          <w:p w14:paraId="7A6AB55E" w14:textId="77777777" w:rsidR="00931749" w:rsidRPr="00214228" w:rsidRDefault="00931749" w:rsidP="00EA20AE">
            <w:pPr>
              <w:spacing w:after="0" w:line="240" w:lineRule="auto"/>
              <w:rPr>
                <w:rFonts w:eastAsia="Times New Roman" w:cstheme="minorHAnsi"/>
                <w:color w:val="000000"/>
                <w:sz w:val="16"/>
                <w:szCs w:val="16"/>
                <w:lang w:eastAsia="de-AT"/>
              </w:rPr>
            </w:pPr>
          </w:p>
        </w:tc>
        <w:tc>
          <w:tcPr>
            <w:tcW w:w="606" w:type="pct"/>
            <w:shd w:val="clear" w:color="auto" w:fill="92D050"/>
            <w:vAlign w:val="center"/>
          </w:tcPr>
          <w:p w14:paraId="6ABCD95F" w14:textId="77777777" w:rsidR="00931749" w:rsidRPr="00214228" w:rsidRDefault="00931749" w:rsidP="00EA20AE">
            <w:pPr>
              <w:spacing w:after="0" w:line="240" w:lineRule="auto"/>
              <w:rPr>
                <w:rFonts w:eastAsia="Times New Roman" w:cstheme="minorHAnsi"/>
                <w:color w:val="000000"/>
                <w:sz w:val="16"/>
                <w:szCs w:val="16"/>
                <w:lang w:eastAsia="de-AT"/>
              </w:rPr>
            </w:pPr>
          </w:p>
          <w:p w14:paraId="69EC0606" w14:textId="77777777" w:rsidR="00931749" w:rsidRPr="00214228" w:rsidRDefault="00931749" w:rsidP="00EA20AE">
            <w:pPr>
              <w:spacing w:after="0" w:line="240" w:lineRule="auto"/>
              <w:rPr>
                <w:rFonts w:eastAsia="Times New Roman" w:cstheme="minorHAnsi"/>
                <w:color w:val="000000"/>
                <w:sz w:val="16"/>
                <w:szCs w:val="16"/>
                <w:lang w:eastAsia="de-AT"/>
              </w:rPr>
            </w:pPr>
            <w:r w:rsidRPr="00214228">
              <w:rPr>
                <w:rFonts w:eastAsia="Times New Roman" w:cstheme="minorHAnsi"/>
                <w:color w:val="000000"/>
                <w:sz w:val="16"/>
                <w:szCs w:val="16"/>
                <w:lang w:eastAsia="de-AT"/>
              </w:rPr>
              <w:t>x</w:t>
            </w:r>
          </w:p>
        </w:tc>
        <w:tc>
          <w:tcPr>
            <w:tcW w:w="606" w:type="pct"/>
            <w:vAlign w:val="center"/>
          </w:tcPr>
          <w:p w14:paraId="1EAFFF54" w14:textId="77777777" w:rsidR="00931749" w:rsidRPr="00214228" w:rsidRDefault="00931749" w:rsidP="00EA20AE">
            <w:pPr>
              <w:spacing w:after="0" w:line="240" w:lineRule="auto"/>
              <w:rPr>
                <w:rFonts w:eastAsia="Times New Roman" w:cstheme="minorHAnsi"/>
                <w:color w:val="000000"/>
                <w:sz w:val="16"/>
                <w:szCs w:val="16"/>
                <w:lang w:eastAsia="de-AT"/>
              </w:rPr>
            </w:pPr>
          </w:p>
        </w:tc>
        <w:tc>
          <w:tcPr>
            <w:tcW w:w="1390" w:type="pct"/>
            <w:vAlign w:val="center"/>
          </w:tcPr>
          <w:p w14:paraId="60E3099D" w14:textId="77777777" w:rsidR="00931749" w:rsidRPr="00214228" w:rsidRDefault="00931749" w:rsidP="00EA20AE">
            <w:pPr>
              <w:spacing w:after="0" w:line="240" w:lineRule="auto"/>
              <w:rPr>
                <w:rFonts w:eastAsia="Times New Roman" w:cstheme="minorHAnsi"/>
                <w:color w:val="000000"/>
                <w:sz w:val="16"/>
                <w:szCs w:val="16"/>
                <w:lang w:eastAsia="de-AT"/>
              </w:rPr>
            </w:pPr>
            <w:r w:rsidRPr="00214228">
              <w:rPr>
                <w:rFonts w:eastAsia="Times New Roman" w:cstheme="minorHAnsi"/>
                <w:color w:val="000000"/>
                <w:sz w:val="16"/>
                <w:szCs w:val="16"/>
                <w:lang w:eastAsia="de-AT"/>
              </w:rPr>
              <w:t>Eliminated due to redundancy with TD06</w:t>
            </w:r>
          </w:p>
        </w:tc>
      </w:tr>
      <w:tr w:rsidR="00931749" w:rsidRPr="00214228" w14:paraId="7C25F723" w14:textId="77777777" w:rsidTr="00EA20AE">
        <w:trPr>
          <w:trHeight w:val="56"/>
        </w:trPr>
        <w:tc>
          <w:tcPr>
            <w:tcW w:w="446" w:type="pct"/>
            <w:shd w:val="clear" w:color="auto" w:fill="92D050"/>
            <w:noWrap/>
            <w:vAlign w:val="bottom"/>
            <w:hideMark/>
          </w:tcPr>
          <w:p w14:paraId="458C2889" w14:textId="77777777" w:rsidR="00931749" w:rsidRPr="00214228" w:rsidRDefault="00931749" w:rsidP="00EA20AE">
            <w:pPr>
              <w:spacing w:after="0" w:line="240" w:lineRule="auto"/>
              <w:jc w:val="both"/>
              <w:rPr>
                <w:rFonts w:eastAsia="Times New Roman" w:cstheme="minorHAnsi"/>
                <w:color w:val="000000"/>
                <w:sz w:val="16"/>
                <w:szCs w:val="16"/>
                <w:shd w:val="clear" w:color="auto" w:fill="92D050"/>
                <w:lang w:eastAsia="de-AT"/>
              </w:rPr>
            </w:pPr>
            <w:r w:rsidRPr="00214228">
              <w:rPr>
                <w:rFonts w:eastAsia="Times New Roman" w:cstheme="minorHAnsi"/>
                <w:color w:val="000000"/>
                <w:sz w:val="16"/>
                <w:szCs w:val="16"/>
                <w:shd w:val="clear" w:color="auto" w:fill="92D050"/>
                <w:lang w:eastAsia="de-AT"/>
              </w:rPr>
              <w:t>TD05</w:t>
            </w:r>
          </w:p>
        </w:tc>
        <w:tc>
          <w:tcPr>
            <w:tcW w:w="1279" w:type="pct"/>
            <w:shd w:val="clear" w:color="auto" w:fill="auto"/>
            <w:vAlign w:val="bottom"/>
            <w:hideMark/>
          </w:tcPr>
          <w:p w14:paraId="2CFBFA05" w14:textId="70AD102E" w:rsidR="00931749" w:rsidRPr="00214228" w:rsidRDefault="006E10EB" w:rsidP="00EA20AE">
            <w:pPr>
              <w:spacing w:after="0" w:line="240" w:lineRule="auto"/>
              <w:jc w:val="both"/>
              <w:rPr>
                <w:rFonts w:eastAsia="Times New Roman" w:cstheme="minorHAnsi"/>
                <w:color w:val="000000"/>
                <w:sz w:val="16"/>
                <w:szCs w:val="16"/>
                <w:lang w:eastAsia="de-AT"/>
              </w:rPr>
            </w:pPr>
            <w:r>
              <w:rPr>
                <w:rFonts w:eastAsia="Times New Roman" w:cstheme="minorHAnsi"/>
                <w:color w:val="000000"/>
                <w:sz w:val="16"/>
                <w:szCs w:val="16"/>
                <w:lang w:eastAsia="de-AT"/>
              </w:rPr>
              <w:t xml:space="preserve">Perception of whether </w:t>
            </w:r>
            <w:r w:rsidR="00376431">
              <w:rPr>
                <w:rFonts w:eastAsia="Times New Roman" w:cstheme="minorHAnsi"/>
                <w:color w:val="000000"/>
                <w:sz w:val="16"/>
                <w:szCs w:val="16"/>
                <w:lang w:eastAsia="de-AT"/>
              </w:rPr>
              <w:t>a</w:t>
            </w:r>
            <w:r w:rsidR="00931749" w:rsidRPr="00214228">
              <w:rPr>
                <w:rFonts w:eastAsia="Times New Roman" w:cstheme="minorHAnsi"/>
                <w:color w:val="000000"/>
                <w:sz w:val="16"/>
                <w:szCs w:val="16"/>
                <w:lang w:eastAsia="de-AT"/>
              </w:rPr>
              <w:t>ddicted</w:t>
            </w:r>
          </w:p>
        </w:tc>
        <w:tc>
          <w:tcPr>
            <w:tcW w:w="673" w:type="pct"/>
            <w:vAlign w:val="center"/>
          </w:tcPr>
          <w:p w14:paraId="59B3667C" w14:textId="77777777" w:rsidR="00931749" w:rsidRPr="00214228" w:rsidRDefault="00931749" w:rsidP="00EA20AE">
            <w:pPr>
              <w:spacing w:after="0" w:line="240" w:lineRule="auto"/>
              <w:rPr>
                <w:rFonts w:eastAsia="Times New Roman" w:cstheme="minorHAnsi"/>
                <w:color w:val="000000"/>
                <w:sz w:val="16"/>
                <w:szCs w:val="16"/>
                <w:lang w:eastAsia="de-AT"/>
              </w:rPr>
            </w:pPr>
          </w:p>
        </w:tc>
        <w:tc>
          <w:tcPr>
            <w:tcW w:w="606" w:type="pct"/>
            <w:shd w:val="clear" w:color="auto" w:fill="92D050"/>
            <w:vAlign w:val="center"/>
          </w:tcPr>
          <w:p w14:paraId="526F86A0" w14:textId="77777777" w:rsidR="00931749" w:rsidRPr="00214228" w:rsidRDefault="00931749" w:rsidP="00EA20AE">
            <w:pPr>
              <w:spacing w:after="0" w:line="240" w:lineRule="auto"/>
              <w:rPr>
                <w:rFonts w:eastAsia="Times New Roman" w:cstheme="minorHAnsi"/>
                <w:color w:val="000000"/>
                <w:sz w:val="16"/>
                <w:szCs w:val="16"/>
                <w:lang w:eastAsia="de-AT"/>
              </w:rPr>
            </w:pPr>
          </w:p>
          <w:p w14:paraId="1B8C9154" w14:textId="77777777" w:rsidR="00931749" w:rsidRPr="00214228" w:rsidRDefault="00931749" w:rsidP="00EA20AE">
            <w:pPr>
              <w:spacing w:after="0" w:line="240" w:lineRule="auto"/>
              <w:rPr>
                <w:rFonts w:eastAsia="Times New Roman" w:cstheme="minorHAnsi"/>
                <w:color w:val="000000"/>
                <w:sz w:val="16"/>
                <w:szCs w:val="16"/>
                <w:lang w:eastAsia="de-AT"/>
              </w:rPr>
            </w:pPr>
            <w:r w:rsidRPr="00214228">
              <w:rPr>
                <w:rFonts w:eastAsia="Times New Roman" w:cstheme="minorHAnsi"/>
                <w:color w:val="000000"/>
                <w:sz w:val="16"/>
                <w:szCs w:val="16"/>
                <w:lang w:eastAsia="de-AT"/>
              </w:rPr>
              <w:t>x</w:t>
            </w:r>
          </w:p>
        </w:tc>
        <w:tc>
          <w:tcPr>
            <w:tcW w:w="606" w:type="pct"/>
            <w:vAlign w:val="center"/>
          </w:tcPr>
          <w:p w14:paraId="7AAFF7E3" w14:textId="77777777" w:rsidR="00931749" w:rsidRPr="00214228" w:rsidRDefault="00931749" w:rsidP="00EA20AE">
            <w:pPr>
              <w:spacing w:after="0" w:line="240" w:lineRule="auto"/>
              <w:rPr>
                <w:rFonts w:eastAsia="Times New Roman" w:cstheme="minorHAnsi"/>
                <w:color w:val="000000"/>
                <w:sz w:val="16"/>
                <w:szCs w:val="16"/>
                <w:lang w:eastAsia="de-AT"/>
              </w:rPr>
            </w:pPr>
          </w:p>
        </w:tc>
        <w:tc>
          <w:tcPr>
            <w:tcW w:w="1390" w:type="pct"/>
            <w:vAlign w:val="center"/>
          </w:tcPr>
          <w:p w14:paraId="4BC5BE65" w14:textId="77777777" w:rsidR="00931749" w:rsidRPr="00214228" w:rsidRDefault="00931749" w:rsidP="00EA20AE">
            <w:pPr>
              <w:spacing w:after="0" w:line="240" w:lineRule="auto"/>
              <w:rPr>
                <w:rFonts w:eastAsia="Times New Roman" w:cstheme="minorHAnsi"/>
                <w:color w:val="000000"/>
                <w:sz w:val="16"/>
                <w:szCs w:val="16"/>
                <w:lang w:eastAsia="de-AT"/>
              </w:rPr>
            </w:pPr>
            <w:r w:rsidRPr="00214228">
              <w:rPr>
                <w:rFonts w:eastAsia="Times New Roman" w:cstheme="minorHAnsi"/>
                <w:color w:val="000000"/>
                <w:sz w:val="16"/>
                <w:szCs w:val="16"/>
                <w:lang w:eastAsia="de-AT"/>
              </w:rPr>
              <w:t xml:space="preserve">Eliminated due to over-discrimination, </w:t>
            </w:r>
            <w:proofErr w:type="gramStart"/>
            <w:r w:rsidRPr="00214228">
              <w:rPr>
                <w:rFonts w:eastAsia="Times New Roman" w:cstheme="minorHAnsi"/>
                <w:color w:val="000000"/>
                <w:sz w:val="16"/>
                <w:szCs w:val="16"/>
                <w:lang w:eastAsia="de-AT"/>
              </w:rPr>
              <w:t>misfit</w:t>
            </w:r>
            <w:proofErr w:type="gramEnd"/>
            <w:r w:rsidRPr="00214228">
              <w:rPr>
                <w:rFonts w:eastAsia="Times New Roman" w:cstheme="minorHAnsi"/>
                <w:color w:val="000000"/>
                <w:sz w:val="16"/>
                <w:szCs w:val="16"/>
                <w:lang w:eastAsia="de-AT"/>
              </w:rPr>
              <w:t xml:space="preserve"> and redundancy with item TD06</w:t>
            </w:r>
          </w:p>
        </w:tc>
      </w:tr>
      <w:tr w:rsidR="00931749" w:rsidRPr="00214228" w14:paraId="44333E5C" w14:textId="77777777" w:rsidTr="00EA20AE">
        <w:trPr>
          <w:trHeight w:val="284"/>
        </w:trPr>
        <w:tc>
          <w:tcPr>
            <w:tcW w:w="446" w:type="pct"/>
            <w:shd w:val="clear" w:color="auto" w:fill="92D050"/>
            <w:noWrap/>
            <w:vAlign w:val="bottom"/>
            <w:hideMark/>
          </w:tcPr>
          <w:p w14:paraId="578700BC" w14:textId="77777777" w:rsidR="00931749" w:rsidRPr="00214228" w:rsidRDefault="00931749" w:rsidP="00EA20AE">
            <w:pPr>
              <w:spacing w:after="0" w:line="240" w:lineRule="auto"/>
              <w:jc w:val="both"/>
              <w:rPr>
                <w:rFonts w:eastAsia="Times New Roman" w:cstheme="minorHAnsi"/>
                <w:b/>
                <w:color w:val="000000"/>
                <w:sz w:val="16"/>
                <w:szCs w:val="16"/>
                <w:shd w:val="clear" w:color="auto" w:fill="92D050"/>
                <w:lang w:eastAsia="de-AT"/>
              </w:rPr>
            </w:pPr>
            <w:r w:rsidRPr="00214228">
              <w:rPr>
                <w:rFonts w:eastAsia="Times New Roman" w:cstheme="minorHAnsi"/>
                <w:b/>
                <w:color w:val="000000"/>
                <w:sz w:val="16"/>
                <w:szCs w:val="16"/>
                <w:shd w:val="clear" w:color="auto" w:fill="92D050"/>
                <w:lang w:eastAsia="de-AT"/>
              </w:rPr>
              <w:t>TD06</w:t>
            </w:r>
          </w:p>
        </w:tc>
        <w:tc>
          <w:tcPr>
            <w:tcW w:w="1279" w:type="pct"/>
            <w:shd w:val="clear" w:color="auto" w:fill="auto"/>
            <w:vAlign w:val="bottom"/>
            <w:hideMark/>
          </w:tcPr>
          <w:p w14:paraId="7134126C" w14:textId="39F3DAC1" w:rsidR="00931749" w:rsidRPr="00214228" w:rsidRDefault="00F91500" w:rsidP="00EA20AE">
            <w:pPr>
              <w:spacing w:after="0" w:line="240" w:lineRule="auto"/>
              <w:jc w:val="both"/>
              <w:rPr>
                <w:rFonts w:eastAsia="Times New Roman" w:cstheme="minorHAnsi"/>
                <w:b/>
                <w:color w:val="000000"/>
                <w:sz w:val="16"/>
                <w:szCs w:val="16"/>
                <w:lang w:eastAsia="de-AT"/>
              </w:rPr>
            </w:pPr>
            <w:r>
              <w:rPr>
                <w:rFonts w:eastAsia="Times New Roman" w:cstheme="minorHAnsi"/>
                <w:b/>
                <w:color w:val="000000"/>
                <w:sz w:val="16"/>
                <w:szCs w:val="16"/>
                <w:lang w:eastAsia="de-AT"/>
              </w:rPr>
              <w:t>D</w:t>
            </w:r>
            <w:r w:rsidR="00931749" w:rsidRPr="00214228">
              <w:rPr>
                <w:rFonts w:eastAsia="Times New Roman" w:cstheme="minorHAnsi"/>
                <w:b/>
                <w:color w:val="000000"/>
                <w:sz w:val="16"/>
                <w:szCs w:val="16"/>
                <w:lang w:eastAsia="de-AT"/>
              </w:rPr>
              <w:t>ifficult</w:t>
            </w:r>
            <w:r>
              <w:rPr>
                <w:rFonts w:eastAsia="Times New Roman" w:cstheme="minorHAnsi"/>
                <w:b/>
                <w:color w:val="000000"/>
                <w:sz w:val="16"/>
                <w:szCs w:val="16"/>
                <w:lang w:eastAsia="de-AT"/>
              </w:rPr>
              <w:t>y</w:t>
            </w:r>
            <w:r w:rsidR="00931749" w:rsidRPr="00214228">
              <w:rPr>
                <w:rFonts w:eastAsia="Times New Roman" w:cstheme="minorHAnsi"/>
                <w:b/>
                <w:color w:val="000000"/>
                <w:sz w:val="16"/>
                <w:szCs w:val="16"/>
                <w:lang w:eastAsia="de-AT"/>
              </w:rPr>
              <w:t xml:space="preserve"> to quit</w:t>
            </w:r>
          </w:p>
        </w:tc>
        <w:tc>
          <w:tcPr>
            <w:tcW w:w="673" w:type="pct"/>
            <w:vAlign w:val="center"/>
          </w:tcPr>
          <w:p w14:paraId="75B3A92D" w14:textId="77777777" w:rsidR="00931749" w:rsidRPr="00214228" w:rsidRDefault="00931749" w:rsidP="00EA20AE">
            <w:pPr>
              <w:spacing w:after="0" w:line="240" w:lineRule="auto"/>
              <w:rPr>
                <w:rFonts w:eastAsia="Times New Roman" w:cstheme="minorHAnsi"/>
                <w:b/>
                <w:color w:val="000000"/>
                <w:sz w:val="16"/>
                <w:szCs w:val="16"/>
                <w:lang w:eastAsia="de-AT"/>
              </w:rPr>
            </w:pPr>
          </w:p>
        </w:tc>
        <w:tc>
          <w:tcPr>
            <w:tcW w:w="606" w:type="pct"/>
            <w:shd w:val="clear" w:color="auto" w:fill="92D050"/>
            <w:vAlign w:val="center"/>
          </w:tcPr>
          <w:p w14:paraId="086E0B94" w14:textId="77777777" w:rsidR="00931749" w:rsidRPr="00214228" w:rsidRDefault="00931749" w:rsidP="00EA20AE">
            <w:pPr>
              <w:spacing w:after="0" w:line="240" w:lineRule="auto"/>
              <w:rPr>
                <w:rFonts w:eastAsia="Times New Roman" w:cstheme="minorHAnsi"/>
                <w:b/>
                <w:color w:val="000000"/>
                <w:sz w:val="16"/>
                <w:szCs w:val="16"/>
                <w:lang w:eastAsia="de-AT"/>
              </w:rPr>
            </w:pPr>
            <w:r w:rsidRPr="00214228">
              <w:rPr>
                <w:rFonts w:eastAsia="Times New Roman" w:cstheme="minorHAnsi"/>
                <w:b/>
                <w:color w:val="000000"/>
                <w:sz w:val="16"/>
                <w:szCs w:val="16"/>
                <w:lang w:eastAsia="de-AT"/>
              </w:rPr>
              <w:t>x</w:t>
            </w:r>
          </w:p>
        </w:tc>
        <w:tc>
          <w:tcPr>
            <w:tcW w:w="606" w:type="pct"/>
            <w:vAlign w:val="center"/>
          </w:tcPr>
          <w:p w14:paraId="00BED35C" w14:textId="77777777" w:rsidR="00931749" w:rsidRPr="00214228" w:rsidRDefault="00931749" w:rsidP="00EA20AE">
            <w:pPr>
              <w:spacing w:after="0" w:line="240" w:lineRule="auto"/>
              <w:rPr>
                <w:rFonts w:eastAsia="Times New Roman" w:cstheme="minorHAnsi"/>
                <w:b/>
                <w:color w:val="000000"/>
                <w:sz w:val="16"/>
                <w:szCs w:val="16"/>
                <w:lang w:eastAsia="de-AT"/>
              </w:rPr>
            </w:pPr>
          </w:p>
        </w:tc>
        <w:tc>
          <w:tcPr>
            <w:tcW w:w="1390" w:type="pct"/>
            <w:vAlign w:val="center"/>
          </w:tcPr>
          <w:p w14:paraId="33BF1271" w14:textId="77777777" w:rsidR="00931749" w:rsidRPr="00214228" w:rsidRDefault="00931749" w:rsidP="00EA20AE">
            <w:pPr>
              <w:spacing w:after="0" w:line="240" w:lineRule="auto"/>
              <w:rPr>
                <w:rFonts w:eastAsia="Times New Roman" w:cstheme="minorHAnsi"/>
                <w:b/>
                <w:color w:val="000000"/>
                <w:sz w:val="16"/>
                <w:szCs w:val="16"/>
                <w:lang w:eastAsia="de-AT"/>
              </w:rPr>
            </w:pPr>
            <w:r w:rsidRPr="00214228">
              <w:rPr>
                <w:rFonts w:eastAsia="Times New Roman" w:cstheme="minorHAnsi"/>
                <w:color w:val="000000"/>
                <w:sz w:val="16"/>
                <w:szCs w:val="16"/>
                <w:lang w:eastAsia="de-AT"/>
              </w:rPr>
              <w:t>RETAINED</w:t>
            </w:r>
          </w:p>
        </w:tc>
      </w:tr>
      <w:tr w:rsidR="00931749" w:rsidRPr="00214228" w14:paraId="1DF3062D" w14:textId="77777777" w:rsidTr="00EA20AE">
        <w:trPr>
          <w:trHeight w:val="284"/>
        </w:trPr>
        <w:tc>
          <w:tcPr>
            <w:tcW w:w="446" w:type="pct"/>
            <w:shd w:val="clear" w:color="auto" w:fill="92D050"/>
            <w:noWrap/>
            <w:vAlign w:val="bottom"/>
            <w:hideMark/>
          </w:tcPr>
          <w:p w14:paraId="7CEC356F" w14:textId="77777777" w:rsidR="00931749" w:rsidRPr="00214228" w:rsidRDefault="00931749" w:rsidP="00EA20AE">
            <w:pPr>
              <w:spacing w:after="0" w:line="240" w:lineRule="auto"/>
              <w:jc w:val="both"/>
              <w:rPr>
                <w:rFonts w:eastAsia="Times New Roman" w:cstheme="minorHAnsi"/>
                <w:color w:val="000000"/>
                <w:sz w:val="16"/>
                <w:szCs w:val="16"/>
                <w:shd w:val="clear" w:color="auto" w:fill="92D050"/>
                <w:lang w:eastAsia="de-AT"/>
              </w:rPr>
            </w:pPr>
            <w:r w:rsidRPr="00214228">
              <w:rPr>
                <w:rFonts w:eastAsia="Times New Roman" w:cstheme="minorHAnsi"/>
                <w:color w:val="000000"/>
                <w:sz w:val="16"/>
                <w:szCs w:val="16"/>
                <w:shd w:val="clear" w:color="auto" w:fill="92D050"/>
                <w:lang w:eastAsia="de-AT"/>
              </w:rPr>
              <w:t>TD07</w:t>
            </w:r>
          </w:p>
        </w:tc>
        <w:tc>
          <w:tcPr>
            <w:tcW w:w="1279" w:type="pct"/>
            <w:shd w:val="clear" w:color="auto" w:fill="auto"/>
            <w:vAlign w:val="bottom"/>
            <w:hideMark/>
          </w:tcPr>
          <w:p w14:paraId="0CCADBF6" w14:textId="44CDAE7A" w:rsidR="00931749" w:rsidRPr="00214228" w:rsidRDefault="00F91500" w:rsidP="00EA20AE">
            <w:pPr>
              <w:spacing w:after="0" w:line="240" w:lineRule="auto"/>
              <w:jc w:val="both"/>
              <w:rPr>
                <w:rFonts w:eastAsia="Times New Roman" w:cstheme="minorHAnsi"/>
                <w:color w:val="000000"/>
                <w:sz w:val="16"/>
                <w:szCs w:val="16"/>
                <w:lang w:eastAsia="de-AT"/>
              </w:rPr>
            </w:pPr>
            <w:r>
              <w:rPr>
                <w:rFonts w:eastAsia="Times New Roman" w:cstheme="minorHAnsi"/>
                <w:color w:val="000000"/>
                <w:sz w:val="16"/>
                <w:szCs w:val="16"/>
                <w:lang w:eastAsia="de-AT"/>
              </w:rPr>
              <w:t>P</w:t>
            </w:r>
            <w:r w:rsidR="00931749" w:rsidRPr="00214228">
              <w:rPr>
                <w:rFonts w:eastAsia="Times New Roman" w:cstheme="minorHAnsi"/>
                <w:color w:val="000000"/>
                <w:sz w:val="16"/>
                <w:szCs w:val="16"/>
                <w:lang w:eastAsia="de-AT"/>
              </w:rPr>
              <w:t>art of who you are</w:t>
            </w:r>
          </w:p>
        </w:tc>
        <w:tc>
          <w:tcPr>
            <w:tcW w:w="673" w:type="pct"/>
            <w:vAlign w:val="center"/>
          </w:tcPr>
          <w:p w14:paraId="5D6530ED" w14:textId="77777777" w:rsidR="00931749" w:rsidRPr="00214228" w:rsidRDefault="00931749" w:rsidP="00EA20AE">
            <w:pPr>
              <w:spacing w:after="0" w:line="240" w:lineRule="auto"/>
              <w:rPr>
                <w:rFonts w:eastAsia="Times New Roman" w:cstheme="minorHAnsi"/>
                <w:color w:val="000000"/>
                <w:sz w:val="16"/>
                <w:szCs w:val="16"/>
                <w:lang w:eastAsia="de-AT"/>
              </w:rPr>
            </w:pPr>
          </w:p>
        </w:tc>
        <w:tc>
          <w:tcPr>
            <w:tcW w:w="606" w:type="pct"/>
            <w:shd w:val="clear" w:color="auto" w:fill="92D050"/>
            <w:vAlign w:val="center"/>
          </w:tcPr>
          <w:p w14:paraId="0E12D5A8" w14:textId="77777777" w:rsidR="00931749" w:rsidRPr="00214228" w:rsidRDefault="00931749" w:rsidP="00EA20AE">
            <w:pPr>
              <w:spacing w:after="0" w:line="240" w:lineRule="auto"/>
              <w:rPr>
                <w:rFonts w:eastAsia="Times New Roman" w:cstheme="minorHAnsi"/>
                <w:color w:val="000000"/>
                <w:sz w:val="16"/>
                <w:szCs w:val="16"/>
                <w:lang w:eastAsia="de-AT"/>
              </w:rPr>
            </w:pPr>
            <w:r w:rsidRPr="00214228">
              <w:rPr>
                <w:rFonts w:eastAsia="Times New Roman" w:cstheme="minorHAnsi"/>
                <w:color w:val="000000"/>
                <w:sz w:val="16"/>
                <w:szCs w:val="16"/>
                <w:lang w:eastAsia="de-AT"/>
              </w:rPr>
              <w:t>x</w:t>
            </w:r>
          </w:p>
        </w:tc>
        <w:tc>
          <w:tcPr>
            <w:tcW w:w="606" w:type="pct"/>
            <w:vAlign w:val="center"/>
          </w:tcPr>
          <w:p w14:paraId="039B548B" w14:textId="77777777" w:rsidR="00931749" w:rsidRPr="00214228" w:rsidRDefault="00931749" w:rsidP="00EA20AE">
            <w:pPr>
              <w:spacing w:after="0" w:line="240" w:lineRule="auto"/>
              <w:rPr>
                <w:rFonts w:eastAsia="Times New Roman" w:cstheme="minorHAnsi"/>
                <w:color w:val="000000"/>
                <w:sz w:val="16"/>
                <w:szCs w:val="16"/>
                <w:lang w:eastAsia="de-AT"/>
              </w:rPr>
            </w:pPr>
          </w:p>
        </w:tc>
        <w:tc>
          <w:tcPr>
            <w:tcW w:w="1390" w:type="pct"/>
            <w:vAlign w:val="center"/>
          </w:tcPr>
          <w:p w14:paraId="7907090C" w14:textId="77777777" w:rsidR="00931749" w:rsidRPr="00214228" w:rsidRDefault="00931749" w:rsidP="00EA20AE">
            <w:pPr>
              <w:spacing w:after="0" w:line="240" w:lineRule="auto"/>
              <w:rPr>
                <w:rFonts w:eastAsia="Times New Roman" w:cstheme="minorHAnsi"/>
                <w:color w:val="000000"/>
                <w:sz w:val="16"/>
                <w:szCs w:val="16"/>
                <w:lang w:eastAsia="de-AT"/>
              </w:rPr>
            </w:pPr>
            <w:r w:rsidRPr="00214228">
              <w:rPr>
                <w:rFonts w:eastAsia="Times New Roman" w:cstheme="minorHAnsi"/>
                <w:color w:val="000000"/>
                <w:sz w:val="16"/>
                <w:szCs w:val="16"/>
                <w:lang w:eastAsia="de-AT"/>
              </w:rPr>
              <w:t xml:space="preserve">Eliminated due to misfit </w:t>
            </w:r>
          </w:p>
        </w:tc>
      </w:tr>
      <w:tr w:rsidR="00931749" w:rsidRPr="00214228" w14:paraId="131501EF" w14:textId="77777777" w:rsidTr="00EA20AE">
        <w:trPr>
          <w:trHeight w:val="284"/>
        </w:trPr>
        <w:tc>
          <w:tcPr>
            <w:tcW w:w="446" w:type="pct"/>
            <w:shd w:val="clear" w:color="auto" w:fill="92D050"/>
            <w:noWrap/>
            <w:vAlign w:val="bottom"/>
            <w:hideMark/>
          </w:tcPr>
          <w:p w14:paraId="0F40A6B8" w14:textId="77777777" w:rsidR="00931749" w:rsidRPr="00214228" w:rsidRDefault="00931749" w:rsidP="00EA20AE">
            <w:pPr>
              <w:spacing w:after="0" w:line="240" w:lineRule="auto"/>
              <w:jc w:val="both"/>
              <w:rPr>
                <w:rFonts w:eastAsia="Times New Roman" w:cstheme="minorHAnsi"/>
                <w:b/>
                <w:color w:val="000000"/>
                <w:sz w:val="16"/>
                <w:szCs w:val="16"/>
                <w:shd w:val="clear" w:color="auto" w:fill="92D050"/>
                <w:lang w:eastAsia="de-AT"/>
              </w:rPr>
            </w:pPr>
            <w:r w:rsidRPr="00214228">
              <w:rPr>
                <w:rFonts w:eastAsia="Times New Roman" w:cstheme="minorHAnsi"/>
                <w:b/>
                <w:color w:val="000000"/>
                <w:sz w:val="16"/>
                <w:szCs w:val="16"/>
                <w:shd w:val="clear" w:color="auto" w:fill="92D050"/>
                <w:lang w:eastAsia="de-AT"/>
              </w:rPr>
              <w:t>TD08</w:t>
            </w:r>
          </w:p>
        </w:tc>
        <w:tc>
          <w:tcPr>
            <w:tcW w:w="1279" w:type="pct"/>
            <w:shd w:val="clear" w:color="auto" w:fill="auto"/>
            <w:vAlign w:val="bottom"/>
            <w:hideMark/>
          </w:tcPr>
          <w:p w14:paraId="3E48A76D" w14:textId="21AB699F" w:rsidR="00931749" w:rsidRPr="00214228" w:rsidRDefault="00F91500" w:rsidP="00EA20AE">
            <w:pPr>
              <w:spacing w:after="0" w:line="240" w:lineRule="auto"/>
              <w:jc w:val="both"/>
              <w:rPr>
                <w:rFonts w:eastAsia="Times New Roman" w:cstheme="minorHAnsi"/>
                <w:b/>
                <w:color w:val="000000"/>
                <w:sz w:val="16"/>
                <w:szCs w:val="16"/>
                <w:lang w:eastAsia="de-AT"/>
              </w:rPr>
            </w:pPr>
            <w:r>
              <w:rPr>
                <w:rFonts w:eastAsia="Times New Roman" w:cstheme="minorHAnsi"/>
                <w:b/>
                <w:color w:val="000000"/>
                <w:sz w:val="16"/>
                <w:szCs w:val="16"/>
                <w:lang w:eastAsia="de-AT"/>
              </w:rPr>
              <w:t>S</w:t>
            </w:r>
            <w:r w:rsidR="00931749" w:rsidRPr="00214228">
              <w:rPr>
                <w:rFonts w:eastAsia="Times New Roman" w:cstheme="minorHAnsi"/>
                <w:b/>
                <w:color w:val="000000"/>
                <w:sz w:val="16"/>
                <w:szCs w:val="16"/>
                <w:lang w:eastAsia="de-AT"/>
              </w:rPr>
              <w:t>trong desire</w:t>
            </w:r>
          </w:p>
        </w:tc>
        <w:tc>
          <w:tcPr>
            <w:tcW w:w="673" w:type="pct"/>
            <w:vAlign w:val="center"/>
          </w:tcPr>
          <w:p w14:paraId="044BDE7D" w14:textId="77777777" w:rsidR="00931749" w:rsidRPr="00214228" w:rsidRDefault="00931749" w:rsidP="00EA20AE">
            <w:pPr>
              <w:spacing w:after="0" w:line="240" w:lineRule="auto"/>
              <w:rPr>
                <w:rFonts w:eastAsia="Times New Roman" w:cstheme="minorHAnsi"/>
                <w:b/>
                <w:color w:val="000000"/>
                <w:sz w:val="16"/>
                <w:szCs w:val="16"/>
                <w:lang w:eastAsia="de-AT"/>
              </w:rPr>
            </w:pPr>
          </w:p>
        </w:tc>
        <w:tc>
          <w:tcPr>
            <w:tcW w:w="606" w:type="pct"/>
            <w:shd w:val="clear" w:color="auto" w:fill="92D050"/>
            <w:vAlign w:val="center"/>
          </w:tcPr>
          <w:p w14:paraId="6DA30560" w14:textId="77777777" w:rsidR="00931749" w:rsidRPr="00214228" w:rsidRDefault="00931749" w:rsidP="00EA20AE">
            <w:pPr>
              <w:spacing w:after="0" w:line="240" w:lineRule="auto"/>
              <w:rPr>
                <w:rFonts w:eastAsia="Times New Roman" w:cstheme="minorHAnsi"/>
                <w:b/>
                <w:color w:val="000000"/>
                <w:sz w:val="16"/>
                <w:szCs w:val="16"/>
                <w:lang w:eastAsia="de-AT"/>
              </w:rPr>
            </w:pPr>
            <w:r w:rsidRPr="00214228">
              <w:rPr>
                <w:rFonts w:eastAsia="Times New Roman" w:cstheme="minorHAnsi"/>
                <w:b/>
                <w:color w:val="000000"/>
                <w:sz w:val="16"/>
                <w:szCs w:val="16"/>
                <w:lang w:eastAsia="de-AT"/>
              </w:rPr>
              <w:t>x</w:t>
            </w:r>
          </w:p>
        </w:tc>
        <w:tc>
          <w:tcPr>
            <w:tcW w:w="606" w:type="pct"/>
            <w:vAlign w:val="center"/>
          </w:tcPr>
          <w:p w14:paraId="221214E9" w14:textId="77777777" w:rsidR="00931749" w:rsidRPr="00214228" w:rsidRDefault="00931749" w:rsidP="00EA20AE">
            <w:pPr>
              <w:spacing w:after="0" w:line="240" w:lineRule="auto"/>
              <w:rPr>
                <w:rFonts w:eastAsia="Times New Roman" w:cstheme="minorHAnsi"/>
                <w:b/>
                <w:color w:val="000000"/>
                <w:sz w:val="16"/>
                <w:szCs w:val="16"/>
                <w:lang w:eastAsia="de-AT"/>
              </w:rPr>
            </w:pPr>
          </w:p>
        </w:tc>
        <w:tc>
          <w:tcPr>
            <w:tcW w:w="1390" w:type="pct"/>
            <w:vAlign w:val="center"/>
          </w:tcPr>
          <w:p w14:paraId="2AB8EAD0" w14:textId="77777777" w:rsidR="00931749" w:rsidRPr="00214228" w:rsidRDefault="00931749" w:rsidP="00EA20AE">
            <w:pPr>
              <w:spacing w:after="0" w:line="240" w:lineRule="auto"/>
              <w:rPr>
                <w:rFonts w:eastAsia="Times New Roman" w:cstheme="minorHAnsi"/>
                <w:b/>
                <w:color w:val="000000"/>
                <w:sz w:val="16"/>
                <w:szCs w:val="16"/>
                <w:lang w:eastAsia="de-AT"/>
              </w:rPr>
            </w:pPr>
            <w:r w:rsidRPr="00214228">
              <w:rPr>
                <w:rFonts w:eastAsia="Times New Roman" w:cstheme="minorHAnsi"/>
                <w:color w:val="000000"/>
                <w:sz w:val="16"/>
                <w:szCs w:val="16"/>
                <w:lang w:eastAsia="de-AT"/>
              </w:rPr>
              <w:t>RETAINED</w:t>
            </w:r>
          </w:p>
        </w:tc>
      </w:tr>
      <w:tr w:rsidR="00931749" w:rsidRPr="00214228" w14:paraId="364692AD" w14:textId="77777777" w:rsidTr="00EA20AE">
        <w:trPr>
          <w:trHeight w:val="284"/>
        </w:trPr>
        <w:tc>
          <w:tcPr>
            <w:tcW w:w="446" w:type="pct"/>
            <w:shd w:val="clear" w:color="auto" w:fill="FFC000"/>
            <w:noWrap/>
            <w:vAlign w:val="bottom"/>
            <w:hideMark/>
          </w:tcPr>
          <w:p w14:paraId="27F7F588" w14:textId="77777777" w:rsidR="00931749" w:rsidRPr="00214228" w:rsidRDefault="00931749" w:rsidP="00EA20AE">
            <w:pPr>
              <w:spacing w:after="0" w:line="240" w:lineRule="auto"/>
              <w:jc w:val="both"/>
              <w:rPr>
                <w:rFonts w:eastAsia="Times New Roman" w:cstheme="minorHAnsi"/>
                <w:b/>
                <w:color w:val="000000"/>
                <w:sz w:val="16"/>
                <w:szCs w:val="16"/>
                <w:lang w:eastAsia="de-AT"/>
              </w:rPr>
            </w:pPr>
            <w:r w:rsidRPr="00214228">
              <w:rPr>
                <w:rFonts w:eastAsia="Times New Roman" w:cstheme="minorHAnsi"/>
                <w:b/>
                <w:color w:val="000000"/>
                <w:sz w:val="16"/>
                <w:szCs w:val="16"/>
                <w:lang w:eastAsia="de-AT"/>
              </w:rPr>
              <w:t>TD09</w:t>
            </w:r>
          </w:p>
        </w:tc>
        <w:tc>
          <w:tcPr>
            <w:tcW w:w="1279" w:type="pct"/>
            <w:shd w:val="clear" w:color="auto" w:fill="auto"/>
            <w:vAlign w:val="bottom"/>
            <w:hideMark/>
          </w:tcPr>
          <w:p w14:paraId="6E9335B9" w14:textId="70B55400" w:rsidR="00931749" w:rsidRPr="00214228" w:rsidRDefault="00F91500" w:rsidP="00EA20AE">
            <w:pPr>
              <w:spacing w:after="0" w:line="240" w:lineRule="auto"/>
              <w:jc w:val="both"/>
              <w:rPr>
                <w:rFonts w:eastAsia="Times New Roman" w:cstheme="minorHAnsi"/>
                <w:b/>
                <w:color w:val="000000"/>
                <w:sz w:val="16"/>
                <w:szCs w:val="16"/>
                <w:lang w:eastAsia="de-AT"/>
              </w:rPr>
            </w:pPr>
            <w:r>
              <w:rPr>
                <w:rFonts w:eastAsia="Times New Roman" w:cstheme="minorHAnsi"/>
                <w:b/>
                <w:color w:val="000000"/>
                <w:sz w:val="16"/>
                <w:szCs w:val="16"/>
                <w:lang w:eastAsia="de-AT"/>
              </w:rPr>
              <w:t>U</w:t>
            </w:r>
            <w:r w:rsidR="00931749" w:rsidRPr="00214228">
              <w:rPr>
                <w:rFonts w:eastAsia="Times New Roman" w:cstheme="minorHAnsi"/>
                <w:b/>
                <w:color w:val="000000"/>
                <w:sz w:val="16"/>
                <w:szCs w:val="16"/>
                <w:lang w:eastAsia="de-AT"/>
              </w:rPr>
              <w:t>se more than intended</w:t>
            </w:r>
          </w:p>
        </w:tc>
        <w:tc>
          <w:tcPr>
            <w:tcW w:w="673" w:type="pct"/>
            <w:shd w:val="clear" w:color="auto" w:fill="FFC000"/>
            <w:vAlign w:val="center"/>
          </w:tcPr>
          <w:p w14:paraId="2080F9D0" w14:textId="77777777" w:rsidR="00931749" w:rsidRPr="00214228" w:rsidRDefault="00931749" w:rsidP="00EA20AE">
            <w:pPr>
              <w:spacing w:after="0" w:line="240" w:lineRule="auto"/>
              <w:rPr>
                <w:rFonts w:eastAsia="Times New Roman" w:cstheme="minorHAnsi"/>
                <w:b/>
                <w:color w:val="000000"/>
                <w:sz w:val="16"/>
                <w:szCs w:val="16"/>
                <w:lang w:eastAsia="de-AT"/>
              </w:rPr>
            </w:pPr>
            <w:r w:rsidRPr="00214228">
              <w:rPr>
                <w:rFonts w:eastAsia="Times New Roman" w:cstheme="minorHAnsi"/>
                <w:b/>
                <w:color w:val="000000"/>
                <w:sz w:val="16"/>
                <w:szCs w:val="16"/>
                <w:lang w:eastAsia="de-AT"/>
              </w:rPr>
              <w:t>x</w:t>
            </w:r>
          </w:p>
        </w:tc>
        <w:tc>
          <w:tcPr>
            <w:tcW w:w="606" w:type="pct"/>
            <w:vAlign w:val="center"/>
          </w:tcPr>
          <w:p w14:paraId="0EFC60EE" w14:textId="77777777" w:rsidR="00931749" w:rsidRPr="00214228" w:rsidRDefault="00931749" w:rsidP="00EA20AE">
            <w:pPr>
              <w:spacing w:after="0" w:line="240" w:lineRule="auto"/>
              <w:rPr>
                <w:rFonts w:eastAsia="Times New Roman" w:cstheme="minorHAnsi"/>
                <w:b/>
                <w:color w:val="000000"/>
                <w:sz w:val="16"/>
                <w:szCs w:val="16"/>
                <w:lang w:eastAsia="de-AT"/>
              </w:rPr>
            </w:pPr>
          </w:p>
        </w:tc>
        <w:tc>
          <w:tcPr>
            <w:tcW w:w="606" w:type="pct"/>
            <w:vAlign w:val="center"/>
          </w:tcPr>
          <w:p w14:paraId="031F3F11" w14:textId="77777777" w:rsidR="00931749" w:rsidRPr="00214228" w:rsidRDefault="00931749" w:rsidP="00EA20AE">
            <w:pPr>
              <w:spacing w:after="0" w:line="240" w:lineRule="auto"/>
              <w:rPr>
                <w:rFonts w:eastAsia="Times New Roman" w:cstheme="minorHAnsi"/>
                <w:b/>
                <w:color w:val="000000"/>
                <w:sz w:val="16"/>
                <w:szCs w:val="16"/>
                <w:lang w:eastAsia="de-AT"/>
              </w:rPr>
            </w:pPr>
          </w:p>
        </w:tc>
        <w:tc>
          <w:tcPr>
            <w:tcW w:w="1390" w:type="pct"/>
            <w:vAlign w:val="center"/>
          </w:tcPr>
          <w:p w14:paraId="60C30FEB" w14:textId="77777777" w:rsidR="00931749" w:rsidRPr="00214228" w:rsidRDefault="00931749" w:rsidP="00EA20AE">
            <w:pPr>
              <w:spacing w:after="0" w:line="240" w:lineRule="auto"/>
              <w:rPr>
                <w:rFonts w:eastAsia="Times New Roman" w:cstheme="minorHAnsi"/>
                <w:b/>
                <w:color w:val="000000"/>
                <w:sz w:val="16"/>
                <w:szCs w:val="16"/>
                <w:lang w:eastAsia="de-AT"/>
              </w:rPr>
            </w:pPr>
            <w:r w:rsidRPr="00214228">
              <w:rPr>
                <w:rFonts w:eastAsia="Times New Roman" w:cstheme="minorHAnsi"/>
                <w:color w:val="000000"/>
                <w:sz w:val="16"/>
                <w:szCs w:val="16"/>
                <w:lang w:eastAsia="de-AT"/>
              </w:rPr>
              <w:t>RETAINED</w:t>
            </w:r>
          </w:p>
        </w:tc>
      </w:tr>
      <w:tr w:rsidR="00931749" w:rsidRPr="00214228" w14:paraId="023F3D29" w14:textId="77777777" w:rsidTr="00EA20AE">
        <w:trPr>
          <w:trHeight w:val="284"/>
        </w:trPr>
        <w:tc>
          <w:tcPr>
            <w:tcW w:w="446" w:type="pct"/>
            <w:shd w:val="clear" w:color="auto" w:fill="92D050"/>
            <w:noWrap/>
            <w:vAlign w:val="bottom"/>
            <w:hideMark/>
          </w:tcPr>
          <w:p w14:paraId="4C75BB55" w14:textId="77777777" w:rsidR="00931749" w:rsidRPr="00214228" w:rsidRDefault="00931749" w:rsidP="00EA20AE">
            <w:pPr>
              <w:spacing w:after="0" w:line="240" w:lineRule="auto"/>
              <w:jc w:val="both"/>
              <w:rPr>
                <w:rFonts w:eastAsia="Times New Roman" w:cstheme="minorHAnsi"/>
                <w:b/>
                <w:color w:val="000000"/>
                <w:sz w:val="16"/>
                <w:szCs w:val="16"/>
                <w:lang w:eastAsia="de-AT"/>
              </w:rPr>
            </w:pPr>
            <w:r w:rsidRPr="00214228">
              <w:rPr>
                <w:rFonts w:eastAsia="Times New Roman" w:cstheme="minorHAnsi"/>
                <w:b/>
                <w:color w:val="000000"/>
                <w:sz w:val="16"/>
                <w:szCs w:val="16"/>
                <w:shd w:val="clear" w:color="auto" w:fill="92D050"/>
                <w:lang w:eastAsia="de-AT"/>
              </w:rPr>
              <w:t>TD10</w:t>
            </w:r>
          </w:p>
        </w:tc>
        <w:tc>
          <w:tcPr>
            <w:tcW w:w="1279" w:type="pct"/>
            <w:shd w:val="clear" w:color="auto" w:fill="auto"/>
            <w:vAlign w:val="bottom"/>
            <w:hideMark/>
          </w:tcPr>
          <w:p w14:paraId="5BA08677" w14:textId="776489D2" w:rsidR="00931749" w:rsidRPr="00214228" w:rsidRDefault="00F91500" w:rsidP="00EA20AE">
            <w:pPr>
              <w:spacing w:after="0" w:line="240" w:lineRule="auto"/>
              <w:jc w:val="both"/>
              <w:rPr>
                <w:rFonts w:eastAsia="Times New Roman" w:cstheme="minorHAnsi"/>
                <w:b/>
                <w:color w:val="000000"/>
                <w:sz w:val="16"/>
                <w:szCs w:val="16"/>
                <w:lang w:eastAsia="de-AT"/>
              </w:rPr>
            </w:pPr>
            <w:r>
              <w:rPr>
                <w:rFonts w:eastAsia="Times New Roman" w:cstheme="minorHAnsi"/>
                <w:b/>
                <w:color w:val="000000"/>
                <w:sz w:val="16"/>
                <w:szCs w:val="16"/>
                <w:lang w:eastAsia="de-AT"/>
              </w:rPr>
              <w:t>H</w:t>
            </w:r>
            <w:r w:rsidR="00931749" w:rsidRPr="00214228">
              <w:rPr>
                <w:rFonts w:eastAsia="Times New Roman" w:cstheme="minorHAnsi"/>
                <w:b/>
                <w:color w:val="000000"/>
                <w:sz w:val="16"/>
                <w:szCs w:val="16"/>
                <w:lang w:eastAsia="de-AT"/>
              </w:rPr>
              <w:t>ad to have one</w:t>
            </w:r>
          </w:p>
        </w:tc>
        <w:tc>
          <w:tcPr>
            <w:tcW w:w="673" w:type="pct"/>
            <w:vAlign w:val="center"/>
          </w:tcPr>
          <w:p w14:paraId="38537439" w14:textId="77777777" w:rsidR="00931749" w:rsidRPr="00214228" w:rsidRDefault="00931749" w:rsidP="00EA20AE">
            <w:pPr>
              <w:spacing w:after="0" w:line="240" w:lineRule="auto"/>
              <w:rPr>
                <w:rFonts w:eastAsia="Times New Roman" w:cstheme="minorHAnsi"/>
                <w:b/>
                <w:color w:val="000000"/>
                <w:sz w:val="16"/>
                <w:szCs w:val="16"/>
                <w:lang w:eastAsia="de-AT"/>
              </w:rPr>
            </w:pPr>
          </w:p>
        </w:tc>
        <w:tc>
          <w:tcPr>
            <w:tcW w:w="606" w:type="pct"/>
            <w:shd w:val="clear" w:color="auto" w:fill="92D050"/>
            <w:vAlign w:val="center"/>
          </w:tcPr>
          <w:p w14:paraId="749E853F" w14:textId="77777777" w:rsidR="00931749" w:rsidRPr="00214228" w:rsidRDefault="00931749" w:rsidP="00EA20AE">
            <w:pPr>
              <w:spacing w:after="0" w:line="240" w:lineRule="auto"/>
              <w:rPr>
                <w:rFonts w:eastAsia="Times New Roman" w:cstheme="minorHAnsi"/>
                <w:b/>
                <w:color w:val="000000"/>
                <w:sz w:val="16"/>
                <w:szCs w:val="16"/>
                <w:lang w:eastAsia="de-AT"/>
              </w:rPr>
            </w:pPr>
            <w:r w:rsidRPr="00214228">
              <w:rPr>
                <w:rFonts w:eastAsia="Times New Roman" w:cstheme="minorHAnsi"/>
                <w:b/>
                <w:color w:val="000000"/>
                <w:sz w:val="16"/>
                <w:szCs w:val="16"/>
                <w:lang w:eastAsia="de-AT"/>
              </w:rPr>
              <w:t>x</w:t>
            </w:r>
          </w:p>
        </w:tc>
        <w:tc>
          <w:tcPr>
            <w:tcW w:w="606" w:type="pct"/>
            <w:vAlign w:val="center"/>
          </w:tcPr>
          <w:p w14:paraId="006ABA3A" w14:textId="77777777" w:rsidR="00931749" w:rsidRPr="00214228" w:rsidRDefault="00931749" w:rsidP="00EA20AE">
            <w:pPr>
              <w:spacing w:after="0" w:line="240" w:lineRule="auto"/>
              <w:rPr>
                <w:rFonts w:eastAsia="Times New Roman" w:cstheme="minorHAnsi"/>
                <w:b/>
                <w:color w:val="000000"/>
                <w:sz w:val="16"/>
                <w:szCs w:val="16"/>
                <w:lang w:eastAsia="de-AT"/>
              </w:rPr>
            </w:pPr>
          </w:p>
        </w:tc>
        <w:tc>
          <w:tcPr>
            <w:tcW w:w="1390" w:type="pct"/>
            <w:vAlign w:val="center"/>
          </w:tcPr>
          <w:p w14:paraId="1976EBC2" w14:textId="77777777" w:rsidR="00931749" w:rsidRPr="00214228" w:rsidRDefault="00931749" w:rsidP="00EA20AE">
            <w:pPr>
              <w:spacing w:after="0" w:line="240" w:lineRule="auto"/>
              <w:rPr>
                <w:rFonts w:eastAsia="Times New Roman" w:cstheme="minorHAnsi"/>
                <w:b/>
                <w:color w:val="000000"/>
                <w:sz w:val="16"/>
                <w:szCs w:val="16"/>
                <w:lang w:eastAsia="de-AT"/>
              </w:rPr>
            </w:pPr>
            <w:r w:rsidRPr="00214228">
              <w:rPr>
                <w:rFonts w:eastAsia="Times New Roman" w:cstheme="minorHAnsi"/>
                <w:color w:val="000000"/>
                <w:sz w:val="16"/>
                <w:szCs w:val="16"/>
                <w:lang w:eastAsia="de-AT"/>
              </w:rPr>
              <w:t>RETAINED</w:t>
            </w:r>
          </w:p>
        </w:tc>
      </w:tr>
      <w:tr w:rsidR="00931749" w:rsidRPr="00214228" w14:paraId="04D2A1C4" w14:textId="77777777" w:rsidTr="00EA20AE">
        <w:trPr>
          <w:trHeight w:val="284"/>
        </w:trPr>
        <w:tc>
          <w:tcPr>
            <w:tcW w:w="446" w:type="pct"/>
            <w:shd w:val="clear" w:color="auto" w:fill="FFC000"/>
            <w:noWrap/>
            <w:vAlign w:val="bottom"/>
            <w:hideMark/>
          </w:tcPr>
          <w:p w14:paraId="4F19F80B" w14:textId="77777777" w:rsidR="00931749" w:rsidRPr="00214228" w:rsidRDefault="00931749" w:rsidP="00EA20AE">
            <w:pPr>
              <w:spacing w:after="0" w:line="240" w:lineRule="auto"/>
              <w:jc w:val="both"/>
              <w:rPr>
                <w:rFonts w:eastAsia="Times New Roman" w:cstheme="minorHAnsi"/>
                <w:b/>
                <w:color w:val="000000"/>
                <w:sz w:val="16"/>
                <w:szCs w:val="16"/>
                <w:lang w:eastAsia="de-AT"/>
              </w:rPr>
            </w:pPr>
            <w:r w:rsidRPr="00214228">
              <w:rPr>
                <w:rFonts w:eastAsia="Times New Roman" w:cstheme="minorHAnsi"/>
                <w:b/>
                <w:color w:val="000000"/>
                <w:sz w:val="16"/>
                <w:szCs w:val="16"/>
                <w:lang w:eastAsia="de-AT"/>
              </w:rPr>
              <w:t>TD11</w:t>
            </w:r>
          </w:p>
        </w:tc>
        <w:tc>
          <w:tcPr>
            <w:tcW w:w="1279" w:type="pct"/>
            <w:shd w:val="clear" w:color="auto" w:fill="auto"/>
            <w:vAlign w:val="bottom"/>
            <w:hideMark/>
          </w:tcPr>
          <w:p w14:paraId="324D8B4A" w14:textId="3944E40E" w:rsidR="00931749" w:rsidRPr="00214228" w:rsidRDefault="00F91500" w:rsidP="00EA20AE">
            <w:pPr>
              <w:spacing w:after="0" w:line="240" w:lineRule="auto"/>
              <w:jc w:val="both"/>
              <w:rPr>
                <w:rFonts w:eastAsia="Times New Roman" w:cstheme="minorHAnsi"/>
                <w:b/>
                <w:color w:val="000000"/>
                <w:sz w:val="16"/>
                <w:szCs w:val="16"/>
                <w:lang w:eastAsia="de-AT"/>
              </w:rPr>
            </w:pPr>
            <w:r>
              <w:rPr>
                <w:rFonts w:eastAsia="Times New Roman" w:cstheme="minorHAnsi"/>
                <w:b/>
                <w:color w:val="000000"/>
                <w:sz w:val="16"/>
                <w:szCs w:val="16"/>
                <w:lang w:eastAsia="de-AT"/>
              </w:rPr>
              <w:t>U</w:t>
            </w:r>
            <w:r w:rsidR="00931749" w:rsidRPr="00214228">
              <w:rPr>
                <w:rFonts w:eastAsia="Times New Roman" w:cstheme="minorHAnsi"/>
                <w:b/>
                <w:color w:val="000000"/>
                <w:sz w:val="16"/>
                <w:szCs w:val="16"/>
                <w:lang w:eastAsia="de-AT"/>
              </w:rPr>
              <w:t>se in situations not supposed to</w:t>
            </w:r>
          </w:p>
        </w:tc>
        <w:tc>
          <w:tcPr>
            <w:tcW w:w="673" w:type="pct"/>
            <w:shd w:val="clear" w:color="auto" w:fill="FFC000"/>
            <w:vAlign w:val="center"/>
          </w:tcPr>
          <w:p w14:paraId="63E55B0A" w14:textId="77777777" w:rsidR="00931749" w:rsidRPr="00214228" w:rsidRDefault="00931749" w:rsidP="00EA20AE">
            <w:pPr>
              <w:spacing w:after="0" w:line="240" w:lineRule="auto"/>
              <w:rPr>
                <w:rFonts w:eastAsia="Times New Roman" w:cstheme="minorHAnsi"/>
                <w:b/>
                <w:color w:val="000000"/>
                <w:sz w:val="16"/>
                <w:szCs w:val="16"/>
                <w:lang w:eastAsia="de-AT"/>
              </w:rPr>
            </w:pPr>
            <w:r w:rsidRPr="00214228">
              <w:rPr>
                <w:rFonts w:eastAsia="Times New Roman" w:cstheme="minorHAnsi"/>
                <w:b/>
                <w:color w:val="000000"/>
                <w:sz w:val="16"/>
                <w:szCs w:val="16"/>
                <w:lang w:eastAsia="de-AT"/>
              </w:rPr>
              <w:t>x</w:t>
            </w:r>
          </w:p>
        </w:tc>
        <w:tc>
          <w:tcPr>
            <w:tcW w:w="606" w:type="pct"/>
            <w:vAlign w:val="center"/>
          </w:tcPr>
          <w:p w14:paraId="70E28192" w14:textId="77777777" w:rsidR="00931749" w:rsidRPr="00214228" w:rsidRDefault="00931749" w:rsidP="00EA20AE">
            <w:pPr>
              <w:spacing w:after="0" w:line="240" w:lineRule="auto"/>
              <w:rPr>
                <w:rFonts w:eastAsia="Times New Roman" w:cstheme="minorHAnsi"/>
                <w:b/>
                <w:color w:val="000000"/>
                <w:sz w:val="16"/>
                <w:szCs w:val="16"/>
                <w:lang w:eastAsia="de-AT"/>
              </w:rPr>
            </w:pPr>
          </w:p>
        </w:tc>
        <w:tc>
          <w:tcPr>
            <w:tcW w:w="606" w:type="pct"/>
            <w:vAlign w:val="center"/>
          </w:tcPr>
          <w:p w14:paraId="3C91B04E" w14:textId="77777777" w:rsidR="00931749" w:rsidRPr="00214228" w:rsidRDefault="00931749" w:rsidP="00EA20AE">
            <w:pPr>
              <w:spacing w:after="0" w:line="240" w:lineRule="auto"/>
              <w:rPr>
                <w:rFonts w:eastAsia="Times New Roman" w:cstheme="minorHAnsi"/>
                <w:b/>
                <w:color w:val="000000"/>
                <w:sz w:val="16"/>
                <w:szCs w:val="16"/>
                <w:lang w:eastAsia="de-AT"/>
              </w:rPr>
            </w:pPr>
          </w:p>
        </w:tc>
        <w:tc>
          <w:tcPr>
            <w:tcW w:w="1390" w:type="pct"/>
            <w:vAlign w:val="center"/>
          </w:tcPr>
          <w:p w14:paraId="3C257A53" w14:textId="77777777" w:rsidR="00931749" w:rsidRPr="00214228" w:rsidRDefault="00931749" w:rsidP="00EA20AE">
            <w:pPr>
              <w:spacing w:after="0" w:line="240" w:lineRule="auto"/>
              <w:rPr>
                <w:rFonts w:eastAsia="Times New Roman" w:cstheme="minorHAnsi"/>
                <w:b/>
                <w:color w:val="000000"/>
                <w:sz w:val="16"/>
                <w:szCs w:val="16"/>
                <w:lang w:eastAsia="de-AT"/>
              </w:rPr>
            </w:pPr>
            <w:r w:rsidRPr="00214228">
              <w:rPr>
                <w:rFonts w:eastAsia="Times New Roman" w:cstheme="minorHAnsi"/>
                <w:color w:val="000000"/>
                <w:sz w:val="16"/>
                <w:szCs w:val="16"/>
                <w:lang w:eastAsia="de-AT"/>
              </w:rPr>
              <w:t>RETAINED</w:t>
            </w:r>
          </w:p>
        </w:tc>
      </w:tr>
      <w:tr w:rsidR="00931749" w:rsidRPr="00214228" w14:paraId="7B5C4D99" w14:textId="77777777" w:rsidTr="00EA20AE">
        <w:trPr>
          <w:trHeight w:val="284"/>
        </w:trPr>
        <w:tc>
          <w:tcPr>
            <w:tcW w:w="446" w:type="pct"/>
            <w:shd w:val="clear" w:color="auto" w:fill="FFC000"/>
            <w:noWrap/>
            <w:vAlign w:val="bottom"/>
            <w:hideMark/>
          </w:tcPr>
          <w:p w14:paraId="1F9486FD" w14:textId="77777777" w:rsidR="00931749" w:rsidRPr="00214228" w:rsidRDefault="00931749" w:rsidP="00EA20AE">
            <w:pPr>
              <w:spacing w:after="0" w:line="240" w:lineRule="auto"/>
              <w:jc w:val="both"/>
              <w:rPr>
                <w:rFonts w:eastAsia="Times New Roman" w:cstheme="minorHAnsi"/>
                <w:color w:val="000000"/>
                <w:sz w:val="16"/>
                <w:szCs w:val="16"/>
                <w:lang w:eastAsia="de-AT"/>
              </w:rPr>
            </w:pPr>
            <w:r w:rsidRPr="00214228">
              <w:rPr>
                <w:rFonts w:eastAsia="Times New Roman" w:cstheme="minorHAnsi"/>
                <w:color w:val="000000"/>
                <w:sz w:val="16"/>
                <w:szCs w:val="16"/>
                <w:lang w:eastAsia="de-AT"/>
              </w:rPr>
              <w:t>TD12</w:t>
            </w:r>
          </w:p>
        </w:tc>
        <w:tc>
          <w:tcPr>
            <w:tcW w:w="1279" w:type="pct"/>
            <w:shd w:val="clear" w:color="auto" w:fill="auto"/>
            <w:vAlign w:val="bottom"/>
            <w:hideMark/>
          </w:tcPr>
          <w:p w14:paraId="200B66E3" w14:textId="3BD0DAE1" w:rsidR="00931749" w:rsidRPr="00214228" w:rsidRDefault="00F91500" w:rsidP="00EA20AE">
            <w:pPr>
              <w:spacing w:after="0" w:line="240" w:lineRule="auto"/>
              <w:jc w:val="both"/>
              <w:rPr>
                <w:rFonts w:eastAsia="Times New Roman" w:cstheme="minorHAnsi"/>
                <w:color w:val="000000"/>
                <w:sz w:val="16"/>
                <w:szCs w:val="16"/>
                <w:lang w:eastAsia="de-AT"/>
              </w:rPr>
            </w:pPr>
            <w:r>
              <w:rPr>
                <w:rFonts w:eastAsia="Times New Roman" w:cstheme="minorHAnsi"/>
                <w:color w:val="000000"/>
                <w:sz w:val="16"/>
                <w:szCs w:val="16"/>
                <w:lang w:eastAsia="de-AT"/>
              </w:rPr>
              <w:t>E</w:t>
            </w:r>
            <w:r w:rsidR="00931749" w:rsidRPr="00214228">
              <w:rPr>
                <w:rFonts w:eastAsia="Times New Roman" w:cstheme="minorHAnsi"/>
                <w:color w:val="000000"/>
                <w:sz w:val="16"/>
                <w:szCs w:val="16"/>
                <w:lang w:eastAsia="de-AT"/>
              </w:rPr>
              <w:t>xcuse</w:t>
            </w:r>
          </w:p>
        </w:tc>
        <w:tc>
          <w:tcPr>
            <w:tcW w:w="673" w:type="pct"/>
            <w:shd w:val="clear" w:color="auto" w:fill="FFC000"/>
            <w:vAlign w:val="center"/>
          </w:tcPr>
          <w:p w14:paraId="7076D72C" w14:textId="77777777" w:rsidR="00931749" w:rsidRPr="00214228" w:rsidRDefault="00931749" w:rsidP="00EA20AE">
            <w:pPr>
              <w:spacing w:after="0" w:line="240" w:lineRule="auto"/>
              <w:rPr>
                <w:rFonts w:eastAsia="Times New Roman" w:cstheme="minorHAnsi"/>
                <w:color w:val="000000"/>
                <w:sz w:val="16"/>
                <w:szCs w:val="16"/>
                <w:lang w:eastAsia="de-AT"/>
              </w:rPr>
            </w:pPr>
          </w:p>
          <w:p w14:paraId="1A29A27B" w14:textId="77777777" w:rsidR="00931749" w:rsidRPr="00214228" w:rsidRDefault="00931749" w:rsidP="00EA20AE">
            <w:pPr>
              <w:spacing w:after="0" w:line="240" w:lineRule="auto"/>
              <w:rPr>
                <w:rFonts w:eastAsia="Times New Roman" w:cstheme="minorHAnsi"/>
                <w:color w:val="000000"/>
                <w:sz w:val="16"/>
                <w:szCs w:val="16"/>
                <w:lang w:eastAsia="de-AT"/>
              </w:rPr>
            </w:pPr>
            <w:r w:rsidRPr="00214228">
              <w:rPr>
                <w:rFonts w:eastAsia="Times New Roman" w:cstheme="minorHAnsi"/>
                <w:color w:val="000000"/>
                <w:sz w:val="16"/>
                <w:szCs w:val="16"/>
                <w:lang w:eastAsia="de-AT"/>
              </w:rPr>
              <w:t>x</w:t>
            </w:r>
          </w:p>
        </w:tc>
        <w:tc>
          <w:tcPr>
            <w:tcW w:w="606" w:type="pct"/>
            <w:vAlign w:val="center"/>
          </w:tcPr>
          <w:p w14:paraId="4A4B06F3" w14:textId="77777777" w:rsidR="00931749" w:rsidRPr="00214228" w:rsidRDefault="00931749" w:rsidP="00EA20AE">
            <w:pPr>
              <w:spacing w:after="0" w:line="240" w:lineRule="auto"/>
              <w:rPr>
                <w:rFonts w:eastAsia="Times New Roman" w:cstheme="minorHAnsi"/>
                <w:color w:val="000000"/>
                <w:sz w:val="16"/>
                <w:szCs w:val="16"/>
                <w:lang w:eastAsia="de-AT"/>
              </w:rPr>
            </w:pPr>
          </w:p>
        </w:tc>
        <w:tc>
          <w:tcPr>
            <w:tcW w:w="606" w:type="pct"/>
            <w:vAlign w:val="center"/>
          </w:tcPr>
          <w:p w14:paraId="3B566FF2" w14:textId="77777777" w:rsidR="00931749" w:rsidRPr="00214228" w:rsidRDefault="00931749" w:rsidP="00EA20AE">
            <w:pPr>
              <w:spacing w:after="0" w:line="240" w:lineRule="auto"/>
              <w:rPr>
                <w:rFonts w:eastAsia="Times New Roman" w:cstheme="minorHAnsi"/>
                <w:color w:val="000000"/>
                <w:sz w:val="16"/>
                <w:szCs w:val="16"/>
                <w:lang w:eastAsia="de-AT"/>
              </w:rPr>
            </w:pPr>
          </w:p>
        </w:tc>
        <w:tc>
          <w:tcPr>
            <w:tcW w:w="1390" w:type="pct"/>
            <w:vAlign w:val="center"/>
          </w:tcPr>
          <w:p w14:paraId="7E115E51" w14:textId="77777777" w:rsidR="00931749" w:rsidRPr="00214228" w:rsidRDefault="00931749" w:rsidP="00EA20AE">
            <w:pPr>
              <w:spacing w:after="0" w:line="240" w:lineRule="auto"/>
              <w:rPr>
                <w:rFonts w:eastAsia="Times New Roman" w:cstheme="minorHAnsi"/>
                <w:color w:val="000000"/>
                <w:sz w:val="16"/>
                <w:szCs w:val="16"/>
                <w:lang w:eastAsia="de-AT"/>
              </w:rPr>
            </w:pPr>
            <w:r w:rsidRPr="00214228">
              <w:rPr>
                <w:rFonts w:eastAsia="Times New Roman" w:cstheme="minorHAnsi"/>
                <w:color w:val="000000"/>
                <w:sz w:val="16"/>
                <w:szCs w:val="16"/>
                <w:lang w:eastAsia="de-AT"/>
              </w:rPr>
              <w:t>Eliminated due to redundancy with TD16 and misfit</w:t>
            </w:r>
          </w:p>
        </w:tc>
      </w:tr>
      <w:tr w:rsidR="00931749" w:rsidRPr="00214228" w14:paraId="5F5FF671" w14:textId="77777777" w:rsidTr="00EA20AE">
        <w:trPr>
          <w:trHeight w:val="284"/>
        </w:trPr>
        <w:tc>
          <w:tcPr>
            <w:tcW w:w="446" w:type="pct"/>
            <w:shd w:val="clear" w:color="auto" w:fill="92D050"/>
            <w:noWrap/>
            <w:vAlign w:val="bottom"/>
            <w:hideMark/>
          </w:tcPr>
          <w:p w14:paraId="1F19D04F" w14:textId="77777777" w:rsidR="00931749" w:rsidRPr="00214228" w:rsidRDefault="00931749" w:rsidP="00EA20AE">
            <w:pPr>
              <w:spacing w:after="0" w:line="240" w:lineRule="auto"/>
              <w:jc w:val="both"/>
              <w:rPr>
                <w:rFonts w:eastAsia="Times New Roman" w:cstheme="minorHAnsi"/>
                <w:b/>
                <w:color w:val="000000"/>
                <w:sz w:val="16"/>
                <w:szCs w:val="16"/>
                <w:lang w:eastAsia="de-AT"/>
              </w:rPr>
            </w:pPr>
            <w:r w:rsidRPr="00214228">
              <w:rPr>
                <w:rFonts w:eastAsia="Times New Roman" w:cstheme="minorHAnsi"/>
                <w:b/>
                <w:color w:val="000000"/>
                <w:sz w:val="16"/>
                <w:szCs w:val="16"/>
                <w:lang w:eastAsia="de-AT"/>
              </w:rPr>
              <w:t>TD</w:t>
            </w:r>
            <w:r w:rsidRPr="00214228">
              <w:rPr>
                <w:rFonts w:eastAsia="Times New Roman" w:cstheme="minorHAnsi"/>
                <w:b/>
                <w:color w:val="000000"/>
                <w:sz w:val="16"/>
                <w:szCs w:val="16"/>
                <w:shd w:val="clear" w:color="auto" w:fill="92D050"/>
                <w:lang w:eastAsia="de-AT"/>
              </w:rPr>
              <w:t>13</w:t>
            </w:r>
          </w:p>
        </w:tc>
        <w:tc>
          <w:tcPr>
            <w:tcW w:w="1279" w:type="pct"/>
            <w:shd w:val="clear" w:color="auto" w:fill="auto"/>
            <w:vAlign w:val="bottom"/>
            <w:hideMark/>
          </w:tcPr>
          <w:p w14:paraId="3C592591" w14:textId="232A83BD" w:rsidR="00931749" w:rsidRPr="00214228" w:rsidRDefault="00F91500" w:rsidP="00EA20AE">
            <w:pPr>
              <w:spacing w:after="0" w:line="240" w:lineRule="auto"/>
              <w:jc w:val="both"/>
              <w:rPr>
                <w:rFonts w:eastAsia="Times New Roman" w:cstheme="minorHAnsi"/>
                <w:b/>
                <w:color w:val="000000"/>
                <w:sz w:val="16"/>
                <w:szCs w:val="16"/>
                <w:lang w:eastAsia="de-AT"/>
              </w:rPr>
            </w:pPr>
            <w:r>
              <w:rPr>
                <w:rFonts w:eastAsia="Times New Roman" w:cstheme="minorHAnsi"/>
                <w:b/>
                <w:color w:val="000000"/>
                <w:sz w:val="16"/>
                <w:szCs w:val="16"/>
                <w:lang w:eastAsia="de-AT"/>
              </w:rPr>
              <w:t>U</w:t>
            </w:r>
            <w:r w:rsidR="00931749" w:rsidRPr="00214228">
              <w:rPr>
                <w:rFonts w:eastAsia="Times New Roman" w:cstheme="minorHAnsi"/>
                <w:b/>
                <w:color w:val="000000"/>
                <w:sz w:val="16"/>
                <w:szCs w:val="16"/>
                <w:lang w:eastAsia="de-AT"/>
              </w:rPr>
              <w:t>rge hard to control</w:t>
            </w:r>
          </w:p>
        </w:tc>
        <w:tc>
          <w:tcPr>
            <w:tcW w:w="673" w:type="pct"/>
            <w:vAlign w:val="center"/>
          </w:tcPr>
          <w:p w14:paraId="4302EE5D" w14:textId="77777777" w:rsidR="00931749" w:rsidRPr="00214228" w:rsidRDefault="00931749" w:rsidP="00EA20AE">
            <w:pPr>
              <w:spacing w:after="0" w:line="240" w:lineRule="auto"/>
              <w:rPr>
                <w:rFonts w:eastAsia="Times New Roman" w:cstheme="minorHAnsi"/>
                <w:b/>
                <w:color w:val="000000"/>
                <w:sz w:val="16"/>
                <w:szCs w:val="16"/>
                <w:lang w:eastAsia="de-AT"/>
              </w:rPr>
            </w:pPr>
          </w:p>
        </w:tc>
        <w:tc>
          <w:tcPr>
            <w:tcW w:w="606" w:type="pct"/>
            <w:shd w:val="clear" w:color="auto" w:fill="92D050"/>
            <w:vAlign w:val="center"/>
          </w:tcPr>
          <w:p w14:paraId="627F3296" w14:textId="77777777" w:rsidR="00931749" w:rsidRPr="00214228" w:rsidRDefault="00931749" w:rsidP="00EA20AE">
            <w:pPr>
              <w:spacing w:after="0" w:line="240" w:lineRule="auto"/>
              <w:rPr>
                <w:rFonts w:eastAsia="Times New Roman" w:cstheme="minorHAnsi"/>
                <w:b/>
                <w:color w:val="000000"/>
                <w:sz w:val="16"/>
                <w:szCs w:val="16"/>
                <w:lang w:eastAsia="de-AT"/>
              </w:rPr>
            </w:pPr>
            <w:r w:rsidRPr="00214228">
              <w:rPr>
                <w:rFonts w:eastAsia="Times New Roman" w:cstheme="minorHAnsi"/>
                <w:b/>
                <w:color w:val="000000"/>
                <w:sz w:val="16"/>
                <w:szCs w:val="16"/>
                <w:lang w:eastAsia="de-AT"/>
              </w:rPr>
              <w:t>x</w:t>
            </w:r>
          </w:p>
        </w:tc>
        <w:tc>
          <w:tcPr>
            <w:tcW w:w="606" w:type="pct"/>
            <w:vAlign w:val="center"/>
          </w:tcPr>
          <w:p w14:paraId="44C4854D" w14:textId="77777777" w:rsidR="00931749" w:rsidRPr="00214228" w:rsidRDefault="00931749" w:rsidP="00EA20AE">
            <w:pPr>
              <w:spacing w:after="0" w:line="240" w:lineRule="auto"/>
              <w:rPr>
                <w:rFonts w:eastAsia="Times New Roman" w:cstheme="minorHAnsi"/>
                <w:b/>
                <w:color w:val="000000"/>
                <w:sz w:val="16"/>
                <w:szCs w:val="16"/>
                <w:lang w:eastAsia="de-AT"/>
              </w:rPr>
            </w:pPr>
          </w:p>
        </w:tc>
        <w:tc>
          <w:tcPr>
            <w:tcW w:w="1390" w:type="pct"/>
            <w:vAlign w:val="center"/>
          </w:tcPr>
          <w:p w14:paraId="423AA886" w14:textId="77777777" w:rsidR="00931749" w:rsidRPr="00214228" w:rsidRDefault="00931749" w:rsidP="00EA20AE">
            <w:pPr>
              <w:spacing w:after="0" w:line="240" w:lineRule="auto"/>
              <w:rPr>
                <w:rFonts w:eastAsia="Times New Roman" w:cstheme="minorHAnsi"/>
                <w:b/>
                <w:color w:val="000000"/>
                <w:sz w:val="16"/>
                <w:szCs w:val="16"/>
                <w:lang w:eastAsia="de-AT"/>
              </w:rPr>
            </w:pPr>
            <w:r w:rsidRPr="00214228">
              <w:rPr>
                <w:rFonts w:eastAsia="Times New Roman" w:cstheme="minorHAnsi"/>
                <w:color w:val="000000"/>
                <w:sz w:val="16"/>
                <w:szCs w:val="16"/>
                <w:lang w:eastAsia="de-AT"/>
              </w:rPr>
              <w:t>RETAINED</w:t>
            </w:r>
          </w:p>
        </w:tc>
      </w:tr>
      <w:tr w:rsidR="00931749" w:rsidRPr="00214228" w14:paraId="18452046" w14:textId="77777777" w:rsidTr="00EA20AE">
        <w:trPr>
          <w:trHeight w:val="284"/>
        </w:trPr>
        <w:tc>
          <w:tcPr>
            <w:tcW w:w="446" w:type="pct"/>
            <w:shd w:val="clear" w:color="auto" w:fill="FFC000"/>
            <w:noWrap/>
            <w:vAlign w:val="bottom"/>
            <w:hideMark/>
          </w:tcPr>
          <w:p w14:paraId="7F7E3E1D" w14:textId="77777777" w:rsidR="00931749" w:rsidRPr="00214228" w:rsidRDefault="00931749" w:rsidP="00EA20AE">
            <w:pPr>
              <w:spacing w:after="0" w:line="240" w:lineRule="auto"/>
              <w:jc w:val="both"/>
              <w:rPr>
                <w:rFonts w:eastAsia="Times New Roman" w:cstheme="minorHAnsi"/>
                <w:color w:val="000000"/>
                <w:sz w:val="16"/>
                <w:szCs w:val="16"/>
                <w:lang w:eastAsia="de-AT"/>
              </w:rPr>
            </w:pPr>
            <w:r w:rsidRPr="00214228">
              <w:rPr>
                <w:rFonts w:eastAsia="Times New Roman" w:cstheme="minorHAnsi"/>
                <w:color w:val="000000"/>
                <w:sz w:val="16"/>
                <w:szCs w:val="16"/>
                <w:lang w:eastAsia="de-AT"/>
              </w:rPr>
              <w:t>TD14</w:t>
            </w:r>
          </w:p>
        </w:tc>
        <w:tc>
          <w:tcPr>
            <w:tcW w:w="1279" w:type="pct"/>
            <w:shd w:val="clear" w:color="auto" w:fill="auto"/>
            <w:vAlign w:val="bottom"/>
            <w:hideMark/>
          </w:tcPr>
          <w:p w14:paraId="2921E269" w14:textId="6EB6E833" w:rsidR="00931749" w:rsidRPr="00214228" w:rsidRDefault="00F91500" w:rsidP="00EA20AE">
            <w:pPr>
              <w:spacing w:after="0" w:line="240" w:lineRule="auto"/>
              <w:jc w:val="both"/>
              <w:rPr>
                <w:rFonts w:eastAsia="Times New Roman" w:cstheme="minorHAnsi"/>
                <w:color w:val="000000"/>
                <w:sz w:val="16"/>
                <w:szCs w:val="16"/>
                <w:lang w:eastAsia="de-AT"/>
              </w:rPr>
            </w:pPr>
            <w:r>
              <w:rPr>
                <w:rFonts w:eastAsia="Times New Roman" w:cstheme="minorHAnsi"/>
                <w:color w:val="000000"/>
                <w:sz w:val="16"/>
                <w:szCs w:val="16"/>
                <w:lang w:eastAsia="de-AT"/>
              </w:rPr>
              <w:t>U</w:t>
            </w:r>
            <w:r w:rsidR="00931749" w:rsidRPr="00214228">
              <w:rPr>
                <w:rFonts w:eastAsia="Times New Roman" w:cstheme="minorHAnsi"/>
                <w:color w:val="000000"/>
                <w:sz w:val="16"/>
                <w:szCs w:val="16"/>
                <w:lang w:eastAsia="de-AT"/>
              </w:rPr>
              <w:t>se in secret</w:t>
            </w:r>
          </w:p>
        </w:tc>
        <w:tc>
          <w:tcPr>
            <w:tcW w:w="673" w:type="pct"/>
            <w:shd w:val="clear" w:color="auto" w:fill="FFC000"/>
            <w:vAlign w:val="center"/>
          </w:tcPr>
          <w:p w14:paraId="13F7A3FF" w14:textId="77777777" w:rsidR="00931749" w:rsidRPr="00214228" w:rsidRDefault="00931749" w:rsidP="00EA20AE">
            <w:pPr>
              <w:spacing w:after="0" w:line="240" w:lineRule="auto"/>
              <w:rPr>
                <w:rFonts w:eastAsia="Times New Roman" w:cstheme="minorHAnsi"/>
                <w:color w:val="000000"/>
                <w:sz w:val="16"/>
                <w:szCs w:val="16"/>
                <w:lang w:eastAsia="de-AT"/>
              </w:rPr>
            </w:pPr>
          </w:p>
          <w:p w14:paraId="1E5B3CEA" w14:textId="77777777" w:rsidR="00931749" w:rsidRPr="00214228" w:rsidRDefault="00931749" w:rsidP="00EA20AE">
            <w:pPr>
              <w:spacing w:after="0" w:line="240" w:lineRule="auto"/>
              <w:rPr>
                <w:rFonts w:eastAsia="Times New Roman" w:cstheme="minorHAnsi"/>
                <w:color w:val="000000"/>
                <w:sz w:val="16"/>
                <w:szCs w:val="16"/>
                <w:lang w:eastAsia="de-AT"/>
              </w:rPr>
            </w:pPr>
            <w:r w:rsidRPr="00214228">
              <w:rPr>
                <w:rFonts w:eastAsia="Times New Roman" w:cstheme="minorHAnsi"/>
                <w:color w:val="000000"/>
                <w:sz w:val="16"/>
                <w:szCs w:val="16"/>
                <w:lang w:eastAsia="de-AT"/>
              </w:rPr>
              <w:t>x</w:t>
            </w:r>
          </w:p>
        </w:tc>
        <w:tc>
          <w:tcPr>
            <w:tcW w:w="606" w:type="pct"/>
            <w:vAlign w:val="center"/>
          </w:tcPr>
          <w:p w14:paraId="2D3C973B" w14:textId="77777777" w:rsidR="00931749" w:rsidRPr="00214228" w:rsidRDefault="00931749" w:rsidP="00EA20AE">
            <w:pPr>
              <w:spacing w:after="0" w:line="240" w:lineRule="auto"/>
              <w:rPr>
                <w:rFonts w:eastAsia="Times New Roman" w:cstheme="minorHAnsi"/>
                <w:color w:val="000000"/>
                <w:sz w:val="16"/>
                <w:szCs w:val="16"/>
                <w:lang w:eastAsia="de-AT"/>
              </w:rPr>
            </w:pPr>
          </w:p>
        </w:tc>
        <w:tc>
          <w:tcPr>
            <w:tcW w:w="606" w:type="pct"/>
            <w:vAlign w:val="center"/>
          </w:tcPr>
          <w:p w14:paraId="08826B15" w14:textId="77777777" w:rsidR="00931749" w:rsidRPr="00214228" w:rsidRDefault="00931749" w:rsidP="00EA20AE">
            <w:pPr>
              <w:spacing w:after="0" w:line="240" w:lineRule="auto"/>
              <w:rPr>
                <w:rFonts w:eastAsia="Times New Roman" w:cstheme="minorHAnsi"/>
                <w:color w:val="000000"/>
                <w:sz w:val="16"/>
                <w:szCs w:val="16"/>
                <w:lang w:eastAsia="de-AT"/>
              </w:rPr>
            </w:pPr>
          </w:p>
        </w:tc>
        <w:tc>
          <w:tcPr>
            <w:tcW w:w="1390" w:type="pct"/>
            <w:vAlign w:val="center"/>
          </w:tcPr>
          <w:p w14:paraId="0E52C465" w14:textId="77777777" w:rsidR="00931749" w:rsidRPr="00214228" w:rsidRDefault="00931749" w:rsidP="00EA20AE">
            <w:pPr>
              <w:spacing w:after="0" w:line="240" w:lineRule="auto"/>
              <w:rPr>
                <w:rFonts w:eastAsia="Times New Roman" w:cstheme="minorHAnsi"/>
                <w:color w:val="000000"/>
                <w:sz w:val="16"/>
                <w:szCs w:val="16"/>
                <w:lang w:eastAsia="de-AT"/>
              </w:rPr>
            </w:pPr>
            <w:r w:rsidRPr="00214228">
              <w:rPr>
                <w:rFonts w:eastAsia="Times New Roman" w:cstheme="minorHAnsi"/>
                <w:color w:val="000000"/>
                <w:sz w:val="16"/>
                <w:szCs w:val="16"/>
                <w:lang w:eastAsia="de-AT"/>
              </w:rPr>
              <w:t>Eliminated due to redundancy with TD16</w:t>
            </w:r>
          </w:p>
        </w:tc>
      </w:tr>
      <w:tr w:rsidR="00931749" w:rsidRPr="00214228" w14:paraId="49A2E03B" w14:textId="77777777" w:rsidTr="00EA20AE">
        <w:trPr>
          <w:trHeight w:val="284"/>
        </w:trPr>
        <w:tc>
          <w:tcPr>
            <w:tcW w:w="446" w:type="pct"/>
            <w:shd w:val="clear" w:color="auto" w:fill="FFC000"/>
            <w:noWrap/>
            <w:vAlign w:val="bottom"/>
            <w:hideMark/>
          </w:tcPr>
          <w:p w14:paraId="2EF3DF25" w14:textId="77777777" w:rsidR="00931749" w:rsidRPr="00214228" w:rsidRDefault="00931749" w:rsidP="00EA20AE">
            <w:pPr>
              <w:spacing w:after="0" w:line="240" w:lineRule="auto"/>
              <w:jc w:val="both"/>
              <w:rPr>
                <w:rFonts w:eastAsia="Times New Roman" w:cstheme="minorHAnsi"/>
                <w:color w:val="000000"/>
                <w:sz w:val="16"/>
                <w:szCs w:val="16"/>
                <w:lang w:eastAsia="de-AT"/>
              </w:rPr>
            </w:pPr>
            <w:r w:rsidRPr="00214228">
              <w:rPr>
                <w:rFonts w:eastAsia="Times New Roman" w:cstheme="minorHAnsi"/>
                <w:color w:val="000000"/>
                <w:sz w:val="16"/>
                <w:szCs w:val="16"/>
                <w:lang w:eastAsia="de-AT"/>
              </w:rPr>
              <w:t>TD15</w:t>
            </w:r>
          </w:p>
        </w:tc>
        <w:tc>
          <w:tcPr>
            <w:tcW w:w="1279" w:type="pct"/>
            <w:shd w:val="clear" w:color="auto" w:fill="auto"/>
            <w:vAlign w:val="bottom"/>
            <w:hideMark/>
          </w:tcPr>
          <w:p w14:paraId="5CC44D61" w14:textId="32CF07AB" w:rsidR="00931749" w:rsidRPr="00214228" w:rsidRDefault="00F91500" w:rsidP="00EA20AE">
            <w:pPr>
              <w:spacing w:after="0" w:line="240" w:lineRule="auto"/>
              <w:jc w:val="both"/>
              <w:rPr>
                <w:rFonts w:eastAsia="Times New Roman" w:cstheme="minorHAnsi"/>
                <w:color w:val="000000"/>
                <w:sz w:val="16"/>
                <w:szCs w:val="16"/>
                <w:lang w:eastAsia="de-AT"/>
              </w:rPr>
            </w:pPr>
            <w:r>
              <w:rPr>
                <w:rFonts w:eastAsia="Times New Roman" w:cstheme="minorHAnsi"/>
                <w:color w:val="000000"/>
                <w:sz w:val="16"/>
                <w:szCs w:val="16"/>
                <w:lang w:eastAsia="de-AT"/>
              </w:rPr>
              <w:t>I</w:t>
            </w:r>
            <w:r w:rsidR="00931749" w:rsidRPr="00214228">
              <w:rPr>
                <w:rFonts w:eastAsia="Times New Roman" w:cstheme="minorHAnsi"/>
                <w:color w:val="000000"/>
                <w:sz w:val="16"/>
                <w:szCs w:val="16"/>
                <w:lang w:eastAsia="de-AT"/>
              </w:rPr>
              <w:t>nterrupt what you are doing</w:t>
            </w:r>
          </w:p>
        </w:tc>
        <w:tc>
          <w:tcPr>
            <w:tcW w:w="673" w:type="pct"/>
            <w:shd w:val="clear" w:color="auto" w:fill="FFC000"/>
            <w:vAlign w:val="center"/>
          </w:tcPr>
          <w:p w14:paraId="71D97241" w14:textId="77777777" w:rsidR="00931749" w:rsidRPr="00214228" w:rsidRDefault="00931749" w:rsidP="00EA20AE">
            <w:pPr>
              <w:spacing w:after="0" w:line="240" w:lineRule="auto"/>
              <w:rPr>
                <w:rFonts w:eastAsia="Times New Roman" w:cstheme="minorHAnsi"/>
                <w:color w:val="000000"/>
                <w:sz w:val="16"/>
                <w:szCs w:val="16"/>
                <w:lang w:eastAsia="de-AT"/>
              </w:rPr>
            </w:pPr>
          </w:p>
          <w:p w14:paraId="3E0116A8" w14:textId="77777777" w:rsidR="00931749" w:rsidRPr="00214228" w:rsidRDefault="00931749" w:rsidP="00EA20AE">
            <w:pPr>
              <w:spacing w:after="0" w:line="240" w:lineRule="auto"/>
              <w:rPr>
                <w:rFonts w:eastAsia="Times New Roman" w:cstheme="minorHAnsi"/>
                <w:color w:val="000000"/>
                <w:sz w:val="16"/>
                <w:szCs w:val="16"/>
                <w:lang w:eastAsia="de-AT"/>
              </w:rPr>
            </w:pPr>
            <w:r w:rsidRPr="00214228">
              <w:rPr>
                <w:rFonts w:eastAsia="Times New Roman" w:cstheme="minorHAnsi"/>
                <w:color w:val="000000"/>
                <w:sz w:val="16"/>
                <w:szCs w:val="16"/>
                <w:lang w:eastAsia="de-AT"/>
              </w:rPr>
              <w:t>x</w:t>
            </w:r>
          </w:p>
        </w:tc>
        <w:tc>
          <w:tcPr>
            <w:tcW w:w="606" w:type="pct"/>
            <w:vAlign w:val="center"/>
          </w:tcPr>
          <w:p w14:paraId="4ACF0C5D" w14:textId="77777777" w:rsidR="00931749" w:rsidRPr="00214228" w:rsidRDefault="00931749" w:rsidP="00EA20AE">
            <w:pPr>
              <w:spacing w:after="0" w:line="240" w:lineRule="auto"/>
              <w:rPr>
                <w:rFonts w:eastAsia="Times New Roman" w:cstheme="minorHAnsi"/>
                <w:color w:val="000000"/>
                <w:sz w:val="16"/>
                <w:szCs w:val="16"/>
                <w:lang w:eastAsia="de-AT"/>
              </w:rPr>
            </w:pPr>
          </w:p>
        </w:tc>
        <w:tc>
          <w:tcPr>
            <w:tcW w:w="606" w:type="pct"/>
            <w:vAlign w:val="center"/>
          </w:tcPr>
          <w:p w14:paraId="041A23C1" w14:textId="77777777" w:rsidR="00931749" w:rsidRPr="00214228" w:rsidRDefault="00931749" w:rsidP="00EA20AE">
            <w:pPr>
              <w:spacing w:after="0" w:line="240" w:lineRule="auto"/>
              <w:rPr>
                <w:rFonts w:eastAsia="Times New Roman" w:cstheme="minorHAnsi"/>
                <w:color w:val="000000"/>
                <w:sz w:val="16"/>
                <w:szCs w:val="16"/>
                <w:lang w:eastAsia="de-AT"/>
              </w:rPr>
            </w:pPr>
          </w:p>
        </w:tc>
        <w:tc>
          <w:tcPr>
            <w:tcW w:w="1390" w:type="pct"/>
            <w:vAlign w:val="center"/>
          </w:tcPr>
          <w:p w14:paraId="79DA6007" w14:textId="77777777" w:rsidR="00931749" w:rsidRPr="00214228" w:rsidRDefault="00931749" w:rsidP="00EA20AE">
            <w:pPr>
              <w:spacing w:after="0" w:line="240" w:lineRule="auto"/>
              <w:rPr>
                <w:rFonts w:eastAsia="Times New Roman" w:cstheme="minorHAnsi"/>
                <w:color w:val="000000"/>
                <w:sz w:val="16"/>
                <w:szCs w:val="16"/>
                <w:lang w:eastAsia="de-AT"/>
              </w:rPr>
            </w:pPr>
            <w:r w:rsidRPr="00214228">
              <w:rPr>
                <w:rFonts w:eastAsia="Times New Roman" w:cstheme="minorHAnsi"/>
                <w:color w:val="000000"/>
                <w:sz w:val="16"/>
                <w:szCs w:val="16"/>
                <w:lang w:eastAsia="de-AT"/>
              </w:rPr>
              <w:t>Eliminated due to redundancy with TD18 and misfit</w:t>
            </w:r>
          </w:p>
        </w:tc>
      </w:tr>
      <w:tr w:rsidR="00931749" w:rsidRPr="00214228" w14:paraId="2AA2BBEB" w14:textId="77777777" w:rsidTr="00EA20AE">
        <w:trPr>
          <w:trHeight w:val="284"/>
        </w:trPr>
        <w:tc>
          <w:tcPr>
            <w:tcW w:w="446" w:type="pct"/>
            <w:shd w:val="clear" w:color="auto" w:fill="FFC000"/>
            <w:noWrap/>
            <w:vAlign w:val="bottom"/>
            <w:hideMark/>
          </w:tcPr>
          <w:p w14:paraId="088122A9" w14:textId="77777777" w:rsidR="00931749" w:rsidRPr="00214228" w:rsidRDefault="00931749" w:rsidP="00EA20AE">
            <w:pPr>
              <w:spacing w:after="0" w:line="240" w:lineRule="auto"/>
              <w:jc w:val="both"/>
              <w:rPr>
                <w:rFonts w:eastAsia="Times New Roman" w:cstheme="minorHAnsi"/>
                <w:b/>
                <w:color w:val="000000"/>
                <w:sz w:val="16"/>
                <w:szCs w:val="16"/>
                <w:lang w:eastAsia="de-AT"/>
              </w:rPr>
            </w:pPr>
            <w:r w:rsidRPr="00214228">
              <w:rPr>
                <w:rFonts w:eastAsia="Times New Roman" w:cstheme="minorHAnsi"/>
                <w:b/>
                <w:color w:val="000000"/>
                <w:sz w:val="16"/>
                <w:szCs w:val="16"/>
                <w:lang w:eastAsia="de-AT"/>
              </w:rPr>
              <w:t>TD16</w:t>
            </w:r>
          </w:p>
        </w:tc>
        <w:tc>
          <w:tcPr>
            <w:tcW w:w="1279" w:type="pct"/>
            <w:shd w:val="clear" w:color="auto" w:fill="auto"/>
            <w:vAlign w:val="bottom"/>
            <w:hideMark/>
          </w:tcPr>
          <w:p w14:paraId="5D1B5E19" w14:textId="68FECB13" w:rsidR="00931749" w:rsidRPr="00214228" w:rsidRDefault="00F91500" w:rsidP="00EA20AE">
            <w:pPr>
              <w:spacing w:after="0" w:line="240" w:lineRule="auto"/>
              <w:jc w:val="both"/>
              <w:rPr>
                <w:rFonts w:eastAsia="Times New Roman" w:cstheme="minorHAnsi"/>
                <w:b/>
                <w:color w:val="000000"/>
                <w:sz w:val="16"/>
                <w:szCs w:val="16"/>
                <w:lang w:eastAsia="de-AT"/>
              </w:rPr>
            </w:pPr>
            <w:r>
              <w:rPr>
                <w:rFonts w:eastAsia="Times New Roman" w:cstheme="minorHAnsi"/>
                <w:b/>
                <w:color w:val="000000"/>
                <w:sz w:val="16"/>
                <w:szCs w:val="16"/>
                <w:lang w:eastAsia="de-AT"/>
              </w:rPr>
              <w:t>S</w:t>
            </w:r>
            <w:r w:rsidR="00931749" w:rsidRPr="00214228">
              <w:rPr>
                <w:rFonts w:eastAsia="Times New Roman" w:cstheme="minorHAnsi"/>
                <w:b/>
                <w:color w:val="000000"/>
                <w:sz w:val="16"/>
                <w:szCs w:val="16"/>
                <w:lang w:eastAsia="de-AT"/>
              </w:rPr>
              <w:t>neak off to use</w:t>
            </w:r>
          </w:p>
        </w:tc>
        <w:tc>
          <w:tcPr>
            <w:tcW w:w="673" w:type="pct"/>
            <w:shd w:val="clear" w:color="auto" w:fill="FFC000"/>
            <w:vAlign w:val="center"/>
          </w:tcPr>
          <w:p w14:paraId="7DF5C177" w14:textId="77777777" w:rsidR="00931749" w:rsidRPr="00214228" w:rsidRDefault="00931749" w:rsidP="00EA20AE">
            <w:pPr>
              <w:spacing w:after="0" w:line="240" w:lineRule="auto"/>
              <w:rPr>
                <w:rFonts w:eastAsia="Times New Roman" w:cstheme="minorHAnsi"/>
                <w:b/>
                <w:color w:val="000000"/>
                <w:sz w:val="16"/>
                <w:szCs w:val="16"/>
                <w:lang w:eastAsia="de-AT"/>
              </w:rPr>
            </w:pPr>
            <w:r w:rsidRPr="00214228">
              <w:rPr>
                <w:rFonts w:eastAsia="Times New Roman" w:cstheme="minorHAnsi"/>
                <w:b/>
                <w:color w:val="000000"/>
                <w:sz w:val="16"/>
                <w:szCs w:val="16"/>
                <w:lang w:eastAsia="de-AT"/>
              </w:rPr>
              <w:t>x</w:t>
            </w:r>
          </w:p>
        </w:tc>
        <w:tc>
          <w:tcPr>
            <w:tcW w:w="606" w:type="pct"/>
            <w:vAlign w:val="center"/>
          </w:tcPr>
          <w:p w14:paraId="580BF102" w14:textId="77777777" w:rsidR="00931749" w:rsidRPr="00214228" w:rsidRDefault="00931749" w:rsidP="00EA20AE">
            <w:pPr>
              <w:spacing w:after="0" w:line="240" w:lineRule="auto"/>
              <w:rPr>
                <w:rFonts w:eastAsia="Times New Roman" w:cstheme="minorHAnsi"/>
                <w:b/>
                <w:color w:val="000000"/>
                <w:sz w:val="16"/>
                <w:szCs w:val="16"/>
                <w:lang w:eastAsia="de-AT"/>
              </w:rPr>
            </w:pPr>
          </w:p>
        </w:tc>
        <w:tc>
          <w:tcPr>
            <w:tcW w:w="606" w:type="pct"/>
            <w:vAlign w:val="center"/>
          </w:tcPr>
          <w:p w14:paraId="5D29C074" w14:textId="77777777" w:rsidR="00931749" w:rsidRPr="00214228" w:rsidRDefault="00931749" w:rsidP="00EA20AE">
            <w:pPr>
              <w:spacing w:after="0" w:line="240" w:lineRule="auto"/>
              <w:rPr>
                <w:rFonts w:eastAsia="Times New Roman" w:cstheme="minorHAnsi"/>
                <w:b/>
                <w:color w:val="000000"/>
                <w:sz w:val="16"/>
                <w:szCs w:val="16"/>
                <w:lang w:eastAsia="de-AT"/>
              </w:rPr>
            </w:pPr>
          </w:p>
        </w:tc>
        <w:tc>
          <w:tcPr>
            <w:tcW w:w="1390" w:type="pct"/>
            <w:vAlign w:val="center"/>
          </w:tcPr>
          <w:p w14:paraId="25C8FD1B" w14:textId="77777777" w:rsidR="00931749" w:rsidRPr="00214228" w:rsidRDefault="00931749" w:rsidP="00EA20AE">
            <w:pPr>
              <w:spacing w:after="0" w:line="240" w:lineRule="auto"/>
              <w:rPr>
                <w:rFonts w:eastAsia="Times New Roman" w:cstheme="minorHAnsi"/>
                <w:b/>
                <w:color w:val="000000"/>
                <w:sz w:val="16"/>
                <w:szCs w:val="16"/>
                <w:lang w:eastAsia="de-AT"/>
              </w:rPr>
            </w:pPr>
            <w:r w:rsidRPr="00214228">
              <w:rPr>
                <w:rFonts w:eastAsia="Times New Roman" w:cstheme="minorHAnsi"/>
                <w:color w:val="000000"/>
                <w:sz w:val="16"/>
                <w:szCs w:val="16"/>
                <w:lang w:eastAsia="de-AT"/>
              </w:rPr>
              <w:t>RETAINED</w:t>
            </w:r>
          </w:p>
        </w:tc>
      </w:tr>
      <w:tr w:rsidR="00931749" w:rsidRPr="00214228" w14:paraId="32C17C40" w14:textId="77777777" w:rsidTr="00EA20AE">
        <w:trPr>
          <w:trHeight w:val="284"/>
        </w:trPr>
        <w:tc>
          <w:tcPr>
            <w:tcW w:w="446" w:type="pct"/>
            <w:shd w:val="clear" w:color="auto" w:fill="FFC000"/>
            <w:noWrap/>
            <w:vAlign w:val="bottom"/>
            <w:hideMark/>
          </w:tcPr>
          <w:p w14:paraId="400FE84F" w14:textId="77777777" w:rsidR="00931749" w:rsidRPr="00214228" w:rsidRDefault="00931749" w:rsidP="00EA20AE">
            <w:pPr>
              <w:spacing w:after="0" w:line="240" w:lineRule="auto"/>
              <w:jc w:val="both"/>
              <w:rPr>
                <w:rFonts w:eastAsia="Times New Roman" w:cstheme="minorHAnsi"/>
                <w:b/>
                <w:color w:val="000000"/>
                <w:sz w:val="16"/>
                <w:szCs w:val="16"/>
                <w:lang w:eastAsia="de-AT"/>
              </w:rPr>
            </w:pPr>
            <w:r w:rsidRPr="00214228">
              <w:rPr>
                <w:rFonts w:eastAsia="Times New Roman" w:cstheme="minorHAnsi"/>
                <w:b/>
                <w:color w:val="000000"/>
                <w:sz w:val="16"/>
                <w:szCs w:val="16"/>
                <w:lang w:eastAsia="de-AT"/>
              </w:rPr>
              <w:t>TD17</w:t>
            </w:r>
          </w:p>
        </w:tc>
        <w:tc>
          <w:tcPr>
            <w:tcW w:w="1279" w:type="pct"/>
            <w:shd w:val="clear" w:color="auto" w:fill="auto"/>
            <w:vAlign w:val="bottom"/>
            <w:hideMark/>
          </w:tcPr>
          <w:p w14:paraId="3D4FF28B" w14:textId="37FE2988" w:rsidR="00931749" w:rsidRPr="00214228" w:rsidRDefault="00F91500" w:rsidP="00EA20AE">
            <w:pPr>
              <w:spacing w:after="0" w:line="240" w:lineRule="auto"/>
              <w:jc w:val="both"/>
              <w:rPr>
                <w:rFonts w:eastAsia="Times New Roman" w:cstheme="minorHAnsi"/>
                <w:b/>
                <w:color w:val="000000"/>
                <w:sz w:val="16"/>
                <w:szCs w:val="16"/>
                <w:lang w:eastAsia="de-AT"/>
              </w:rPr>
            </w:pPr>
            <w:r>
              <w:rPr>
                <w:rFonts w:eastAsia="Times New Roman" w:cstheme="minorHAnsi"/>
                <w:b/>
                <w:color w:val="000000"/>
                <w:sz w:val="16"/>
                <w:szCs w:val="16"/>
                <w:lang w:eastAsia="de-AT"/>
              </w:rPr>
              <w:t>A</w:t>
            </w:r>
            <w:r w:rsidR="00931749" w:rsidRPr="00214228">
              <w:rPr>
                <w:rFonts w:eastAsia="Times New Roman" w:cstheme="minorHAnsi"/>
                <w:b/>
                <w:color w:val="000000"/>
                <w:sz w:val="16"/>
                <w:szCs w:val="16"/>
                <w:lang w:eastAsia="de-AT"/>
              </w:rPr>
              <w:t>void activity can't use</w:t>
            </w:r>
          </w:p>
        </w:tc>
        <w:tc>
          <w:tcPr>
            <w:tcW w:w="673" w:type="pct"/>
            <w:shd w:val="clear" w:color="auto" w:fill="FFC000"/>
            <w:vAlign w:val="center"/>
          </w:tcPr>
          <w:p w14:paraId="3F18A227" w14:textId="77777777" w:rsidR="00931749" w:rsidRPr="00214228" w:rsidRDefault="00931749" w:rsidP="00EA20AE">
            <w:pPr>
              <w:spacing w:after="0" w:line="240" w:lineRule="auto"/>
              <w:rPr>
                <w:rFonts w:eastAsia="Times New Roman" w:cstheme="minorHAnsi"/>
                <w:b/>
                <w:color w:val="000000"/>
                <w:sz w:val="16"/>
                <w:szCs w:val="16"/>
                <w:lang w:eastAsia="de-AT"/>
              </w:rPr>
            </w:pPr>
            <w:r w:rsidRPr="00214228">
              <w:rPr>
                <w:rFonts w:eastAsia="Times New Roman" w:cstheme="minorHAnsi"/>
                <w:b/>
                <w:color w:val="000000"/>
                <w:sz w:val="16"/>
                <w:szCs w:val="16"/>
                <w:lang w:eastAsia="de-AT"/>
              </w:rPr>
              <w:t>x</w:t>
            </w:r>
          </w:p>
        </w:tc>
        <w:tc>
          <w:tcPr>
            <w:tcW w:w="606" w:type="pct"/>
            <w:vAlign w:val="center"/>
          </w:tcPr>
          <w:p w14:paraId="2F117BF9" w14:textId="77777777" w:rsidR="00931749" w:rsidRPr="00214228" w:rsidRDefault="00931749" w:rsidP="00EA20AE">
            <w:pPr>
              <w:spacing w:after="0" w:line="240" w:lineRule="auto"/>
              <w:rPr>
                <w:rFonts w:eastAsia="Times New Roman" w:cstheme="minorHAnsi"/>
                <w:b/>
                <w:color w:val="000000"/>
                <w:sz w:val="16"/>
                <w:szCs w:val="16"/>
                <w:lang w:eastAsia="de-AT"/>
              </w:rPr>
            </w:pPr>
          </w:p>
        </w:tc>
        <w:tc>
          <w:tcPr>
            <w:tcW w:w="606" w:type="pct"/>
            <w:vAlign w:val="center"/>
          </w:tcPr>
          <w:p w14:paraId="4CCDD613" w14:textId="77777777" w:rsidR="00931749" w:rsidRPr="00214228" w:rsidRDefault="00931749" w:rsidP="00EA20AE">
            <w:pPr>
              <w:spacing w:after="0" w:line="240" w:lineRule="auto"/>
              <w:rPr>
                <w:rFonts w:eastAsia="Times New Roman" w:cstheme="minorHAnsi"/>
                <w:b/>
                <w:color w:val="000000"/>
                <w:sz w:val="16"/>
                <w:szCs w:val="16"/>
                <w:lang w:eastAsia="de-AT"/>
              </w:rPr>
            </w:pPr>
          </w:p>
        </w:tc>
        <w:tc>
          <w:tcPr>
            <w:tcW w:w="1390" w:type="pct"/>
            <w:vAlign w:val="center"/>
          </w:tcPr>
          <w:p w14:paraId="0F9A6FD8" w14:textId="77777777" w:rsidR="00931749" w:rsidRPr="00214228" w:rsidRDefault="00931749" w:rsidP="00EA20AE">
            <w:pPr>
              <w:spacing w:after="0" w:line="240" w:lineRule="auto"/>
              <w:rPr>
                <w:rFonts w:eastAsia="Times New Roman" w:cstheme="minorHAnsi"/>
                <w:b/>
                <w:color w:val="000000"/>
                <w:sz w:val="16"/>
                <w:szCs w:val="16"/>
                <w:lang w:eastAsia="de-AT"/>
              </w:rPr>
            </w:pPr>
            <w:r w:rsidRPr="00214228">
              <w:rPr>
                <w:rFonts w:eastAsia="Times New Roman" w:cstheme="minorHAnsi"/>
                <w:color w:val="000000"/>
                <w:sz w:val="16"/>
                <w:szCs w:val="16"/>
                <w:lang w:eastAsia="de-AT"/>
              </w:rPr>
              <w:t>RETAINED</w:t>
            </w:r>
          </w:p>
        </w:tc>
      </w:tr>
      <w:tr w:rsidR="00931749" w:rsidRPr="00214228" w14:paraId="0E91F070" w14:textId="77777777" w:rsidTr="00EA20AE">
        <w:trPr>
          <w:trHeight w:val="284"/>
        </w:trPr>
        <w:tc>
          <w:tcPr>
            <w:tcW w:w="446" w:type="pct"/>
            <w:shd w:val="clear" w:color="auto" w:fill="FFC000"/>
            <w:noWrap/>
            <w:vAlign w:val="bottom"/>
            <w:hideMark/>
          </w:tcPr>
          <w:p w14:paraId="43C8615E" w14:textId="77777777" w:rsidR="00931749" w:rsidRPr="00214228" w:rsidRDefault="00931749" w:rsidP="00EA20AE">
            <w:pPr>
              <w:spacing w:after="0" w:line="240" w:lineRule="auto"/>
              <w:jc w:val="both"/>
              <w:rPr>
                <w:rFonts w:eastAsia="Times New Roman" w:cstheme="minorHAnsi"/>
                <w:b/>
                <w:color w:val="000000"/>
                <w:sz w:val="16"/>
                <w:szCs w:val="16"/>
                <w:lang w:eastAsia="de-AT"/>
              </w:rPr>
            </w:pPr>
            <w:r w:rsidRPr="00214228">
              <w:rPr>
                <w:rFonts w:eastAsia="Times New Roman" w:cstheme="minorHAnsi"/>
                <w:b/>
                <w:color w:val="000000"/>
                <w:sz w:val="16"/>
                <w:szCs w:val="16"/>
                <w:lang w:eastAsia="de-AT"/>
              </w:rPr>
              <w:t>TD18</w:t>
            </w:r>
          </w:p>
        </w:tc>
        <w:tc>
          <w:tcPr>
            <w:tcW w:w="1279" w:type="pct"/>
            <w:shd w:val="clear" w:color="auto" w:fill="auto"/>
            <w:vAlign w:val="bottom"/>
            <w:hideMark/>
          </w:tcPr>
          <w:p w14:paraId="794C1CE0" w14:textId="3A4259EE" w:rsidR="00931749" w:rsidRPr="00214228" w:rsidRDefault="00F91500" w:rsidP="00EA20AE">
            <w:pPr>
              <w:spacing w:after="0" w:line="240" w:lineRule="auto"/>
              <w:jc w:val="both"/>
              <w:rPr>
                <w:rFonts w:eastAsia="Times New Roman" w:cstheme="minorHAnsi"/>
                <w:b/>
                <w:color w:val="000000"/>
                <w:sz w:val="16"/>
                <w:szCs w:val="16"/>
                <w:lang w:eastAsia="de-AT"/>
              </w:rPr>
            </w:pPr>
            <w:r>
              <w:rPr>
                <w:rFonts w:eastAsia="Times New Roman" w:cstheme="minorHAnsi"/>
                <w:b/>
                <w:color w:val="000000"/>
                <w:sz w:val="16"/>
                <w:szCs w:val="16"/>
                <w:lang w:eastAsia="de-AT"/>
              </w:rPr>
              <w:t>S</w:t>
            </w:r>
            <w:r w:rsidR="00931749" w:rsidRPr="00214228">
              <w:rPr>
                <w:rFonts w:eastAsia="Times New Roman" w:cstheme="minorHAnsi"/>
                <w:b/>
                <w:color w:val="000000"/>
                <w:sz w:val="16"/>
                <w:szCs w:val="16"/>
                <w:lang w:eastAsia="de-AT"/>
              </w:rPr>
              <w:t>top what doing to use</w:t>
            </w:r>
          </w:p>
        </w:tc>
        <w:tc>
          <w:tcPr>
            <w:tcW w:w="673" w:type="pct"/>
            <w:shd w:val="clear" w:color="auto" w:fill="FFC000"/>
            <w:vAlign w:val="center"/>
          </w:tcPr>
          <w:p w14:paraId="77FCB362" w14:textId="77777777" w:rsidR="00931749" w:rsidRPr="00214228" w:rsidRDefault="00931749" w:rsidP="00EA20AE">
            <w:pPr>
              <w:spacing w:after="0" w:line="240" w:lineRule="auto"/>
              <w:rPr>
                <w:rFonts w:eastAsia="Times New Roman" w:cstheme="minorHAnsi"/>
                <w:b/>
                <w:color w:val="000000"/>
                <w:sz w:val="16"/>
                <w:szCs w:val="16"/>
                <w:lang w:eastAsia="de-AT"/>
              </w:rPr>
            </w:pPr>
            <w:r w:rsidRPr="00214228">
              <w:rPr>
                <w:rFonts w:eastAsia="Times New Roman" w:cstheme="minorHAnsi"/>
                <w:b/>
                <w:color w:val="000000"/>
                <w:sz w:val="16"/>
                <w:szCs w:val="16"/>
                <w:lang w:eastAsia="de-AT"/>
              </w:rPr>
              <w:t>x</w:t>
            </w:r>
          </w:p>
        </w:tc>
        <w:tc>
          <w:tcPr>
            <w:tcW w:w="606" w:type="pct"/>
            <w:vAlign w:val="center"/>
          </w:tcPr>
          <w:p w14:paraId="347ABA1A" w14:textId="77777777" w:rsidR="00931749" w:rsidRPr="00214228" w:rsidRDefault="00931749" w:rsidP="00EA20AE">
            <w:pPr>
              <w:spacing w:after="0" w:line="240" w:lineRule="auto"/>
              <w:rPr>
                <w:rFonts w:eastAsia="Times New Roman" w:cstheme="minorHAnsi"/>
                <w:b/>
                <w:color w:val="000000"/>
                <w:sz w:val="16"/>
                <w:szCs w:val="16"/>
                <w:lang w:eastAsia="de-AT"/>
              </w:rPr>
            </w:pPr>
          </w:p>
        </w:tc>
        <w:tc>
          <w:tcPr>
            <w:tcW w:w="606" w:type="pct"/>
            <w:vAlign w:val="center"/>
          </w:tcPr>
          <w:p w14:paraId="634248E4" w14:textId="77777777" w:rsidR="00931749" w:rsidRPr="00214228" w:rsidRDefault="00931749" w:rsidP="00EA20AE">
            <w:pPr>
              <w:spacing w:after="0" w:line="240" w:lineRule="auto"/>
              <w:rPr>
                <w:rFonts w:eastAsia="Times New Roman" w:cstheme="minorHAnsi"/>
                <w:b/>
                <w:color w:val="000000"/>
                <w:sz w:val="16"/>
                <w:szCs w:val="16"/>
                <w:lang w:eastAsia="de-AT"/>
              </w:rPr>
            </w:pPr>
          </w:p>
        </w:tc>
        <w:tc>
          <w:tcPr>
            <w:tcW w:w="1390" w:type="pct"/>
            <w:vAlign w:val="center"/>
          </w:tcPr>
          <w:p w14:paraId="00F33DAE" w14:textId="77777777" w:rsidR="00931749" w:rsidRPr="00214228" w:rsidRDefault="00931749" w:rsidP="00EA20AE">
            <w:pPr>
              <w:spacing w:after="0" w:line="240" w:lineRule="auto"/>
              <w:rPr>
                <w:rFonts w:eastAsia="Times New Roman" w:cstheme="minorHAnsi"/>
                <w:b/>
                <w:color w:val="000000"/>
                <w:sz w:val="16"/>
                <w:szCs w:val="16"/>
                <w:lang w:eastAsia="de-AT"/>
              </w:rPr>
            </w:pPr>
            <w:r w:rsidRPr="00214228">
              <w:rPr>
                <w:rFonts w:eastAsia="Times New Roman" w:cstheme="minorHAnsi"/>
                <w:color w:val="000000"/>
                <w:sz w:val="16"/>
                <w:szCs w:val="16"/>
                <w:lang w:eastAsia="de-AT"/>
              </w:rPr>
              <w:t>RETAINED</w:t>
            </w:r>
          </w:p>
        </w:tc>
      </w:tr>
      <w:tr w:rsidR="00931749" w:rsidRPr="00214228" w14:paraId="55F468BE" w14:textId="77777777" w:rsidTr="00EA20AE">
        <w:trPr>
          <w:trHeight w:val="74"/>
        </w:trPr>
        <w:tc>
          <w:tcPr>
            <w:tcW w:w="446" w:type="pct"/>
            <w:shd w:val="clear" w:color="auto" w:fill="FFC000"/>
            <w:noWrap/>
            <w:vAlign w:val="bottom"/>
            <w:hideMark/>
          </w:tcPr>
          <w:p w14:paraId="0FC1C352" w14:textId="77777777" w:rsidR="00931749" w:rsidRPr="00214228" w:rsidRDefault="00931749" w:rsidP="00EA20AE">
            <w:pPr>
              <w:spacing w:after="0" w:line="240" w:lineRule="auto"/>
              <w:jc w:val="both"/>
              <w:rPr>
                <w:rFonts w:eastAsia="Times New Roman" w:cstheme="minorHAnsi"/>
                <w:color w:val="000000"/>
                <w:sz w:val="16"/>
                <w:szCs w:val="16"/>
                <w:lang w:eastAsia="de-AT"/>
              </w:rPr>
            </w:pPr>
            <w:r w:rsidRPr="00214228">
              <w:rPr>
                <w:rFonts w:eastAsia="Times New Roman" w:cstheme="minorHAnsi"/>
                <w:color w:val="000000"/>
                <w:sz w:val="16"/>
                <w:szCs w:val="16"/>
                <w:lang w:eastAsia="de-AT"/>
              </w:rPr>
              <w:t>TD19</w:t>
            </w:r>
          </w:p>
        </w:tc>
        <w:tc>
          <w:tcPr>
            <w:tcW w:w="1279" w:type="pct"/>
            <w:shd w:val="clear" w:color="auto" w:fill="auto"/>
            <w:vAlign w:val="bottom"/>
            <w:hideMark/>
          </w:tcPr>
          <w:p w14:paraId="176EDC79" w14:textId="45960A8A" w:rsidR="00931749" w:rsidRPr="00214228" w:rsidRDefault="00F91500" w:rsidP="00EA20AE">
            <w:pPr>
              <w:spacing w:after="0" w:line="240" w:lineRule="auto"/>
              <w:jc w:val="both"/>
              <w:rPr>
                <w:rFonts w:eastAsia="Times New Roman" w:cstheme="minorHAnsi"/>
                <w:color w:val="000000"/>
                <w:sz w:val="16"/>
                <w:szCs w:val="16"/>
                <w:lang w:eastAsia="de-AT"/>
              </w:rPr>
            </w:pPr>
            <w:r>
              <w:rPr>
                <w:rFonts w:eastAsia="Times New Roman" w:cstheme="minorHAnsi"/>
                <w:color w:val="000000"/>
                <w:sz w:val="16"/>
                <w:szCs w:val="16"/>
                <w:lang w:eastAsia="de-AT"/>
              </w:rPr>
              <w:t>U</w:t>
            </w:r>
            <w:r w:rsidR="00931749" w:rsidRPr="00214228">
              <w:rPr>
                <w:rFonts w:eastAsia="Times New Roman" w:cstheme="minorHAnsi"/>
                <w:color w:val="000000"/>
                <w:sz w:val="16"/>
                <w:szCs w:val="16"/>
                <w:lang w:eastAsia="de-AT"/>
              </w:rPr>
              <w:t>sing automatically</w:t>
            </w:r>
          </w:p>
        </w:tc>
        <w:tc>
          <w:tcPr>
            <w:tcW w:w="673" w:type="pct"/>
            <w:shd w:val="clear" w:color="auto" w:fill="FFC000"/>
            <w:vAlign w:val="center"/>
          </w:tcPr>
          <w:p w14:paraId="130CC838" w14:textId="77777777" w:rsidR="00931749" w:rsidRPr="00214228" w:rsidRDefault="00931749" w:rsidP="00EA20AE">
            <w:pPr>
              <w:spacing w:after="0" w:line="240" w:lineRule="auto"/>
              <w:rPr>
                <w:rFonts w:eastAsia="Times New Roman" w:cstheme="minorHAnsi"/>
                <w:color w:val="000000"/>
                <w:sz w:val="16"/>
                <w:szCs w:val="16"/>
                <w:lang w:eastAsia="de-AT"/>
              </w:rPr>
            </w:pPr>
          </w:p>
          <w:p w14:paraId="6C69B54A" w14:textId="77777777" w:rsidR="00931749" w:rsidRPr="00214228" w:rsidRDefault="00931749" w:rsidP="00EA20AE">
            <w:pPr>
              <w:spacing w:after="0" w:line="240" w:lineRule="auto"/>
              <w:rPr>
                <w:rFonts w:eastAsia="Times New Roman" w:cstheme="minorHAnsi"/>
                <w:color w:val="000000"/>
                <w:sz w:val="16"/>
                <w:szCs w:val="16"/>
                <w:lang w:eastAsia="de-AT"/>
              </w:rPr>
            </w:pPr>
            <w:r w:rsidRPr="00214228">
              <w:rPr>
                <w:rFonts w:eastAsia="Times New Roman" w:cstheme="minorHAnsi"/>
                <w:color w:val="000000"/>
                <w:sz w:val="16"/>
                <w:szCs w:val="16"/>
                <w:lang w:eastAsia="de-AT"/>
              </w:rPr>
              <w:t>x</w:t>
            </w:r>
          </w:p>
        </w:tc>
        <w:tc>
          <w:tcPr>
            <w:tcW w:w="606" w:type="pct"/>
            <w:vAlign w:val="center"/>
          </w:tcPr>
          <w:p w14:paraId="2E5CCF22" w14:textId="77777777" w:rsidR="00931749" w:rsidRPr="00214228" w:rsidRDefault="00931749" w:rsidP="00EA20AE">
            <w:pPr>
              <w:spacing w:after="0" w:line="240" w:lineRule="auto"/>
              <w:rPr>
                <w:rFonts w:eastAsia="Times New Roman" w:cstheme="minorHAnsi"/>
                <w:color w:val="000000"/>
                <w:sz w:val="16"/>
                <w:szCs w:val="16"/>
                <w:lang w:eastAsia="de-AT"/>
              </w:rPr>
            </w:pPr>
          </w:p>
        </w:tc>
        <w:tc>
          <w:tcPr>
            <w:tcW w:w="606" w:type="pct"/>
            <w:vAlign w:val="center"/>
          </w:tcPr>
          <w:p w14:paraId="39831528" w14:textId="77777777" w:rsidR="00931749" w:rsidRPr="00214228" w:rsidRDefault="00931749" w:rsidP="00EA20AE">
            <w:pPr>
              <w:spacing w:after="0" w:line="240" w:lineRule="auto"/>
              <w:rPr>
                <w:rFonts w:eastAsia="Times New Roman" w:cstheme="minorHAnsi"/>
                <w:color w:val="000000"/>
                <w:sz w:val="16"/>
                <w:szCs w:val="16"/>
                <w:lang w:eastAsia="de-AT"/>
              </w:rPr>
            </w:pPr>
          </w:p>
        </w:tc>
        <w:tc>
          <w:tcPr>
            <w:tcW w:w="1390" w:type="pct"/>
            <w:vAlign w:val="center"/>
          </w:tcPr>
          <w:p w14:paraId="74CF7625" w14:textId="77777777" w:rsidR="00931749" w:rsidRPr="00214228" w:rsidRDefault="00931749" w:rsidP="00EA20AE">
            <w:pPr>
              <w:spacing w:after="0" w:line="240" w:lineRule="auto"/>
              <w:rPr>
                <w:rFonts w:eastAsia="Times New Roman" w:cstheme="minorHAnsi"/>
                <w:color w:val="000000"/>
                <w:sz w:val="16"/>
                <w:szCs w:val="16"/>
                <w:lang w:eastAsia="de-AT"/>
              </w:rPr>
            </w:pPr>
            <w:r w:rsidRPr="00214228">
              <w:rPr>
                <w:rFonts w:eastAsia="Times New Roman" w:cstheme="minorHAnsi"/>
                <w:color w:val="000000"/>
                <w:sz w:val="16"/>
                <w:szCs w:val="16"/>
                <w:lang w:eastAsia="de-AT"/>
              </w:rPr>
              <w:t>Eliminated due to redundancy with TD09 and misfit</w:t>
            </w:r>
          </w:p>
        </w:tc>
      </w:tr>
    </w:tbl>
    <w:p w14:paraId="1C63323E" w14:textId="77777777" w:rsidR="00931749" w:rsidRPr="001113F9" w:rsidRDefault="00931749" w:rsidP="00931749">
      <w:pPr>
        <w:widowControl w:val="0"/>
        <w:autoSpaceDE w:val="0"/>
        <w:autoSpaceDN w:val="0"/>
        <w:spacing w:after="0" w:line="240" w:lineRule="auto"/>
        <w:jc w:val="both"/>
        <w:rPr>
          <w:rFonts w:eastAsia="Times New Roman" w:cstheme="minorHAnsi"/>
          <w:sz w:val="16"/>
          <w:szCs w:val="20"/>
          <w:lang w:eastAsia="fr-CH" w:bidi="fr-CH"/>
        </w:rPr>
      </w:pPr>
      <w:r w:rsidRPr="001113F9">
        <w:rPr>
          <w:rFonts w:eastAsia="Times New Roman" w:cstheme="minorHAnsi"/>
          <w:sz w:val="16"/>
          <w:szCs w:val="20"/>
          <w:vertAlign w:val="superscript"/>
          <w:lang w:eastAsia="fr-CH" w:bidi="fr-CH"/>
        </w:rPr>
        <w:t>a</w:t>
      </w:r>
      <w:r w:rsidRPr="001113F9">
        <w:rPr>
          <w:rFonts w:eastAsia="Times New Roman" w:cstheme="minorHAnsi"/>
          <w:sz w:val="16"/>
          <w:szCs w:val="20"/>
          <w:lang w:eastAsia="fr-CH" w:bidi="fr-CH"/>
        </w:rPr>
        <w:t xml:space="preserve"> First grouping (11 items)</w:t>
      </w:r>
    </w:p>
    <w:p w14:paraId="248B399C" w14:textId="77777777" w:rsidR="00931749" w:rsidRPr="001113F9" w:rsidRDefault="00931749" w:rsidP="00931749">
      <w:pPr>
        <w:widowControl w:val="0"/>
        <w:autoSpaceDE w:val="0"/>
        <w:autoSpaceDN w:val="0"/>
        <w:spacing w:after="0" w:line="240" w:lineRule="auto"/>
        <w:jc w:val="both"/>
        <w:rPr>
          <w:rFonts w:eastAsia="Times New Roman" w:cstheme="minorHAnsi"/>
          <w:sz w:val="16"/>
          <w:szCs w:val="20"/>
          <w:lang w:eastAsia="fr-CH" w:bidi="fr-CH"/>
        </w:rPr>
      </w:pPr>
      <w:r w:rsidRPr="001113F9">
        <w:rPr>
          <w:rFonts w:eastAsia="Times New Roman" w:cstheme="minorHAnsi"/>
          <w:sz w:val="16"/>
          <w:szCs w:val="20"/>
          <w:vertAlign w:val="superscript"/>
          <w:lang w:eastAsia="fr-CH" w:bidi="fr-CH"/>
        </w:rPr>
        <w:t>b</w:t>
      </w:r>
      <w:r w:rsidRPr="001113F9">
        <w:rPr>
          <w:rFonts w:eastAsia="Times New Roman" w:cstheme="minorHAnsi"/>
          <w:sz w:val="16"/>
          <w:szCs w:val="20"/>
          <w:lang w:eastAsia="fr-CH" w:bidi="fr-CH"/>
        </w:rPr>
        <w:t xml:space="preserve"> Second grouping (9 items)</w:t>
      </w:r>
    </w:p>
    <w:p w14:paraId="0C2DDB49" w14:textId="77777777" w:rsidR="00931749" w:rsidRPr="001113F9" w:rsidRDefault="00931749" w:rsidP="00931749">
      <w:pPr>
        <w:widowControl w:val="0"/>
        <w:autoSpaceDE w:val="0"/>
        <w:autoSpaceDN w:val="0"/>
        <w:spacing w:after="0" w:line="240" w:lineRule="auto"/>
        <w:jc w:val="both"/>
        <w:rPr>
          <w:rFonts w:eastAsia="Times New Roman" w:cstheme="minorHAnsi"/>
          <w:sz w:val="16"/>
          <w:szCs w:val="20"/>
          <w:lang w:eastAsia="fr-CH" w:bidi="fr-CH"/>
        </w:rPr>
      </w:pPr>
      <w:r w:rsidRPr="001113F9">
        <w:rPr>
          <w:rFonts w:eastAsia="Times New Roman" w:cstheme="minorHAnsi"/>
          <w:sz w:val="16"/>
          <w:szCs w:val="20"/>
          <w:vertAlign w:val="superscript"/>
          <w:lang w:eastAsia="fr-CH" w:bidi="fr-CH"/>
        </w:rPr>
        <w:t>c</w:t>
      </w:r>
      <w:r w:rsidRPr="001113F9">
        <w:rPr>
          <w:rFonts w:eastAsia="Times New Roman" w:cstheme="minorHAnsi"/>
          <w:sz w:val="16"/>
          <w:szCs w:val="20"/>
          <w:lang w:eastAsia="fr-CH" w:bidi="fr-CH"/>
        </w:rPr>
        <w:t xml:space="preserve"> Second grouping (2 items)</w:t>
      </w:r>
    </w:p>
    <w:p w14:paraId="5642292E" w14:textId="04E9DF3A" w:rsidR="00931749" w:rsidRPr="004D078B" w:rsidRDefault="00C65FF2" w:rsidP="00931749">
      <w:pPr>
        <w:widowControl w:val="0"/>
        <w:autoSpaceDE w:val="0"/>
        <w:autoSpaceDN w:val="0"/>
        <w:spacing w:after="0" w:line="240" w:lineRule="auto"/>
        <w:jc w:val="both"/>
        <w:rPr>
          <w:rFonts w:eastAsia="Times New Roman" w:cstheme="minorHAnsi"/>
          <w:sz w:val="16"/>
          <w:szCs w:val="20"/>
          <w:lang w:eastAsia="fr-CH" w:bidi="fr-CH"/>
        </w:rPr>
      </w:pPr>
      <w:r>
        <w:rPr>
          <w:rFonts w:eastAsia="Times New Roman" w:cstheme="minorHAnsi"/>
          <w:sz w:val="16"/>
          <w:szCs w:val="20"/>
          <w:lang w:eastAsia="fr-CH" w:bidi="fr-CH"/>
        </w:rPr>
        <w:t xml:space="preserve">TD refers to measure’s item number. </w:t>
      </w:r>
      <w:r w:rsidR="00931749" w:rsidRPr="001113F9">
        <w:rPr>
          <w:rFonts w:eastAsia="Times New Roman" w:cstheme="minorHAnsi"/>
          <w:sz w:val="16"/>
          <w:szCs w:val="20"/>
          <w:lang w:eastAsia="fr-CH" w:bidi="fr-CH"/>
        </w:rPr>
        <w:t xml:space="preserve">Items in </w:t>
      </w:r>
      <w:r w:rsidR="00931749" w:rsidRPr="001113F9">
        <w:rPr>
          <w:rFonts w:eastAsia="Times New Roman" w:cstheme="minorHAnsi"/>
          <w:b/>
          <w:sz w:val="16"/>
          <w:szCs w:val="20"/>
          <w:lang w:eastAsia="fr-CH" w:bidi="fr-CH"/>
        </w:rPr>
        <w:t>bold</w:t>
      </w:r>
      <w:r w:rsidR="00931749" w:rsidRPr="001113F9">
        <w:rPr>
          <w:rFonts w:eastAsia="Times New Roman" w:cstheme="minorHAnsi"/>
          <w:sz w:val="16"/>
          <w:szCs w:val="20"/>
          <w:lang w:eastAsia="fr-CH" w:bidi="fr-CH"/>
        </w:rPr>
        <w:t xml:space="preserve"> indicate the final retained items for the Behavioral Impact (5 items), Signs and Symptoms (5 items) and Extent of Use (2 items) domains.</w:t>
      </w:r>
    </w:p>
    <w:p w14:paraId="4332A340" w14:textId="77777777" w:rsidR="00931749" w:rsidRPr="00F52BF1" w:rsidRDefault="00931749" w:rsidP="00931749">
      <w:pPr>
        <w:spacing w:after="0" w:line="240" w:lineRule="auto"/>
        <w:rPr>
          <w:rFonts w:cstheme="minorHAnsi"/>
          <w:b/>
          <w:sz w:val="24"/>
          <w:szCs w:val="24"/>
        </w:rPr>
      </w:pPr>
    </w:p>
    <w:p w14:paraId="08ADAA6A" w14:textId="77777777" w:rsidR="00931749" w:rsidRDefault="00931749" w:rsidP="00931749"/>
    <w:p w14:paraId="2F27DA7D" w14:textId="77777777" w:rsidR="00F91500" w:rsidRDefault="00F91500">
      <w:pPr>
        <w:rPr>
          <w:rFonts w:cstheme="minorHAnsi"/>
          <w:b/>
          <w:sz w:val="24"/>
          <w:szCs w:val="24"/>
        </w:rPr>
      </w:pPr>
      <w:r>
        <w:rPr>
          <w:rFonts w:cstheme="minorHAnsi"/>
          <w:b/>
          <w:sz w:val="24"/>
          <w:szCs w:val="24"/>
        </w:rPr>
        <w:br w:type="page"/>
      </w:r>
    </w:p>
    <w:p w14:paraId="713AE663" w14:textId="5B2AC1AD" w:rsidR="005B0F5A" w:rsidRPr="003E68E2" w:rsidRDefault="005B0F5A" w:rsidP="005B0F5A">
      <w:pPr>
        <w:autoSpaceDE w:val="0"/>
        <w:autoSpaceDN w:val="0"/>
        <w:adjustRightInd w:val="0"/>
        <w:spacing w:after="120" w:line="240" w:lineRule="auto"/>
        <w:rPr>
          <w:rFonts w:cstheme="minorHAnsi"/>
          <w:b/>
          <w:sz w:val="24"/>
          <w:szCs w:val="24"/>
        </w:rPr>
      </w:pPr>
      <w:r w:rsidRPr="003E68E2">
        <w:rPr>
          <w:rFonts w:cstheme="minorHAnsi"/>
          <w:b/>
          <w:sz w:val="24"/>
          <w:szCs w:val="24"/>
        </w:rPr>
        <w:t xml:space="preserve">Table </w:t>
      </w:r>
      <w:r w:rsidR="008063F1" w:rsidRPr="003E68E2">
        <w:rPr>
          <w:rFonts w:cstheme="minorHAnsi"/>
          <w:b/>
          <w:sz w:val="24"/>
          <w:szCs w:val="24"/>
        </w:rPr>
        <w:t>S</w:t>
      </w:r>
      <w:r w:rsidR="008063F1">
        <w:rPr>
          <w:rFonts w:cstheme="minorHAnsi"/>
          <w:b/>
          <w:sz w:val="24"/>
          <w:szCs w:val="24"/>
        </w:rPr>
        <w:t>5</w:t>
      </w:r>
      <w:r w:rsidR="00BA6616">
        <w:rPr>
          <w:rFonts w:cstheme="minorHAnsi"/>
          <w:b/>
          <w:sz w:val="24"/>
          <w:szCs w:val="24"/>
        </w:rPr>
        <w:t>.</w:t>
      </w:r>
      <w:r w:rsidRPr="003E68E2">
        <w:rPr>
          <w:rFonts w:cstheme="minorHAnsi"/>
          <w:b/>
          <w:sz w:val="24"/>
          <w:szCs w:val="24"/>
        </w:rPr>
        <w:t xml:space="preserve"> Definitions and acceptability criteria of outcomes of Classical Test Theory (CTT) analyses</w:t>
      </w:r>
    </w:p>
    <w:tbl>
      <w:tblPr>
        <w:tblStyle w:val="TableGrid"/>
        <w:tblW w:w="0" w:type="auto"/>
        <w:tblInd w:w="0" w:type="dxa"/>
        <w:tblLook w:val="04A0" w:firstRow="1" w:lastRow="0" w:firstColumn="1" w:lastColumn="0" w:noHBand="0" w:noVBand="1"/>
      </w:tblPr>
      <w:tblGrid>
        <w:gridCol w:w="2972"/>
        <w:gridCol w:w="6044"/>
      </w:tblGrid>
      <w:tr w:rsidR="005B0F5A" w:rsidRPr="00F239F2" w14:paraId="0984B113" w14:textId="77777777" w:rsidTr="007857F9">
        <w:tc>
          <w:tcPr>
            <w:tcW w:w="2972" w:type="dxa"/>
          </w:tcPr>
          <w:p w14:paraId="7BA54E96" w14:textId="77777777" w:rsidR="005B0F5A" w:rsidRPr="00E95E5E" w:rsidRDefault="005B0F5A" w:rsidP="007857F9">
            <w:pPr>
              <w:rPr>
                <w:rFonts w:cstheme="minorHAnsi"/>
                <w:sz w:val="20"/>
                <w:szCs w:val="20"/>
                <w:lang w:val="en-US"/>
              </w:rPr>
            </w:pPr>
            <w:r w:rsidRPr="00E95E5E">
              <w:rPr>
                <w:rFonts w:cstheme="minorHAnsi"/>
                <w:b/>
                <w:sz w:val="20"/>
                <w:szCs w:val="20"/>
                <w:lang w:val="en-US"/>
              </w:rPr>
              <w:t>Property</w:t>
            </w:r>
          </w:p>
        </w:tc>
        <w:tc>
          <w:tcPr>
            <w:tcW w:w="6044" w:type="dxa"/>
          </w:tcPr>
          <w:p w14:paraId="0FC4BC9E" w14:textId="77777777" w:rsidR="005B0F5A" w:rsidRPr="00E95E5E" w:rsidRDefault="005B0F5A" w:rsidP="007857F9">
            <w:pPr>
              <w:rPr>
                <w:rFonts w:cstheme="minorHAnsi"/>
                <w:sz w:val="20"/>
                <w:szCs w:val="20"/>
                <w:lang w:val="en-US"/>
              </w:rPr>
            </w:pPr>
            <w:r w:rsidRPr="00E95E5E">
              <w:rPr>
                <w:rFonts w:cstheme="minorHAnsi"/>
                <w:b/>
                <w:sz w:val="20"/>
                <w:szCs w:val="20"/>
                <w:lang w:val="en-US"/>
              </w:rPr>
              <w:t>Definitions and Acceptability Criteria</w:t>
            </w:r>
          </w:p>
        </w:tc>
      </w:tr>
      <w:tr w:rsidR="005B0F5A" w:rsidRPr="00F239F2" w14:paraId="62252754" w14:textId="77777777" w:rsidTr="007857F9">
        <w:tc>
          <w:tcPr>
            <w:tcW w:w="2972" w:type="dxa"/>
          </w:tcPr>
          <w:p w14:paraId="4289D7CE" w14:textId="77777777" w:rsidR="005B0F5A" w:rsidRPr="00E95E5E" w:rsidRDefault="005B0F5A" w:rsidP="007857F9">
            <w:pPr>
              <w:rPr>
                <w:rFonts w:cstheme="minorHAnsi"/>
                <w:sz w:val="20"/>
                <w:szCs w:val="20"/>
                <w:lang w:val="en-US"/>
              </w:rPr>
            </w:pPr>
            <w:r w:rsidRPr="00E95E5E">
              <w:rPr>
                <w:rFonts w:cstheme="minorHAnsi"/>
                <w:sz w:val="20"/>
                <w:szCs w:val="20"/>
                <w:lang w:val="en-US"/>
              </w:rPr>
              <w:t>Scaling Assumptions</w:t>
            </w:r>
          </w:p>
        </w:tc>
        <w:tc>
          <w:tcPr>
            <w:tcW w:w="6044" w:type="dxa"/>
          </w:tcPr>
          <w:p w14:paraId="3D28D2A0" w14:textId="1CE026C9" w:rsidR="005B0F5A" w:rsidRPr="00E95E5E" w:rsidRDefault="005B0F5A" w:rsidP="007857F9">
            <w:pPr>
              <w:rPr>
                <w:rFonts w:cstheme="minorHAnsi"/>
                <w:sz w:val="20"/>
                <w:szCs w:val="20"/>
                <w:lang w:val="en-US"/>
              </w:rPr>
            </w:pPr>
            <w:r w:rsidRPr="00E95E5E">
              <w:rPr>
                <w:rFonts w:cstheme="minorHAnsi"/>
                <w:sz w:val="20"/>
                <w:szCs w:val="20"/>
                <w:lang w:val="en-US"/>
              </w:rPr>
              <w:t>Scaling assumptions refer to the extent to which it is legitimate to sum a set of item scores, without weighting or standardi</w:t>
            </w:r>
            <w:r w:rsidR="00B87F0C" w:rsidRPr="00E95E5E">
              <w:rPr>
                <w:rFonts w:cstheme="minorHAnsi"/>
                <w:sz w:val="20"/>
                <w:szCs w:val="20"/>
                <w:lang w:val="en-US"/>
              </w:rPr>
              <w:t>z</w:t>
            </w:r>
            <w:r w:rsidRPr="00E95E5E">
              <w:rPr>
                <w:rFonts w:cstheme="minorHAnsi"/>
                <w:sz w:val="20"/>
                <w:szCs w:val="20"/>
                <w:lang w:val="en-US"/>
              </w:rPr>
              <w:t>ation, to produce a single total score. An unweighted sum score is justified when all items measure the same underlying unidimensional variable, have similar item means and variances. All items should show a corrected item-total correlation (ITC) ≥ 0.30, which should also be of similar magnitude.</w:t>
            </w:r>
          </w:p>
        </w:tc>
      </w:tr>
      <w:tr w:rsidR="005B0F5A" w:rsidRPr="00F239F2" w14:paraId="2327F2C6" w14:textId="77777777" w:rsidTr="007857F9">
        <w:tc>
          <w:tcPr>
            <w:tcW w:w="2972" w:type="dxa"/>
          </w:tcPr>
          <w:p w14:paraId="4662AE3D" w14:textId="77777777" w:rsidR="005B0F5A" w:rsidRPr="00E95E5E" w:rsidRDefault="005B0F5A" w:rsidP="007857F9">
            <w:pPr>
              <w:rPr>
                <w:rFonts w:cstheme="minorHAnsi"/>
                <w:sz w:val="20"/>
                <w:szCs w:val="20"/>
                <w:lang w:val="en-US"/>
              </w:rPr>
            </w:pPr>
            <w:proofErr w:type="spellStart"/>
            <w:r w:rsidRPr="00E95E5E">
              <w:rPr>
                <w:rFonts w:cstheme="minorHAnsi"/>
                <w:sz w:val="20"/>
                <w:szCs w:val="20"/>
                <w:lang w:val="en-US"/>
              </w:rPr>
              <w:t>Unidimensionality</w:t>
            </w:r>
            <w:proofErr w:type="spellEnd"/>
          </w:p>
        </w:tc>
        <w:tc>
          <w:tcPr>
            <w:tcW w:w="6044" w:type="dxa"/>
          </w:tcPr>
          <w:p w14:paraId="52C32324" w14:textId="77777777" w:rsidR="005B0F5A" w:rsidRPr="00E95E5E" w:rsidRDefault="005B0F5A" w:rsidP="007857F9">
            <w:pPr>
              <w:rPr>
                <w:rFonts w:cstheme="minorHAnsi"/>
                <w:sz w:val="20"/>
                <w:szCs w:val="20"/>
                <w:lang w:val="en-US"/>
              </w:rPr>
            </w:pPr>
            <w:proofErr w:type="spellStart"/>
            <w:r w:rsidRPr="00E95E5E">
              <w:rPr>
                <w:rFonts w:cstheme="minorHAnsi"/>
                <w:sz w:val="20"/>
                <w:szCs w:val="20"/>
                <w:lang w:val="en-US"/>
              </w:rPr>
              <w:t>Unidimensionality</w:t>
            </w:r>
            <w:proofErr w:type="spellEnd"/>
            <w:r w:rsidRPr="00E95E5E">
              <w:rPr>
                <w:rFonts w:cstheme="minorHAnsi"/>
                <w:sz w:val="20"/>
                <w:szCs w:val="20"/>
                <w:lang w:val="en-US"/>
              </w:rPr>
              <w:t xml:space="preserve"> means that there is one underlying latent variable accounting for the observed item scores, assessed empirically by exploratory principal axis factor analysis. </w:t>
            </w:r>
            <w:proofErr w:type="spellStart"/>
            <w:r w:rsidRPr="00E95E5E">
              <w:rPr>
                <w:rFonts w:cstheme="minorHAnsi"/>
                <w:sz w:val="20"/>
                <w:szCs w:val="20"/>
                <w:lang w:val="en-US"/>
              </w:rPr>
              <w:t>Unidimensionality</w:t>
            </w:r>
            <w:proofErr w:type="spellEnd"/>
            <w:r w:rsidRPr="00E95E5E">
              <w:rPr>
                <w:rFonts w:cstheme="minorHAnsi"/>
                <w:sz w:val="20"/>
                <w:szCs w:val="20"/>
                <w:lang w:val="en-US"/>
              </w:rPr>
              <w:t xml:space="preserve"> requires a large and dominant eigenvalue of the first factor investigated by a visual inspection of the scree plot showing eigenvalues in decreasing order. In addition, only the first eigenvalue should exceed the expected eigenvalue from a parallel analysis under the assumption of entirely uncorrelated data.</w:t>
            </w:r>
          </w:p>
        </w:tc>
      </w:tr>
      <w:tr w:rsidR="005B0F5A" w:rsidRPr="00F239F2" w14:paraId="684078AC" w14:textId="77777777" w:rsidTr="007857F9">
        <w:tc>
          <w:tcPr>
            <w:tcW w:w="2972" w:type="dxa"/>
          </w:tcPr>
          <w:p w14:paraId="4E994F79" w14:textId="77777777" w:rsidR="005B0F5A" w:rsidRPr="00E95E5E" w:rsidRDefault="005B0F5A" w:rsidP="007857F9">
            <w:pPr>
              <w:rPr>
                <w:rFonts w:cstheme="minorHAnsi"/>
                <w:sz w:val="20"/>
                <w:szCs w:val="20"/>
                <w:lang w:val="en-US"/>
              </w:rPr>
            </w:pPr>
            <w:r w:rsidRPr="00E95E5E">
              <w:rPr>
                <w:rFonts w:cstheme="minorHAnsi"/>
                <w:sz w:val="20"/>
                <w:szCs w:val="20"/>
                <w:lang w:val="en-US"/>
              </w:rPr>
              <w:t>Targeting</w:t>
            </w:r>
          </w:p>
        </w:tc>
        <w:tc>
          <w:tcPr>
            <w:tcW w:w="6044" w:type="dxa"/>
          </w:tcPr>
          <w:p w14:paraId="6A8AC1FA" w14:textId="77777777" w:rsidR="005B0F5A" w:rsidRPr="00E95E5E" w:rsidRDefault="005B0F5A" w:rsidP="007857F9">
            <w:pPr>
              <w:rPr>
                <w:rFonts w:cstheme="minorHAnsi"/>
                <w:sz w:val="20"/>
                <w:szCs w:val="20"/>
                <w:lang w:val="en-US"/>
              </w:rPr>
            </w:pPr>
            <w:r w:rsidRPr="00E95E5E">
              <w:rPr>
                <w:rFonts w:cstheme="minorHAnsi"/>
                <w:sz w:val="20"/>
                <w:szCs w:val="20"/>
                <w:lang w:val="en-US"/>
              </w:rPr>
              <w:t>At the level of the sum score, proper targeting requires that scale scores should span the entire range and are approximately symmetrically distributed. Thus, floor and ceiling effects (proportions of the sample at the minimum and maximum scale score, respectively) should be low (&lt;15%). Skewness statistics should range from –1 to +1. There are no specific criteria for item level targeting. Therefore, scale-level criteria of floor and ceiling effects, and skewness, can be applied.</w:t>
            </w:r>
          </w:p>
        </w:tc>
      </w:tr>
      <w:tr w:rsidR="005B0F5A" w:rsidRPr="00F239F2" w14:paraId="683875B5" w14:textId="77777777" w:rsidTr="007857F9">
        <w:tc>
          <w:tcPr>
            <w:tcW w:w="2972" w:type="dxa"/>
          </w:tcPr>
          <w:p w14:paraId="0C624B0F" w14:textId="44A39F65" w:rsidR="005B0F5A" w:rsidRPr="00E95E5E" w:rsidRDefault="005B0F5A" w:rsidP="007857F9">
            <w:pPr>
              <w:rPr>
                <w:rFonts w:cstheme="minorHAnsi"/>
                <w:sz w:val="20"/>
                <w:szCs w:val="20"/>
                <w:lang w:val="en-US"/>
              </w:rPr>
            </w:pPr>
            <w:r w:rsidRPr="00E95E5E">
              <w:rPr>
                <w:rFonts w:cstheme="minorHAnsi"/>
                <w:sz w:val="20"/>
                <w:szCs w:val="20"/>
                <w:lang w:val="en-US"/>
              </w:rPr>
              <w:t xml:space="preserve">Internal </w:t>
            </w:r>
            <w:r w:rsidR="00E563ED" w:rsidRPr="00E95E5E">
              <w:rPr>
                <w:rFonts w:cstheme="minorHAnsi"/>
                <w:sz w:val="20"/>
                <w:szCs w:val="20"/>
                <w:lang w:val="en-US"/>
              </w:rPr>
              <w:t>C</w:t>
            </w:r>
            <w:r w:rsidR="00B87F0C" w:rsidRPr="00E95E5E">
              <w:rPr>
                <w:rFonts w:cstheme="minorHAnsi"/>
                <w:sz w:val="20"/>
                <w:szCs w:val="20"/>
                <w:lang w:val="en-US"/>
              </w:rPr>
              <w:t xml:space="preserve">onsistency </w:t>
            </w:r>
            <w:r w:rsidR="00E563ED" w:rsidRPr="00E95E5E">
              <w:rPr>
                <w:rFonts w:cstheme="minorHAnsi"/>
                <w:sz w:val="20"/>
                <w:szCs w:val="20"/>
                <w:lang w:val="en-US"/>
              </w:rPr>
              <w:t>R</w:t>
            </w:r>
            <w:r w:rsidR="00B87F0C" w:rsidRPr="00E95E5E">
              <w:rPr>
                <w:rFonts w:cstheme="minorHAnsi"/>
                <w:sz w:val="20"/>
                <w:szCs w:val="20"/>
                <w:lang w:val="en-US"/>
              </w:rPr>
              <w:t>e</w:t>
            </w:r>
            <w:r w:rsidRPr="00E95E5E">
              <w:rPr>
                <w:rFonts w:cstheme="minorHAnsi"/>
                <w:sz w:val="20"/>
                <w:szCs w:val="20"/>
                <w:lang w:val="en-US"/>
              </w:rPr>
              <w:t>liability</w:t>
            </w:r>
          </w:p>
        </w:tc>
        <w:tc>
          <w:tcPr>
            <w:tcW w:w="6044" w:type="dxa"/>
          </w:tcPr>
          <w:p w14:paraId="31E6397E" w14:textId="77777777" w:rsidR="005B0F5A" w:rsidRPr="00E95E5E" w:rsidRDefault="005B0F5A" w:rsidP="007857F9">
            <w:pPr>
              <w:rPr>
                <w:rFonts w:cstheme="minorHAnsi"/>
                <w:sz w:val="20"/>
                <w:szCs w:val="20"/>
                <w:lang w:val="en-US"/>
              </w:rPr>
            </w:pPr>
            <w:r w:rsidRPr="00E95E5E">
              <w:rPr>
                <w:rFonts w:cstheme="minorHAnsi"/>
                <w:sz w:val="20"/>
                <w:szCs w:val="20"/>
                <w:lang w:val="en-US"/>
              </w:rPr>
              <w:t xml:space="preserve">Reliability is defined as the ratio of true variance in the participant scores over total variance being the sum of true variance and error variance. It refers to the extent to which scale scores reflect random error. Reliability is estimated as internal consistency reliability by means of coefficient alpha (Cronbach’s alpha), which is based on the intercorrelations of items. A reliability of 0.7 is frequently suggested as a lower boundary for acceptable reliability for group comparisons. However, this criterion only applies at an early stage and does not allow for precise measurement at the individual level. For important decisions to be based on instrument scores at the individual level, Nunnally proposes a minimum alpha of 0.90 or even 0.95. </w:t>
            </w:r>
          </w:p>
        </w:tc>
      </w:tr>
      <w:tr w:rsidR="005B0F5A" w:rsidRPr="00F239F2" w14:paraId="04EE6475" w14:textId="77777777" w:rsidTr="007857F9">
        <w:tc>
          <w:tcPr>
            <w:tcW w:w="2972" w:type="dxa"/>
          </w:tcPr>
          <w:p w14:paraId="59087FE9" w14:textId="77777777" w:rsidR="005B0F5A" w:rsidRPr="00E95E5E" w:rsidRDefault="005B0F5A" w:rsidP="007857F9">
            <w:pPr>
              <w:rPr>
                <w:rFonts w:cstheme="minorHAnsi"/>
                <w:sz w:val="20"/>
                <w:szCs w:val="20"/>
                <w:lang w:val="en-US"/>
              </w:rPr>
            </w:pPr>
            <w:r w:rsidRPr="00E95E5E">
              <w:rPr>
                <w:rFonts w:cstheme="minorHAnsi"/>
                <w:sz w:val="20"/>
                <w:szCs w:val="20"/>
                <w:lang w:val="en-US"/>
              </w:rPr>
              <w:t>Stability over time</w:t>
            </w:r>
          </w:p>
        </w:tc>
        <w:tc>
          <w:tcPr>
            <w:tcW w:w="6044" w:type="dxa"/>
          </w:tcPr>
          <w:p w14:paraId="362001B6" w14:textId="77777777" w:rsidR="005B0F5A" w:rsidRPr="00E95E5E" w:rsidRDefault="005B0F5A" w:rsidP="007857F9">
            <w:pPr>
              <w:rPr>
                <w:rFonts w:cstheme="minorHAnsi"/>
                <w:sz w:val="20"/>
                <w:szCs w:val="20"/>
                <w:lang w:val="en-US"/>
              </w:rPr>
            </w:pPr>
            <w:r w:rsidRPr="00E95E5E">
              <w:rPr>
                <w:rFonts w:cstheme="minorHAnsi"/>
                <w:sz w:val="20"/>
                <w:szCs w:val="20"/>
                <w:lang w:val="en-US"/>
              </w:rPr>
              <w:t xml:space="preserve">Stability (test-retest reliability) over time is assessed by the correlation of measures estimated at different points in time. </w:t>
            </w:r>
          </w:p>
        </w:tc>
      </w:tr>
    </w:tbl>
    <w:p w14:paraId="4A0740BF" w14:textId="77777777" w:rsidR="00D23119" w:rsidRDefault="00D23119" w:rsidP="006523A7">
      <w:pPr>
        <w:pStyle w:val="Caption"/>
      </w:pPr>
    </w:p>
    <w:p w14:paraId="257D7B16" w14:textId="77777777" w:rsidR="00361F31" w:rsidRDefault="00361F31" w:rsidP="006523A7">
      <w:pPr>
        <w:pStyle w:val="Caption"/>
        <w:sectPr w:rsidR="00361F31">
          <w:pgSz w:w="12240" w:h="15840"/>
          <w:pgMar w:top="1440" w:right="1440" w:bottom="1440" w:left="1440" w:header="720" w:footer="720" w:gutter="0"/>
          <w:cols w:space="720"/>
          <w:docGrid w:linePitch="360"/>
        </w:sectPr>
      </w:pPr>
    </w:p>
    <w:p w14:paraId="5B13777B" w14:textId="0D85D308" w:rsidR="00D23119" w:rsidRPr="001A07C4" w:rsidRDefault="004618B1" w:rsidP="004618B1">
      <w:pPr>
        <w:pStyle w:val="Heading2"/>
        <w:rPr>
          <w:rFonts w:asciiTheme="minorHAnsi" w:hAnsiTheme="minorHAnsi" w:cstheme="minorHAnsi"/>
          <w:b/>
          <w:bCs/>
          <w:color w:val="auto"/>
          <w:sz w:val="22"/>
          <w:szCs w:val="22"/>
        </w:rPr>
      </w:pPr>
      <w:r w:rsidRPr="001A07C4">
        <w:rPr>
          <w:rFonts w:asciiTheme="minorHAnsi" w:hAnsiTheme="minorHAnsi" w:cstheme="minorHAnsi"/>
          <w:b/>
          <w:bCs/>
          <w:color w:val="auto"/>
          <w:sz w:val="22"/>
          <w:szCs w:val="22"/>
        </w:rPr>
        <w:t xml:space="preserve">References </w:t>
      </w:r>
    </w:p>
    <w:p w14:paraId="2F05BCF9" w14:textId="77777777" w:rsidR="00172A10" w:rsidRPr="0095748F" w:rsidRDefault="00D23119" w:rsidP="00172A10">
      <w:pPr>
        <w:pStyle w:val="EndNoteBibliography"/>
        <w:spacing w:after="0"/>
        <w:ind w:left="720" w:hanging="720"/>
        <w:rPr>
          <w:rFonts w:asciiTheme="minorHAnsi" w:hAnsiTheme="minorHAnsi" w:cstheme="minorHAnsi"/>
          <w:sz w:val="22"/>
        </w:rPr>
      </w:pPr>
      <w:r w:rsidRPr="0095748F">
        <w:rPr>
          <w:rFonts w:asciiTheme="minorHAnsi" w:hAnsiTheme="minorHAnsi" w:cstheme="minorHAnsi"/>
          <w:sz w:val="22"/>
        </w:rPr>
        <w:fldChar w:fldCharType="begin"/>
      </w:r>
      <w:r w:rsidRPr="0095748F">
        <w:rPr>
          <w:rFonts w:asciiTheme="minorHAnsi" w:hAnsiTheme="minorHAnsi" w:cstheme="minorHAnsi"/>
          <w:sz w:val="22"/>
        </w:rPr>
        <w:instrText xml:space="preserve"> ADDIN EN.REFLIST </w:instrText>
      </w:r>
      <w:r w:rsidRPr="0095748F">
        <w:rPr>
          <w:rFonts w:asciiTheme="minorHAnsi" w:hAnsiTheme="minorHAnsi" w:cstheme="minorHAnsi"/>
          <w:sz w:val="22"/>
        </w:rPr>
        <w:fldChar w:fldCharType="separate"/>
      </w:r>
      <w:r w:rsidR="00172A10" w:rsidRPr="0095748F">
        <w:rPr>
          <w:rFonts w:asciiTheme="minorHAnsi" w:hAnsiTheme="minorHAnsi" w:cstheme="minorHAnsi"/>
          <w:sz w:val="22"/>
        </w:rPr>
        <w:t>1</w:t>
      </w:r>
      <w:r w:rsidR="00172A10" w:rsidRPr="0095748F">
        <w:rPr>
          <w:rFonts w:asciiTheme="minorHAnsi" w:hAnsiTheme="minorHAnsi" w:cstheme="minorHAnsi"/>
          <w:sz w:val="22"/>
        </w:rPr>
        <w:tab/>
        <w:t xml:space="preserve">Horn, D. &amp; Waingrow, S. Some dimensions of a model for smoking behavior change. </w:t>
      </w:r>
      <w:r w:rsidR="00172A10" w:rsidRPr="0095748F">
        <w:rPr>
          <w:rFonts w:asciiTheme="minorHAnsi" w:hAnsiTheme="minorHAnsi" w:cstheme="minorHAnsi"/>
          <w:i/>
          <w:sz w:val="22"/>
        </w:rPr>
        <w:t>Am J Public Health Nations Health</w:t>
      </w:r>
      <w:r w:rsidR="00172A10" w:rsidRPr="0095748F">
        <w:rPr>
          <w:rFonts w:asciiTheme="minorHAnsi" w:hAnsiTheme="minorHAnsi" w:cstheme="minorHAnsi"/>
          <w:sz w:val="22"/>
        </w:rPr>
        <w:t xml:space="preserve"> </w:t>
      </w:r>
      <w:r w:rsidR="00172A10" w:rsidRPr="0095748F">
        <w:rPr>
          <w:rFonts w:asciiTheme="minorHAnsi" w:hAnsiTheme="minorHAnsi" w:cstheme="minorHAnsi"/>
          <w:b/>
          <w:sz w:val="22"/>
        </w:rPr>
        <w:t>56</w:t>
      </w:r>
      <w:r w:rsidR="00172A10" w:rsidRPr="0095748F">
        <w:rPr>
          <w:rFonts w:asciiTheme="minorHAnsi" w:hAnsiTheme="minorHAnsi" w:cstheme="minorHAnsi"/>
          <w:sz w:val="22"/>
        </w:rPr>
        <w:t>, Suppl 56:21-56, doi:10.2105/ajph.56.12_suppl.21 (1966).</w:t>
      </w:r>
    </w:p>
    <w:p w14:paraId="34265D36" w14:textId="77777777" w:rsidR="00172A10" w:rsidRPr="0095748F" w:rsidRDefault="00172A10" w:rsidP="00172A10">
      <w:pPr>
        <w:pStyle w:val="EndNoteBibliography"/>
        <w:spacing w:after="0"/>
        <w:ind w:left="720" w:hanging="720"/>
        <w:rPr>
          <w:rFonts w:asciiTheme="minorHAnsi" w:hAnsiTheme="minorHAnsi" w:cstheme="minorHAnsi"/>
          <w:sz w:val="22"/>
        </w:rPr>
      </w:pPr>
      <w:r w:rsidRPr="0095748F">
        <w:rPr>
          <w:rFonts w:asciiTheme="minorHAnsi" w:hAnsiTheme="minorHAnsi" w:cstheme="minorHAnsi"/>
          <w:sz w:val="22"/>
        </w:rPr>
        <w:t>2</w:t>
      </w:r>
      <w:r w:rsidRPr="0095748F">
        <w:rPr>
          <w:rFonts w:asciiTheme="minorHAnsi" w:hAnsiTheme="minorHAnsi" w:cstheme="minorHAnsi"/>
          <w:sz w:val="22"/>
        </w:rPr>
        <w:tab/>
        <w:t xml:space="preserve">Ikard, F. F., Green, D. E. &amp; Horn, D. A Scale to Differentiate between Types of Smoking as Related to the Management of Affect. </w:t>
      </w:r>
      <w:r w:rsidRPr="0095748F">
        <w:rPr>
          <w:rFonts w:asciiTheme="minorHAnsi" w:hAnsiTheme="minorHAnsi" w:cstheme="minorHAnsi"/>
          <w:i/>
          <w:sz w:val="22"/>
        </w:rPr>
        <w:t>International Journal of the Addictions</w:t>
      </w:r>
      <w:r w:rsidRPr="0095748F">
        <w:rPr>
          <w:rFonts w:asciiTheme="minorHAnsi" w:hAnsiTheme="minorHAnsi" w:cstheme="minorHAnsi"/>
          <w:sz w:val="22"/>
        </w:rPr>
        <w:t xml:space="preserve"> </w:t>
      </w:r>
      <w:r w:rsidRPr="0095748F">
        <w:rPr>
          <w:rFonts w:asciiTheme="minorHAnsi" w:hAnsiTheme="minorHAnsi" w:cstheme="minorHAnsi"/>
          <w:b/>
          <w:sz w:val="22"/>
        </w:rPr>
        <w:t>4</w:t>
      </w:r>
      <w:r w:rsidRPr="0095748F">
        <w:rPr>
          <w:rFonts w:asciiTheme="minorHAnsi" w:hAnsiTheme="minorHAnsi" w:cstheme="minorHAnsi"/>
          <w:sz w:val="22"/>
        </w:rPr>
        <w:t>, 649-659, doi:10.3109/10826086909062040 (1969).</w:t>
      </w:r>
    </w:p>
    <w:p w14:paraId="6654E40B" w14:textId="77777777" w:rsidR="00172A10" w:rsidRPr="0095748F" w:rsidRDefault="00172A10" w:rsidP="00172A10">
      <w:pPr>
        <w:pStyle w:val="EndNoteBibliography"/>
        <w:spacing w:after="0"/>
        <w:ind w:left="720" w:hanging="720"/>
        <w:rPr>
          <w:rFonts w:asciiTheme="minorHAnsi" w:hAnsiTheme="minorHAnsi" w:cstheme="minorHAnsi"/>
          <w:sz w:val="22"/>
        </w:rPr>
      </w:pPr>
      <w:r w:rsidRPr="0095748F">
        <w:rPr>
          <w:rFonts w:asciiTheme="minorHAnsi" w:hAnsiTheme="minorHAnsi" w:cstheme="minorHAnsi"/>
          <w:sz w:val="22"/>
        </w:rPr>
        <w:t>3</w:t>
      </w:r>
      <w:r w:rsidRPr="0095748F">
        <w:rPr>
          <w:rFonts w:asciiTheme="minorHAnsi" w:hAnsiTheme="minorHAnsi" w:cstheme="minorHAnsi"/>
          <w:sz w:val="22"/>
        </w:rPr>
        <w:tab/>
        <w:t xml:space="preserve">Russell, M. A. H., Peto, J. &amp; Patel, U. A. The Classification of Smoking by Factorial Structure of Motives. </w:t>
      </w:r>
      <w:r w:rsidRPr="0095748F">
        <w:rPr>
          <w:rFonts w:asciiTheme="minorHAnsi" w:hAnsiTheme="minorHAnsi" w:cstheme="minorHAnsi"/>
          <w:i/>
          <w:sz w:val="22"/>
        </w:rPr>
        <w:t>Royal Statistical Society. Journal. Series A: General</w:t>
      </w:r>
      <w:r w:rsidRPr="0095748F">
        <w:rPr>
          <w:rFonts w:asciiTheme="minorHAnsi" w:hAnsiTheme="minorHAnsi" w:cstheme="minorHAnsi"/>
          <w:sz w:val="22"/>
        </w:rPr>
        <w:t xml:space="preserve"> </w:t>
      </w:r>
      <w:r w:rsidRPr="0095748F">
        <w:rPr>
          <w:rFonts w:asciiTheme="minorHAnsi" w:hAnsiTheme="minorHAnsi" w:cstheme="minorHAnsi"/>
          <w:b/>
          <w:sz w:val="22"/>
        </w:rPr>
        <w:t>137</w:t>
      </w:r>
      <w:r w:rsidRPr="0095748F">
        <w:rPr>
          <w:rFonts w:asciiTheme="minorHAnsi" w:hAnsiTheme="minorHAnsi" w:cstheme="minorHAnsi"/>
          <w:sz w:val="22"/>
        </w:rPr>
        <w:t>, 313-346, doi:10.2307/2344953 (1974).</w:t>
      </w:r>
    </w:p>
    <w:p w14:paraId="3CC3AB2D" w14:textId="77777777" w:rsidR="00172A10" w:rsidRPr="0095748F" w:rsidRDefault="00172A10" w:rsidP="00172A10">
      <w:pPr>
        <w:pStyle w:val="EndNoteBibliography"/>
        <w:spacing w:after="0"/>
        <w:ind w:left="720" w:hanging="720"/>
        <w:rPr>
          <w:rFonts w:asciiTheme="minorHAnsi" w:hAnsiTheme="minorHAnsi" w:cstheme="minorHAnsi"/>
          <w:sz w:val="22"/>
        </w:rPr>
      </w:pPr>
      <w:r w:rsidRPr="0095748F">
        <w:rPr>
          <w:rFonts w:asciiTheme="minorHAnsi" w:hAnsiTheme="minorHAnsi" w:cstheme="minorHAnsi"/>
          <w:sz w:val="22"/>
        </w:rPr>
        <w:t>4</w:t>
      </w:r>
      <w:r w:rsidRPr="0095748F">
        <w:rPr>
          <w:rFonts w:asciiTheme="minorHAnsi" w:hAnsiTheme="minorHAnsi" w:cstheme="minorHAnsi"/>
          <w:sz w:val="22"/>
        </w:rPr>
        <w:tab/>
        <w:t xml:space="preserve">Tønnesen, P. Dose and nicotine dependence as determinants of nicotine gum efficacy. </w:t>
      </w:r>
      <w:r w:rsidRPr="0095748F">
        <w:rPr>
          <w:rFonts w:asciiTheme="minorHAnsi" w:hAnsiTheme="minorHAnsi" w:cstheme="minorHAnsi"/>
          <w:i/>
          <w:sz w:val="22"/>
        </w:rPr>
        <w:t>Prog Clin Biol Res</w:t>
      </w:r>
      <w:r w:rsidRPr="0095748F">
        <w:rPr>
          <w:rFonts w:asciiTheme="minorHAnsi" w:hAnsiTheme="minorHAnsi" w:cstheme="minorHAnsi"/>
          <w:sz w:val="22"/>
        </w:rPr>
        <w:t xml:space="preserve"> </w:t>
      </w:r>
      <w:r w:rsidRPr="0095748F">
        <w:rPr>
          <w:rFonts w:asciiTheme="minorHAnsi" w:hAnsiTheme="minorHAnsi" w:cstheme="minorHAnsi"/>
          <w:b/>
          <w:sz w:val="22"/>
        </w:rPr>
        <w:t>261</w:t>
      </w:r>
      <w:r w:rsidRPr="0095748F">
        <w:rPr>
          <w:rFonts w:asciiTheme="minorHAnsi" w:hAnsiTheme="minorHAnsi" w:cstheme="minorHAnsi"/>
          <w:sz w:val="22"/>
        </w:rPr>
        <w:t>, 129-144 (1988).</w:t>
      </w:r>
    </w:p>
    <w:p w14:paraId="379C3DD9" w14:textId="77777777" w:rsidR="00172A10" w:rsidRPr="0095748F" w:rsidRDefault="00172A10" w:rsidP="00172A10">
      <w:pPr>
        <w:pStyle w:val="EndNoteBibliography"/>
        <w:spacing w:after="0"/>
        <w:ind w:left="720" w:hanging="720"/>
        <w:rPr>
          <w:rFonts w:asciiTheme="minorHAnsi" w:hAnsiTheme="minorHAnsi" w:cstheme="minorHAnsi"/>
          <w:sz w:val="22"/>
        </w:rPr>
      </w:pPr>
      <w:r w:rsidRPr="0095748F">
        <w:rPr>
          <w:rFonts w:asciiTheme="minorHAnsi" w:hAnsiTheme="minorHAnsi" w:cstheme="minorHAnsi"/>
          <w:sz w:val="22"/>
        </w:rPr>
        <w:t>5</w:t>
      </w:r>
      <w:r w:rsidRPr="0095748F">
        <w:rPr>
          <w:rFonts w:asciiTheme="minorHAnsi" w:hAnsiTheme="minorHAnsi" w:cstheme="minorHAnsi"/>
          <w:sz w:val="22"/>
        </w:rPr>
        <w:tab/>
        <w:t xml:space="preserve">Hughes, J. R. &amp; Hatsukami, D. Signs and symptoms of tobacco withdrawal. </w:t>
      </w:r>
      <w:r w:rsidRPr="0095748F">
        <w:rPr>
          <w:rFonts w:asciiTheme="minorHAnsi" w:hAnsiTheme="minorHAnsi" w:cstheme="minorHAnsi"/>
          <w:i/>
          <w:sz w:val="22"/>
        </w:rPr>
        <w:t>Arch Gen Psychiatry</w:t>
      </w:r>
      <w:r w:rsidRPr="0095748F">
        <w:rPr>
          <w:rFonts w:asciiTheme="minorHAnsi" w:hAnsiTheme="minorHAnsi" w:cstheme="minorHAnsi"/>
          <w:sz w:val="22"/>
        </w:rPr>
        <w:t xml:space="preserve"> </w:t>
      </w:r>
      <w:r w:rsidRPr="0095748F">
        <w:rPr>
          <w:rFonts w:asciiTheme="minorHAnsi" w:hAnsiTheme="minorHAnsi" w:cstheme="minorHAnsi"/>
          <w:b/>
          <w:sz w:val="22"/>
        </w:rPr>
        <w:t>43</w:t>
      </w:r>
      <w:r w:rsidRPr="0095748F">
        <w:rPr>
          <w:rFonts w:asciiTheme="minorHAnsi" w:hAnsiTheme="minorHAnsi" w:cstheme="minorHAnsi"/>
          <w:sz w:val="22"/>
        </w:rPr>
        <w:t>, 289-294, doi:10.1001/archpsyc.1986.01800030107013 (1986).</w:t>
      </w:r>
    </w:p>
    <w:p w14:paraId="5D486782" w14:textId="77777777" w:rsidR="00172A10" w:rsidRPr="0095748F" w:rsidRDefault="00172A10" w:rsidP="00172A10">
      <w:pPr>
        <w:pStyle w:val="EndNoteBibliography"/>
        <w:spacing w:after="0"/>
        <w:ind w:left="720" w:hanging="720"/>
        <w:rPr>
          <w:rFonts w:asciiTheme="minorHAnsi" w:hAnsiTheme="minorHAnsi" w:cstheme="minorHAnsi"/>
          <w:sz w:val="22"/>
        </w:rPr>
      </w:pPr>
      <w:r w:rsidRPr="0095748F">
        <w:rPr>
          <w:rFonts w:asciiTheme="minorHAnsi" w:hAnsiTheme="minorHAnsi" w:cstheme="minorHAnsi"/>
          <w:sz w:val="22"/>
        </w:rPr>
        <w:t>6</w:t>
      </w:r>
      <w:r w:rsidRPr="0095748F">
        <w:rPr>
          <w:rFonts w:asciiTheme="minorHAnsi" w:hAnsiTheme="minorHAnsi" w:cstheme="minorHAnsi"/>
          <w:sz w:val="22"/>
        </w:rPr>
        <w:tab/>
        <w:t xml:space="preserve">Heatherton, T. F., Kozlowski, L. T., Frecker, R. C. &amp; Fagerström, K. O. The Fagerström Test for Nicotine Dependence: a revision of the Fagerström Tolerance Questionnaire. </w:t>
      </w:r>
      <w:r w:rsidRPr="0095748F">
        <w:rPr>
          <w:rFonts w:asciiTheme="minorHAnsi" w:hAnsiTheme="minorHAnsi" w:cstheme="minorHAnsi"/>
          <w:i/>
          <w:sz w:val="22"/>
        </w:rPr>
        <w:t>Br J Addict</w:t>
      </w:r>
      <w:r w:rsidRPr="0095748F">
        <w:rPr>
          <w:rFonts w:asciiTheme="minorHAnsi" w:hAnsiTheme="minorHAnsi" w:cstheme="minorHAnsi"/>
          <w:sz w:val="22"/>
        </w:rPr>
        <w:t xml:space="preserve"> </w:t>
      </w:r>
      <w:r w:rsidRPr="0095748F">
        <w:rPr>
          <w:rFonts w:asciiTheme="minorHAnsi" w:hAnsiTheme="minorHAnsi" w:cstheme="minorHAnsi"/>
          <w:b/>
          <w:sz w:val="22"/>
        </w:rPr>
        <w:t>86</w:t>
      </w:r>
      <w:r w:rsidRPr="0095748F">
        <w:rPr>
          <w:rFonts w:asciiTheme="minorHAnsi" w:hAnsiTheme="minorHAnsi" w:cstheme="minorHAnsi"/>
          <w:sz w:val="22"/>
        </w:rPr>
        <w:t>, 1119-1127, doi:10.1111/j.1360-0443.1991.tb01879.x (1991).</w:t>
      </w:r>
    </w:p>
    <w:p w14:paraId="529C7405" w14:textId="77777777" w:rsidR="00172A10" w:rsidRPr="0095748F" w:rsidRDefault="00172A10" w:rsidP="00172A10">
      <w:pPr>
        <w:pStyle w:val="EndNoteBibliography"/>
        <w:spacing w:after="0"/>
        <w:ind w:left="720" w:hanging="720"/>
        <w:rPr>
          <w:rFonts w:asciiTheme="minorHAnsi" w:hAnsiTheme="minorHAnsi" w:cstheme="minorHAnsi"/>
          <w:sz w:val="22"/>
        </w:rPr>
      </w:pPr>
      <w:r w:rsidRPr="0095748F">
        <w:rPr>
          <w:rFonts w:asciiTheme="minorHAnsi" w:hAnsiTheme="minorHAnsi" w:cstheme="minorHAnsi"/>
          <w:sz w:val="22"/>
        </w:rPr>
        <w:t>7</w:t>
      </w:r>
      <w:r w:rsidRPr="0095748F">
        <w:rPr>
          <w:rFonts w:asciiTheme="minorHAnsi" w:hAnsiTheme="minorHAnsi" w:cstheme="minorHAnsi"/>
          <w:sz w:val="22"/>
        </w:rPr>
        <w:tab/>
        <w:t>Davis, L. J., Jr.</w:t>
      </w:r>
      <w:r w:rsidRPr="0095748F">
        <w:rPr>
          <w:rFonts w:asciiTheme="minorHAnsi" w:hAnsiTheme="minorHAnsi" w:cstheme="minorHAnsi"/>
          <w:i/>
          <w:sz w:val="22"/>
        </w:rPr>
        <w:t xml:space="preserve"> et al.</w:t>
      </w:r>
      <w:r w:rsidRPr="0095748F">
        <w:rPr>
          <w:rFonts w:asciiTheme="minorHAnsi" w:hAnsiTheme="minorHAnsi" w:cstheme="minorHAnsi"/>
          <w:sz w:val="22"/>
        </w:rPr>
        <w:t xml:space="preserve"> Self-administered Nicotine-Dependence Scale (SANDS): item selection, reliability estimation, and initial validation. </w:t>
      </w:r>
      <w:r w:rsidRPr="0095748F">
        <w:rPr>
          <w:rFonts w:asciiTheme="minorHAnsi" w:hAnsiTheme="minorHAnsi" w:cstheme="minorHAnsi"/>
          <w:i/>
          <w:sz w:val="22"/>
        </w:rPr>
        <w:t>J Clin Psychol</w:t>
      </w:r>
      <w:r w:rsidRPr="0095748F">
        <w:rPr>
          <w:rFonts w:asciiTheme="minorHAnsi" w:hAnsiTheme="minorHAnsi" w:cstheme="minorHAnsi"/>
          <w:sz w:val="22"/>
        </w:rPr>
        <w:t xml:space="preserve"> </w:t>
      </w:r>
      <w:r w:rsidRPr="0095748F">
        <w:rPr>
          <w:rFonts w:asciiTheme="minorHAnsi" w:hAnsiTheme="minorHAnsi" w:cstheme="minorHAnsi"/>
          <w:b/>
          <w:sz w:val="22"/>
        </w:rPr>
        <w:t>50</w:t>
      </w:r>
      <w:r w:rsidRPr="0095748F">
        <w:rPr>
          <w:rFonts w:asciiTheme="minorHAnsi" w:hAnsiTheme="minorHAnsi" w:cstheme="minorHAnsi"/>
          <w:sz w:val="22"/>
        </w:rPr>
        <w:t>, 918-930, doi:10.1002/1097-4679(199411)50:6&lt;918::aid-jclp2270500617&gt;3.0.co;2-6 (1994).</w:t>
      </w:r>
    </w:p>
    <w:p w14:paraId="6A7820B6" w14:textId="77777777" w:rsidR="00172A10" w:rsidRPr="0095748F" w:rsidRDefault="00172A10" w:rsidP="00172A10">
      <w:pPr>
        <w:pStyle w:val="EndNoteBibliography"/>
        <w:spacing w:after="0"/>
        <w:ind w:left="720" w:hanging="720"/>
        <w:rPr>
          <w:rFonts w:asciiTheme="minorHAnsi" w:hAnsiTheme="minorHAnsi" w:cstheme="minorHAnsi"/>
          <w:sz w:val="22"/>
        </w:rPr>
      </w:pPr>
      <w:r w:rsidRPr="0095748F">
        <w:rPr>
          <w:rFonts w:asciiTheme="minorHAnsi" w:hAnsiTheme="minorHAnsi" w:cstheme="minorHAnsi"/>
          <w:sz w:val="22"/>
        </w:rPr>
        <w:t>8</w:t>
      </w:r>
      <w:r w:rsidRPr="0095748F">
        <w:rPr>
          <w:rFonts w:asciiTheme="minorHAnsi" w:hAnsiTheme="minorHAnsi" w:cstheme="minorHAnsi"/>
          <w:sz w:val="22"/>
        </w:rPr>
        <w:tab/>
        <w:t xml:space="preserve">Prokhorov, A. V., Pallonen, U. E., Fava, J. L., Ding, L. &amp; Niaura, R. Measuring nicotine dependence among high-risk adolescent smokers. </w:t>
      </w:r>
      <w:r w:rsidRPr="0095748F">
        <w:rPr>
          <w:rFonts w:asciiTheme="minorHAnsi" w:hAnsiTheme="minorHAnsi" w:cstheme="minorHAnsi"/>
          <w:i/>
          <w:sz w:val="22"/>
        </w:rPr>
        <w:t>Addict Behav</w:t>
      </w:r>
      <w:r w:rsidRPr="0095748F">
        <w:rPr>
          <w:rFonts w:asciiTheme="minorHAnsi" w:hAnsiTheme="minorHAnsi" w:cstheme="minorHAnsi"/>
          <w:sz w:val="22"/>
        </w:rPr>
        <w:t xml:space="preserve"> </w:t>
      </w:r>
      <w:r w:rsidRPr="0095748F">
        <w:rPr>
          <w:rFonts w:asciiTheme="minorHAnsi" w:hAnsiTheme="minorHAnsi" w:cstheme="minorHAnsi"/>
          <w:b/>
          <w:sz w:val="22"/>
        </w:rPr>
        <w:t>21</w:t>
      </w:r>
      <w:r w:rsidRPr="0095748F">
        <w:rPr>
          <w:rFonts w:asciiTheme="minorHAnsi" w:hAnsiTheme="minorHAnsi" w:cstheme="minorHAnsi"/>
          <w:sz w:val="22"/>
        </w:rPr>
        <w:t>, 117-127, doi:10.1016/0306-4603(96)00048-2 (1996).</w:t>
      </w:r>
    </w:p>
    <w:p w14:paraId="298FC6E5" w14:textId="77777777" w:rsidR="00172A10" w:rsidRPr="0095748F" w:rsidRDefault="00172A10" w:rsidP="00172A10">
      <w:pPr>
        <w:pStyle w:val="EndNoteBibliography"/>
        <w:spacing w:after="0"/>
        <w:ind w:left="720" w:hanging="720"/>
        <w:rPr>
          <w:rFonts w:asciiTheme="minorHAnsi" w:hAnsiTheme="minorHAnsi" w:cstheme="minorHAnsi"/>
          <w:sz w:val="22"/>
        </w:rPr>
      </w:pPr>
      <w:r w:rsidRPr="0095748F">
        <w:rPr>
          <w:rFonts w:asciiTheme="minorHAnsi" w:hAnsiTheme="minorHAnsi" w:cstheme="minorHAnsi"/>
          <w:sz w:val="22"/>
        </w:rPr>
        <w:t>9</w:t>
      </w:r>
      <w:r w:rsidRPr="0095748F">
        <w:rPr>
          <w:rFonts w:asciiTheme="minorHAnsi" w:hAnsiTheme="minorHAnsi" w:cstheme="minorHAnsi"/>
          <w:sz w:val="22"/>
        </w:rPr>
        <w:tab/>
        <w:t xml:space="preserve">Kawakami, N., Takatsuka, N., Inaba, S. &amp; Shimizu, H. Development of a screening questionnaire for tobacco/nicotine dependence according to ICD-10, DSM-III-R, and DSM-IV. </w:t>
      </w:r>
      <w:r w:rsidRPr="0095748F">
        <w:rPr>
          <w:rFonts w:asciiTheme="minorHAnsi" w:hAnsiTheme="minorHAnsi" w:cstheme="minorHAnsi"/>
          <w:i/>
          <w:sz w:val="22"/>
        </w:rPr>
        <w:t>Addict Behav</w:t>
      </w:r>
      <w:r w:rsidRPr="0095748F">
        <w:rPr>
          <w:rFonts w:asciiTheme="minorHAnsi" w:hAnsiTheme="minorHAnsi" w:cstheme="minorHAnsi"/>
          <w:sz w:val="22"/>
        </w:rPr>
        <w:t xml:space="preserve"> </w:t>
      </w:r>
      <w:r w:rsidRPr="0095748F">
        <w:rPr>
          <w:rFonts w:asciiTheme="minorHAnsi" w:hAnsiTheme="minorHAnsi" w:cstheme="minorHAnsi"/>
          <w:b/>
          <w:sz w:val="22"/>
        </w:rPr>
        <w:t>24</w:t>
      </w:r>
      <w:r w:rsidRPr="0095748F">
        <w:rPr>
          <w:rFonts w:asciiTheme="minorHAnsi" w:hAnsiTheme="minorHAnsi" w:cstheme="minorHAnsi"/>
          <w:sz w:val="22"/>
        </w:rPr>
        <w:t>, 155-166, doi:10.1016/s0306-4603(98)00127-0 (1999).</w:t>
      </w:r>
    </w:p>
    <w:p w14:paraId="789E07E0" w14:textId="77777777" w:rsidR="00172A10" w:rsidRPr="0095748F" w:rsidRDefault="00172A10" w:rsidP="00172A10">
      <w:pPr>
        <w:pStyle w:val="EndNoteBibliography"/>
        <w:spacing w:after="0"/>
        <w:ind w:left="720" w:hanging="720"/>
        <w:rPr>
          <w:rFonts w:asciiTheme="minorHAnsi" w:hAnsiTheme="minorHAnsi" w:cstheme="minorHAnsi"/>
          <w:sz w:val="22"/>
        </w:rPr>
      </w:pPr>
      <w:r w:rsidRPr="0095748F">
        <w:rPr>
          <w:rFonts w:asciiTheme="minorHAnsi" w:hAnsiTheme="minorHAnsi" w:cstheme="minorHAnsi"/>
          <w:sz w:val="22"/>
        </w:rPr>
        <w:t>10</w:t>
      </w:r>
      <w:r w:rsidRPr="0095748F">
        <w:rPr>
          <w:rFonts w:asciiTheme="minorHAnsi" w:hAnsiTheme="minorHAnsi" w:cstheme="minorHAnsi"/>
          <w:sz w:val="22"/>
        </w:rPr>
        <w:tab/>
        <w:t>O'Loughlin, J.</w:t>
      </w:r>
      <w:r w:rsidRPr="0095748F">
        <w:rPr>
          <w:rFonts w:asciiTheme="minorHAnsi" w:hAnsiTheme="minorHAnsi" w:cstheme="minorHAnsi"/>
          <w:i/>
          <w:sz w:val="22"/>
        </w:rPr>
        <w:t xml:space="preserve"> et al.</w:t>
      </w:r>
      <w:r w:rsidRPr="0095748F">
        <w:rPr>
          <w:rFonts w:asciiTheme="minorHAnsi" w:hAnsiTheme="minorHAnsi" w:cstheme="minorHAnsi"/>
          <w:sz w:val="22"/>
        </w:rPr>
        <w:t xml:space="preserve"> Assessment of nicotine dependence symptoms in adolescents: a comparison of five indicators. </w:t>
      </w:r>
      <w:r w:rsidRPr="0095748F">
        <w:rPr>
          <w:rFonts w:asciiTheme="minorHAnsi" w:hAnsiTheme="minorHAnsi" w:cstheme="minorHAnsi"/>
          <w:i/>
          <w:sz w:val="22"/>
        </w:rPr>
        <w:t>Tob Control</w:t>
      </w:r>
      <w:r w:rsidRPr="0095748F">
        <w:rPr>
          <w:rFonts w:asciiTheme="minorHAnsi" w:hAnsiTheme="minorHAnsi" w:cstheme="minorHAnsi"/>
          <w:sz w:val="22"/>
        </w:rPr>
        <w:t xml:space="preserve"> </w:t>
      </w:r>
      <w:r w:rsidRPr="0095748F">
        <w:rPr>
          <w:rFonts w:asciiTheme="minorHAnsi" w:hAnsiTheme="minorHAnsi" w:cstheme="minorHAnsi"/>
          <w:b/>
          <w:sz w:val="22"/>
        </w:rPr>
        <w:t>11</w:t>
      </w:r>
      <w:r w:rsidRPr="0095748F">
        <w:rPr>
          <w:rFonts w:asciiTheme="minorHAnsi" w:hAnsiTheme="minorHAnsi" w:cstheme="minorHAnsi"/>
          <w:sz w:val="22"/>
        </w:rPr>
        <w:t>, 354-360, doi:10.1136/tc.11.4.354 (2002).</w:t>
      </w:r>
    </w:p>
    <w:p w14:paraId="4FBEA800" w14:textId="77777777" w:rsidR="00172A10" w:rsidRPr="0095748F" w:rsidRDefault="00172A10" w:rsidP="00172A10">
      <w:pPr>
        <w:pStyle w:val="EndNoteBibliography"/>
        <w:spacing w:after="0"/>
        <w:ind w:left="720" w:hanging="720"/>
        <w:rPr>
          <w:rFonts w:asciiTheme="minorHAnsi" w:hAnsiTheme="minorHAnsi" w:cstheme="minorHAnsi"/>
          <w:sz w:val="22"/>
        </w:rPr>
      </w:pPr>
      <w:r w:rsidRPr="0095748F">
        <w:rPr>
          <w:rFonts w:asciiTheme="minorHAnsi" w:hAnsiTheme="minorHAnsi" w:cstheme="minorHAnsi"/>
          <w:sz w:val="22"/>
        </w:rPr>
        <w:t>11</w:t>
      </w:r>
      <w:r w:rsidRPr="0095748F">
        <w:rPr>
          <w:rFonts w:asciiTheme="minorHAnsi" w:hAnsiTheme="minorHAnsi" w:cstheme="minorHAnsi"/>
          <w:sz w:val="22"/>
        </w:rPr>
        <w:tab/>
        <w:t>Wellman, R. J.</w:t>
      </w:r>
      <w:r w:rsidRPr="0095748F">
        <w:rPr>
          <w:rFonts w:asciiTheme="minorHAnsi" w:hAnsiTheme="minorHAnsi" w:cstheme="minorHAnsi"/>
          <w:i/>
          <w:sz w:val="22"/>
        </w:rPr>
        <w:t xml:space="preserve"> et al.</w:t>
      </w:r>
      <w:r w:rsidRPr="0095748F">
        <w:rPr>
          <w:rFonts w:asciiTheme="minorHAnsi" w:hAnsiTheme="minorHAnsi" w:cstheme="minorHAnsi"/>
          <w:sz w:val="22"/>
        </w:rPr>
        <w:t xml:space="preserve"> Measuring adults' loss of autonomy over nicotine use: the Hooked on Nicotine Checklist. </w:t>
      </w:r>
      <w:r w:rsidRPr="0095748F">
        <w:rPr>
          <w:rFonts w:asciiTheme="minorHAnsi" w:hAnsiTheme="minorHAnsi" w:cstheme="minorHAnsi"/>
          <w:i/>
          <w:sz w:val="22"/>
        </w:rPr>
        <w:t>Nicotine Tob Res</w:t>
      </w:r>
      <w:r w:rsidRPr="0095748F">
        <w:rPr>
          <w:rFonts w:asciiTheme="minorHAnsi" w:hAnsiTheme="minorHAnsi" w:cstheme="minorHAnsi"/>
          <w:sz w:val="22"/>
        </w:rPr>
        <w:t xml:space="preserve"> </w:t>
      </w:r>
      <w:r w:rsidRPr="0095748F">
        <w:rPr>
          <w:rFonts w:asciiTheme="minorHAnsi" w:hAnsiTheme="minorHAnsi" w:cstheme="minorHAnsi"/>
          <w:b/>
          <w:sz w:val="22"/>
        </w:rPr>
        <w:t>7</w:t>
      </w:r>
      <w:r w:rsidRPr="0095748F">
        <w:rPr>
          <w:rFonts w:asciiTheme="minorHAnsi" w:hAnsiTheme="minorHAnsi" w:cstheme="minorHAnsi"/>
          <w:sz w:val="22"/>
        </w:rPr>
        <w:t>, 157-161, doi:10.1080/14622200412331328394 (2005).</w:t>
      </w:r>
    </w:p>
    <w:p w14:paraId="22D38BBE" w14:textId="77777777" w:rsidR="00172A10" w:rsidRPr="0095748F" w:rsidRDefault="00172A10" w:rsidP="00172A10">
      <w:pPr>
        <w:pStyle w:val="EndNoteBibliography"/>
        <w:spacing w:after="0"/>
        <w:ind w:left="720" w:hanging="720"/>
        <w:rPr>
          <w:rFonts w:asciiTheme="minorHAnsi" w:hAnsiTheme="minorHAnsi" w:cstheme="minorHAnsi"/>
          <w:sz w:val="22"/>
        </w:rPr>
      </w:pPr>
      <w:r w:rsidRPr="0095748F">
        <w:rPr>
          <w:rFonts w:asciiTheme="minorHAnsi" w:hAnsiTheme="minorHAnsi" w:cstheme="minorHAnsi"/>
          <w:sz w:val="22"/>
        </w:rPr>
        <w:t>12</w:t>
      </w:r>
      <w:r w:rsidRPr="0095748F">
        <w:rPr>
          <w:rFonts w:asciiTheme="minorHAnsi" w:hAnsiTheme="minorHAnsi" w:cstheme="minorHAnsi"/>
          <w:sz w:val="22"/>
        </w:rPr>
        <w:tab/>
        <w:t xml:space="preserve">Etter, J. F., Le Houezec, J. &amp; Perneger, T. V. A self-administered questionnaire to measure dependence on cigarettes: the cigarette dependence scale. </w:t>
      </w:r>
      <w:r w:rsidRPr="0095748F">
        <w:rPr>
          <w:rFonts w:asciiTheme="minorHAnsi" w:hAnsiTheme="minorHAnsi" w:cstheme="minorHAnsi"/>
          <w:i/>
          <w:sz w:val="22"/>
        </w:rPr>
        <w:t>Neuropsychopharmacology</w:t>
      </w:r>
      <w:r w:rsidRPr="0095748F">
        <w:rPr>
          <w:rFonts w:asciiTheme="minorHAnsi" w:hAnsiTheme="minorHAnsi" w:cstheme="minorHAnsi"/>
          <w:sz w:val="22"/>
        </w:rPr>
        <w:t xml:space="preserve"> </w:t>
      </w:r>
      <w:r w:rsidRPr="0095748F">
        <w:rPr>
          <w:rFonts w:asciiTheme="minorHAnsi" w:hAnsiTheme="minorHAnsi" w:cstheme="minorHAnsi"/>
          <w:b/>
          <w:sz w:val="22"/>
        </w:rPr>
        <w:t>28</w:t>
      </w:r>
      <w:r w:rsidRPr="0095748F">
        <w:rPr>
          <w:rFonts w:asciiTheme="minorHAnsi" w:hAnsiTheme="minorHAnsi" w:cstheme="minorHAnsi"/>
          <w:sz w:val="22"/>
        </w:rPr>
        <w:t>, 359-370, doi:10.1038/sj.npp.1300030 (2003).</w:t>
      </w:r>
    </w:p>
    <w:p w14:paraId="74BBE1A7" w14:textId="77777777" w:rsidR="00172A10" w:rsidRPr="0095748F" w:rsidRDefault="00172A10" w:rsidP="00172A10">
      <w:pPr>
        <w:pStyle w:val="EndNoteBibliography"/>
        <w:spacing w:after="0"/>
        <w:ind w:left="720" w:hanging="720"/>
        <w:rPr>
          <w:rFonts w:asciiTheme="minorHAnsi" w:hAnsiTheme="minorHAnsi" w:cstheme="minorHAnsi"/>
          <w:sz w:val="22"/>
        </w:rPr>
      </w:pPr>
      <w:r w:rsidRPr="0095748F">
        <w:rPr>
          <w:rFonts w:asciiTheme="minorHAnsi" w:hAnsiTheme="minorHAnsi" w:cstheme="minorHAnsi"/>
          <w:sz w:val="22"/>
        </w:rPr>
        <w:t>13</w:t>
      </w:r>
      <w:r w:rsidRPr="0095748F">
        <w:rPr>
          <w:rFonts w:asciiTheme="minorHAnsi" w:hAnsiTheme="minorHAnsi" w:cstheme="minorHAnsi"/>
          <w:sz w:val="22"/>
        </w:rPr>
        <w:tab/>
        <w:t xml:space="preserve">Heishman, S. J., Singleton, E. G. &amp; Moolchan, E. T. Tobacco Craving Questionnaire: reliability and validity of a new multifactorial instrument. </w:t>
      </w:r>
      <w:r w:rsidRPr="0095748F">
        <w:rPr>
          <w:rFonts w:asciiTheme="minorHAnsi" w:hAnsiTheme="minorHAnsi" w:cstheme="minorHAnsi"/>
          <w:i/>
          <w:sz w:val="22"/>
        </w:rPr>
        <w:t>Nicotine Tob Res</w:t>
      </w:r>
      <w:r w:rsidRPr="0095748F">
        <w:rPr>
          <w:rFonts w:asciiTheme="minorHAnsi" w:hAnsiTheme="minorHAnsi" w:cstheme="minorHAnsi"/>
          <w:sz w:val="22"/>
        </w:rPr>
        <w:t xml:space="preserve"> </w:t>
      </w:r>
      <w:r w:rsidRPr="0095748F">
        <w:rPr>
          <w:rFonts w:asciiTheme="minorHAnsi" w:hAnsiTheme="minorHAnsi" w:cstheme="minorHAnsi"/>
          <w:b/>
          <w:sz w:val="22"/>
        </w:rPr>
        <w:t>5</w:t>
      </w:r>
      <w:r w:rsidRPr="0095748F">
        <w:rPr>
          <w:rFonts w:asciiTheme="minorHAnsi" w:hAnsiTheme="minorHAnsi" w:cstheme="minorHAnsi"/>
          <w:sz w:val="22"/>
        </w:rPr>
        <w:t>, 645-654, doi:10.1080/1462220031000158681 (2003).</w:t>
      </w:r>
    </w:p>
    <w:p w14:paraId="28247F1D" w14:textId="77777777" w:rsidR="00172A10" w:rsidRPr="0095748F" w:rsidRDefault="00172A10" w:rsidP="00172A10">
      <w:pPr>
        <w:pStyle w:val="EndNoteBibliography"/>
        <w:spacing w:after="0"/>
        <w:ind w:left="720" w:hanging="720"/>
        <w:rPr>
          <w:rFonts w:asciiTheme="minorHAnsi" w:hAnsiTheme="minorHAnsi" w:cstheme="minorHAnsi"/>
          <w:sz w:val="22"/>
        </w:rPr>
      </w:pPr>
      <w:r w:rsidRPr="0095748F">
        <w:rPr>
          <w:rFonts w:asciiTheme="minorHAnsi" w:hAnsiTheme="minorHAnsi" w:cstheme="minorHAnsi"/>
          <w:sz w:val="22"/>
        </w:rPr>
        <w:t>14</w:t>
      </w:r>
      <w:r w:rsidRPr="0095748F">
        <w:rPr>
          <w:rFonts w:asciiTheme="minorHAnsi" w:hAnsiTheme="minorHAnsi" w:cstheme="minorHAnsi"/>
          <w:sz w:val="22"/>
        </w:rPr>
        <w:tab/>
        <w:t xml:space="preserve">Heishman, S. J., Singleton, E. G. &amp; Pickworth, W. B. Reliability and validity of a Short Form of the Tobacco Craving Questionnaire. </w:t>
      </w:r>
      <w:r w:rsidRPr="0095748F">
        <w:rPr>
          <w:rFonts w:asciiTheme="minorHAnsi" w:hAnsiTheme="minorHAnsi" w:cstheme="minorHAnsi"/>
          <w:i/>
          <w:sz w:val="22"/>
        </w:rPr>
        <w:t>Nicotine Tob Res</w:t>
      </w:r>
      <w:r w:rsidRPr="0095748F">
        <w:rPr>
          <w:rFonts w:asciiTheme="minorHAnsi" w:hAnsiTheme="minorHAnsi" w:cstheme="minorHAnsi"/>
          <w:sz w:val="22"/>
        </w:rPr>
        <w:t xml:space="preserve"> </w:t>
      </w:r>
      <w:r w:rsidRPr="0095748F">
        <w:rPr>
          <w:rFonts w:asciiTheme="minorHAnsi" w:hAnsiTheme="minorHAnsi" w:cstheme="minorHAnsi"/>
          <w:b/>
          <w:sz w:val="22"/>
        </w:rPr>
        <w:t>10</w:t>
      </w:r>
      <w:r w:rsidRPr="0095748F">
        <w:rPr>
          <w:rFonts w:asciiTheme="minorHAnsi" w:hAnsiTheme="minorHAnsi" w:cstheme="minorHAnsi"/>
          <w:sz w:val="22"/>
        </w:rPr>
        <w:t>, 643-651, doi:10.1080/14622200801908174 (2008).</w:t>
      </w:r>
    </w:p>
    <w:p w14:paraId="2FB654A9" w14:textId="77777777" w:rsidR="00172A10" w:rsidRPr="0095748F" w:rsidRDefault="00172A10" w:rsidP="00172A10">
      <w:pPr>
        <w:pStyle w:val="EndNoteBibliography"/>
        <w:spacing w:after="0"/>
        <w:ind w:left="720" w:hanging="720"/>
        <w:rPr>
          <w:rFonts w:asciiTheme="minorHAnsi" w:hAnsiTheme="minorHAnsi" w:cstheme="minorHAnsi"/>
          <w:sz w:val="22"/>
        </w:rPr>
      </w:pPr>
      <w:r w:rsidRPr="0095748F">
        <w:rPr>
          <w:rFonts w:asciiTheme="minorHAnsi" w:hAnsiTheme="minorHAnsi" w:cstheme="minorHAnsi"/>
          <w:sz w:val="22"/>
        </w:rPr>
        <w:t>15</w:t>
      </w:r>
      <w:r w:rsidRPr="0095748F">
        <w:rPr>
          <w:rFonts w:asciiTheme="minorHAnsi" w:hAnsiTheme="minorHAnsi" w:cstheme="minorHAnsi"/>
          <w:sz w:val="22"/>
        </w:rPr>
        <w:tab/>
        <w:t>Piper, M. E.</w:t>
      </w:r>
      <w:r w:rsidRPr="0095748F">
        <w:rPr>
          <w:rFonts w:asciiTheme="minorHAnsi" w:hAnsiTheme="minorHAnsi" w:cstheme="minorHAnsi"/>
          <w:i/>
          <w:sz w:val="22"/>
        </w:rPr>
        <w:t xml:space="preserve"> et al.</w:t>
      </w:r>
      <w:r w:rsidRPr="0095748F">
        <w:rPr>
          <w:rFonts w:asciiTheme="minorHAnsi" w:hAnsiTheme="minorHAnsi" w:cstheme="minorHAnsi"/>
          <w:sz w:val="22"/>
        </w:rPr>
        <w:t xml:space="preserve"> A multiple motives approach to tobacco dependence: the Wisconsin Inventory of Smoking Dependence Motives (WISDM-68). </w:t>
      </w:r>
      <w:r w:rsidRPr="0095748F">
        <w:rPr>
          <w:rFonts w:asciiTheme="minorHAnsi" w:hAnsiTheme="minorHAnsi" w:cstheme="minorHAnsi"/>
          <w:i/>
          <w:sz w:val="22"/>
        </w:rPr>
        <w:t>J Consult Clin Psychol</w:t>
      </w:r>
      <w:r w:rsidRPr="0095748F">
        <w:rPr>
          <w:rFonts w:asciiTheme="minorHAnsi" w:hAnsiTheme="minorHAnsi" w:cstheme="minorHAnsi"/>
          <w:sz w:val="22"/>
        </w:rPr>
        <w:t xml:space="preserve"> </w:t>
      </w:r>
      <w:r w:rsidRPr="0095748F">
        <w:rPr>
          <w:rFonts w:asciiTheme="minorHAnsi" w:hAnsiTheme="minorHAnsi" w:cstheme="minorHAnsi"/>
          <w:b/>
          <w:sz w:val="22"/>
        </w:rPr>
        <w:t>72</w:t>
      </w:r>
      <w:r w:rsidRPr="0095748F">
        <w:rPr>
          <w:rFonts w:asciiTheme="minorHAnsi" w:hAnsiTheme="minorHAnsi" w:cstheme="minorHAnsi"/>
          <w:sz w:val="22"/>
        </w:rPr>
        <w:t>, 139-154, doi:10.1037/0022-006x.72.2.139 (2004).</w:t>
      </w:r>
    </w:p>
    <w:p w14:paraId="47161601" w14:textId="77777777" w:rsidR="00172A10" w:rsidRPr="0095748F" w:rsidRDefault="00172A10" w:rsidP="00172A10">
      <w:pPr>
        <w:pStyle w:val="EndNoteBibliography"/>
        <w:spacing w:after="0"/>
        <w:ind w:left="720" w:hanging="720"/>
        <w:rPr>
          <w:rFonts w:asciiTheme="minorHAnsi" w:hAnsiTheme="minorHAnsi" w:cstheme="minorHAnsi"/>
          <w:sz w:val="22"/>
        </w:rPr>
      </w:pPr>
      <w:r w:rsidRPr="0095748F">
        <w:rPr>
          <w:rFonts w:asciiTheme="minorHAnsi" w:hAnsiTheme="minorHAnsi" w:cstheme="minorHAnsi"/>
          <w:sz w:val="22"/>
        </w:rPr>
        <w:t>16</w:t>
      </w:r>
      <w:r w:rsidRPr="0095748F">
        <w:rPr>
          <w:rFonts w:asciiTheme="minorHAnsi" w:hAnsiTheme="minorHAnsi" w:cstheme="minorHAnsi"/>
          <w:sz w:val="22"/>
        </w:rPr>
        <w:tab/>
        <w:t>Smith, S. S.</w:t>
      </w:r>
      <w:r w:rsidRPr="0095748F">
        <w:rPr>
          <w:rFonts w:asciiTheme="minorHAnsi" w:hAnsiTheme="minorHAnsi" w:cstheme="minorHAnsi"/>
          <w:i/>
          <w:sz w:val="22"/>
        </w:rPr>
        <w:t xml:space="preserve"> et al.</w:t>
      </w:r>
      <w:r w:rsidRPr="0095748F">
        <w:rPr>
          <w:rFonts w:asciiTheme="minorHAnsi" w:hAnsiTheme="minorHAnsi" w:cstheme="minorHAnsi"/>
          <w:sz w:val="22"/>
        </w:rPr>
        <w:t xml:space="preserve"> Development of the Brief Wisconsin Inventory of Smoking Dependence Motives. </w:t>
      </w:r>
      <w:r w:rsidRPr="0095748F">
        <w:rPr>
          <w:rFonts w:asciiTheme="minorHAnsi" w:hAnsiTheme="minorHAnsi" w:cstheme="minorHAnsi"/>
          <w:i/>
          <w:sz w:val="22"/>
        </w:rPr>
        <w:t>Nicotine Tob Res</w:t>
      </w:r>
      <w:r w:rsidRPr="0095748F">
        <w:rPr>
          <w:rFonts w:asciiTheme="minorHAnsi" w:hAnsiTheme="minorHAnsi" w:cstheme="minorHAnsi"/>
          <w:sz w:val="22"/>
        </w:rPr>
        <w:t xml:space="preserve"> </w:t>
      </w:r>
      <w:r w:rsidRPr="0095748F">
        <w:rPr>
          <w:rFonts w:asciiTheme="minorHAnsi" w:hAnsiTheme="minorHAnsi" w:cstheme="minorHAnsi"/>
          <w:b/>
          <w:sz w:val="22"/>
        </w:rPr>
        <w:t>12</w:t>
      </w:r>
      <w:r w:rsidRPr="0095748F">
        <w:rPr>
          <w:rFonts w:asciiTheme="minorHAnsi" w:hAnsiTheme="minorHAnsi" w:cstheme="minorHAnsi"/>
          <w:sz w:val="22"/>
        </w:rPr>
        <w:t>, 489-499, doi:10.1093/ntr/ntq032 (2010).</w:t>
      </w:r>
    </w:p>
    <w:p w14:paraId="74347513" w14:textId="77777777" w:rsidR="00172A10" w:rsidRPr="0095748F" w:rsidRDefault="00172A10" w:rsidP="00172A10">
      <w:pPr>
        <w:pStyle w:val="EndNoteBibliography"/>
        <w:spacing w:after="0"/>
        <w:ind w:left="720" w:hanging="720"/>
        <w:rPr>
          <w:rFonts w:asciiTheme="minorHAnsi" w:hAnsiTheme="minorHAnsi" w:cstheme="minorHAnsi"/>
          <w:sz w:val="22"/>
        </w:rPr>
      </w:pPr>
      <w:r w:rsidRPr="0095748F">
        <w:rPr>
          <w:rFonts w:asciiTheme="minorHAnsi" w:hAnsiTheme="minorHAnsi" w:cstheme="minorHAnsi"/>
          <w:sz w:val="22"/>
        </w:rPr>
        <w:t>17</w:t>
      </w:r>
      <w:r w:rsidRPr="0095748F">
        <w:rPr>
          <w:rFonts w:asciiTheme="minorHAnsi" w:hAnsiTheme="minorHAnsi" w:cstheme="minorHAnsi"/>
          <w:sz w:val="22"/>
        </w:rPr>
        <w:tab/>
        <w:t xml:space="preserve">Shiffman, S., Waters, A. &amp; Hickcox, M. The nicotine dependence syndrome scale: a multidimensional measure of nicotine dependence. </w:t>
      </w:r>
      <w:r w:rsidRPr="0095748F">
        <w:rPr>
          <w:rFonts w:asciiTheme="minorHAnsi" w:hAnsiTheme="minorHAnsi" w:cstheme="minorHAnsi"/>
          <w:i/>
          <w:sz w:val="22"/>
        </w:rPr>
        <w:t>Nicotine Tob Res</w:t>
      </w:r>
      <w:r w:rsidRPr="0095748F">
        <w:rPr>
          <w:rFonts w:asciiTheme="minorHAnsi" w:hAnsiTheme="minorHAnsi" w:cstheme="minorHAnsi"/>
          <w:sz w:val="22"/>
        </w:rPr>
        <w:t xml:space="preserve"> </w:t>
      </w:r>
      <w:r w:rsidRPr="0095748F">
        <w:rPr>
          <w:rFonts w:asciiTheme="minorHAnsi" w:hAnsiTheme="minorHAnsi" w:cstheme="minorHAnsi"/>
          <w:b/>
          <w:sz w:val="22"/>
        </w:rPr>
        <w:t>6</w:t>
      </w:r>
      <w:r w:rsidRPr="0095748F">
        <w:rPr>
          <w:rFonts w:asciiTheme="minorHAnsi" w:hAnsiTheme="minorHAnsi" w:cstheme="minorHAnsi"/>
          <w:sz w:val="22"/>
        </w:rPr>
        <w:t>, 327-348, doi:10.1080/1462220042000202481 (2004).</w:t>
      </w:r>
    </w:p>
    <w:p w14:paraId="6681C0E6" w14:textId="39998404" w:rsidR="00172A10" w:rsidRPr="0095748F" w:rsidRDefault="00172A10" w:rsidP="00172A10">
      <w:pPr>
        <w:pStyle w:val="EndNoteBibliography"/>
        <w:spacing w:after="0"/>
        <w:ind w:left="720" w:hanging="720"/>
        <w:rPr>
          <w:rFonts w:asciiTheme="minorHAnsi" w:hAnsiTheme="minorHAnsi" w:cstheme="minorHAnsi"/>
          <w:sz w:val="22"/>
        </w:rPr>
      </w:pPr>
      <w:r w:rsidRPr="0095748F">
        <w:rPr>
          <w:rFonts w:asciiTheme="minorHAnsi" w:hAnsiTheme="minorHAnsi" w:cstheme="minorHAnsi"/>
          <w:sz w:val="22"/>
        </w:rPr>
        <w:t>18</w:t>
      </w:r>
      <w:r w:rsidRPr="0095748F">
        <w:rPr>
          <w:rFonts w:asciiTheme="minorHAnsi" w:hAnsiTheme="minorHAnsi" w:cstheme="minorHAnsi"/>
          <w:sz w:val="22"/>
        </w:rPr>
        <w:tab/>
        <w:t>Richardson, C. G.</w:t>
      </w:r>
      <w:r w:rsidRPr="0095748F">
        <w:rPr>
          <w:rFonts w:asciiTheme="minorHAnsi" w:hAnsiTheme="minorHAnsi" w:cstheme="minorHAnsi"/>
          <w:i/>
          <w:sz w:val="22"/>
        </w:rPr>
        <w:t xml:space="preserve"> et al.</w:t>
      </w:r>
      <w:r w:rsidRPr="0095748F">
        <w:rPr>
          <w:rFonts w:asciiTheme="minorHAnsi" w:hAnsiTheme="minorHAnsi" w:cstheme="minorHAnsi"/>
          <w:sz w:val="22"/>
        </w:rPr>
        <w:t xml:space="preserve"> Validation of the Dimensions of Tobacco Dependence Scale for adolescents. </w:t>
      </w:r>
      <w:r w:rsidRPr="0095748F">
        <w:rPr>
          <w:rFonts w:asciiTheme="minorHAnsi" w:hAnsiTheme="minorHAnsi" w:cstheme="minorHAnsi"/>
          <w:i/>
          <w:sz w:val="22"/>
        </w:rPr>
        <w:t>Addict Behav</w:t>
      </w:r>
      <w:r w:rsidRPr="0095748F">
        <w:rPr>
          <w:rFonts w:asciiTheme="minorHAnsi" w:hAnsiTheme="minorHAnsi" w:cstheme="minorHAnsi"/>
          <w:sz w:val="22"/>
        </w:rPr>
        <w:t xml:space="preserve"> </w:t>
      </w:r>
      <w:r w:rsidRPr="0095748F">
        <w:rPr>
          <w:rFonts w:asciiTheme="minorHAnsi" w:hAnsiTheme="minorHAnsi" w:cstheme="minorHAnsi"/>
          <w:b/>
          <w:sz w:val="22"/>
        </w:rPr>
        <w:t>32</w:t>
      </w:r>
      <w:r w:rsidRPr="0095748F">
        <w:rPr>
          <w:rFonts w:asciiTheme="minorHAnsi" w:hAnsiTheme="minorHAnsi" w:cstheme="minorHAnsi"/>
          <w:sz w:val="22"/>
        </w:rPr>
        <w:t>, 1498-1504, doi:</w:t>
      </w:r>
      <w:hyperlink r:id="rId9" w:history="1">
        <w:r w:rsidRPr="0095748F">
          <w:rPr>
            <w:rStyle w:val="Hyperlink"/>
            <w:rFonts w:asciiTheme="minorHAnsi" w:hAnsiTheme="minorHAnsi" w:cstheme="minorHAnsi"/>
            <w:sz w:val="22"/>
          </w:rPr>
          <w:t>https://doi.org/10.1016/j.addbeh.2006.11.002</w:t>
        </w:r>
      </w:hyperlink>
      <w:r w:rsidRPr="0095748F">
        <w:rPr>
          <w:rFonts w:asciiTheme="minorHAnsi" w:hAnsiTheme="minorHAnsi" w:cstheme="minorHAnsi"/>
          <w:sz w:val="22"/>
        </w:rPr>
        <w:t xml:space="preserve"> (2007).</w:t>
      </w:r>
    </w:p>
    <w:p w14:paraId="09FD49D4" w14:textId="77777777" w:rsidR="00172A10" w:rsidRPr="0095748F" w:rsidRDefault="00172A10" w:rsidP="00172A10">
      <w:pPr>
        <w:pStyle w:val="EndNoteBibliography"/>
        <w:spacing w:after="0"/>
        <w:ind w:left="720" w:hanging="720"/>
        <w:rPr>
          <w:rFonts w:asciiTheme="minorHAnsi" w:hAnsiTheme="minorHAnsi" w:cstheme="minorHAnsi"/>
          <w:sz w:val="22"/>
        </w:rPr>
      </w:pPr>
      <w:r w:rsidRPr="0095748F">
        <w:rPr>
          <w:rFonts w:asciiTheme="minorHAnsi" w:hAnsiTheme="minorHAnsi" w:cstheme="minorHAnsi"/>
          <w:sz w:val="22"/>
        </w:rPr>
        <w:t>19</w:t>
      </w:r>
      <w:r w:rsidRPr="0095748F">
        <w:rPr>
          <w:rFonts w:asciiTheme="minorHAnsi" w:hAnsiTheme="minorHAnsi" w:cstheme="minorHAnsi"/>
          <w:sz w:val="22"/>
        </w:rPr>
        <w:tab/>
        <w:t>Glover, E. D.</w:t>
      </w:r>
      <w:r w:rsidRPr="0095748F">
        <w:rPr>
          <w:rFonts w:asciiTheme="minorHAnsi" w:hAnsiTheme="minorHAnsi" w:cstheme="minorHAnsi"/>
          <w:i/>
          <w:sz w:val="22"/>
        </w:rPr>
        <w:t xml:space="preserve"> et al.</w:t>
      </w:r>
      <w:r w:rsidRPr="0095748F">
        <w:rPr>
          <w:rFonts w:asciiTheme="minorHAnsi" w:hAnsiTheme="minorHAnsi" w:cstheme="minorHAnsi"/>
          <w:sz w:val="22"/>
        </w:rPr>
        <w:t xml:space="preserve"> Developmental history of the Glover-Nilsson smoking behavioral questionnaire. </w:t>
      </w:r>
      <w:r w:rsidRPr="0095748F">
        <w:rPr>
          <w:rFonts w:asciiTheme="minorHAnsi" w:hAnsiTheme="minorHAnsi" w:cstheme="minorHAnsi"/>
          <w:i/>
          <w:sz w:val="22"/>
        </w:rPr>
        <w:t>Am J Health Behav</w:t>
      </w:r>
      <w:r w:rsidRPr="0095748F">
        <w:rPr>
          <w:rFonts w:asciiTheme="minorHAnsi" w:hAnsiTheme="minorHAnsi" w:cstheme="minorHAnsi"/>
          <w:sz w:val="22"/>
        </w:rPr>
        <w:t xml:space="preserve"> </w:t>
      </w:r>
      <w:r w:rsidRPr="0095748F">
        <w:rPr>
          <w:rFonts w:asciiTheme="minorHAnsi" w:hAnsiTheme="minorHAnsi" w:cstheme="minorHAnsi"/>
          <w:b/>
          <w:sz w:val="22"/>
        </w:rPr>
        <w:t>29</w:t>
      </w:r>
      <w:r w:rsidRPr="0095748F">
        <w:rPr>
          <w:rFonts w:asciiTheme="minorHAnsi" w:hAnsiTheme="minorHAnsi" w:cstheme="minorHAnsi"/>
          <w:sz w:val="22"/>
        </w:rPr>
        <w:t>, 443-455, doi:10.5555/ajhb.2005.29.5.443 (2005).</w:t>
      </w:r>
    </w:p>
    <w:p w14:paraId="184D4251" w14:textId="77777777" w:rsidR="00172A10" w:rsidRPr="0095748F" w:rsidRDefault="00172A10" w:rsidP="00172A10">
      <w:pPr>
        <w:pStyle w:val="EndNoteBibliography"/>
        <w:spacing w:after="0"/>
        <w:ind w:left="720" w:hanging="720"/>
        <w:rPr>
          <w:rFonts w:asciiTheme="minorHAnsi" w:hAnsiTheme="minorHAnsi" w:cstheme="minorHAnsi"/>
          <w:sz w:val="22"/>
        </w:rPr>
      </w:pPr>
      <w:r w:rsidRPr="0095748F">
        <w:rPr>
          <w:rFonts w:asciiTheme="minorHAnsi" w:hAnsiTheme="minorHAnsi" w:cstheme="minorHAnsi"/>
          <w:sz w:val="22"/>
        </w:rPr>
        <w:t>20</w:t>
      </w:r>
      <w:r w:rsidRPr="0095748F">
        <w:rPr>
          <w:rFonts w:asciiTheme="minorHAnsi" w:hAnsiTheme="minorHAnsi" w:cstheme="minorHAnsi"/>
          <w:sz w:val="22"/>
        </w:rPr>
        <w:tab/>
        <w:t>Yoshii, C.</w:t>
      </w:r>
      <w:r w:rsidRPr="0095748F">
        <w:rPr>
          <w:rFonts w:asciiTheme="minorHAnsi" w:hAnsiTheme="minorHAnsi" w:cstheme="minorHAnsi"/>
          <w:i/>
          <w:sz w:val="22"/>
        </w:rPr>
        <w:t xml:space="preserve"> et al.</w:t>
      </w:r>
      <w:r w:rsidRPr="0095748F">
        <w:rPr>
          <w:rFonts w:asciiTheme="minorHAnsi" w:hAnsiTheme="minorHAnsi" w:cstheme="minorHAnsi"/>
          <w:sz w:val="22"/>
        </w:rPr>
        <w:t xml:space="preserve"> Innovative questionnaire examining psychological nicotine dependence, "The Kano Test for Social Nicotine Dependence (KTSND)". </w:t>
      </w:r>
      <w:r w:rsidRPr="0095748F">
        <w:rPr>
          <w:rFonts w:asciiTheme="minorHAnsi" w:hAnsiTheme="minorHAnsi" w:cstheme="minorHAnsi"/>
          <w:i/>
          <w:sz w:val="22"/>
        </w:rPr>
        <w:t>J UOEH</w:t>
      </w:r>
      <w:r w:rsidRPr="0095748F">
        <w:rPr>
          <w:rFonts w:asciiTheme="minorHAnsi" w:hAnsiTheme="minorHAnsi" w:cstheme="minorHAnsi"/>
          <w:sz w:val="22"/>
        </w:rPr>
        <w:t xml:space="preserve"> </w:t>
      </w:r>
      <w:r w:rsidRPr="0095748F">
        <w:rPr>
          <w:rFonts w:asciiTheme="minorHAnsi" w:hAnsiTheme="minorHAnsi" w:cstheme="minorHAnsi"/>
          <w:b/>
          <w:sz w:val="22"/>
        </w:rPr>
        <w:t>28</w:t>
      </w:r>
      <w:r w:rsidRPr="0095748F">
        <w:rPr>
          <w:rFonts w:asciiTheme="minorHAnsi" w:hAnsiTheme="minorHAnsi" w:cstheme="minorHAnsi"/>
          <w:sz w:val="22"/>
        </w:rPr>
        <w:t>, 45-55, doi:10.7888/juoeh.28.45 (2006).</w:t>
      </w:r>
    </w:p>
    <w:p w14:paraId="1D2EB5B3" w14:textId="77777777" w:rsidR="00172A10" w:rsidRPr="0095748F" w:rsidRDefault="00172A10" w:rsidP="00172A10">
      <w:pPr>
        <w:pStyle w:val="EndNoteBibliography"/>
        <w:spacing w:after="0"/>
        <w:ind w:left="720" w:hanging="720"/>
        <w:rPr>
          <w:rFonts w:asciiTheme="minorHAnsi" w:hAnsiTheme="minorHAnsi" w:cstheme="minorHAnsi"/>
          <w:sz w:val="22"/>
        </w:rPr>
      </w:pPr>
      <w:r w:rsidRPr="0095748F">
        <w:rPr>
          <w:rFonts w:asciiTheme="minorHAnsi" w:hAnsiTheme="minorHAnsi" w:cstheme="minorHAnsi"/>
          <w:sz w:val="22"/>
        </w:rPr>
        <w:t>21</w:t>
      </w:r>
      <w:r w:rsidRPr="0095748F">
        <w:rPr>
          <w:rFonts w:asciiTheme="minorHAnsi" w:hAnsiTheme="minorHAnsi" w:cstheme="minorHAnsi"/>
          <w:sz w:val="22"/>
        </w:rPr>
        <w:tab/>
        <w:t xml:space="preserve">DiFranza, J. R., Wellman, R. J., Ursprung, W. W. &amp; Sabiston, C. The Autonomy Over Smoking Scale. </w:t>
      </w:r>
      <w:r w:rsidRPr="0095748F">
        <w:rPr>
          <w:rFonts w:asciiTheme="minorHAnsi" w:hAnsiTheme="minorHAnsi" w:cstheme="minorHAnsi"/>
          <w:i/>
          <w:sz w:val="22"/>
        </w:rPr>
        <w:t>Psychol Addict Behav</w:t>
      </w:r>
      <w:r w:rsidRPr="0095748F">
        <w:rPr>
          <w:rFonts w:asciiTheme="minorHAnsi" w:hAnsiTheme="minorHAnsi" w:cstheme="minorHAnsi"/>
          <w:sz w:val="22"/>
        </w:rPr>
        <w:t xml:space="preserve"> </w:t>
      </w:r>
      <w:r w:rsidRPr="0095748F">
        <w:rPr>
          <w:rFonts w:asciiTheme="minorHAnsi" w:hAnsiTheme="minorHAnsi" w:cstheme="minorHAnsi"/>
          <w:b/>
          <w:sz w:val="22"/>
        </w:rPr>
        <w:t>23</w:t>
      </w:r>
      <w:r w:rsidRPr="0095748F">
        <w:rPr>
          <w:rFonts w:asciiTheme="minorHAnsi" w:hAnsiTheme="minorHAnsi" w:cstheme="minorHAnsi"/>
          <w:sz w:val="22"/>
        </w:rPr>
        <w:t>, 656-665, doi:10.1037/a0017439 (2009).</w:t>
      </w:r>
    </w:p>
    <w:p w14:paraId="0555672A" w14:textId="77777777" w:rsidR="00172A10" w:rsidRPr="0095748F" w:rsidRDefault="00172A10" w:rsidP="00172A10">
      <w:pPr>
        <w:pStyle w:val="EndNoteBibliography"/>
        <w:spacing w:after="0"/>
        <w:ind w:left="720" w:hanging="720"/>
        <w:rPr>
          <w:rFonts w:asciiTheme="minorHAnsi" w:hAnsiTheme="minorHAnsi" w:cstheme="minorHAnsi"/>
          <w:sz w:val="22"/>
        </w:rPr>
      </w:pPr>
      <w:r w:rsidRPr="0095748F">
        <w:rPr>
          <w:rFonts w:asciiTheme="minorHAnsi" w:hAnsiTheme="minorHAnsi" w:cstheme="minorHAnsi"/>
          <w:sz w:val="22"/>
        </w:rPr>
        <w:t>22</w:t>
      </w:r>
      <w:r w:rsidRPr="0095748F">
        <w:rPr>
          <w:rFonts w:asciiTheme="minorHAnsi" w:hAnsiTheme="minorHAnsi" w:cstheme="minorHAnsi"/>
          <w:sz w:val="22"/>
        </w:rPr>
        <w:tab/>
        <w:t>Salameh, P.</w:t>
      </w:r>
      <w:r w:rsidRPr="0095748F">
        <w:rPr>
          <w:rFonts w:asciiTheme="minorHAnsi" w:hAnsiTheme="minorHAnsi" w:cstheme="minorHAnsi"/>
          <w:i/>
          <w:sz w:val="22"/>
        </w:rPr>
        <w:t xml:space="preserve"> et al.</w:t>
      </w:r>
      <w:r w:rsidRPr="0095748F">
        <w:rPr>
          <w:rFonts w:asciiTheme="minorHAnsi" w:hAnsiTheme="minorHAnsi" w:cstheme="minorHAnsi"/>
          <w:sz w:val="22"/>
        </w:rPr>
        <w:t xml:space="preserve"> The Young Adults' Cigarette Dependence (YACD) score: an improved tool for cigarette dependence assessment in university students. </w:t>
      </w:r>
      <w:r w:rsidRPr="0095748F">
        <w:rPr>
          <w:rFonts w:asciiTheme="minorHAnsi" w:hAnsiTheme="minorHAnsi" w:cstheme="minorHAnsi"/>
          <w:i/>
          <w:sz w:val="22"/>
        </w:rPr>
        <w:t>Addict Behav</w:t>
      </w:r>
      <w:r w:rsidRPr="0095748F">
        <w:rPr>
          <w:rFonts w:asciiTheme="minorHAnsi" w:hAnsiTheme="minorHAnsi" w:cstheme="minorHAnsi"/>
          <w:sz w:val="22"/>
        </w:rPr>
        <w:t xml:space="preserve"> </w:t>
      </w:r>
      <w:r w:rsidRPr="0095748F">
        <w:rPr>
          <w:rFonts w:asciiTheme="minorHAnsi" w:hAnsiTheme="minorHAnsi" w:cstheme="minorHAnsi"/>
          <w:b/>
          <w:sz w:val="22"/>
        </w:rPr>
        <w:t>38</w:t>
      </w:r>
      <w:r w:rsidRPr="0095748F">
        <w:rPr>
          <w:rFonts w:asciiTheme="minorHAnsi" w:hAnsiTheme="minorHAnsi" w:cstheme="minorHAnsi"/>
          <w:sz w:val="22"/>
        </w:rPr>
        <w:t>, 2174-2179, doi:10.1016/j.addbeh.2013.01.009 (2013).</w:t>
      </w:r>
    </w:p>
    <w:p w14:paraId="5AB66DA1" w14:textId="77777777" w:rsidR="00172A10" w:rsidRPr="0095748F" w:rsidRDefault="00172A10" w:rsidP="00172A10">
      <w:pPr>
        <w:pStyle w:val="EndNoteBibliography"/>
        <w:spacing w:after="0"/>
        <w:ind w:left="720" w:hanging="720"/>
        <w:rPr>
          <w:rFonts w:asciiTheme="minorHAnsi" w:hAnsiTheme="minorHAnsi" w:cstheme="minorHAnsi"/>
          <w:sz w:val="22"/>
        </w:rPr>
      </w:pPr>
      <w:r w:rsidRPr="0095748F">
        <w:rPr>
          <w:rFonts w:asciiTheme="minorHAnsi" w:hAnsiTheme="minorHAnsi" w:cstheme="minorHAnsi"/>
          <w:sz w:val="22"/>
        </w:rPr>
        <w:t>23</w:t>
      </w:r>
      <w:r w:rsidRPr="0095748F">
        <w:rPr>
          <w:rFonts w:asciiTheme="minorHAnsi" w:hAnsiTheme="minorHAnsi" w:cstheme="minorHAnsi"/>
          <w:sz w:val="22"/>
        </w:rPr>
        <w:tab/>
        <w:t>Shadel, W. G.</w:t>
      </w:r>
      <w:r w:rsidRPr="0095748F">
        <w:rPr>
          <w:rFonts w:asciiTheme="minorHAnsi" w:hAnsiTheme="minorHAnsi" w:cstheme="minorHAnsi"/>
          <w:i/>
          <w:sz w:val="22"/>
        </w:rPr>
        <w:t xml:space="preserve"> et al.</w:t>
      </w:r>
      <w:r w:rsidRPr="0095748F">
        <w:rPr>
          <w:rFonts w:asciiTheme="minorHAnsi" w:hAnsiTheme="minorHAnsi" w:cstheme="minorHAnsi"/>
          <w:sz w:val="22"/>
        </w:rPr>
        <w:t xml:space="preserve"> Development of the PROMIS nicotine dependence item banks. </w:t>
      </w:r>
      <w:r w:rsidRPr="0095748F">
        <w:rPr>
          <w:rFonts w:asciiTheme="minorHAnsi" w:hAnsiTheme="minorHAnsi" w:cstheme="minorHAnsi"/>
          <w:i/>
          <w:sz w:val="22"/>
        </w:rPr>
        <w:t>Nicotine Tob Res</w:t>
      </w:r>
      <w:r w:rsidRPr="0095748F">
        <w:rPr>
          <w:rFonts w:asciiTheme="minorHAnsi" w:hAnsiTheme="minorHAnsi" w:cstheme="minorHAnsi"/>
          <w:sz w:val="22"/>
        </w:rPr>
        <w:t xml:space="preserve"> </w:t>
      </w:r>
      <w:r w:rsidRPr="0095748F">
        <w:rPr>
          <w:rFonts w:asciiTheme="minorHAnsi" w:hAnsiTheme="minorHAnsi" w:cstheme="minorHAnsi"/>
          <w:b/>
          <w:sz w:val="22"/>
        </w:rPr>
        <w:t>16 Suppl 3</w:t>
      </w:r>
      <w:r w:rsidRPr="0095748F">
        <w:rPr>
          <w:rFonts w:asciiTheme="minorHAnsi" w:hAnsiTheme="minorHAnsi" w:cstheme="minorHAnsi"/>
          <w:sz w:val="22"/>
        </w:rPr>
        <w:t>, S190-201, doi:10.1093/ntr/ntu032 (2014).</w:t>
      </w:r>
    </w:p>
    <w:p w14:paraId="24331512" w14:textId="77777777" w:rsidR="00172A10" w:rsidRPr="0095748F" w:rsidRDefault="00172A10" w:rsidP="00172A10">
      <w:pPr>
        <w:pStyle w:val="EndNoteBibliography"/>
        <w:spacing w:after="0"/>
        <w:ind w:left="720" w:hanging="720"/>
        <w:rPr>
          <w:rFonts w:asciiTheme="minorHAnsi" w:hAnsiTheme="minorHAnsi" w:cstheme="minorHAnsi"/>
          <w:sz w:val="22"/>
        </w:rPr>
      </w:pPr>
      <w:r w:rsidRPr="0095748F">
        <w:rPr>
          <w:rFonts w:asciiTheme="minorHAnsi" w:hAnsiTheme="minorHAnsi" w:cstheme="minorHAnsi"/>
          <w:sz w:val="22"/>
        </w:rPr>
        <w:t>24</w:t>
      </w:r>
      <w:r w:rsidRPr="0095748F">
        <w:rPr>
          <w:rFonts w:asciiTheme="minorHAnsi" w:hAnsiTheme="minorHAnsi" w:cstheme="minorHAnsi"/>
          <w:sz w:val="22"/>
        </w:rPr>
        <w:tab/>
        <w:t>Foulds, J.</w:t>
      </w:r>
      <w:r w:rsidRPr="0095748F">
        <w:rPr>
          <w:rFonts w:asciiTheme="minorHAnsi" w:hAnsiTheme="minorHAnsi" w:cstheme="minorHAnsi"/>
          <w:i/>
          <w:sz w:val="22"/>
        </w:rPr>
        <w:t xml:space="preserve"> et al.</w:t>
      </w:r>
      <w:r w:rsidRPr="0095748F">
        <w:rPr>
          <w:rFonts w:asciiTheme="minorHAnsi" w:hAnsiTheme="minorHAnsi" w:cstheme="minorHAnsi"/>
          <w:sz w:val="22"/>
        </w:rPr>
        <w:t xml:space="preserve"> Development of a questionnaire for assessing dependence on electronic cigarettes among a large sample of ex-smoking E-cigarette users. </w:t>
      </w:r>
      <w:r w:rsidRPr="0095748F">
        <w:rPr>
          <w:rFonts w:asciiTheme="minorHAnsi" w:hAnsiTheme="minorHAnsi" w:cstheme="minorHAnsi"/>
          <w:i/>
          <w:sz w:val="22"/>
        </w:rPr>
        <w:t>Nicotine Tob Res</w:t>
      </w:r>
      <w:r w:rsidRPr="0095748F">
        <w:rPr>
          <w:rFonts w:asciiTheme="minorHAnsi" w:hAnsiTheme="minorHAnsi" w:cstheme="minorHAnsi"/>
          <w:sz w:val="22"/>
        </w:rPr>
        <w:t xml:space="preserve"> </w:t>
      </w:r>
      <w:r w:rsidRPr="0095748F">
        <w:rPr>
          <w:rFonts w:asciiTheme="minorHAnsi" w:hAnsiTheme="minorHAnsi" w:cstheme="minorHAnsi"/>
          <w:b/>
          <w:sz w:val="22"/>
        </w:rPr>
        <w:t>17</w:t>
      </w:r>
      <w:r w:rsidRPr="0095748F">
        <w:rPr>
          <w:rFonts w:asciiTheme="minorHAnsi" w:hAnsiTheme="minorHAnsi" w:cstheme="minorHAnsi"/>
          <w:sz w:val="22"/>
        </w:rPr>
        <w:t>, 186-192, doi:10.1093/ntr/ntu204 (2015).</w:t>
      </w:r>
    </w:p>
    <w:p w14:paraId="02D35225" w14:textId="77777777" w:rsidR="00172A10" w:rsidRPr="0095748F" w:rsidRDefault="00172A10" w:rsidP="00172A10">
      <w:pPr>
        <w:pStyle w:val="EndNoteBibliography"/>
        <w:spacing w:after="0"/>
        <w:ind w:left="720" w:hanging="720"/>
        <w:rPr>
          <w:rFonts w:asciiTheme="minorHAnsi" w:hAnsiTheme="minorHAnsi" w:cstheme="minorHAnsi"/>
          <w:sz w:val="22"/>
        </w:rPr>
      </w:pPr>
      <w:r w:rsidRPr="0095748F">
        <w:rPr>
          <w:rFonts w:asciiTheme="minorHAnsi" w:hAnsiTheme="minorHAnsi" w:cstheme="minorHAnsi"/>
          <w:sz w:val="22"/>
        </w:rPr>
        <w:t>25</w:t>
      </w:r>
      <w:r w:rsidRPr="0095748F">
        <w:rPr>
          <w:rFonts w:asciiTheme="minorHAnsi" w:hAnsiTheme="minorHAnsi" w:cstheme="minorHAnsi"/>
          <w:sz w:val="22"/>
        </w:rPr>
        <w:tab/>
        <w:t xml:space="preserve">Boyle, R. G., Jensen, J., Hatsukami, D. K. &amp; Severson, H. H. Measuring dependence in smokeless tobacco users. </w:t>
      </w:r>
      <w:r w:rsidRPr="0095748F">
        <w:rPr>
          <w:rFonts w:asciiTheme="minorHAnsi" w:hAnsiTheme="minorHAnsi" w:cstheme="minorHAnsi"/>
          <w:i/>
          <w:sz w:val="22"/>
        </w:rPr>
        <w:t>Addict Behav</w:t>
      </w:r>
      <w:r w:rsidRPr="0095748F">
        <w:rPr>
          <w:rFonts w:asciiTheme="minorHAnsi" w:hAnsiTheme="minorHAnsi" w:cstheme="minorHAnsi"/>
          <w:sz w:val="22"/>
        </w:rPr>
        <w:t xml:space="preserve"> </w:t>
      </w:r>
      <w:r w:rsidRPr="0095748F">
        <w:rPr>
          <w:rFonts w:asciiTheme="minorHAnsi" w:hAnsiTheme="minorHAnsi" w:cstheme="minorHAnsi"/>
          <w:b/>
          <w:sz w:val="22"/>
        </w:rPr>
        <w:t>20</w:t>
      </w:r>
      <w:r w:rsidRPr="0095748F">
        <w:rPr>
          <w:rFonts w:asciiTheme="minorHAnsi" w:hAnsiTheme="minorHAnsi" w:cstheme="minorHAnsi"/>
          <w:sz w:val="22"/>
        </w:rPr>
        <w:t>, 443-450, doi:10.1016/0306-4603(95)00013-3 (1995).</w:t>
      </w:r>
    </w:p>
    <w:p w14:paraId="4A7F91F5" w14:textId="77777777" w:rsidR="00172A10" w:rsidRPr="0095748F" w:rsidRDefault="00172A10" w:rsidP="00172A10">
      <w:pPr>
        <w:pStyle w:val="EndNoteBibliography"/>
        <w:spacing w:after="0"/>
        <w:ind w:left="720" w:hanging="720"/>
        <w:rPr>
          <w:rFonts w:asciiTheme="minorHAnsi" w:hAnsiTheme="minorHAnsi" w:cstheme="minorHAnsi"/>
          <w:sz w:val="22"/>
        </w:rPr>
      </w:pPr>
      <w:r w:rsidRPr="0095748F">
        <w:rPr>
          <w:rFonts w:asciiTheme="minorHAnsi" w:hAnsiTheme="minorHAnsi" w:cstheme="minorHAnsi"/>
          <w:sz w:val="22"/>
        </w:rPr>
        <w:t>26</w:t>
      </w:r>
      <w:r w:rsidRPr="0095748F">
        <w:rPr>
          <w:rFonts w:asciiTheme="minorHAnsi" w:hAnsiTheme="minorHAnsi" w:cstheme="minorHAnsi"/>
          <w:sz w:val="22"/>
        </w:rPr>
        <w:tab/>
        <w:t xml:space="preserve">Ebbert, J. O., Severson, H. H., Danaher, B. G., Schroeder, D. R. &amp; Glover, E. D. A comparison of three smokeless tobacco dependence measures. </w:t>
      </w:r>
      <w:r w:rsidRPr="0095748F">
        <w:rPr>
          <w:rFonts w:asciiTheme="minorHAnsi" w:hAnsiTheme="minorHAnsi" w:cstheme="minorHAnsi"/>
          <w:i/>
          <w:sz w:val="22"/>
        </w:rPr>
        <w:t>Addict Behav</w:t>
      </w:r>
      <w:r w:rsidRPr="0095748F">
        <w:rPr>
          <w:rFonts w:asciiTheme="minorHAnsi" w:hAnsiTheme="minorHAnsi" w:cstheme="minorHAnsi"/>
          <w:sz w:val="22"/>
        </w:rPr>
        <w:t xml:space="preserve"> </w:t>
      </w:r>
      <w:r w:rsidRPr="0095748F">
        <w:rPr>
          <w:rFonts w:asciiTheme="minorHAnsi" w:hAnsiTheme="minorHAnsi" w:cstheme="minorHAnsi"/>
          <w:b/>
          <w:sz w:val="22"/>
        </w:rPr>
        <w:t>37</w:t>
      </w:r>
      <w:r w:rsidRPr="0095748F">
        <w:rPr>
          <w:rFonts w:asciiTheme="minorHAnsi" w:hAnsiTheme="minorHAnsi" w:cstheme="minorHAnsi"/>
          <w:sz w:val="22"/>
        </w:rPr>
        <w:t>, 1271-1277, doi:10.1016/j.addbeh.2012.06.011 (2012).</w:t>
      </w:r>
    </w:p>
    <w:p w14:paraId="39957B0B" w14:textId="77777777" w:rsidR="00172A10" w:rsidRPr="0095748F" w:rsidRDefault="00172A10" w:rsidP="00172A10">
      <w:pPr>
        <w:pStyle w:val="EndNoteBibliography"/>
        <w:spacing w:after="0"/>
        <w:ind w:left="720" w:hanging="720"/>
        <w:rPr>
          <w:rFonts w:asciiTheme="minorHAnsi" w:hAnsiTheme="minorHAnsi" w:cstheme="minorHAnsi"/>
          <w:sz w:val="22"/>
        </w:rPr>
      </w:pPr>
      <w:r w:rsidRPr="0095748F">
        <w:rPr>
          <w:rFonts w:asciiTheme="minorHAnsi" w:hAnsiTheme="minorHAnsi" w:cstheme="minorHAnsi"/>
          <w:sz w:val="22"/>
        </w:rPr>
        <w:t>27</w:t>
      </w:r>
      <w:r w:rsidRPr="0095748F">
        <w:rPr>
          <w:rFonts w:asciiTheme="minorHAnsi" w:hAnsiTheme="minorHAnsi" w:cstheme="minorHAnsi"/>
          <w:sz w:val="22"/>
        </w:rPr>
        <w:tab/>
        <w:t>Akers, L., Severson, H. H., Yovanoff, P. &amp; Boles, S. M. Oregon Research Institute Tobacco Workgroup Technical Report: Using Item Response Theory to Develop Models of Smokeless Tobacco Dependence., (Oregon Research Institute, Eugene, Oregon, 2011).</w:t>
      </w:r>
    </w:p>
    <w:p w14:paraId="6E9CCC38" w14:textId="77777777" w:rsidR="00172A10" w:rsidRPr="0095748F" w:rsidRDefault="00172A10" w:rsidP="00172A10">
      <w:pPr>
        <w:pStyle w:val="EndNoteBibliography"/>
        <w:spacing w:after="0"/>
        <w:ind w:left="720" w:hanging="720"/>
        <w:rPr>
          <w:rFonts w:asciiTheme="minorHAnsi" w:hAnsiTheme="minorHAnsi" w:cstheme="minorHAnsi"/>
          <w:sz w:val="22"/>
        </w:rPr>
      </w:pPr>
      <w:r w:rsidRPr="0095748F">
        <w:rPr>
          <w:rFonts w:asciiTheme="minorHAnsi" w:hAnsiTheme="minorHAnsi" w:cstheme="minorHAnsi"/>
          <w:sz w:val="22"/>
        </w:rPr>
        <w:t>28</w:t>
      </w:r>
      <w:r w:rsidRPr="0095748F">
        <w:rPr>
          <w:rFonts w:asciiTheme="minorHAnsi" w:hAnsiTheme="minorHAnsi" w:cstheme="minorHAnsi"/>
          <w:sz w:val="22"/>
        </w:rPr>
        <w:tab/>
        <w:t xml:space="preserve">Mushtaq, N., Beebe, L. A., Vesely, S. K. &amp; Neas, B. R. A multiple motive/multi-dimensional approach to measure smokeless tobacco dependence. </w:t>
      </w:r>
      <w:r w:rsidRPr="0095748F">
        <w:rPr>
          <w:rFonts w:asciiTheme="minorHAnsi" w:hAnsiTheme="minorHAnsi" w:cstheme="minorHAnsi"/>
          <w:i/>
          <w:sz w:val="22"/>
        </w:rPr>
        <w:t>Addict Behav</w:t>
      </w:r>
      <w:r w:rsidRPr="0095748F">
        <w:rPr>
          <w:rFonts w:asciiTheme="minorHAnsi" w:hAnsiTheme="minorHAnsi" w:cstheme="minorHAnsi"/>
          <w:sz w:val="22"/>
        </w:rPr>
        <w:t xml:space="preserve"> </w:t>
      </w:r>
      <w:r w:rsidRPr="0095748F">
        <w:rPr>
          <w:rFonts w:asciiTheme="minorHAnsi" w:hAnsiTheme="minorHAnsi" w:cstheme="minorHAnsi"/>
          <w:b/>
          <w:sz w:val="22"/>
        </w:rPr>
        <w:t>39</w:t>
      </w:r>
      <w:r w:rsidRPr="0095748F">
        <w:rPr>
          <w:rFonts w:asciiTheme="minorHAnsi" w:hAnsiTheme="minorHAnsi" w:cstheme="minorHAnsi"/>
          <w:sz w:val="22"/>
        </w:rPr>
        <w:t>, 622-629, doi:10.1016/j.addbeh.2013.11.016 (2014).</w:t>
      </w:r>
    </w:p>
    <w:p w14:paraId="562954EA" w14:textId="77777777" w:rsidR="00172A10" w:rsidRPr="0095748F" w:rsidRDefault="00172A10" w:rsidP="00172A10">
      <w:pPr>
        <w:pStyle w:val="EndNoteBibliography"/>
        <w:spacing w:after="0"/>
        <w:ind w:left="720" w:hanging="720"/>
        <w:rPr>
          <w:rFonts w:asciiTheme="minorHAnsi" w:hAnsiTheme="minorHAnsi" w:cstheme="minorHAnsi"/>
          <w:sz w:val="22"/>
        </w:rPr>
      </w:pPr>
      <w:r w:rsidRPr="0095748F">
        <w:rPr>
          <w:rFonts w:asciiTheme="minorHAnsi" w:hAnsiTheme="minorHAnsi" w:cstheme="minorHAnsi"/>
          <w:sz w:val="22"/>
        </w:rPr>
        <w:t>29</w:t>
      </w:r>
      <w:r w:rsidRPr="0095748F">
        <w:rPr>
          <w:rFonts w:asciiTheme="minorHAnsi" w:hAnsiTheme="minorHAnsi" w:cstheme="minorHAnsi"/>
          <w:sz w:val="22"/>
        </w:rPr>
        <w:tab/>
        <w:t xml:space="preserve">Salameh, P., Waked, M. &amp; Aoun, Z. Waterpipe smoking: construction and validation of the Lebanon Waterpipe Dependence Scale (LWDS-11). </w:t>
      </w:r>
      <w:r w:rsidRPr="0095748F">
        <w:rPr>
          <w:rFonts w:asciiTheme="minorHAnsi" w:hAnsiTheme="minorHAnsi" w:cstheme="minorHAnsi"/>
          <w:i/>
          <w:sz w:val="22"/>
        </w:rPr>
        <w:t>Nicotine Tob Res</w:t>
      </w:r>
      <w:r w:rsidRPr="0095748F">
        <w:rPr>
          <w:rFonts w:asciiTheme="minorHAnsi" w:hAnsiTheme="minorHAnsi" w:cstheme="minorHAnsi"/>
          <w:sz w:val="22"/>
        </w:rPr>
        <w:t xml:space="preserve"> </w:t>
      </w:r>
      <w:r w:rsidRPr="0095748F">
        <w:rPr>
          <w:rFonts w:asciiTheme="minorHAnsi" w:hAnsiTheme="minorHAnsi" w:cstheme="minorHAnsi"/>
          <w:b/>
          <w:sz w:val="22"/>
        </w:rPr>
        <w:t>10</w:t>
      </w:r>
      <w:r w:rsidRPr="0095748F">
        <w:rPr>
          <w:rFonts w:asciiTheme="minorHAnsi" w:hAnsiTheme="minorHAnsi" w:cstheme="minorHAnsi"/>
          <w:sz w:val="22"/>
        </w:rPr>
        <w:t>, 149-158, doi:10.1080/14622200701767753 (2008).</w:t>
      </w:r>
    </w:p>
    <w:p w14:paraId="21CAA045" w14:textId="77777777" w:rsidR="00172A10" w:rsidRPr="0095748F" w:rsidRDefault="00172A10" w:rsidP="00172A10">
      <w:pPr>
        <w:pStyle w:val="EndNoteBibliography"/>
        <w:spacing w:after="0"/>
        <w:ind w:left="720" w:hanging="720"/>
        <w:rPr>
          <w:rFonts w:asciiTheme="minorHAnsi" w:hAnsiTheme="minorHAnsi" w:cstheme="minorHAnsi"/>
          <w:sz w:val="22"/>
        </w:rPr>
      </w:pPr>
      <w:r w:rsidRPr="0095748F">
        <w:rPr>
          <w:rFonts w:asciiTheme="minorHAnsi" w:hAnsiTheme="minorHAnsi" w:cstheme="minorHAnsi"/>
          <w:sz w:val="22"/>
        </w:rPr>
        <w:t>30</w:t>
      </w:r>
      <w:r w:rsidRPr="0095748F">
        <w:rPr>
          <w:rFonts w:asciiTheme="minorHAnsi" w:hAnsiTheme="minorHAnsi" w:cstheme="minorHAnsi"/>
          <w:sz w:val="22"/>
        </w:rPr>
        <w:tab/>
        <w:t>Hyland, A.</w:t>
      </w:r>
      <w:r w:rsidRPr="0095748F">
        <w:rPr>
          <w:rFonts w:asciiTheme="minorHAnsi" w:hAnsiTheme="minorHAnsi" w:cstheme="minorHAnsi"/>
          <w:i/>
          <w:sz w:val="22"/>
        </w:rPr>
        <w:t xml:space="preserve"> et al.</w:t>
      </w:r>
      <w:r w:rsidRPr="0095748F">
        <w:rPr>
          <w:rFonts w:asciiTheme="minorHAnsi" w:hAnsiTheme="minorHAnsi" w:cstheme="minorHAnsi"/>
          <w:sz w:val="22"/>
        </w:rPr>
        <w:t xml:space="preserve"> Design and methods of the Population Assessment of Tobacco and Health (PATH) Study. </w:t>
      </w:r>
      <w:r w:rsidRPr="0095748F">
        <w:rPr>
          <w:rFonts w:asciiTheme="minorHAnsi" w:hAnsiTheme="minorHAnsi" w:cstheme="minorHAnsi"/>
          <w:i/>
          <w:sz w:val="22"/>
        </w:rPr>
        <w:t>Tob Control</w:t>
      </w:r>
      <w:r w:rsidRPr="0095748F">
        <w:rPr>
          <w:rFonts w:asciiTheme="minorHAnsi" w:hAnsiTheme="minorHAnsi" w:cstheme="minorHAnsi"/>
          <w:sz w:val="22"/>
        </w:rPr>
        <w:t xml:space="preserve"> </w:t>
      </w:r>
      <w:r w:rsidRPr="0095748F">
        <w:rPr>
          <w:rFonts w:asciiTheme="minorHAnsi" w:hAnsiTheme="minorHAnsi" w:cstheme="minorHAnsi"/>
          <w:b/>
          <w:sz w:val="22"/>
        </w:rPr>
        <w:t>26</w:t>
      </w:r>
      <w:r w:rsidRPr="0095748F">
        <w:rPr>
          <w:rFonts w:asciiTheme="minorHAnsi" w:hAnsiTheme="minorHAnsi" w:cstheme="minorHAnsi"/>
          <w:sz w:val="22"/>
        </w:rPr>
        <w:t>, 371-378, doi:10.1136/tobaccocontrol-2016-052934 (2017).</w:t>
      </w:r>
    </w:p>
    <w:p w14:paraId="1BA1B5DE" w14:textId="77777777" w:rsidR="00172A10" w:rsidRPr="0095748F" w:rsidRDefault="00172A10" w:rsidP="00172A10">
      <w:pPr>
        <w:pStyle w:val="EndNoteBibliography"/>
        <w:spacing w:after="0"/>
        <w:ind w:left="720" w:hanging="720"/>
        <w:rPr>
          <w:rFonts w:asciiTheme="minorHAnsi" w:hAnsiTheme="minorHAnsi" w:cstheme="minorHAnsi"/>
          <w:sz w:val="22"/>
        </w:rPr>
      </w:pPr>
      <w:r w:rsidRPr="0095748F">
        <w:rPr>
          <w:rFonts w:asciiTheme="minorHAnsi" w:hAnsiTheme="minorHAnsi" w:cstheme="minorHAnsi"/>
          <w:sz w:val="22"/>
        </w:rPr>
        <w:t>31</w:t>
      </w:r>
      <w:r w:rsidRPr="0095748F">
        <w:rPr>
          <w:rFonts w:asciiTheme="minorHAnsi" w:hAnsiTheme="minorHAnsi" w:cstheme="minorHAnsi"/>
          <w:sz w:val="22"/>
        </w:rPr>
        <w:tab/>
        <w:t>Strong, D. R.</w:t>
      </w:r>
      <w:r w:rsidRPr="0095748F">
        <w:rPr>
          <w:rFonts w:asciiTheme="minorHAnsi" w:hAnsiTheme="minorHAnsi" w:cstheme="minorHAnsi"/>
          <w:i/>
          <w:sz w:val="22"/>
        </w:rPr>
        <w:t xml:space="preserve"> et al.</w:t>
      </w:r>
      <w:r w:rsidRPr="0095748F">
        <w:rPr>
          <w:rFonts w:asciiTheme="minorHAnsi" w:hAnsiTheme="minorHAnsi" w:cstheme="minorHAnsi"/>
          <w:sz w:val="22"/>
        </w:rPr>
        <w:t xml:space="preserve"> Indicators of dependence for different types of tobacco product users: Descriptive findings from Wave 1 (2013-2014) of the Population Assessment of Tobacco and Health (PATH) study. </w:t>
      </w:r>
      <w:r w:rsidRPr="0095748F">
        <w:rPr>
          <w:rFonts w:asciiTheme="minorHAnsi" w:hAnsiTheme="minorHAnsi" w:cstheme="minorHAnsi"/>
          <w:i/>
          <w:sz w:val="22"/>
        </w:rPr>
        <w:t>Drug Alcohol Depend</w:t>
      </w:r>
      <w:r w:rsidRPr="0095748F">
        <w:rPr>
          <w:rFonts w:asciiTheme="minorHAnsi" w:hAnsiTheme="minorHAnsi" w:cstheme="minorHAnsi"/>
          <w:sz w:val="22"/>
        </w:rPr>
        <w:t xml:space="preserve"> </w:t>
      </w:r>
      <w:r w:rsidRPr="0095748F">
        <w:rPr>
          <w:rFonts w:asciiTheme="minorHAnsi" w:hAnsiTheme="minorHAnsi" w:cstheme="minorHAnsi"/>
          <w:b/>
          <w:sz w:val="22"/>
        </w:rPr>
        <w:t>178</w:t>
      </w:r>
      <w:r w:rsidRPr="0095748F">
        <w:rPr>
          <w:rFonts w:asciiTheme="minorHAnsi" w:hAnsiTheme="minorHAnsi" w:cstheme="minorHAnsi"/>
          <w:sz w:val="22"/>
        </w:rPr>
        <w:t>, 257-266, doi:10.1016/j.drugalcdep.2017.05.010 (2017).</w:t>
      </w:r>
    </w:p>
    <w:p w14:paraId="6D92882B" w14:textId="77777777" w:rsidR="00172A10" w:rsidRPr="0095748F" w:rsidRDefault="00172A10" w:rsidP="00172A10">
      <w:pPr>
        <w:pStyle w:val="EndNoteBibliography"/>
        <w:spacing w:after="0"/>
        <w:ind w:left="720" w:hanging="720"/>
        <w:rPr>
          <w:rFonts w:asciiTheme="minorHAnsi" w:hAnsiTheme="minorHAnsi" w:cstheme="minorHAnsi"/>
          <w:sz w:val="22"/>
        </w:rPr>
      </w:pPr>
      <w:r w:rsidRPr="0095748F">
        <w:rPr>
          <w:rFonts w:asciiTheme="minorHAnsi" w:hAnsiTheme="minorHAnsi" w:cstheme="minorHAnsi"/>
          <w:sz w:val="22"/>
        </w:rPr>
        <w:t>32</w:t>
      </w:r>
      <w:r w:rsidRPr="0095748F">
        <w:rPr>
          <w:rFonts w:asciiTheme="minorHAnsi" w:hAnsiTheme="minorHAnsi" w:cstheme="minorHAnsi"/>
          <w:sz w:val="22"/>
        </w:rPr>
        <w:tab/>
        <w:t xml:space="preserve">WHO ASSIST Working Group. The Alcohol, Smoking and Substance Involvement Screening Test (ASSIST): development, reliability and feasibility. </w:t>
      </w:r>
      <w:r w:rsidRPr="0095748F">
        <w:rPr>
          <w:rFonts w:asciiTheme="minorHAnsi" w:hAnsiTheme="minorHAnsi" w:cstheme="minorHAnsi"/>
          <w:i/>
          <w:sz w:val="22"/>
        </w:rPr>
        <w:t>Addiction</w:t>
      </w:r>
      <w:r w:rsidRPr="0095748F">
        <w:rPr>
          <w:rFonts w:asciiTheme="minorHAnsi" w:hAnsiTheme="minorHAnsi" w:cstheme="minorHAnsi"/>
          <w:sz w:val="22"/>
        </w:rPr>
        <w:t xml:space="preserve"> </w:t>
      </w:r>
      <w:r w:rsidRPr="0095748F">
        <w:rPr>
          <w:rFonts w:asciiTheme="minorHAnsi" w:hAnsiTheme="minorHAnsi" w:cstheme="minorHAnsi"/>
          <w:b/>
          <w:sz w:val="22"/>
        </w:rPr>
        <w:t>97</w:t>
      </w:r>
      <w:r w:rsidRPr="0095748F">
        <w:rPr>
          <w:rFonts w:asciiTheme="minorHAnsi" w:hAnsiTheme="minorHAnsi" w:cstheme="minorHAnsi"/>
          <w:sz w:val="22"/>
        </w:rPr>
        <w:t>, 1183-1194, doi:10.1046/j.1360-0443.2002.00185.x (2002).</w:t>
      </w:r>
    </w:p>
    <w:p w14:paraId="7A2A2336" w14:textId="77777777" w:rsidR="00172A10" w:rsidRPr="0095748F" w:rsidRDefault="00172A10" w:rsidP="00172A10">
      <w:pPr>
        <w:pStyle w:val="EndNoteBibliography"/>
        <w:ind w:left="720" w:hanging="720"/>
        <w:rPr>
          <w:rFonts w:asciiTheme="minorHAnsi" w:hAnsiTheme="minorHAnsi" w:cstheme="minorHAnsi"/>
          <w:sz w:val="22"/>
        </w:rPr>
      </w:pPr>
      <w:r w:rsidRPr="0095748F">
        <w:rPr>
          <w:rFonts w:asciiTheme="minorHAnsi" w:hAnsiTheme="minorHAnsi" w:cstheme="minorHAnsi"/>
          <w:sz w:val="22"/>
        </w:rPr>
        <w:t>33</w:t>
      </w:r>
      <w:r w:rsidRPr="0095748F">
        <w:rPr>
          <w:rFonts w:asciiTheme="minorHAnsi" w:hAnsiTheme="minorHAnsi" w:cstheme="minorHAnsi"/>
          <w:sz w:val="22"/>
        </w:rPr>
        <w:tab/>
        <w:t>Grant, B. F.</w:t>
      </w:r>
      <w:r w:rsidRPr="0095748F">
        <w:rPr>
          <w:rFonts w:asciiTheme="minorHAnsi" w:hAnsiTheme="minorHAnsi" w:cstheme="minorHAnsi"/>
          <w:i/>
          <w:sz w:val="22"/>
        </w:rPr>
        <w:t xml:space="preserve"> et al.</w:t>
      </w:r>
      <w:r w:rsidRPr="0095748F">
        <w:rPr>
          <w:rFonts w:asciiTheme="minorHAnsi" w:hAnsiTheme="minorHAnsi" w:cstheme="minorHAnsi"/>
          <w:sz w:val="22"/>
        </w:rPr>
        <w:t xml:space="preserve"> The Alcohol Use Disorder and Associated Disabilities Interview Schedule-IV (AUDADIS-IV): reliability of alcohol consumption, tobacco use, family history of depression and psychiatric diagnostic modules in a general population sample. </w:t>
      </w:r>
      <w:r w:rsidRPr="0095748F">
        <w:rPr>
          <w:rFonts w:asciiTheme="minorHAnsi" w:hAnsiTheme="minorHAnsi" w:cstheme="minorHAnsi"/>
          <w:i/>
          <w:sz w:val="22"/>
        </w:rPr>
        <w:t>Drug Alcohol Depend</w:t>
      </w:r>
      <w:r w:rsidRPr="0095748F">
        <w:rPr>
          <w:rFonts w:asciiTheme="minorHAnsi" w:hAnsiTheme="minorHAnsi" w:cstheme="minorHAnsi"/>
          <w:sz w:val="22"/>
        </w:rPr>
        <w:t xml:space="preserve"> </w:t>
      </w:r>
      <w:r w:rsidRPr="0095748F">
        <w:rPr>
          <w:rFonts w:asciiTheme="minorHAnsi" w:hAnsiTheme="minorHAnsi" w:cstheme="minorHAnsi"/>
          <w:b/>
          <w:sz w:val="22"/>
        </w:rPr>
        <w:t>71</w:t>
      </w:r>
      <w:r w:rsidRPr="0095748F">
        <w:rPr>
          <w:rFonts w:asciiTheme="minorHAnsi" w:hAnsiTheme="minorHAnsi" w:cstheme="minorHAnsi"/>
          <w:sz w:val="22"/>
        </w:rPr>
        <w:t>, 7-16, doi:10.1016/s0376-8716(03)00070-x (2003).</w:t>
      </w:r>
    </w:p>
    <w:p w14:paraId="6AE8251E" w14:textId="7F18EC31" w:rsidR="00043EEC" w:rsidRDefault="00D23119" w:rsidP="006523A7">
      <w:pPr>
        <w:pStyle w:val="Caption"/>
      </w:pPr>
      <w:r w:rsidRPr="0095748F">
        <w:rPr>
          <w:rFonts w:asciiTheme="minorHAnsi" w:hAnsiTheme="minorHAnsi" w:cstheme="minorHAnsi"/>
          <w:sz w:val="22"/>
          <w:szCs w:val="22"/>
        </w:rPr>
        <w:fldChar w:fldCharType="end"/>
      </w:r>
    </w:p>
    <w:sectPr w:rsidR="00043E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301E72"/>
    <w:multiLevelType w:val="hybridMultilevel"/>
    <w:tmpl w:val="3120E004"/>
    <w:lvl w:ilvl="0" w:tplc="8886FD12">
      <w:start w:val="2317"/>
      <w:numFmt w:val="bullet"/>
      <w:lvlText w:val=""/>
      <w:lvlJc w:val="left"/>
      <w:pPr>
        <w:ind w:left="360" w:hanging="360"/>
      </w:pPr>
      <w:rPr>
        <w:rFonts w:ascii="Symbol" w:eastAsia="Open Sans" w:hAnsi="Symbol" w:cs="Open San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A4B5B27"/>
    <w:multiLevelType w:val="hybridMultilevel"/>
    <w:tmpl w:val="393E83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9173422">
    <w:abstractNumId w:val="1"/>
  </w:num>
  <w:num w:numId="2" w16cid:durableId="2021736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Scientific Reports&lt;/Style&gt;&lt;LeftDelim&gt;{&lt;/LeftDelim&gt;&lt;RightDelim&gt;}&lt;/RightDelim&gt;&lt;FontName&gt;Times New Roman&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0evz5sagrevw5evaabv9tpn9saxwev29rdx&quot;&gt;dependence paper&lt;record-ids&gt;&lt;item&gt;6&lt;/item&gt;&lt;item&gt;10&lt;/item&gt;&lt;item&gt;28&lt;/item&gt;&lt;item&gt;33&lt;/item&gt;&lt;item&gt;36&lt;/item&gt;&lt;item&gt;39&lt;/item&gt;&lt;item&gt;41&lt;/item&gt;&lt;item&gt;42&lt;/item&gt;&lt;item&gt;43&lt;/item&gt;&lt;item&gt;44&lt;/item&gt;&lt;item&gt;45&lt;/item&gt;&lt;item&gt;47&lt;/item&gt;&lt;item&gt;48&lt;/item&gt;&lt;item&gt;49&lt;/item&gt;&lt;item&gt;50&lt;/item&gt;&lt;item&gt;51&lt;/item&gt;&lt;item&gt;52&lt;/item&gt;&lt;item&gt;53&lt;/item&gt;&lt;item&gt;55&lt;/item&gt;&lt;item&gt;56&lt;/item&gt;&lt;item&gt;57&lt;/item&gt;&lt;item&gt;58&lt;/item&gt;&lt;item&gt;59&lt;/item&gt;&lt;item&gt;60&lt;/item&gt;&lt;item&gt;61&lt;/item&gt;&lt;item&gt;62&lt;/item&gt;&lt;item&gt;63&lt;/item&gt;&lt;item&gt;79&lt;/item&gt;&lt;item&gt;100&lt;/item&gt;&lt;item&gt;101&lt;/item&gt;&lt;item&gt;102&lt;/item&gt;&lt;item&gt;103&lt;/item&gt;&lt;item&gt;104&lt;/item&gt;&lt;/record-ids&gt;&lt;/item&gt;&lt;/Libraries&gt;"/>
  </w:docVars>
  <w:rsids>
    <w:rsidRoot w:val="005B0F5A"/>
    <w:rsid w:val="00030840"/>
    <w:rsid w:val="00034BFA"/>
    <w:rsid w:val="00043080"/>
    <w:rsid w:val="00043EEC"/>
    <w:rsid w:val="000451B0"/>
    <w:rsid w:val="000552F6"/>
    <w:rsid w:val="00056F3A"/>
    <w:rsid w:val="00061B6C"/>
    <w:rsid w:val="00086C08"/>
    <w:rsid w:val="00093BB2"/>
    <w:rsid w:val="00097716"/>
    <w:rsid w:val="000A0947"/>
    <w:rsid w:val="000A1859"/>
    <w:rsid w:val="000E27B5"/>
    <w:rsid w:val="000E53BC"/>
    <w:rsid w:val="0012008D"/>
    <w:rsid w:val="001255E9"/>
    <w:rsid w:val="00144797"/>
    <w:rsid w:val="00163941"/>
    <w:rsid w:val="00167602"/>
    <w:rsid w:val="00172A10"/>
    <w:rsid w:val="001830DF"/>
    <w:rsid w:val="0018738F"/>
    <w:rsid w:val="00190E10"/>
    <w:rsid w:val="00196A0E"/>
    <w:rsid w:val="001A07C4"/>
    <w:rsid w:val="001A322D"/>
    <w:rsid w:val="001B45F9"/>
    <w:rsid w:val="001C0D0E"/>
    <w:rsid w:val="001C39F7"/>
    <w:rsid w:val="001C5F44"/>
    <w:rsid w:val="001D13B3"/>
    <w:rsid w:val="001D23BC"/>
    <w:rsid w:val="001D69B4"/>
    <w:rsid w:val="001E7D67"/>
    <w:rsid w:val="001F624D"/>
    <w:rsid w:val="00200E36"/>
    <w:rsid w:val="00223947"/>
    <w:rsid w:val="002675D7"/>
    <w:rsid w:val="00271BE1"/>
    <w:rsid w:val="002759CC"/>
    <w:rsid w:val="00294501"/>
    <w:rsid w:val="00297C8A"/>
    <w:rsid w:val="002A0E95"/>
    <w:rsid w:val="002B67CF"/>
    <w:rsid w:val="002B73F3"/>
    <w:rsid w:val="002D4C49"/>
    <w:rsid w:val="002E58E7"/>
    <w:rsid w:val="002F0E07"/>
    <w:rsid w:val="003075A3"/>
    <w:rsid w:val="003339D1"/>
    <w:rsid w:val="00361F31"/>
    <w:rsid w:val="003754B9"/>
    <w:rsid w:val="00376431"/>
    <w:rsid w:val="00382A25"/>
    <w:rsid w:val="003866B5"/>
    <w:rsid w:val="0038690E"/>
    <w:rsid w:val="0039149B"/>
    <w:rsid w:val="00396476"/>
    <w:rsid w:val="003A28F6"/>
    <w:rsid w:val="003A7081"/>
    <w:rsid w:val="003D24AE"/>
    <w:rsid w:val="003D6E71"/>
    <w:rsid w:val="003E01B3"/>
    <w:rsid w:val="003E0836"/>
    <w:rsid w:val="003E3091"/>
    <w:rsid w:val="003F03EF"/>
    <w:rsid w:val="003F0889"/>
    <w:rsid w:val="00410E88"/>
    <w:rsid w:val="00411071"/>
    <w:rsid w:val="00416C0B"/>
    <w:rsid w:val="004409A3"/>
    <w:rsid w:val="00446E60"/>
    <w:rsid w:val="004618B1"/>
    <w:rsid w:val="0046739E"/>
    <w:rsid w:val="004766DE"/>
    <w:rsid w:val="004874DB"/>
    <w:rsid w:val="00495138"/>
    <w:rsid w:val="004C31F5"/>
    <w:rsid w:val="004F6059"/>
    <w:rsid w:val="004F6419"/>
    <w:rsid w:val="00500CAC"/>
    <w:rsid w:val="00501FEB"/>
    <w:rsid w:val="0050234F"/>
    <w:rsid w:val="0051159B"/>
    <w:rsid w:val="0052234A"/>
    <w:rsid w:val="00526C56"/>
    <w:rsid w:val="005306EF"/>
    <w:rsid w:val="00555491"/>
    <w:rsid w:val="00561CF3"/>
    <w:rsid w:val="0057127A"/>
    <w:rsid w:val="005719F0"/>
    <w:rsid w:val="00572497"/>
    <w:rsid w:val="0058442D"/>
    <w:rsid w:val="00595090"/>
    <w:rsid w:val="005A7C73"/>
    <w:rsid w:val="005B0F5A"/>
    <w:rsid w:val="005C09FC"/>
    <w:rsid w:val="005C2B69"/>
    <w:rsid w:val="005C6795"/>
    <w:rsid w:val="005D0B34"/>
    <w:rsid w:val="005E555D"/>
    <w:rsid w:val="005F2FA7"/>
    <w:rsid w:val="005F7E16"/>
    <w:rsid w:val="00603C3B"/>
    <w:rsid w:val="0064270F"/>
    <w:rsid w:val="006523A7"/>
    <w:rsid w:val="00674AEE"/>
    <w:rsid w:val="006830B7"/>
    <w:rsid w:val="006909AF"/>
    <w:rsid w:val="00696E6C"/>
    <w:rsid w:val="006A7161"/>
    <w:rsid w:val="006C3221"/>
    <w:rsid w:val="006D5C7A"/>
    <w:rsid w:val="006D6302"/>
    <w:rsid w:val="006E10EB"/>
    <w:rsid w:val="006F34DF"/>
    <w:rsid w:val="007165C8"/>
    <w:rsid w:val="007214AD"/>
    <w:rsid w:val="0074562E"/>
    <w:rsid w:val="0074667E"/>
    <w:rsid w:val="007604BB"/>
    <w:rsid w:val="007614AA"/>
    <w:rsid w:val="007712DE"/>
    <w:rsid w:val="00771E66"/>
    <w:rsid w:val="00794C1E"/>
    <w:rsid w:val="0079541B"/>
    <w:rsid w:val="0079625D"/>
    <w:rsid w:val="007A1BD6"/>
    <w:rsid w:val="007A680E"/>
    <w:rsid w:val="007C5EF9"/>
    <w:rsid w:val="007E4F85"/>
    <w:rsid w:val="007F1C93"/>
    <w:rsid w:val="008063F1"/>
    <w:rsid w:val="00812C19"/>
    <w:rsid w:val="00816487"/>
    <w:rsid w:val="00841C84"/>
    <w:rsid w:val="00860551"/>
    <w:rsid w:val="00863B08"/>
    <w:rsid w:val="00870DD6"/>
    <w:rsid w:val="00872EEA"/>
    <w:rsid w:val="008B134B"/>
    <w:rsid w:val="008E303E"/>
    <w:rsid w:val="008E488F"/>
    <w:rsid w:val="00910122"/>
    <w:rsid w:val="00911BFE"/>
    <w:rsid w:val="00914E48"/>
    <w:rsid w:val="0091516A"/>
    <w:rsid w:val="009269F6"/>
    <w:rsid w:val="0092728F"/>
    <w:rsid w:val="00931749"/>
    <w:rsid w:val="00934DB7"/>
    <w:rsid w:val="00941253"/>
    <w:rsid w:val="00941391"/>
    <w:rsid w:val="0095330E"/>
    <w:rsid w:val="009559D4"/>
    <w:rsid w:val="0095748F"/>
    <w:rsid w:val="00971858"/>
    <w:rsid w:val="00975F5E"/>
    <w:rsid w:val="00981FAE"/>
    <w:rsid w:val="00995D88"/>
    <w:rsid w:val="009A3039"/>
    <w:rsid w:val="009A7478"/>
    <w:rsid w:val="009B58AB"/>
    <w:rsid w:val="009C1195"/>
    <w:rsid w:val="009D69C9"/>
    <w:rsid w:val="00A0215C"/>
    <w:rsid w:val="00A27DA0"/>
    <w:rsid w:val="00A3258D"/>
    <w:rsid w:val="00A325F7"/>
    <w:rsid w:val="00A47A88"/>
    <w:rsid w:val="00A531BD"/>
    <w:rsid w:val="00A5771C"/>
    <w:rsid w:val="00A71255"/>
    <w:rsid w:val="00A74D1D"/>
    <w:rsid w:val="00A76912"/>
    <w:rsid w:val="00A77B2C"/>
    <w:rsid w:val="00A80732"/>
    <w:rsid w:val="00A81D5C"/>
    <w:rsid w:val="00A84AE6"/>
    <w:rsid w:val="00A86FD6"/>
    <w:rsid w:val="00A9013A"/>
    <w:rsid w:val="00A90316"/>
    <w:rsid w:val="00A92415"/>
    <w:rsid w:val="00AA04C1"/>
    <w:rsid w:val="00AA145C"/>
    <w:rsid w:val="00AB6383"/>
    <w:rsid w:val="00AD6971"/>
    <w:rsid w:val="00AE7FEF"/>
    <w:rsid w:val="00AF6118"/>
    <w:rsid w:val="00B12D56"/>
    <w:rsid w:val="00B25E70"/>
    <w:rsid w:val="00B26D59"/>
    <w:rsid w:val="00B27DB1"/>
    <w:rsid w:val="00B3043A"/>
    <w:rsid w:val="00B32BD9"/>
    <w:rsid w:val="00B33571"/>
    <w:rsid w:val="00B344BC"/>
    <w:rsid w:val="00B35A84"/>
    <w:rsid w:val="00B62FD8"/>
    <w:rsid w:val="00B76469"/>
    <w:rsid w:val="00B77D49"/>
    <w:rsid w:val="00B87F0C"/>
    <w:rsid w:val="00B911FE"/>
    <w:rsid w:val="00BA6616"/>
    <w:rsid w:val="00BB4B66"/>
    <w:rsid w:val="00BB79A5"/>
    <w:rsid w:val="00BD122F"/>
    <w:rsid w:val="00BD1BC2"/>
    <w:rsid w:val="00BE2B8C"/>
    <w:rsid w:val="00BE5686"/>
    <w:rsid w:val="00BE7E14"/>
    <w:rsid w:val="00BF0FF1"/>
    <w:rsid w:val="00BF2B61"/>
    <w:rsid w:val="00C10A53"/>
    <w:rsid w:val="00C135CF"/>
    <w:rsid w:val="00C15E96"/>
    <w:rsid w:val="00C27CCB"/>
    <w:rsid w:val="00C309B3"/>
    <w:rsid w:val="00C33149"/>
    <w:rsid w:val="00C37F71"/>
    <w:rsid w:val="00C40358"/>
    <w:rsid w:val="00C52251"/>
    <w:rsid w:val="00C57742"/>
    <w:rsid w:val="00C64053"/>
    <w:rsid w:val="00C65FF2"/>
    <w:rsid w:val="00C67B8D"/>
    <w:rsid w:val="00C81473"/>
    <w:rsid w:val="00C81F8F"/>
    <w:rsid w:val="00C91243"/>
    <w:rsid w:val="00CB757B"/>
    <w:rsid w:val="00CC24B5"/>
    <w:rsid w:val="00CC3BCD"/>
    <w:rsid w:val="00CC4549"/>
    <w:rsid w:val="00CC6286"/>
    <w:rsid w:val="00CE09E0"/>
    <w:rsid w:val="00CE2938"/>
    <w:rsid w:val="00CF0038"/>
    <w:rsid w:val="00D02A3D"/>
    <w:rsid w:val="00D10BD4"/>
    <w:rsid w:val="00D11D91"/>
    <w:rsid w:val="00D21927"/>
    <w:rsid w:val="00D23119"/>
    <w:rsid w:val="00D44D9F"/>
    <w:rsid w:val="00D65481"/>
    <w:rsid w:val="00D65966"/>
    <w:rsid w:val="00D67B2B"/>
    <w:rsid w:val="00D71411"/>
    <w:rsid w:val="00D74654"/>
    <w:rsid w:val="00D81057"/>
    <w:rsid w:val="00D87628"/>
    <w:rsid w:val="00DC5C0C"/>
    <w:rsid w:val="00DC79F7"/>
    <w:rsid w:val="00DD0DF3"/>
    <w:rsid w:val="00DE1381"/>
    <w:rsid w:val="00DE27E8"/>
    <w:rsid w:val="00DE312F"/>
    <w:rsid w:val="00DF4461"/>
    <w:rsid w:val="00DF7189"/>
    <w:rsid w:val="00E051D3"/>
    <w:rsid w:val="00E06913"/>
    <w:rsid w:val="00E22D37"/>
    <w:rsid w:val="00E34342"/>
    <w:rsid w:val="00E563ED"/>
    <w:rsid w:val="00E84690"/>
    <w:rsid w:val="00E918CB"/>
    <w:rsid w:val="00E95E5E"/>
    <w:rsid w:val="00EA683F"/>
    <w:rsid w:val="00EB023F"/>
    <w:rsid w:val="00ED1367"/>
    <w:rsid w:val="00EE2C7E"/>
    <w:rsid w:val="00EF2660"/>
    <w:rsid w:val="00EF4283"/>
    <w:rsid w:val="00F04AF4"/>
    <w:rsid w:val="00F111BE"/>
    <w:rsid w:val="00F333D3"/>
    <w:rsid w:val="00F42010"/>
    <w:rsid w:val="00F436A8"/>
    <w:rsid w:val="00F47E9D"/>
    <w:rsid w:val="00F51BB8"/>
    <w:rsid w:val="00F544C5"/>
    <w:rsid w:val="00F56C6B"/>
    <w:rsid w:val="00F711BB"/>
    <w:rsid w:val="00F82457"/>
    <w:rsid w:val="00F91500"/>
    <w:rsid w:val="00F94147"/>
    <w:rsid w:val="00F95877"/>
    <w:rsid w:val="00FA4DB1"/>
    <w:rsid w:val="00FB6C30"/>
    <w:rsid w:val="00FC0EF9"/>
    <w:rsid w:val="00FC18E3"/>
    <w:rsid w:val="00FC2A12"/>
    <w:rsid w:val="00FC4B71"/>
    <w:rsid w:val="00FC6CC6"/>
    <w:rsid w:val="00FD70EA"/>
    <w:rsid w:val="00FE3414"/>
    <w:rsid w:val="00FE3BDF"/>
    <w:rsid w:val="00FF0BD6"/>
    <w:rsid w:val="0B8AC2AF"/>
    <w:rsid w:val="18304ACE"/>
    <w:rsid w:val="32B2AB9E"/>
    <w:rsid w:val="3B558C39"/>
    <w:rsid w:val="481B40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8D78F"/>
  <w15:chartTrackingRefBased/>
  <w15:docId w15:val="{39CCCA5E-B1CD-418E-9B99-E4E44577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12F"/>
  </w:style>
  <w:style w:type="paragraph" w:styleId="Heading1">
    <w:name w:val="heading 1"/>
    <w:basedOn w:val="Normal"/>
    <w:next w:val="Normal"/>
    <w:link w:val="Heading1Char"/>
    <w:uiPriority w:val="9"/>
    <w:qFormat/>
    <w:rsid w:val="005B0F5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618B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F5A"/>
    <w:rPr>
      <w:rFonts w:asciiTheme="majorHAnsi" w:eastAsiaTheme="majorEastAsia" w:hAnsiTheme="majorHAnsi" w:cstheme="majorBidi"/>
      <w:color w:val="2F5496" w:themeColor="accent1" w:themeShade="BF"/>
      <w:sz w:val="32"/>
      <w:szCs w:val="32"/>
    </w:rPr>
  </w:style>
  <w:style w:type="paragraph" w:customStyle="1" w:styleId="EndNoteBibliography">
    <w:name w:val="EndNote Bibliography"/>
    <w:basedOn w:val="Normal"/>
    <w:link w:val="EndNoteBibliographyChar"/>
    <w:rsid w:val="005B0F5A"/>
    <w:pPr>
      <w:spacing w:line="240" w:lineRule="auto"/>
    </w:pPr>
    <w:rPr>
      <w:rFonts w:ascii="Times New Roman" w:hAnsi="Times New Roman" w:cs="Times New Roman"/>
      <w:noProof/>
      <w:sz w:val="18"/>
    </w:rPr>
  </w:style>
  <w:style w:type="character" w:customStyle="1" w:styleId="EndNoteBibliographyChar">
    <w:name w:val="EndNote Bibliography Char"/>
    <w:basedOn w:val="DefaultParagraphFont"/>
    <w:link w:val="EndNoteBibliography"/>
    <w:rsid w:val="005B0F5A"/>
    <w:rPr>
      <w:rFonts w:ascii="Times New Roman" w:hAnsi="Times New Roman" w:cs="Times New Roman"/>
      <w:noProof/>
      <w:sz w:val="18"/>
    </w:rPr>
  </w:style>
  <w:style w:type="table" w:styleId="TableGrid">
    <w:name w:val="Table Grid"/>
    <w:basedOn w:val="TableNormal"/>
    <w:uiPriority w:val="39"/>
    <w:rsid w:val="005B0F5A"/>
    <w:pPr>
      <w:spacing w:after="0" w:line="240" w:lineRule="auto"/>
    </w:pPr>
    <w:rPr>
      <w:lang w:val="fr-CH"/>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5B0F5A"/>
    <w:pPr>
      <w:spacing w:after="0" w:line="240" w:lineRule="auto"/>
    </w:pPr>
    <w:rPr>
      <w:lang w:val="en-GB"/>
    </w:rPr>
  </w:style>
  <w:style w:type="character" w:customStyle="1" w:styleId="CaptionChar">
    <w:name w:val="Caption Char"/>
    <w:link w:val="Caption"/>
    <w:uiPriority w:val="35"/>
    <w:locked/>
    <w:rsid w:val="005B0F5A"/>
    <w:rPr>
      <w:rFonts w:ascii="Times New Roman" w:hAnsi="Times New Roman" w:cs="Times New Roman"/>
      <w:i/>
      <w:iCs/>
      <w:color w:val="44546A" w:themeColor="text2"/>
      <w:sz w:val="18"/>
      <w:szCs w:val="18"/>
    </w:rPr>
  </w:style>
  <w:style w:type="paragraph" w:styleId="Caption">
    <w:name w:val="caption"/>
    <w:basedOn w:val="Normal"/>
    <w:next w:val="Normal"/>
    <w:link w:val="CaptionChar"/>
    <w:uiPriority w:val="35"/>
    <w:unhideWhenUsed/>
    <w:qFormat/>
    <w:rsid w:val="005B0F5A"/>
    <w:pPr>
      <w:spacing w:after="200" w:line="240" w:lineRule="auto"/>
    </w:pPr>
    <w:rPr>
      <w:rFonts w:ascii="Times New Roman" w:hAnsi="Times New Roman" w:cs="Times New Roman"/>
      <w:i/>
      <w:iCs/>
      <w:color w:val="44546A" w:themeColor="text2"/>
      <w:sz w:val="18"/>
      <w:szCs w:val="18"/>
    </w:rPr>
  </w:style>
  <w:style w:type="character" w:styleId="LineNumber">
    <w:name w:val="line number"/>
    <w:basedOn w:val="DefaultParagraphFont"/>
    <w:uiPriority w:val="99"/>
    <w:semiHidden/>
    <w:unhideWhenUsed/>
    <w:rsid w:val="005B0F5A"/>
  </w:style>
  <w:style w:type="paragraph" w:styleId="Revision">
    <w:name w:val="Revision"/>
    <w:hidden/>
    <w:uiPriority w:val="99"/>
    <w:semiHidden/>
    <w:rsid w:val="00446E60"/>
    <w:pPr>
      <w:spacing w:after="0" w:line="240" w:lineRule="auto"/>
    </w:pPr>
  </w:style>
  <w:style w:type="character" w:styleId="CommentReference">
    <w:name w:val="annotation reference"/>
    <w:basedOn w:val="DefaultParagraphFont"/>
    <w:uiPriority w:val="99"/>
    <w:semiHidden/>
    <w:unhideWhenUsed/>
    <w:rsid w:val="00AB6383"/>
    <w:rPr>
      <w:sz w:val="16"/>
      <w:szCs w:val="16"/>
    </w:rPr>
  </w:style>
  <w:style w:type="paragraph" w:styleId="CommentText">
    <w:name w:val="annotation text"/>
    <w:basedOn w:val="Normal"/>
    <w:link w:val="CommentTextChar"/>
    <w:uiPriority w:val="99"/>
    <w:unhideWhenUsed/>
    <w:rsid w:val="00AB6383"/>
    <w:pPr>
      <w:spacing w:line="240" w:lineRule="auto"/>
    </w:pPr>
    <w:rPr>
      <w:sz w:val="20"/>
      <w:szCs w:val="20"/>
    </w:rPr>
  </w:style>
  <w:style w:type="character" w:customStyle="1" w:styleId="CommentTextChar">
    <w:name w:val="Comment Text Char"/>
    <w:basedOn w:val="DefaultParagraphFont"/>
    <w:link w:val="CommentText"/>
    <w:uiPriority w:val="99"/>
    <w:rsid w:val="00AB6383"/>
    <w:rPr>
      <w:sz w:val="20"/>
      <w:szCs w:val="20"/>
    </w:rPr>
  </w:style>
  <w:style w:type="paragraph" w:styleId="CommentSubject">
    <w:name w:val="annotation subject"/>
    <w:basedOn w:val="CommentText"/>
    <w:next w:val="CommentText"/>
    <w:link w:val="CommentSubjectChar"/>
    <w:uiPriority w:val="99"/>
    <w:semiHidden/>
    <w:unhideWhenUsed/>
    <w:rsid w:val="00AB6383"/>
    <w:rPr>
      <w:b/>
      <w:bCs/>
    </w:rPr>
  </w:style>
  <w:style w:type="character" w:customStyle="1" w:styleId="CommentSubjectChar">
    <w:name w:val="Comment Subject Char"/>
    <w:basedOn w:val="CommentTextChar"/>
    <w:link w:val="CommentSubject"/>
    <w:uiPriority w:val="99"/>
    <w:semiHidden/>
    <w:rsid w:val="00AB6383"/>
    <w:rPr>
      <w:b/>
      <w:bCs/>
      <w:sz w:val="20"/>
      <w:szCs w:val="20"/>
    </w:rPr>
  </w:style>
  <w:style w:type="paragraph" w:styleId="NormalWeb">
    <w:name w:val="Normal (Web)"/>
    <w:basedOn w:val="Normal"/>
    <w:uiPriority w:val="99"/>
    <w:semiHidden/>
    <w:unhideWhenUsed/>
    <w:rsid w:val="001C0D0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C09FC"/>
    <w:pPr>
      <w:ind w:left="720"/>
      <w:contextualSpacing/>
    </w:pPr>
  </w:style>
  <w:style w:type="paragraph" w:customStyle="1" w:styleId="EndNoteBibliographyTitle">
    <w:name w:val="EndNote Bibliography Title"/>
    <w:basedOn w:val="Normal"/>
    <w:link w:val="EndNoteBibliographyTitleChar"/>
    <w:rsid w:val="00D23119"/>
    <w:pPr>
      <w:spacing w:after="0"/>
      <w:jc w:val="center"/>
    </w:pPr>
    <w:rPr>
      <w:rFonts w:ascii="Times New Roman" w:hAnsi="Times New Roman" w:cs="Times New Roman"/>
      <w:noProof/>
      <w:sz w:val="18"/>
    </w:rPr>
  </w:style>
  <w:style w:type="character" w:customStyle="1" w:styleId="EndNoteBibliographyTitleChar">
    <w:name w:val="EndNote Bibliography Title Char"/>
    <w:basedOn w:val="DefaultParagraphFont"/>
    <w:link w:val="EndNoteBibliographyTitle"/>
    <w:rsid w:val="00D23119"/>
    <w:rPr>
      <w:rFonts w:ascii="Times New Roman" w:hAnsi="Times New Roman" w:cs="Times New Roman"/>
      <w:noProof/>
      <w:sz w:val="18"/>
    </w:rPr>
  </w:style>
  <w:style w:type="character" w:styleId="Hyperlink">
    <w:name w:val="Hyperlink"/>
    <w:basedOn w:val="DefaultParagraphFont"/>
    <w:uiPriority w:val="99"/>
    <w:unhideWhenUsed/>
    <w:rsid w:val="003E3091"/>
    <w:rPr>
      <w:color w:val="0563C1" w:themeColor="hyperlink"/>
      <w:u w:val="single"/>
    </w:rPr>
  </w:style>
  <w:style w:type="character" w:styleId="UnresolvedMention">
    <w:name w:val="Unresolved Mention"/>
    <w:basedOn w:val="DefaultParagraphFont"/>
    <w:uiPriority w:val="99"/>
    <w:semiHidden/>
    <w:unhideWhenUsed/>
    <w:rsid w:val="003E3091"/>
    <w:rPr>
      <w:color w:val="605E5C"/>
      <w:shd w:val="clear" w:color="auto" w:fill="E1DFDD"/>
    </w:rPr>
  </w:style>
  <w:style w:type="character" w:customStyle="1" w:styleId="Heading2Char">
    <w:name w:val="Heading 2 Char"/>
    <w:basedOn w:val="DefaultParagraphFont"/>
    <w:link w:val="Heading2"/>
    <w:uiPriority w:val="9"/>
    <w:rsid w:val="004618B1"/>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02218">
      <w:bodyDiv w:val="1"/>
      <w:marLeft w:val="0"/>
      <w:marRight w:val="0"/>
      <w:marTop w:val="0"/>
      <w:marBottom w:val="0"/>
      <w:divBdr>
        <w:top w:val="none" w:sz="0" w:space="0" w:color="auto"/>
        <w:left w:val="none" w:sz="0" w:space="0" w:color="auto"/>
        <w:bottom w:val="none" w:sz="0" w:space="0" w:color="auto"/>
        <w:right w:val="none" w:sz="0" w:space="0" w:color="auto"/>
      </w:divBdr>
    </w:div>
    <w:div w:id="36170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doi.org/10.1016/j.addbeh.2006.11.0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64E69C1863A8D4A8E8F7478A04615DA" ma:contentTypeVersion="9" ma:contentTypeDescription="Create a new document." ma:contentTypeScope="" ma:versionID="5fb0db853094dd2e26340221855f66c3">
  <xsd:schema xmlns:xsd="http://www.w3.org/2001/XMLSchema" xmlns:xs="http://www.w3.org/2001/XMLSchema" xmlns:p="http://schemas.microsoft.com/office/2006/metadata/properties" xmlns:ns2="efa87e73-6a08-4c7e-bec5-0808a3b4bfdb" xmlns:ns3="http://schemas.microsoft.com/sharepoint/v4" targetNamespace="http://schemas.microsoft.com/office/2006/metadata/properties" ma:root="true" ma:fieldsID="ee959c3a207e79083f5b85e1fe8fda31" ns2:_="" ns3:_="">
    <xsd:import namespace="efa87e73-6a08-4c7e-bec5-0808a3b4bfdb"/>
    <xsd:import namespace="http://schemas.microsoft.com/sharepoint/v4"/>
    <xsd:element name="properties">
      <xsd:complexType>
        <xsd:sequence>
          <xsd:element name="documentManagement">
            <xsd:complexType>
              <xsd:all>
                <xsd:element ref="ns3:IconOverlay" minOccurs="0"/>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a87e73-6a08-4c7e-bec5-0808a3b4bfd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560270D6-F024-48C4-A96D-D8E450EE6123}">
  <ds:schemaRefs>
    <ds:schemaRef ds:uri="http://schemas.openxmlformats.org/officeDocument/2006/bibliography"/>
  </ds:schemaRefs>
</ds:datastoreItem>
</file>

<file path=customXml/itemProps2.xml><?xml version="1.0" encoding="utf-8"?>
<ds:datastoreItem xmlns:ds="http://schemas.openxmlformats.org/officeDocument/2006/customXml" ds:itemID="{2B217E78-B37D-4D3F-A500-30718301AA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a87e73-6a08-4c7e-bec5-0808a3b4bfdb"/>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E30E53-04AF-46D2-8CA8-50171ACF2A6F}">
  <ds:schemaRefs>
    <ds:schemaRef ds:uri="http://schemas.microsoft.com/sharepoint/v3/contenttype/forms"/>
  </ds:schemaRefs>
</ds:datastoreItem>
</file>

<file path=customXml/itemProps4.xml><?xml version="1.0" encoding="utf-8"?>
<ds:datastoreItem xmlns:ds="http://schemas.openxmlformats.org/officeDocument/2006/customXml" ds:itemID="{E295A1B6-2C9D-4D28-B30B-9B61AEB4BF1F}">
  <ds:schemaRefs>
    <ds:schemaRef ds:uri="http://schemas.microsoft.com/office/infopath/2007/PartnerControls"/>
    <ds:schemaRef ds:uri="http://schemas.openxmlformats.org/package/2006/metadata/core-properties"/>
    <ds:schemaRef ds:uri="efa87e73-6a08-4c7e-bec5-0808a3b4bfdb"/>
    <ds:schemaRef ds:uri="http://purl.org/dc/elements/1.1/"/>
    <ds:schemaRef ds:uri="http://purl.org/dc/terms/"/>
    <ds:schemaRef ds:uri="http://schemas.microsoft.com/office/2006/metadata/properties"/>
    <ds:schemaRef ds:uri="http://www.w3.org/XML/1998/namespace"/>
    <ds:schemaRef ds:uri="http://schemas.microsoft.com/office/2006/documentManagement/types"/>
    <ds:schemaRef ds:uri="http://schemas.microsoft.com/sharepoint/v4"/>
    <ds:schemaRef ds:uri="http://purl.org/dc/dcmitype/"/>
  </ds:schemaRefs>
</ds:datastoreItem>
</file>

<file path=docMetadata/LabelInfo.xml><?xml version="1.0" encoding="utf-8"?>
<clbl:labelList xmlns:clbl="http://schemas.microsoft.com/office/2020/mipLabelMetadata">
  <clbl:label id="{8b86a65e-3c3a-4406-8ac3-19a6b5cc52bc}" enabled="0" method="" siteId="{8b86a65e-3c3a-4406-8ac3-19a6b5cc52bc}"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8272</Words>
  <Characters>45253</Characters>
  <Application>Microsoft Office Word</Application>
  <DocSecurity>0</DocSecurity>
  <Lines>685</Lines>
  <Paragraphs>207</Paragraphs>
  <ScaleCrop>false</ScaleCrop>
  <HeadingPairs>
    <vt:vector size="2" baseType="variant">
      <vt:variant>
        <vt:lpstr>Title</vt:lpstr>
      </vt:variant>
      <vt:variant>
        <vt:i4>1</vt:i4>
      </vt:variant>
    </vt:vector>
  </HeadingPairs>
  <TitlesOfParts>
    <vt:vector size="1" baseType="lpstr">
      <vt:lpstr/>
    </vt:vector>
  </TitlesOfParts>
  <Company>Philip Morris International</Company>
  <LinksUpToDate>false</LinksUpToDate>
  <CharactersWithSpaces>53318</CharactersWithSpaces>
  <SharedDoc>false</SharedDoc>
  <HLinks>
    <vt:vector size="18" baseType="variant">
      <vt:variant>
        <vt:i4>5046353</vt:i4>
      </vt:variant>
      <vt:variant>
        <vt:i4>108</vt:i4>
      </vt:variant>
      <vt:variant>
        <vt:i4>0</vt:i4>
      </vt:variant>
      <vt:variant>
        <vt:i4>5</vt:i4>
      </vt:variant>
      <vt:variant>
        <vt:lpwstr>https://doi.org/10.1016/j.addbeh.2006.11.002</vt:lpwstr>
      </vt:variant>
      <vt:variant>
        <vt:lpwstr/>
      </vt:variant>
      <vt:variant>
        <vt:i4>3670050</vt:i4>
      </vt:variant>
      <vt:variant>
        <vt:i4>3</vt:i4>
      </vt:variant>
      <vt:variant>
        <vt:i4>0</vt:i4>
      </vt:variant>
      <vt:variant>
        <vt:i4>5</vt:i4>
      </vt:variant>
      <vt:variant>
        <vt:lpwstr>http://www.tandfonline.com/doi/abs/10.3109/10826086909062040?journalCode=isum19</vt:lpwstr>
      </vt:variant>
      <vt:variant>
        <vt:lpwstr/>
      </vt:variant>
      <vt:variant>
        <vt:i4>1245251</vt:i4>
      </vt:variant>
      <vt:variant>
        <vt:i4>0</vt:i4>
      </vt:variant>
      <vt:variant>
        <vt:i4>0</vt:i4>
      </vt:variant>
      <vt:variant>
        <vt:i4>5</vt:i4>
      </vt:variant>
      <vt:variant>
        <vt:lpwstr>https://www.ncbi.nlm.nih.gov/pmc/articles/PMC1267242/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Higgins, Rebecca (contracted)</dc:creator>
  <cp:keywords/>
  <dc:description/>
  <cp:lastModifiedBy>Afolalu, Esther</cp:lastModifiedBy>
  <cp:revision>2</cp:revision>
  <dcterms:created xsi:type="dcterms:W3CDTF">2024-04-18T08:43:00Z</dcterms:created>
  <dcterms:modified xsi:type="dcterms:W3CDTF">2024-04-18T08:43:00Z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6fa6147d-1df3-47be-98a2-8d3ef2c9a23e</vt:lpwstr>
  </property>
  <property fmtid="{D5CDD505-2E9C-101B-9397-08002B2CF9AE}" pid="3" name="ContentTypeId">
    <vt:lpwstr>0x010100864E69C1863A8D4A8E8F7478A04615DA</vt:lpwstr>
  </property>
</Properties>
</file>