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BC101" w14:textId="3A35DE68" w:rsidR="00E63F2E" w:rsidRPr="00275872" w:rsidRDefault="00E14A68" w:rsidP="002758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58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="009C2FFE">
        <w:rPr>
          <w:rFonts w:ascii="Times New Roman" w:hAnsi="Times New Roman" w:cs="Times New Roman"/>
          <w:b/>
          <w:bCs/>
          <w:sz w:val="24"/>
          <w:szCs w:val="24"/>
          <w:lang w:val="en-US"/>
        </w:rPr>
        <w:t>Legends</w:t>
      </w:r>
    </w:p>
    <w:p w14:paraId="0CAB4908" w14:textId="3EB9E60E" w:rsidR="006822DF" w:rsidRDefault="00E14A68" w:rsidP="006822DF">
      <w:pPr>
        <w:pStyle w:val="NormalWeb"/>
      </w:pPr>
      <w:r w:rsidRPr="00275872">
        <w:rPr>
          <w:lang w:val="en-US"/>
        </w:rPr>
        <w:br/>
      </w:r>
      <w:r w:rsidRPr="00275872">
        <w:rPr>
          <w:b/>
          <w:bCs/>
          <w:lang w:val="en-US"/>
        </w:rPr>
        <w:t>Supplementary Figure Legends</w:t>
      </w:r>
      <w:r w:rsidRPr="00275872">
        <w:rPr>
          <w:b/>
          <w:bCs/>
          <w:lang w:val="en-US"/>
        </w:rPr>
        <w:br/>
      </w:r>
      <w:r w:rsidRPr="00275872">
        <w:rPr>
          <w:lang w:val="en-US"/>
        </w:rPr>
        <w:t>Supplemental Figure S1. Determination of soft thresholding power in WGCNA. A)</w:t>
      </w:r>
      <w:r w:rsidRPr="00275872">
        <w:rPr>
          <w:lang w:val="en-US"/>
        </w:rPr>
        <w:br/>
        <w:t>Analysis of the scale-free fit index for various soft-thresholding powers. B) Analysis of the</w:t>
      </w:r>
      <w:r w:rsidRPr="00275872">
        <w:rPr>
          <w:lang w:val="en-US"/>
        </w:rPr>
        <w:br/>
        <w:t>mean connectivity for various soft-thresholding powers.</w:t>
      </w:r>
      <w:r w:rsidRPr="00275872">
        <w:rPr>
          <w:lang w:val="en-US"/>
        </w:rPr>
        <w:br/>
        <w:t>Supplemental Figure S2. Cluster of module eigengenes.</w:t>
      </w:r>
      <w:r w:rsidRPr="00275872">
        <w:rPr>
          <w:lang w:val="en-US"/>
        </w:rPr>
        <w:br/>
        <w:t>Supplemental Figure S3. Heatmap of the correlation between module eigengenes and</w:t>
      </w:r>
      <w:r w:rsidRPr="00275872">
        <w:rPr>
          <w:lang w:val="en-US"/>
        </w:rPr>
        <w:br/>
        <w:t>different subtypes of breast cancer.</w:t>
      </w:r>
      <w:r w:rsidRPr="00275872">
        <w:rPr>
          <w:lang w:val="en-US"/>
        </w:rPr>
        <w:br/>
      </w:r>
      <w:proofErr w:type="spellStart"/>
      <w:r w:rsidR="006822DF">
        <w:t>Supplemental</w:t>
      </w:r>
      <w:proofErr w:type="spellEnd"/>
      <w:r w:rsidR="006822DF">
        <w:t xml:space="preserve"> Figure S4. </w:t>
      </w:r>
      <w:proofErr w:type="spellStart"/>
      <w:r w:rsidR="006822DF">
        <w:t>Protein-Protein</w:t>
      </w:r>
      <w:proofErr w:type="spellEnd"/>
      <w:r w:rsidR="006822DF">
        <w:t xml:space="preserve"> </w:t>
      </w:r>
      <w:proofErr w:type="spellStart"/>
      <w:r w:rsidR="006822DF">
        <w:t>Interaction</w:t>
      </w:r>
      <w:proofErr w:type="spellEnd"/>
      <w:r w:rsidR="006822DF">
        <w:t xml:space="preserve"> Network </w:t>
      </w:r>
      <w:proofErr w:type="spellStart"/>
      <w:r w:rsidR="006822DF">
        <w:t>for</w:t>
      </w:r>
      <w:proofErr w:type="spellEnd"/>
      <w:r w:rsidR="006822DF">
        <w:t xml:space="preserve"> </w:t>
      </w:r>
      <w:proofErr w:type="spellStart"/>
      <w:r w:rsidR="006822DF">
        <w:t>each</w:t>
      </w:r>
      <w:proofErr w:type="spellEnd"/>
      <w:r w:rsidR="006822DF">
        <w:t xml:space="preserve"> SBC. In </w:t>
      </w:r>
      <w:proofErr w:type="spellStart"/>
      <w:r w:rsidR="006822DF">
        <w:t>this</w:t>
      </w:r>
      <w:proofErr w:type="spellEnd"/>
      <w:r w:rsidR="006822DF">
        <w:t xml:space="preserve"> </w:t>
      </w:r>
      <w:proofErr w:type="spellStart"/>
      <w:r w:rsidR="006822DF">
        <w:t>network</w:t>
      </w:r>
      <w:proofErr w:type="spellEnd"/>
      <w:r w:rsidR="006822DF">
        <w:t xml:space="preserve">, </w:t>
      </w:r>
      <w:proofErr w:type="spellStart"/>
      <w:r w:rsidR="006822DF">
        <w:t>the</w:t>
      </w:r>
      <w:proofErr w:type="spellEnd"/>
      <w:r w:rsidR="006822DF">
        <w:t xml:space="preserve"> </w:t>
      </w:r>
      <w:proofErr w:type="spellStart"/>
      <w:r w:rsidR="006822DF">
        <w:t>colors</w:t>
      </w:r>
      <w:proofErr w:type="spellEnd"/>
      <w:r w:rsidR="006822DF">
        <w:t xml:space="preserve"> </w:t>
      </w:r>
      <w:proofErr w:type="spellStart"/>
      <w:r w:rsidR="006822DF">
        <w:t>of</w:t>
      </w:r>
      <w:proofErr w:type="spellEnd"/>
      <w:r w:rsidR="006822DF">
        <w:t xml:space="preserve"> </w:t>
      </w:r>
      <w:proofErr w:type="spellStart"/>
      <w:r w:rsidR="006822DF">
        <w:t>the</w:t>
      </w:r>
      <w:proofErr w:type="spellEnd"/>
      <w:r w:rsidR="006822DF">
        <w:t xml:space="preserve"> </w:t>
      </w:r>
      <w:proofErr w:type="spellStart"/>
      <w:r w:rsidR="006822DF">
        <w:t>nodes</w:t>
      </w:r>
      <w:proofErr w:type="spellEnd"/>
      <w:r w:rsidR="006822DF">
        <w:t xml:space="preserve"> </w:t>
      </w:r>
      <w:proofErr w:type="spellStart"/>
      <w:r w:rsidR="006822DF">
        <w:t>represent</w:t>
      </w:r>
      <w:proofErr w:type="spellEnd"/>
      <w:r w:rsidR="006822DF">
        <w:t xml:space="preserve"> </w:t>
      </w:r>
      <w:proofErr w:type="spellStart"/>
      <w:r w:rsidR="006822DF">
        <w:t>various</w:t>
      </w:r>
      <w:proofErr w:type="spellEnd"/>
      <w:r w:rsidR="006822DF">
        <w:t xml:space="preserve"> </w:t>
      </w:r>
      <w:proofErr w:type="spellStart"/>
      <w:r w:rsidR="006822DF">
        <w:t>types</w:t>
      </w:r>
      <w:proofErr w:type="spellEnd"/>
      <w:r w:rsidR="006822DF">
        <w:t xml:space="preserve"> </w:t>
      </w:r>
      <w:proofErr w:type="spellStart"/>
      <w:r w:rsidR="006822DF">
        <w:t>of</w:t>
      </w:r>
      <w:proofErr w:type="spellEnd"/>
      <w:r w:rsidR="006822DF">
        <w:t xml:space="preserve"> </w:t>
      </w:r>
      <w:proofErr w:type="spellStart"/>
      <w:r w:rsidR="006822DF">
        <w:t>evidence</w:t>
      </w:r>
      <w:proofErr w:type="spellEnd"/>
      <w:r w:rsidR="006822DF">
        <w:t xml:space="preserve"> </w:t>
      </w:r>
      <w:proofErr w:type="spellStart"/>
      <w:r w:rsidR="006822DF">
        <w:t>or</w:t>
      </w:r>
      <w:proofErr w:type="spellEnd"/>
      <w:r w:rsidR="006822DF">
        <w:t xml:space="preserve"> </w:t>
      </w:r>
      <w:proofErr w:type="spellStart"/>
      <w:r w:rsidR="006822DF">
        <w:t>characteristics</w:t>
      </w:r>
      <w:proofErr w:type="spellEnd"/>
      <w:r w:rsidR="006822DF">
        <w:t xml:space="preserve">. Red </w:t>
      </w:r>
      <w:proofErr w:type="spellStart"/>
      <w:r w:rsidR="006822DF">
        <w:t>nodes</w:t>
      </w:r>
      <w:proofErr w:type="spellEnd"/>
      <w:r w:rsidR="006822DF">
        <w:t xml:space="preserve"> </w:t>
      </w:r>
      <w:proofErr w:type="spellStart"/>
      <w:r w:rsidR="006822DF">
        <w:t>indicate</w:t>
      </w:r>
      <w:proofErr w:type="spellEnd"/>
      <w:r w:rsidR="006822DF">
        <w:t xml:space="preserve"> gene </w:t>
      </w:r>
      <w:proofErr w:type="spellStart"/>
      <w:r w:rsidR="006822DF">
        <w:t>fusion</w:t>
      </w:r>
      <w:proofErr w:type="spellEnd"/>
      <w:r w:rsidR="006822DF">
        <w:t xml:space="preserve"> </w:t>
      </w:r>
      <w:proofErr w:type="spellStart"/>
      <w:r w:rsidR="006822DF">
        <w:t>events</w:t>
      </w:r>
      <w:proofErr w:type="spellEnd"/>
      <w:r w:rsidR="006822DF">
        <w:t xml:space="preserve">. </w:t>
      </w:r>
      <w:proofErr w:type="spellStart"/>
      <w:r w:rsidR="006822DF">
        <w:t>This</w:t>
      </w:r>
      <w:proofErr w:type="spellEnd"/>
      <w:r w:rsidR="006822DF">
        <w:t xml:space="preserve"> </w:t>
      </w:r>
      <w:proofErr w:type="spellStart"/>
      <w:r w:rsidR="006822DF">
        <w:t>implies</w:t>
      </w:r>
      <w:proofErr w:type="spellEnd"/>
      <w:r w:rsidR="006822DF">
        <w:t xml:space="preserve"> </w:t>
      </w:r>
      <w:proofErr w:type="spellStart"/>
      <w:r w:rsidR="006822DF">
        <w:t>that</w:t>
      </w:r>
      <w:proofErr w:type="spellEnd"/>
      <w:r w:rsidR="006822DF">
        <w:t xml:space="preserve"> </w:t>
      </w:r>
      <w:proofErr w:type="spellStart"/>
      <w:r w:rsidR="006822DF">
        <w:t>the</w:t>
      </w:r>
      <w:proofErr w:type="spellEnd"/>
      <w:r w:rsidR="006822DF">
        <w:t xml:space="preserve"> </w:t>
      </w:r>
      <w:proofErr w:type="spellStart"/>
      <w:r w:rsidR="006822DF">
        <w:t>proteins</w:t>
      </w:r>
      <w:proofErr w:type="spellEnd"/>
      <w:r w:rsidR="006822DF">
        <w:t xml:space="preserve"> are </w:t>
      </w:r>
      <w:proofErr w:type="spellStart"/>
      <w:r w:rsidR="006822DF">
        <w:t>either</w:t>
      </w:r>
      <w:proofErr w:type="spellEnd"/>
      <w:r w:rsidR="006822DF">
        <w:t xml:space="preserve"> </w:t>
      </w:r>
      <w:proofErr w:type="spellStart"/>
      <w:r w:rsidR="006822DF">
        <w:t>fused</w:t>
      </w:r>
      <w:proofErr w:type="spellEnd"/>
      <w:r w:rsidR="006822DF">
        <w:t xml:space="preserve"> </w:t>
      </w:r>
      <w:proofErr w:type="spellStart"/>
      <w:r w:rsidR="006822DF">
        <w:t>into</w:t>
      </w:r>
      <w:proofErr w:type="spellEnd"/>
      <w:r w:rsidR="006822DF">
        <w:t xml:space="preserve"> a </w:t>
      </w:r>
      <w:proofErr w:type="gramStart"/>
      <w:r w:rsidR="006822DF">
        <w:t>single</w:t>
      </w:r>
      <w:proofErr w:type="gramEnd"/>
      <w:r w:rsidR="006822DF">
        <w:t xml:space="preserve"> gene </w:t>
      </w:r>
      <w:proofErr w:type="spellStart"/>
      <w:r w:rsidR="006822DF">
        <w:t>or</w:t>
      </w:r>
      <w:proofErr w:type="spellEnd"/>
      <w:r w:rsidR="006822DF">
        <w:t xml:space="preserve"> </w:t>
      </w:r>
      <w:proofErr w:type="spellStart"/>
      <w:r w:rsidR="006822DF">
        <w:t>encoded</w:t>
      </w:r>
      <w:proofErr w:type="spellEnd"/>
      <w:r w:rsidR="006822DF">
        <w:t xml:space="preserve"> </w:t>
      </w:r>
      <w:proofErr w:type="spellStart"/>
      <w:r w:rsidR="006822DF">
        <w:t>by</w:t>
      </w:r>
      <w:proofErr w:type="spellEnd"/>
      <w:r w:rsidR="006822DF">
        <w:t xml:space="preserve"> a </w:t>
      </w:r>
      <w:proofErr w:type="spellStart"/>
      <w:r w:rsidR="006822DF">
        <w:t>fused</w:t>
      </w:r>
      <w:proofErr w:type="spellEnd"/>
      <w:r w:rsidR="006822DF">
        <w:t xml:space="preserve"> gene; Blue </w:t>
      </w:r>
      <w:proofErr w:type="spellStart"/>
      <w:r w:rsidR="006822DF">
        <w:t>nodes</w:t>
      </w:r>
      <w:proofErr w:type="spellEnd"/>
      <w:r w:rsidR="006822DF">
        <w:t xml:space="preserve"> are </w:t>
      </w:r>
      <w:proofErr w:type="spellStart"/>
      <w:r w:rsidR="006822DF">
        <w:t>proteins</w:t>
      </w:r>
      <w:proofErr w:type="spellEnd"/>
      <w:r w:rsidR="006822DF">
        <w:t xml:space="preserve"> </w:t>
      </w:r>
      <w:proofErr w:type="spellStart"/>
      <w:r w:rsidR="006822DF">
        <w:t>that</w:t>
      </w:r>
      <w:proofErr w:type="spellEnd"/>
      <w:r w:rsidR="006822DF">
        <w:t xml:space="preserve"> </w:t>
      </w:r>
      <w:proofErr w:type="spellStart"/>
      <w:r w:rsidR="006822DF">
        <w:t>tend</w:t>
      </w:r>
      <w:proofErr w:type="spellEnd"/>
      <w:r w:rsidR="006822DF">
        <w:t xml:space="preserve"> </w:t>
      </w:r>
      <w:proofErr w:type="spellStart"/>
      <w:r w:rsidR="006822DF">
        <w:t>to</w:t>
      </w:r>
      <w:proofErr w:type="spellEnd"/>
      <w:r w:rsidR="006822DF">
        <w:t xml:space="preserve"> be </w:t>
      </w:r>
      <w:proofErr w:type="spellStart"/>
      <w:r w:rsidR="006822DF">
        <w:t>present</w:t>
      </w:r>
      <w:proofErr w:type="spellEnd"/>
      <w:r w:rsidR="006822DF">
        <w:t xml:space="preserve"> </w:t>
      </w:r>
      <w:proofErr w:type="spellStart"/>
      <w:r w:rsidR="006822DF">
        <w:t>together</w:t>
      </w:r>
      <w:proofErr w:type="spellEnd"/>
      <w:r w:rsidR="006822DF">
        <w:t xml:space="preserve"> in </w:t>
      </w:r>
      <w:proofErr w:type="spellStart"/>
      <w:r w:rsidR="006822DF">
        <w:t>evolutionarily</w:t>
      </w:r>
      <w:proofErr w:type="spellEnd"/>
      <w:r w:rsidR="006822DF">
        <w:t xml:space="preserve"> </w:t>
      </w:r>
      <w:proofErr w:type="spellStart"/>
      <w:r w:rsidR="006822DF">
        <w:t>related</w:t>
      </w:r>
      <w:proofErr w:type="spellEnd"/>
      <w:r w:rsidR="006822DF">
        <w:t xml:space="preserve"> </w:t>
      </w:r>
      <w:proofErr w:type="spellStart"/>
      <w:r w:rsidR="006822DF">
        <w:t>organisms</w:t>
      </w:r>
      <w:proofErr w:type="spellEnd"/>
      <w:r w:rsidR="006822DF">
        <w:t xml:space="preserve">. </w:t>
      </w:r>
      <w:proofErr w:type="spellStart"/>
      <w:r w:rsidR="006822DF">
        <w:t>Purple</w:t>
      </w:r>
      <w:proofErr w:type="spellEnd"/>
      <w:r w:rsidR="006822DF">
        <w:t xml:space="preserve"> </w:t>
      </w:r>
      <w:proofErr w:type="spellStart"/>
      <w:r w:rsidR="006822DF">
        <w:t>nodes</w:t>
      </w:r>
      <w:proofErr w:type="spellEnd"/>
      <w:r w:rsidR="006822DF">
        <w:t xml:space="preserve"> are </w:t>
      </w:r>
      <w:proofErr w:type="spellStart"/>
      <w:r w:rsidR="006822DF">
        <w:t>interactions</w:t>
      </w:r>
      <w:proofErr w:type="spellEnd"/>
      <w:r w:rsidR="006822DF">
        <w:t xml:space="preserve"> </w:t>
      </w:r>
      <w:proofErr w:type="spellStart"/>
      <w:r w:rsidR="006822DF">
        <w:t>that</w:t>
      </w:r>
      <w:proofErr w:type="spellEnd"/>
      <w:r w:rsidR="006822DF">
        <w:t xml:space="preserve"> </w:t>
      </w:r>
      <w:proofErr w:type="spellStart"/>
      <w:r w:rsidR="006822DF">
        <w:t>have</w:t>
      </w:r>
      <w:proofErr w:type="spellEnd"/>
      <w:r w:rsidR="006822DF">
        <w:t xml:space="preserve"> </w:t>
      </w:r>
      <w:proofErr w:type="spellStart"/>
      <w:r w:rsidR="006822DF">
        <w:t>been</w:t>
      </w:r>
      <w:proofErr w:type="spellEnd"/>
      <w:r w:rsidR="006822DF">
        <w:t xml:space="preserve"> </w:t>
      </w:r>
      <w:proofErr w:type="spellStart"/>
      <w:r w:rsidR="006822DF">
        <w:t>demonstrated</w:t>
      </w:r>
      <w:proofErr w:type="spellEnd"/>
      <w:r w:rsidR="006822DF">
        <w:t xml:space="preserve"> in </w:t>
      </w:r>
      <w:proofErr w:type="spellStart"/>
      <w:r w:rsidR="006822DF">
        <w:t>laboratory</w:t>
      </w:r>
      <w:proofErr w:type="spellEnd"/>
      <w:r w:rsidR="006822DF">
        <w:t xml:space="preserve"> </w:t>
      </w:r>
      <w:proofErr w:type="spellStart"/>
      <w:r w:rsidR="006822DF">
        <w:t>experiments</w:t>
      </w:r>
      <w:proofErr w:type="spellEnd"/>
      <w:r w:rsidR="006822DF">
        <w:t xml:space="preserve">. </w:t>
      </w:r>
      <w:proofErr w:type="spellStart"/>
      <w:r w:rsidR="006822DF">
        <w:t>Yellow</w:t>
      </w:r>
      <w:proofErr w:type="spellEnd"/>
      <w:r w:rsidR="006822DF">
        <w:t xml:space="preserve">: Textual </w:t>
      </w:r>
      <w:proofErr w:type="spellStart"/>
      <w:r w:rsidR="006822DF">
        <w:t>information</w:t>
      </w:r>
      <w:proofErr w:type="spellEnd"/>
      <w:r w:rsidR="006822DF">
        <w:t xml:space="preserve"> </w:t>
      </w:r>
      <w:proofErr w:type="spellStart"/>
      <w:r w:rsidR="006822DF">
        <w:t>from</w:t>
      </w:r>
      <w:proofErr w:type="spellEnd"/>
      <w:r w:rsidR="006822DF">
        <w:t xml:space="preserve"> </w:t>
      </w:r>
      <w:proofErr w:type="spellStart"/>
      <w:r w:rsidR="006822DF">
        <w:t>scientific</w:t>
      </w:r>
      <w:proofErr w:type="spellEnd"/>
      <w:r w:rsidR="006822DF">
        <w:t xml:space="preserve"> </w:t>
      </w:r>
      <w:proofErr w:type="spellStart"/>
      <w:r w:rsidR="006822DF">
        <w:t>literature</w:t>
      </w:r>
      <w:proofErr w:type="spellEnd"/>
      <w:r w:rsidR="006822DF">
        <w:t xml:space="preserve"> </w:t>
      </w:r>
      <w:proofErr w:type="spellStart"/>
      <w:r w:rsidR="006822DF">
        <w:t>supports</w:t>
      </w:r>
      <w:proofErr w:type="spellEnd"/>
      <w:r w:rsidR="006822DF">
        <w:t xml:space="preserve"> </w:t>
      </w:r>
      <w:proofErr w:type="spellStart"/>
      <w:r w:rsidR="006822DF">
        <w:t>these</w:t>
      </w:r>
      <w:proofErr w:type="spellEnd"/>
      <w:r w:rsidR="006822DF">
        <w:t xml:space="preserve"> </w:t>
      </w:r>
      <w:proofErr w:type="spellStart"/>
      <w:r w:rsidR="006822DF">
        <w:t>associations</w:t>
      </w:r>
      <w:proofErr w:type="spellEnd"/>
      <w:r w:rsidR="006822DF">
        <w:t xml:space="preserve">. Light Green: </w:t>
      </w:r>
      <w:proofErr w:type="spellStart"/>
      <w:r w:rsidR="006822DF">
        <w:t>coexpression</w:t>
      </w:r>
      <w:proofErr w:type="spellEnd"/>
      <w:r w:rsidR="006822DF">
        <w:t xml:space="preserve">, </w:t>
      </w:r>
      <w:proofErr w:type="spellStart"/>
      <w:r w:rsidR="006822DF">
        <w:t>these</w:t>
      </w:r>
      <w:proofErr w:type="spellEnd"/>
      <w:r w:rsidR="006822DF">
        <w:t xml:space="preserve"> </w:t>
      </w:r>
      <w:proofErr w:type="spellStart"/>
      <w:r w:rsidR="006822DF">
        <w:t>proteins</w:t>
      </w:r>
      <w:proofErr w:type="spellEnd"/>
      <w:r w:rsidR="006822DF">
        <w:t xml:space="preserve"> </w:t>
      </w:r>
      <w:proofErr w:type="spellStart"/>
      <w:r w:rsidR="006822DF">
        <w:t>tend</w:t>
      </w:r>
      <w:proofErr w:type="spellEnd"/>
      <w:r w:rsidR="006822DF">
        <w:t xml:space="preserve"> </w:t>
      </w:r>
      <w:proofErr w:type="spellStart"/>
      <w:r w:rsidR="006822DF">
        <w:t>to</w:t>
      </w:r>
      <w:proofErr w:type="spellEnd"/>
      <w:r w:rsidR="006822DF">
        <w:t xml:space="preserve"> </w:t>
      </w:r>
      <w:proofErr w:type="spellStart"/>
      <w:r w:rsidR="006822DF">
        <w:t>express</w:t>
      </w:r>
      <w:proofErr w:type="spellEnd"/>
      <w:r w:rsidR="006822DF">
        <w:t xml:space="preserve"> </w:t>
      </w:r>
      <w:proofErr w:type="spellStart"/>
      <w:r w:rsidR="006822DF">
        <w:t>themselves</w:t>
      </w:r>
      <w:proofErr w:type="spellEnd"/>
      <w:r w:rsidR="006822DF">
        <w:t xml:space="preserve"> </w:t>
      </w:r>
      <w:proofErr w:type="spellStart"/>
      <w:r w:rsidR="006822DF">
        <w:t>together</w:t>
      </w:r>
      <w:proofErr w:type="spellEnd"/>
      <w:r w:rsidR="006822DF">
        <w:t xml:space="preserve"> in </w:t>
      </w:r>
      <w:proofErr w:type="spellStart"/>
      <w:r w:rsidR="006822DF">
        <w:t>biological</w:t>
      </w:r>
      <w:proofErr w:type="spellEnd"/>
      <w:r w:rsidR="006822DF">
        <w:t xml:space="preserve"> </w:t>
      </w:r>
      <w:proofErr w:type="spellStart"/>
      <w:r w:rsidR="006822DF">
        <w:t>samples</w:t>
      </w:r>
      <w:proofErr w:type="spellEnd"/>
      <w:r w:rsidR="006822DF">
        <w:t xml:space="preserve">; </w:t>
      </w:r>
      <w:proofErr w:type="spellStart"/>
      <w:r w:rsidR="006822DF">
        <w:t>Dark</w:t>
      </w:r>
      <w:proofErr w:type="spellEnd"/>
      <w:r w:rsidR="006822DF">
        <w:t xml:space="preserve"> Green: </w:t>
      </w:r>
      <w:proofErr w:type="spellStart"/>
      <w:r w:rsidR="006822DF">
        <w:t>these</w:t>
      </w:r>
      <w:proofErr w:type="spellEnd"/>
      <w:r w:rsidR="006822DF">
        <w:t xml:space="preserve"> </w:t>
      </w:r>
      <w:proofErr w:type="spellStart"/>
      <w:r w:rsidR="006822DF">
        <w:t>associations</w:t>
      </w:r>
      <w:proofErr w:type="spellEnd"/>
      <w:r w:rsidR="006822DF">
        <w:t xml:space="preserve"> are </w:t>
      </w:r>
      <w:proofErr w:type="spellStart"/>
      <w:r w:rsidR="006822DF">
        <w:t>derived</w:t>
      </w:r>
      <w:proofErr w:type="spellEnd"/>
      <w:r w:rsidR="006822DF">
        <w:t xml:space="preserve"> </w:t>
      </w:r>
      <w:proofErr w:type="spellStart"/>
      <w:r w:rsidR="006822DF">
        <w:t>from</w:t>
      </w:r>
      <w:proofErr w:type="spellEnd"/>
      <w:r w:rsidR="006822DF">
        <w:t xml:space="preserve"> </w:t>
      </w:r>
      <w:proofErr w:type="spellStart"/>
      <w:r w:rsidR="006822DF">
        <w:t>databases</w:t>
      </w:r>
      <w:proofErr w:type="spellEnd"/>
      <w:r w:rsidR="006822DF">
        <w:t xml:space="preserve"> and </w:t>
      </w:r>
      <w:proofErr w:type="spellStart"/>
      <w:r w:rsidR="006822DF">
        <w:t>annotation</w:t>
      </w:r>
      <w:proofErr w:type="spellEnd"/>
      <w:r w:rsidR="006822DF">
        <w:t xml:space="preserve"> </w:t>
      </w:r>
      <w:proofErr w:type="spellStart"/>
      <w:r w:rsidR="006822DF">
        <w:t>resources</w:t>
      </w:r>
      <w:proofErr w:type="spellEnd"/>
      <w:r w:rsidR="006822DF">
        <w:t xml:space="preserve">; Orange: </w:t>
      </w:r>
      <w:proofErr w:type="spellStart"/>
      <w:r w:rsidR="006822DF">
        <w:t>these</w:t>
      </w:r>
      <w:proofErr w:type="spellEnd"/>
      <w:r w:rsidR="006822DF">
        <w:t xml:space="preserve"> </w:t>
      </w:r>
      <w:proofErr w:type="spellStart"/>
      <w:r w:rsidR="006822DF">
        <w:t>proteins</w:t>
      </w:r>
      <w:proofErr w:type="spellEnd"/>
      <w:r w:rsidR="006822DF">
        <w:t xml:space="preserve"> are </w:t>
      </w:r>
      <w:proofErr w:type="spellStart"/>
      <w:r w:rsidR="006822DF">
        <w:t>close</w:t>
      </w:r>
      <w:proofErr w:type="spellEnd"/>
      <w:r w:rsidR="006822DF">
        <w:t xml:space="preserve"> </w:t>
      </w:r>
      <w:proofErr w:type="spellStart"/>
      <w:r w:rsidR="006822DF">
        <w:t>to</w:t>
      </w:r>
      <w:proofErr w:type="spellEnd"/>
      <w:r w:rsidR="006822DF">
        <w:t xml:space="preserve"> </w:t>
      </w:r>
      <w:proofErr w:type="spellStart"/>
      <w:r w:rsidR="006822DF">
        <w:t>each</w:t>
      </w:r>
      <w:proofErr w:type="spellEnd"/>
      <w:r w:rsidR="006822DF">
        <w:t xml:space="preserve"> </w:t>
      </w:r>
      <w:proofErr w:type="spellStart"/>
      <w:r w:rsidR="006822DF">
        <w:t>other</w:t>
      </w:r>
      <w:proofErr w:type="spellEnd"/>
      <w:r w:rsidR="006822DF">
        <w:t xml:space="preserve"> in </w:t>
      </w:r>
      <w:proofErr w:type="spellStart"/>
      <w:r w:rsidR="006822DF">
        <w:t>the</w:t>
      </w:r>
      <w:proofErr w:type="spellEnd"/>
      <w:r w:rsidR="006822DF">
        <w:t xml:space="preserve"> </w:t>
      </w:r>
      <w:proofErr w:type="spellStart"/>
      <w:r w:rsidR="006822DF">
        <w:t>network</w:t>
      </w:r>
      <w:proofErr w:type="spellEnd"/>
      <w:r w:rsidR="006822DF">
        <w:t xml:space="preserve"> </w:t>
      </w:r>
      <w:proofErr w:type="spellStart"/>
      <w:r w:rsidR="006822DF">
        <w:t>context</w:t>
      </w:r>
      <w:proofErr w:type="spellEnd"/>
      <w:r w:rsidR="006822DF">
        <w:t xml:space="preserve">. (a) </w:t>
      </w:r>
      <w:proofErr w:type="spellStart"/>
      <w:r w:rsidR="006822DF">
        <w:t>Protein-protein</w:t>
      </w:r>
      <w:proofErr w:type="spellEnd"/>
      <w:r w:rsidR="006822DF">
        <w:t xml:space="preserve"> </w:t>
      </w:r>
      <w:proofErr w:type="spellStart"/>
      <w:r w:rsidR="006822DF">
        <w:t>interaction</w:t>
      </w:r>
      <w:proofErr w:type="spellEnd"/>
      <w:r w:rsidR="006822DF">
        <w:t xml:space="preserve"> </w:t>
      </w:r>
      <w:proofErr w:type="spellStart"/>
      <w:r w:rsidR="006822DF">
        <w:t>network</w:t>
      </w:r>
      <w:proofErr w:type="spellEnd"/>
      <w:r w:rsidR="006822DF">
        <w:t xml:space="preserve"> </w:t>
      </w:r>
      <w:proofErr w:type="spellStart"/>
      <w:r w:rsidR="006822DF">
        <w:t>for</w:t>
      </w:r>
      <w:proofErr w:type="spellEnd"/>
      <w:r w:rsidR="006822DF">
        <w:t xml:space="preserve"> </w:t>
      </w:r>
      <w:proofErr w:type="spellStart"/>
      <w:r w:rsidR="006822DF">
        <w:t>the</w:t>
      </w:r>
      <w:proofErr w:type="spellEnd"/>
      <w:r w:rsidR="006822DF">
        <w:t xml:space="preserve"> </w:t>
      </w:r>
      <w:proofErr w:type="spellStart"/>
      <w:r w:rsidR="006822DF">
        <w:t>subtype</w:t>
      </w:r>
      <w:proofErr w:type="spellEnd"/>
      <w:r w:rsidR="006822DF">
        <w:t xml:space="preserve"> Basal A. (b) </w:t>
      </w:r>
      <w:proofErr w:type="spellStart"/>
      <w:r w:rsidR="006822DF">
        <w:t>Protein-protein</w:t>
      </w:r>
      <w:proofErr w:type="spellEnd"/>
      <w:r w:rsidR="006822DF">
        <w:t xml:space="preserve"> </w:t>
      </w:r>
      <w:proofErr w:type="spellStart"/>
      <w:r w:rsidR="006822DF">
        <w:t>interaction</w:t>
      </w:r>
      <w:proofErr w:type="spellEnd"/>
      <w:r w:rsidR="006822DF">
        <w:t xml:space="preserve"> </w:t>
      </w:r>
      <w:proofErr w:type="spellStart"/>
      <w:r w:rsidR="006822DF">
        <w:t>network</w:t>
      </w:r>
      <w:proofErr w:type="spellEnd"/>
      <w:r w:rsidR="006822DF">
        <w:t xml:space="preserve"> </w:t>
      </w:r>
      <w:proofErr w:type="spellStart"/>
      <w:r w:rsidR="006822DF">
        <w:t>for</w:t>
      </w:r>
      <w:proofErr w:type="spellEnd"/>
      <w:r w:rsidR="006822DF">
        <w:t xml:space="preserve"> </w:t>
      </w:r>
      <w:proofErr w:type="spellStart"/>
      <w:r w:rsidR="006822DF">
        <w:t>subtype</w:t>
      </w:r>
      <w:proofErr w:type="spellEnd"/>
      <w:r w:rsidR="006822DF">
        <w:t xml:space="preserve"> Basal B. (c) </w:t>
      </w:r>
      <w:proofErr w:type="spellStart"/>
      <w:r w:rsidR="006822DF">
        <w:t>Protein-protein</w:t>
      </w:r>
      <w:proofErr w:type="spellEnd"/>
      <w:r w:rsidR="006822DF">
        <w:t xml:space="preserve"> </w:t>
      </w:r>
      <w:proofErr w:type="spellStart"/>
      <w:r w:rsidR="006822DF">
        <w:t>interaction</w:t>
      </w:r>
      <w:proofErr w:type="spellEnd"/>
      <w:r w:rsidR="006822DF">
        <w:t xml:space="preserve"> </w:t>
      </w:r>
      <w:proofErr w:type="spellStart"/>
      <w:r w:rsidR="006822DF">
        <w:t>network</w:t>
      </w:r>
      <w:proofErr w:type="spellEnd"/>
      <w:r w:rsidR="006822DF">
        <w:t xml:space="preserve"> </w:t>
      </w:r>
      <w:proofErr w:type="spellStart"/>
      <w:r w:rsidR="006822DF">
        <w:t>for</w:t>
      </w:r>
      <w:proofErr w:type="spellEnd"/>
      <w:r w:rsidR="006822DF">
        <w:t xml:space="preserve"> </w:t>
      </w:r>
      <w:proofErr w:type="spellStart"/>
      <w:r w:rsidR="006822DF">
        <w:t>subtype</w:t>
      </w:r>
      <w:proofErr w:type="spellEnd"/>
      <w:r w:rsidR="006822DF">
        <w:t xml:space="preserve"> Luminal A. (d) </w:t>
      </w:r>
      <w:proofErr w:type="spellStart"/>
      <w:r w:rsidR="006822DF">
        <w:t>Protein-protein</w:t>
      </w:r>
      <w:proofErr w:type="spellEnd"/>
      <w:r w:rsidR="006822DF">
        <w:t xml:space="preserve"> </w:t>
      </w:r>
      <w:proofErr w:type="spellStart"/>
      <w:r w:rsidR="006822DF">
        <w:t>interaction</w:t>
      </w:r>
      <w:proofErr w:type="spellEnd"/>
      <w:r w:rsidR="006822DF">
        <w:t xml:space="preserve"> </w:t>
      </w:r>
      <w:proofErr w:type="spellStart"/>
      <w:r w:rsidR="006822DF">
        <w:t>network</w:t>
      </w:r>
      <w:proofErr w:type="spellEnd"/>
      <w:r w:rsidR="006822DF">
        <w:t xml:space="preserve"> </w:t>
      </w:r>
      <w:proofErr w:type="spellStart"/>
      <w:r w:rsidR="006822DF">
        <w:t>for</w:t>
      </w:r>
      <w:proofErr w:type="spellEnd"/>
      <w:r w:rsidR="006822DF">
        <w:t xml:space="preserve"> </w:t>
      </w:r>
      <w:proofErr w:type="spellStart"/>
      <w:r w:rsidR="006822DF">
        <w:t>subtype</w:t>
      </w:r>
      <w:proofErr w:type="spellEnd"/>
      <w:r w:rsidR="006822DF">
        <w:t xml:space="preserve"> Luminal B. (e) </w:t>
      </w:r>
      <w:proofErr w:type="spellStart"/>
      <w:r w:rsidR="006822DF">
        <w:t>Protein-protein</w:t>
      </w:r>
      <w:proofErr w:type="spellEnd"/>
      <w:r w:rsidR="006822DF">
        <w:t xml:space="preserve"> </w:t>
      </w:r>
      <w:proofErr w:type="spellStart"/>
      <w:r w:rsidR="006822DF">
        <w:t>interaction</w:t>
      </w:r>
      <w:proofErr w:type="spellEnd"/>
      <w:r w:rsidR="006822DF">
        <w:t xml:space="preserve"> </w:t>
      </w:r>
      <w:proofErr w:type="spellStart"/>
      <w:r w:rsidR="006822DF">
        <w:t>network</w:t>
      </w:r>
      <w:proofErr w:type="spellEnd"/>
      <w:r w:rsidR="006822DF">
        <w:t xml:space="preserve"> </w:t>
      </w:r>
      <w:proofErr w:type="spellStart"/>
      <w:r w:rsidR="006822DF">
        <w:t>for</w:t>
      </w:r>
      <w:proofErr w:type="spellEnd"/>
      <w:r w:rsidR="006822DF">
        <w:t xml:space="preserve"> </w:t>
      </w:r>
      <w:proofErr w:type="spellStart"/>
      <w:r w:rsidR="006822DF">
        <w:t>subtype</w:t>
      </w:r>
      <w:proofErr w:type="spellEnd"/>
      <w:r w:rsidR="006822DF">
        <w:t xml:space="preserve"> Her2 </w:t>
      </w:r>
      <w:proofErr w:type="spellStart"/>
      <w:r w:rsidR="006822DF">
        <w:t>ampl</w:t>
      </w:r>
      <w:proofErr w:type="spellEnd"/>
    </w:p>
    <w:p w14:paraId="431908E6" w14:textId="221D7905" w:rsidR="00275872" w:rsidRDefault="00275872" w:rsidP="0027587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4461954" w14:textId="77777777" w:rsidR="00275872" w:rsidRDefault="00E14A68" w:rsidP="0027587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75872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275872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Legends</w:t>
      </w:r>
    </w:p>
    <w:p w14:paraId="4D172310" w14:textId="58E760FE" w:rsidR="00C95D0F" w:rsidRPr="00C95D0F" w:rsidRDefault="00E02384" w:rsidP="00C95D0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5872">
        <w:rPr>
          <w:rFonts w:ascii="Times New Roman" w:hAnsi="Times New Roman" w:cs="Times New Roman"/>
          <w:sz w:val="24"/>
          <w:szCs w:val="24"/>
          <w:lang w:val="en-US"/>
        </w:rPr>
        <w:t>Supplemental</w:t>
      </w:r>
      <w:r w:rsidR="005F5560" w:rsidRPr="00275872">
        <w:rPr>
          <w:rFonts w:ascii="Times New Roman" w:hAnsi="Times New Roman" w:cs="Times New Roman"/>
          <w:sz w:val="24"/>
          <w:szCs w:val="24"/>
          <w:lang w:val="en-US"/>
        </w:rPr>
        <w:t xml:space="preserve"> Table S1</w:t>
      </w:r>
      <w:r w:rsidR="00E14A68" w:rsidRPr="00275872">
        <w:rPr>
          <w:rFonts w:ascii="Times New Roman" w:hAnsi="Times New Roman" w:cs="Times New Roman"/>
          <w:sz w:val="24"/>
          <w:szCs w:val="24"/>
          <w:lang w:val="en-US"/>
        </w:rPr>
        <w:t>. Characteristics of BC cell lines.</w:t>
      </w:r>
      <w:r w:rsidR="00E14A68" w:rsidRPr="00275872">
        <w:rPr>
          <w:rFonts w:ascii="Times New Roman" w:hAnsi="Times New Roman" w:cs="Times New Roman"/>
          <w:sz w:val="24"/>
          <w:szCs w:val="24"/>
          <w:lang w:val="en-US"/>
        </w:rPr>
        <w:br/>
        <w:t>Supplemental Table S2. Threshold value for different 50 genes with higher co-</w:t>
      </w:r>
      <w:r w:rsidRPr="00275872">
        <w:rPr>
          <w:rFonts w:ascii="Times New Roman" w:hAnsi="Times New Roman" w:cs="Times New Roman"/>
          <w:sz w:val="24"/>
          <w:szCs w:val="24"/>
          <w:lang w:val="en-US"/>
        </w:rPr>
        <w:t>expression</w:t>
      </w:r>
      <w:r w:rsidR="00E14A68" w:rsidRPr="00275872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14A68" w:rsidRPr="00275872">
        <w:rPr>
          <w:rFonts w:ascii="Times New Roman" w:hAnsi="Times New Roman" w:cs="Times New Roman"/>
          <w:sz w:val="24"/>
          <w:szCs w:val="24"/>
          <w:lang w:val="en-US"/>
        </w:rPr>
        <w:br/>
        <w:t>SBC.</w:t>
      </w:r>
    </w:p>
    <w:p w14:paraId="7AF75DF1" w14:textId="7DA2C156" w:rsidR="00C95D0F" w:rsidRPr="00D37857" w:rsidRDefault="00E14A68" w:rsidP="00C95D0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5872">
        <w:rPr>
          <w:rFonts w:ascii="Times New Roman" w:hAnsi="Times New Roman" w:cs="Times New Roman"/>
          <w:sz w:val="24"/>
          <w:szCs w:val="24"/>
          <w:lang w:val="en-US"/>
        </w:rPr>
        <w:t>Supplemental Table S3. Functional Enrichment for Biological Process.</w:t>
      </w:r>
      <w:r w:rsidRPr="00275872">
        <w:rPr>
          <w:rFonts w:ascii="Times New Roman" w:hAnsi="Times New Roman" w:cs="Times New Roman"/>
          <w:sz w:val="24"/>
          <w:szCs w:val="24"/>
          <w:lang w:val="en-US"/>
        </w:rPr>
        <w:br/>
        <w:t>Supplemental Table S4. Functional Enrichment for Cellular Components.</w:t>
      </w:r>
      <w:r w:rsidRPr="00275872">
        <w:rPr>
          <w:rFonts w:ascii="Times New Roman" w:hAnsi="Times New Roman" w:cs="Times New Roman"/>
          <w:sz w:val="24"/>
          <w:szCs w:val="24"/>
          <w:lang w:val="en-US"/>
        </w:rPr>
        <w:br/>
        <w:t>Supplemental Table S5. Functional Enrichment for Molecular Functions.</w:t>
      </w:r>
      <w:r w:rsidRPr="00275872">
        <w:rPr>
          <w:rFonts w:ascii="Times New Roman" w:hAnsi="Times New Roman" w:cs="Times New Roman"/>
          <w:sz w:val="24"/>
          <w:szCs w:val="24"/>
          <w:lang w:val="en-US"/>
        </w:rPr>
        <w:br/>
        <w:t>Supplemental Table S6. Functional Enrichment for Pathways.</w:t>
      </w:r>
      <w:r w:rsidRPr="00275872">
        <w:rPr>
          <w:rFonts w:ascii="Times New Roman" w:hAnsi="Times New Roman" w:cs="Times New Roman"/>
          <w:sz w:val="24"/>
          <w:szCs w:val="24"/>
          <w:lang w:val="en-US"/>
        </w:rPr>
        <w:br/>
        <w:t>Supplemental Table S7. Top 50 highly degree genes for each of SBC</w:t>
      </w:r>
      <w:r w:rsidR="00E44C8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75872">
        <w:rPr>
          <w:rFonts w:ascii="Times New Roman" w:hAnsi="Times New Roman" w:cs="Times New Roman"/>
          <w:sz w:val="24"/>
          <w:szCs w:val="24"/>
          <w:lang w:val="en-US"/>
        </w:rPr>
        <w:br/>
        <w:t>Supplemental Table S8. Features of the five hub genes for each SBC</w:t>
      </w:r>
      <w:r w:rsidR="00E44C8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75872">
        <w:rPr>
          <w:rFonts w:ascii="Times New Roman" w:hAnsi="Times New Roman" w:cs="Times New Roman"/>
          <w:sz w:val="24"/>
          <w:szCs w:val="24"/>
          <w:lang w:val="en-US"/>
        </w:rPr>
        <w:br/>
        <w:t>Supplemental Table S9. Features of Basal A network.</w:t>
      </w:r>
      <w:r w:rsidRPr="00275872">
        <w:rPr>
          <w:rFonts w:ascii="Times New Roman" w:hAnsi="Times New Roman" w:cs="Times New Roman"/>
          <w:sz w:val="24"/>
          <w:szCs w:val="24"/>
          <w:lang w:val="en-US"/>
        </w:rPr>
        <w:br/>
        <w:t>Supplemental Table S10. Features of Basal B network.</w:t>
      </w:r>
      <w:r w:rsidRPr="00275872">
        <w:rPr>
          <w:rFonts w:ascii="Times New Roman" w:hAnsi="Times New Roman" w:cs="Times New Roman"/>
          <w:sz w:val="24"/>
          <w:szCs w:val="24"/>
          <w:lang w:val="en-US"/>
        </w:rPr>
        <w:br/>
        <w:t>Supplemental Table S11. Features of Luminal A network.</w:t>
      </w:r>
      <w:r w:rsidRPr="00275872">
        <w:rPr>
          <w:rFonts w:ascii="Times New Roman" w:hAnsi="Times New Roman" w:cs="Times New Roman"/>
          <w:sz w:val="24"/>
          <w:szCs w:val="24"/>
          <w:lang w:val="en-US"/>
        </w:rPr>
        <w:br/>
        <w:t>Supplemental Table S12. Features of Luminal B network.</w:t>
      </w:r>
      <w:r w:rsidRPr="00275872">
        <w:rPr>
          <w:rFonts w:ascii="Times New Roman" w:hAnsi="Times New Roman" w:cs="Times New Roman"/>
          <w:sz w:val="24"/>
          <w:szCs w:val="24"/>
          <w:lang w:val="en-US"/>
        </w:rPr>
        <w:br/>
        <w:t>Supplemental Table S13. Features of Her2ampl network.</w:t>
      </w:r>
    </w:p>
    <w:p w14:paraId="538CED48" w14:textId="64CAAB57" w:rsidR="00837BD4" w:rsidRDefault="00837BD4" w:rsidP="00C95D0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5872">
        <w:rPr>
          <w:rFonts w:ascii="Times New Roman" w:hAnsi="Times New Roman" w:cs="Times New Roman"/>
          <w:sz w:val="24"/>
          <w:szCs w:val="24"/>
          <w:lang w:val="en-US"/>
        </w:rPr>
        <w:t>Supplemental Table S14. Hub genes in patients for each breast cancer subtype</w:t>
      </w:r>
      <w:r w:rsidR="00D3785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9AF8D84" w14:textId="799212A0" w:rsidR="007830CD" w:rsidRPr="00D37857" w:rsidRDefault="007830CD" w:rsidP="00C95D0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Supplemental Table S15.</w:t>
      </w:r>
      <w:r w:rsidR="00B36C69" w:rsidRPr="00B36C69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</w:t>
      </w:r>
      <w:proofErr w:type="spellStart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>Identification</w:t>
      </w:r>
      <w:proofErr w:type="spellEnd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</w:t>
      </w:r>
      <w:proofErr w:type="spellStart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>of</w:t>
      </w:r>
      <w:proofErr w:type="spellEnd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</w:t>
      </w:r>
      <w:proofErr w:type="spellStart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>our</w:t>
      </w:r>
      <w:proofErr w:type="spellEnd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</w:t>
      </w:r>
      <w:proofErr w:type="spellStart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>proposed</w:t>
      </w:r>
      <w:proofErr w:type="spellEnd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genes as </w:t>
      </w:r>
      <w:proofErr w:type="spellStart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>biomarkers</w:t>
      </w:r>
      <w:proofErr w:type="spellEnd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in </w:t>
      </w:r>
      <w:proofErr w:type="spellStart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>other</w:t>
      </w:r>
      <w:proofErr w:type="spellEnd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</w:t>
      </w:r>
      <w:proofErr w:type="spellStart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>breast</w:t>
      </w:r>
      <w:proofErr w:type="spellEnd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</w:t>
      </w:r>
      <w:proofErr w:type="spellStart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>cancer</w:t>
      </w:r>
      <w:proofErr w:type="spellEnd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</w:t>
      </w:r>
      <w:proofErr w:type="spellStart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>studies</w:t>
      </w:r>
      <w:proofErr w:type="spellEnd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. (***) Genes are </w:t>
      </w:r>
      <w:proofErr w:type="spellStart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>present</w:t>
      </w:r>
      <w:proofErr w:type="spellEnd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in </w:t>
      </w:r>
      <w:proofErr w:type="spellStart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>the</w:t>
      </w:r>
      <w:proofErr w:type="spellEnd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top </w:t>
      </w:r>
      <w:proofErr w:type="spellStart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>five</w:t>
      </w:r>
      <w:proofErr w:type="spellEnd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</w:t>
      </w:r>
      <w:proofErr w:type="spellStart"/>
      <w:proofErr w:type="gramStart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>hub</w:t>
      </w:r>
      <w:proofErr w:type="spellEnd"/>
      <w:proofErr w:type="gramEnd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genes </w:t>
      </w:r>
      <w:proofErr w:type="spellStart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>of</w:t>
      </w:r>
      <w:proofErr w:type="spellEnd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</w:t>
      </w:r>
      <w:proofErr w:type="spellStart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>our</w:t>
      </w:r>
      <w:proofErr w:type="spellEnd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module, (**) genes in </w:t>
      </w:r>
      <w:proofErr w:type="spellStart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>the</w:t>
      </w:r>
      <w:proofErr w:type="spellEnd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top 50 </w:t>
      </w:r>
      <w:proofErr w:type="spellStart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>hub</w:t>
      </w:r>
      <w:proofErr w:type="spellEnd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genes </w:t>
      </w:r>
      <w:proofErr w:type="spellStart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>of</w:t>
      </w:r>
      <w:proofErr w:type="spellEnd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</w:t>
      </w:r>
      <w:proofErr w:type="spellStart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>our</w:t>
      </w:r>
      <w:proofErr w:type="spellEnd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module and (*) genes are </w:t>
      </w:r>
      <w:proofErr w:type="spellStart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>present</w:t>
      </w:r>
      <w:proofErr w:type="spellEnd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</w:t>
      </w:r>
      <w:proofErr w:type="spellStart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>throughout</w:t>
      </w:r>
      <w:proofErr w:type="spellEnd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</w:t>
      </w:r>
      <w:proofErr w:type="spellStart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>our</w:t>
      </w:r>
      <w:proofErr w:type="spellEnd"/>
      <w:r w:rsidR="00B36C69">
        <w:rPr>
          <w:rFonts w:ascii="Roboto" w:hAnsi="Roboto"/>
          <w:color w:val="1F1F1F"/>
          <w:sz w:val="18"/>
          <w:szCs w:val="18"/>
          <w:shd w:val="clear" w:color="auto" w:fill="FFFFFF"/>
        </w:rPr>
        <w:t xml:space="preserve"> module.</w:t>
      </w:r>
    </w:p>
    <w:sectPr w:rsidR="007830CD" w:rsidRPr="00D3785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G0MDKxsDQ3NTa2sDRW0lEKTi0uzszPAykwrAUAMOlW2ywAAAA="/>
  </w:docVars>
  <w:rsids>
    <w:rsidRoot w:val="00E14A68"/>
    <w:rsid w:val="000B50C8"/>
    <w:rsid w:val="00275872"/>
    <w:rsid w:val="00586D30"/>
    <w:rsid w:val="005F5560"/>
    <w:rsid w:val="00653722"/>
    <w:rsid w:val="006822DF"/>
    <w:rsid w:val="00735EE8"/>
    <w:rsid w:val="007830CD"/>
    <w:rsid w:val="007B0C11"/>
    <w:rsid w:val="00837BD4"/>
    <w:rsid w:val="009C2FFE"/>
    <w:rsid w:val="009C4EBF"/>
    <w:rsid w:val="00A8694D"/>
    <w:rsid w:val="00AE5AA4"/>
    <w:rsid w:val="00B36C69"/>
    <w:rsid w:val="00B83F6C"/>
    <w:rsid w:val="00BB7F9C"/>
    <w:rsid w:val="00C95D0F"/>
    <w:rsid w:val="00D37857"/>
    <w:rsid w:val="00DB4A23"/>
    <w:rsid w:val="00DD211E"/>
    <w:rsid w:val="00E02384"/>
    <w:rsid w:val="00E14A68"/>
    <w:rsid w:val="00E44C85"/>
    <w:rsid w:val="00E63F2E"/>
    <w:rsid w:val="00F05069"/>
    <w:rsid w:val="00F8132A"/>
    <w:rsid w:val="00FA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1F9EA"/>
  <w15:chartTrackingRefBased/>
  <w15:docId w15:val="{F1A58FC4-AF1F-43BA-A4E9-252CCC25C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01">
    <w:name w:val="fontstyle01"/>
    <w:basedOn w:val="Fuentedeprrafopredeter"/>
    <w:rsid w:val="00E14A6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uentedeprrafopredeter"/>
    <w:rsid w:val="00E14A6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82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paragraph" w:styleId="Revisin">
    <w:name w:val="Revision"/>
    <w:hidden/>
    <w:uiPriority w:val="99"/>
    <w:semiHidden/>
    <w:rsid w:val="006822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3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Mares</dc:creator>
  <cp:keywords/>
  <dc:description/>
  <cp:lastModifiedBy>Daniela Mares</cp:lastModifiedBy>
  <cp:revision>3</cp:revision>
  <cp:lastPrinted>2023-07-28T01:45:00Z</cp:lastPrinted>
  <dcterms:created xsi:type="dcterms:W3CDTF">2024-04-03T01:51:00Z</dcterms:created>
  <dcterms:modified xsi:type="dcterms:W3CDTF">2024-04-03T02:21:00Z</dcterms:modified>
</cp:coreProperties>
</file>