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5DDEF" w14:textId="77777777" w:rsidR="004D0189" w:rsidRPr="004D0189" w:rsidRDefault="004D0189" w:rsidP="004D0189">
      <w:pPr>
        <w:pStyle w:val="Title"/>
        <w:jc w:val="center"/>
        <w:rPr>
          <w:rFonts w:ascii="Times New Roman" w:hAnsi="Times New Roman" w:cs="Times New Roman"/>
          <w:lang w:val="en-US"/>
        </w:rPr>
      </w:pPr>
      <w:bookmarkStart w:id="0" w:name="_Toc145493490"/>
      <w:r w:rsidRPr="004D0189">
        <w:rPr>
          <w:rFonts w:ascii="Times New Roman" w:hAnsi="Times New Roman" w:cs="Times New Roman"/>
          <w:lang w:val="en-US"/>
        </w:rPr>
        <w:t>No immediate attentional bias towards or choice bias for male secondary sexual characteristics in Bornean orang-utans (</w:t>
      </w:r>
      <w:r w:rsidRPr="004D0189">
        <w:rPr>
          <w:rFonts w:ascii="Times New Roman" w:hAnsi="Times New Roman" w:cs="Times New Roman"/>
          <w:i/>
          <w:iCs/>
          <w:lang w:val="en-US"/>
        </w:rPr>
        <w:t>Pongo pygmaeus</w:t>
      </w:r>
      <w:r w:rsidRPr="004D0189">
        <w:rPr>
          <w:rFonts w:ascii="Times New Roman" w:hAnsi="Times New Roman" w:cs="Times New Roman"/>
          <w:lang w:val="en-US"/>
        </w:rPr>
        <w:t>)</w:t>
      </w:r>
      <w:bookmarkEnd w:id="0"/>
    </w:p>
    <w:p w14:paraId="4CCFF443" w14:textId="77777777" w:rsidR="004D0189" w:rsidRPr="004D0189" w:rsidRDefault="004D0189" w:rsidP="004D0189">
      <w:pPr>
        <w:rPr>
          <w:rFonts w:ascii="Times New Roman" w:hAnsi="Times New Roman" w:cs="Times New Roman"/>
          <w:sz w:val="28"/>
          <w:szCs w:val="28"/>
          <w:lang w:val="en-US"/>
        </w:rPr>
      </w:pPr>
    </w:p>
    <w:p w14:paraId="3EFE5E85" w14:textId="77777777" w:rsidR="004D0189" w:rsidRPr="004D0189" w:rsidRDefault="004D0189" w:rsidP="004D0189">
      <w:pPr>
        <w:jc w:val="center"/>
        <w:rPr>
          <w:rFonts w:ascii="Times New Roman" w:hAnsi="Times New Roman" w:cs="Times New Roman"/>
          <w:sz w:val="28"/>
          <w:szCs w:val="28"/>
          <w:lang w:val="es-ES"/>
        </w:rPr>
      </w:pPr>
      <w:r w:rsidRPr="004D0189">
        <w:rPr>
          <w:rFonts w:ascii="Times New Roman" w:hAnsi="Times New Roman" w:cs="Times New Roman"/>
          <w:sz w:val="28"/>
          <w:szCs w:val="28"/>
          <w:lang w:val="es-ES"/>
        </w:rPr>
        <w:t xml:space="preserve">Tom S. Roth </w:t>
      </w:r>
    </w:p>
    <w:p w14:paraId="0ED5CE1C" w14:textId="77777777" w:rsidR="004D0189" w:rsidRPr="004D0189" w:rsidRDefault="004D0189" w:rsidP="004D0189">
      <w:pPr>
        <w:jc w:val="center"/>
        <w:rPr>
          <w:rFonts w:ascii="Times New Roman" w:hAnsi="Times New Roman" w:cs="Times New Roman"/>
          <w:sz w:val="28"/>
          <w:szCs w:val="28"/>
          <w:lang w:val="es-ES"/>
        </w:rPr>
      </w:pPr>
      <w:r w:rsidRPr="004D0189">
        <w:rPr>
          <w:rFonts w:ascii="Times New Roman" w:hAnsi="Times New Roman" w:cs="Times New Roman"/>
          <w:sz w:val="28"/>
          <w:szCs w:val="28"/>
          <w:lang w:val="es-ES"/>
        </w:rPr>
        <w:t>Iliana Samara</w:t>
      </w:r>
    </w:p>
    <w:p w14:paraId="1B627EAB" w14:textId="77777777" w:rsidR="004D0189" w:rsidRPr="004D0189" w:rsidRDefault="004D0189" w:rsidP="004D0189">
      <w:pPr>
        <w:jc w:val="center"/>
        <w:rPr>
          <w:rFonts w:ascii="Times New Roman" w:hAnsi="Times New Roman" w:cs="Times New Roman"/>
          <w:sz w:val="28"/>
          <w:szCs w:val="28"/>
          <w:lang w:val="es-ES"/>
        </w:rPr>
      </w:pPr>
      <w:r w:rsidRPr="004D0189">
        <w:rPr>
          <w:rFonts w:ascii="Times New Roman" w:hAnsi="Times New Roman" w:cs="Times New Roman"/>
          <w:sz w:val="28"/>
          <w:szCs w:val="28"/>
          <w:lang w:val="es-ES"/>
        </w:rPr>
        <w:t>Juan Olvido Perea-Garcia</w:t>
      </w:r>
    </w:p>
    <w:p w14:paraId="60DA9165" w14:textId="2CA22CA1" w:rsidR="004D0189" w:rsidRPr="00621003" w:rsidRDefault="004D0189" w:rsidP="004D0189">
      <w:pPr>
        <w:jc w:val="center"/>
        <w:rPr>
          <w:rFonts w:ascii="Times New Roman" w:hAnsi="Times New Roman" w:cs="Times New Roman"/>
          <w:sz w:val="28"/>
          <w:szCs w:val="28"/>
          <w:lang w:val="en-US"/>
        </w:rPr>
      </w:pPr>
      <w:r w:rsidRPr="00621003">
        <w:rPr>
          <w:rFonts w:ascii="Times New Roman" w:hAnsi="Times New Roman" w:cs="Times New Roman"/>
          <w:sz w:val="28"/>
          <w:szCs w:val="28"/>
          <w:lang w:val="en-US"/>
        </w:rPr>
        <w:t>Mariska E. Kret</w:t>
      </w:r>
    </w:p>
    <w:p w14:paraId="6496F367" w14:textId="0E04AB3C" w:rsidR="004D0189" w:rsidRPr="00621003" w:rsidRDefault="004D0189" w:rsidP="004D0189">
      <w:pPr>
        <w:jc w:val="center"/>
        <w:rPr>
          <w:rFonts w:ascii="Times New Roman" w:hAnsi="Times New Roman" w:cs="Times New Roman"/>
          <w:lang w:val="en-US"/>
        </w:rPr>
      </w:pPr>
    </w:p>
    <w:p w14:paraId="342D7355" w14:textId="77777777" w:rsidR="004D0189" w:rsidRPr="00621003" w:rsidRDefault="004D0189" w:rsidP="004D0189">
      <w:pPr>
        <w:jc w:val="center"/>
        <w:rPr>
          <w:rFonts w:ascii="Times New Roman" w:eastAsiaTheme="majorEastAsia" w:hAnsi="Times New Roman" w:cs="Times New Roman"/>
          <w:i/>
          <w:iCs/>
          <w:spacing w:val="-10"/>
          <w:kern w:val="28"/>
          <w:sz w:val="32"/>
          <w:szCs w:val="32"/>
          <w:lang w:val="en-US"/>
        </w:rPr>
      </w:pPr>
      <w:r w:rsidRPr="00621003">
        <w:rPr>
          <w:rFonts w:ascii="Times New Roman" w:eastAsiaTheme="majorEastAsia" w:hAnsi="Times New Roman" w:cs="Times New Roman"/>
          <w:i/>
          <w:iCs/>
          <w:spacing w:val="-10"/>
          <w:kern w:val="28"/>
          <w:sz w:val="32"/>
          <w:szCs w:val="32"/>
          <w:lang w:val="en-US"/>
        </w:rPr>
        <w:t>Scientific Reports</w:t>
      </w:r>
    </w:p>
    <w:p w14:paraId="4EAE65E2" w14:textId="77777777" w:rsidR="004D0189" w:rsidRPr="00621003" w:rsidRDefault="004D0189" w:rsidP="004D0189">
      <w:pPr>
        <w:rPr>
          <w:rFonts w:ascii="Times New Roman" w:eastAsiaTheme="majorEastAsia" w:hAnsi="Times New Roman" w:cs="Times New Roman"/>
          <w:spacing w:val="-10"/>
          <w:kern w:val="28"/>
          <w:sz w:val="32"/>
          <w:szCs w:val="32"/>
          <w:lang w:val="en-US"/>
        </w:rPr>
      </w:pPr>
    </w:p>
    <w:p w14:paraId="13877F6C" w14:textId="6DFBA4A1" w:rsidR="00621003" w:rsidRDefault="004D0189" w:rsidP="004D0189">
      <w:pPr>
        <w:jc w:val="center"/>
        <w:rPr>
          <w:rFonts w:ascii="Times New Roman" w:hAnsi="Times New Roman" w:cs="Times New Roman"/>
          <w:sz w:val="32"/>
          <w:szCs w:val="32"/>
          <w:u w:val="single"/>
          <w:lang w:val="en-GB"/>
        </w:rPr>
      </w:pPr>
      <w:r w:rsidRPr="004D0189">
        <w:rPr>
          <w:rFonts w:ascii="Times New Roman" w:hAnsi="Times New Roman" w:cs="Times New Roman"/>
          <w:sz w:val="32"/>
          <w:szCs w:val="32"/>
          <w:u w:val="single"/>
          <w:lang w:val="en-GB"/>
        </w:rPr>
        <w:t>Supplementary Materials</w:t>
      </w:r>
    </w:p>
    <w:p w14:paraId="69E79452" w14:textId="77777777" w:rsidR="00621003" w:rsidRDefault="00621003">
      <w:pPr>
        <w:rPr>
          <w:rFonts w:ascii="Times New Roman" w:hAnsi="Times New Roman" w:cs="Times New Roman"/>
          <w:sz w:val="32"/>
          <w:szCs w:val="32"/>
          <w:u w:val="single"/>
          <w:lang w:val="en-GB"/>
        </w:rPr>
      </w:pPr>
      <w:r>
        <w:rPr>
          <w:rFonts w:ascii="Times New Roman" w:hAnsi="Times New Roman" w:cs="Times New Roman"/>
          <w:sz w:val="32"/>
          <w:szCs w:val="32"/>
          <w:u w:val="single"/>
          <w:lang w:val="en-GB"/>
        </w:rPr>
        <w:br w:type="page"/>
      </w:r>
    </w:p>
    <w:p w14:paraId="6CC573E2" w14:textId="533AC8A3" w:rsidR="004D0189" w:rsidRDefault="00621003" w:rsidP="00621003">
      <w:pPr>
        <w:rPr>
          <w:rFonts w:ascii="Times New Roman" w:hAnsi="Times New Roman" w:cs="Times New Roman"/>
          <w:sz w:val="28"/>
          <w:szCs w:val="28"/>
          <w:u w:val="single"/>
          <w:lang w:val="en-GB"/>
        </w:rPr>
      </w:pPr>
      <w:r>
        <w:rPr>
          <w:rFonts w:ascii="Times New Roman" w:hAnsi="Times New Roman" w:cs="Times New Roman"/>
          <w:sz w:val="28"/>
          <w:szCs w:val="28"/>
          <w:u w:val="single"/>
          <w:lang w:val="en-GB"/>
        </w:rPr>
        <w:lastRenderedPageBreak/>
        <w:t>Supplementary methods</w:t>
      </w:r>
    </w:p>
    <w:p w14:paraId="79B8BDD0" w14:textId="546AD06B" w:rsidR="00621003" w:rsidRDefault="00621003" w:rsidP="00621003">
      <w:pPr>
        <w:rPr>
          <w:rFonts w:ascii="Times New Roman" w:hAnsi="Times New Roman" w:cs="Times New Roman"/>
          <w:b/>
          <w:bCs/>
          <w:sz w:val="24"/>
          <w:szCs w:val="24"/>
          <w:lang w:val="en-GB"/>
        </w:rPr>
      </w:pPr>
      <w:r w:rsidRPr="00621003">
        <w:rPr>
          <w:rFonts w:ascii="Times New Roman" w:hAnsi="Times New Roman" w:cs="Times New Roman"/>
          <w:b/>
          <w:bCs/>
          <w:sz w:val="24"/>
          <w:szCs w:val="24"/>
          <w:lang w:val="en-GB"/>
        </w:rPr>
        <w:t>Training protocol</w:t>
      </w:r>
    </w:p>
    <w:p w14:paraId="770BD4EA" w14:textId="1E4A32D7" w:rsidR="00621003" w:rsidRDefault="00FF3034" w:rsidP="00326EAA">
      <w:pPr>
        <w:spacing w:after="0"/>
        <w:rPr>
          <w:rFonts w:ascii="Times New Roman" w:hAnsi="Times New Roman" w:cs="Times New Roman"/>
          <w:sz w:val="24"/>
          <w:szCs w:val="24"/>
          <w:lang w:val="en-GB"/>
        </w:rPr>
      </w:pPr>
      <w:r>
        <w:rPr>
          <w:rFonts w:ascii="Times New Roman" w:hAnsi="Times New Roman" w:cs="Times New Roman"/>
          <w:sz w:val="24"/>
          <w:szCs w:val="24"/>
          <w:lang w:val="en-GB"/>
        </w:rPr>
        <w:t xml:space="preserve">We trained the orang-utans in the </w:t>
      </w:r>
      <w:r w:rsidR="0026529A">
        <w:rPr>
          <w:rFonts w:ascii="Times New Roman" w:hAnsi="Times New Roman" w:cs="Times New Roman"/>
          <w:sz w:val="24"/>
          <w:szCs w:val="24"/>
          <w:lang w:val="en-GB"/>
        </w:rPr>
        <w:t>5</w:t>
      </w:r>
      <w:r>
        <w:rPr>
          <w:rFonts w:ascii="Times New Roman" w:hAnsi="Times New Roman" w:cs="Times New Roman"/>
          <w:sz w:val="24"/>
          <w:szCs w:val="24"/>
          <w:lang w:val="en-GB"/>
        </w:rPr>
        <w:t xml:space="preserve"> months prior to the data collection period. </w:t>
      </w:r>
      <w:r w:rsidR="00621003">
        <w:rPr>
          <w:rFonts w:ascii="Times New Roman" w:hAnsi="Times New Roman" w:cs="Times New Roman"/>
          <w:sz w:val="24"/>
          <w:szCs w:val="24"/>
          <w:lang w:val="en-GB"/>
        </w:rPr>
        <w:t>Our training protocol was based on protocols employed by Kret et al. (2016) to test bonobos (</w:t>
      </w:r>
      <w:r w:rsidR="00621003">
        <w:rPr>
          <w:rFonts w:ascii="Times New Roman" w:hAnsi="Times New Roman" w:cs="Times New Roman"/>
          <w:i/>
          <w:iCs/>
          <w:sz w:val="24"/>
          <w:szCs w:val="24"/>
          <w:lang w:val="en-GB"/>
        </w:rPr>
        <w:t>Pan paniscus</w:t>
      </w:r>
      <w:r w:rsidR="00621003">
        <w:rPr>
          <w:rFonts w:ascii="Times New Roman" w:hAnsi="Times New Roman" w:cs="Times New Roman"/>
          <w:sz w:val="24"/>
          <w:szCs w:val="24"/>
          <w:lang w:val="en-GB"/>
        </w:rPr>
        <w:t>) and Laméris et al. (2022) to test Bornean orang-utans (</w:t>
      </w:r>
      <w:r w:rsidR="00621003">
        <w:rPr>
          <w:rFonts w:ascii="Times New Roman" w:hAnsi="Times New Roman" w:cs="Times New Roman"/>
          <w:i/>
          <w:iCs/>
          <w:sz w:val="24"/>
          <w:szCs w:val="24"/>
          <w:lang w:val="en-GB"/>
        </w:rPr>
        <w:t>Pongo pygmaeus</w:t>
      </w:r>
      <w:r w:rsidR="00621003">
        <w:rPr>
          <w:rFonts w:ascii="Times New Roman" w:hAnsi="Times New Roman" w:cs="Times New Roman"/>
          <w:sz w:val="24"/>
          <w:szCs w:val="24"/>
          <w:lang w:val="en-GB"/>
        </w:rPr>
        <w:t xml:space="preserve">) on the dot-probe task. This training protocol consists of several steps. Because all individuals were previously already exposed to the touchscreen, they did not need any habituation tot the presence of the touchscreen setup. </w:t>
      </w:r>
      <w:r w:rsidR="007F6E0A">
        <w:rPr>
          <w:rFonts w:ascii="Times New Roman" w:hAnsi="Times New Roman" w:cs="Times New Roman"/>
          <w:sz w:val="24"/>
          <w:szCs w:val="24"/>
          <w:lang w:val="en-GB"/>
        </w:rPr>
        <w:t>First</w:t>
      </w:r>
      <w:r w:rsidR="00621003">
        <w:rPr>
          <w:rFonts w:ascii="Times New Roman" w:hAnsi="Times New Roman" w:cs="Times New Roman"/>
          <w:sz w:val="24"/>
          <w:szCs w:val="24"/>
          <w:lang w:val="en-GB"/>
        </w:rPr>
        <w:t xml:space="preserve">, we presented a smaller black dot (200x200 pixels) that they could click for a reward. </w:t>
      </w:r>
      <w:r w:rsidR="007F6E0A">
        <w:rPr>
          <w:rFonts w:ascii="Times New Roman" w:hAnsi="Times New Roman" w:cs="Times New Roman"/>
          <w:sz w:val="24"/>
          <w:szCs w:val="24"/>
          <w:lang w:val="en-GB"/>
        </w:rPr>
        <w:t>Second</w:t>
      </w:r>
      <w:r w:rsidR="00621003">
        <w:rPr>
          <w:rFonts w:ascii="Times New Roman" w:hAnsi="Times New Roman" w:cs="Times New Roman"/>
          <w:sz w:val="24"/>
          <w:szCs w:val="24"/>
          <w:lang w:val="en-GB"/>
        </w:rPr>
        <w:t xml:space="preserve">, we extended this by training them on clicking two dots: one centrally placed and one either on the left or right side of the screen, as in the dot-probe task. </w:t>
      </w:r>
      <w:r w:rsidR="007F6E0A">
        <w:rPr>
          <w:rFonts w:ascii="Times New Roman" w:hAnsi="Times New Roman" w:cs="Times New Roman"/>
          <w:sz w:val="24"/>
          <w:szCs w:val="24"/>
          <w:lang w:val="en-GB"/>
        </w:rPr>
        <w:t>Third</w:t>
      </w:r>
      <w:r w:rsidR="00621003">
        <w:rPr>
          <w:rFonts w:ascii="Times New Roman" w:hAnsi="Times New Roman" w:cs="Times New Roman"/>
          <w:sz w:val="24"/>
          <w:szCs w:val="24"/>
          <w:lang w:val="en-GB"/>
        </w:rPr>
        <w:t xml:space="preserve">, we presented individuals with a training task where they first needed to click a centrally placed dot after which they were presented with a dot and a picture on opposite sides of the screen. Here, they would be rewarded for clicking the dot, but not the picture. We added this step to ensure that they would not respond to the pictures appearing on the screen, but to the dot instead. </w:t>
      </w:r>
      <w:r w:rsidR="007F6E0A">
        <w:rPr>
          <w:rFonts w:ascii="Times New Roman" w:hAnsi="Times New Roman" w:cs="Times New Roman"/>
          <w:sz w:val="24"/>
          <w:szCs w:val="24"/>
          <w:lang w:val="en-GB"/>
        </w:rPr>
        <w:t>Fourth</w:t>
      </w:r>
      <w:r w:rsidR="00621003">
        <w:rPr>
          <w:rFonts w:ascii="Times New Roman" w:hAnsi="Times New Roman" w:cs="Times New Roman"/>
          <w:sz w:val="24"/>
          <w:szCs w:val="24"/>
          <w:lang w:val="en-GB"/>
        </w:rPr>
        <w:t>, we trained them on the full dot-probe experiment with task-irrelevant stimuli (animals, landscapes, flowers).</w:t>
      </w:r>
      <w:r>
        <w:rPr>
          <w:rFonts w:ascii="Times New Roman" w:hAnsi="Times New Roman" w:cs="Times New Roman"/>
          <w:sz w:val="24"/>
          <w:szCs w:val="24"/>
          <w:lang w:val="en-GB"/>
        </w:rPr>
        <w:t xml:space="preserve"> When individuals reached at least 80% accuracy on two consecutive training days, we presented them with the next training task until they reached the full dot-probe version. </w:t>
      </w:r>
      <w:r w:rsidRPr="00FF3034">
        <w:rPr>
          <w:rFonts w:ascii="Times New Roman" w:hAnsi="Times New Roman" w:cs="Times New Roman"/>
          <w:sz w:val="24"/>
          <w:szCs w:val="24"/>
          <w:lang w:val="en-GB"/>
        </w:rPr>
        <w:t>Trials were considered correct and rewarded when the orangutans correctly touched the dot and the subsequent probe and when they were attending the task for the entire trial</w:t>
      </w:r>
      <w:r>
        <w:rPr>
          <w:rFonts w:ascii="Times New Roman" w:hAnsi="Times New Roman" w:cs="Times New Roman"/>
          <w:sz w:val="24"/>
          <w:szCs w:val="24"/>
          <w:lang w:val="en-GB"/>
        </w:rPr>
        <w:t>.</w:t>
      </w:r>
    </w:p>
    <w:p w14:paraId="096D2355" w14:textId="3D0FAAED" w:rsidR="00621003" w:rsidRDefault="00621003" w:rsidP="00326EAA">
      <w:pPr>
        <w:spacing w:after="0"/>
        <w:ind w:firstLine="708"/>
        <w:rPr>
          <w:rFonts w:ascii="Times New Roman" w:hAnsi="Times New Roman" w:cs="Times New Roman"/>
          <w:sz w:val="24"/>
          <w:szCs w:val="24"/>
          <w:lang w:val="en-GB"/>
        </w:rPr>
      </w:pPr>
      <w:r>
        <w:rPr>
          <w:rFonts w:ascii="Times New Roman" w:hAnsi="Times New Roman" w:cs="Times New Roman"/>
          <w:sz w:val="24"/>
          <w:szCs w:val="24"/>
          <w:lang w:val="en-GB"/>
        </w:rPr>
        <w:t>The orang-utans in Apenheul were housed in four sub-enclosures during the study period, two of which had access to the test setup. Due to regular rotation between enclosures, all individuals had access to the setup.</w:t>
      </w:r>
      <w:r w:rsidR="00FF3034">
        <w:rPr>
          <w:rFonts w:ascii="Times New Roman" w:hAnsi="Times New Roman" w:cs="Times New Roman"/>
          <w:sz w:val="24"/>
          <w:szCs w:val="24"/>
          <w:lang w:val="en-GB"/>
        </w:rPr>
        <w:t xml:space="preserve"> We scheduled approximately two training days per week. Importantly, we did not separate the individuals from their social group if they were housed together with other individuals. Thus, individuals could be</w:t>
      </w:r>
      <w:r w:rsidR="00FF3034" w:rsidRPr="00FF3034">
        <w:rPr>
          <w:rFonts w:ascii="Times New Roman" w:hAnsi="Times New Roman" w:cs="Times New Roman"/>
          <w:sz w:val="24"/>
          <w:szCs w:val="24"/>
          <w:lang w:val="en-GB"/>
        </w:rPr>
        <w:t xml:space="preserve"> surrounded by conspecifics </w:t>
      </w:r>
      <w:r w:rsidR="00FF3034">
        <w:rPr>
          <w:rFonts w:ascii="Times New Roman" w:hAnsi="Times New Roman" w:cs="Times New Roman"/>
          <w:sz w:val="24"/>
          <w:szCs w:val="24"/>
          <w:lang w:val="en-GB"/>
        </w:rPr>
        <w:t>during training</w:t>
      </w:r>
      <w:r w:rsidR="00FF3034" w:rsidRPr="00FF3034">
        <w:rPr>
          <w:rFonts w:ascii="Times New Roman" w:hAnsi="Times New Roman" w:cs="Times New Roman"/>
          <w:sz w:val="24"/>
          <w:szCs w:val="24"/>
          <w:lang w:val="en-GB"/>
        </w:rPr>
        <w:t xml:space="preserve">. Nevertheless, </w:t>
      </w:r>
      <w:r w:rsidR="00FF3034">
        <w:rPr>
          <w:rFonts w:ascii="Times New Roman" w:hAnsi="Times New Roman" w:cs="Times New Roman"/>
          <w:sz w:val="24"/>
          <w:szCs w:val="24"/>
          <w:lang w:val="en-GB"/>
        </w:rPr>
        <w:t xml:space="preserve">we trained them individually by either </w:t>
      </w:r>
      <w:r w:rsidR="00B77335">
        <w:rPr>
          <w:rFonts w:ascii="Times New Roman" w:hAnsi="Times New Roman" w:cs="Times New Roman"/>
          <w:sz w:val="24"/>
          <w:szCs w:val="24"/>
          <w:lang w:val="en-GB"/>
        </w:rPr>
        <w:t xml:space="preserve">distracting the other individuals with food enrichment or pausing the session </w:t>
      </w:r>
      <w:r w:rsidR="00FF3034" w:rsidRPr="00FF3034">
        <w:rPr>
          <w:rFonts w:ascii="Times New Roman" w:hAnsi="Times New Roman" w:cs="Times New Roman"/>
          <w:sz w:val="24"/>
          <w:szCs w:val="24"/>
          <w:lang w:val="en-GB"/>
        </w:rPr>
        <w:t xml:space="preserve">whenever another orangutan interrupted. Sessions were furthermore conducted using positive reinforcement training, using </w:t>
      </w:r>
      <w:r w:rsidR="00B77335">
        <w:rPr>
          <w:rFonts w:ascii="Times New Roman" w:hAnsi="Times New Roman" w:cs="Times New Roman"/>
          <w:sz w:val="24"/>
          <w:szCs w:val="24"/>
          <w:lang w:val="en-GB"/>
        </w:rPr>
        <w:t>sunflower seeds as reward for each correct trial.</w:t>
      </w:r>
      <w:r w:rsidR="00ED22E7">
        <w:rPr>
          <w:rFonts w:ascii="Times New Roman" w:hAnsi="Times New Roman" w:cs="Times New Roman"/>
          <w:sz w:val="24"/>
          <w:szCs w:val="24"/>
          <w:lang w:val="en-GB"/>
        </w:rPr>
        <w:t xml:space="preserve"> Individuals participated in a maximum of four training sessions on a test day.</w:t>
      </w:r>
      <w:r w:rsidR="0026529A">
        <w:rPr>
          <w:rFonts w:ascii="Times New Roman" w:hAnsi="Times New Roman" w:cs="Times New Roman"/>
          <w:sz w:val="24"/>
          <w:szCs w:val="24"/>
          <w:lang w:val="en-GB"/>
        </w:rPr>
        <w:t xml:space="preserve"> Each training session consisted of 20 trials.</w:t>
      </w:r>
    </w:p>
    <w:p w14:paraId="2C0AB90D" w14:textId="0298DAFC" w:rsidR="00ED22E7" w:rsidRDefault="00ED22E7" w:rsidP="00326EAA">
      <w:pPr>
        <w:spacing w:after="0"/>
        <w:ind w:firstLine="708"/>
        <w:rPr>
          <w:rFonts w:ascii="Times New Roman" w:hAnsi="Times New Roman" w:cs="Times New Roman"/>
          <w:sz w:val="24"/>
          <w:szCs w:val="24"/>
          <w:lang w:val="en-GB"/>
        </w:rPr>
      </w:pPr>
      <w:r>
        <w:rPr>
          <w:rFonts w:ascii="Times New Roman" w:hAnsi="Times New Roman" w:cs="Times New Roman"/>
          <w:sz w:val="24"/>
          <w:szCs w:val="24"/>
          <w:lang w:val="en-GB"/>
        </w:rPr>
        <w:t xml:space="preserve">Two individuals (Samboja &amp; Sandy) previously participated in a dot-probe task (Laméris et al., 2022). Therefore, we immediately presented them with the final version of the training task: the full dot-probe task with task-irrelevant stimuli. They immediately fulfilled the 80% accuracy. During the training period, we kept presenting them this version of the task on days that they had access to the test setup in order to keep them motivated to interact with the screen. For the two flanged males, we quickly found that they had motivational issues, as was the case during training for the previous dot-probe study. Kevin showed little to no interest in the touchscreen. </w:t>
      </w:r>
      <w:r w:rsidR="00F220EB">
        <w:rPr>
          <w:rFonts w:ascii="Times New Roman" w:hAnsi="Times New Roman" w:cs="Times New Roman"/>
          <w:sz w:val="24"/>
          <w:szCs w:val="24"/>
          <w:lang w:val="en-GB"/>
        </w:rPr>
        <w:t xml:space="preserve">While </w:t>
      </w:r>
      <w:r>
        <w:rPr>
          <w:rFonts w:ascii="Times New Roman" w:hAnsi="Times New Roman" w:cs="Times New Roman"/>
          <w:sz w:val="24"/>
          <w:szCs w:val="24"/>
          <w:lang w:val="en-GB"/>
        </w:rPr>
        <w:t xml:space="preserve">Amos </w:t>
      </w:r>
      <w:r w:rsidR="00F220EB">
        <w:rPr>
          <w:rFonts w:ascii="Times New Roman" w:hAnsi="Times New Roman" w:cs="Times New Roman"/>
          <w:sz w:val="24"/>
          <w:szCs w:val="24"/>
          <w:lang w:val="en-GB"/>
        </w:rPr>
        <w:t>passed the first training task by hitting</w:t>
      </w:r>
      <w:r>
        <w:rPr>
          <w:rFonts w:ascii="Times New Roman" w:hAnsi="Times New Roman" w:cs="Times New Roman"/>
          <w:sz w:val="24"/>
          <w:szCs w:val="24"/>
          <w:lang w:val="en-GB"/>
        </w:rPr>
        <w:t xml:space="preserve"> the touchscreen with his fist, </w:t>
      </w:r>
      <w:r w:rsidR="00234AFC">
        <w:rPr>
          <w:rFonts w:ascii="Times New Roman" w:hAnsi="Times New Roman" w:cs="Times New Roman"/>
          <w:sz w:val="24"/>
          <w:szCs w:val="24"/>
          <w:lang w:val="en-GB"/>
        </w:rPr>
        <w:t>he lost interest in the screen after this</w:t>
      </w:r>
      <w:r>
        <w:rPr>
          <w:rFonts w:ascii="Times New Roman" w:hAnsi="Times New Roman" w:cs="Times New Roman"/>
          <w:sz w:val="24"/>
          <w:szCs w:val="24"/>
          <w:lang w:val="en-GB"/>
        </w:rPr>
        <w:t xml:space="preserve">. We think </w:t>
      </w:r>
      <w:r w:rsidR="00234AFC">
        <w:rPr>
          <w:rFonts w:ascii="Times New Roman" w:hAnsi="Times New Roman" w:cs="Times New Roman"/>
          <w:sz w:val="24"/>
          <w:szCs w:val="24"/>
          <w:lang w:val="en-GB"/>
        </w:rPr>
        <w:t>that their motivational issues</w:t>
      </w:r>
      <w:r>
        <w:rPr>
          <w:rFonts w:ascii="Times New Roman" w:hAnsi="Times New Roman" w:cs="Times New Roman"/>
          <w:sz w:val="24"/>
          <w:szCs w:val="24"/>
          <w:lang w:val="en-GB"/>
        </w:rPr>
        <w:t xml:space="preserve"> may have had to do, at least partly, with their large hands which obscured their view of the screen. During the training period, Baju and Indah were still highly dependent on their mothers, and therefore we could not properly train them. Thus, training mainly focused on Kawan and Wattana. </w:t>
      </w:r>
    </w:p>
    <w:p w14:paraId="7683BF4A" w14:textId="77777777" w:rsidR="0026529A" w:rsidRDefault="0026529A" w:rsidP="00FF3034">
      <w:pPr>
        <w:ind w:firstLine="708"/>
        <w:rPr>
          <w:rFonts w:ascii="Times New Roman" w:hAnsi="Times New Roman" w:cs="Times New Roman"/>
          <w:sz w:val="24"/>
          <w:szCs w:val="24"/>
          <w:lang w:val="en-GB"/>
        </w:rPr>
      </w:pPr>
    </w:p>
    <w:p w14:paraId="2486489F" w14:textId="4D2E692E" w:rsidR="00ED22E7" w:rsidRPr="0026529A" w:rsidRDefault="0026529A" w:rsidP="00ED22E7">
      <w:pPr>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 xml:space="preserve">Supplementary Table 1 </w:t>
      </w:r>
      <w:r w:rsidRPr="00326EAA">
        <w:rPr>
          <w:rFonts w:ascii="Times New Roman" w:hAnsi="Times New Roman" w:cs="Times New Roman"/>
          <w:sz w:val="24"/>
          <w:szCs w:val="24"/>
          <w:lang w:val="en-GB"/>
        </w:rPr>
        <w:t>– Training process per individual. Per training task</w:t>
      </w:r>
      <w:r w:rsidR="001069F6">
        <w:rPr>
          <w:rFonts w:ascii="Times New Roman" w:hAnsi="Times New Roman" w:cs="Times New Roman"/>
          <w:sz w:val="24"/>
          <w:szCs w:val="24"/>
          <w:lang w:val="en-GB"/>
        </w:rPr>
        <w:t>,</w:t>
      </w:r>
      <w:r w:rsidRPr="00326EAA">
        <w:rPr>
          <w:rFonts w:ascii="Times New Roman" w:hAnsi="Times New Roman" w:cs="Times New Roman"/>
          <w:sz w:val="24"/>
          <w:szCs w:val="24"/>
          <w:lang w:val="en-GB"/>
        </w:rPr>
        <w:t xml:space="preserve"> we indicate the number of training days needed to reach the accuracy criterion and between brackets the total number of sessions. ‘x’ means that an individual did not pass this criterion or skipped it. See the ‘Notes’-column for further clarification.</w:t>
      </w:r>
    </w:p>
    <w:tbl>
      <w:tblPr>
        <w:tblStyle w:val="TableGrid"/>
        <w:tblW w:w="9776" w:type="dxa"/>
        <w:tblLook w:val="04A0" w:firstRow="1" w:lastRow="0" w:firstColumn="1" w:lastColumn="0" w:noHBand="0" w:noVBand="1"/>
      </w:tblPr>
      <w:tblGrid>
        <w:gridCol w:w="1284"/>
        <w:gridCol w:w="1124"/>
        <w:gridCol w:w="1124"/>
        <w:gridCol w:w="1124"/>
        <w:gridCol w:w="1124"/>
        <w:gridCol w:w="3996"/>
      </w:tblGrid>
      <w:tr w:rsidR="007F6E0A" w14:paraId="00355E12" w14:textId="77777777" w:rsidTr="0026529A">
        <w:tc>
          <w:tcPr>
            <w:tcW w:w="1284" w:type="dxa"/>
          </w:tcPr>
          <w:p w14:paraId="1B6C9979" w14:textId="0D634F77" w:rsidR="007F6E0A" w:rsidRPr="0026529A" w:rsidRDefault="007F6E0A" w:rsidP="00ED22E7">
            <w:pPr>
              <w:rPr>
                <w:rFonts w:ascii="Times New Roman" w:hAnsi="Times New Roman" w:cs="Times New Roman"/>
                <w:b/>
                <w:bCs/>
                <w:sz w:val="24"/>
                <w:szCs w:val="24"/>
                <w:lang w:val="en-GB"/>
              </w:rPr>
            </w:pPr>
            <w:r w:rsidRPr="0026529A">
              <w:rPr>
                <w:rFonts w:ascii="Times New Roman" w:hAnsi="Times New Roman" w:cs="Times New Roman"/>
                <w:b/>
                <w:bCs/>
                <w:sz w:val="24"/>
                <w:szCs w:val="24"/>
                <w:lang w:val="en-GB"/>
              </w:rPr>
              <w:t>Individual</w:t>
            </w:r>
          </w:p>
        </w:tc>
        <w:tc>
          <w:tcPr>
            <w:tcW w:w="1124" w:type="dxa"/>
          </w:tcPr>
          <w:p w14:paraId="304876A6" w14:textId="5073898E" w:rsidR="007F6E0A" w:rsidRPr="0026529A" w:rsidRDefault="007F6E0A" w:rsidP="00ED22E7">
            <w:pPr>
              <w:rPr>
                <w:rFonts w:ascii="Times New Roman" w:hAnsi="Times New Roman" w:cs="Times New Roman"/>
                <w:b/>
                <w:bCs/>
                <w:sz w:val="24"/>
                <w:szCs w:val="24"/>
                <w:lang w:val="en-GB"/>
              </w:rPr>
            </w:pPr>
            <w:r w:rsidRPr="0026529A">
              <w:rPr>
                <w:rFonts w:ascii="Times New Roman" w:hAnsi="Times New Roman" w:cs="Times New Roman"/>
                <w:b/>
                <w:bCs/>
                <w:sz w:val="24"/>
                <w:szCs w:val="24"/>
                <w:lang w:val="en-GB"/>
              </w:rPr>
              <w:t>Training task 1</w:t>
            </w:r>
          </w:p>
        </w:tc>
        <w:tc>
          <w:tcPr>
            <w:tcW w:w="1124" w:type="dxa"/>
          </w:tcPr>
          <w:p w14:paraId="66FC8F4D" w14:textId="296C335A" w:rsidR="007F6E0A" w:rsidRPr="0026529A" w:rsidRDefault="007F6E0A" w:rsidP="00ED22E7">
            <w:pPr>
              <w:rPr>
                <w:rFonts w:ascii="Times New Roman" w:hAnsi="Times New Roman" w:cs="Times New Roman"/>
                <w:b/>
                <w:bCs/>
                <w:sz w:val="24"/>
                <w:szCs w:val="24"/>
                <w:lang w:val="en-GB"/>
              </w:rPr>
            </w:pPr>
            <w:r w:rsidRPr="0026529A">
              <w:rPr>
                <w:rFonts w:ascii="Times New Roman" w:hAnsi="Times New Roman" w:cs="Times New Roman"/>
                <w:b/>
                <w:bCs/>
                <w:sz w:val="24"/>
                <w:szCs w:val="24"/>
                <w:lang w:val="en-GB"/>
              </w:rPr>
              <w:t>Training task 2</w:t>
            </w:r>
          </w:p>
        </w:tc>
        <w:tc>
          <w:tcPr>
            <w:tcW w:w="1124" w:type="dxa"/>
          </w:tcPr>
          <w:p w14:paraId="02126461" w14:textId="724378EA" w:rsidR="007F6E0A" w:rsidRPr="0026529A" w:rsidRDefault="007F6E0A" w:rsidP="00ED22E7">
            <w:pPr>
              <w:rPr>
                <w:rFonts w:ascii="Times New Roman" w:hAnsi="Times New Roman" w:cs="Times New Roman"/>
                <w:b/>
                <w:bCs/>
                <w:sz w:val="24"/>
                <w:szCs w:val="24"/>
                <w:lang w:val="en-GB"/>
              </w:rPr>
            </w:pPr>
            <w:r w:rsidRPr="0026529A">
              <w:rPr>
                <w:rFonts w:ascii="Times New Roman" w:hAnsi="Times New Roman" w:cs="Times New Roman"/>
                <w:b/>
                <w:bCs/>
                <w:sz w:val="24"/>
                <w:szCs w:val="24"/>
                <w:lang w:val="en-GB"/>
              </w:rPr>
              <w:t>Training task 3</w:t>
            </w:r>
          </w:p>
        </w:tc>
        <w:tc>
          <w:tcPr>
            <w:tcW w:w="1124" w:type="dxa"/>
          </w:tcPr>
          <w:p w14:paraId="16A183D4" w14:textId="7D4DB7C1" w:rsidR="007F6E0A" w:rsidRPr="0026529A" w:rsidRDefault="007F6E0A" w:rsidP="00ED22E7">
            <w:pPr>
              <w:rPr>
                <w:rFonts w:ascii="Times New Roman" w:hAnsi="Times New Roman" w:cs="Times New Roman"/>
                <w:b/>
                <w:bCs/>
                <w:sz w:val="24"/>
                <w:szCs w:val="24"/>
                <w:lang w:val="en-GB"/>
              </w:rPr>
            </w:pPr>
            <w:r w:rsidRPr="0026529A">
              <w:rPr>
                <w:rFonts w:ascii="Times New Roman" w:hAnsi="Times New Roman" w:cs="Times New Roman"/>
                <w:b/>
                <w:bCs/>
                <w:sz w:val="24"/>
                <w:szCs w:val="24"/>
                <w:lang w:val="en-GB"/>
              </w:rPr>
              <w:t>Training task 4</w:t>
            </w:r>
          </w:p>
        </w:tc>
        <w:tc>
          <w:tcPr>
            <w:tcW w:w="3996" w:type="dxa"/>
          </w:tcPr>
          <w:p w14:paraId="56C0395E" w14:textId="2D747545" w:rsidR="007F6E0A" w:rsidRPr="0026529A" w:rsidRDefault="007F6E0A" w:rsidP="00ED22E7">
            <w:pPr>
              <w:rPr>
                <w:rFonts w:ascii="Times New Roman" w:hAnsi="Times New Roman" w:cs="Times New Roman"/>
                <w:b/>
                <w:bCs/>
                <w:sz w:val="24"/>
                <w:szCs w:val="24"/>
                <w:lang w:val="en-GB"/>
              </w:rPr>
            </w:pPr>
            <w:r w:rsidRPr="0026529A">
              <w:rPr>
                <w:rFonts w:ascii="Times New Roman" w:hAnsi="Times New Roman" w:cs="Times New Roman"/>
                <w:b/>
                <w:bCs/>
                <w:sz w:val="24"/>
                <w:szCs w:val="24"/>
                <w:lang w:val="en-GB"/>
              </w:rPr>
              <w:t>Notes</w:t>
            </w:r>
          </w:p>
        </w:tc>
      </w:tr>
      <w:tr w:rsidR="007F6E0A" w:rsidRPr="001069F6" w14:paraId="2E95AB43" w14:textId="77777777" w:rsidTr="0026529A">
        <w:tc>
          <w:tcPr>
            <w:tcW w:w="1284" w:type="dxa"/>
          </w:tcPr>
          <w:p w14:paraId="1A668CC4" w14:textId="5A040949" w:rsidR="007F6E0A" w:rsidRDefault="007F6E0A" w:rsidP="00ED22E7">
            <w:pPr>
              <w:rPr>
                <w:rFonts w:ascii="Times New Roman" w:hAnsi="Times New Roman" w:cs="Times New Roman"/>
                <w:sz w:val="24"/>
                <w:szCs w:val="24"/>
                <w:lang w:val="en-GB"/>
              </w:rPr>
            </w:pPr>
            <w:r>
              <w:rPr>
                <w:rFonts w:ascii="Times New Roman" w:hAnsi="Times New Roman" w:cs="Times New Roman"/>
                <w:sz w:val="24"/>
                <w:szCs w:val="24"/>
                <w:lang w:val="en-GB"/>
              </w:rPr>
              <w:t>Amos</w:t>
            </w:r>
          </w:p>
        </w:tc>
        <w:tc>
          <w:tcPr>
            <w:tcW w:w="1124" w:type="dxa"/>
          </w:tcPr>
          <w:p w14:paraId="6B3305D5" w14:textId="18091A2C" w:rsidR="007F6E0A" w:rsidRDefault="00F220EB" w:rsidP="00ED22E7">
            <w:pPr>
              <w:rPr>
                <w:rFonts w:ascii="Times New Roman" w:hAnsi="Times New Roman" w:cs="Times New Roman"/>
                <w:sz w:val="24"/>
                <w:szCs w:val="24"/>
                <w:lang w:val="en-GB"/>
              </w:rPr>
            </w:pPr>
            <w:r>
              <w:rPr>
                <w:rFonts w:ascii="Times New Roman" w:hAnsi="Times New Roman" w:cs="Times New Roman"/>
                <w:sz w:val="24"/>
                <w:szCs w:val="24"/>
                <w:lang w:val="en-GB"/>
              </w:rPr>
              <w:t>2 (4)</w:t>
            </w:r>
          </w:p>
        </w:tc>
        <w:tc>
          <w:tcPr>
            <w:tcW w:w="1124" w:type="dxa"/>
          </w:tcPr>
          <w:p w14:paraId="1F73A14A" w14:textId="4264B7E4" w:rsidR="007F6E0A" w:rsidRDefault="00F220EB" w:rsidP="00ED22E7">
            <w:pPr>
              <w:rPr>
                <w:rFonts w:ascii="Times New Roman" w:hAnsi="Times New Roman" w:cs="Times New Roman"/>
                <w:sz w:val="24"/>
                <w:szCs w:val="24"/>
                <w:lang w:val="en-GB"/>
              </w:rPr>
            </w:pPr>
            <w:r>
              <w:rPr>
                <w:rFonts w:ascii="Times New Roman" w:hAnsi="Times New Roman" w:cs="Times New Roman"/>
                <w:sz w:val="24"/>
                <w:szCs w:val="24"/>
                <w:lang w:val="en-GB"/>
              </w:rPr>
              <w:t>x</w:t>
            </w:r>
          </w:p>
        </w:tc>
        <w:tc>
          <w:tcPr>
            <w:tcW w:w="1124" w:type="dxa"/>
          </w:tcPr>
          <w:p w14:paraId="31FF68ED" w14:textId="2BA54399" w:rsidR="007F6E0A" w:rsidRDefault="00F220EB" w:rsidP="00ED22E7">
            <w:pPr>
              <w:rPr>
                <w:rFonts w:ascii="Times New Roman" w:hAnsi="Times New Roman" w:cs="Times New Roman"/>
                <w:sz w:val="24"/>
                <w:szCs w:val="24"/>
                <w:lang w:val="en-GB"/>
              </w:rPr>
            </w:pPr>
            <w:r>
              <w:rPr>
                <w:rFonts w:ascii="Times New Roman" w:hAnsi="Times New Roman" w:cs="Times New Roman"/>
                <w:sz w:val="24"/>
                <w:szCs w:val="24"/>
                <w:lang w:val="en-GB"/>
              </w:rPr>
              <w:t>x</w:t>
            </w:r>
          </w:p>
        </w:tc>
        <w:tc>
          <w:tcPr>
            <w:tcW w:w="1124" w:type="dxa"/>
          </w:tcPr>
          <w:p w14:paraId="2E692C28" w14:textId="7E1F083D" w:rsidR="007F6E0A" w:rsidRDefault="00F220EB" w:rsidP="00ED22E7">
            <w:pPr>
              <w:rPr>
                <w:rFonts w:ascii="Times New Roman" w:hAnsi="Times New Roman" w:cs="Times New Roman"/>
                <w:sz w:val="24"/>
                <w:szCs w:val="24"/>
                <w:lang w:val="en-GB"/>
              </w:rPr>
            </w:pPr>
            <w:r>
              <w:rPr>
                <w:rFonts w:ascii="Times New Roman" w:hAnsi="Times New Roman" w:cs="Times New Roman"/>
                <w:sz w:val="24"/>
                <w:szCs w:val="24"/>
                <w:lang w:val="en-GB"/>
              </w:rPr>
              <w:t>x</w:t>
            </w:r>
          </w:p>
        </w:tc>
        <w:tc>
          <w:tcPr>
            <w:tcW w:w="3996" w:type="dxa"/>
          </w:tcPr>
          <w:p w14:paraId="2649DB3D" w14:textId="0E040782" w:rsidR="007F6E0A" w:rsidRDefault="00DD70A6" w:rsidP="00ED22E7">
            <w:pPr>
              <w:rPr>
                <w:rFonts w:ascii="Times New Roman" w:hAnsi="Times New Roman" w:cs="Times New Roman"/>
                <w:sz w:val="24"/>
                <w:szCs w:val="24"/>
                <w:lang w:val="en-GB"/>
              </w:rPr>
            </w:pPr>
            <w:r>
              <w:rPr>
                <w:rFonts w:ascii="Times New Roman" w:hAnsi="Times New Roman" w:cs="Times New Roman"/>
                <w:sz w:val="24"/>
                <w:szCs w:val="24"/>
                <w:lang w:val="en-GB"/>
              </w:rPr>
              <w:t>Dropout due to lack of motivation.</w:t>
            </w:r>
          </w:p>
        </w:tc>
      </w:tr>
      <w:tr w:rsidR="007F6E0A" w:rsidRPr="001069F6" w14:paraId="03DE1F88" w14:textId="77777777" w:rsidTr="0026529A">
        <w:tc>
          <w:tcPr>
            <w:tcW w:w="1284" w:type="dxa"/>
          </w:tcPr>
          <w:p w14:paraId="1E98E5FC" w14:textId="5E0E01F1" w:rsidR="007F6E0A" w:rsidRDefault="007F6E0A" w:rsidP="00ED22E7">
            <w:pPr>
              <w:rPr>
                <w:rFonts w:ascii="Times New Roman" w:hAnsi="Times New Roman" w:cs="Times New Roman"/>
                <w:sz w:val="24"/>
                <w:szCs w:val="24"/>
                <w:lang w:val="en-GB"/>
              </w:rPr>
            </w:pPr>
            <w:r>
              <w:rPr>
                <w:rFonts w:ascii="Times New Roman" w:hAnsi="Times New Roman" w:cs="Times New Roman"/>
                <w:sz w:val="24"/>
                <w:szCs w:val="24"/>
                <w:lang w:val="en-GB"/>
              </w:rPr>
              <w:t>Baju</w:t>
            </w:r>
          </w:p>
        </w:tc>
        <w:tc>
          <w:tcPr>
            <w:tcW w:w="1124" w:type="dxa"/>
          </w:tcPr>
          <w:p w14:paraId="6ABBC0B8" w14:textId="0CAA4451" w:rsidR="007F6E0A" w:rsidRDefault="00234AFC" w:rsidP="00ED22E7">
            <w:pPr>
              <w:rPr>
                <w:rFonts w:ascii="Times New Roman" w:hAnsi="Times New Roman" w:cs="Times New Roman"/>
                <w:sz w:val="24"/>
                <w:szCs w:val="24"/>
                <w:lang w:val="en-GB"/>
              </w:rPr>
            </w:pPr>
            <w:r>
              <w:rPr>
                <w:rFonts w:ascii="Times New Roman" w:hAnsi="Times New Roman" w:cs="Times New Roman"/>
                <w:sz w:val="24"/>
                <w:szCs w:val="24"/>
                <w:lang w:val="en-GB"/>
              </w:rPr>
              <w:t>2 (2)</w:t>
            </w:r>
          </w:p>
        </w:tc>
        <w:tc>
          <w:tcPr>
            <w:tcW w:w="1124" w:type="dxa"/>
          </w:tcPr>
          <w:p w14:paraId="3FDD4137" w14:textId="3CF9A565" w:rsidR="007F6E0A" w:rsidRDefault="00234AFC" w:rsidP="00ED22E7">
            <w:pPr>
              <w:rPr>
                <w:rFonts w:ascii="Times New Roman" w:hAnsi="Times New Roman" w:cs="Times New Roman"/>
                <w:sz w:val="24"/>
                <w:szCs w:val="24"/>
                <w:lang w:val="en-GB"/>
              </w:rPr>
            </w:pPr>
            <w:r>
              <w:rPr>
                <w:rFonts w:ascii="Times New Roman" w:hAnsi="Times New Roman" w:cs="Times New Roman"/>
                <w:sz w:val="24"/>
                <w:szCs w:val="24"/>
                <w:lang w:val="en-GB"/>
              </w:rPr>
              <w:t>2 (3)</w:t>
            </w:r>
          </w:p>
        </w:tc>
        <w:tc>
          <w:tcPr>
            <w:tcW w:w="1124" w:type="dxa"/>
          </w:tcPr>
          <w:p w14:paraId="261BA3D0" w14:textId="05E225D3" w:rsidR="007F6E0A" w:rsidRDefault="00234AFC" w:rsidP="00ED22E7">
            <w:pPr>
              <w:rPr>
                <w:rFonts w:ascii="Times New Roman" w:hAnsi="Times New Roman" w:cs="Times New Roman"/>
                <w:sz w:val="24"/>
                <w:szCs w:val="24"/>
                <w:lang w:val="en-GB"/>
              </w:rPr>
            </w:pPr>
            <w:r>
              <w:rPr>
                <w:rFonts w:ascii="Times New Roman" w:hAnsi="Times New Roman" w:cs="Times New Roman"/>
                <w:sz w:val="24"/>
                <w:szCs w:val="24"/>
                <w:lang w:val="en-GB"/>
              </w:rPr>
              <w:t>x</w:t>
            </w:r>
          </w:p>
        </w:tc>
        <w:tc>
          <w:tcPr>
            <w:tcW w:w="1124" w:type="dxa"/>
          </w:tcPr>
          <w:p w14:paraId="0D682B52" w14:textId="4FD1CB5F" w:rsidR="007F6E0A" w:rsidRDefault="00234AFC" w:rsidP="00ED22E7">
            <w:pPr>
              <w:rPr>
                <w:rFonts w:ascii="Times New Roman" w:hAnsi="Times New Roman" w:cs="Times New Roman"/>
                <w:sz w:val="24"/>
                <w:szCs w:val="24"/>
                <w:lang w:val="en-GB"/>
              </w:rPr>
            </w:pPr>
            <w:r>
              <w:rPr>
                <w:rFonts w:ascii="Times New Roman" w:hAnsi="Times New Roman" w:cs="Times New Roman"/>
                <w:sz w:val="24"/>
                <w:szCs w:val="24"/>
                <w:lang w:val="en-GB"/>
              </w:rPr>
              <w:t>x</w:t>
            </w:r>
          </w:p>
        </w:tc>
        <w:tc>
          <w:tcPr>
            <w:tcW w:w="3996" w:type="dxa"/>
          </w:tcPr>
          <w:p w14:paraId="2E66B5AD" w14:textId="34BD8AB4" w:rsidR="007F6E0A" w:rsidRDefault="007F6E0A" w:rsidP="00ED22E7">
            <w:pPr>
              <w:rPr>
                <w:rFonts w:ascii="Times New Roman" w:hAnsi="Times New Roman" w:cs="Times New Roman"/>
                <w:sz w:val="24"/>
                <w:szCs w:val="24"/>
                <w:lang w:val="en-GB"/>
              </w:rPr>
            </w:pPr>
            <w:r>
              <w:rPr>
                <w:rFonts w:ascii="Times New Roman" w:hAnsi="Times New Roman" w:cs="Times New Roman"/>
                <w:sz w:val="24"/>
                <w:szCs w:val="24"/>
                <w:lang w:val="en-GB"/>
              </w:rPr>
              <w:t>Dependent infant. We tried to train Baju, but because he was still so young he was often displaced during training. Therefore, we eventually were not able to properly train him.</w:t>
            </w:r>
            <w:r w:rsidR="00234AFC">
              <w:rPr>
                <w:rFonts w:ascii="Times New Roman" w:hAnsi="Times New Roman" w:cs="Times New Roman"/>
                <w:sz w:val="24"/>
                <w:szCs w:val="24"/>
                <w:lang w:val="en-GB"/>
              </w:rPr>
              <w:t xml:space="preserve"> He participated in a few </w:t>
            </w:r>
            <w:r w:rsidR="00234AFC" w:rsidRPr="00DD70A6">
              <w:rPr>
                <w:rFonts w:ascii="Times New Roman" w:hAnsi="Times New Roman" w:cs="Times New Roman"/>
                <w:sz w:val="24"/>
                <w:szCs w:val="24"/>
                <w:lang w:val="en-GB"/>
              </w:rPr>
              <w:t>sessions of task 3, but did not fulf</w:t>
            </w:r>
            <w:r w:rsidR="00DD70A6" w:rsidRPr="00DD70A6">
              <w:rPr>
                <w:rFonts w:ascii="Times New Roman" w:hAnsi="Times New Roman" w:cs="Times New Roman"/>
                <w:sz w:val="24"/>
                <w:szCs w:val="24"/>
                <w:lang w:val="en-GB"/>
              </w:rPr>
              <w:t>i</w:t>
            </w:r>
            <w:r w:rsidR="00234AFC" w:rsidRPr="00DD70A6">
              <w:rPr>
                <w:rFonts w:ascii="Times New Roman" w:hAnsi="Times New Roman" w:cs="Times New Roman"/>
                <w:sz w:val="24"/>
                <w:szCs w:val="24"/>
                <w:lang w:val="en-GB"/>
              </w:rPr>
              <w:t>ll the criterion</w:t>
            </w:r>
            <w:r w:rsidR="00234AFC">
              <w:rPr>
                <w:rFonts w:ascii="Times New Roman" w:hAnsi="Times New Roman" w:cs="Times New Roman"/>
                <w:sz w:val="24"/>
                <w:szCs w:val="24"/>
                <w:lang w:val="en-GB"/>
              </w:rPr>
              <w:t>.</w:t>
            </w:r>
          </w:p>
        </w:tc>
      </w:tr>
      <w:tr w:rsidR="007F6E0A" w:rsidRPr="001069F6" w14:paraId="00ABF9F3" w14:textId="77777777" w:rsidTr="0026529A">
        <w:tc>
          <w:tcPr>
            <w:tcW w:w="1284" w:type="dxa"/>
          </w:tcPr>
          <w:p w14:paraId="74AC2DD6" w14:textId="609B8BAD" w:rsidR="007F6E0A" w:rsidRDefault="007F6E0A" w:rsidP="00ED22E7">
            <w:pPr>
              <w:rPr>
                <w:rFonts w:ascii="Times New Roman" w:hAnsi="Times New Roman" w:cs="Times New Roman"/>
                <w:sz w:val="24"/>
                <w:szCs w:val="24"/>
                <w:lang w:val="en-GB"/>
              </w:rPr>
            </w:pPr>
            <w:r>
              <w:rPr>
                <w:rFonts w:ascii="Times New Roman" w:hAnsi="Times New Roman" w:cs="Times New Roman"/>
                <w:sz w:val="24"/>
                <w:szCs w:val="24"/>
                <w:lang w:val="en-GB"/>
              </w:rPr>
              <w:t>Indah</w:t>
            </w:r>
          </w:p>
        </w:tc>
        <w:tc>
          <w:tcPr>
            <w:tcW w:w="1124" w:type="dxa"/>
          </w:tcPr>
          <w:p w14:paraId="0C6770F1" w14:textId="0236060A" w:rsidR="007F6E0A" w:rsidRDefault="00234AFC" w:rsidP="00ED22E7">
            <w:pPr>
              <w:rPr>
                <w:rFonts w:ascii="Times New Roman" w:hAnsi="Times New Roman" w:cs="Times New Roman"/>
                <w:sz w:val="24"/>
                <w:szCs w:val="24"/>
                <w:lang w:val="en-GB"/>
              </w:rPr>
            </w:pPr>
            <w:r>
              <w:rPr>
                <w:rFonts w:ascii="Times New Roman" w:hAnsi="Times New Roman" w:cs="Times New Roman"/>
                <w:sz w:val="24"/>
                <w:szCs w:val="24"/>
                <w:lang w:val="en-GB"/>
              </w:rPr>
              <w:t>x</w:t>
            </w:r>
          </w:p>
        </w:tc>
        <w:tc>
          <w:tcPr>
            <w:tcW w:w="1124" w:type="dxa"/>
          </w:tcPr>
          <w:p w14:paraId="77648D50" w14:textId="3D15A3B4" w:rsidR="007F6E0A" w:rsidRDefault="00234AFC" w:rsidP="00ED22E7">
            <w:pPr>
              <w:rPr>
                <w:rFonts w:ascii="Times New Roman" w:hAnsi="Times New Roman" w:cs="Times New Roman"/>
                <w:sz w:val="24"/>
                <w:szCs w:val="24"/>
                <w:lang w:val="en-GB"/>
              </w:rPr>
            </w:pPr>
            <w:r>
              <w:rPr>
                <w:rFonts w:ascii="Times New Roman" w:hAnsi="Times New Roman" w:cs="Times New Roman"/>
                <w:sz w:val="24"/>
                <w:szCs w:val="24"/>
                <w:lang w:val="en-GB"/>
              </w:rPr>
              <w:t>x</w:t>
            </w:r>
          </w:p>
        </w:tc>
        <w:tc>
          <w:tcPr>
            <w:tcW w:w="1124" w:type="dxa"/>
          </w:tcPr>
          <w:p w14:paraId="678E2601" w14:textId="6D926959" w:rsidR="007F6E0A" w:rsidRDefault="00234AFC" w:rsidP="00ED22E7">
            <w:pPr>
              <w:rPr>
                <w:rFonts w:ascii="Times New Roman" w:hAnsi="Times New Roman" w:cs="Times New Roman"/>
                <w:sz w:val="24"/>
                <w:szCs w:val="24"/>
                <w:lang w:val="en-GB"/>
              </w:rPr>
            </w:pPr>
            <w:r>
              <w:rPr>
                <w:rFonts w:ascii="Times New Roman" w:hAnsi="Times New Roman" w:cs="Times New Roman"/>
                <w:sz w:val="24"/>
                <w:szCs w:val="24"/>
                <w:lang w:val="en-GB"/>
              </w:rPr>
              <w:t>x</w:t>
            </w:r>
          </w:p>
        </w:tc>
        <w:tc>
          <w:tcPr>
            <w:tcW w:w="1124" w:type="dxa"/>
          </w:tcPr>
          <w:p w14:paraId="5354DC96" w14:textId="24E0729F" w:rsidR="007F6E0A" w:rsidRDefault="00234AFC" w:rsidP="00ED22E7">
            <w:pPr>
              <w:rPr>
                <w:rFonts w:ascii="Times New Roman" w:hAnsi="Times New Roman" w:cs="Times New Roman"/>
                <w:sz w:val="24"/>
                <w:szCs w:val="24"/>
                <w:lang w:val="en-GB"/>
              </w:rPr>
            </w:pPr>
            <w:r>
              <w:rPr>
                <w:rFonts w:ascii="Times New Roman" w:hAnsi="Times New Roman" w:cs="Times New Roman"/>
                <w:sz w:val="24"/>
                <w:szCs w:val="24"/>
                <w:lang w:val="en-GB"/>
              </w:rPr>
              <w:t>x</w:t>
            </w:r>
          </w:p>
        </w:tc>
        <w:tc>
          <w:tcPr>
            <w:tcW w:w="3996" w:type="dxa"/>
          </w:tcPr>
          <w:p w14:paraId="714242B5" w14:textId="42C9A5F4" w:rsidR="007F6E0A" w:rsidRDefault="007F6E0A" w:rsidP="00ED22E7">
            <w:pPr>
              <w:rPr>
                <w:rFonts w:ascii="Times New Roman" w:hAnsi="Times New Roman" w:cs="Times New Roman"/>
                <w:sz w:val="24"/>
                <w:szCs w:val="24"/>
                <w:lang w:val="en-GB"/>
              </w:rPr>
            </w:pPr>
            <w:r>
              <w:rPr>
                <w:rFonts w:ascii="Times New Roman" w:hAnsi="Times New Roman" w:cs="Times New Roman"/>
                <w:sz w:val="24"/>
                <w:szCs w:val="24"/>
                <w:lang w:val="en-GB"/>
              </w:rPr>
              <w:t>Dependent infant. Still clinging to her mother during the training sessions. Thus, we were not able to train her on the task.</w:t>
            </w:r>
          </w:p>
        </w:tc>
      </w:tr>
      <w:tr w:rsidR="007F6E0A" w14:paraId="14873B0F" w14:textId="77777777" w:rsidTr="0026529A">
        <w:tc>
          <w:tcPr>
            <w:tcW w:w="1284" w:type="dxa"/>
          </w:tcPr>
          <w:p w14:paraId="3ED80594" w14:textId="12DF6824" w:rsidR="007F6E0A" w:rsidRDefault="007F6E0A" w:rsidP="00ED22E7">
            <w:pPr>
              <w:rPr>
                <w:rFonts w:ascii="Times New Roman" w:hAnsi="Times New Roman" w:cs="Times New Roman"/>
                <w:sz w:val="24"/>
                <w:szCs w:val="24"/>
                <w:lang w:val="en-GB"/>
              </w:rPr>
            </w:pPr>
            <w:r>
              <w:rPr>
                <w:rFonts w:ascii="Times New Roman" w:hAnsi="Times New Roman" w:cs="Times New Roman"/>
                <w:sz w:val="24"/>
                <w:szCs w:val="24"/>
                <w:lang w:val="en-GB"/>
              </w:rPr>
              <w:t>Kawan</w:t>
            </w:r>
          </w:p>
        </w:tc>
        <w:tc>
          <w:tcPr>
            <w:tcW w:w="1124" w:type="dxa"/>
          </w:tcPr>
          <w:p w14:paraId="005AC940" w14:textId="113721D4" w:rsidR="007F6E0A" w:rsidRDefault="007F6E0A" w:rsidP="00ED22E7">
            <w:pPr>
              <w:rPr>
                <w:rFonts w:ascii="Times New Roman" w:hAnsi="Times New Roman" w:cs="Times New Roman"/>
                <w:sz w:val="24"/>
                <w:szCs w:val="24"/>
                <w:lang w:val="en-GB"/>
              </w:rPr>
            </w:pPr>
            <w:r>
              <w:rPr>
                <w:rFonts w:ascii="Times New Roman" w:hAnsi="Times New Roman" w:cs="Times New Roman"/>
                <w:sz w:val="24"/>
                <w:szCs w:val="24"/>
                <w:lang w:val="en-GB"/>
              </w:rPr>
              <w:t>5 (13)</w:t>
            </w:r>
          </w:p>
        </w:tc>
        <w:tc>
          <w:tcPr>
            <w:tcW w:w="1124" w:type="dxa"/>
          </w:tcPr>
          <w:p w14:paraId="35E73E7E" w14:textId="7B115155" w:rsidR="007F6E0A" w:rsidRDefault="007F6E0A" w:rsidP="00ED22E7">
            <w:pPr>
              <w:rPr>
                <w:rFonts w:ascii="Times New Roman" w:hAnsi="Times New Roman" w:cs="Times New Roman"/>
                <w:sz w:val="24"/>
                <w:szCs w:val="24"/>
                <w:lang w:val="en-GB"/>
              </w:rPr>
            </w:pPr>
            <w:r>
              <w:rPr>
                <w:rFonts w:ascii="Times New Roman" w:hAnsi="Times New Roman" w:cs="Times New Roman"/>
                <w:sz w:val="24"/>
                <w:szCs w:val="24"/>
                <w:lang w:val="en-GB"/>
              </w:rPr>
              <w:t>2 (5)</w:t>
            </w:r>
          </w:p>
        </w:tc>
        <w:tc>
          <w:tcPr>
            <w:tcW w:w="1124" w:type="dxa"/>
          </w:tcPr>
          <w:p w14:paraId="035541FE" w14:textId="445FB08E" w:rsidR="007F6E0A" w:rsidRDefault="007F6E0A" w:rsidP="00ED22E7">
            <w:pPr>
              <w:rPr>
                <w:rFonts w:ascii="Times New Roman" w:hAnsi="Times New Roman" w:cs="Times New Roman"/>
                <w:sz w:val="24"/>
                <w:szCs w:val="24"/>
                <w:lang w:val="en-GB"/>
              </w:rPr>
            </w:pPr>
            <w:r>
              <w:rPr>
                <w:rFonts w:ascii="Times New Roman" w:hAnsi="Times New Roman" w:cs="Times New Roman"/>
                <w:sz w:val="24"/>
                <w:szCs w:val="24"/>
                <w:lang w:val="en-GB"/>
              </w:rPr>
              <w:t>3 (7)</w:t>
            </w:r>
          </w:p>
        </w:tc>
        <w:tc>
          <w:tcPr>
            <w:tcW w:w="1124" w:type="dxa"/>
          </w:tcPr>
          <w:p w14:paraId="78D16372" w14:textId="02A64AB1" w:rsidR="007F6E0A" w:rsidRDefault="007F6E0A" w:rsidP="00ED22E7">
            <w:pPr>
              <w:rPr>
                <w:rFonts w:ascii="Times New Roman" w:hAnsi="Times New Roman" w:cs="Times New Roman"/>
                <w:sz w:val="24"/>
                <w:szCs w:val="24"/>
                <w:lang w:val="en-GB"/>
              </w:rPr>
            </w:pPr>
            <w:r>
              <w:rPr>
                <w:rFonts w:ascii="Times New Roman" w:hAnsi="Times New Roman" w:cs="Times New Roman"/>
                <w:sz w:val="24"/>
                <w:szCs w:val="24"/>
                <w:lang w:val="en-GB"/>
              </w:rPr>
              <w:t>4 (12)</w:t>
            </w:r>
          </w:p>
        </w:tc>
        <w:tc>
          <w:tcPr>
            <w:tcW w:w="3996" w:type="dxa"/>
          </w:tcPr>
          <w:p w14:paraId="37CE3EC4" w14:textId="0CF19100" w:rsidR="007F6E0A" w:rsidRDefault="007F6E0A" w:rsidP="00ED22E7">
            <w:pPr>
              <w:rPr>
                <w:rFonts w:ascii="Times New Roman" w:hAnsi="Times New Roman" w:cs="Times New Roman"/>
                <w:sz w:val="24"/>
                <w:szCs w:val="24"/>
                <w:lang w:val="en-GB"/>
              </w:rPr>
            </w:pPr>
            <w:r>
              <w:rPr>
                <w:rFonts w:ascii="Times New Roman" w:hAnsi="Times New Roman" w:cs="Times New Roman"/>
                <w:sz w:val="24"/>
                <w:szCs w:val="24"/>
                <w:lang w:val="en-GB"/>
              </w:rPr>
              <w:t xml:space="preserve">After Kawan passed all training tasks, </w:t>
            </w:r>
            <w:r w:rsidR="00F220EB">
              <w:rPr>
                <w:rFonts w:ascii="Times New Roman" w:hAnsi="Times New Roman" w:cs="Times New Roman"/>
                <w:sz w:val="24"/>
                <w:szCs w:val="24"/>
                <w:lang w:val="en-GB"/>
              </w:rPr>
              <w:t>he participated in 12 more training sessions over 5 training days, because we were still training other individuals. We did this to keep him motivated.</w:t>
            </w:r>
          </w:p>
        </w:tc>
      </w:tr>
      <w:tr w:rsidR="007F6E0A" w:rsidRPr="001069F6" w14:paraId="0E400213" w14:textId="77777777" w:rsidTr="0026529A">
        <w:tc>
          <w:tcPr>
            <w:tcW w:w="1284" w:type="dxa"/>
          </w:tcPr>
          <w:p w14:paraId="22F16DEA" w14:textId="60893D5B" w:rsidR="007F6E0A" w:rsidRDefault="007F6E0A" w:rsidP="00ED22E7">
            <w:pPr>
              <w:rPr>
                <w:rFonts w:ascii="Times New Roman" w:hAnsi="Times New Roman" w:cs="Times New Roman"/>
                <w:sz w:val="24"/>
                <w:szCs w:val="24"/>
                <w:lang w:val="en-GB"/>
              </w:rPr>
            </w:pPr>
            <w:r>
              <w:rPr>
                <w:rFonts w:ascii="Times New Roman" w:hAnsi="Times New Roman" w:cs="Times New Roman"/>
                <w:sz w:val="24"/>
                <w:szCs w:val="24"/>
                <w:lang w:val="en-GB"/>
              </w:rPr>
              <w:t>Kevin</w:t>
            </w:r>
          </w:p>
        </w:tc>
        <w:tc>
          <w:tcPr>
            <w:tcW w:w="1124" w:type="dxa"/>
          </w:tcPr>
          <w:p w14:paraId="23127E14" w14:textId="4ADC7213" w:rsidR="007F6E0A" w:rsidRDefault="00F220EB" w:rsidP="00ED22E7">
            <w:pPr>
              <w:rPr>
                <w:rFonts w:ascii="Times New Roman" w:hAnsi="Times New Roman" w:cs="Times New Roman"/>
                <w:sz w:val="24"/>
                <w:szCs w:val="24"/>
                <w:lang w:val="en-GB"/>
              </w:rPr>
            </w:pPr>
            <w:r>
              <w:rPr>
                <w:rFonts w:ascii="Times New Roman" w:hAnsi="Times New Roman" w:cs="Times New Roman"/>
                <w:sz w:val="24"/>
                <w:szCs w:val="24"/>
                <w:lang w:val="en-GB"/>
              </w:rPr>
              <w:t>x</w:t>
            </w:r>
          </w:p>
        </w:tc>
        <w:tc>
          <w:tcPr>
            <w:tcW w:w="1124" w:type="dxa"/>
          </w:tcPr>
          <w:p w14:paraId="177B9777" w14:textId="22E2BC30" w:rsidR="007F6E0A" w:rsidRDefault="00F220EB" w:rsidP="00ED22E7">
            <w:pPr>
              <w:rPr>
                <w:rFonts w:ascii="Times New Roman" w:hAnsi="Times New Roman" w:cs="Times New Roman"/>
                <w:sz w:val="24"/>
                <w:szCs w:val="24"/>
                <w:lang w:val="en-GB"/>
              </w:rPr>
            </w:pPr>
            <w:r>
              <w:rPr>
                <w:rFonts w:ascii="Times New Roman" w:hAnsi="Times New Roman" w:cs="Times New Roman"/>
                <w:sz w:val="24"/>
                <w:szCs w:val="24"/>
                <w:lang w:val="en-GB"/>
              </w:rPr>
              <w:t>x</w:t>
            </w:r>
          </w:p>
        </w:tc>
        <w:tc>
          <w:tcPr>
            <w:tcW w:w="1124" w:type="dxa"/>
          </w:tcPr>
          <w:p w14:paraId="7B6E6DAB" w14:textId="6F5A376E" w:rsidR="007F6E0A" w:rsidRDefault="00F220EB" w:rsidP="00ED22E7">
            <w:pPr>
              <w:rPr>
                <w:rFonts w:ascii="Times New Roman" w:hAnsi="Times New Roman" w:cs="Times New Roman"/>
                <w:sz w:val="24"/>
                <w:szCs w:val="24"/>
                <w:lang w:val="en-GB"/>
              </w:rPr>
            </w:pPr>
            <w:r>
              <w:rPr>
                <w:rFonts w:ascii="Times New Roman" w:hAnsi="Times New Roman" w:cs="Times New Roman"/>
                <w:sz w:val="24"/>
                <w:szCs w:val="24"/>
                <w:lang w:val="en-GB"/>
              </w:rPr>
              <w:t>x</w:t>
            </w:r>
          </w:p>
        </w:tc>
        <w:tc>
          <w:tcPr>
            <w:tcW w:w="1124" w:type="dxa"/>
          </w:tcPr>
          <w:p w14:paraId="56723739" w14:textId="730D676D" w:rsidR="007F6E0A" w:rsidRDefault="00F220EB" w:rsidP="00ED22E7">
            <w:pPr>
              <w:rPr>
                <w:rFonts w:ascii="Times New Roman" w:hAnsi="Times New Roman" w:cs="Times New Roman"/>
                <w:sz w:val="24"/>
                <w:szCs w:val="24"/>
                <w:lang w:val="en-GB"/>
              </w:rPr>
            </w:pPr>
            <w:r>
              <w:rPr>
                <w:rFonts w:ascii="Times New Roman" w:hAnsi="Times New Roman" w:cs="Times New Roman"/>
                <w:sz w:val="24"/>
                <w:szCs w:val="24"/>
                <w:lang w:val="en-GB"/>
              </w:rPr>
              <w:t>x</w:t>
            </w:r>
          </w:p>
        </w:tc>
        <w:tc>
          <w:tcPr>
            <w:tcW w:w="3996" w:type="dxa"/>
          </w:tcPr>
          <w:p w14:paraId="5E1220F9" w14:textId="6B9875E7" w:rsidR="007F6E0A" w:rsidRDefault="00DD70A6" w:rsidP="00ED22E7">
            <w:pPr>
              <w:rPr>
                <w:rFonts w:ascii="Times New Roman" w:hAnsi="Times New Roman" w:cs="Times New Roman"/>
                <w:sz w:val="24"/>
                <w:szCs w:val="24"/>
                <w:lang w:val="en-GB"/>
              </w:rPr>
            </w:pPr>
            <w:r>
              <w:rPr>
                <w:rFonts w:ascii="Times New Roman" w:hAnsi="Times New Roman" w:cs="Times New Roman"/>
                <w:sz w:val="24"/>
                <w:szCs w:val="24"/>
                <w:lang w:val="en-GB"/>
              </w:rPr>
              <w:t>Dropout due to lack of motivation.</w:t>
            </w:r>
          </w:p>
        </w:tc>
      </w:tr>
      <w:tr w:rsidR="007F6E0A" w14:paraId="701A389C" w14:textId="77777777" w:rsidTr="0026529A">
        <w:tc>
          <w:tcPr>
            <w:tcW w:w="1284" w:type="dxa"/>
          </w:tcPr>
          <w:p w14:paraId="489C54C4" w14:textId="1B846926" w:rsidR="007F6E0A" w:rsidRDefault="007F6E0A" w:rsidP="007F6E0A">
            <w:pPr>
              <w:rPr>
                <w:rFonts w:ascii="Times New Roman" w:hAnsi="Times New Roman" w:cs="Times New Roman"/>
                <w:sz w:val="24"/>
                <w:szCs w:val="24"/>
                <w:lang w:val="en-GB"/>
              </w:rPr>
            </w:pPr>
            <w:r>
              <w:rPr>
                <w:rFonts w:ascii="Times New Roman" w:hAnsi="Times New Roman" w:cs="Times New Roman"/>
                <w:sz w:val="24"/>
                <w:szCs w:val="24"/>
                <w:lang w:val="en-GB"/>
              </w:rPr>
              <w:t>Samboja</w:t>
            </w:r>
          </w:p>
        </w:tc>
        <w:tc>
          <w:tcPr>
            <w:tcW w:w="1124" w:type="dxa"/>
          </w:tcPr>
          <w:p w14:paraId="306CB015" w14:textId="4357D8D0" w:rsidR="007F6E0A" w:rsidRDefault="007F6E0A" w:rsidP="007F6E0A">
            <w:pPr>
              <w:rPr>
                <w:rFonts w:ascii="Times New Roman" w:hAnsi="Times New Roman" w:cs="Times New Roman"/>
                <w:sz w:val="24"/>
                <w:szCs w:val="24"/>
                <w:lang w:val="en-GB"/>
              </w:rPr>
            </w:pPr>
            <w:r>
              <w:rPr>
                <w:rFonts w:ascii="Times New Roman" w:hAnsi="Times New Roman" w:cs="Times New Roman"/>
                <w:sz w:val="24"/>
                <w:szCs w:val="24"/>
                <w:lang w:val="en-GB"/>
              </w:rPr>
              <w:t>x</w:t>
            </w:r>
          </w:p>
        </w:tc>
        <w:tc>
          <w:tcPr>
            <w:tcW w:w="1124" w:type="dxa"/>
          </w:tcPr>
          <w:p w14:paraId="54ABD70A" w14:textId="1C257F94" w:rsidR="007F6E0A" w:rsidRDefault="007F6E0A" w:rsidP="007F6E0A">
            <w:pPr>
              <w:rPr>
                <w:rFonts w:ascii="Times New Roman" w:hAnsi="Times New Roman" w:cs="Times New Roman"/>
                <w:sz w:val="24"/>
                <w:szCs w:val="24"/>
                <w:lang w:val="en-GB"/>
              </w:rPr>
            </w:pPr>
            <w:r>
              <w:rPr>
                <w:rFonts w:ascii="Times New Roman" w:hAnsi="Times New Roman" w:cs="Times New Roman"/>
                <w:sz w:val="24"/>
                <w:szCs w:val="24"/>
                <w:lang w:val="en-GB"/>
              </w:rPr>
              <w:t>x</w:t>
            </w:r>
          </w:p>
        </w:tc>
        <w:tc>
          <w:tcPr>
            <w:tcW w:w="1124" w:type="dxa"/>
          </w:tcPr>
          <w:p w14:paraId="5F658A6D" w14:textId="659C0656" w:rsidR="007F6E0A" w:rsidRDefault="007F6E0A" w:rsidP="007F6E0A">
            <w:pPr>
              <w:rPr>
                <w:rFonts w:ascii="Times New Roman" w:hAnsi="Times New Roman" w:cs="Times New Roman"/>
                <w:sz w:val="24"/>
                <w:szCs w:val="24"/>
                <w:lang w:val="en-GB"/>
              </w:rPr>
            </w:pPr>
            <w:r>
              <w:rPr>
                <w:rFonts w:ascii="Times New Roman" w:hAnsi="Times New Roman" w:cs="Times New Roman"/>
                <w:sz w:val="24"/>
                <w:szCs w:val="24"/>
                <w:lang w:val="en-GB"/>
              </w:rPr>
              <w:t>x</w:t>
            </w:r>
          </w:p>
        </w:tc>
        <w:tc>
          <w:tcPr>
            <w:tcW w:w="1124" w:type="dxa"/>
          </w:tcPr>
          <w:p w14:paraId="557C51BC" w14:textId="493C4406" w:rsidR="007F6E0A" w:rsidRDefault="00F220EB" w:rsidP="007F6E0A">
            <w:pPr>
              <w:rPr>
                <w:rFonts w:ascii="Times New Roman" w:hAnsi="Times New Roman" w:cs="Times New Roman"/>
                <w:sz w:val="24"/>
                <w:szCs w:val="24"/>
                <w:lang w:val="en-GB"/>
              </w:rPr>
            </w:pPr>
            <w:r>
              <w:rPr>
                <w:rFonts w:ascii="Times New Roman" w:hAnsi="Times New Roman" w:cs="Times New Roman"/>
                <w:sz w:val="24"/>
                <w:szCs w:val="24"/>
                <w:lang w:val="en-GB"/>
              </w:rPr>
              <w:t>4 (8)</w:t>
            </w:r>
          </w:p>
        </w:tc>
        <w:tc>
          <w:tcPr>
            <w:tcW w:w="3996" w:type="dxa"/>
          </w:tcPr>
          <w:p w14:paraId="6839D55F" w14:textId="48FEDA01" w:rsidR="007F6E0A" w:rsidRDefault="007F6E0A" w:rsidP="007F6E0A">
            <w:pPr>
              <w:rPr>
                <w:rFonts w:ascii="Times New Roman" w:hAnsi="Times New Roman" w:cs="Times New Roman"/>
                <w:sz w:val="24"/>
                <w:szCs w:val="24"/>
                <w:lang w:val="en-GB"/>
              </w:rPr>
            </w:pPr>
            <w:r>
              <w:rPr>
                <w:rFonts w:ascii="Times New Roman" w:hAnsi="Times New Roman" w:cs="Times New Roman"/>
                <w:sz w:val="24"/>
                <w:szCs w:val="24"/>
                <w:lang w:val="en-GB"/>
              </w:rPr>
              <w:t>Already participated in previous dot-probe experiment.</w:t>
            </w:r>
            <w:r w:rsidR="00F220EB">
              <w:rPr>
                <w:rFonts w:ascii="Times New Roman" w:hAnsi="Times New Roman" w:cs="Times New Roman"/>
                <w:sz w:val="24"/>
                <w:szCs w:val="24"/>
                <w:lang w:val="en-GB"/>
              </w:rPr>
              <w:t xml:space="preserve"> After Samboja passed the fourth task, she participated in 11 more training sessions over 5 training days, because we were still training other individuals. We did this to keep her motivated.</w:t>
            </w:r>
          </w:p>
        </w:tc>
      </w:tr>
      <w:tr w:rsidR="007F6E0A" w14:paraId="67E16031" w14:textId="77777777" w:rsidTr="0026529A">
        <w:tc>
          <w:tcPr>
            <w:tcW w:w="1284" w:type="dxa"/>
          </w:tcPr>
          <w:p w14:paraId="38FAA552" w14:textId="542BE232" w:rsidR="007F6E0A" w:rsidRDefault="007F6E0A" w:rsidP="007F6E0A">
            <w:pPr>
              <w:rPr>
                <w:rFonts w:ascii="Times New Roman" w:hAnsi="Times New Roman" w:cs="Times New Roman"/>
                <w:sz w:val="24"/>
                <w:szCs w:val="24"/>
                <w:lang w:val="en-GB"/>
              </w:rPr>
            </w:pPr>
            <w:r>
              <w:rPr>
                <w:rFonts w:ascii="Times New Roman" w:hAnsi="Times New Roman" w:cs="Times New Roman"/>
                <w:sz w:val="24"/>
                <w:szCs w:val="24"/>
                <w:lang w:val="en-GB"/>
              </w:rPr>
              <w:t>Sandy</w:t>
            </w:r>
          </w:p>
        </w:tc>
        <w:tc>
          <w:tcPr>
            <w:tcW w:w="1124" w:type="dxa"/>
          </w:tcPr>
          <w:p w14:paraId="02A4FCF4" w14:textId="3C6B3C7E" w:rsidR="007F6E0A" w:rsidRDefault="007F6E0A" w:rsidP="007F6E0A">
            <w:pPr>
              <w:rPr>
                <w:rFonts w:ascii="Times New Roman" w:hAnsi="Times New Roman" w:cs="Times New Roman"/>
                <w:sz w:val="24"/>
                <w:szCs w:val="24"/>
                <w:lang w:val="en-GB"/>
              </w:rPr>
            </w:pPr>
            <w:r>
              <w:rPr>
                <w:rFonts w:ascii="Times New Roman" w:hAnsi="Times New Roman" w:cs="Times New Roman"/>
                <w:sz w:val="24"/>
                <w:szCs w:val="24"/>
                <w:lang w:val="en-GB"/>
              </w:rPr>
              <w:t>x</w:t>
            </w:r>
          </w:p>
        </w:tc>
        <w:tc>
          <w:tcPr>
            <w:tcW w:w="1124" w:type="dxa"/>
          </w:tcPr>
          <w:p w14:paraId="0E88DF08" w14:textId="78FC867C" w:rsidR="007F6E0A" w:rsidRDefault="007F6E0A" w:rsidP="007F6E0A">
            <w:pPr>
              <w:rPr>
                <w:rFonts w:ascii="Times New Roman" w:hAnsi="Times New Roman" w:cs="Times New Roman"/>
                <w:sz w:val="24"/>
                <w:szCs w:val="24"/>
                <w:lang w:val="en-GB"/>
              </w:rPr>
            </w:pPr>
            <w:r>
              <w:rPr>
                <w:rFonts w:ascii="Times New Roman" w:hAnsi="Times New Roman" w:cs="Times New Roman"/>
                <w:sz w:val="24"/>
                <w:szCs w:val="24"/>
                <w:lang w:val="en-GB"/>
              </w:rPr>
              <w:t>x</w:t>
            </w:r>
          </w:p>
        </w:tc>
        <w:tc>
          <w:tcPr>
            <w:tcW w:w="1124" w:type="dxa"/>
          </w:tcPr>
          <w:p w14:paraId="33E0E6D6" w14:textId="0AC045A7" w:rsidR="007F6E0A" w:rsidRDefault="007F6E0A" w:rsidP="007F6E0A">
            <w:pPr>
              <w:rPr>
                <w:rFonts w:ascii="Times New Roman" w:hAnsi="Times New Roman" w:cs="Times New Roman"/>
                <w:sz w:val="24"/>
                <w:szCs w:val="24"/>
                <w:lang w:val="en-GB"/>
              </w:rPr>
            </w:pPr>
            <w:r>
              <w:rPr>
                <w:rFonts w:ascii="Times New Roman" w:hAnsi="Times New Roman" w:cs="Times New Roman"/>
                <w:sz w:val="24"/>
                <w:szCs w:val="24"/>
                <w:lang w:val="en-GB"/>
              </w:rPr>
              <w:t>x</w:t>
            </w:r>
          </w:p>
        </w:tc>
        <w:tc>
          <w:tcPr>
            <w:tcW w:w="1124" w:type="dxa"/>
          </w:tcPr>
          <w:p w14:paraId="560481AC" w14:textId="79194027" w:rsidR="007F6E0A" w:rsidRDefault="00F220EB" w:rsidP="007F6E0A">
            <w:pPr>
              <w:rPr>
                <w:rFonts w:ascii="Times New Roman" w:hAnsi="Times New Roman" w:cs="Times New Roman"/>
                <w:sz w:val="24"/>
                <w:szCs w:val="24"/>
                <w:lang w:val="en-GB"/>
              </w:rPr>
            </w:pPr>
            <w:r>
              <w:rPr>
                <w:rFonts w:ascii="Times New Roman" w:hAnsi="Times New Roman" w:cs="Times New Roman"/>
                <w:sz w:val="24"/>
                <w:szCs w:val="24"/>
                <w:lang w:val="en-GB"/>
              </w:rPr>
              <w:t>2 (4)</w:t>
            </w:r>
          </w:p>
        </w:tc>
        <w:tc>
          <w:tcPr>
            <w:tcW w:w="3996" w:type="dxa"/>
          </w:tcPr>
          <w:p w14:paraId="51FAB00E" w14:textId="6498A2CD" w:rsidR="007F6E0A" w:rsidRDefault="007F6E0A" w:rsidP="007F6E0A">
            <w:pPr>
              <w:rPr>
                <w:rFonts w:ascii="Times New Roman" w:hAnsi="Times New Roman" w:cs="Times New Roman"/>
                <w:sz w:val="24"/>
                <w:szCs w:val="24"/>
                <w:lang w:val="en-GB"/>
              </w:rPr>
            </w:pPr>
            <w:r>
              <w:rPr>
                <w:rFonts w:ascii="Times New Roman" w:hAnsi="Times New Roman" w:cs="Times New Roman"/>
                <w:sz w:val="24"/>
                <w:szCs w:val="24"/>
                <w:lang w:val="en-GB"/>
              </w:rPr>
              <w:t>Already participated in previous dot-probe experiment.</w:t>
            </w:r>
            <w:r w:rsidR="00F220EB">
              <w:rPr>
                <w:rFonts w:ascii="Times New Roman" w:hAnsi="Times New Roman" w:cs="Times New Roman"/>
                <w:sz w:val="24"/>
                <w:szCs w:val="24"/>
                <w:lang w:val="en-GB"/>
              </w:rPr>
              <w:t xml:space="preserve"> After Sandy passed the fourth task, she participated in 12 more training sessions over 4 training days, because we were still training other individuals. We did this to keep her motivated.</w:t>
            </w:r>
          </w:p>
        </w:tc>
      </w:tr>
      <w:tr w:rsidR="007F6E0A" w14:paraId="524D94CA" w14:textId="77777777" w:rsidTr="0026529A">
        <w:tc>
          <w:tcPr>
            <w:tcW w:w="1284" w:type="dxa"/>
          </w:tcPr>
          <w:p w14:paraId="6D3F5D42" w14:textId="2DFE6918" w:rsidR="007F6E0A" w:rsidRDefault="007F6E0A" w:rsidP="007F6E0A">
            <w:pPr>
              <w:rPr>
                <w:rFonts w:ascii="Times New Roman" w:hAnsi="Times New Roman" w:cs="Times New Roman"/>
                <w:sz w:val="24"/>
                <w:szCs w:val="24"/>
                <w:lang w:val="en-GB"/>
              </w:rPr>
            </w:pPr>
            <w:r>
              <w:rPr>
                <w:rFonts w:ascii="Times New Roman" w:hAnsi="Times New Roman" w:cs="Times New Roman"/>
                <w:sz w:val="24"/>
                <w:szCs w:val="24"/>
                <w:lang w:val="en-GB"/>
              </w:rPr>
              <w:t>Wattana</w:t>
            </w:r>
          </w:p>
        </w:tc>
        <w:tc>
          <w:tcPr>
            <w:tcW w:w="1124" w:type="dxa"/>
          </w:tcPr>
          <w:p w14:paraId="32E9A1DE" w14:textId="4C54847C" w:rsidR="007F6E0A" w:rsidRDefault="00234AFC" w:rsidP="007F6E0A">
            <w:pPr>
              <w:rPr>
                <w:rFonts w:ascii="Times New Roman" w:hAnsi="Times New Roman" w:cs="Times New Roman"/>
                <w:sz w:val="24"/>
                <w:szCs w:val="24"/>
                <w:lang w:val="en-GB"/>
              </w:rPr>
            </w:pPr>
            <w:r>
              <w:rPr>
                <w:rFonts w:ascii="Times New Roman" w:hAnsi="Times New Roman" w:cs="Times New Roman"/>
                <w:sz w:val="24"/>
                <w:szCs w:val="24"/>
                <w:lang w:val="en-GB"/>
              </w:rPr>
              <w:t>3 (12)</w:t>
            </w:r>
          </w:p>
        </w:tc>
        <w:tc>
          <w:tcPr>
            <w:tcW w:w="1124" w:type="dxa"/>
          </w:tcPr>
          <w:p w14:paraId="47F382E9" w14:textId="57B957AA" w:rsidR="007F6E0A" w:rsidRDefault="0026529A" w:rsidP="007F6E0A">
            <w:pPr>
              <w:rPr>
                <w:rFonts w:ascii="Times New Roman" w:hAnsi="Times New Roman" w:cs="Times New Roman"/>
                <w:sz w:val="24"/>
                <w:szCs w:val="24"/>
                <w:lang w:val="en-GB"/>
              </w:rPr>
            </w:pPr>
            <w:r>
              <w:rPr>
                <w:rFonts w:ascii="Times New Roman" w:hAnsi="Times New Roman" w:cs="Times New Roman"/>
                <w:sz w:val="24"/>
                <w:szCs w:val="24"/>
                <w:lang w:val="en-GB"/>
              </w:rPr>
              <w:t>2 (4)</w:t>
            </w:r>
          </w:p>
        </w:tc>
        <w:tc>
          <w:tcPr>
            <w:tcW w:w="1124" w:type="dxa"/>
          </w:tcPr>
          <w:p w14:paraId="63F20680" w14:textId="7C64EC1F" w:rsidR="007F6E0A" w:rsidRDefault="0026529A" w:rsidP="007F6E0A">
            <w:pPr>
              <w:rPr>
                <w:rFonts w:ascii="Times New Roman" w:hAnsi="Times New Roman" w:cs="Times New Roman"/>
                <w:sz w:val="24"/>
                <w:szCs w:val="24"/>
                <w:lang w:val="en-GB"/>
              </w:rPr>
            </w:pPr>
            <w:r>
              <w:rPr>
                <w:rFonts w:ascii="Times New Roman" w:hAnsi="Times New Roman" w:cs="Times New Roman"/>
                <w:sz w:val="24"/>
                <w:szCs w:val="24"/>
                <w:lang w:val="en-GB"/>
              </w:rPr>
              <w:t>x</w:t>
            </w:r>
          </w:p>
        </w:tc>
        <w:tc>
          <w:tcPr>
            <w:tcW w:w="1124" w:type="dxa"/>
          </w:tcPr>
          <w:p w14:paraId="56F03EE1" w14:textId="46C35986" w:rsidR="007F6E0A" w:rsidRDefault="0026529A" w:rsidP="007F6E0A">
            <w:pPr>
              <w:rPr>
                <w:rFonts w:ascii="Times New Roman" w:hAnsi="Times New Roman" w:cs="Times New Roman"/>
                <w:sz w:val="24"/>
                <w:szCs w:val="24"/>
                <w:lang w:val="en-GB"/>
              </w:rPr>
            </w:pPr>
            <w:r>
              <w:rPr>
                <w:rFonts w:ascii="Times New Roman" w:hAnsi="Times New Roman" w:cs="Times New Roman"/>
                <w:sz w:val="24"/>
                <w:szCs w:val="24"/>
                <w:lang w:val="en-GB"/>
              </w:rPr>
              <w:t>x</w:t>
            </w:r>
          </w:p>
        </w:tc>
        <w:tc>
          <w:tcPr>
            <w:tcW w:w="3996" w:type="dxa"/>
          </w:tcPr>
          <w:p w14:paraId="49D199B8" w14:textId="7AFCF116" w:rsidR="007F6E0A" w:rsidRDefault="0026529A" w:rsidP="007F6E0A">
            <w:pPr>
              <w:rPr>
                <w:rFonts w:ascii="Times New Roman" w:hAnsi="Times New Roman" w:cs="Times New Roman"/>
                <w:sz w:val="24"/>
                <w:szCs w:val="24"/>
                <w:lang w:val="en-GB"/>
              </w:rPr>
            </w:pPr>
            <w:r>
              <w:rPr>
                <w:rFonts w:ascii="Times New Roman" w:hAnsi="Times New Roman" w:cs="Times New Roman"/>
                <w:sz w:val="24"/>
                <w:szCs w:val="24"/>
                <w:lang w:val="en-GB"/>
              </w:rPr>
              <w:t>Wattana did not manage to pass the third training criterion. In 9 sessions spread out over 4 training days, she never exceeded 70% accuracy. Hereafter, she lost interest in participating, also because Kawan showed a strong tendency to monopolize the setup after he successfully learned the task. Therefore, we decided not to continue the training process.</w:t>
            </w:r>
          </w:p>
        </w:tc>
      </w:tr>
    </w:tbl>
    <w:p w14:paraId="59BFB240" w14:textId="5AADECC6" w:rsidR="004D0189" w:rsidRDefault="004D0189" w:rsidP="004D0189">
      <w:pPr>
        <w:rPr>
          <w:rFonts w:ascii="Cambria" w:hAnsi="Cambria" w:cs="Times New Roman"/>
          <w:lang w:val="en-GB"/>
        </w:rPr>
      </w:pPr>
      <w:r>
        <w:rPr>
          <w:rFonts w:ascii="Cambria" w:hAnsi="Cambria" w:cs="Times New Roman"/>
          <w:b/>
          <w:bCs/>
          <w:lang w:val="en-GB"/>
        </w:rPr>
        <w:lastRenderedPageBreak/>
        <w:t xml:space="preserve">Supplementary </w:t>
      </w:r>
      <w:r w:rsidRPr="00EF7814">
        <w:rPr>
          <w:rFonts w:ascii="Cambria" w:hAnsi="Cambria" w:cs="Times New Roman"/>
          <w:b/>
          <w:bCs/>
          <w:lang w:val="en-GB"/>
        </w:rPr>
        <w:t xml:space="preserve">Table </w:t>
      </w:r>
      <w:r w:rsidR="00115E71">
        <w:rPr>
          <w:rFonts w:ascii="Cambria" w:hAnsi="Cambria" w:cs="Times New Roman"/>
          <w:b/>
          <w:bCs/>
          <w:lang w:val="en-GB"/>
        </w:rPr>
        <w:t>2</w:t>
      </w:r>
      <w:r w:rsidRPr="00EF7814">
        <w:rPr>
          <w:rFonts w:ascii="Cambria" w:hAnsi="Cambria" w:cs="Times New Roman"/>
          <w:b/>
          <w:bCs/>
          <w:lang w:val="en-GB"/>
        </w:rPr>
        <w:t xml:space="preserve"> </w:t>
      </w:r>
      <w:r w:rsidRPr="00EF7814">
        <w:rPr>
          <w:rFonts w:ascii="Cambria" w:hAnsi="Cambria" w:cs="Times New Roman"/>
          <w:lang w:val="en-GB"/>
        </w:rPr>
        <w:t xml:space="preserve">- </w:t>
      </w:r>
      <w:r w:rsidRPr="00F56FF1">
        <w:rPr>
          <w:rFonts w:ascii="Cambria" w:hAnsi="Cambria" w:cs="Times New Roman"/>
          <w:lang w:val="en-GB"/>
        </w:rPr>
        <w:t>Model outputs for the Flange Size dot-probe.</w:t>
      </w:r>
    </w:p>
    <w:tbl>
      <w:tblPr>
        <w:tblW w:w="0" w:type="auto"/>
        <w:tblCellMar>
          <w:top w:w="15" w:type="dxa"/>
          <w:left w:w="15" w:type="dxa"/>
          <w:bottom w:w="15" w:type="dxa"/>
          <w:right w:w="15" w:type="dxa"/>
        </w:tblCellMar>
        <w:tblLook w:val="04A0" w:firstRow="1" w:lastRow="0" w:firstColumn="1" w:lastColumn="0" w:noHBand="0" w:noVBand="1"/>
      </w:tblPr>
      <w:tblGrid>
        <w:gridCol w:w="1977"/>
        <w:gridCol w:w="653"/>
        <w:gridCol w:w="1160"/>
        <w:gridCol w:w="653"/>
        <w:gridCol w:w="1160"/>
        <w:gridCol w:w="653"/>
        <w:gridCol w:w="1160"/>
      </w:tblGrid>
      <w:tr w:rsidR="004D0189" w:rsidRPr="00F56FF1" w14:paraId="2B5CA117" w14:textId="77777777" w:rsidTr="00B00542">
        <w:tc>
          <w:tcPr>
            <w:tcW w:w="0" w:type="auto"/>
            <w:tcBorders>
              <w:top w:val="double" w:sz="6" w:space="0" w:color="auto"/>
            </w:tcBorders>
            <w:tcMar>
              <w:top w:w="113" w:type="dxa"/>
              <w:left w:w="113" w:type="dxa"/>
              <w:bottom w:w="113" w:type="dxa"/>
              <w:right w:w="113" w:type="dxa"/>
            </w:tcMar>
            <w:vAlign w:val="center"/>
            <w:hideMark/>
          </w:tcPr>
          <w:p w14:paraId="2A2615EC" w14:textId="77777777" w:rsidR="004D0189" w:rsidRPr="00F56FF1" w:rsidRDefault="004D0189" w:rsidP="00B00542">
            <w:pPr>
              <w:spacing w:after="0" w:line="240" w:lineRule="auto"/>
              <w:rPr>
                <w:rFonts w:ascii="Times New Roman" w:eastAsia="Times New Roman" w:hAnsi="Times New Roman" w:cs="Times New Roman"/>
                <w:b/>
                <w:bCs/>
                <w:sz w:val="16"/>
                <w:szCs w:val="16"/>
                <w:lang w:val="en-US" w:eastAsia="nl-NL"/>
              </w:rPr>
            </w:pPr>
            <w:r w:rsidRPr="00F56FF1">
              <w:rPr>
                <w:rFonts w:ascii="Times New Roman" w:eastAsia="Times New Roman" w:hAnsi="Times New Roman" w:cs="Times New Roman"/>
                <w:b/>
                <w:bCs/>
                <w:sz w:val="16"/>
                <w:szCs w:val="16"/>
                <w:lang w:val="en-US" w:eastAsia="nl-NL"/>
              </w:rPr>
              <w:t> </w:t>
            </w:r>
          </w:p>
        </w:tc>
        <w:tc>
          <w:tcPr>
            <w:tcW w:w="0" w:type="auto"/>
            <w:gridSpan w:val="2"/>
            <w:tcBorders>
              <w:top w:val="double" w:sz="6" w:space="0" w:color="auto"/>
            </w:tcBorders>
            <w:tcMar>
              <w:top w:w="113" w:type="dxa"/>
              <w:left w:w="113" w:type="dxa"/>
              <w:bottom w:w="113" w:type="dxa"/>
              <w:right w:w="113" w:type="dxa"/>
            </w:tcMar>
            <w:vAlign w:val="center"/>
            <w:hideMark/>
          </w:tcPr>
          <w:p w14:paraId="1223BBF4" w14:textId="77777777" w:rsidR="004D0189" w:rsidRPr="00F56FF1" w:rsidRDefault="004D0189" w:rsidP="00B00542">
            <w:pPr>
              <w:spacing w:after="0" w:line="240" w:lineRule="auto"/>
              <w:jc w:val="center"/>
              <w:rPr>
                <w:rFonts w:ascii="Times New Roman" w:eastAsia="Times New Roman" w:hAnsi="Times New Roman" w:cs="Times New Roman"/>
                <w:b/>
                <w:bCs/>
                <w:sz w:val="16"/>
                <w:szCs w:val="16"/>
                <w:lang w:eastAsia="nl-NL"/>
              </w:rPr>
            </w:pPr>
            <w:r w:rsidRPr="00F56FF1">
              <w:rPr>
                <w:rFonts w:ascii="Times New Roman" w:eastAsia="Times New Roman" w:hAnsi="Times New Roman" w:cs="Times New Roman"/>
                <w:b/>
                <w:bCs/>
                <w:sz w:val="16"/>
                <w:szCs w:val="16"/>
                <w:lang w:eastAsia="nl-NL"/>
              </w:rPr>
              <w:t>Kawan</w:t>
            </w:r>
          </w:p>
        </w:tc>
        <w:tc>
          <w:tcPr>
            <w:tcW w:w="0" w:type="auto"/>
            <w:gridSpan w:val="2"/>
            <w:tcBorders>
              <w:top w:val="double" w:sz="6" w:space="0" w:color="auto"/>
            </w:tcBorders>
            <w:tcMar>
              <w:top w:w="113" w:type="dxa"/>
              <w:left w:w="113" w:type="dxa"/>
              <w:bottom w:w="113" w:type="dxa"/>
              <w:right w:w="113" w:type="dxa"/>
            </w:tcMar>
            <w:vAlign w:val="center"/>
            <w:hideMark/>
          </w:tcPr>
          <w:p w14:paraId="7FEE4279" w14:textId="77777777" w:rsidR="004D0189" w:rsidRPr="00F56FF1" w:rsidRDefault="004D0189" w:rsidP="00B00542">
            <w:pPr>
              <w:spacing w:after="0" w:line="240" w:lineRule="auto"/>
              <w:jc w:val="center"/>
              <w:rPr>
                <w:rFonts w:ascii="Times New Roman" w:eastAsia="Times New Roman" w:hAnsi="Times New Roman" w:cs="Times New Roman"/>
                <w:b/>
                <w:bCs/>
                <w:sz w:val="16"/>
                <w:szCs w:val="16"/>
                <w:lang w:eastAsia="nl-NL"/>
              </w:rPr>
            </w:pPr>
            <w:r w:rsidRPr="00F56FF1">
              <w:rPr>
                <w:rFonts w:ascii="Times New Roman" w:eastAsia="Times New Roman" w:hAnsi="Times New Roman" w:cs="Times New Roman"/>
                <w:b/>
                <w:bCs/>
                <w:sz w:val="16"/>
                <w:szCs w:val="16"/>
                <w:lang w:eastAsia="nl-NL"/>
              </w:rPr>
              <w:t>Samboja</w:t>
            </w:r>
          </w:p>
        </w:tc>
        <w:tc>
          <w:tcPr>
            <w:tcW w:w="0" w:type="auto"/>
            <w:gridSpan w:val="2"/>
            <w:tcBorders>
              <w:top w:val="double" w:sz="6" w:space="0" w:color="auto"/>
            </w:tcBorders>
            <w:tcMar>
              <w:top w:w="113" w:type="dxa"/>
              <w:left w:w="113" w:type="dxa"/>
              <w:bottom w:w="113" w:type="dxa"/>
              <w:right w:w="113" w:type="dxa"/>
            </w:tcMar>
            <w:vAlign w:val="center"/>
            <w:hideMark/>
          </w:tcPr>
          <w:p w14:paraId="72791D0E" w14:textId="77777777" w:rsidR="004D0189" w:rsidRPr="00F56FF1" w:rsidRDefault="004D0189" w:rsidP="00B00542">
            <w:pPr>
              <w:spacing w:after="0" w:line="240" w:lineRule="auto"/>
              <w:jc w:val="center"/>
              <w:rPr>
                <w:rFonts w:ascii="Times New Roman" w:eastAsia="Times New Roman" w:hAnsi="Times New Roman" w:cs="Times New Roman"/>
                <w:b/>
                <w:bCs/>
                <w:sz w:val="16"/>
                <w:szCs w:val="16"/>
                <w:lang w:eastAsia="nl-NL"/>
              </w:rPr>
            </w:pPr>
            <w:r w:rsidRPr="00F56FF1">
              <w:rPr>
                <w:rFonts w:ascii="Times New Roman" w:eastAsia="Times New Roman" w:hAnsi="Times New Roman" w:cs="Times New Roman"/>
                <w:b/>
                <w:bCs/>
                <w:sz w:val="16"/>
                <w:szCs w:val="16"/>
                <w:lang w:eastAsia="nl-NL"/>
              </w:rPr>
              <w:t>Sandy</w:t>
            </w:r>
          </w:p>
        </w:tc>
      </w:tr>
      <w:tr w:rsidR="004D0189" w:rsidRPr="00F56FF1" w14:paraId="41A7918E" w14:textId="77777777" w:rsidTr="00B00542">
        <w:tc>
          <w:tcPr>
            <w:tcW w:w="0" w:type="auto"/>
            <w:tcBorders>
              <w:bottom w:val="single" w:sz="6" w:space="0" w:color="auto"/>
            </w:tcBorders>
            <w:vAlign w:val="center"/>
            <w:hideMark/>
          </w:tcPr>
          <w:p w14:paraId="1B9CC4B4" w14:textId="77777777" w:rsidR="004D0189" w:rsidRPr="00F56FF1" w:rsidRDefault="004D0189" w:rsidP="00B00542">
            <w:pPr>
              <w:spacing w:after="0" w:line="240" w:lineRule="auto"/>
              <w:rPr>
                <w:rFonts w:ascii="Times New Roman" w:eastAsia="Times New Roman" w:hAnsi="Times New Roman" w:cs="Times New Roman"/>
                <w:i/>
                <w:iCs/>
                <w:sz w:val="16"/>
                <w:szCs w:val="16"/>
                <w:lang w:eastAsia="nl-NL"/>
              </w:rPr>
            </w:pPr>
            <w:r w:rsidRPr="00F56FF1">
              <w:rPr>
                <w:rFonts w:ascii="Times New Roman" w:eastAsia="Times New Roman" w:hAnsi="Times New Roman" w:cs="Times New Roman"/>
                <w:i/>
                <w:iCs/>
                <w:sz w:val="16"/>
                <w:szCs w:val="16"/>
                <w:lang w:eastAsia="nl-NL"/>
              </w:rPr>
              <w:t>Predictors</w:t>
            </w:r>
          </w:p>
        </w:tc>
        <w:tc>
          <w:tcPr>
            <w:tcW w:w="0" w:type="auto"/>
            <w:tcBorders>
              <w:bottom w:val="single" w:sz="6" w:space="0" w:color="auto"/>
            </w:tcBorders>
            <w:vAlign w:val="center"/>
            <w:hideMark/>
          </w:tcPr>
          <w:p w14:paraId="6832DC98" w14:textId="77777777" w:rsidR="004D0189" w:rsidRPr="00F56FF1" w:rsidRDefault="004D0189" w:rsidP="00B00542">
            <w:pPr>
              <w:spacing w:after="0" w:line="240" w:lineRule="auto"/>
              <w:jc w:val="center"/>
              <w:rPr>
                <w:rFonts w:ascii="Times New Roman" w:eastAsia="Times New Roman" w:hAnsi="Times New Roman" w:cs="Times New Roman"/>
                <w:i/>
                <w:iCs/>
                <w:sz w:val="16"/>
                <w:szCs w:val="16"/>
                <w:lang w:eastAsia="nl-NL"/>
              </w:rPr>
            </w:pPr>
            <w:r w:rsidRPr="00F56FF1">
              <w:rPr>
                <w:rFonts w:ascii="Times New Roman" w:eastAsia="Times New Roman" w:hAnsi="Times New Roman" w:cs="Times New Roman"/>
                <w:i/>
                <w:iCs/>
                <w:sz w:val="16"/>
                <w:szCs w:val="16"/>
                <w:lang w:eastAsia="nl-NL"/>
              </w:rPr>
              <w:t>Estimates</w:t>
            </w:r>
          </w:p>
        </w:tc>
        <w:tc>
          <w:tcPr>
            <w:tcW w:w="0" w:type="auto"/>
            <w:tcBorders>
              <w:bottom w:val="single" w:sz="6" w:space="0" w:color="auto"/>
            </w:tcBorders>
            <w:vAlign w:val="center"/>
            <w:hideMark/>
          </w:tcPr>
          <w:p w14:paraId="02459DB2" w14:textId="77777777" w:rsidR="004D0189" w:rsidRPr="00F56FF1" w:rsidRDefault="004D0189" w:rsidP="00B00542">
            <w:pPr>
              <w:spacing w:after="0" w:line="240" w:lineRule="auto"/>
              <w:jc w:val="center"/>
              <w:rPr>
                <w:rFonts w:ascii="Times New Roman" w:eastAsia="Times New Roman" w:hAnsi="Times New Roman" w:cs="Times New Roman"/>
                <w:i/>
                <w:iCs/>
                <w:sz w:val="16"/>
                <w:szCs w:val="16"/>
                <w:lang w:eastAsia="nl-NL"/>
              </w:rPr>
            </w:pPr>
            <w:r w:rsidRPr="00F56FF1">
              <w:rPr>
                <w:rFonts w:ascii="Times New Roman" w:eastAsia="Times New Roman" w:hAnsi="Times New Roman" w:cs="Times New Roman"/>
                <w:i/>
                <w:iCs/>
                <w:sz w:val="16"/>
                <w:szCs w:val="16"/>
                <w:lang w:eastAsia="nl-NL"/>
              </w:rPr>
              <w:t>CI (95%)</w:t>
            </w:r>
          </w:p>
        </w:tc>
        <w:tc>
          <w:tcPr>
            <w:tcW w:w="0" w:type="auto"/>
            <w:tcBorders>
              <w:bottom w:val="single" w:sz="6" w:space="0" w:color="auto"/>
            </w:tcBorders>
            <w:vAlign w:val="center"/>
            <w:hideMark/>
          </w:tcPr>
          <w:p w14:paraId="43BF6D69" w14:textId="77777777" w:rsidR="004D0189" w:rsidRPr="00F56FF1" w:rsidRDefault="004D0189" w:rsidP="00B00542">
            <w:pPr>
              <w:spacing w:after="0" w:line="240" w:lineRule="auto"/>
              <w:jc w:val="center"/>
              <w:rPr>
                <w:rFonts w:ascii="Times New Roman" w:eastAsia="Times New Roman" w:hAnsi="Times New Roman" w:cs="Times New Roman"/>
                <w:i/>
                <w:iCs/>
                <w:sz w:val="16"/>
                <w:szCs w:val="16"/>
                <w:lang w:eastAsia="nl-NL"/>
              </w:rPr>
            </w:pPr>
            <w:r w:rsidRPr="00F56FF1">
              <w:rPr>
                <w:rFonts w:ascii="Times New Roman" w:eastAsia="Times New Roman" w:hAnsi="Times New Roman" w:cs="Times New Roman"/>
                <w:i/>
                <w:iCs/>
                <w:sz w:val="16"/>
                <w:szCs w:val="16"/>
                <w:lang w:eastAsia="nl-NL"/>
              </w:rPr>
              <w:t>Estimates</w:t>
            </w:r>
          </w:p>
        </w:tc>
        <w:tc>
          <w:tcPr>
            <w:tcW w:w="0" w:type="auto"/>
            <w:tcBorders>
              <w:bottom w:val="single" w:sz="6" w:space="0" w:color="auto"/>
            </w:tcBorders>
            <w:vAlign w:val="center"/>
            <w:hideMark/>
          </w:tcPr>
          <w:p w14:paraId="21D53462" w14:textId="77777777" w:rsidR="004D0189" w:rsidRPr="00F56FF1" w:rsidRDefault="004D0189" w:rsidP="00B00542">
            <w:pPr>
              <w:spacing w:after="0" w:line="240" w:lineRule="auto"/>
              <w:jc w:val="center"/>
              <w:rPr>
                <w:rFonts w:ascii="Times New Roman" w:eastAsia="Times New Roman" w:hAnsi="Times New Roman" w:cs="Times New Roman"/>
                <w:i/>
                <w:iCs/>
                <w:sz w:val="16"/>
                <w:szCs w:val="16"/>
                <w:lang w:eastAsia="nl-NL"/>
              </w:rPr>
            </w:pPr>
            <w:r w:rsidRPr="00F56FF1">
              <w:rPr>
                <w:rFonts w:ascii="Times New Roman" w:eastAsia="Times New Roman" w:hAnsi="Times New Roman" w:cs="Times New Roman"/>
                <w:i/>
                <w:iCs/>
                <w:sz w:val="16"/>
                <w:szCs w:val="16"/>
                <w:lang w:eastAsia="nl-NL"/>
              </w:rPr>
              <w:t>CI (95%)</w:t>
            </w:r>
          </w:p>
        </w:tc>
        <w:tc>
          <w:tcPr>
            <w:tcW w:w="0" w:type="auto"/>
            <w:tcBorders>
              <w:bottom w:val="single" w:sz="6" w:space="0" w:color="auto"/>
            </w:tcBorders>
            <w:vAlign w:val="center"/>
            <w:hideMark/>
          </w:tcPr>
          <w:p w14:paraId="0B4758EA" w14:textId="77777777" w:rsidR="004D0189" w:rsidRPr="00F56FF1" w:rsidRDefault="004D0189" w:rsidP="00B00542">
            <w:pPr>
              <w:spacing w:after="0" w:line="240" w:lineRule="auto"/>
              <w:jc w:val="center"/>
              <w:rPr>
                <w:rFonts w:ascii="Times New Roman" w:eastAsia="Times New Roman" w:hAnsi="Times New Roman" w:cs="Times New Roman"/>
                <w:i/>
                <w:iCs/>
                <w:sz w:val="16"/>
                <w:szCs w:val="16"/>
                <w:lang w:eastAsia="nl-NL"/>
              </w:rPr>
            </w:pPr>
            <w:r w:rsidRPr="00F56FF1">
              <w:rPr>
                <w:rFonts w:ascii="Times New Roman" w:eastAsia="Times New Roman" w:hAnsi="Times New Roman" w:cs="Times New Roman"/>
                <w:i/>
                <w:iCs/>
                <w:sz w:val="16"/>
                <w:szCs w:val="16"/>
                <w:lang w:eastAsia="nl-NL"/>
              </w:rPr>
              <w:t>Estimates</w:t>
            </w:r>
          </w:p>
        </w:tc>
        <w:tc>
          <w:tcPr>
            <w:tcW w:w="0" w:type="auto"/>
            <w:tcBorders>
              <w:bottom w:val="single" w:sz="6" w:space="0" w:color="auto"/>
            </w:tcBorders>
            <w:vAlign w:val="center"/>
            <w:hideMark/>
          </w:tcPr>
          <w:p w14:paraId="4B2ABD28" w14:textId="77777777" w:rsidR="004D0189" w:rsidRPr="00F56FF1" w:rsidRDefault="004D0189" w:rsidP="00B00542">
            <w:pPr>
              <w:spacing w:after="0" w:line="240" w:lineRule="auto"/>
              <w:jc w:val="center"/>
              <w:rPr>
                <w:rFonts w:ascii="Times New Roman" w:eastAsia="Times New Roman" w:hAnsi="Times New Roman" w:cs="Times New Roman"/>
                <w:i/>
                <w:iCs/>
                <w:sz w:val="16"/>
                <w:szCs w:val="16"/>
                <w:lang w:eastAsia="nl-NL"/>
              </w:rPr>
            </w:pPr>
            <w:r w:rsidRPr="00F56FF1">
              <w:rPr>
                <w:rFonts w:ascii="Times New Roman" w:eastAsia="Times New Roman" w:hAnsi="Times New Roman" w:cs="Times New Roman"/>
                <w:i/>
                <w:iCs/>
                <w:sz w:val="16"/>
                <w:szCs w:val="16"/>
                <w:lang w:eastAsia="nl-NL"/>
              </w:rPr>
              <w:t>CI (95%)</w:t>
            </w:r>
          </w:p>
        </w:tc>
      </w:tr>
      <w:tr w:rsidR="004D0189" w:rsidRPr="00F56FF1" w14:paraId="7381016E" w14:textId="77777777" w:rsidTr="00B00542">
        <w:tc>
          <w:tcPr>
            <w:tcW w:w="0" w:type="auto"/>
            <w:tcMar>
              <w:top w:w="113" w:type="dxa"/>
              <w:left w:w="113" w:type="dxa"/>
              <w:bottom w:w="113" w:type="dxa"/>
              <w:right w:w="113" w:type="dxa"/>
            </w:tcMar>
            <w:hideMark/>
          </w:tcPr>
          <w:p w14:paraId="5487CF40"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Intercept</w:t>
            </w:r>
          </w:p>
        </w:tc>
        <w:tc>
          <w:tcPr>
            <w:tcW w:w="0" w:type="auto"/>
            <w:tcMar>
              <w:top w:w="113" w:type="dxa"/>
              <w:left w:w="113" w:type="dxa"/>
              <w:bottom w:w="113" w:type="dxa"/>
              <w:right w:w="113" w:type="dxa"/>
            </w:tcMar>
            <w:hideMark/>
          </w:tcPr>
          <w:p w14:paraId="79269BD8"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-0.23</w:t>
            </w:r>
          </w:p>
        </w:tc>
        <w:tc>
          <w:tcPr>
            <w:tcW w:w="0" w:type="auto"/>
            <w:tcMar>
              <w:top w:w="113" w:type="dxa"/>
              <w:left w:w="113" w:type="dxa"/>
              <w:bottom w:w="113" w:type="dxa"/>
              <w:right w:w="113" w:type="dxa"/>
            </w:tcMar>
            <w:hideMark/>
          </w:tcPr>
          <w:p w14:paraId="5935A640"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-9.95 – 9.36</w:t>
            </w:r>
          </w:p>
        </w:tc>
        <w:tc>
          <w:tcPr>
            <w:tcW w:w="0" w:type="auto"/>
            <w:tcMar>
              <w:top w:w="113" w:type="dxa"/>
              <w:left w:w="113" w:type="dxa"/>
              <w:bottom w:w="113" w:type="dxa"/>
              <w:right w:w="113" w:type="dxa"/>
            </w:tcMar>
            <w:hideMark/>
          </w:tcPr>
          <w:p w14:paraId="7A37DDF5"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-0.95</w:t>
            </w:r>
          </w:p>
        </w:tc>
        <w:tc>
          <w:tcPr>
            <w:tcW w:w="0" w:type="auto"/>
            <w:tcMar>
              <w:top w:w="113" w:type="dxa"/>
              <w:left w:w="113" w:type="dxa"/>
              <w:bottom w:w="113" w:type="dxa"/>
              <w:right w:w="113" w:type="dxa"/>
            </w:tcMar>
            <w:hideMark/>
          </w:tcPr>
          <w:p w14:paraId="4C4AF1BF"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-10.69 – 8.64</w:t>
            </w:r>
          </w:p>
        </w:tc>
        <w:tc>
          <w:tcPr>
            <w:tcW w:w="0" w:type="auto"/>
            <w:tcMar>
              <w:top w:w="113" w:type="dxa"/>
              <w:left w:w="113" w:type="dxa"/>
              <w:bottom w:w="113" w:type="dxa"/>
              <w:right w:w="113" w:type="dxa"/>
            </w:tcMar>
            <w:hideMark/>
          </w:tcPr>
          <w:p w14:paraId="7228FC08"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-0.14</w:t>
            </w:r>
          </w:p>
        </w:tc>
        <w:tc>
          <w:tcPr>
            <w:tcW w:w="0" w:type="auto"/>
            <w:tcMar>
              <w:top w:w="113" w:type="dxa"/>
              <w:left w:w="113" w:type="dxa"/>
              <w:bottom w:w="113" w:type="dxa"/>
              <w:right w:w="113" w:type="dxa"/>
            </w:tcMar>
            <w:hideMark/>
          </w:tcPr>
          <w:p w14:paraId="2959C255"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-9.80 – 9.68</w:t>
            </w:r>
          </w:p>
        </w:tc>
      </w:tr>
      <w:tr w:rsidR="004D0189" w:rsidRPr="00F56FF1" w14:paraId="56B250A0" w14:textId="77777777" w:rsidTr="00B00542">
        <w:tc>
          <w:tcPr>
            <w:tcW w:w="0" w:type="auto"/>
            <w:tcMar>
              <w:top w:w="113" w:type="dxa"/>
              <w:left w:w="113" w:type="dxa"/>
              <w:bottom w:w="113" w:type="dxa"/>
              <w:right w:w="113" w:type="dxa"/>
            </w:tcMar>
            <w:hideMark/>
          </w:tcPr>
          <w:p w14:paraId="3720CEE6"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Congruence[LargeFlanges]</w:t>
            </w:r>
          </w:p>
        </w:tc>
        <w:tc>
          <w:tcPr>
            <w:tcW w:w="0" w:type="auto"/>
            <w:tcMar>
              <w:top w:w="113" w:type="dxa"/>
              <w:left w:w="113" w:type="dxa"/>
              <w:bottom w:w="113" w:type="dxa"/>
              <w:right w:w="113" w:type="dxa"/>
            </w:tcMar>
            <w:hideMark/>
          </w:tcPr>
          <w:p w14:paraId="00AE23CD"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-3.28</w:t>
            </w:r>
          </w:p>
        </w:tc>
        <w:tc>
          <w:tcPr>
            <w:tcW w:w="0" w:type="auto"/>
            <w:tcMar>
              <w:top w:w="113" w:type="dxa"/>
              <w:left w:w="113" w:type="dxa"/>
              <w:bottom w:w="113" w:type="dxa"/>
              <w:right w:w="113" w:type="dxa"/>
            </w:tcMar>
            <w:hideMark/>
          </w:tcPr>
          <w:p w14:paraId="33A02592"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-19.79 – 13.37</w:t>
            </w:r>
          </w:p>
        </w:tc>
        <w:tc>
          <w:tcPr>
            <w:tcW w:w="0" w:type="auto"/>
            <w:tcMar>
              <w:top w:w="113" w:type="dxa"/>
              <w:left w:w="113" w:type="dxa"/>
              <w:bottom w:w="113" w:type="dxa"/>
              <w:right w:w="113" w:type="dxa"/>
            </w:tcMar>
            <w:hideMark/>
          </w:tcPr>
          <w:p w14:paraId="21CE316D"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3.90</w:t>
            </w:r>
          </w:p>
        </w:tc>
        <w:tc>
          <w:tcPr>
            <w:tcW w:w="0" w:type="auto"/>
            <w:tcMar>
              <w:top w:w="113" w:type="dxa"/>
              <w:left w:w="113" w:type="dxa"/>
              <w:bottom w:w="113" w:type="dxa"/>
              <w:right w:w="113" w:type="dxa"/>
            </w:tcMar>
            <w:hideMark/>
          </w:tcPr>
          <w:p w14:paraId="7E4AEA57"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-14.35 – 22.15</w:t>
            </w:r>
          </w:p>
        </w:tc>
        <w:tc>
          <w:tcPr>
            <w:tcW w:w="0" w:type="auto"/>
            <w:tcMar>
              <w:top w:w="113" w:type="dxa"/>
              <w:left w:w="113" w:type="dxa"/>
              <w:bottom w:w="113" w:type="dxa"/>
              <w:right w:w="113" w:type="dxa"/>
            </w:tcMar>
            <w:hideMark/>
          </w:tcPr>
          <w:p w14:paraId="1B0CF598"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2.08</w:t>
            </w:r>
          </w:p>
        </w:tc>
        <w:tc>
          <w:tcPr>
            <w:tcW w:w="0" w:type="auto"/>
            <w:tcMar>
              <w:top w:w="113" w:type="dxa"/>
              <w:left w:w="113" w:type="dxa"/>
              <w:bottom w:w="113" w:type="dxa"/>
              <w:right w:w="113" w:type="dxa"/>
            </w:tcMar>
            <w:hideMark/>
          </w:tcPr>
          <w:p w14:paraId="5B368C54"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-15.99 – 19.99</w:t>
            </w:r>
          </w:p>
        </w:tc>
      </w:tr>
      <w:tr w:rsidR="004D0189" w:rsidRPr="00F56FF1" w14:paraId="61EBBC21" w14:textId="77777777" w:rsidTr="00B00542">
        <w:tc>
          <w:tcPr>
            <w:tcW w:w="0" w:type="auto"/>
            <w:tcMar>
              <w:top w:w="113" w:type="dxa"/>
              <w:left w:w="113" w:type="dxa"/>
              <w:bottom w:w="113" w:type="dxa"/>
              <w:right w:w="113" w:type="dxa"/>
            </w:tcMar>
            <w:hideMark/>
          </w:tcPr>
          <w:p w14:paraId="11CBE95D"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ProbeLocation[Left]</w:t>
            </w:r>
          </w:p>
        </w:tc>
        <w:tc>
          <w:tcPr>
            <w:tcW w:w="0" w:type="auto"/>
            <w:tcMar>
              <w:top w:w="113" w:type="dxa"/>
              <w:left w:w="113" w:type="dxa"/>
              <w:bottom w:w="113" w:type="dxa"/>
              <w:right w:w="113" w:type="dxa"/>
            </w:tcMar>
            <w:hideMark/>
          </w:tcPr>
          <w:p w14:paraId="56C44317"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5.08</w:t>
            </w:r>
          </w:p>
        </w:tc>
        <w:tc>
          <w:tcPr>
            <w:tcW w:w="0" w:type="auto"/>
            <w:tcMar>
              <w:top w:w="113" w:type="dxa"/>
              <w:left w:w="113" w:type="dxa"/>
              <w:bottom w:w="113" w:type="dxa"/>
              <w:right w:w="113" w:type="dxa"/>
            </w:tcMar>
            <w:hideMark/>
          </w:tcPr>
          <w:p w14:paraId="424EACEF"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-11.74 – 21.90</w:t>
            </w:r>
          </w:p>
        </w:tc>
        <w:tc>
          <w:tcPr>
            <w:tcW w:w="0" w:type="auto"/>
            <w:tcMar>
              <w:top w:w="113" w:type="dxa"/>
              <w:left w:w="113" w:type="dxa"/>
              <w:bottom w:w="113" w:type="dxa"/>
              <w:right w:w="113" w:type="dxa"/>
            </w:tcMar>
            <w:hideMark/>
          </w:tcPr>
          <w:p w14:paraId="5F4D3606"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-6.61</w:t>
            </w:r>
          </w:p>
        </w:tc>
        <w:tc>
          <w:tcPr>
            <w:tcW w:w="0" w:type="auto"/>
            <w:tcMar>
              <w:top w:w="113" w:type="dxa"/>
              <w:left w:w="113" w:type="dxa"/>
              <w:bottom w:w="113" w:type="dxa"/>
              <w:right w:w="113" w:type="dxa"/>
            </w:tcMar>
            <w:hideMark/>
          </w:tcPr>
          <w:p w14:paraId="301E5EEB"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-25.43 – 12.14</w:t>
            </w:r>
          </w:p>
        </w:tc>
        <w:tc>
          <w:tcPr>
            <w:tcW w:w="0" w:type="auto"/>
            <w:tcMar>
              <w:top w:w="113" w:type="dxa"/>
              <w:left w:w="113" w:type="dxa"/>
              <w:bottom w:w="113" w:type="dxa"/>
              <w:right w:w="113" w:type="dxa"/>
            </w:tcMar>
            <w:hideMark/>
          </w:tcPr>
          <w:p w14:paraId="182C35F0"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7.58</w:t>
            </w:r>
          </w:p>
        </w:tc>
        <w:tc>
          <w:tcPr>
            <w:tcW w:w="0" w:type="auto"/>
            <w:tcMar>
              <w:top w:w="113" w:type="dxa"/>
              <w:left w:w="113" w:type="dxa"/>
              <w:bottom w:w="113" w:type="dxa"/>
              <w:right w:w="113" w:type="dxa"/>
            </w:tcMar>
            <w:hideMark/>
          </w:tcPr>
          <w:p w14:paraId="731E067C"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-10.45 – 25.68</w:t>
            </w:r>
          </w:p>
        </w:tc>
      </w:tr>
      <w:tr w:rsidR="004D0189" w:rsidRPr="00F56FF1" w14:paraId="47B5CE83" w14:textId="77777777" w:rsidTr="00B00542">
        <w:tc>
          <w:tcPr>
            <w:tcW w:w="0" w:type="auto"/>
            <w:gridSpan w:val="7"/>
            <w:tcMar>
              <w:top w:w="192" w:type="dxa"/>
              <w:left w:w="15" w:type="dxa"/>
              <w:bottom w:w="15" w:type="dxa"/>
              <w:right w:w="15" w:type="dxa"/>
            </w:tcMar>
            <w:vAlign w:val="center"/>
            <w:hideMark/>
          </w:tcPr>
          <w:p w14:paraId="2B9D2C36" w14:textId="77777777" w:rsidR="004D0189" w:rsidRPr="00F56FF1" w:rsidRDefault="004D0189" w:rsidP="00B00542">
            <w:pPr>
              <w:spacing w:after="0" w:line="240" w:lineRule="auto"/>
              <w:rPr>
                <w:rFonts w:ascii="Times New Roman" w:eastAsia="Times New Roman" w:hAnsi="Times New Roman" w:cs="Times New Roman"/>
                <w:b/>
                <w:bCs/>
                <w:sz w:val="16"/>
                <w:szCs w:val="16"/>
                <w:lang w:eastAsia="nl-NL"/>
              </w:rPr>
            </w:pPr>
            <w:r w:rsidRPr="00F56FF1">
              <w:rPr>
                <w:rFonts w:ascii="Times New Roman" w:eastAsia="Times New Roman" w:hAnsi="Times New Roman" w:cs="Times New Roman"/>
                <w:b/>
                <w:bCs/>
                <w:sz w:val="16"/>
                <w:szCs w:val="16"/>
                <w:lang w:eastAsia="nl-NL"/>
              </w:rPr>
              <w:t>Random Effects</w:t>
            </w:r>
          </w:p>
        </w:tc>
      </w:tr>
      <w:tr w:rsidR="004D0189" w:rsidRPr="00F56FF1" w14:paraId="28B9A5D5" w14:textId="77777777" w:rsidTr="00B00542">
        <w:tc>
          <w:tcPr>
            <w:tcW w:w="0" w:type="auto"/>
            <w:tcMar>
              <w:top w:w="57" w:type="dxa"/>
              <w:left w:w="113" w:type="dxa"/>
              <w:bottom w:w="57" w:type="dxa"/>
              <w:right w:w="113" w:type="dxa"/>
            </w:tcMar>
            <w:hideMark/>
          </w:tcPr>
          <w:p w14:paraId="24C04897"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σ</w:t>
            </w:r>
            <w:r w:rsidRPr="00F56FF1">
              <w:rPr>
                <w:rFonts w:ascii="Times New Roman" w:eastAsia="Times New Roman" w:hAnsi="Times New Roman" w:cs="Times New Roman"/>
                <w:sz w:val="16"/>
                <w:szCs w:val="16"/>
                <w:vertAlign w:val="superscript"/>
                <w:lang w:eastAsia="nl-NL"/>
              </w:rPr>
              <w:t>2</w:t>
            </w:r>
          </w:p>
        </w:tc>
        <w:tc>
          <w:tcPr>
            <w:tcW w:w="0" w:type="auto"/>
            <w:gridSpan w:val="2"/>
            <w:tcMar>
              <w:top w:w="57" w:type="dxa"/>
              <w:left w:w="113" w:type="dxa"/>
              <w:bottom w:w="57" w:type="dxa"/>
              <w:right w:w="113" w:type="dxa"/>
            </w:tcMar>
            <w:hideMark/>
          </w:tcPr>
          <w:p w14:paraId="7FAD89E4"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178.89</w:t>
            </w:r>
          </w:p>
        </w:tc>
        <w:tc>
          <w:tcPr>
            <w:tcW w:w="0" w:type="auto"/>
            <w:gridSpan w:val="2"/>
            <w:tcMar>
              <w:top w:w="57" w:type="dxa"/>
              <w:left w:w="113" w:type="dxa"/>
              <w:bottom w:w="57" w:type="dxa"/>
              <w:right w:w="113" w:type="dxa"/>
            </w:tcMar>
            <w:hideMark/>
          </w:tcPr>
          <w:p w14:paraId="3F8FE325"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301.29</w:t>
            </w:r>
          </w:p>
        </w:tc>
        <w:tc>
          <w:tcPr>
            <w:tcW w:w="0" w:type="auto"/>
            <w:gridSpan w:val="2"/>
            <w:tcMar>
              <w:top w:w="57" w:type="dxa"/>
              <w:left w:w="113" w:type="dxa"/>
              <w:bottom w:w="57" w:type="dxa"/>
              <w:right w:w="113" w:type="dxa"/>
            </w:tcMar>
            <w:hideMark/>
          </w:tcPr>
          <w:p w14:paraId="0E09CAE7"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258.61</w:t>
            </w:r>
          </w:p>
        </w:tc>
      </w:tr>
      <w:tr w:rsidR="004D0189" w:rsidRPr="00F56FF1" w14:paraId="545DE797" w14:textId="77777777" w:rsidTr="00B00542">
        <w:tc>
          <w:tcPr>
            <w:tcW w:w="0" w:type="auto"/>
            <w:tcMar>
              <w:top w:w="57" w:type="dxa"/>
              <w:left w:w="113" w:type="dxa"/>
              <w:bottom w:w="57" w:type="dxa"/>
              <w:right w:w="113" w:type="dxa"/>
            </w:tcMar>
            <w:hideMark/>
          </w:tcPr>
          <w:p w14:paraId="751BB2C5"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τ</w:t>
            </w:r>
            <w:r w:rsidRPr="00F56FF1">
              <w:rPr>
                <w:rFonts w:ascii="Times New Roman" w:eastAsia="Times New Roman" w:hAnsi="Times New Roman" w:cs="Times New Roman"/>
                <w:sz w:val="16"/>
                <w:szCs w:val="16"/>
                <w:vertAlign w:val="subscript"/>
                <w:lang w:eastAsia="nl-NL"/>
              </w:rPr>
              <w:t>00 Session</w:t>
            </w:r>
          </w:p>
        </w:tc>
        <w:tc>
          <w:tcPr>
            <w:tcW w:w="0" w:type="auto"/>
            <w:gridSpan w:val="2"/>
            <w:tcMar>
              <w:top w:w="57" w:type="dxa"/>
              <w:left w:w="113" w:type="dxa"/>
              <w:bottom w:w="57" w:type="dxa"/>
              <w:right w:w="113" w:type="dxa"/>
            </w:tcMar>
            <w:hideMark/>
          </w:tcPr>
          <w:p w14:paraId="42A619F7"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960.64</w:t>
            </w:r>
          </w:p>
        </w:tc>
        <w:tc>
          <w:tcPr>
            <w:tcW w:w="0" w:type="auto"/>
            <w:gridSpan w:val="2"/>
            <w:tcMar>
              <w:top w:w="57" w:type="dxa"/>
              <w:left w:w="113" w:type="dxa"/>
              <w:bottom w:w="57" w:type="dxa"/>
              <w:right w:w="113" w:type="dxa"/>
            </w:tcMar>
            <w:hideMark/>
          </w:tcPr>
          <w:p w14:paraId="793EEFDE"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1735.80</w:t>
            </w:r>
          </w:p>
        </w:tc>
        <w:tc>
          <w:tcPr>
            <w:tcW w:w="0" w:type="auto"/>
            <w:gridSpan w:val="2"/>
            <w:tcMar>
              <w:top w:w="57" w:type="dxa"/>
              <w:left w:w="113" w:type="dxa"/>
              <w:bottom w:w="57" w:type="dxa"/>
              <w:right w:w="113" w:type="dxa"/>
            </w:tcMar>
            <w:hideMark/>
          </w:tcPr>
          <w:p w14:paraId="7E85215D"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2012.05</w:t>
            </w:r>
          </w:p>
        </w:tc>
      </w:tr>
      <w:tr w:rsidR="004D0189" w:rsidRPr="00F56FF1" w14:paraId="6D2E2D55" w14:textId="77777777" w:rsidTr="00B00542">
        <w:tc>
          <w:tcPr>
            <w:tcW w:w="0" w:type="auto"/>
            <w:tcBorders>
              <w:top w:val="single" w:sz="6" w:space="0" w:color="auto"/>
              <w:bottom w:val="single" w:sz="6" w:space="0" w:color="auto"/>
            </w:tcBorders>
            <w:tcMar>
              <w:top w:w="57" w:type="dxa"/>
              <w:left w:w="113" w:type="dxa"/>
              <w:bottom w:w="57" w:type="dxa"/>
              <w:right w:w="113" w:type="dxa"/>
            </w:tcMar>
            <w:hideMark/>
          </w:tcPr>
          <w:p w14:paraId="318A80F8"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Observations</w:t>
            </w:r>
          </w:p>
        </w:tc>
        <w:tc>
          <w:tcPr>
            <w:tcW w:w="0" w:type="auto"/>
            <w:gridSpan w:val="2"/>
            <w:tcBorders>
              <w:top w:val="single" w:sz="6" w:space="0" w:color="auto"/>
              <w:bottom w:val="single" w:sz="6" w:space="0" w:color="auto"/>
            </w:tcBorders>
            <w:tcMar>
              <w:top w:w="57" w:type="dxa"/>
              <w:left w:w="113" w:type="dxa"/>
              <w:bottom w:w="57" w:type="dxa"/>
              <w:right w:w="113" w:type="dxa"/>
            </w:tcMar>
            <w:hideMark/>
          </w:tcPr>
          <w:p w14:paraId="29828043"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133</w:t>
            </w:r>
          </w:p>
        </w:tc>
        <w:tc>
          <w:tcPr>
            <w:tcW w:w="0" w:type="auto"/>
            <w:gridSpan w:val="2"/>
            <w:tcBorders>
              <w:top w:val="single" w:sz="6" w:space="0" w:color="auto"/>
              <w:bottom w:val="single" w:sz="6" w:space="0" w:color="auto"/>
            </w:tcBorders>
            <w:tcMar>
              <w:top w:w="57" w:type="dxa"/>
              <w:left w:w="113" w:type="dxa"/>
              <w:bottom w:w="57" w:type="dxa"/>
              <w:right w:w="113" w:type="dxa"/>
            </w:tcMar>
            <w:hideMark/>
          </w:tcPr>
          <w:p w14:paraId="0E7F5FD6"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131</w:t>
            </w:r>
          </w:p>
        </w:tc>
        <w:tc>
          <w:tcPr>
            <w:tcW w:w="0" w:type="auto"/>
            <w:gridSpan w:val="2"/>
            <w:tcBorders>
              <w:top w:val="single" w:sz="6" w:space="0" w:color="auto"/>
              <w:bottom w:val="single" w:sz="6" w:space="0" w:color="auto"/>
            </w:tcBorders>
            <w:tcMar>
              <w:top w:w="57" w:type="dxa"/>
              <w:left w:w="113" w:type="dxa"/>
              <w:bottom w:w="57" w:type="dxa"/>
              <w:right w:w="113" w:type="dxa"/>
            </w:tcMar>
            <w:hideMark/>
          </w:tcPr>
          <w:p w14:paraId="478C51E2"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140</w:t>
            </w:r>
          </w:p>
        </w:tc>
      </w:tr>
      <w:tr w:rsidR="004D0189" w:rsidRPr="001069F6" w14:paraId="23F2CF01" w14:textId="77777777" w:rsidTr="004D0189">
        <w:tc>
          <w:tcPr>
            <w:tcW w:w="0" w:type="auto"/>
            <w:gridSpan w:val="7"/>
            <w:tcBorders>
              <w:top w:val="single" w:sz="6" w:space="0" w:color="auto"/>
              <w:bottom w:val="single" w:sz="6" w:space="0" w:color="auto"/>
            </w:tcBorders>
            <w:tcMar>
              <w:top w:w="57" w:type="dxa"/>
              <w:left w:w="113" w:type="dxa"/>
              <w:bottom w:w="57" w:type="dxa"/>
              <w:right w:w="113" w:type="dxa"/>
            </w:tcMar>
          </w:tcPr>
          <w:p w14:paraId="1F8DF4BE" w14:textId="77777777" w:rsidR="004D0189" w:rsidRPr="00F56FF1" w:rsidRDefault="004D0189" w:rsidP="00B00542">
            <w:pPr>
              <w:spacing w:after="0" w:line="240" w:lineRule="auto"/>
              <w:rPr>
                <w:rFonts w:ascii="Times New Roman" w:eastAsia="Times New Roman" w:hAnsi="Times New Roman" w:cs="Times New Roman"/>
                <w:i/>
                <w:iCs/>
                <w:sz w:val="16"/>
                <w:szCs w:val="16"/>
                <w:lang w:val="en-US" w:eastAsia="nl-NL"/>
              </w:rPr>
            </w:pPr>
            <w:r w:rsidRPr="00F56FF1">
              <w:rPr>
                <w:rFonts w:ascii="Times New Roman" w:eastAsia="Times New Roman" w:hAnsi="Times New Roman" w:cs="Times New Roman"/>
                <w:i/>
                <w:iCs/>
                <w:sz w:val="16"/>
                <w:szCs w:val="16"/>
                <w:lang w:val="en-US" w:eastAsia="nl-NL"/>
              </w:rPr>
              <w:t>Note: all categorical independent variables were sum-to-zero coded.</w:t>
            </w:r>
          </w:p>
        </w:tc>
      </w:tr>
      <w:tr w:rsidR="004D0189" w:rsidRPr="001069F6" w14:paraId="4900C409" w14:textId="77777777" w:rsidTr="00B00542">
        <w:tc>
          <w:tcPr>
            <w:tcW w:w="0" w:type="auto"/>
            <w:gridSpan w:val="7"/>
            <w:tcBorders>
              <w:top w:val="single" w:sz="6" w:space="0" w:color="auto"/>
            </w:tcBorders>
            <w:tcMar>
              <w:top w:w="57" w:type="dxa"/>
              <w:left w:w="113" w:type="dxa"/>
              <w:bottom w:w="57" w:type="dxa"/>
              <w:right w:w="113" w:type="dxa"/>
            </w:tcMar>
          </w:tcPr>
          <w:p w14:paraId="59A278CA" w14:textId="77777777" w:rsidR="004D0189" w:rsidRPr="00F56FF1" w:rsidRDefault="004D0189" w:rsidP="00B00542">
            <w:pPr>
              <w:spacing w:after="0" w:line="240" w:lineRule="auto"/>
              <w:rPr>
                <w:rFonts w:ascii="Times New Roman" w:eastAsia="Times New Roman" w:hAnsi="Times New Roman" w:cs="Times New Roman"/>
                <w:i/>
                <w:iCs/>
                <w:sz w:val="16"/>
                <w:szCs w:val="16"/>
                <w:lang w:val="en-US" w:eastAsia="nl-NL"/>
              </w:rPr>
            </w:pPr>
          </w:p>
        </w:tc>
      </w:tr>
    </w:tbl>
    <w:p w14:paraId="2EA78493" w14:textId="77777777" w:rsidR="00115E71" w:rsidRDefault="00115E71" w:rsidP="004D0189">
      <w:pPr>
        <w:rPr>
          <w:rFonts w:ascii="Cambria" w:hAnsi="Cambria" w:cs="Times New Roman"/>
          <w:b/>
          <w:bCs/>
          <w:lang w:val="en-GB"/>
        </w:rPr>
      </w:pPr>
    </w:p>
    <w:p w14:paraId="34FC12C2" w14:textId="7AA2EC04" w:rsidR="004D0189" w:rsidRPr="006162A8" w:rsidRDefault="006162A8" w:rsidP="004D0189">
      <w:pPr>
        <w:rPr>
          <w:rFonts w:ascii="Cambria" w:hAnsi="Cambria" w:cs="Times New Roman"/>
          <w:lang w:val="en-GB"/>
        </w:rPr>
      </w:pPr>
      <w:r>
        <w:rPr>
          <w:rFonts w:ascii="Cambria" w:hAnsi="Cambria" w:cs="Times New Roman"/>
          <w:b/>
          <w:bCs/>
          <w:lang w:val="en-GB"/>
        </w:rPr>
        <w:t xml:space="preserve">Supplementary </w:t>
      </w:r>
      <w:r w:rsidRPr="00EF7814">
        <w:rPr>
          <w:rFonts w:ascii="Cambria" w:hAnsi="Cambria" w:cs="Times New Roman"/>
          <w:b/>
          <w:bCs/>
          <w:lang w:val="en-GB"/>
        </w:rPr>
        <w:t xml:space="preserve">Table </w:t>
      </w:r>
      <w:r w:rsidR="00115E71">
        <w:rPr>
          <w:rFonts w:ascii="Cambria" w:hAnsi="Cambria" w:cs="Times New Roman"/>
          <w:b/>
          <w:bCs/>
          <w:lang w:val="en-GB"/>
        </w:rPr>
        <w:t>3</w:t>
      </w:r>
      <w:r w:rsidRPr="00EF7814">
        <w:rPr>
          <w:rFonts w:ascii="Cambria" w:hAnsi="Cambria" w:cs="Times New Roman"/>
          <w:b/>
          <w:bCs/>
          <w:lang w:val="en-GB"/>
        </w:rPr>
        <w:t xml:space="preserve"> </w:t>
      </w:r>
      <w:r w:rsidRPr="00EF7814">
        <w:rPr>
          <w:rFonts w:ascii="Cambria" w:hAnsi="Cambria" w:cs="Times New Roman"/>
          <w:lang w:val="en-GB"/>
        </w:rPr>
        <w:t xml:space="preserve">- </w:t>
      </w:r>
      <w:r w:rsidRPr="00F56FF1">
        <w:rPr>
          <w:rFonts w:ascii="Cambria" w:hAnsi="Cambria" w:cs="Times New Roman"/>
          <w:lang w:val="en-GB"/>
        </w:rPr>
        <w:t>Model outputs for the Flange Size dot-probe</w:t>
      </w:r>
      <w:r>
        <w:rPr>
          <w:rFonts w:ascii="Cambria" w:hAnsi="Cambria" w:cs="Times New Roman"/>
          <w:lang w:val="en-GB"/>
        </w:rPr>
        <w:t xml:space="preserve"> with the interaction between difference in width (as a smooth predictor) and congruence.</w:t>
      </w:r>
    </w:p>
    <w:tbl>
      <w:tblPr>
        <w:tblW w:w="0" w:type="auto"/>
        <w:tblCellMar>
          <w:top w:w="15" w:type="dxa"/>
          <w:left w:w="15" w:type="dxa"/>
          <w:bottom w:w="15" w:type="dxa"/>
          <w:right w:w="15" w:type="dxa"/>
        </w:tblCellMar>
        <w:tblLook w:val="04A0" w:firstRow="1" w:lastRow="0" w:firstColumn="1" w:lastColumn="0" w:noHBand="0" w:noVBand="1"/>
      </w:tblPr>
      <w:tblGrid>
        <w:gridCol w:w="2919"/>
        <w:gridCol w:w="666"/>
        <w:gridCol w:w="1186"/>
        <w:gridCol w:w="666"/>
        <w:gridCol w:w="1160"/>
        <w:gridCol w:w="666"/>
        <w:gridCol w:w="1160"/>
      </w:tblGrid>
      <w:tr w:rsidR="006162A8" w:rsidRPr="006162A8" w14:paraId="59E54D9D" w14:textId="77777777" w:rsidTr="006162A8">
        <w:tc>
          <w:tcPr>
            <w:tcW w:w="0" w:type="auto"/>
            <w:tcBorders>
              <w:top w:val="double" w:sz="6" w:space="0" w:color="auto"/>
            </w:tcBorders>
            <w:tcMar>
              <w:top w:w="113" w:type="dxa"/>
              <w:left w:w="113" w:type="dxa"/>
              <w:bottom w:w="113" w:type="dxa"/>
              <w:right w:w="113" w:type="dxa"/>
            </w:tcMar>
            <w:vAlign w:val="center"/>
            <w:hideMark/>
          </w:tcPr>
          <w:p w14:paraId="6418ED96" w14:textId="77777777" w:rsidR="006162A8" w:rsidRPr="006162A8" w:rsidRDefault="006162A8" w:rsidP="006162A8">
            <w:pPr>
              <w:spacing w:after="0" w:line="240" w:lineRule="auto"/>
              <w:rPr>
                <w:rFonts w:ascii="Times New Roman" w:eastAsia="Times New Roman" w:hAnsi="Times New Roman" w:cs="Times New Roman"/>
                <w:b/>
                <w:bCs/>
                <w:sz w:val="16"/>
                <w:szCs w:val="16"/>
                <w:lang w:val="en-US" w:eastAsia="nl-NL"/>
              </w:rPr>
            </w:pPr>
            <w:r w:rsidRPr="006162A8">
              <w:rPr>
                <w:rFonts w:ascii="Times New Roman" w:eastAsia="Times New Roman" w:hAnsi="Times New Roman" w:cs="Times New Roman"/>
                <w:b/>
                <w:bCs/>
                <w:sz w:val="16"/>
                <w:szCs w:val="16"/>
                <w:lang w:val="en-US" w:eastAsia="nl-NL"/>
              </w:rPr>
              <w:t> </w:t>
            </w:r>
          </w:p>
        </w:tc>
        <w:tc>
          <w:tcPr>
            <w:tcW w:w="0" w:type="auto"/>
            <w:gridSpan w:val="2"/>
            <w:tcBorders>
              <w:top w:val="double" w:sz="6" w:space="0" w:color="auto"/>
            </w:tcBorders>
            <w:tcMar>
              <w:top w:w="113" w:type="dxa"/>
              <w:left w:w="113" w:type="dxa"/>
              <w:bottom w:w="113" w:type="dxa"/>
              <w:right w:w="113" w:type="dxa"/>
            </w:tcMar>
            <w:vAlign w:val="center"/>
            <w:hideMark/>
          </w:tcPr>
          <w:p w14:paraId="2B5F81CA" w14:textId="171F0C61" w:rsidR="006162A8" w:rsidRPr="006162A8" w:rsidRDefault="006162A8" w:rsidP="006162A8">
            <w:pPr>
              <w:spacing w:after="0" w:line="240" w:lineRule="auto"/>
              <w:jc w:val="center"/>
              <w:rPr>
                <w:rFonts w:ascii="Times New Roman" w:eastAsia="Times New Roman" w:hAnsi="Times New Roman" w:cs="Times New Roman"/>
                <w:b/>
                <w:bCs/>
                <w:sz w:val="16"/>
                <w:szCs w:val="16"/>
                <w:lang w:eastAsia="nl-NL"/>
              </w:rPr>
            </w:pPr>
            <w:r w:rsidRPr="00F56FF1">
              <w:rPr>
                <w:rFonts w:ascii="Times New Roman" w:eastAsia="Times New Roman" w:hAnsi="Times New Roman" w:cs="Times New Roman"/>
                <w:b/>
                <w:bCs/>
                <w:sz w:val="16"/>
                <w:szCs w:val="16"/>
                <w:lang w:eastAsia="nl-NL"/>
              </w:rPr>
              <w:t>Kawan</w:t>
            </w:r>
          </w:p>
        </w:tc>
        <w:tc>
          <w:tcPr>
            <w:tcW w:w="0" w:type="auto"/>
            <w:gridSpan w:val="2"/>
            <w:tcBorders>
              <w:top w:val="double" w:sz="6" w:space="0" w:color="auto"/>
            </w:tcBorders>
            <w:tcMar>
              <w:top w:w="113" w:type="dxa"/>
              <w:left w:w="113" w:type="dxa"/>
              <w:bottom w:w="113" w:type="dxa"/>
              <w:right w:w="113" w:type="dxa"/>
            </w:tcMar>
            <w:vAlign w:val="center"/>
            <w:hideMark/>
          </w:tcPr>
          <w:p w14:paraId="0A02E440" w14:textId="07AA0537" w:rsidR="006162A8" w:rsidRPr="006162A8" w:rsidRDefault="006162A8" w:rsidP="006162A8">
            <w:pPr>
              <w:spacing w:after="0" w:line="240" w:lineRule="auto"/>
              <w:jc w:val="center"/>
              <w:rPr>
                <w:rFonts w:ascii="Times New Roman" w:eastAsia="Times New Roman" w:hAnsi="Times New Roman" w:cs="Times New Roman"/>
                <w:b/>
                <w:bCs/>
                <w:sz w:val="16"/>
                <w:szCs w:val="16"/>
                <w:lang w:eastAsia="nl-NL"/>
              </w:rPr>
            </w:pPr>
            <w:r w:rsidRPr="00F56FF1">
              <w:rPr>
                <w:rFonts w:ascii="Times New Roman" w:eastAsia="Times New Roman" w:hAnsi="Times New Roman" w:cs="Times New Roman"/>
                <w:b/>
                <w:bCs/>
                <w:sz w:val="16"/>
                <w:szCs w:val="16"/>
                <w:lang w:eastAsia="nl-NL"/>
              </w:rPr>
              <w:t>Samboja</w:t>
            </w:r>
          </w:p>
        </w:tc>
        <w:tc>
          <w:tcPr>
            <w:tcW w:w="0" w:type="auto"/>
            <w:gridSpan w:val="2"/>
            <w:tcBorders>
              <w:top w:val="double" w:sz="6" w:space="0" w:color="auto"/>
            </w:tcBorders>
            <w:tcMar>
              <w:top w:w="113" w:type="dxa"/>
              <w:left w:w="113" w:type="dxa"/>
              <w:bottom w:w="113" w:type="dxa"/>
              <w:right w:w="113" w:type="dxa"/>
            </w:tcMar>
            <w:vAlign w:val="center"/>
            <w:hideMark/>
          </w:tcPr>
          <w:p w14:paraId="2BFB11C4" w14:textId="523339BC" w:rsidR="006162A8" w:rsidRPr="006162A8" w:rsidRDefault="006162A8" w:rsidP="006162A8">
            <w:pPr>
              <w:spacing w:after="0" w:line="240" w:lineRule="auto"/>
              <w:jc w:val="center"/>
              <w:rPr>
                <w:rFonts w:ascii="Times New Roman" w:eastAsia="Times New Roman" w:hAnsi="Times New Roman" w:cs="Times New Roman"/>
                <w:b/>
                <w:bCs/>
                <w:sz w:val="16"/>
                <w:szCs w:val="16"/>
                <w:lang w:eastAsia="nl-NL"/>
              </w:rPr>
            </w:pPr>
            <w:r w:rsidRPr="00F56FF1">
              <w:rPr>
                <w:rFonts w:ascii="Times New Roman" w:eastAsia="Times New Roman" w:hAnsi="Times New Roman" w:cs="Times New Roman"/>
                <w:b/>
                <w:bCs/>
                <w:sz w:val="16"/>
                <w:szCs w:val="16"/>
                <w:lang w:eastAsia="nl-NL"/>
              </w:rPr>
              <w:t>Sandy</w:t>
            </w:r>
          </w:p>
        </w:tc>
      </w:tr>
      <w:tr w:rsidR="006162A8" w:rsidRPr="006162A8" w14:paraId="4DEFAE41" w14:textId="77777777" w:rsidTr="006162A8">
        <w:tc>
          <w:tcPr>
            <w:tcW w:w="0" w:type="auto"/>
            <w:tcBorders>
              <w:bottom w:val="single" w:sz="6" w:space="0" w:color="auto"/>
            </w:tcBorders>
            <w:vAlign w:val="center"/>
            <w:hideMark/>
          </w:tcPr>
          <w:p w14:paraId="4CDF6FD4" w14:textId="77777777" w:rsidR="006162A8" w:rsidRPr="006162A8" w:rsidRDefault="006162A8" w:rsidP="006162A8">
            <w:pPr>
              <w:spacing w:after="0" w:line="240" w:lineRule="auto"/>
              <w:rPr>
                <w:rFonts w:ascii="Times New Roman" w:eastAsia="Times New Roman" w:hAnsi="Times New Roman" w:cs="Times New Roman"/>
                <w:i/>
                <w:iCs/>
                <w:sz w:val="16"/>
                <w:szCs w:val="16"/>
                <w:lang w:eastAsia="nl-NL"/>
              </w:rPr>
            </w:pPr>
            <w:r w:rsidRPr="006162A8">
              <w:rPr>
                <w:rFonts w:ascii="Times New Roman" w:eastAsia="Times New Roman" w:hAnsi="Times New Roman" w:cs="Times New Roman"/>
                <w:i/>
                <w:iCs/>
                <w:sz w:val="16"/>
                <w:szCs w:val="16"/>
                <w:lang w:eastAsia="nl-NL"/>
              </w:rPr>
              <w:t>Predictors</w:t>
            </w:r>
          </w:p>
        </w:tc>
        <w:tc>
          <w:tcPr>
            <w:tcW w:w="0" w:type="auto"/>
            <w:tcBorders>
              <w:bottom w:val="single" w:sz="6" w:space="0" w:color="auto"/>
            </w:tcBorders>
            <w:vAlign w:val="center"/>
            <w:hideMark/>
          </w:tcPr>
          <w:p w14:paraId="32D1F228" w14:textId="77777777" w:rsidR="006162A8" w:rsidRPr="006162A8" w:rsidRDefault="006162A8" w:rsidP="006162A8">
            <w:pPr>
              <w:spacing w:after="0" w:line="240" w:lineRule="auto"/>
              <w:jc w:val="center"/>
              <w:rPr>
                <w:rFonts w:ascii="Times New Roman" w:eastAsia="Times New Roman" w:hAnsi="Times New Roman" w:cs="Times New Roman"/>
                <w:i/>
                <w:iCs/>
                <w:sz w:val="16"/>
                <w:szCs w:val="16"/>
                <w:lang w:eastAsia="nl-NL"/>
              </w:rPr>
            </w:pPr>
            <w:r w:rsidRPr="006162A8">
              <w:rPr>
                <w:rFonts w:ascii="Times New Roman" w:eastAsia="Times New Roman" w:hAnsi="Times New Roman" w:cs="Times New Roman"/>
                <w:i/>
                <w:iCs/>
                <w:sz w:val="16"/>
                <w:szCs w:val="16"/>
                <w:lang w:eastAsia="nl-NL"/>
              </w:rPr>
              <w:t>Estimates</w:t>
            </w:r>
          </w:p>
        </w:tc>
        <w:tc>
          <w:tcPr>
            <w:tcW w:w="0" w:type="auto"/>
            <w:tcBorders>
              <w:bottom w:val="single" w:sz="6" w:space="0" w:color="auto"/>
            </w:tcBorders>
            <w:vAlign w:val="center"/>
            <w:hideMark/>
          </w:tcPr>
          <w:p w14:paraId="3B43AFB7" w14:textId="77777777" w:rsidR="006162A8" w:rsidRPr="006162A8" w:rsidRDefault="006162A8" w:rsidP="006162A8">
            <w:pPr>
              <w:spacing w:after="0" w:line="240" w:lineRule="auto"/>
              <w:jc w:val="center"/>
              <w:rPr>
                <w:rFonts w:ascii="Times New Roman" w:eastAsia="Times New Roman" w:hAnsi="Times New Roman" w:cs="Times New Roman"/>
                <w:i/>
                <w:iCs/>
                <w:sz w:val="16"/>
                <w:szCs w:val="16"/>
                <w:lang w:eastAsia="nl-NL"/>
              </w:rPr>
            </w:pPr>
            <w:r w:rsidRPr="006162A8">
              <w:rPr>
                <w:rFonts w:ascii="Times New Roman" w:eastAsia="Times New Roman" w:hAnsi="Times New Roman" w:cs="Times New Roman"/>
                <w:i/>
                <w:iCs/>
                <w:sz w:val="16"/>
                <w:szCs w:val="16"/>
                <w:lang w:eastAsia="nl-NL"/>
              </w:rPr>
              <w:t>CI (95%)</w:t>
            </w:r>
          </w:p>
        </w:tc>
        <w:tc>
          <w:tcPr>
            <w:tcW w:w="0" w:type="auto"/>
            <w:tcBorders>
              <w:bottom w:val="single" w:sz="6" w:space="0" w:color="auto"/>
            </w:tcBorders>
            <w:vAlign w:val="center"/>
            <w:hideMark/>
          </w:tcPr>
          <w:p w14:paraId="2EB8C863" w14:textId="77777777" w:rsidR="006162A8" w:rsidRPr="006162A8" w:rsidRDefault="006162A8" w:rsidP="006162A8">
            <w:pPr>
              <w:spacing w:after="0" w:line="240" w:lineRule="auto"/>
              <w:jc w:val="center"/>
              <w:rPr>
                <w:rFonts w:ascii="Times New Roman" w:eastAsia="Times New Roman" w:hAnsi="Times New Roman" w:cs="Times New Roman"/>
                <w:i/>
                <w:iCs/>
                <w:sz w:val="16"/>
                <w:szCs w:val="16"/>
                <w:lang w:eastAsia="nl-NL"/>
              </w:rPr>
            </w:pPr>
            <w:r w:rsidRPr="006162A8">
              <w:rPr>
                <w:rFonts w:ascii="Times New Roman" w:eastAsia="Times New Roman" w:hAnsi="Times New Roman" w:cs="Times New Roman"/>
                <w:i/>
                <w:iCs/>
                <w:sz w:val="16"/>
                <w:szCs w:val="16"/>
                <w:lang w:eastAsia="nl-NL"/>
              </w:rPr>
              <w:t>Estimates</w:t>
            </w:r>
          </w:p>
        </w:tc>
        <w:tc>
          <w:tcPr>
            <w:tcW w:w="0" w:type="auto"/>
            <w:tcBorders>
              <w:bottom w:val="single" w:sz="6" w:space="0" w:color="auto"/>
            </w:tcBorders>
            <w:vAlign w:val="center"/>
            <w:hideMark/>
          </w:tcPr>
          <w:p w14:paraId="01EC4DB1" w14:textId="77777777" w:rsidR="006162A8" w:rsidRPr="006162A8" w:rsidRDefault="006162A8" w:rsidP="006162A8">
            <w:pPr>
              <w:spacing w:after="0" w:line="240" w:lineRule="auto"/>
              <w:jc w:val="center"/>
              <w:rPr>
                <w:rFonts w:ascii="Times New Roman" w:eastAsia="Times New Roman" w:hAnsi="Times New Roman" w:cs="Times New Roman"/>
                <w:i/>
                <w:iCs/>
                <w:sz w:val="16"/>
                <w:szCs w:val="16"/>
                <w:lang w:eastAsia="nl-NL"/>
              </w:rPr>
            </w:pPr>
            <w:r w:rsidRPr="006162A8">
              <w:rPr>
                <w:rFonts w:ascii="Times New Roman" w:eastAsia="Times New Roman" w:hAnsi="Times New Roman" w:cs="Times New Roman"/>
                <w:i/>
                <w:iCs/>
                <w:sz w:val="16"/>
                <w:szCs w:val="16"/>
                <w:lang w:eastAsia="nl-NL"/>
              </w:rPr>
              <w:t>CI (95%)</w:t>
            </w:r>
          </w:p>
        </w:tc>
        <w:tc>
          <w:tcPr>
            <w:tcW w:w="0" w:type="auto"/>
            <w:tcBorders>
              <w:bottom w:val="single" w:sz="6" w:space="0" w:color="auto"/>
            </w:tcBorders>
            <w:vAlign w:val="center"/>
            <w:hideMark/>
          </w:tcPr>
          <w:p w14:paraId="616D3CF7" w14:textId="77777777" w:rsidR="006162A8" w:rsidRPr="006162A8" w:rsidRDefault="006162A8" w:rsidP="006162A8">
            <w:pPr>
              <w:spacing w:after="0" w:line="240" w:lineRule="auto"/>
              <w:jc w:val="center"/>
              <w:rPr>
                <w:rFonts w:ascii="Times New Roman" w:eastAsia="Times New Roman" w:hAnsi="Times New Roman" w:cs="Times New Roman"/>
                <w:i/>
                <w:iCs/>
                <w:sz w:val="16"/>
                <w:szCs w:val="16"/>
                <w:lang w:eastAsia="nl-NL"/>
              </w:rPr>
            </w:pPr>
            <w:r w:rsidRPr="006162A8">
              <w:rPr>
                <w:rFonts w:ascii="Times New Roman" w:eastAsia="Times New Roman" w:hAnsi="Times New Roman" w:cs="Times New Roman"/>
                <w:i/>
                <w:iCs/>
                <w:sz w:val="16"/>
                <w:szCs w:val="16"/>
                <w:lang w:eastAsia="nl-NL"/>
              </w:rPr>
              <w:t>Estimates</w:t>
            </w:r>
          </w:p>
        </w:tc>
        <w:tc>
          <w:tcPr>
            <w:tcW w:w="0" w:type="auto"/>
            <w:tcBorders>
              <w:bottom w:val="single" w:sz="6" w:space="0" w:color="auto"/>
            </w:tcBorders>
            <w:vAlign w:val="center"/>
            <w:hideMark/>
          </w:tcPr>
          <w:p w14:paraId="36C8BC61" w14:textId="77777777" w:rsidR="006162A8" w:rsidRPr="006162A8" w:rsidRDefault="006162A8" w:rsidP="006162A8">
            <w:pPr>
              <w:spacing w:after="0" w:line="240" w:lineRule="auto"/>
              <w:jc w:val="center"/>
              <w:rPr>
                <w:rFonts w:ascii="Times New Roman" w:eastAsia="Times New Roman" w:hAnsi="Times New Roman" w:cs="Times New Roman"/>
                <w:i/>
                <w:iCs/>
                <w:sz w:val="16"/>
                <w:szCs w:val="16"/>
                <w:lang w:eastAsia="nl-NL"/>
              </w:rPr>
            </w:pPr>
            <w:r w:rsidRPr="006162A8">
              <w:rPr>
                <w:rFonts w:ascii="Times New Roman" w:eastAsia="Times New Roman" w:hAnsi="Times New Roman" w:cs="Times New Roman"/>
                <w:i/>
                <w:iCs/>
                <w:sz w:val="16"/>
                <w:szCs w:val="16"/>
                <w:lang w:eastAsia="nl-NL"/>
              </w:rPr>
              <w:t>CI (95%)</w:t>
            </w:r>
          </w:p>
        </w:tc>
      </w:tr>
      <w:tr w:rsidR="006162A8" w:rsidRPr="006162A8" w14:paraId="7C436609" w14:textId="77777777" w:rsidTr="006162A8">
        <w:tc>
          <w:tcPr>
            <w:tcW w:w="0" w:type="auto"/>
            <w:tcMar>
              <w:top w:w="113" w:type="dxa"/>
              <w:left w:w="113" w:type="dxa"/>
              <w:bottom w:w="113" w:type="dxa"/>
              <w:right w:w="113" w:type="dxa"/>
            </w:tcMar>
            <w:hideMark/>
          </w:tcPr>
          <w:p w14:paraId="7EFCC55B" w14:textId="77777777" w:rsidR="006162A8" w:rsidRPr="006162A8" w:rsidRDefault="006162A8" w:rsidP="006162A8">
            <w:pPr>
              <w:spacing w:after="0" w:line="240" w:lineRule="auto"/>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Intercept</w:t>
            </w:r>
          </w:p>
        </w:tc>
        <w:tc>
          <w:tcPr>
            <w:tcW w:w="0" w:type="auto"/>
            <w:tcMar>
              <w:top w:w="113" w:type="dxa"/>
              <w:left w:w="113" w:type="dxa"/>
              <w:bottom w:w="113" w:type="dxa"/>
              <w:right w:w="113" w:type="dxa"/>
            </w:tcMar>
            <w:hideMark/>
          </w:tcPr>
          <w:p w14:paraId="422C3AC8"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-0.18</w:t>
            </w:r>
          </w:p>
        </w:tc>
        <w:tc>
          <w:tcPr>
            <w:tcW w:w="0" w:type="auto"/>
            <w:tcMar>
              <w:top w:w="113" w:type="dxa"/>
              <w:left w:w="113" w:type="dxa"/>
              <w:bottom w:w="113" w:type="dxa"/>
              <w:right w:w="113" w:type="dxa"/>
            </w:tcMar>
            <w:hideMark/>
          </w:tcPr>
          <w:p w14:paraId="35D7D4E9"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-9.78 – 9.45</w:t>
            </w:r>
          </w:p>
        </w:tc>
        <w:tc>
          <w:tcPr>
            <w:tcW w:w="0" w:type="auto"/>
            <w:tcMar>
              <w:top w:w="113" w:type="dxa"/>
              <w:left w:w="113" w:type="dxa"/>
              <w:bottom w:w="113" w:type="dxa"/>
              <w:right w:w="113" w:type="dxa"/>
            </w:tcMar>
            <w:hideMark/>
          </w:tcPr>
          <w:p w14:paraId="340FC8B6"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-0.96</w:t>
            </w:r>
          </w:p>
        </w:tc>
        <w:tc>
          <w:tcPr>
            <w:tcW w:w="0" w:type="auto"/>
            <w:tcMar>
              <w:top w:w="113" w:type="dxa"/>
              <w:left w:w="113" w:type="dxa"/>
              <w:bottom w:w="113" w:type="dxa"/>
              <w:right w:w="113" w:type="dxa"/>
            </w:tcMar>
            <w:hideMark/>
          </w:tcPr>
          <w:p w14:paraId="5C93AE54"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-10.53 – 8.81</w:t>
            </w:r>
          </w:p>
        </w:tc>
        <w:tc>
          <w:tcPr>
            <w:tcW w:w="0" w:type="auto"/>
            <w:tcMar>
              <w:top w:w="113" w:type="dxa"/>
              <w:left w:w="113" w:type="dxa"/>
              <w:bottom w:w="113" w:type="dxa"/>
              <w:right w:w="113" w:type="dxa"/>
            </w:tcMar>
            <w:hideMark/>
          </w:tcPr>
          <w:p w14:paraId="2893BFE8"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-0.17</w:t>
            </w:r>
          </w:p>
        </w:tc>
        <w:tc>
          <w:tcPr>
            <w:tcW w:w="0" w:type="auto"/>
            <w:tcMar>
              <w:top w:w="113" w:type="dxa"/>
              <w:left w:w="113" w:type="dxa"/>
              <w:bottom w:w="113" w:type="dxa"/>
              <w:right w:w="113" w:type="dxa"/>
            </w:tcMar>
            <w:hideMark/>
          </w:tcPr>
          <w:p w14:paraId="4735F6A1"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-9.85 – 9.64</w:t>
            </w:r>
          </w:p>
        </w:tc>
      </w:tr>
      <w:tr w:rsidR="006162A8" w:rsidRPr="006162A8" w14:paraId="1F32D060" w14:textId="77777777" w:rsidTr="006162A8">
        <w:tc>
          <w:tcPr>
            <w:tcW w:w="0" w:type="auto"/>
            <w:tcMar>
              <w:top w:w="113" w:type="dxa"/>
              <w:left w:w="113" w:type="dxa"/>
              <w:bottom w:w="113" w:type="dxa"/>
              <w:right w:w="113" w:type="dxa"/>
            </w:tcMar>
            <w:hideMark/>
          </w:tcPr>
          <w:p w14:paraId="40AE6885" w14:textId="55870606" w:rsidR="006162A8" w:rsidRPr="006162A8" w:rsidRDefault="006162A8" w:rsidP="006162A8">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Congruence[LargeFlanges]</w:t>
            </w:r>
          </w:p>
        </w:tc>
        <w:tc>
          <w:tcPr>
            <w:tcW w:w="0" w:type="auto"/>
            <w:tcMar>
              <w:top w:w="113" w:type="dxa"/>
              <w:left w:w="113" w:type="dxa"/>
              <w:bottom w:w="113" w:type="dxa"/>
              <w:right w:w="113" w:type="dxa"/>
            </w:tcMar>
            <w:hideMark/>
          </w:tcPr>
          <w:p w14:paraId="7DEC9CE4"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-2.87</w:t>
            </w:r>
          </w:p>
        </w:tc>
        <w:tc>
          <w:tcPr>
            <w:tcW w:w="0" w:type="auto"/>
            <w:tcMar>
              <w:top w:w="113" w:type="dxa"/>
              <w:left w:w="113" w:type="dxa"/>
              <w:bottom w:w="113" w:type="dxa"/>
              <w:right w:w="113" w:type="dxa"/>
            </w:tcMar>
            <w:hideMark/>
          </w:tcPr>
          <w:p w14:paraId="794BCA37"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-19.46 – 13.60</w:t>
            </w:r>
          </w:p>
        </w:tc>
        <w:tc>
          <w:tcPr>
            <w:tcW w:w="0" w:type="auto"/>
            <w:tcMar>
              <w:top w:w="113" w:type="dxa"/>
              <w:left w:w="113" w:type="dxa"/>
              <w:bottom w:w="113" w:type="dxa"/>
              <w:right w:w="113" w:type="dxa"/>
            </w:tcMar>
            <w:hideMark/>
          </w:tcPr>
          <w:p w14:paraId="6B9995B1"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4.00</w:t>
            </w:r>
          </w:p>
        </w:tc>
        <w:tc>
          <w:tcPr>
            <w:tcW w:w="0" w:type="auto"/>
            <w:tcMar>
              <w:top w:w="113" w:type="dxa"/>
              <w:left w:w="113" w:type="dxa"/>
              <w:bottom w:w="113" w:type="dxa"/>
              <w:right w:w="113" w:type="dxa"/>
            </w:tcMar>
            <w:hideMark/>
          </w:tcPr>
          <w:p w14:paraId="7E108EEC"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-14.68 – 22.22</w:t>
            </w:r>
          </w:p>
        </w:tc>
        <w:tc>
          <w:tcPr>
            <w:tcW w:w="0" w:type="auto"/>
            <w:tcMar>
              <w:top w:w="113" w:type="dxa"/>
              <w:left w:w="113" w:type="dxa"/>
              <w:bottom w:w="113" w:type="dxa"/>
              <w:right w:w="113" w:type="dxa"/>
            </w:tcMar>
            <w:hideMark/>
          </w:tcPr>
          <w:p w14:paraId="5C47FC07"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2.19</w:t>
            </w:r>
          </w:p>
        </w:tc>
        <w:tc>
          <w:tcPr>
            <w:tcW w:w="0" w:type="auto"/>
            <w:tcMar>
              <w:top w:w="113" w:type="dxa"/>
              <w:left w:w="113" w:type="dxa"/>
              <w:bottom w:w="113" w:type="dxa"/>
              <w:right w:w="113" w:type="dxa"/>
            </w:tcMar>
            <w:hideMark/>
          </w:tcPr>
          <w:p w14:paraId="509C81F7"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-15.60 – 20.03</w:t>
            </w:r>
          </w:p>
        </w:tc>
      </w:tr>
      <w:tr w:rsidR="006162A8" w:rsidRPr="006162A8" w14:paraId="1D5121D2" w14:textId="77777777" w:rsidTr="006162A8">
        <w:tc>
          <w:tcPr>
            <w:tcW w:w="0" w:type="auto"/>
            <w:tcMar>
              <w:top w:w="113" w:type="dxa"/>
              <w:left w:w="113" w:type="dxa"/>
              <w:bottom w:w="113" w:type="dxa"/>
              <w:right w:w="113" w:type="dxa"/>
            </w:tcMar>
            <w:hideMark/>
          </w:tcPr>
          <w:p w14:paraId="7B70BF13" w14:textId="4D50E135" w:rsidR="006162A8" w:rsidRPr="006162A8" w:rsidRDefault="006162A8" w:rsidP="006162A8">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ProbeLocation[Left]</w:t>
            </w:r>
          </w:p>
        </w:tc>
        <w:tc>
          <w:tcPr>
            <w:tcW w:w="0" w:type="auto"/>
            <w:tcMar>
              <w:top w:w="113" w:type="dxa"/>
              <w:left w:w="113" w:type="dxa"/>
              <w:bottom w:w="113" w:type="dxa"/>
              <w:right w:w="113" w:type="dxa"/>
            </w:tcMar>
            <w:hideMark/>
          </w:tcPr>
          <w:p w14:paraId="2F5F31B1"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5.30</w:t>
            </w:r>
          </w:p>
        </w:tc>
        <w:tc>
          <w:tcPr>
            <w:tcW w:w="0" w:type="auto"/>
            <w:tcMar>
              <w:top w:w="113" w:type="dxa"/>
              <w:left w:w="113" w:type="dxa"/>
              <w:bottom w:w="113" w:type="dxa"/>
              <w:right w:w="113" w:type="dxa"/>
            </w:tcMar>
            <w:hideMark/>
          </w:tcPr>
          <w:p w14:paraId="72021B74"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-11.38 – 21.92</w:t>
            </w:r>
          </w:p>
        </w:tc>
        <w:tc>
          <w:tcPr>
            <w:tcW w:w="0" w:type="auto"/>
            <w:tcMar>
              <w:top w:w="113" w:type="dxa"/>
              <w:left w:w="113" w:type="dxa"/>
              <w:bottom w:w="113" w:type="dxa"/>
              <w:right w:w="113" w:type="dxa"/>
            </w:tcMar>
            <w:hideMark/>
          </w:tcPr>
          <w:p w14:paraId="55E42E45"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-6.56</w:t>
            </w:r>
          </w:p>
        </w:tc>
        <w:tc>
          <w:tcPr>
            <w:tcW w:w="0" w:type="auto"/>
            <w:tcMar>
              <w:top w:w="113" w:type="dxa"/>
              <w:left w:w="113" w:type="dxa"/>
              <w:bottom w:w="113" w:type="dxa"/>
              <w:right w:w="113" w:type="dxa"/>
            </w:tcMar>
            <w:hideMark/>
          </w:tcPr>
          <w:p w14:paraId="2DCFF418"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-25.43 – 12.10</w:t>
            </w:r>
          </w:p>
        </w:tc>
        <w:tc>
          <w:tcPr>
            <w:tcW w:w="0" w:type="auto"/>
            <w:tcMar>
              <w:top w:w="113" w:type="dxa"/>
              <w:left w:w="113" w:type="dxa"/>
              <w:bottom w:w="113" w:type="dxa"/>
              <w:right w:w="113" w:type="dxa"/>
            </w:tcMar>
            <w:hideMark/>
          </w:tcPr>
          <w:p w14:paraId="1DD40D32"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7.20</w:t>
            </w:r>
          </w:p>
        </w:tc>
        <w:tc>
          <w:tcPr>
            <w:tcW w:w="0" w:type="auto"/>
            <w:tcMar>
              <w:top w:w="113" w:type="dxa"/>
              <w:left w:w="113" w:type="dxa"/>
              <w:bottom w:w="113" w:type="dxa"/>
              <w:right w:w="113" w:type="dxa"/>
            </w:tcMar>
            <w:hideMark/>
          </w:tcPr>
          <w:p w14:paraId="6B0AEDC9"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-10.94 – 25.47</w:t>
            </w:r>
          </w:p>
        </w:tc>
      </w:tr>
      <w:tr w:rsidR="006162A8" w:rsidRPr="006162A8" w14:paraId="52263C9C" w14:textId="77777777" w:rsidTr="006162A8">
        <w:tc>
          <w:tcPr>
            <w:tcW w:w="0" w:type="auto"/>
            <w:tcMar>
              <w:top w:w="113" w:type="dxa"/>
              <w:left w:w="113" w:type="dxa"/>
              <w:bottom w:w="113" w:type="dxa"/>
              <w:right w:w="113" w:type="dxa"/>
            </w:tcMar>
            <w:hideMark/>
          </w:tcPr>
          <w:p w14:paraId="4C8B3B0C" w14:textId="62E775B2" w:rsidR="006162A8" w:rsidRPr="006162A8" w:rsidRDefault="006162A8" w:rsidP="006162A8">
            <w:pPr>
              <w:spacing w:after="0" w:line="240" w:lineRule="auto"/>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bs_</w:t>
            </w:r>
            <w:r>
              <w:rPr>
                <w:rFonts w:ascii="Times New Roman" w:eastAsia="Times New Roman" w:hAnsi="Times New Roman" w:cs="Times New Roman"/>
                <w:sz w:val="16"/>
                <w:szCs w:val="16"/>
                <w:lang w:eastAsia="nl-NL"/>
              </w:rPr>
              <w:t>difference</w:t>
            </w:r>
            <w:r w:rsidRPr="006162A8">
              <w:rPr>
                <w:rFonts w:ascii="Times New Roman" w:eastAsia="Times New Roman" w:hAnsi="Times New Roman" w:cs="Times New Roman"/>
                <w:sz w:val="16"/>
                <w:szCs w:val="16"/>
                <w:lang w:eastAsia="nl-NL"/>
              </w:rPr>
              <w:t>:congruence</w:t>
            </w:r>
            <w:r>
              <w:rPr>
                <w:rFonts w:ascii="Times New Roman" w:eastAsia="Times New Roman" w:hAnsi="Times New Roman" w:cs="Times New Roman"/>
                <w:sz w:val="16"/>
                <w:szCs w:val="16"/>
                <w:lang w:eastAsia="nl-NL"/>
              </w:rPr>
              <w:t>[LargeFlanges]</w:t>
            </w:r>
          </w:p>
        </w:tc>
        <w:tc>
          <w:tcPr>
            <w:tcW w:w="0" w:type="auto"/>
            <w:tcMar>
              <w:top w:w="113" w:type="dxa"/>
              <w:left w:w="113" w:type="dxa"/>
              <w:bottom w:w="113" w:type="dxa"/>
              <w:right w:w="113" w:type="dxa"/>
            </w:tcMar>
            <w:hideMark/>
          </w:tcPr>
          <w:p w14:paraId="14651953"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0.27</w:t>
            </w:r>
          </w:p>
        </w:tc>
        <w:tc>
          <w:tcPr>
            <w:tcW w:w="0" w:type="auto"/>
            <w:tcMar>
              <w:top w:w="113" w:type="dxa"/>
              <w:left w:w="113" w:type="dxa"/>
              <w:bottom w:w="113" w:type="dxa"/>
              <w:right w:w="113" w:type="dxa"/>
            </w:tcMar>
            <w:hideMark/>
          </w:tcPr>
          <w:p w14:paraId="05893017"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-19.39 – 20.01</w:t>
            </w:r>
          </w:p>
        </w:tc>
        <w:tc>
          <w:tcPr>
            <w:tcW w:w="0" w:type="auto"/>
            <w:tcMar>
              <w:top w:w="113" w:type="dxa"/>
              <w:left w:w="113" w:type="dxa"/>
              <w:bottom w:w="113" w:type="dxa"/>
              <w:right w:w="113" w:type="dxa"/>
            </w:tcMar>
            <w:hideMark/>
          </w:tcPr>
          <w:p w14:paraId="7B0698E6"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-0.09</w:t>
            </w:r>
          </w:p>
        </w:tc>
        <w:tc>
          <w:tcPr>
            <w:tcW w:w="0" w:type="auto"/>
            <w:tcMar>
              <w:top w:w="113" w:type="dxa"/>
              <w:left w:w="113" w:type="dxa"/>
              <w:bottom w:w="113" w:type="dxa"/>
              <w:right w:w="113" w:type="dxa"/>
            </w:tcMar>
            <w:hideMark/>
          </w:tcPr>
          <w:p w14:paraId="4724B8C0"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-19.73 – 19.49</w:t>
            </w:r>
          </w:p>
        </w:tc>
        <w:tc>
          <w:tcPr>
            <w:tcW w:w="0" w:type="auto"/>
            <w:tcMar>
              <w:top w:w="113" w:type="dxa"/>
              <w:left w:w="113" w:type="dxa"/>
              <w:bottom w:w="113" w:type="dxa"/>
              <w:right w:w="113" w:type="dxa"/>
            </w:tcMar>
            <w:hideMark/>
          </w:tcPr>
          <w:p w14:paraId="66D067B4"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-0.38</w:t>
            </w:r>
          </w:p>
        </w:tc>
        <w:tc>
          <w:tcPr>
            <w:tcW w:w="0" w:type="auto"/>
            <w:tcMar>
              <w:top w:w="113" w:type="dxa"/>
              <w:left w:w="113" w:type="dxa"/>
              <w:bottom w:w="113" w:type="dxa"/>
              <w:right w:w="113" w:type="dxa"/>
            </w:tcMar>
            <w:hideMark/>
          </w:tcPr>
          <w:p w14:paraId="642748F1"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-20.00 – 19.13</w:t>
            </w:r>
          </w:p>
        </w:tc>
      </w:tr>
      <w:tr w:rsidR="006162A8" w:rsidRPr="006162A8" w14:paraId="65CDD756" w14:textId="77777777" w:rsidTr="006162A8">
        <w:tc>
          <w:tcPr>
            <w:tcW w:w="0" w:type="auto"/>
            <w:tcMar>
              <w:top w:w="113" w:type="dxa"/>
              <w:left w:w="113" w:type="dxa"/>
              <w:bottom w:w="113" w:type="dxa"/>
              <w:right w:w="113" w:type="dxa"/>
            </w:tcMar>
            <w:hideMark/>
          </w:tcPr>
          <w:p w14:paraId="1FF01E91" w14:textId="2DB797C1" w:rsidR="006162A8" w:rsidRPr="006162A8" w:rsidRDefault="006162A8" w:rsidP="006162A8">
            <w:pPr>
              <w:spacing w:after="0" w:line="240" w:lineRule="auto"/>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bs_</w:t>
            </w:r>
            <w:r>
              <w:rPr>
                <w:rFonts w:ascii="Times New Roman" w:eastAsia="Times New Roman" w:hAnsi="Times New Roman" w:cs="Times New Roman"/>
                <w:sz w:val="16"/>
                <w:szCs w:val="16"/>
                <w:lang w:eastAsia="nl-NL"/>
              </w:rPr>
              <w:t>difference</w:t>
            </w:r>
            <w:r w:rsidRPr="006162A8">
              <w:rPr>
                <w:rFonts w:ascii="Times New Roman" w:eastAsia="Times New Roman" w:hAnsi="Times New Roman" w:cs="Times New Roman"/>
                <w:sz w:val="16"/>
                <w:szCs w:val="16"/>
                <w:lang w:eastAsia="nl-NL"/>
              </w:rPr>
              <w:t>:congruence</w:t>
            </w:r>
            <w:r>
              <w:rPr>
                <w:rFonts w:ascii="Times New Roman" w:eastAsia="Times New Roman" w:hAnsi="Times New Roman" w:cs="Times New Roman"/>
                <w:sz w:val="16"/>
                <w:szCs w:val="16"/>
                <w:lang w:eastAsia="nl-NL"/>
              </w:rPr>
              <w:t>[SmallFlanges]</w:t>
            </w:r>
          </w:p>
        </w:tc>
        <w:tc>
          <w:tcPr>
            <w:tcW w:w="0" w:type="auto"/>
            <w:tcMar>
              <w:top w:w="113" w:type="dxa"/>
              <w:left w:w="113" w:type="dxa"/>
              <w:bottom w:w="113" w:type="dxa"/>
              <w:right w:w="113" w:type="dxa"/>
            </w:tcMar>
            <w:hideMark/>
          </w:tcPr>
          <w:p w14:paraId="59D157BF"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-0.35</w:t>
            </w:r>
          </w:p>
        </w:tc>
        <w:tc>
          <w:tcPr>
            <w:tcW w:w="0" w:type="auto"/>
            <w:tcMar>
              <w:top w:w="113" w:type="dxa"/>
              <w:left w:w="113" w:type="dxa"/>
              <w:bottom w:w="113" w:type="dxa"/>
              <w:right w:w="113" w:type="dxa"/>
            </w:tcMar>
            <w:hideMark/>
          </w:tcPr>
          <w:p w14:paraId="4F2027A2"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-19.82 – 19.50</w:t>
            </w:r>
          </w:p>
        </w:tc>
        <w:tc>
          <w:tcPr>
            <w:tcW w:w="0" w:type="auto"/>
            <w:tcMar>
              <w:top w:w="113" w:type="dxa"/>
              <w:left w:w="113" w:type="dxa"/>
              <w:bottom w:w="113" w:type="dxa"/>
              <w:right w:w="113" w:type="dxa"/>
            </w:tcMar>
            <w:hideMark/>
          </w:tcPr>
          <w:p w14:paraId="1F9D4540"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0.19</w:t>
            </w:r>
          </w:p>
        </w:tc>
        <w:tc>
          <w:tcPr>
            <w:tcW w:w="0" w:type="auto"/>
            <w:tcMar>
              <w:top w:w="113" w:type="dxa"/>
              <w:left w:w="113" w:type="dxa"/>
              <w:bottom w:w="113" w:type="dxa"/>
              <w:right w:w="113" w:type="dxa"/>
            </w:tcMar>
            <w:hideMark/>
          </w:tcPr>
          <w:p w14:paraId="6F766218"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-19.40 – 19.76</w:t>
            </w:r>
          </w:p>
        </w:tc>
        <w:tc>
          <w:tcPr>
            <w:tcW w:w="0" w:type="auto"/>
            <w:tcMar>
              <w:top w:w="113" w:type="dxa"/>
              <w:left w:w="113" w:type="dxa"/>
              <w:bottom w:w="113" w:type="dxa"/>
              <w:right w:w="113" w:type="dxa"/>
            </w:tcMar>
            <w:hideMark/>
          </w:tcPr>
          <w:p w14:paraId="2B9E1540"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0.17</w:t>
            </w:r>
          </w:p>
        </w:tc>
        <w:tc>
          <w:tcPr>
            <w:tcW w:w="0" w:type="auto"/>
            <w:tcMar>
              <w:top w:w="113" w:type="dxa"/>
              <w:left w:w="113" w:type="dxa"/>
              <w:bottom w:w="113" w:type="dxa"/>
              <w:right w:w="113" w:type="dxa"/>
            </w:tcMar>
            <w:hideMark/>
          </w:tcPr>
          <w:p w14:paraId="6AA20CB1"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-19.22 – 19.58</w:t>
            </w:r>
          </w:p>
        </w:tc>
      </w:tr>
      <w:tr w:rsidR="006162A8" w:rsidRPr="006162A8" w14:paraId="6202F015" w14:textId="77777777" w:rsidTr="006162A8">
        <w:tc>
          <w:tcPr>
            <w:tcW w:w="0" w:type="auto"/>
            <w:tcMar>
              <w:top w:w="113" w:type="dxa"/>
              <w:left w:w="113" w:type="dxa"/>
              <w:bottom w:w="113" w:type="dxa"/>
              <w:right w:w="113" w:type="dxa"/>
            </w:tcMar>
            <w:hideMark/>
          </w:tcPr>
          <w:p w14:paraId="24CAF3CF" w14:textId="04E9AD5C" w:rsidR="006162A8" w:rsidRPr="006162A8" w:rsidRDefault="006162A8" w:rsidP="006162A8">
            <w:p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sds</w:t>
            </w:r>
            <w:r w:rsidRPr="006162A8">
              <w:rPr>
                <w:rFonts w:ascii="Times New Roman" w:eastAsia="Times New Roman" w:hAnsi="Times New Roman" w:cs="Times New Roman"/>
                <w:sz w:val="16"/>
                <w:szCs w:val="16"/>
                <w:lang w:eastAsia="nl-NL"/>
              </w:rPr>
              <w:t>_</w:t>
            </w:r>
            <w:r>
              <w:rPr>
                <w:rFonts w:ascii="Times New Roman" w:eastAsia="Times New Roman" w:hAnsi="Times New Roman" w:cs="Times New Roman"/>
                <w:sz w:val="16"/>
                <w:szCs w:val="16"/>
                <w:lang w:eastAsia="nl-NL"/>
              </w:rPr>
              <w:t>difference</w:t>
            </w:r>
            <w:r w:rsidRPr="006162A8">
              <w:rPr>
                <w:rFonts w:ascii="Times New Roman" w:eastAsia="Times New Roman" w:hAnsi="Times New Roman" w:cs="Times New Roman"/>
                <w:sz w:val="16"/>
                <w:szCs w:val="16"/>
                <w:lang w:eastAsia="nl-NL"/>
              </w:rPr>
              <w:t>:congruence</w:t>
            </w:r>
            <w:r>
              <w:rPr>
                <w:rFonts w:ascii="Times New Roman" w:eastAsia="Times New Roman" w:hAnsi="Times New Roman" w:cs="Times New Roman"/>
                <w:sz w:val="16"/>
                <w:szCs w:val="16"/>
                <w:lang w:eastAsia="nl-NL"/>
              </w:rPr>
              <w:t>[LargeFlanges]</w:t>
            </w:r>
          </w:p>
        </w:tc>
        <w:tc>
          <w:tcPr>
            <w:tcW w:w="0" w:type="auto"/>
            <w:tcMar>
              <w:top w:w="113" w:type="dxa"/>
              <w:left w:w="113" w:type="dxa"/>
              <w:bottom w:w="113" w:type="dxa"/>
              <w:right w:w="113" w:type="dxa"/>
            </w:tcMar>
            <w:hideMark/>
          </w:tcPr>
          <w:p w14:paraId="18F7FF74"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148.45</w:t>
            </w:r>
          </w:p>
        </w:tc>
        <w:tc>
          <w:tcPr>
            <w:tcW w:w="0" w:type="auto"/>
            <w:tcMar>
              <w:top w:w="113" w:type="dxa"/>
              <w:left w:w="113" w:type="dxa"/>
              <w:bottom w:w="113" w:type="dxa"/>
              <w:right w:w="113" w:type="dxa"/>
            </w:tcMar>
            <w:hideMark/>
          </w:tcPr>
          <w:p w14:paraId="7D0FC1E7"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19.11 – 429.53</w:t>
            </w:r>
          </w:p>
        </w:tc>
        <w:tc>
          <w:tcPr>
            <w:tcW w:w="0" w:type="auto"/>
            <w:tcMar>
              <w:top w:w="113" w:type="dxa"/>
              <w:left w:w="113" w:type="dxa"/>
              <w:bottom w:w="113" w:type="dxa"/>
              <w:right w:w="113" w:type="dxa"/>
            </w:tcMar>
            <w:hideMark/>
          </w:tcPr>
          <w:p w14:paraId="608EC708"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100.45</w:t>
            </w:r>
          </w:p>
        </w:tc>
        <w:tc>
          <w:tcPr>
            <w:tcW w:w="0" w:type="auto"/>
            <w:tcMar>
              <w:top w:w="113" w:type="dxa"/>
              <w:left w:w="113" w:type="dxa"/>
              <w:bottom w:w="113" w:type="dxa"/>
              <w:right w:w="113" w:type="dxa"/>
            </w:tcMar>
            <w:hideMark/>
          </w:tcPr>
          <w:p w14:paraId="60767185"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4.61 – 481.97</w:t>
            </w:r>
          </w:p>
        </w:tc>
        <w:tc>
          <w:tcPr>
            <w:tcW w:w="0" w:type="auto"/>
            <w:tcMar>
              <w:top w:w="113" w:type="dxa"/>
              <w:left w:w="113" w:type="dxa"/>
              <w:bottom w:w="113" w:type="dxa"/>
              <w:right w:w="113" w:type="dxa"/>
            </w:tcMar>
            <w:hideMark/>
          </w:tcPr>
          <w:p w14:paraId="3AEDDF92"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120.85</w:t>
            </w:r>
          </w:p>
        </w:tc>
        <w:tc>
          <w:tcPr>
            <w:tcW w:w="0" w:type="auto"/>
            <w:tcMar>
              <w:top w:w="113" w:type="dxa"/>
              <w:left w:w="113" w:type="dxa"/>
              <w:bottom w:w="113" w:type="dxa"/>
              <w:right w:w="113" w:type="dxa"/>
            </w:tcMar>
            <w:hideMark/>
          </w:tcPr>
          <w:p w14:paraId="52A6BF3A"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5.28 – 533.32</w:t>
            </w:r>
          </w:p>
        </w:tc>
      </w:tr>
      <w:tr w:rsidR="006162A8" w:rsidRPr="006162A8" w14:paraId="44132BAB" w14:textId="77777777" w:rsidTr="006162A8">
        <w:tc>
          <w:tcPr>
            <w:tcW w:w="0" w:type="auto"/>
            <w:tcMar>
              <w:top w:w="113" w:type="dxa"/>
              <w:left w:w="113" w:type="dxa"/>
              <w:bottom w:w="113" w:type="dxa"/>
              <w:right w:w="113" w:type="dxa"/>
            </w:tcMar>
            <w:hideMark/>
          </w:tcPr>
          <w:p w14:paraId="25C13191" w14:textId="35B1E49D" w:rsidR="006162A8" w:rsidRPr="006162A8" w:rsidRDefault="006162A8" w:rsidP="006162A8">
            <w:p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sds</w:t>
            </w:r>
            <w:r w:rsidRPr="006162A8">
              <w:rPr>
                <w:rFonts w:ascii="Times New Roman" w:eastAsia="Times New Roman" w:hAnsi="Times New Roman" w:cs="Times New Roman"/>
                <w:sz w:val="16"/>
                <w:szCs w:val="16"/>
                <w:lang w:eastAsia="nl-NL"/>
              </w:rPr>
              <w:t>_</w:t>
            </w:r>
            <w:r>
              <w:rPr>
                <w:rFonts w:ascii="Times New Roman" w:eastAsia="Times New Roman" w:hAnsi="Times New Roman" w:cs="Times New Roman"/>
                <w:sz w:val="16"/>
                <w:szCs w:val="16"/>
                <w:lang w:eastAsia="nl-NL"/>
              </w:rPr>
              <w:t>difference</w:t>
            </w:r>
            <w:r w:rsidRPr="006162A8">
              <w:rPr>
                <w:rFonts w:ascii="Times New Roman" w:eastAsia="Times New Roman" w:hAnsi="Times New Roman" w:cs="Times New Roman"/>
                <w:sz w:val="16"/>
                <w:szCs w:val="16"/>
                <w:lang w:eastAsia="nl-NL"/>
              </w:rPr>
              <w:t>:congruence</w:t>
            </w:r>
            <w:r>
              <w:rPr>
                <w:rFonts w:ascii="Times New Roman" w:eastAsia="Times New Roman" w:hAnsi="Times New Roman" w:cs="Times New Roman"/>
                <w:sz w:val="16"/>
                <w:szCs w:val="16"/>
                <w:lang w:eastAsia="nl-NL"/>
              </w:rPr>
              <w:t>[SmallFlanges]</w:t>
            </w:r>
          </w:p>
        </w:tc>
        <w:tc>
          <w:tcPr>
            <w:tcW w:w="0" w:type="auto"/>
            <w:tcMar>
              <w:top w:w="113" w:type="dxa"/>
              <w:left w:w="113" w:type="dxa"/>
              <w:bottom w:w="113" w:type="dxa"/>
              <w:right w:w="113" w:type="dxa"/>
            </w:tcMar>
            <w:hideMark/>
          </w:tcPr>
          <w:p w14:paraId="7F975CA4"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115.34</w:t>
            </w:r>
          </w:p>
        </w:tc>
        <w:tc>
          <w:tcPr>
            <w:tcW w:w="0" w:type="auto"/>
            <w:tcMar>
              <w:top w:w="113" w:type="dxa"/>
              <w:left w:w="113" w:type="dxa"/>
              <w:bottom w:w="113" w:type="dxa"/>
              <w:right w:w="113" w:type="dxa"/>
            </w:tcMar>
            <w:hideMark/>
          </w:tcPr>
          <w:p w14:paraId="6CC9FF07"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5.29 – 486.42</w:t>
            </w:r>
          </w:p>
        </w:tc>
        <w:tc>
          <w:tcPr>
            <w:tcW w:w="0" w:type="auto"/>
            <w:tcMar>
              <w:top w:w="113" w:type="dxa"/>
              <w:left w:w="113" w:type="dxa"/>
              <w:bottom w:w="113" w:type="dxa"/>
              <w:right w:w="113" w:type="dxa"/>
            </w:tcMar>
            <w:hideMark/>
          </w:tcPr>
          <w:p w14:paraId="1C49AEB3"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114.08</w:t>
            </w:r>
          </w:p>
        </w:tc>
        <w:tc>
          <w:tcPr>
            <w:tcW w:w="0" w:type="auto"/>
            <w:tcMar>
              <w:top w:w="113" w:type="dxa"/>
              <w:left w:w="113" w:type="dxa"/>
              <w:bottom w:w="113" w:type="dxa"/>
              <w:right w:w="113" w:type="dxa"/>
            </w:tcMar>
            <w:hideMark/>
          </w:tcPr>
          <w:p w14:paraId="51BFC5F1"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4.78 – 542.77</w:t>
            </w:r>
          </w:p>
        </w:tc>
        <w:tc>
          <w:tcPr>
            <w:tcW w:w="0" w:type="auto"/>
            <w:tcMar>
              <w:top w:w="113" w:type="dxa"/>
              <w:left w:w="113" w:type="dxa"/>
              <w:bottom w:w="113" w:type="dxa"/>
              <w:right w:w="113" w:type="dxa"/>
            </w:tcMar>
            <w:hideMark/>
          </w:tcPr>
          <w:p w14:paraId="4519A23D"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141.67</w:t>
            </w:r>
          </w:p>
        </w:tc>
        <w:tc>
          <w:tcPr>
            <w:tcW w:w="0" w:type="auto"/>
            <w:tcMar>
              <w:top w:w="113" w:type="dxa"/>
              <w:left w:w="113" w:type="dxa"/>
              <w:bottom w:w="113" w:type="dxa"/>
              <w:right w:w="113" w:type="dxa"/>
            </w:tcMar>
            <w:hideMark/>
          </w:tcPr>
          <w:p w14:paraId="0371E963" w14:textId="77777777" w:rsidR="006162A8" w:rsidRPr="006162A8" w:rsidRDefault="006162A8" w:rsidP="006162A8">
            <w:pPr>
              <w:spacing w:after="0" w:line="240" w:lineRule="auto"/>
              <w:jc w:val="center"/>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6.62 – 558.61</w:t>
            </w:r>
          </w:p>
        </w:tc>
      </w:tr>
      <w:tr w:rsidR="006162A8" w:rsidRPr="006162A8" w14:paraId="5D4F22A4" w14:textId="77777777" w:rsidTr="006162A8">
        <w:tc>
          <w:tcPr>
            <w:tcW w:w="0" w:type="auto"/>
            <w:gridSpan w:val="7"/>
            <w:tcMar>
              <w:top w:w="192" w:type="dxa"/>
              <w:left w:w="15" w:type="dxa"/>
              <w:bottom w:w="15" w:type="dxa"/>
              <w:right w:w="15" w:type="dxa"/>
            </w:tcMar>
            <w:vAlign w:val="center"/>
            <w:hideMark/>
          </w:tcPr>
          <w:p w14:paraId="2E7F1B82" w14:textId="77777777" w:rsidR="006162A8" w:rsidRPr="006162A8" w:rsidRDefault="006162A8" w:rsidP="006162A8">
            <w:pPr>
              <w:spacing w:after="0" w:line="240" w:lineRule="auto"/>
              <w:rPr>
                <w:rFonts w:ascii="Times New Roman" w:eastAsia="Times New Roman" w:hAnsi="Times New Roman" w:cs="Times New Roman"/>
                <w:b/>
                <w:bCs/>
                <w:sz w:val="16"/>
                <w:szCs w:val="16"/>
                <w:lang w:eastAsia="nl-NL"/>
              </w:rPr>
            </w:pPr>
            <w:r w:rsidRPr="006162A8">
              <w:rPr>
                <w:rFonts w:ascii="Times New Roman" w:eastAsia="Times New Roman" w:hAnsi="Times New Roman" w:cs="Times New Roman"/>
                <w:b/>
                <w:bCs/>
                <w:sz w:val="16"/>
                <w:szCs w:val="16"/>
                <w:lang w:eastAsia="nl-NL"/>
              </w:rPr>
              <w:t>Random Effects</w:t>
            </w:r>
          </w:p>
        </w:tc>
      </w:tr>
      <w:tr w:rsidR="006162A8" w:rsidRPr="006162A8" w14:paraId="5313DD85" w14:textId="77777777" w:rsidTr="006162A8">
        <w:tc>
          <w:tcPr>
            <w:tcW w:w="0" w:type="auto"/>
            <w:tcMar>
              <w:top w:w="57" w:type="dxa"/>
              <w:left w:w="113" w:type="dxa"/>
              <w:bottom w:w="57" w:type="dxa"/>
              <w:right w:w="113" w:type="dxa"/>
            </w:tcMar>
            <w:hideMark/>
          </w:tcPr>
          <w:p w14:paraId="3FF0D44E" w14:textId="77777777" w:rsidR="006162A8" w:rsidRPr="006162A8" w:rsidRDefault="006162A8" w:rsidP="006162A8">
            <w:pPr>
              <w:spacing w:after="0" w:line="240" w:lineRule="auto"/>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σ</w:t>
            </w:r>
            <w:r w:rsidRPr="006162A8">
              <w:rPr>
                <w:rFonts w:ascii="Times New Roman" w:eastAsia="Times New Roman" w:hAnsi="Times New Roman" w:cs="Times New Roman"/>
                <w:sz w:val="16"/>
                <w:szCs w:val="16"/>
                <w:vertAlign w:val="superscript"/>
                <w:lang w:eastAsia="nl-NL"/>
              </w:rPr>
              <w:t>2</w:t>
            </w:r>
          </w:p>
        </w:tc>
        <w:tc>
          <w:tcPr>
            <w:tcW w:w="0" w:type="auto"/>
            <w:gridSpan w:val="2"/>
            <w:tcMar>
              <w:top w:w="57" w:type="dxa"/>
              <w:left w:w="113" w:type="dxa"/>
              <w:bottom w:w="57" w:type="dxa"/>
              <w:right w:w="113" w:type="dxa"/>
            </w:tcMar>
            <w:hideMark/>
          </w:tcPr>
          <w:p w14:paraId="150D8F4D" w14:textId="046D5493" w:rsidR="006162A8" w:rsidRPr="006162A8" w:rsidRDefault="006162A8" w:rsidP="006162A8">
            <w:p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173.44</w:t>
            </w:r>
          </w:p>
        </w:tc>
        <w:tc>
          <w:tcPr>
            <w:tcW w:w="0" w:type="auto"/>
            <w:gridSpan w:val="2"/>
            <w:tcMar>
              <w:top w:w="57" w:type="dxa"/>
              <w:left w:w="113" w:type="dxa"/>
              <w:bottom w:w="57" w:type="dxa"/>
              <w:right w:w="113" w:type="dxa"/>
            </w:tcMar>
            <w:hideMark/>
          </w:tcPr>
          <w:p w14:paraId="443F4414" w14:textId="7E04031C" w:rsidR="006162A8" w:rsidRPr="006162A8" w:rsidRDefault="006162A8" w:rsidP="006162A8">
            <w:p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302.25</w:t>
            </w:r>
          </w:p>
        </w:tc>
        <w:tc>
          <w:tcPr>
            <w:tcW w:w="0" w:type="auto"/>
            <w:gridSpan w:val="2"/>
            <w:tcMar>
              <w:top w:w="57" w:type="dxa"/>
              <w:left w:w="113" w:type="dxa"/>
              <w:bottom w:w="57" w:type="dxa"/>
              <w:right w:w="113" w:type="dxa"/>
            </w:tcMar>
            <w:hideMark/>
          </w:tcPr>
          <w:p w14:paraId="4A239B91" w14:textId="0B8E9E2F" w:rsidR="006162A8" w:rsidRPr="006162A8" w:rsidRDefault="006162A8" w:rsidP="006162A8">
            <w:p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257.63</w:t>
            </w:r>
          </w:p>
        </w:tc>
      </w:tr>
      <w:tr w:rsidR="006162A8" w:rsidRPr="006162A8" w14:paraId="699D9DB1" w14:textId="77777777" w:rsidTr="006162A8">
        <w:tc>
          <w:tcPr>
            <w:tcW w:w="0" w:type="auto"/>
            <w:tcMar>
              <w:top w:w="57" w:type="dxa"/>
              <w:left w:w="113" w:type="dxa"/>
              <w:bottom w:w="57" w:type="dxa"/>
              <w:right w:w="113" w:type="dxa"/>
            </w:tcMar>
            <w:hideMark/>
          </w:tcPr>
          <w:p w14:paraId="3C261AF9" w14:textId="405F28E0" w:rsidR="006162A8" w:rsidRPr="006162A8" w:rsidRDefault="006162A8" w:rsidP="006162A8">
            <w:pPr>
              <w:spacing w:after="0" w:line="240" w:lineRule="auto"/>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τ</w:t>
            </w:r>
            <w:r w:rsidRPr="006162A8">
              <w:rPr>
                <w:rFonts w:ascii="Times New Roman" w:eastAsia="Times New Roman" w:hAnsi="Times New Roman" w:cs="Times New Roman"/>
                <w:sz w:val="16"/>
                <w:szCs w:val="16"/>
                <w:vertAlign w:val="subscript"/>
                <w:lang w:eastAsia="nl-NL"/>
              </w:rPr>
              <w:t>00</w:t>
            </w:r>
            <w:r>
              <w:rPr>
                <w:rFonts w:ascii="Times New Roman" w:eastAsia="Times New Roman" w:hAnsi="Times New Roman" w:cs="Times New Roman"/>
                <w:sz w:val="16"/>
                <w:szCs w:val="16"/>
                <w:vertAlign w:val="subscript"/>
                <w:lang w:eastAsia="nl-NL"/>
              </w:rPr>
              <w:t xml:space="preserve"> </w:t>
            </w:r>
            <w:r w:rsidRPr="00F56FF1">
              <w:rPr>
                <w:rFonts w:ascii="Times New Roman" w:eastAsia="Times New Roman" w:hAnsi="Times New Roman" w:cs="Times New Roman"/>
                <w:sz w:val="16"/>
                <w:szCs w:val="16"/>
                <w:vertAlign w:val="subscript"/>
                <w:lang w:eastAsia="nl-NL"/>
              </w:rPr>
              <w:t>Session</w:t>
            </w:r>
          </w:p>
        </w:tc>
        <w:tc>
          <w:tcPr>
            <w:tcW w:w="0" w:type="auto"/>
            <w:gridSpan w:val="2"/>
            <w:tcMar>
              <w:top w:w="57" w:type="dxa"/>
              <w:left w:w="113" w:type="dxa"/>
              <w:bottom w:w="57" w:type="dxa"/>
              <w:right w:w="113" w:type="dxa"/>
            </w:tcMar>
            <w:hideMark/>
          </w:tcPr>
          <w:p w14:paraId="1CE58C44" w14:textId="0A23BB05" w:rsidR="006162A8" w:rsidRPr="006162A8" w:rsidRDefault="006162A8" w:rsidP="006162A8">
            <w:p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967.21</w:t>
            </w:r>
          </w:p>
        </w:tc>
        <w:tc>
          <w:tcPr>
            <w:tcW w:w="0" w:type="auto"/>
            <w:gridSpan w:val="2"/>
            <w:tcMar>
              <w:top w:w="57" w:type="dxa"/>
              <w:left w:w="113" w:type="dxa"/>
              <w:bottom w:w="57" w:type="dxa"/>
              <w:right w:w="113" w:type="dxa"/>
            </w:tcMar>
            <w:hideMark/>
          </w:tcPr>
          <w:p w14:paraId="2D42BCF5" w14:textId="0D261D11" w:rsidR="006162A8" w:rsidRPr="006162A8" w:rsidRDefault="00914338" w:rsidP="006162A8">
            <w:p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1797.76</w:t>
            </w:r>
          </w:p>
        </w:tc>
        <w:tc>
          <w:tcPr>
            <w:tcW w:w="0" w:type="auto"/>
            <w:gridSpan w:val="2"/>
            <w:tcMar>
              <w:top w:w="57" w:type="dxa"/>
              <w:left w:w="113" w:type="dxa"/>
              <w:bottom w:w="57" w:type="dxa"/>
              <w:right w:w="113" w:type="dxa"/>
            </w:tcMar>
            <w:hideMark/>
          </w:tcPr>
          <w:p w14:paraId="7457DBF1" w14:textId="03CDEBE5" w:rsidR="006162A8" w:rsidRPr="006162A8" w:rsidRDefault="00914338" w:rsidP="006162A8">
            <w:p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1720.59</w:t>
            </w:r>
          </w:p>
        </w:tc>
      </w:tr>
      <w:tr w:rsidR="006162A8" w:rsidRPr="006162A8" w14:paraId="3DDF5ED3" w14:textId="77777777" w:rsidTr="006162A8">
        <w:tc>
          <w:tcPr>
            <w:tcW w:w="0" w:type="auto"/>
            <w:tcBorders>
              <w:top w:val="single" w:sz="6" w:space="0" w:color="auto"/>
              <w:bottom w:val="single" w:sz="6" w:space="0" w:color="auto"/>
            </w:tcBorders>
            <w:tcMar>
              <w:top w:w="57" w:type="dxa"/>
              <w:left w:w="113" w:type="dxa"/>
              <w:bottom w:w="57" w:type="dxa"/>
              <w:right w:w="113" w:type="dxa"/>
            </w:tcMar>
            <w:hideMark/>
          </w:tcPr>
          <w:p w14:paraId="04ECA77E" w14:textId="77777777" w:rsidR="006162A8" w:rsidRPr="006162A8" w:rsidRDefault="006162A8" w:rsidP="006162A8">
            <w:pPr>
              <w:spacing w:after="0" w:line="240" w:lineRule="auto"/>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Observations</w:t>
            </w:r>
          </w:p>
        </w:tc>
        <w:tc>
          <w:tcPr>
            <w:tcW w:w="0" w:type="auto"/>
            <w:gridSpan w:val="2"/>
            <w:tcBorders>
              <w:top w:val="single" w:sz="6" w:space="0" w:color="auto"/>
              <w:bottom w:val="single" w:sz="6" w:space="0" w:color="auto"/>
            </w:tcBorders>
            <w:tcMar>
              <w:top w:w="57" w:type="dxa"/>
              <w:left w:w="113" w:type="dxa"/>
              <w:bottom w:w="57" w:type="dxa"/>
              <w:right w:w="113" w:type="dxa"/>
            </w:tcMar>
            <w:hideMark/>
          </w:tcPr>
          <w:p w14:paraId="05E22F3F" w14:textId="77777777" w:rsidR="006162A8" w:rsidRPr="006162A8" w:rsidRDefault="006162A8" w:rsidP="006162A8">
            <w:pPr>
              <w:spacing w:after="0" w:line="240" w:lineRule="auto"/>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133</w:t>
            </w:r>
          </w:p>
        </w:tc>
        <w:tc>
          <w:tcPr>
            <w:tcW w:w="0" w:type="auto"/>
            <w:gridSpan w:val="2"/>
            <w:tcBorders>
              <w:top w:val="single" w:sz="6" w:space="0" w:color="auto"/>
              <w:bottom w:val="single" w:sz="6" w:space="0" w:color="auto"/>
            </w:tcBorders>
            <w:tcMar>
              <w:top w:w="57" w:type="dxa"/>
              <w:left w:w="113" w:type="dxa"/>
              <w:bottom w:w="57" w:type="dxa"/>
              <w:right w:w="113" w:type="dxa"/>
            </w:tcMar>
            <w:hideMark/>
          </w:tcPr>
          <w:p w14:paraId="513B2647" w14:textId="77777777" w:rsidR="006162A8" w:rsidRPr="006162A8" w:rsidRDefault="006162A8" w:rsidP="006162A8">
            <w:pPr>
              <w:spacing w:after="0" w:line="240" w:lineRule="auto"/>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131</w:t>
            </w:r>
          </w:p>
        </w:tc>
        <w:tc>
          <w:tcPr>
            <w:tcW w:w="0" w:type="auto"/>
            <w:gridSpan w:val="2"/>
            <w:tcBorders>
              <w:top w:val="single" w:sz="6" w:space="0" w:color="auto"/>
              <w:bottom w:val="single" w:sz="6" w:space="0" w:color="auto"/>
            </w:tcBorders>
            <w:tcMar>
              <w:top w:w="57" w:type="dxa"/>
              <w:left w:w="113" w:type="dxa"/>
              <w:bottom w:w="57" w:type="dxa"/>
              <w:right w:w="113" w:type="dxa"/>
            </w:tcMar>
            <w:hideMark/>
          </w:tcPr>
          <w:p w14:paraId="653859F1" w14:textId="77777777" w:rsidR="006162A8" w:rsidRPr="006162A8" w:rsidRDefault="006162A8" w:rsidP="006162A8">
            <w:pPr>
              <w:spacing w:after="0" w:line="240" w:lineRule="auto"/>
              <w:rPr>
                <w:rFonts w:ascii="Times New Roman" w:eastAsia="Times New Roman" w:hAnsi="Times New Roman" w:cs="Times New Roman"/>
                <w:sz w:val="16"/>
                <w:szCs w:val="16"/>
                <w:lang w:eastAsia="nl-NL"/>
              </w:rPr>
            </w:pPr>
            <w:r w:rsidRPr="006162A8">
              <w:rPr>
                <w:rFonts w:ascii="Times New Roman" w:eastAsia="Times New Roman" w:hAnsi="Times New Roman" w:cs="Times New Roman"/>
                <w:sz w:val="16"/>
                <w:szCs w:val="16"/>
                <w:lang w:eastAsia="nl-NL"/>
              </w:rPr>
              <w:t>140</w:t>
            </w:r>
          </w:p>
        </w:tc>
      </w:tr>
      <w:tr w:rsidR="006162A8" w:rsidRPr="006162A8" w14:paraId="38F1EEDD" w14:textId="77777777" w:rsidTr="006162A8">
        <w:tc>
          <w:tcPr>
            <w:tcW w:w="0" w:type="auto"/>
            <w:gridSpan w:val="7"/>
            <w:tcBorders>
              <w:top w:val="single" w:sz="6" w:space="0" w:color="auto"/>
              <w:bottom w:val="single" w:sz="4" w:space="0" w:color="auto"/>
            </w:tcBorders>
            <w:tcMar>
              <w:top w:w="57" w:type="dxa"/>
              <w:left w:w="113" w:type="dxa"/>
              <w:bottom w:w="57" w:type="dxa"/>
              <w:right w:w="113" w:type="dxa"/>
            </w:tcMar>
          </w:tcPr>
          <w:p w14:paraId="1A368751" w14:textId="599524E9" w:rsidR="006162A8" w:rsidRPr="006162A8" w:rsidRDefault="006162A8" w:rsidP="006162A8">
            <w:pPr>
              <w:spacing w:after="0" w:line="240" w:lineRule="auto"/>
              <w:rPr>
                <w:rFonts w:ascii="Times New Roman" w:eastAsia="Times New Roman" w:hAnsi="Times New Roman" w:cs="Times New Roman"/>
                <w:sz w:val="16"/>
                <w:szCs w:val="16"/>
                <w:lang w:val="en-US" w:eastAsia="nl-NL"/>
              </w:rPr>
            </w:pPr>
            <w:r w:rsidRPr="00F56FF1">
              <w:rPr>
                <w:rFonts w:ascii="Times New Roman" w:eastAsia="Times New Roman" w:hAnsi="Times New Roman" w:cs="Times New Roman"/>
                <w:i/>
                <w:iCs/>
                <w:sz w:val="16"/>
                <w:szCs w:val="16"/>
                <w:lang w:val="en-US" w:eastAsia="nl-NL"/>
              </w:rPr>
              <w:t>Note: all categorical independent variables were sum-to-zero coded.</w:t>
            </w:r>
          </w:p>
        </w:tc>
      </w:tr>
    </w:tbl>
    <w:p w14:paraId="5EBEFCBB" w14:textId="77777777" w:rsidR="006162A8" w:rsidRDefault="006162A8" w:rsidP="004D0189">
      <w:pPr>
        <w:rPr>
          <w:rFonts w:eastAsia="Times New Roman"/>
          <w:lang w:val="en-US" w:eastAsia="nl-NL"/>
        </w:rPr>
      </w:pPr>
    </w:p>
    <w:p w14:paraId="787CDD58" w14:textId="49790C07" w:rsidR="00FB474B" w:rsidRDefault="00FB474B">
      <w:pPr>
        <w:rPr>
          <w:rFonts w:eastAsia="Times New Roman"/>
          <w:lang w:val="en-US" w:eastAsia="nl-NL"/>
        </w:rPr>
      </w:pPr>
      <w:r>
        <w:rPr>
          <w:rFonts w:eastAsia="Times New Roman"/>
          <w:lang w:val="en-US" w:eastAsia="nl-NL"/>
        </w:rPr>
        <w:br w:type="page"/>
      </w:r>
    </w:p>
    <w:p w14:paraId="32297A02" w14:textId="77777777" w:rsidR="00FB474B" w:rsidRDefault="00FB474B">
      <w:pPr>
        <w:rPr>
          <w:rFonts w:eastAsia="Times New Roman"/>
          <w:lang w:val="en-US" w:eastAsia="nl-NL"/>
        </w:rPr>
      </w:pPr>
      <w:r>
        <w:rPr>
          <w:rFonts w:eastAsia="Times New Roman"/>
          <w:noProof/>
          <w:lang w:val="en-US" w:eastAsia="nl-NL"/>
        </w:rPr>
        <w:lastRenderedPageBreak/>
        <w:drawing>
          <wp:inline distT="0" distB="0" distL="0" distR="0" wp14:anchorId="54ED6F60" wp14:editId="1F2A7267">
            <wp:extent cx="5486411" cy="73152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86411" cy="7315215"/>
                    </a:xfrm>
                    <a:prstGeom prst="rect">
                      <a:avLst/>
                    </a:prstGeom>
                  </pic:spPr>
                </pic:pic>
              </a:graphicData>
            </a:graphic>
          </wp:inline>
        </w:drawing>
      </w:r>
    </w:p>
    <w:p w14:paraId="37243F38" w14:textId="1A128B82" w:rsidR="00FB474B" w:rsidRPr="00F56FF1" w:rsidRDefault="00FB474B" w:rsidP="00FB474B">
      <w:pPr>
        <w:rPr>
          <w:rFonts w:ascii="Cambria" w:hAnsi="Cambria" w:cs="Times New Roman"/>
          <w:lang w:val="en-GB"/>
        </w:rPr>
      </w:pPr>
      <w:r>
        <w:rPr>
          <w:rFonts w:ascii="Cambria" w:hAnsi="Cambria" w:cs="Times New Roman"/>
          <w:b/>
          <w:bCs/>
          <w:lang w:val="en-GB"/>
        </w:rPr>
        <w:t>Supplementary Figure 1</w:t>
      </w:r>
      <w:r w:rsidRPr="00EF7814">
        <w:rPr>
          <w:rFonts w:ascii="Cambria" w:hAnsi="Cambria" w:cs="Times New Roman"/>
          <w:b/>
          <w:bCs/>
          <w:lang w:val="en-GB"/>
        </w:rPr>
        <w:t xml:space="preserve"> </w:t>
      </w:r>
      <w:r>
        <w:rPr>
          <w:rFonts w:ascii="Cambria" w:hAnsi="Cambria" w:cs="Times New Roman"/>
          <w:lang w:val="en-GB"/>
        </w:rPr>
        <w:t>–</w:t>
      </w:r>
      <w:r w:rsidRPr="00EF7814">
        <w:rPr>
          <w:rFonts w:ascii="Cambria" w:hAnsi="Cambria" w:cs="Times New Roman"/>
          <w:lang w:val="en-GB"/>
        </w:rPr>
        <w:t xml:space="preserve"> </w:t>
      </w:r>
      <w:r>
        <w:rPr>
          <w:rFonts w:ascii="Cambria" w:hAnsi="Cambria" w:cs="Times New Roman"/>
          <w:lang w:val="en-GB"/>
        </w:rPr>
        <w:t>Results of the interaction between width difference (smooth term) and congruence. We wanted to test whether there are specific width differences at which the orang-utans did respond faster at congruent that incongruent pictures. This could have indicated that some of our stimuli were not ecologically valid while others were. However, we see little variation in RTs to congruent and incongruent trials over the stimulus width. Only Kawan seems to show some variation, although the error margins still overlap considerably.</w:t>
      </w:r>
    </w:p>
    <w:p w14:paraId="2CE478B2" w14:textId="547ECA79" w:rsidR="006162A8" w:rsidRDefault="00FB474B" w:rsidP="004D0189">
      <w:pPr>
        <w:rPr>
          <w:rFonts w:eastAsia="Times New Roman"/>
          <w:lang w:val="en-US" w:eastAsia="nl-NL"/>
        </w:rPr>
      </w:pPr>
      <w:r>
        <w:rPr>
          <w:rFonts w:eastAsia="Times New Roman"/>
          <w:lang w:val="en-US" w:eastAsia="nl-NL"/>
        </w:rPr>
        <w:br w:type="page"/>
      </w:r>
    </w:p>
    <w:p w14:paraId="45687B90" w14:textId="1789DB83" w:rsidR="004D0189" w:rsidRPr="00F56FF1" w:rsidRDefault="004D0189" w:rsidP="004D0189">
      <w:pPr>
        <w:rPr>
          <w:rFonts w:ascii="Cambria" w:hAnsi="Cambria" w:cs="Times New Roman"/>
          <w:lang w:val="en-GB"/>
        </w:rPr>
      </w:pPr>
      <w:r>
        <w:rPr>
          <w:rFonts w:ascii="Cambria" w:hAnsi="Cambria" w:cs="Times New Roman"/>
          <w:b/>
          <w:bCs/>
          <w:lang w:val="en-GB"/>
        </w:rPr>
        <w:lastRenderedPageBreak/>
        <w:t xml:space="preserve">Supplementary </w:t>
      </w:r>
      <w:r w:rsidRPr="00EF7814">
        <w:rPr>
          <w:rFonts w:ascii="Cambria" w:hAnsi="Cambria" w:cs="Times New Roman"/>
          <w:b/>
          <w:bCs/>
          <w:lang w:val="en-GB"/>
        </w:rPr>
        <w:t xml:space="preserve">Table </w:t>
      </w:r>
      <w:r w:rsidR="00115E71">
        <w:rPr>
          <w:rFonts w:ascii="Cambria" w:hAnsi="Cambria" w:cs="Times New Roman"/>
          <w:b/>
          <w:bCs/>
          <w:lang w:val="en-GB"/>
        </w:rPr>
        <w:t>4</w:t>
      </w:r>
      <w:r w:rsidRPr="00EF7814">
        <w:rPr>
          <w:rFonts w:ascii="Cambria" w:hAnsi="Cambria" w:cs="Times New Roman"/>
          <w:b/>
          <w:bCs/>
          <w:lang w:val="en-GB"/>
        </w:rPr>
        <w:t xml:space="preserve"> </w:t>
      </w:r>
      <w:r w:rsidRPr="00EF7814">
        <w:rPr>
          <w:rFonts w:ascii="Cambria" w:hAnsi="Cambria" w:cs="Times New Roman"/>
          <w:lang w:val="en-GB"/>
        </w:rPr>
        <w:t xml:space="preserve">- </w:t>
      </w:r>
      <w:r w:rsidRPr="00F56FF1">
        <w:rPr>
          <w:rFonts w:ascii="Cambria" w:hAnsi="Cambria" w:cs="Times New Roman"/>
          <w:lang w:val="en-GB"/>
        </w:rPr>
        <w:t xml:space="preserve">Model outputs for the </w:t>
      </w:r>
      <w:r>
        <w:rPr>
          <w:rFonts w:ascii="Cambria" w:hAnsi="Cambria" w:cs="Times New Roman"/>
          <w:lang w:val="en-GB"/>
        </w:rPr>
        <w:t>Symmetry</w:t>
      </w:r>
      <w:r w:rsidRPr="00F56FF1">
        <w:rPr>
          <w:rFonts w:ascii="Cambria" w:hAnsi="Cambria" w:cs="Times New Roman"/>
          <w:lang w:val="en-GB"/>
        </w:rPr>
        <w:t xml:space="preserve"> dot-probe.</w:t>
      </w:r>
    </w:p>
    <w:tbl>
      <w:tblPr>
        <w:tblW w:w="0" w:type="auto"/>
        <w:tblCellMar>
          <w:top w:w="15" w:type="dxa"/>
          <w:left w:w="15" w:type="dxa"/>
          <w:bottom w:w="15" w:type="dxa"/>
          <w:right w:w="15" w:type="dxa"/>
        </w:tblCellMar>
        <w:tblLook w:val="04A0" w:firstRow="1" w:lastRow="0" w:firstColumn="1" w:lastColumn="0" w:noHBand="0" w:noVBand="1"/>
      </w:tblPr>
      <w:tblGrid>
        <w:gridCol w:w="1924"/>
        <w:gridCol w:w="653"/>
        <w:gridCol w:w="1160"/>
        <w:gridCol w:w="653"/>
        <w:gridCol w:w="1160"/>
        <w:gridCol w:w="653"/>
        <w:gridCol w:w="1160"/>
      </w:tblGrid>
      <w:tr w:rsidR="004D0189" w:rsidRPr="00F56FF1" w14:paraId="1DFF0530" w14:textId="77777777" w:rsidTr="00B00542">
        <w:tc>
          <w:tcPr>
            <w:tcW w:w="0" w:type="auto"/>
            <w:tcBorders>
              <w:top w:val="double" w:sz="6" w:space="0" w:color="auto"/>
            </w:tcBorders>
            <w:tcMar>
              <w:top w:w="113" w:type="dxa"/>
              <w:left w:w="113" w:type="dxa"/>
              <w:bottom w:w="113" w:type="dxa"/>
              <w:right w:w="113" w:type="dxa"/>
            </w:tcMar>
            <w:vAlign w:val="center"/>
            <w:hideMark/>
          </w:tcPr>
          <w:p w14:paraId="54590A0B" w14:textId="77777777" w:rsidR="004D0189" w:rsidRPr="00F56FF1" w:rsidRDefault="004D0189" w:rsidP="00B00542">
            <w:pPr>
              <w:spacing w:after="0" w:line="240" w:lineRule="auto"/>
              <w:rPr>
                <w:rFonts w:ascii="Times New Roman" w:eastAsia="Times New Roman" w:hAnsi="Times New Roman" w:cs="Times New Roman"/>
                <w:b/>
                <w:bCs/>
                <w:sz w:val="16"/>
                <w:szCs w:val="16"/>
                <w:lang w:val="en-US" w:eastAsia="nl-NL"/>
              </w:rPr>
            </w:pPr>
            <w:r w:rsidRPr="00F56FF1">
              <w:rPr>
                <w:rFonts w:ascii="Times New Roman" w:eastAsia="Times New Roman" w:hAnsi="Times New Roman" w:cs="Times New Roman"/>
                <w:b/>
                <w:bCs/>
                <w:sz w:val="16"/>
                <w:szCs w:val="16"/>
                <w:lang w:val="en-US" w:eastAsia="nl-NL"/>
              </w:rPr>
              <w:t> </w:t>
            </w:r>
          </w:p>
        </w:tc>
        <w:tc>
          <w:tcPr>
            <w:tcW w:w="0" w:type="auto"/>
            <w:gridSpan w:val="2"/>
            <w:tcBorders>
              <w:top w:val="double" w:sz="6" w:space="0" w:color="auto"/>
            </w:tcBorders>
            <w:tcMar>
              <w:top w:w="113" w:type="dxa"/>
              <w:left w:w="113" w:type="dxa"/>
              <w:bottom w:w="113" w:type="dxa"/>
              <w:right w:w="113" w:type="dxa"/>
            </w:tcMar>
            <w:vAlign w:val="center"/>
            <w:hideMark/>
          </w:tcPr>
          <w:p w14:paraId="76E333D1" w14:textId="77777777" w:rsidR="004D0189" w:rsidRPr="00F56FF1" w:rsidRDefault="004D0189" w:rsidP="00B00542">
            <w:pPr>
              <w:spacing w:after="0" w:line="240" w:lineRule="auto"/>
              <w:jc w:val="center"/>
              <w:rPr>
                <w:rFonts w:ascii="Times New Roman" w:eastAsia="Times New Roman" w:hAnsi="Times New Roman" w:cs="Times New Roman"/>
                <w:b/>
                <w:bCs/>
                <w:sz w:val="16"/>
                <w:szCs w:val="16"/>
                <w:lang w:eastAsia="nl-NL"/>
              </w:rPr>
            </w:pPr>
            <w:r w:rsidRPr="00F56FF1">
              <w:rPr>
                <w:rFonts w:ascii="Times New Roman" w:eastAsia="Times New Roman" w:hAnsi="Times New Roman" w:cs="Times New Roman"/>
                <w:b/>
                <w:bCs/>
                <w:sz w:val="16"/>
                <w:szCs w:val="16"/>
                <w:lang w:eastAsia="nl-NL"/>
              </w:rPr>
              <w:t>Kawan</w:t>
            </w:r>
          </w:p>
        </w:tc>
        <w:tc>
          <w:tcPr>
            <w:tcW w:w="0" w:type="auto"/>
            <w:gridSpan w:val="2"/>
            <w:tcBorders>
              <w:top w:val="double" w:sz="6" w:space="0" w:color="auto"/>
            </w:tcBorders>
            <w:tcMar>
              <w:top w:w="113" w:type="dxa"/>
              <w:left w:w="113" w:type="dxa"/>
              <w:bottom w:w="113" w:type="dxa"/>
              <w:right w:w="113" w:type="dxa"/>
            </w:tcMar>
            <w:vAlign w:val="center"/>
            <w:hideMark/>
          </w:tcPr>
          <w:p w14:paraId="0547C161" w14:textId="77777777" w:rsidR="004D0189" w:rsidRPr="00F56FF1" w:rsidRDefault="004D0189" w:rsidP="00B00542">
            <w:pPr>
              <w:spacing w:after="0" w:line="240" w:lineRule="auto"/>
              <w:jc w:val="center"/>
              <w:rPr>
                <w:rFonts w:ascii="Times New Roman" w:eastAsia="Times New Roman" w:hAnsi="Times New Roman" w:cs="Times New Roman"/>
                <w:b/>
                <w:bCs/>
                <w:sz w:val="16"/>
                <w:szCs w:val="16"/>
                <w:lang w:eastAsia="nl-NL"/>
              </w:rPr>
            </w:pPr>
            <w:r w:rsidRPr="00F56FF1">
              <w:rPr>
                <w:rFonts w:ascii="Times New Roman" w:eastAsia="Times New Roman" w:hAnsi="Times New Roman" w:cs="Times New Roman"/>
                <w:b/>
                <w:bCs/>
                <w:sz w:val="16"/>
                <w:szCs w:val="16"/>
                <w:lang w:eastAsia="nl-NL"/>
              </w:rPr>
              <w:t>Samboja</w:t>
            </w:r>
          </w:p>
        </w:tc>
        <w:tc>
          <w:tcPr>
            <w:tcW w:w="0" w:type="auto"/>
            <w:gridSpan w:val="2"/>
            <w:tcBorders>
              <w:top w:val="double" w:sz="6" w:space="0" w:color="auto"/>
            </w:tcBorders>
            <w:tcMar>
              <w:top w:w="113" w:type="dxa"/>
              <w:left w:w="113" w:type="dxa"/>
              <w:bottom w:w="113" w:type="dxa"/>
              <w:right w:w="113" w:type="dxa"/>
            </w:tcMar>
            <w:vAlign w:val="center"/>
            <w:hideMark/>
          </w:tcPr>
          <w:p w14:paraId="2CD261CF" w14:textId="77777777" w:rsidR="004D0189" w:rsidRPr="00F56FF1" w:rsidRDefault="004D0189" w:rsidP="00B00542">
            <w:pPr>
              <w:spacing w:after="0" w:line="240" w:lineRule="auto"/>
              <w:jc w:val="center"/>
              <w:rPr>
                <w:rFonts w:ascii="Times New Roman" w:eastAsia="Times New Roman" w:hAnsi="Times New Roman" w:cs="Times New Roman"/>
                <w:b/>
                <w:bCs/>
                <w:sz w:val="16"/>
                <w:szCs w:val="16"/>
                <w:lang w:eastAsia="nl-NL"/>
              </w:rPr>
            </w:pPr>
            <w:r w:rsidRPr="00F56FF1">
              <w:rPr>
                <w:rFonts w:ascii="Times New Roman" w:eastAsia="Times New Roman" w:hAnsi="Times New Roman" w:cs="Times New Roman"/>
                <w:b/>
                <w:bCs/>
                <w:sz w:val="16"/>
                <w:szCs w:val="16"/>
                <w:lang w:eastAsia="nl-NL"/>
              </w:rPr>
              <w:t>Sandy</w:t>
            </w:r>
          </w:p>
        </w:tc>
      </w:tr>
      <w:tr w:rsidR="004D0189" w:rsidRPr="00F56FF1" w14:paraId="0090E5C0" w14:textId="77777777" w:rsidTr="00B00542">
        <w:tc>
          <w:tcPr>
            <w:tcW w:w="0" w:type="auto"/>
            <w:tcBorders>
              <w:bottom w:val="single" w:sz="6" w:space="0" w:color="auto"/>
            </w:tcBorders>
            <w:vAlign w:val="center"/>
            <w:hideMark/>
          </w:tcPr>
          <w:p w14:paraId="5B76C4BF" w14:textId="77777777" w:rsidR="004D0189" w:rsidRPr="00F56FF1" w:rsidRDefault="004D0189" w:rsidP="00B00542">
            <w:pPr>
              <w:spacing w:after="0" w:line="240" w:lineRule="auto"/>
              <w:rPr>
                <w:rFonts w:ascii="Times New Roman" w:eastAsia="Times New Roman" w:hAnsi="Times New Roman" w:cs="Times New Roman"/>
                <w:i/>
                <w:iCs/>
                <w:sz w:val="16"/>
                <w:szCs w:val="16"/>
                <w:lang w:eastAsia="nl-NL"/>
              </w:rPr>
            </w:pPr>
            <w:r w:rsidRPr="00F56FF1">
              <w:rPr>
                <w:rFonts w:ascii="Times New Roman" w:eastAsia="Times New Roman" w:hAnsi="Times New Roman" w:cs="Times New Roman"/>
                <w:i/>
                <w:iCs/>
                <w:sz w:val="16"/>
                <w:szCs w:val="16"/>
                <w:lang w:eastAsia="nl-NL"/>
              </w:rPr>
              <w:t>Predictors</w:t>
            </w:r>
          </w:p>
        </w:tc>
        <w:tc>
          <w:tcPr>
            <w:tcW w:w="0" w:type="auto"/>
            <w:tcBorders>
              <w:bottom w:val="single" w:sz="6" w:space="0" w:color="auto"/>
            </w:tcBorders>
            <w:vAlign w:val="center"/>
            <w:hideMark/>
          </w:tcPr>
          <w:p w14:paraId="7666CA12" w14:textId="77777777" w:rsidR="004D0189" w:rsidRPr="00F56FF1" w:rsidRDefault="004D0189" w:rsidP="00B00542">
            <w:pPr>
              <w:spacing w:after="0" w:line="240" w:lineRule="auto"/>
              <w:jc w:val="center"/>
              <w:rPr>
                <w:rFonts w:ascii="Times New Roman" w:eastAsia="Times New Roman" w:hAnsi="Times New Roman" w:cs="Times New Roman"/>
                <w:i/>
                <w:iCs/>
                <w:sz w:val="16"/>
                <w:szCs w:val="16"/>
                <w:lang w:eastAsia="nl-NL"/>
              </w:rPr>
            </w:pPr>
            <w:r w:rsidRPr="00F56FF1">
              <w:rPr>
                <w:rFonts w:ascii="Times New Roman" w:eastAsia="Times New Roman" w:hAnsi="Times New Roman" w:cs="Times New Roman"/>
                <w:i/>
                <w:iCs/>
                <w:sz w:val="16"/>
                <w:szCs w:val="16"/>
                <w:lang w:eastAsia="nl-NL"/>
              </w:rPr>
              <w:t>Estimates</w:t>
            </w:r>
          </w:p>
        </w:tc>
        <w:tc>
          <w:tcPr>
            <w:tcW w:w="0" w:type="auto"/>
            <w:tcBorders>
              <w:bottom w:val="single" w:sz="6" w:space="0" w:color="auto"/>
            </w:tcBorders>
            <w:vAlign w:val="center"/>
            <w:hideMark/>
          </w:tcPr>
          <w:p w14:paraId="606309F3" w14:textId="77777777" w:rsidR="004D0189" w:rsidRPr="00F56FF1" w:rsidRDefault="004D0189" w:rsidP="00B00542">
            <w:pPr>
              <w:spacing w:after="0" w:line="240" w:lineRule="auto"/>
              <w:jc w:val="center"/>
              <w:rPr>
                <w:rFonts w:ascii="Times New Roman" w:eastAsia="Times New Roman" w:hAnsi="Times New Roman" w:cs="Times New Roman"/>
                <w:i/>
                <w:iCs/>
                <w:sz w:val="16"/>
                <w:szCs w:val="16"/>
                <w:lang w:eastAsia="nl-NL"/>
              </w:rPr>
            </w:pPr>
            <w:r w:rsidRPr="00F56FF1">
              <w:rPr>
                <w:rFonts w:ascii="Times New Roman" w:eastAsia="Times New Roman" w:hAnsi="Times New Roman" w:cs="Times New Roman"/>
                <w:i/>
                <w:iCs/>
                <w:sz w:val="16"/>
                <w:szCs w:val="16"/>
                <w:lang w:eastAsia="nl-NL"/>
              </w:rPr>
              <w:t>CI (95%)</w:t>
            </w:r>
          </w:p>
        </w:tc>
        <w:tc>
          <w:tcPr>
            <w:tcW w:w="0" w:type="auto"/>
            <w:tcBorders>
              <w:bottom w:val="single" w:sz="6" w:space="0" w:color="auto"/>
            </w:tcBorders>
            <w:vAlign w:val="center"/>
            <w:hideMark/>
          </w:tcPr>
          <w:p w14:paraId="5281A164" w14:textId="77777777" w:rsidR="004D0189" w:rsidRPr="00F56FF1" w:rsidRDefault="004D0189" w:rsidP="00B00542">
            <w:pPr>
              <w:spacing w:after="0" w:line="240" w:lineRule="auto"/>
              <w:jc w:val="center"/>
              <w:rPr>
                <w:rFonts w:ascii="Times New Roman" w:eastAsia="Times New Roman" w:hAnsi="Times New Roman" w:cs="Times New Roman"/>
                <w:i/>
                <w:iCs/>
                <w:sz w:val="16"/>
                <w:szCs w:val="16"/>
                <w:lang w:eastAsia="nl-NL"/>
              </w:rPr>
            </w:pPr>
            <w:r w:rsidRPr="00F56FF1">
              <w:rPr>
                <w:rFonts w:ascii="Times New Roman" w:eastAsia="Times New Roman" w:hAnsi="Times New Roman" w:cs="Times New Roman"/>
                <w:i/>
                <w:iCs/>
                <w:sz w:val="16"/>
                <w:szCs w:val="16"/>
                <w:lang w:eastAsia="nl-NL"/>
              </w:rPr>
              <w:t>Estimates</w:t>
            </w:r>
          </w:p>
        </w:tc>
        <w:tc>
          <w:tcPr>
            <w:tcW w:w="0" w:type="auto"/>
            <w:tcBorders>
              <w:bottom w:val="single" w:sz="6" w:space="0" w:color="auto"/>
            </w:tcBorders>
            <w:vAlign w:val="center"/>
            <w:hideMark/>
          </w:tcPr>
          <w:p w14:paraId="52196BAB" w14:textId="77777777" w:rsidR="004D0189" w:rsidRPr="00F56FF1" w:rsidRDefault="004D0189" w:rsidP="00B00542">
            <w:pPr>
              <w:spacing w:after="0" w:line="240" w:lineRule="auto"/>
              <w:jc w:val="center"/>
              <w:rPr>
                <w:rFonts w:ascii="Times New Roman" w:eastAsia="Times New Roman" w:hAnsi="Times New Roman" w:cs="Times New Roman"/>
                <w:i/>
                <w:iCs/>
                <w:sz w:val="16"/>
                <w:szCs w:val="16"/>
                <w:lang w:eastAsia="nl-NL"/>
              </w:rPr>
            </w:pPr>
            <w:r w:rsidRPr="00F56FF1">
              <w:rPr>
                <w:rFonts w:ascii="Times New Roman" w:eastAsia="Times New Roman" w:hAnsi="Times New Roman" w:cs="Times New Roman"/>
                <w:i/>
                <w:iCs/>
                <w:sz w:val="16"/>
                <w:szCs w:val="16"/>
                <w:lang w:eastAsia="nl-NL"/>
              </w:rPr>
              <w:t>CI (95%)</w:t>
            </w:r>
          </w:p>
        </w:tc>
        <w:tc>
          <w:tcPr>
            <w:tcW w:w="0" w:type="auto"/>
            <w:tcBorders>
              <w:bottom w:val="single" w:sz="6" w:space="0" w:color="auto"/>
            </w:tcBorders>
            <w:vAlign w:val="center"/>
            <w:hideMark/>
          </w:tcPr>
          <w:p w14:paraId="34446001" w14:textId="77777777" w:rsidR="004D0189" w:rsidRPr="00F56FF1" w:rsidRDefault="004D0189" w:rsidP="00B00542">
            <w:pPr>
              <w:spacing w:after="0" w:line="240" w:lineRule="auto"/>
              <w:jc w:val="center"/>
              <w:rPr>
                <w:rFonts w:ascii="Times New Roman" w:eastAsia="Times New Roman" w:hAnsi="Times New Roman" w:cs="Times New Roman"/>
                <w:i/>
                <w:iCs/>
                <w:sz w:val="16"/>
                <w:szCs w:val="16"/>
                <w:lang w:eastAsia="nl-NL"/>
              </w:rPr>
            </w:pPr>
            <w:r w:rsidRPr="00F56FF1">
              <w:rPr>
                <w:rFonts w:ascii="Times New Roman" w:eastAsia="Times New Roman" w:hAnsi="Times New Roman" w:cs="Times New Roman"/>
                <w:i/>
                <w:iCs/>
                <w:sz w:val="16"/>
                <w:szCs w:val="16"/>
                <w:lang w:eastAsia="nl-NL"/>
              </w:rPr>
              <w:t>Estimates</w:t>
            </w:r>
          </w:p>
        </w:tc>
        <w:tc>
          <w:tcPr>
            <w:tcW w:w="0" w:type="auto"/>
            <w:tcBorders>
              <w:bottom w:val="single" w:sz="6" w:space="0" w:color="auto"/>
            </w:tcBorders>
            <w:vAlign w:val="center"/>
            <w:hideMark/>
          </w:tcPr>
          <w:p w14:paraId="3E23DAE2" w14:textId="77777777" w:rsidR="004D0189" w:rsidRPr="00F56FF1" w:rsidRDefault="004D0189" w:rsidP="00B00542">
            <w:pPr>
              <w:spacing w:after="0" w:line="240" w:lineRule="auto"/>
              <w:jc w:val="center"/>
              <w:rPr>
                <w:rFonts w:ascii="Times New Roman" w:eastAsia="Times New Roman" w:hAnsi="Times New Roman" w:cs="Times New Roman"/>
                <w:i/>
                <w:iCs/>
                <w:sz w:val="16"/>
                <w:szCs w:val="16"/>
                <w:lang w:eastAsia="nl-NL"/>
              </w:rPr>
            </w:pPr>
            <w:r w:rsidRPr="00F56FF1">
              <w:rPr>
                <w:rFonts w:ascii="Times New Roman" w:eastAsia="Times New Roman" w:hAnsi="Times New Roman" w:cs="Times New Roman"/>
                <w:i/>
                <w:iCs/>
                <w:sz w:val="16"/>
                <w:szCs w:val="16"/>
                <w:lang w:eastAsia="nl-NL"/>
              </w:rPr>
              <w:t>CI (95%)</w:t>
            </w:r>
          </w:p>
        </w:tc>
      </w:tr>
      <w:tr w:rsidR="004D0189" w:rsidRPr="00F56FF1" w14:paraId="0325F500" w14:textId="77777777" w:rsidTr="00B00542">
        <w:tc>
          <w:tcPr>
            <w:tcW w:w="0" w:type="auto"/>
            <w:tcMar>
              <w:top w:w="113" w:type="dxa"/>
              <w:left w:w="113" w:type="dxa"/>
              <w:bottom w:w="113" w:type="dxa"/>
              <w:right w:w="113" w:type="dxa"/>
            </w:tcMar>
            <w:hideMark/>
          </w:tcPr>
          <w:p w14:paraId="51CA9B77"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Intercept</w:t>
            </w:r>
          </w:p>
        </w:tc>
        <w:tc>
          <w:tcPr>
            <w:tcW w:w="0" w:type="auto"/>
            <w:tcMar>
              <w:top w:w="113" w:type="dxa"/>
              <w:left w:w="113" w:type="dxa"/>
              <w:bottom w:w="113" w:type="dxa"/>
              <w:right w:w="113" w:type="dxa"/>
            </w:tcMar>
            <w:hideMark/>
          </w:tcPr>
          <w:p w14:paraId="64BAFE38"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-0.67</w:t>
            </w:r>
          </w:p>
        </w:tc>
        <w:tc>
          <w:tcPr>
            <w:tcW w:w="0" w:type="auto"/>
            <w:tcMar>
              <w:top w:w="113" w:type="dxa"/>
              <w:left w:w="113" w:type="dxa"/>
              <w:bottom w:w="113" w:type="dxa"/>
              <w:right w:w="113" w:type="dxa"/>
            </w:tcMar>
            <w:hideMark/>
          </w:tcPr>
          <w:p w14:paraId="74B7956A"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-10.29 – 8.90</w:t>
            </w:r>
          </w:p>
        </w:tc>
        <w:tc>
          <w:tcPr>
            <w:tcW w:w="0" w:type="auto"/>
            <w:tcMar>
              <w:top w:w="113" w:type="dxa"/>
              <w:left w:w="113" w:type="dxa"/>
              <w:bottom w:w="113" w:type="dxa"/>
              <w:right w:w="113" w:type="dxa"/>
            </w:tcMar>
            <w:hideMark/>
          </w:tcPr>
          <w:p w14:paraId="41EBF300"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-0.13</w:t>
            </w:r>
          </w:p>
        </w:tc>
        <w:tc>
          <w:tcPr>
            <w:tcW w:w="0" w:type="auto"/>
            <w:tcMar>
              <w:top w:w="113" w:type="dxa"/>
              <w:left w:w="113" w:type="dxa"/>
              <w:bottom w:w="113" w:type="dxa"/>
              <w:right w:w="113" w:type="dxa"/>
            </w:tcMar>
            <w:hideMark/>
          </w:tcPr>
          <w:p w14:paraId="13D62BA2"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-9.87 – 9.54</w:t>
            </w:r>
          </w:p>
        </w:tc>
        <w:tc>
          <w:tcPr>
            <w:tcW w:w="0" w:type="auto"/>
            <w:tcMar>
              <w:top w:w="113" w:type="dxa"/>
              <w:left w:w="113" w:type="dxa"/>
              <w:bottom w:w="113" w:type="dxa"/>
              <w:right w:w="113" w:type="dxa"/>
            </w:tcMar>
            <w:hideMark/>
          </w:tcPr>
          <w:p w14:paraId="1A549728"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-0.50</w:t>
            </w:r>
          </w:p>
        </w:tc>
        <w:tc>
          <w:tcPr>
            <w:tcW w:w="0" w:type="auto"/>
            <w:tcMar>
              <w:top w:w="113" w:type="dxa"/>
              <w:left w:w="113" w:type="dxa"/>
              <w:bottom w:w="113" w:type="dxa"/>
              <w:right w:w="113" w:type="dxa"/>
            </w:tcMar>
            <w:hideMark/>
          </w:tcPr>
          <w:p w14:paraId="3A37A0F0"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-10.16 – 9.31</w:t>
            </w:r>
          </w:p>
        </w:tc>
      </w:tr>
      <w:tr w:rsidR="004D0189" w:rsidRPr="00F56FF1" w14:paraId="6E94F142" w14:textId="77777777" w:rsidTr="00B00542">
        <w:tc>
          <w:tcPr>
            <w:tcW w:w="0" w:type="auto"/>
            <w:tcMar>
              <w:top w:w="113" w:type="dxa"/>
              <w:left w:w="113" w:type="dxa"/>
              <w:bottom w:w="113" w:type="dxa"/>
              <w:right w:w="113" w:type="dxa"/>
            </w:tcMar>
            <w:hideMark/>
          </w:tcPr>
          <w:p w14:paraId="6234C45C"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Congruence[Symmetrical]</w:t>
            </w:r>
          </w:p>
        </w:tc>
        <w:tc>
          <w:tcPr>
            <w:tcW w:w="0" w:type="auto"/>
            <w:tcMar>
              <w:top w:w="113" w:type="dxa"/>
              <w:left w:w="113" w:type="dxa"/>
              <w:bottom w:w="113" w:type="dxa"/>
              <w:right w:w="113" w:type="dxa"/>
            </w:tcMar>
            <w:hideMark/>
          </w:tcPr>
          <w:p w14:paraId="1D5DE294"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-2.10</w:t>
            </w:r>
          </w:p>
        </w:tc>
        <w:tc>
          <w:tcPr>
            <w:tcW w:w="0" w:type="auto"/>
            <w:tcMar>
              <w:top w:w="113" w:type="dxa"/>
              <w:left w:w="113" w:type="dxa"/>
              <w:bottom w:w="113" w:type="dxa"/>
              <w:right w:w="113" w:type="dxa"/>
            </w:tcMar>
            <w:hideMark/>
          </w:tcPr>
          <w:p w14:paraId="35CA1A7D"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-18.13 – 13.99</w:t>
            </w:r>
          </w:p>
        </w:tc>
        <w:tc>
          <w:tcPr>
            <w:tcW w:w="0" w:type="auto"/>
            <w:tcMar>
              <w:top w:w="113" w:type="dxa"/>
              <w:left w:w="113" w:type="dxa"/>
              <w:bottom w:w="113" w:type="dxa"/>
              <w:right w:w="113" w:type="dxa"/>
            </w:tcMar>
            <w:hideMark/>
          </w:tcPr>
          <w:p w14:paraId="2566F545"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-3.82</w:t>
            </w:r>
          </w:p>
        </w:tc>
        <w:tc>
          <w:tcPr>
            <w:tcW w:w="0" w:type="auto"/>
            <w:tcMar>
              <w:top w:w="113" w:type="dxa"/>
              <w:left w:w="113" w:type="dxa"/>
              <w:bottom w:w="113" w:type="dxa"/>
              <w:right w:w="113" w:type="dxa"/>
            </w:tcMar>
            <w:hideMark/>
          </w:tcPr>
          <w:p w14:paraId="79DC12F5"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-22.22 – 14.26</w:t>
            </w:r>
          </w:p>
        </w:tc>
        <w:tc>
          <w:tcPr>
            <w:tcW w:w="0" w:type="auto"/>
            <w:tcMar>
              <w:top w:w="113" w:type="dxa"/>
              <w:left w:w="113" w:type="dxa"/>
              <w:bottom w:w="113" w:type="dxa"/>
              <w:right w:w="113" w:type="dxa"/>
            </w:tcMar>
            <w:hideMark/>
          </w:tcPr>
          <w:p w14:paraId="0AD0385E"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0.81</w:t>
            </w:r>
          </w:p>
        </w:tc>
        <w:tc>
          <w:tcPr>
            <w:tcW w:w="0" w:type="auto"/>
            <w:tcMar>
              <w:top w:w="113" w:type="dxa"/>
              <w:left w:w="113" w:type="dxa"/>
              <w:bottom w:w="113" w:type="dxa"/>
              <w:right w:w="113" w:type="dxa"/>
            </w:tcMar>
            <w:hideMark/>
          </w:tcPr>
          <w:p w14:paraId="710F2F42"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-17.21 – 18.90</w:t>
            </w:r>
          </w:p>
        </w:tc>
      </w:tr>
      <w:tr w:rsidR="004D0189" w:rsidRPr="00F56FF1" w14:paraId="2EF56D2A" w14:textId="77777777" w:rsidTr="00B00542">
        <w:tc>
          <w:tcPr>
            <w:tcW w:w="0" w:type="auto"/>
            <w:tcMar>
              <w:top w:w="113" w:type="dxa"/>
              <w:left w:w="113" w:type="dxa"/>
              <w:bottom w:w="113" w:type="dxa"/>
              <w:right w:w="113" w:type="dxa"/>
            </w:tcMar>
            <w:hideMark/>
          </w:tcPr>
          <w:p w14:paraId="62F85B99"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ProbeLocation[Left]</w:t>
            </w:r>
          </w:p>
        </w:tc>
        <w:tc>
          <w:tcPr>
            <w:tcW w:w="0" w:type="auto"/>
            <w:tcMar>
              <w:top w:w="113" w:type="dxa"/>
              <w:left w:w="113" w:type="dxa"/>
              <w:bottom w:w="113" w:type="dxa"/>
              <w:right w:w="113" w:type="dxa"/>
            </w:tcMar>
            <w:hideMark/>
          </w:tcPr>
          <w:p w14:paraId="6CDEE8B3"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12.09</w:t>
            </w:r>
          </w:p>
        </w:tc>
        <w:tc>
          <w:tcPr>
            <w:tcW w:w="0" w:type="auto"/>
            <w:tcMar>
              <w:top w:w="113" w:type="dxa"/>
              <w:left w:w="113" w:type="dxa"/>
              <w:bottom w:w="113" w:type="dxa"/>
              <w:right w:w="113" w:type="dxa"/>
            </w:tcMar>
            <w:hideMark/>
          </w:tcPr>
          <w:p w14:paraId="3E921F5A"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-4.24 – 28.09</w:t>
            </w:r>
          </w:p>
        </w:tc>
        <w:tc>
          <w:tcPr>
            <w:tcW w:w="0" w:type="auto"/>
            <w:tcMar>
              <w:top w:w="113" w:type="dxa"/>
              <w:left w:w="113" w:type="dxa"/>
              <w:bottom w:w="113" w:type="dxa"/>
              <w:right w:w="113" w:type="dxa"/>
            </w:tcMar>
            <w:hideMark/>
          </w:tcPr>
          <w:p w14:paraId="06C99125"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-7.11</w:t>
            </w:r>
          </w:p>
        </w:tc>
        <w:tc>
          <w:tcPr>
            <w:tcW w:w="0" w:type="auto"/>
            <w:tcMar>
              <w:top w:w="113" w:type="dxa"/>
              <w:left w:w="113" w:type="dxa"/>
              <w:bottom w:w="113" w:type="dxa"/>
              <w:right w:w="113" w:type="dxa"/>
            </w:tcMar>
            <w:hideMark/>
          </w:tcPr>
          <w:p w14:paraId="7DD1FCEC"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-24.98 – 10.94</w:t>
            </w:r>
          </w:p>
        </w:tc>
        <w:tc>
          <w:tcPr>
            <w:tcW w:w="0" w:type="auto"/>
            <w:tcMar>
              <w:top w:w="113" w:type="dxa"/>
              <w:left w:w="113" w:type="dxa"/>
              <w:bottom w:w="113" w:type="dxa"/>
              <w:right w:w="113" w:type="dxa"/>
            </w:tcMar>
            <w:hideMark/>
          </w:tcPr>
          <w:p w14:paraId="7BE0EAAF"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-1.11</w:t>
            </w:r>
          </w:p>
        </w:tc>
        <w:tc>
          <w:tcPr>
            <w:tcW w:w="0" w:type="auto"/>
            <w:tcMar>
              <w:top w:w="113" w:type="dxa"/>
              <w:left w:w="113" w:type="dxa"/>
              <w:bottom w:w="113" w:type="dxa"/>
              <w:right w:w="113" w:type="dxa"/>
            </w:tcMar>
            <w:hideMark/>
          </w:tcPr>
          <w:p w14:paraId="7E982CA3" w14:textId="77777777" w:rsidR="004D0189" w:rsidRPr="00F56FF1" w:rsidRDefault="004D0189" w:rsidP="00B00542">
            <w:pPr>
              <w:spacing w:after="0" w:line="240" w:lineRule="auto"/>
              <w:jc w:val="center"/>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-19.08 – 16.78</w:t>
            </w:r>
          </w:p>
        </w:tc>
      </w:tr>
      <w:tr w:rsidR="004D0189" w:rsidRPr="00F56FF1" w14:paraId="2AF0DF4A" w14:textId="77777777" w:rsidTr="00B00542">
        <w:tc>
          <w:tcPr>
            <w:tcW w:w="0" w:type="auto"/>
            <w:gridSpan w:val="7"/>
            <w:tcMar>
              <w:top w:w="192" w:type="dxa"/>
              <w:left w:w="15" w:type="dxa"/>
              <w:bottom w:w="15" w:type="dxa"/>
              <w:right w:w="15" w:type="dxa"/>
            </w:tcMar>
            <w:vAlign w:val="center"/>
            <w:hideMark/>
          </w:tcPr>
          <w:p w14:paraId="1869B928" w14:textId="77777777" w:rsidR="004D0189" w:rsidRPr="00F56FF1" w:rsidRDefault="004D0189" w:rsidP="00B00542">
            <w:pPr>
              <w:spacing w:after="0" w:line="240" w:lineRule="auto"/>
              <w:rPr>
                <w:rFonts w:ascii="Times New Roman" w:eastAsia="Times New Roman" w:hAnsi="Times New Roman" w:cs="Times New Roman"/>
                <w:b/>
                <w:bCs/>
                <w:sz w:val="16"/>
                <w:szCs w:val="16"/>
                <w:lang w:eastAsia="nl-NL"/>
              </w:rPr>
            </w:pPr>
            <w:r w:rsidRPr="00F56FF1">
              <w:rPr>
                <w:rFonts w:ascii="Times New Roman" w:eastAsia="Times New Roman" w:hAnsi="Times New Roman" w:cs="Times New Roman"/>
                <w:b/>
                <w:bCs/>
                <w:sz w:val="16"/>
                <w:szCs w:val="16"/>
                <w:lang w:eastAsia="nl-NL"/>
              </w:rPr>
              <w:t>Random Effects</w:t>
            </w:r>
          </w:p>
        </w:tc>
      </w:tr>
      <w:tr w:rsidR="004D0189" w:rsidRPr="00F56FF1" w14:paraId="48CE1225" w14:textId="77777777" w:rsidTr="00B00542">
        <w:tc>
          <w:tcPr>
            <w:tcW w:w="0" w:type="auto"/>
            <w:tcMar>
              <w:top w:w="57" w:type="dxa"/>
              <w:left w:w="113" w:type="dxa"/>
              <w:bottom w:w="57" w:type="dxa"/>
              <w:right w:w="113" w:type="dxa"/>
            </w:tcMar>
            <w:hideMark/>
          </w:tcPr>
          <w:p w14:paraId="75B2F6B7"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σ</w:t>
            </w:r>
            <w:r w:rsidRPr="00F56FF1">
              <w:rPr>
                <w:rFonts w:ascii="Times New Roman" w:eastAsia="Times New Roman" w:hAnsi="Times New Roman" w:cs="Times New Roman"/>
                <w:sz w:val="16"/>
                <w:szCs w:val="16"/>
                <w:vertAlign w:val="superscript"/>
                <w:lang w:eastAsia="nl-NL"/>
              </w:rPr>
              <w:t>2</w:t>
            </w:r>
          </w:p>
        </w:tc>
        <w:tc>
          <w:tcPr>
            <w:tcW w:w="0" w:type="auto"/>
            <w:gridSpan w:val="2"/>
            <w:tcMar>
              <w:top w:w="57" w:type="dxa"/>
              <w:left w:w="113" w:type="dxa"/>
              <w:bottom w:w="57" w:type="dxa"/>
              <w:right w:w="113" w:type="dxa"/>
            </w:tcMar>
            <w:hideMark/>
          </w:tcPr>
          <w:p w14:paraId="6DAFCCB4"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169.60</w:t>
            </w:r>
          </w:p>
        </w:tc>
        <w:tc>
          <w:tcPr>
            <w:tcW w:w="0" w:type="auto"/>
            <w:gridSpan w:val="2"/>
            <w:tcMar>
              <w:top w:w="57" w:type="dxa"/>
              <w:left w:w="113" w:type="dxa"/>
              <w:bottom w:w="57" w:type="dxa"/>
              <w:right w:w="113" w:type="dxa"/>
            </w:tcMar>
            <w:hideMark/>
          </w:tcPr>
          <w:p w14:paraId="0C4D09E8"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276.77</w:t>
            </w:r>
          </w:p>
        </w:tc>
        <w:tc>
          <w:tcPr>
            <w:tcW w:w="0" w:type="auto"/>
            <w:gridSpan w:val="2"/>
            <w:tcMar>
              <w:top w:w="57" w:type="dxa"/>
              <w:left w:w="113" w:type="dxa"/>
              <w:bottom w:w="57" w:type="dxa"/>
              <w:right w:w="113" w:type="dxa"/>
            </w:tcMar>
            <w:hideMark/>
          </w:tcPr>
          <w:p w14:paraId="0281CE25"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264.60</w:t>
            </w:r>
          </w:p>
        </w:tc>
      </w:tr>
      <w:tr w:rsidR="004D0189" w:rsidRPr="00F56FF1" w14:paraId="7BF86945" w14:textId="77777777" w:rsidTr="00B00542">
        <w:tc>
          <w:tcPr>
            <w:tcW w:w="0" w:type="auto"/>
            <w:tcMar>
              <w:top w:w="57" w:type="dxa"/>
              <w:left w:w="113" w:type="dxa"/>
              <w:bottom w:w="57" w:type="dxa"/>
              <w:right w:w="113" w:type="dxa"/>
            </w:tcMar>
            <w:hideMark/>
          </w:tcPr>
          <w:p w14:paraId="249AF1D5"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τ</w:t>
            </w:r>
            <w:r w:rsidRPr="00F56FF1">
              <w:rPr>
                <w:rFonts w:ascii="Times New Roman" w:eastAsia="Times New Roman" w:hAnsi="Times New Roman" w:cs="Times New Roman"/>
                <w:sz w:val="16"/>
                <w:szCs w:val="16"/>
                <w:vertAlign w:val="subscript"/>
                <w:lang w:eastAsia="nl-NL"/>
              </w:rPr>
              <w:t>00 Session</w:t>
            </w:r>
          </w:p>
        </w:tc>
        <w:tc>
          <w:tcPr>
            <w:tcW w:w="0" w:type="auto"/>
            <w:gridSpan w:val="2"/>
            <w:tcMar>
              <w:top w:w="57" w:type="dxa"/>
              <w:left w:w="113" w:type="dxa"/>
              <w:bottom w:w="57" w:type="dxa"/>
              <w:right w:w="113" w:type="dxa"/>
            </w:tcMar>
            <w:hideMark/>
          </w:tcPr>
          <w:p w14:paraId="673C416F"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2962.89 </w:t>
            </w:r>
          </w:p>
        </w:tc>
        <w:tc>
          <w:tcPr>
            <w:tcW w:w="0" w:type="auto"/>
            <w:gridSpan w:val="2"/>
            <w:tcMar>
              <w:top w:w="57" w:type="dxa"/>
              <w:left w:w="113" w:type="dxa"/>
              <w:bottom w:w="57" w:type="dxa"/>
              <w:right w:w="113" w:type="dxa"/>
            </w:tcMar>
            <w:hideMark/>
          </w:tcPr>
          <w:p w14:paraId="0DA71CFD"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3146.86 </w:t>
            </w:r>
          </w:p>
        </w:tc>
        <w:tc>
          <w:tcPr>
            <w:tcW w:w="0" w:type="auto"/>
            <w:gridSpan w:val="2"/>
            <w:tcMar>
              <w:top w:w="57" w:type="dxa"/>
              <w:left w:w="113" w:type="dxa"/>
              <w:bottom w:w="57" w:type="dxa"/>
              <w:right w:w="113" w:type="dxa"/>
            </w:tcMar>
            <w:hideMark/>
          </w:tcPr>
          <w:p w14:paraId="5F0FCB55"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4452.39 </w:t>
            </w:r>
          </w:p>
        </w:tc>
      </w:tr>
      <w:tr w:rsidR="004D0189" w:rsidRPr="00F56FF1" w14:paraId="4FDAB6DF" w14:textId="77777777" w:rsidTr="006162A8">
        <w:tc>
          <w:tcPr>
            <w:tcW w:w="0" w:type="auto"/>
            <w:tcBorders>
              <w:top w:val="single" w:sz="6" w:space="0" w:color="auto"/>
              <w:bottom w:val="single" w:sz="6" w:space="0" w:color="auto"/>
            </w:tcBorders>
            <w:tcMar>
              <w:top w:w="57" w:type="dxa"/>
              <w:left w:w="113" w:type="dxa"/>
              <w:bottom w:w="57" w:type="dxa"/>
              <w:right w:w="113" w:type="dxa"/>
            </w:tcMar>
            <w:hideMark/>
          </w:tcPr>
          <w:p w14:paraId="03EB83C4"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Observations</w:t>
            </w:r>
          </w:p>
        </w:tc>
        <w:tc>
          <w:tcPr>
            <w:tcW w:w="0" w:type="auto"/>
            <w:gridSpan w:val="2"/>
            <w:tcBorders>
              <w:top w:val="single" w:sz="6" w:space="0" w:color="auto"/>
              <w:bottom w:val="single" w:sz="6" w:space="0" w:color="auto"/>
            </w:tcBorders>
            <w:tcMar>
              <w:top w:w="57" w:type="dxa"/>
              <w:left w:w="113" w:type="dxa"/>
              <w:bottom w:w="57" w:type="dxa"/>
              <w:right w:w="113" w:type="dxa"/>
            </w:tcMar>
            <w:hideMark/>
          </w:tcPr>
          <w:p w14:paraId="7D2AA7E1"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152</w:t>
            </w:r>
          </w:p>
        </w:tc>
        <w:tc>
          <w:tcPr>
            <w:tcW w:w="0" w:type="auto"/>
            <w:gridSpan w:val="2"/>
            <w:tcBorders>
              <w:top w:val="single" w:sz="6" w:space="0" w:color="auto"/>
              <w:bottom w:val="single" w:sz="6" w:space="0" w:color="auto"/>
            </w:tcBorders>
            <w:tcMar>
              <w:top w:w="57" w:type="dxa"/>
              <w:left w:w="113" w:type="dxa"/>
              <w:bottom w:w="57" w:type="dxa"/>
              <w:right w:w="113" w:type="dxa"/>
            </w:tcMar>
            <w:hideMark/>
          </w:tcPr>
          <w:p w14:paraId="68774CFC"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142</w:t>
            </w:r>
          </w:p>
        </w:tc>
        <w:tc>
          <w:tcPr>
            <w:tcW w:w="0" w:type="auto"/>
            <w:gridSpan w:val="2"/>
            <w:tcBorders>
              <w:top w:val="single" w:sz="6" w:space="0" w:color="auto"/>
              <w:bottom w:val="single" w:sz="6" w:space="0" w:color="auto"/>
            </w:tcBorders>
            <w:tcMar>
              <w:top w:w="57" w:type="dxa"/>
              <w:left w:w="113" w:type="dxa"/>
              <w:bottom w:w="57" w:type="dxa"/>
              <w:right w:w="113" w:type="dxa"/>
            </w:tcMar>
            <w:hideMark/>
          </w:tcPr>
          <w:p w14:paraId="43D14F44" w14:textId="77777777" w:rsidR="004D0189" w:rsidRPr="00F56FF1" w:rsidRDefault="004D0189" w:rsidP="00B00542">
            <w:pPr>
              <w:spacing w:after="0" w:line="240" w:lineRule="auto"/>
              <w:rPr>
                <w:rFonts w:ascii="Times New Roman" w:eastAsia="Times New Roman" w:hAnsi="Times New Roman" w:cs="Times New Roman"/>
                <w:sz w:val="16"/>
                <w:szCs w:val="16"/>
                <w:lang w:eastAsia="nl-NL"/>
              </w:rPr>
            </w:pPr>
            <w:r w:rsidRPr="00F56FF1">
              <w:rPr>
                <w:rFonts w:ascii="Times New Roman" w:eastAsia="Times New Roman" w:hAnsi="Times New Roman" w:cs="Times New Roman"/>
                <w:sz w:val="16"/>
                <w:szCs w:val="16"/>
                <w:lang w:eastAsia="nl-NL"/>
              </w:rPr>
              <w:t>154</w:t>
            </w:r>
          </w:p>
        </w:tc>
      </w:tr>
      <w:tr w:rsidR="004D0189" w:rsidRPr="00621003" w14:paraId="51BD2DBE" w14:textId="77777777" w:rsidTr="006162A8">
        <w:tc>
          <w:tcPr>
            <w:tcW w:w="0" w:type="auto"/>
            <w:gridSpan w:val="7"/>
            <w:tcBorders>
              <w:top w:val="single" w:sz="6" w:space="0" w:color="auto"/>
              <w:bottom w:val="single" w:sz="4" w:space="0" w:color="auto"/>
            </w:tcBorders>
            <w:tcMar>
              <w:top w:w="57" w:type="dxa"/>
              <w:left w:w="113" w:type="dxa"/>
              <w:bottom w:w="57" w:type="dxa"/>
              <w:right w:w="113" w:type="dxa"/>
            </w:tcMar>
          </w:tcPr>
          <w:p w14:paraId="14A67AAE" w14:textId="77777777" w:rsidR="004D0189" w:rsidRPr="00F56FF1" w:rsidRDefault="004D0189" w:rsidP="00B00542">
            <w:pPr>
              <w:spacing w:after="0" w:line="240" w:lineRule="auto"/>
              <w:rPr>
                <w:rFonts w:ascii="Times New Roman" w:eastAsia="Times New Roman" w:hAnsi="Times New Roman" w:cs="Times New Roman"/>
                <w:sz w:val="16"/>
                <w:szCs w:val="16"/>
                <w:lang w:val="en-US" w:eastAsia="nl-NL"/>
              </w:rPr>
            </w:pPr>
            <w:r w:rsidRPr="00F56FF1">
              <w:rPr>
                <w:rFonts w:ascii="Times New Roman" w:eastAsia="Times New Roman" w:hAnsi="Times New Roman" w:cs="Times New Roman"/>
                <w:i/>
                <w:iCs/>
                <w:sz w:val="16"/>
                <w:szCs w:val="16"/>
                <w:lang w:val="en-US" w:eastAsia="nl-NL"/>
              </w:rPr>
              <w:t>Note: all categorical independent variables were sum-to-zero coded.</w:t>
            </w:r>
          </w:p>
        </w:tc>
      </w:tr>
    </w:tbl>
    <w:p w14:paraId="6190A544" w14:textId="77777777" w:rsidR="004D0189" w:rsidRDefault="004D0189" w:rsidP="004D0189">
      <w:pPr>
        <w:rPr>
          <w:rFonts w:eastAsia="Times New Roman"/>
          <w:lang w:val="en-US" w:eastAsia="nl-NL"/>
        </w:rPr>
      </w:pPr>
    </w:p>
    <w:p w14:paraId="05211A57" w14:textId="77777777" w:rsidR="004D0189" w:rsidRDefault="004D0189" w:rsidP="004D0189">
      <w:pPr>
        <w:rPr>
          <w:rFonts w:eastAsia="Times New Roman"/>
          <w:lang w:val="en-US" w:eastAsia="nl-NL"/>
        </w:rPr>
      </w:pPr>
      <w:r>
        <w:rPr>
          <w:rFonts w:eastAsia="Times New Roman"/>
          <w:lang w:val="en-US" w:eastAsia="nl-NL"/>
        </w:rPr>
        <w:br w:type="page"/>
      </w:r>
    </w:p>
    <w:p w14:paraId="61FC4003" w14:textId="69D3CC49" w:rsidR="004D0189" w:rsidRDefault="004D0189" w:rsidP="004D0189">
      <w:pPr>
        <w:rPr>
          <w:rFonts w:ascii="Cambria" w:hAnsi="Cambria" w:cs="Times New Roman"/>
          <w:lang w:val="en-GB"/>
        </w:rPr>
      </w:pPr>
      <w:r>
        <w:rPr>
          <w:rFonts w:ascii="Cambria" w:hAnsi="Cambria" w:cs="Times New Roman"/>
          <w:b/>
          <w:bCs/>
          <w:lang w:val="en-GB"/>
        </w:rPr>
        <w:lastRenderedPageBreak/>
        <w:t xml:space="preserve">Supplementary </w:t>
      </w:r>
      <w:r w:rsidRPr="00EF7814">
        <w:rPr>
          <w:rFonts w:ascii="Cambria" w:hAnsi="Cambria" w:cs="Times New Roman"/>
          <w:b/>
          <w:bCs/>
          <w:lang w:val="en-GB"/>
        </w:rPr>
        <w:t xml:space="preserve">Table </w:t>
      </w:r>
      <w:r w:rsidR="00115E71">
        <w:rPr>
          <w:rFonts w:ascii="Cambria" w:hAnsi="Cambria" w:cs="Times New Roman"/>
          <w:b/>
          <w:bCs/>
          <w:lang w:val="en-GB"/>
        </w:rPr>
        <w:t>5</w:t>
      </w:r>
      <w:r w:rsidRPr="00EF7814">
        <w:rPr>
          <w:rFonts w:ascii="Cambria" w:hAnsi="Cambria" w:cs="Times New Roman"/>
          <w:b/>
          <w:bCs/>
          <w:lang w:val="en-GB"/>
        </w:rPr>
        <w:t xml:space="preserve"> </w:t>
      </w:r>
      <w:r w:rsidRPr="00EF7814">
        <w:rPr>
          <w:rFonts w:ascii="Cambria" w:hAnsi="Cambria" w:cs="Times New Roman"/>
          <w:lang w:val="en-GB"/>
        </w:rPr>
        <w:t xml:space="preserve">- </w:t>
      </w:r>
      <w:r w:rsidRPr="00F56FF1">
        <w:rPr>
          <w:rFonts w:ascii="Cambria" w:hAnsi="Cambria" w:cs="Times New Roman"/>
          <w:lang w:val="en-GB"/>
        </w:rPr>
        <w:t>Model output for the Flange Size preference test.</w:t>
      </w:r>
    </w:p>
    <w:tbl>
      <w:tblPr>
        <w:tblpPr w:leftFromText="141" w:rightFromText="141" w:vertAnchor="page" w:horzAnchor="margin" w:tblpY="1816"/>
        <w:tblW w:w="0" w:type="auto"/>
        <w:tblCellMar>
          <w:top w:w="15" w:type="dxa"/>
          <w:left w:w="15" w:type="dxa"/>
          <w:bottom w:w="15" w:type="dxa"/>
          <w:right w:w="15" w:type="dxa"/>
        </w:tblCellMar>
        <w:tblLook w:val="04A0" w:firstRow="1" w:lastRow="0" w:firstColumn="1" w:lastColumn="0" w:noHBand="0" w:noVBand="1"/>
      </w:tblPr>
      <w:tblGrid>
        <w:gridCol w:w="2881"/>
        <w:gridCol w:w="1353"/>
        <w:gridCol w:w="1502"/>
      </w:tblGrid>
      <w:tr w:rsidR="004D0189" w:rsidRPr="008B617A" w14:paraId="78905CD5" w14:textId="77777777" w:rsidTr="00B00542">
        <w:tc>
          <w:tcPr>
            <w:tcW w:w="0" w:type="auto"/>
            <w:tcBorders>
              <w:top w:val="double" w:sz="6" w:space="0" w:color="auto"/>
            </w:tcBorders>
            <w:tcMar>
              <w:top w:w="113" w:type="dxa"/>
              <w:left w:w="113" w:type="dxa"/>
              <w:bottom w:w="113" w:type="dxa"/>
              <w:right w:w="113" w:type="dxa"/>
            </w:tcMar>
            <w:vAlign w:val="center"/>
            <w:hideMark/>
          </w:tcPr>
          <w:p w14:paraId="2530AD13" w14:textId="77777777" w:rsidR="004D0189" w:rsidRPr="008B617A" w:rsidRDefault="004D0189" w:rsidP="00B00542">
            <w:pPr>
              <w:spacing w:after="0" w:line="240" w:lineRule="auto"/>
              <w:rPr>
                <w:rFonts w:ascii="Times New Roman" w:eastAsia="Times New Roman" w:hAnsi="Times New Roman" w:cs="Times New Roman"/>
                <w:b/>
                <w:bCs/>
                <w:sz w:val="20"/>
                <w:szCs w:val="20"/>
                <w:lang w:val="en-US" w:eastAsia="nl-NL"/>
              </w:rPr>
            </w:pPr>
            <w:r w:rsidRPr="008B617A">
              <w:rPr>
                <w:rFonts w:ascii="Times New Roman" w:eastAsia="Times New Roman" w:hAnsi="Times New Roman" w:cs="Times New Roman"/>
                <w:b/>
                <w:bCs/>
                <w:sz w:val="20"/>
                <w:szCs w:val="20"/>
                <w:lang w:val="en-US" w:eastAsia="nl-NL"/>
              </w:rPr>
              <w:t> </w:t>
            </w:r>
          </w:p>
        </w:tc>
        <w:tc>
          <w:tcPr>
            <w:tcW w:w="0" w:type="auto"/>
            <w:gridSpan w:val="2"/>
            <w:tcBorders>
              <w:top w:val="double" w:sz="6" w:space="0" w:color="auto"/>
            </w:tcBorders>
            <w:tcMar>
              <w:top w:w="113" w:type="dxa"/>
              <w:left w:w="113" w:type="dxa"/>
              <w:bottom w:w="113" w:type="dxa"/>
              <w:right w:w="113" w:type="dxa"/>
            </w:tcMar>
            <w:vAlign w:val="center"/>
            <w:hideMark/>
          </w:tcPr>
          <w:p w14:paraId="576C80A7" w14:textId="77777777" w:rsidR="004D0189" w:rsidRPr="008B617A" w:rsidRDefault="004D0189" w:rsidP="00B00542">
            <w:pPr>
              <w:spacing w:after="0" w:line="240" w:lineRule="auto"/>
              <w:jc w:val="center"/>
              <w:rPr>
                <w:rFonts w:ascii="Times New Roman" w:eastAsia="Times New Roman" w:hAnsi="Times New Roman" w:cs="Times New Roman"/>
                <w:b/>
                <w:bCs/>
                <w:sz w:val="20"/>
                <w:szCs w:val="20"/>
                <w:lang w:eastAsia="nl-NL"/>
              </w:rPr>
            </w:pPr>
            <w:r w:rsidRPr="003458C1">
              <w:rPr>
                <w:rFonts w:ascii="Times New Roman" w:eastAsia="Times New Roman" w:hAnsi="Times New Roman" w:cs="Times New Roman"/>
                <w:b/>
                <w:bCs/>
                <w:sz w:val="20"/>
                <w:szCs w:val="20"/>
                <w:lang w:eastAsia="nl-NL"/>
              </w:rPr>
              <w:t>Preference</w:t>
            </w:r>
          </w:p>
        </w:tc>
      </w:tr>
      <w:tr w:rsidR="004D0189" w:rsidRPr="008B617A" w14:paraId="4FC497A4" w14:textId="77777777" w:rsidTr="00B00542">
        <w:tc>
          <w:tcPr>
            <w:tcW w:w="0" w:type="auto"/>
            <w:tcBorders>
              <w:bottom w:val="single" w:sz="6" w:space="0" w:color="auto"/>
            </w:tcBorders>
            <w:vAlign w:val="center"/>
            <w:hideMark/>
          </w:tcPr>
          <w:p w14:paraId="5546533C" w14:textId="77777777" w:rsidR="004D0189" w:rsidRPr="008B617A" w:rsidRDefault="004D0189" w:rsidP="00B00542">
            <w:pPr>
              <w:spacing w:after="0" w:line="240" w:lineRule="auto"/>
              <w:rPr>
                <w:rFonts w:ascii="Times New Roman" w:eastAsia="Times New Roman" w:hAnsi="Times New Roman" w:cs="Times New Roman"/>
                <w:i/>
                <w:iCs/>
                <w:sz w:val="20"/>
                <w:szCs w:val="20"/>
                <w:lang w:eastAsia="nl-NL"/>
              </w:rPr>
            </w:pPr>
            <w:r w:rsidRPr="008B617A">
              <w:rPr>
                <w:rFonts w:ascii="Times New Roman" w:eastAsia="Times New Roman" w:hAnsi="Times New Roman" w:cs="Times New Roman"/>
                <w:i/>
                <w:iCs/>
                <w:sz w:val="20"/>
                <w:szCs w:val="20"/>
                <w:lang w:eastAsia="nl-NL"/>
              </w:rPr>
              <w:t>Predictors</w:t>
            </w:r>
          </w:p>
        </w:tc>
        <w:tc>
          <w:tcPr>
            <w:tcW w:w="0" w:type="auto"/>
            <w:tcBorders>
              <w:bottom w:val="single" w:sz="6" w:space="0" w:color="auto"/>
            </w:tcBorders>
            <w:vAlign w:val="center"/>
            <w:hideMark/>
          </w:tcPr>
          <w:p w14:paraId="05F40861" w14:textId="77777777" w:rsidR="004D0189" w:rsidRPr="008B617A" w:rsidRDefault="004D0189" w:rsidP="00B00542">
            <w:pPr>
              <w:spacing w:after="0" w:line="240" w:lineRule="auto"/>
              <w:jc w:val="center"/>
              <w:rPr>
                <w:rFonts w:ascii="Times New Roman" w:eastAsia="Times New Roman" w:hAnsi="Times New Roman" w:cs="Times New Roman"/>
                <w:i/>
                <w:iCs/>
                <w:sz w:val="20"/>
                <w:szCs w:val="20"/>
                <w:lang w:eastAsia="nl-NL"/>
              </w:rPr>
            </w:pPr>
            <w:r w:rsidRPr="008B617A">
              <w:rPr>
                <w:rFonts w:ascii="Times New Roman" w:eastAsia="Times New Roman" w:hAnsi="Times New Roman" w:cs="Times New Roman"/>
                <w:i/>
                <w:iCs/>
                <w:sz w:val="20"/>
                <w:szCs w:val="20"/>
                <w:lang w:eastAsia="nl-NL"/>
              </w:rPr>
              <w:t>Odds Ratios</w:t>
            </w:r>
          </w:p>
        </w:tc>
        <w:tc>
          <w:tcPr>
            <w:tcW w:w="0" w:type="auto"/>
            <w:tcBorders>
              <w:bottom w:val="single" w:sz="6" w:space="0" w:color="auto"/>
            </w:tcBorders>
            <w:vAlign w:val="center"/>
            <w:hideMark/>
          </w:tcPr>
          <w:p w14:paraId="7DF23412" w14:textId="77777777" w:rsidR="004D0189" w:rsidRPr="008B617A" w:rsidRDefault="004D0189" w:rsidP="00B00542">
            <w:pPr>
              <w:spacing w:after="0" w:line="240" w:lineRule="auto"/>
              <w:jc w:val="center"/>
              <w:rPr>
                <w:rFonts w:ascii="Times New Roman" w:eastAsia="Times New Roman" w:hAnsi="Times New Roman" w:cs="Times New Roman"/>
                <w:i/>
                <w:iCs/>
                <w:sz w:val="20"/>
                <w:szCs w:val="20"/>
                <w:lang w:eastAsia="nl-NL"/>
              </w:rPr>
            </w:pPr>
            <w:r w:rsidRPr="008B617A">
              <w:rPr>
                <w:rFonts w:ascii="Times New Roman" w:eastAsia="Times New Roman" w:hAnsi="Times New Roman" w:cs="Times New Roman"/>
                <w:i/>
                <w:iCs/>
                <w:sz w:val="20"/>
                <w:szCs w:val="20"/>
                <w:lang w:eastAsia="nl-NL"/>
              </w:rPr>
              <w:t>CI (95%)</w:t>
            </w:r>
          </w:p>
        </w:tc>
      </w:tr>
      <w:tr w:rsidR="004D0189" w:rsidRPr="008B617A" w14:paraId="32103A86" w14:textId="77777777" w:rsidTr="00B00542">
        <w:tc>
          <w:tcPr>
            <w:tcW w:w="0" w:type="auto"/>
            <w:tcMar>
              <w:top w:w="113" w:type="dxa"/>
              <w:left w:w="113" w:type="dxa"/>
              <w:bottom w:w="113" w:type="dxa"/>
              <w:right w:w="113" w:type="dxa"/>
            </w:tcMar>
            <w:hideMark/>
          </w:tcPr>
          <w:p w14:paraId="43FA4738"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Intercept</w:t>
            </w:r>
          </w:p>
        </w:tc>
        <w:tc>
          <w:tcPr>
            <w:tcW w:w="0" w:type="auto"/>
            <w:tcMar>
              <w:top w:w="113" w:type="dxa"/>
              <w:left w:w="113" w:type="dxa"/>
              <w:bottom w:w="113" w:type="dxa"/>
              <w:right w:w="113" w:type="dxa"/>
            </w:tcMar>
            <w:hideMark/>
          </w:tcPr>
          <w:p w14:paraId="738B049C" w14:textId="77777777" w:rsidR="004D0189" w:rsidRPr="008B617A" w:rsidRDefault="004D0189" w:rsidP="00B00542">
            <w:pPr>
              <w:spacing w:after="0" w:line="240" w:lineRule="auto"/>
              <w:jc w:val="center"/>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1.00</w:t>
            </w:r>
          </w:p>
        </w:tc>
        <w:tc>
          <w:tcPr>
            <w:tcW w:w="0" w:type="auto"/>
            <w:tcMar>
              <w:top w:w="113" w:type="dxa"/>
              <w:left w:w="113" w:type="dxa"/>
              <w:bottom w:w="113" w:type="dxa"/>
              <w:right w:w="113" w:type="dxa"/>
            </w:tcMar>
            <w:hideMark/>
          </w:tcPr>
          <w:p w14:paraId="373CC9A3" w14:textId="77777777" w:rsidR="004D0189" w:rsidRPr="008B617A" w:rsidRDefault="004D0189" w:rsidP="00B00542">
            <w:pPr>
              <w:spacing w:after="0" w:line="240" w:lineRule="auto"/>
              <w:jc w:val="center"/>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0.73 – 1.38</w:t>
            </w:r>
          </w:p>
        </w:tc>
      </w:tr>
      <w:tr w:rsidR="004D0189" w:rsidRPr="008B617A" w14:paraId="57F72BC8" w14:textId="77777777" w:rsidTr="00B00542">
        <w:tc>
          <w:tcPr>
            <w:tcW w:w="0" w:type="auto"/>
            <w:tcMar>
              <w:top w:w="113" w:type="dxa"/>
              <w:left w:w="113" w:type="dxa"/>
              <w:bottom w:w="113" w:type="dxa"/>
              <w:right w:w="113" w:type="dxa"/>
            </w:tcMar>
            <w:hideMark/>
          </w:tcPr>
          <w:p w14:paraId="33A1E505"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3458C1">
              <w:rPr>
                <w:rFonts w:ascii="Times New Roman" w:eastAsia="Times New Roman" w:hAnsi="Times New Roman" w:cs="Times New Roman"/>
                <w:sz w:val="20"/>
                <w:szCs w:val="20"/>
                <w:lang w:eastAsia="nl-NL"/>
              </w:rPr>
              <w:t>Color Flanged[Green]</w:t>
            </w:r>
          </w:p>
        </w:tc>
        <w:tc>
          <w:tcPr>
            <w:tcW w:w="0" w:type="auto"/>
            <w:tcMar>
              <w:top w:w="113" w:type="dxa"/>
              <w:left w:w="113" w:type="dxa"/>
              <w:bottom w:w="113" w:type="dxa"/>
              <w:right w:w="113" w:type="dxa"/>
            </w:tcMar>
            <w:hideMark/>
          </w:tcPr>
          <w:p w14:paraId="64DBCF73" w14:textId="77777777" w:rsidR="004D0189" w:rsidRPr="008B617A" w:rsidRDefault="004D0189" w:rsidP="00B00542">
            <w:pPr>
              <w:spacing w:after="0" w:line="240" w:lineRule="auto"/>
              <w:jc w:val="center"/>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0.67</w:t>
            </w:r>
          </w:p>
        </w:tc>
        <w:tc>
          <w:tcPr>
            <w:tcW w:w="0" w:type="auto"/>
            <w:tcMar>
              <w:top w:w="113" w:type="dxa"/>
              <w:left w:w="113" w:type="dxa"/>
              <w:bottom w:w="113" w:type="dxa"/>
              <w:right w:w="113" w:type="dxa"/>
            </w:tcMar>
            <w:hideMark/>
          </w:tcPr>
          <w:p w14:paraId="5FB2586D" w14:textId="77777777" w:rsidR="004D0189" w:rsidRPr="008B617A" w:rsidRDefault="004D0189" w:rsidP="00B00542">
            <w:pPr>
              <w:spacing w:after="0" w:line="240" w:lineRule="auto"/>
              <w:jc w:val="center"/>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0.52 – 0.91</w:t>
            </w:r>
          </w:p>
        </w:tc>
      </w:tr>
      <w:tr w:rsidR="004D0189" w:rsidRPr="008B617A" w14:paraId="086A5CB1" w14:textId="77777777" w:rsidTr="00B00542">
        <w:tc>
          <w:tcPr>
            <w:tcW w:w="0" w:type="auto"/>
            <w:tcMar>
              <w:top w:w="113" w:type="dxa"/>
              <w:left w:w="113" w:type="dxa"/>
              <w:bottom w:w="113" w:type="dxa"/>
              <w:right w:w="113" w:type="dxa"/>
            </w:tcMar>
            <w:hideMark/>
          </w:tcPr>
          <w:p w14:paraId="40577DDC"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3458C1">
              <w:rPr>
                <w:rFonts w:ascii="Times New Roman" w:eastAsia="Times New Roman" w:hAnsi="Times New Roman" w:cs="Times New Roman"/>
                <w:sz w:val="20"/>
                <w:szCs w:val="20"/>
                <w:lang w:eastAsia="nl-NL"/>
              </w:rPr>
              <w:t>Order[FlangedRedFirst]</w:t>
            </w:r>
          </w:p>
        </w:tc>
        <w:tc>
          <w:tcPr>
            <w:tcW w:w="0" w:type="auto"/>
            <w:tcMar>
              <w:top w:w="113" w:type="dxa"/>
              <w:left w:w="113" w:type="dxa"/>
              <w:bottom w:w="113" w:type="dxa"/>
              <w:right w:w="113" w:type="dxa"/>
            </w:tcMar>
            <w:hideMark/>
          </w:tcPr>
          <w:p w14:paraId="77843177" w14:textId="77777777" w:rsidR="004D0189" w:rsidRPr="008B617A" w:rsidRDefault="004D0189" w:rsidP="00B00542">
            <w:pPr>
              <w:spacing w:after="0" w:line="240" w:lineRule="auto"/>
              <w:jc w:val="center"/>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0.88</w:t>
            </w:r>
          </w:p>
        </w:tc>
        <w:tc>
          <w:tcPr>
            <w:tcW w:w="0" w:type="auto"/>
            <w:tcMar>
              <w:top w:w="113" w:type="dxa"/>
              <w:left w:w="113" w:type="dxa"/>
              <w:bottom w:w="113" w:type="dxa"/>
              <w:right w:w="113" w:type="dxa"/>
            </w:tcMar>
            <w:hideMark/>
          </w:tcPr>
          <w:p w14:paraId="256AAC8D" w14:textId="77777777" w:rsidR="004D0189" w:rsidRPr="008B617A" w:rsidRDefault="004D0189" w:rsidP="00B00542">
            <w:pPr>
              <w:spacing w:after="0" w:line="240" w:lineRule="auto"/>
              <w:jc w:val="center"/>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0.67 – 1.18</w:t>
            </w:r>
          </w:p>
        </w:tc>
      </w:tr>
      <w:tr w:rsidR="004D0189" w:rsidRPr="008B617A" w14:paraId="0F713EED" w14:textId="77777777" w:rsidTr="00B00542">
        <w:tc>
          <w:tcPr>
            <w:tcW w:w="0" w:type="auto"/>
            <w:gridSpan w:val="3"/>
            <w:tcMar>
              <w:top w:w="192" w:type="dxa"/>
              <w:left w:w="15" w:type="dxa"/>
              <w:bottom w:w="15" w:type="dxa"/>
              <w:right w:w="15" w:type="dxa"/>
            </w:tcMar>
            <w:vAlign w:val="center"/>
            <w:hideMark/>
          </w:tcPr>
          <w:p w14:paraId="7372A001" w14:textId="77777777" w:rsidR="004D0189" w:rsidRPr="008B617A" w:rsidRDefault="004D0189" w:rsidP="00B00542">
            <w:pPr>
              <w:spacing w:after="0" w:line="240" w:lineRule="auto"/>
              <w:rPr>
                <w:rFonts w:ascii="Times New Roman" w:eastAsia="Times New Roman" w:hAnsi="Times New Roman" w:cs="Times New Roman"/>
                <w:b/>
                <w:bCs/>
                <w:sz w:val="20"/>
                <w:szCs w:val="20"/>
                <w:lang w:eastAsia="nl-NL"/>
              </w:rPr>
            </w:pPr>
            <w:r w:rsidRPr="008B617A">
              <w:rPr>
                <w:rFonts w:ascii="Times New Roman" w:eastAsia="Times New Roman" w:hAnsi="Times New Roman" w:cs="Times New Roman"/>
                <w:b/>
                <w:bCs/>
                <w:sz w:val="20"/>
                <w:szCs w:val="20"/>
                <w:lang w:eastAsia="nl-NL"/>
              </w:rPr>
              <w:t>Random Effects</w:t>
            </w:r>
          </w:p>
        </w:tc>
      </w:tr>
      <w:tr w:rsidR="004D0189" w:rsidRPr="008B617A" w14:paraId="35E659A4" w14:textId="77777777" w:rsidTr="00B00542">
        <w:tc>
          <w:tcPr>
            <w:tcW w:w="0" w:type="auto"/>
            <w:tcMar>
              <w:top w:w="57" w:type="dxa"/>
              <w:left w:w="113" w:type="dxa"/>
              <w:bottom w:w="57" w:type="dxa"/>
              <w:right w:w="113" w:type="dxa"/>
            </w:tcMar>
            <w:hideMark/>
          </w:tcPr>
          <w:p w14:paraId="0687C79E"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τ</w:t>
            </w:r>
            <w:r w:rsidRPr="008B617A">
              <w:rPr>
                <w:rFonts w:ascii="Times New Roman" w:eastAsia="Times New Roman" w:hAnsi="Times New Roman" w:cs="Times New Roman"/>
                <w:sz w:val="20"/>
                <w:szCs w:val="20"/>
                <w:vertAlign w:val="subscript"/>
                <w:lang w:eastAsia="nl-NL"/>
              </w:rPr>
              <w:t>00</w:t>
            </w:r>
            <w:r w:rsidRPr="008B617A">
              <w:rPr>
                <w:rFonts w:ascii="Times New Roman" w:eastAsia="Times New Roman" w:hAnsi="Times New Roman" w:cs="Times New Roman"/>
                <w:sz w:val="20"/>
                <w:szCs w:val="20"/>
                <w:lang w:eastAsia="nl-NL"/>
              </w:rPr>
              <w:t> </w:t>
            </w:r>
            <w:r w:rsidRPr="008B617A">
              <w:rPr>
                <w:rFonts w:ascii="Times New Roman" w:eastAsia="Times New Roman" w:hAnsi="Times New Roman" w:cs="Times New Roman"/>
                <w:sz w:val="20"/>
                <w:szCs w:val="20"/>
                <w:vertAlign w:val="subscript"/>
                <w:lang w:eastAsia="nl-NL"/>
              </w:rPr>
              <w:t>Subject</w:t>
            </w:r>
          </w:p>
        </w:tc>
        <w:tc>
          <w:tcPr>
            <w:tcW w:w="0" w:type="auto"/>
            <w:gridSpan w:val="2"/>
            <w:tcMar>
              <w:top w:w="57" w:type="dxa"/>
              <w:left w:w="113" w:type="dxa"/>
              <w:bottom w:w="57" w:type="dxa"/>
              <w:right w:w="113" w:type="dxa"/>
            </w:tcMar>
            <w:hideMark/>
          </w:tcPr>
          <w:p w14:paraId="2201B0BF"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0.11</w:t>
            </w:r>
          </w:p>
        </w:tc>
      </w:tr>
      <w:tr w:rsidR="004D0189" w:rsidRPr="008B617A" w14:paraId="2AAF6F8F" w14:textId="77777777" w:rsidTr="00B00542">
        <w:tc>
          <w:tcPr>
            <w:tcW w:w="0" w:type="auto"/>
            <w:tcMar>
              <w:top w:w="57" w:type="dxa"/>
              <w:left w:w="113" w:type="dxa"/>
              <w:bottom w:w="57" w:type="dxa"/>
              <w:right w:w="113" w:type="dxa"/>
            </w:tcMar>
            <w:hideMark/>
          </w:tcPr>
          <w:p w14:paraId="6109C2A4"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τ</w:t>
            </w:r>
            <w:r w:rsidRPr="008B617A">
              <w:rPr>
                <w:rFonts w:ascii="Times New Roman" w:eastAsia="Times New Roman" w:hAnsi="Times New Roman" w:cs="Times New Roman"/>
                <w:sz w:val="20"/>
                <w:szCs w:val="20"/>
                <w:vertAlign w:val="subscript"/>
                <w:lang w:eastAsia="nl-NL"/>
              </w:rPr>
              <w:t>00</w:t>
            </w:r>
            <w:r w:rsidRPr="008B617A">
              <w:rPr>
                <w:rFonts w:ascii="Times New Roman" w:eastAsia="Times New Roman" w:hAnsi="Times New Roman" w:cs="Times New Roman"/>
                <w:sz w:val="20"/>
                <w:szCs w:val="20"/>
                <w:lang w:eastAsia="nl-NL"/>
              </w:rPr>
              <w:t> </w:t>
            </w:r>
            <w:r w:rsidRPr="008B617A">
              <w:rPr>
                <w:rFonts w:ascii="Times New Roman" w:eastAsia="Times New Roman" w:hAnsi="Times New Roman" w:cs="Times New Roman"/>
                <w:sz w:val="20"/>
                <w:szCs w:val="20"/>
                <w:vertAlign w:val="subscript"/>
                <w:lang w:eastAsia="nl-NL"/>
              </w:rPr>
              <w:t>Subject:</w:t>
            </w:r>
            <w:r w:rsidRPr="003458C1">
              <w:rPr>
                <w:rFonts w:ascii="Times New Roman" w:eastAsia="Times New Roman" w:hAnsi="Times New Roman" w:cs="Times New Roman"/>
                <w:sz w:val="20"/>
                <w:szCs w:val="20"/>
                <w:vertAlign w:val="subscript"/>
                <w:lang w:eastAsia="nl-NL"/>
              </w:rPr>
              <w:t>Session</w:t>
            </w:r>
          </w:p>
        </w:tc>
        <w:tc>
          <w:tcPr>
            <w:tcW w:w="0" w:type="auto"/>
            <w:gridSpan w:val="2"/>
            <w:tcMar>
              <w:top w:w="57" w:type="dxa"/>
              <w:left w:w="113" w:type="dxa"/>
              <w:bottom w:w="57" w:type="dxa"/>
              <w:right w:w="113" w:type="dxa"/>
            </w:tcMar>
            <w:hideMark/>
          </w:tcPr>
          <w:p w14:paraId="4E7CF428"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0.01</w:t>
            </w:r>
          </w:p>
        </w:tc>
      </w:tr>
      <w:tr w:rsidR="004D0189" w:rsidRPr="008B617A" w14:paraId="07184EC9" w14:textId="77777777" w:rsidTr="00B00542">
        <w:tc>
          <w:tcPr>
            <w:tcW w:w="0" w:type="auto"/>
            <w:tcMar>
              <w:top w:w="57" w:type="dxa"/>
              <w:left w:w="113" w:type="dxa"/>
              <w:bottom w:w="57" w:type="dxa"/>
              <w:right w:w="113" w:type="dxa"/>
            </w:tcMar>
            <w:hideMark/>
          </w:tcPr>
          <w:p w14:paraId="2757904D"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τ</w:t>
            </w:r>
            <w:r w:rsidRPr="008B617A">
              <w:rPr>
                <w:rFonts w:ascii="Times New Roman" w:eastAsia="Times New Roman" w:hAnsi="Times New Roman" w:cs="Times New Roman"/>
                <w:sz w:val="20"/>
                <w:szCs w:val="20"/>
                <w:vertAlign w:val="subscript"/>
                <w:lang w:eastAsia="nl-NL"/>
              </w:rPr>
              <w:t>11</w:t>
            </w:r>
            <w:r w:rsidRPr="008B617A">
              <w:rPr>
                <w:rFonts w:ascii="Times New Roman" w:eastAsia="Times New Roman" w:hAnsi="Times New Roman" w:cs="Times New Roman"/>
                <w:sz w:val="20"/>
                <w:szCs w:val="20"/>
                <w:lang w:eastAsia="nl-NL"/>
              </w:rPr>
              <w:t> </w:t>
            </w:r>
            <w:r w:rsidRPr="003458C1">
              <w:rPr>
                <w:rFonts w:ascii="Times New Roman" w:eastAsia="Times New Roman" w:hAnsi="Times New Roman" w:cs="Times New Roman"/>
                <w:sz w:val="20"/>
                <w:szCs w:val="20"/>
                <w:vertAlign w:val="subscript"/>
                <w:lang w:eastAsia="nl-NL"/>
              </w:rPr>
              <w:t>Subject:Color Flanged</w:t>
            </w:r>
          </w:p>
        </w:tc>
        <w:tc>
          <w:tcPr>
            <w:tcW w:w="0" w:type="auto"/>
            <w:gridSpan w:val="2"/>
            <w:tcMar>
              <w:top w:w="57" w:type="dxa"/>
              <w:left w:w="113" w:type="dxa"/>
              <w:bottom w:w="57" w:type="dxa"/>
              <w:right w:w="113" w:type="dxa"/>
            </w:tcMar>
            <w:hideMark/>
          </w:tcPr>
          <w:p w14:paraId="65479B29"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0.09</w:t>
            </w:r>
          </w:p>
        </w:tc>
      </w:tr>
      <w:tr w:rsidR="004D0189" w:rsidRPr="008B617A" w14:paraId="0682031D" w14:textId="77777777" w:rsidTr="00B00542">
        <w:tc>
          <w:tcPr>
            <w:tcW w:w="0" w:type="auto"/>
            <w:tcMar>
              <w:top w:w="57" w:type="dxa"/>
              <w:left w:w="113" w:type="dxa"/>
              <w:bottom w:w="57" w:type="dxa"/>
              <w:right w:w="113" w:type="dxa"/>
            </w:tcMar>
            <w:hideMark/>
          </w:tcPr>
          <w:p w14:paraId="4A933528"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N </w:t>
            </w:r>
            <w:r w:rsidRPr="008B617A">
              <w:rPr>
                <w:rFonts w:ascii="Times New Roman" w:eastAsia="Times New Roman" w:hAnsi="Times New Roman" w:cs="Times New Roman"/>
                <w:sz w:val="20"/>
                <w:szCs w:val="20"/>
                <w:vertAlign w:val="subscript"/>
                <w:lang w:eastAsia="nl-NL"/>
              </w:rPr>
              <w:t>SubjectName</w:t>
            </w:r>
          </w:p>
        </w:tc>
        <w:tc>
          <w:tcPr>
            <w:tcW w:w="0" w:type="auto"/>
            <w:gridSpan w:val="2"/>
            <w:tcMar>
              <w:top w:w="57" w:type="dxa"/>
              <w:left w:w="113" w:type="dxa"/>
              <w:bottom w:w="57" w:type="dxa"/>
              <w:right w:w="113" w:type="dxa"/>
            </w:tcMar>
            <w:hideMark/>
          </w:tcPr>
          <w:p w14:paraId="0C6B2BF5"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6</w:t>
            </w:r>
          </w:p>
        </w:tc>
      </w:tr>
      <w:tr w:rsidR="004D0189" w:rsidRPr="008B617A" w14:paraId="0A29E1C5" w14:textId="77777777" w:rsidTr="00B00542">
        <w:tc>
          <w:tcPr>
            <w:tcW w:w="0" w:type="auto"/>
            <w:tcBorders>
              <w:top w:val="single" w:sz="6" w:space="0" w:color="auto"/>
              <w:bottom w:val="single" w:sz="6" w:space="0" w:color="auto"/>
            </w:tcBorders>
            <w:tcMar>
              <w:top w:w="57" w:type="dxa"/>
              <w:left w:w="113" w:type="dxa"/>
              <w:bottom w:w="57" w:type="dxa"/>
              <w:right w:w="113" w:type="dxa"/>
            </w:tcMar>
            <w:hideMark/>
          </w:tcPr>
          <w:p w14:paraId="44BE3059"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Observations</w:t>
            </w:r>
          </w:p>
        </w:tc>
        <w:tc>
          <w:tcPr>
            <w:tcW w:w="0" w:type="auto"/>
            <w:gridSpan w:val="2"/>
            <w:tcBorders>
              <w:top w:val="single" w:sz="6" w:space="0" w:color="auto"/>
              <w:bottom w:val="single" w:sz="6" w:space="0" w:color="auto"/>
            </w:tcBorders>
            <w:tcMar>
              <w:top w:w="57" w:type="dxa"/>
              <w:left w:w="113" w:type="dxa"/>
              <w:bottom w:w="57" w:type="dxa"/>
              <w:right w:w="113" w:type="dxa"/>
            </w:tcMar>
            <w:hideMark/>
          </w:tcPr>
          <w:p w14:paraId="4F51A4BE"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570</w:t>
            </w:r>
          </w:p>
        </w:tc>
      </w:tr>
      <w:tr w:rsidR="004D0189" w:rsidRPr="00621003" w14:paraId="055AD8D5" w14:textId="77777777" w:rsidTr="00B00542">
        <w:tc>
          <w:tcPr>
            <w:tcW w:w="0" w:type="auto"/>
            <w:gridSpan w:val="3"/>
            <w:tcBorders>
              <w:top w:val="single" w:sz="6" w:space="0" w:color="auto"/>
            </w:tcBorders>
            <w:tcMar>
              <w:top w:w="57" w:type="dxa"/>
              <w:left w:w="113" w:type="dxa"/>
              <w:bottom w:w="57" w:type="dxa"/>
              <w:right w:w="113" w:type="dxa"/>
            </w:tcMar>
          </w:tcPr>
          <w:p w14:paraId="03C706C1" w14:textId="77777777" w:rsidR="004D0189" w:rsidRPr="003458C1" w:rsidRDefault="004D0189" w:rsidP="00B00542">
            <w:pPr>
              <w:spacing w:after="0" w:line="240" w:lineRule="auto"/>
              <w:rPr>
                <w:rFonts w:ascii="Times New Roman" w:eastAsia="Times New Roman" w:hAnsi="Times New Roman" w:cs="Times New Roman"/>
                <w:sz w:val="20"/>
                <w:szCs w:val="20"/>
                <w:lang w:val="en-US" w:eastAsia="nl-NL"/>
              </w:rPr>
            </w:pPr>
            <w:r w:rsidRPr="003458C1">
              <w:rPr>
                <w:rFonts w:ascii="Times New Roman" w:eastAsia="Times New Roman" w:hAnsi="Times New Roman" w:cs="Times New Roman"/>
                <w:i/>
                <w:iCs/>
                <w:sz w:val="20"/>
                <w:szCs w:val="20"/>
                <w:lang w:val="en-US" w:eastAsia="nl-NL"/>
              </w:rPr>
              <w:t>Note: all categorical independent v</w:t>
            </w:r>
            <w:r>
              <w:rPr>
                <w:rFonts w:ascii="Times New Roman" w:eastAsia="Times New Roman" w:hAnsi="Times New Roman" w:cs="Times New Roman"/>
                <w:i/>
                <w:iCs/>
                <w:sz w:val="20"/>
                <w:szCs w:val="20"/>
                <w:lang w:val="en-US" w:eastAsia="nl-NL"/>
              </w:rPr>
              <w:t>ariables were sum-to-zero coded.</w:t>
            </w:r>
          </w:p>
        </w:tc>
      </w:tr>
    </w:tbl>
    <w:p w14:paraId="093D1822" w14:textId="77777777" w:rsidR="004D0189" w:rsidRDefault="004D0189" w:rsidP="004D0189">
      <w:pPr>
        <w:rPr>
          <w:rFonts w:ascii="Cambria" w:hAnsi="Cambria" w:cs="Times New Roman"/>
          <w:lang w:val="en-GB"/>
        </w:rPr>
      </w:pPr>
    </w:p>
    <w:p w14:paraId="07D37F09" w14:textId="77777777" w:rsidR="004D0189" w:rsidRDefault="004D0189" w:rsidP="004D0189">
      <w:pPr>
        <w:rPr>
          <w:rFonts w:ascii="Cambria" w:hAnsi="Cambria" w:cs="Times New Roman"/>
          <w:lang w:val="en-GB"/>
        </w:rPr>
      </w:pPr>
    </w:p>
    <w:p w14:paraId="57BD35F7" w14:textId="77777777" w:rsidR="004D0189" w:rsidRDefault="004D0189" w:rsidP="004D0189">
      <w:pPr>
        <w:rPr>
          <w:rFonts w:ascii="Cambria" w:hAnsi="Cambria" w:cs="Times New Roman"/>
          <w:lang w:val="en-GB"/>
        </w:rPr>
      </w:pPr>
    </w:p>
    <w:p w14:paraId="10CC1954" w14:textId="77777777" w:rsidR="004D0189" w:rsidRDefault="004D0189" w:rsidP="004D0189">
      <w:pPr>
        <w:rPr>
          <w:rFonts w:ascii="Cambria" w:hAnsi="Cambria" w:cs="Times New Roman"/>
          <w:lang w:val="en-GB"/>
        </w:rPr>
      </w:pPr>
    </w:p>
    <w:p w14:paraId="00F461C5" w14:textId="77777777" w:rsidR="004D0189" w:rsidRDefault="004D0189" w:rsidP="004D0189">
      <w:pPr>
        <w:rPr>
          <w:rFonts w:ascii="Cambria" w:hAnsi="Cambria" w:cs="Times New Roman"/>
          <w:lang w:val="en-GB"/>
        </w:rPr>
      </w:pPr>
    </w:p>
    <w:p w14:paraId="3A576329" w14:textId="77777777" w:rsidR="004D0189" w:rsidRDefault="004D0189" w:rsidP="004D0189">
      <w:pPr>
        <w:rPr>
          <w:rFonts w:ascii="Cambria" w:hAnsi="Cambria" w:cs="Times New Roman"/>
          <w:lang w:val="en-GB"/>
        </w:rPr>
      </w:pPr>
    </w:p>
    <w:p w14:paraId="4583F642" w14:textId="77777777" w:rsidR="004D0189" w:rsidRDefault="004D0189" w:rsidP="004D0189">
      <w:pPr>
        <w:rPr>
          <w:rFonts w:ascii="Cambria" w:hAnsi="Cambria" w:cs="Times New Roman"/>
          <w:lang w:val="en-GB"/>
        </w:rPr>
      </w:pPr>
    </w:p>
    <w:p w14:paraId="728B2986" w14:textId="77777777" w:rsidR="004D0189" w:rsidRDefault="004D0189" w:rsidP="004D0189">
      <w:pPr>
        <w:rPr>
          <w:rFonts w:ascii="Cambria" w:hAnsi="Cambria" w:cs="Times New Roman"/>
          <w:lang w:val="en-GB"/>
        </w:rPr>
      </w:pPr>
    </w:p>
    <w:p w14:paraId="5FC4FAEE" w14:textId="77777777" w:rsidR="004D0189" w:rsidRDefault="004D0189" w:rsidP="004D0189">
      <w:pPr>
        <w:rPr>
          <w:rFonts w:ascii="Cambria" w:hAnsi="Cambria" w:cs="Times New Roman"/>
          <w:lang w:val="en-GB"/>
        </w:rPr>
      </w:pPr>
    </w:p>
    <w:p w14:paraId="22DB630A" w14:textId="77777777" w:rsidR="004D0189" w:rsidRDefault="004D0189" w:rsidP="004D0189">
      <w:pPr>
        <w:rPr>
          <w:rFonts w:ascii="Cambria" w:hAnsi="Cambria" w:cs="Times New Roman"/>
          <w:lang w:val="en-GB"/>
        </w:rPr>
      </w:pPr>
    </w:p>
    <w:p w14:paraId="557343A8" w14:textId="77777777" w:rsidR="004D0189" w:rsidRDefault="004D0189" w:rsidP="004D0189">
      <w:pPr>
        <w:rPr>
          <w:rFonts w:ascii="Cambria" w:hAnsi="Cambria" w:cs="Times New Roman"/>
          <w:lang w:val="en-GB"/>
        </w:rPr>
      </w:pPr>
    </w:p>
    <w:p w14:paraId="41F779BE" w14:textId="25C170A7" w:rsidR="004D0189" w:rsidRDefault="004D0189" w:rsidP="004D0189">
      <w:pPr>
        <w:rPr>
          <w:rFonts w:ascii="Cambria" w:hAnsi="Cambria" w:cs="Times New Roman"/>
          <w:lang w:val="en-GB"/>
        </w:rPr>
      </w:pPr>
      <w:r>
        <w:rPr>
          <w:rFonts w:ascii="Cambria" w:hAnsi="Cambria" w:cs="Times New Roman"/>
          <w:b/>
          <w:bCs/>
          <w:lang w:val="en-GB"/>
        </w:rPr>
        <w:t xml:space="preserve">Supplementary </w:t>
      </w:r>
      <w:r w:rsidRPr="00EF7814">
        <w:rPr>
          <w:rFonts w:ascii="Cambria" w:hAnsi="Cambria" w:cs="Times New Roman"/>
          <w:b/>
          <w:bCs/>
          <w:lang w:val="en-GB"/>
        </w:rPr>
        <w:t xml:space="preserve">Table </w:t>
      </w:r>
      <w:r w:rsidR="00115E71">
        <w:rPr>
          <w:rFonts w:ascii="Cambria" w:hAnsi="Cambria" w:cs="Times New Roman"/>
          <w:b/>
          <w:bCs/>
          <w:lang w:val="en-GB"/>
        </w:rPr>
        <w:t>6</w:t>
      </w:r>
      <w:r w:rsidRPr="00EF7814">
        <w:rPr>
          <w:rFonts w:ascii="Cambria" w:hAnsi="Cambria" w:cs="Times New Roman"/>
          <w:b/>
          <w:bCs/>
          <w:lang w:val="en-GB"/>
        </w:rPr>
        <w:t xml:space="preserve"> </w:t>
      </w:r>
      <w:r w:rsidRPr="00EF7814">
        <w:rPr>
          <w:rFonts w:ascii="Cambria" w:hAnsi="Cambria" w:cs="Times New Roman"/>
          <w:lang w:val="en-GB"/>
        </w:rPr>
        <w:t xml:space="preserve">- </w:t>
      </w:r>
      <w:r w:rsidRPr="00F56FF1">
        <w:rPr>
          <w:rFonts w:ascii="Cambria" w:hAnsi="Cambria" w:cs="Times New Roman"/>
          <w:lang w:val="en-GB"/>
        </w:rPr>
        <w:t>Model output for the Flange Size preference test</w:t>
      </w:r>
      <w:r>
        <w:rPr>
          <w:rFonts w:ascii="Cambria" w:hAnsi="Cambria" w:cs="Times New Roman"/>
          <w:lang w:val="en-GB"/>
        </w:rPr>
        <w:t>, including vertical location.</w:t>
      </w:r>
    </w:p>
    <w:tbl>
      <w:tblPr>
        <w:tblW w:w="0" w:type="auto"/>
        <w:tblCellMar>
          <w:top w:w="15" w:type="dxa"/>
          <w:left w:w="15" w:type="dxa"/>
          <w:bottom w:w="15" w:type="dxa"/>
          <w:right w:w="15" w:type="dxa"/>
        </w:tblCellMar>
        <w:tblLook w:val="04A0" w:firstRow="1" w:lastRow="0" w:firstColumn="1" w:lastColumn="0" w:noHBand="0" w:noVBand="1"/>
      </w:tblPr>
      <w:tblGrid>
        <w:gridCol w:w="2198"/>
        <w:gridCol w:w="1068"/>
        <w:gridCol w:w="3538"/>
      </w:tblGrid>
      <w:tr w:rsidR="004D0189" w:rsidRPr="008B617A" w14:paraId="7F09D462" w14:textId="77777777" w:rsidTr="00B00542">
        <w:tc>
          <w:tcPr>
            <w:tcW w:w="0" w:type="auto"/>
            <w:tcBorders>
              <w:top w:val="double" w:sz="6" w:space="0" w:color="auto"/>
            </w:tcBorders>
            <w:tcMar>
              <w:top w:w="113" w:type="dxa"/>
              <w:left w:w="113" w:type="dxa"/>
              <w:bottom w:w="113" w:type="dxa"/>
              <w:right w:w="113" w:type="dxa"/>
            </w:tcMar>
            <w:vAlign w:val="center"/>
            <w:hideMark/>
          </w:tcPr>
          <w:p w14:paraId="4E065593" w14:textId="77777777" w:rsidR="004D0189" w:rsidRPr="008B617A" w:rsidRDefault="004D0189" w:rsidP="00B00542">
            <w:pPr>
              <w:spacing w:after="0" w:line="240" w:lineRule="auto"/>
              <w:rPr>
                <w:rFonts w:ascii="Times New Roman" w:eastAsia="Times New Roman" w:hAnsi="Times New Roman" w:cs="Times New Roman"/>
                <w:b/>
                <w:bCs/>
                <w:sz w:val="20"/>
                <w:szCs w:val="20"/>
                <w:lang w:val="en-US" w:eastAsia="nl-NL"/>
              </w:rPr>
            </w:pPr>
            <w:r w:rsidRPr="008B617A">
              <w:rPr>
                <w:rFonts w:ascii="Times New Roman" w:eastAsia="Times New Roman" w:hAnsi="Times New Roman" w:cs="Times New Roman"/>
                <w:b/>
                <w:bCs/>
                <w:sz w:val="20"/>
                <w:szCs w:val="20"/>
                <w:lang w:val="en-US" w:eastAsia="nl-NL"/>
              </w:rPr>
              <w:t> </w:t>
            </w:r>
          </w:p>
        </w:tc>
        <w:tc>
          <w:tcPr>
            <w:tcW w:w="4524" w:type="dxa"/>
            <w:gridSpan w:val="2"/>
            <w:tcBorders>
              <w:top w:val="double" w:sz="6" w:space="0" w:color="auto"/>
            </w:tcBorders>
            <w:tcMar>
              <w:top w:w="113" w:type="dxa"/>
              <w:left w:w="113" w:type="dxa"/>
              <w:bottom w:w="113" w:type="dxa"/>
              <w:right w:w="113" w:type="dxa"/>
            </w:tcMar>
            <w:vAlign w:val="center"/>
            <w:hideMark/>
          </w:tcPr>
          <w:p w14:paraId="640DC34A" w14:textId="77777777" w:rsidR="004D0189" w:rsidRPr="008B617A" w:rsidRDefault="004D0189" w:rsidP="00B00542">
            <w:pPr>
              <w:spacing w:after="0" w:line="240" w:lineRule="auto"/>
              <w:jc w:val="center"/>
              <w:rPr>
                <w:rFonts w:ascii="Times New Roman" w:eastAsia="Times New Roman" w:hAnsi="Times New Roman" w:cs="Times New Roman"/>
                <w:b/>
                <w:bCs/>
                <w:sz w:val="20"/>
                <w:szCs w:val="20"/>
                <w:lang w:eastAsia="nl-NL"/>
              </w:rPr>
            </w:pPr>
            <w:r w:rsidRPr="003458C1">
              <w:rPr>
                <w:rFonts w:ascii="Times New Roman" w:eastAsia="Times New Roman" w:hAnsi="Times New Roman" w:cs="Times New Roman"/>
                <w:b/>
                <w:bCs/>
                <w:sz w:val="20"/>
                <w:szCs w:val="20"/>
                <w:lang w:eastAsia="nl-NL"/>
              </w:rPr>
              <w:t>Preference</w:t>
            </w:r>
          </w:p>
        </w:tc>
      </w:tr>
      <w:tr w:rsidR="004D0189" w:rsidRPr="008B617A" w14:paraId="40C062FC" w14:textId="77777777" w:rsidTr="00B00542">
        <w:tc>
          <w:tcPr>
            <w:tcW w:w="0" w:type="auto"/>
            <w:tcBorders>
              <w:bottom w:val="single" w:sz="6" w:space="0" w:color="auto"/>
            </w:tcBorders>
            <w:vAlign w:val="center"/>
            <w:hideMark/>
          </w:tcPr>
          <w:p w14:paraId="3725A006" w14:textId="77777777" w:rsidR="004D0189" w:rsidRPr="008B617A" w:rsidRDefault="004D0189" w:rsidP="00B00542">
            <w:pPr>
              <w:spacing w:after="0" w:line="240" w:lineRule="auto"/>
              <w:rPr>
                <w:rFonts w:ascii="Times New Roman" w:eastAsia="Times New Roman" w:hAnsi="Times New Roman" w:cs="Times New Roman"/>
                <w:i/>
                <w:iCs/>
                <w:sz w:val="20"/>
                <w:szCs w:val="20"/>
                <w:lang w:eastAsia="nl-NL"/>
              </w:rPr>
            </w:pPr>
            <w:r w:rsidRPr="008B617A">
              <w:rPr>
                <w:rFonts w:ascii="Times New Roman" w:eastAsia="Times New Roman" w:hAnsi="Times New Roman" w:cs="Times New Roman"/>
                <w:i/>
                <w:iCs/>
                <w:sz w:val="20"/>
                <w:szCs w:val="20"/>
                <w:lang w:eastAsia="nl-NL"/>
              </w:rPr>
              <w:t>Predictors</w:t>
            </w:r>
          </w:p>
        </w:tc>
        <w:tc>
          <w:tcPr>
            <w:tcW w:w="0" w:type="auto"/>
            <w:tcBorders>
              <w:bottom w:val="single" w:sz="6" w:space="0" w:color="auto"/>
            </w:tcBorders>
            <w:vAlign w:val="center"/>
            <w:hideMark/>
          </w:tcPr>
          <w:p w14:paraId="3978D9BA" w14:textId="77777777" w:rsidR="004D0189" w:rsidRPr="008B617A" w:rsidRDefault="004D0189" w:rsidP="00B00542">
            <w:pPr>
              <w:spacing w:after="0" w:line="240" w:lineRule="auto"/>
              <w:jc w:val="center"/>
              <w:rPr>
                <w:rFonts w:ascii="Times New Roman" w:eastAsia="Times New Roman" w:hAnsi="Times New Roman" w:cs="Times New Roman"/>
                <w:i/>
                <w:iCs/>
                <w:sz w:val="20"/>
                <w:szCs w:val="20"/>
                <w:lang w:eastAsia="nl-NL"/>
              </w:rPr>
            </w:pPr>
            <w:r w:rsidRPr="008B617A">
              <w:rPr>
                <w:rFonts w:ascii="Times New Roman" w:eastAsia="Times New Roman" w:hAnsi="Times New Roman" w:cs="Times New Roman"/>
                <w:i/>
                <w:iCs/>
                <w:sz w:val="20"/>
                <w:szCs w:val="20"/>
                <w:lang w:eastAsia="nl-NL"/>
              </w:rPr>
              <w:t>Odds Ratios</w:t>
            </w:r>
          </w:p>
        </w:tc>
        <w:tc>
          <w:tcPr>
            <w:tcW w:w="3361" w:type="dxa"/>
            <w:tcBorders>
              <w:bottom w:val="single" w:sz="6" w:space="0" w:color="auto"/>
            </w:tcBorders>
            <w:vAlign w:val="center"/>
            <w:hideMark/>
          </w:tcPr>
          <w:p w14:paraId="6C457C59" w14:textId="77777777" w:rsidR="004D0189" w:rsidRPr="008B617A" w:rsidRDefault="004D0189" w:rsidP="00B00542">
            <w:pPr>
              <w:spacing w:after="0" w:line="240" w:lineRule="auto"/>
              <w:jc w:val="center"/>
              <w:rPr>
                <w:rFonts w:ascii="Times New Roman" w:eastAsia="Times New Roman" w:hAnsi="Times New Roman" w:cs="Times New Roman"/>
                <w:i/>
                <w:iCs/>
                <w:sz w:val="20"/>
                <w:szCs w:val="20"/>
                <w:lang w:eastAsia="nl-NL"/>
              </w:rPr>
            </w:pPr>
            <w:r w:rsidRPr="008B617A">
              <w:rPr>
                <w:rFonts w:ascii="Times New Roman" w:eastAsia="Times New Roman" w:hAnsi="Times New Roman" w:cs="Times New Roman"/>
                <w:i/>
                <w:iCs/>
                <w:sz w:val="20"/>
                <w:szCs w:val="20"/>
                <w:lang w:eastAsia="nl-NL"/>
              </w:rPr>
              <w:t>CI (95%)</w:t>
            </w:r>
          </w:p>
        </w:tc>
      </w:tr>
      <w:tr w:rsidR="004D0189" w:rsidRPr="008B617A" w14:paraId="7DBB3C09" w14:textId="77777777" w:rsidTr="00B00542">
        <w:tc>
          <w:tcPr>
            <w:tcW w:w="0" w:type="auto"/>
            <w:tcMar>
              <w:top w:w="113" w:type="dxa"/>
              <w:left w:w="113" w:type="dxa"/>
              <w:bottom w:w="113" w:type="dxa"/>
              <w:right w:w="113" w:type="dxa"/>
            </w:tcMar>
            <w:hideMark/>
          </w:tcPr>
          <w:p w14:paraId="2FA232BE"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Intercept</w:t>
            </w:r>
          </w:p>
        </w:tc>
        <w:tc>
          <w:tcPr>
            <w:tcW w:w="0" w:type="auto"/>
            <w:tcMar>
              <w:top w:w="113" w:type="dxa"/>
              <w:left w:w="113" w:type="dxa"/>
              <w:bottom w:w="113" w:type="dxa"/>
              <w:right w:w="113" w:type="dxa"/>
            </w:tcMar>
            <w:hideMark/>
          </w:tcPr>
          <w:p w14:paraId="7C816AA7" w14:textId="77777777" w:rsidR="004D0189" w:rsidRPr="008B617A" w:rsidRDefault="004D0189" w:rsidP="00B00542">
            <w:pPr>
              <w:spacing w:after="0" w:line="240" w:lineRule="auto"/>
              <w:jc w:val="center"/>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1.00</w:t>
            </w:r>
          </w:p>
        </w:tc>
        <w:tc>
          <w:tcPr>
            <w:tcW w:w="3361" w:type="dxa"/>
            <w:tcMar>
              <w:top w:w="113" w:type="dxa"/>
              <w:left w:w="113" w:type="dxa"/>
              <w:bottom w:w="113" w:type="dxa"/>
              <w:right w:w="113" w:type="dxa"/>
            </w:tcMar>
            <w:hideMark/>
          </w:tcPr>
          <w:p w14:paraId="0BE57B63" w14:textId="77777777" w:rsidR="004D0189" w:rsidRPr="008B617A" w:rsidRDefault="004D0189" w:rsidP="00B00542">
            <w:pPr>
              <w:spacing w:after="0" w:line="240" w:lineRule="auto"/>
              <w:jc w:val="center"/>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0.7</w:t>
            </w:r>
            <w:r>
              <w:rPr>
                <w:rFonts w:ascii="Times New Roman" w:eastAsia="Times New Roman" w:hAnsi="Times New Roman" w:cs="Times New Roman"/>
                <w:sz w:val="20"/>
                <w:szCs w:val="20"/>
                <w:lang w:eastAsia="nl-NL"/>
              </w:rPr>
              <w:t>4</w:t>
            </w:r>
            <w:r w:rsidRPr="008B617A">
              <w:rPr>
                <w:rFonts w:ascii="Times New Roman" w:eastAsia="Times New Roman" w:hAnsi="Times New Roman" w:cs="Times New Roman"/>
                <w:sz w:val="20"/>
                <w:szCs w:val="20"/>
                <w:lang w:eastAsia="nl-NL"/>
              </w:rPr>
              <w:t> – 1.3</w:t>
            </w:r>
            <w:r>
              <w:rPr>
                <w:rFonts w:ascii="Times New Roman" w:eastAsia="Times New Roman" w:hAnsi="Times New Roman" w:cs="Times New Roman"/>
                <w:sz w:val="20"/>
                <w:szCs w:val="20"/>
                <w:lang w:eastAsia="nl-NL"/>
              </w:rPr>
              <w:t>5</w:t>
            </w:r>
          </w:p>
        </w:tc>
      </w:tr>
      <w:tr w:rsidR="004D0189" w:rsidRPr="008B617A" w14:paraId="13380F73" w14:textId="77777777" w:rsidTr="00B00542">
        <w:tc>
          <w:tcPr>
            <w:tcW w:w="0" w:type="auto"/>
            <w:tcMar>
              <w:top w:w="113" w:type="dxa"/>
              <w:left w:w="113" w:type="dxa"/>
              <w:bottom w:w="113" w:type="dxa"/>
              <w:right w:w="113" w:type="dxa"/>
            </w:tcMar>
            <w:hideMark/>
          </w:tcPr>
          <w:p w14:paraId="12FB1285"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3458C1">
              <w:rPr>
                <w:rFonts w:ascii="Times New Roman" w:eastAsia="Times New Roman" w:hAnsi="Times New Roman" w:cs="Times New Roman"/>
                <w:sz w:val="20"/>
                <w:szCs w:val="20"/>
                <w:lang w:eastAsia="nl-NL"/>
              </w:rPr>
              <w:t>Color Flanged[Green]</w:t>
            </w:r>
          </w:p>
        </w:tc>
        <w:tc>
          <w:tcPr>
            <w:tcW w:w="0" w:type="auto"/>
            <w:tcMar>
              <w:top w:w="113" w:type="dxa"/>
              <w:left w:w="113" w:type="dxa"/>
              <w:bottom w:w="113" w:type="dxa"/>
              <w:right w:w="113" w:type="dxa"/>
            </w:tcMar>
            <w:hideMark/>
          </w:tcPr>
          <w:p w14:paraId="45022580" w14:textId="77777777" w:rsidR="004D0189" w:rsidRPr="008B617A" w:rsidRDefault="004D0189" w:rsidP="00B00542">
            <w:pPr>
              <w:spacing w:after="0" w:line="240" w:lineRule="auto"/>
              <w:jc w:val="center"/>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0.6</w:t>
            </w:r>
            <w:r>
              <w:rPr>
                <w:rFonts w:ascii="Times New Roman" w:eastAsia="Times New Roman" w:hAnsi="Times New Roman" w:cs="Times New Roman"/>
                <w:sz w:val="20"/>
                <w:szCs w:val="20"/>
                <w:lang w:eastAsia="nl-NL"/>
              </w:rPr>
              <w:t>5</w:t>
            </w:r>
          </w:p>
        </w:tc>
        <w:tc>
          <w:tcPr>
            <w:tcW w:w="3361" w:type="dxa"/>
            <w:tcMar>
              <w:top w:w="113" w:type="dxa"/>
              <w:left w:w="113" w:type="dxa"/>
              <w:bottom w:w="113" w:type="dxa"/>
              <w:right w:w="113" w:type="dxa"/>
            </w:tcMar>
            <w:hideMark/>
          </w:tcPr>
          <w:p w14:paraId="7E656747" w14:textId="77777777" w:rsidR="004D0189" w:rsidRPr="008B617A" w:rsidRDefault="004D0189" w:rsidP="00B00542">
            <w:pPr>
              <w:spacing w:after="0" w:line="240" w:lineRule="auto"/>
              <w:jc w:val="center"/>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0.</w:t>
            </w:r>
            <w:r>
              <w:rPr>
                <w:rFonts w:ascii="Times New Roman" w:eastAsia="Times New Roman" w:hAnsi="Times New Roman" w:cs="Times New Roman"/>
                <w:sz w:val="20"/>
                <w:szCs w:val="20"/>
                <w:lang w:eastAsia="nl-NL"/>
              </w:rPr>
              <w:t>49</w:t>
            </w:r>
            <w:r w:rsidRPr="008B617A">
              <w:rPr>
                <w:rFonts w:ascii="Times New Roman" w:eastAsia="Times New Roman" w:hAnsi="Times New Roman" w:cs="Times New Roman"/>
                <w:sz w:val="20"/>
                <w:szCs w:val="20"/>
                <w:lang w:eastAsia="nl-NL"/>
              </w:rPr>
              <w:t> – 0.</w:t>
            </w:r>
            <w:r>
              <w:rPr>
                <w:rFonts w:ascii="Times New Roman" w:eastAsia="Times New Roman" w:hAnsi="Times New Roman" w:cs="Times New Roman"/>
                <w:sz w:val="20"/>
                <w:szCs w:val="20"/>
                <w:lang w:eastAsia="nl-NL"/>
              </w:rPr>
              <w:t>90</w:t>
            </w:r>
          </w:p>
        </w:tc>
      </w:tr>
      <w:tr w:rsidR="004D0189" w:rsidRPr="008B617A" w14:paraId="5192824C" w14:textId="77777777" w:rsidTr="00B00542">
        <w:tc>
          <w:tcPr>
            <w:tcW w:w="0" w:type="auto"/>
            <w:tcMar>
              <w:top w:w="113" w:type="dxa"/>
              <w:left w:w="113" w:type="dxa"/>
              <w:bottom w:w="113" w:type="dxa"/>
              <w:right w:w="113" w:type="dxa"/>
            </w:tcMar>
            <w:hideMark/>
          </w:tcPr>
          <w:p w14:paraId="68B55D9B"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3458C1">
              <w:rPr>
                <w:rFonts w:ascii="Times New Roman" w:eastAsia="Times New Roman" w:hAnsi="Times New Roman" w:cs="Times New Roman"/>
                <w:sz w:val="20"/>
                <w:szCs w:val="20"/>
                <w:lang w:eastAsia="nl-NL"/>
              </w:rPr>
              <w:t>Order[FlangedRedFirst]</w:t>
            </w:r>
          </w:p>
        </w:tc>
        <w:tc>
          <w:tcPr>
            <w:tcW w:w="0" w:type="auto"/>
            <w:tcMar>
              <w:top w:w="113" w:type="dxa"/>
              <w:left w:w="113" w:type="dxa"/>
              <w:bottom w:w="113" w:type="dxa"/>
              <w:right w:w="113" w:type="dxa"/>
            </w:tcMar>
            <w:hideMark/>
          </w:tcPr>
          <w:p w14:paraId="10D4F14E" w14:textId="77777777" w:rsidR="004D0189" w:rsidRPr="008B617A" w:rsidRDefault="004D0189" w:rsidP="00B00542">
            <w:pPr>
              <w:spacing w:after="0" w:line="240" w:lineRule="auto"/>
              <w:jc w:val="center"/>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0.8</w:t>
            </w:r>
            <w:r>
              <w:rPr>
                <w:rFonts w:ascii="Times New Roman" w:eastAsia="Times New Roman" w:hAnsi="Times New Roman" w:cs="Times New Roman"/>
                <w:sz w:val="20"/>
                <w:szCs w:val="20"/>
                <w:lang w:eastAsia="nl-NL"/>
              </w:rPr>
              <w:t>6</w:t>
            </w:r>
          </w:p>
        </w:tc>
        <w:tc>
          <w:tcPr>
            <w:tcW w:w="3361" w:type="dxa"/>
            <w:tcMar>
              <w:top w:w="113" w:type="dxa"/>
              <w:left w:w="113" w:type="dxa"/>
              <w:bottom w:w="113" w:type="dxa"/>
              <w:right w:w="113" w:type="dxa"/>
            </w:tcMar>
            <w:hideMark/>
          </w:tcPr>
          <w:p w14:paraId="543A09B0" w14:textId="77777777" w:rsidR="004D0189" w:rsidRPr="008B617A" w:rsidRDefault="004D0189" w:rsidP="00B00542">
            <w:pPr>
              <w:spacing w:after="0" w:line="240" w:lineRule="auto"/>
              <w:jc w:val="center"/>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0.6</w:t>
            </w:r>
            <w:r>
              <w:rPr>
                <w:rFonts w:ascii="Times New Roman" w:eastAsia="Times New Roman" w:hAnsi="Times New Roman" w:cs="Times New Roman"/>
                <w:sz w:val="20"/>
                <w:szCs w:val="20"/>
                <w:lang w:eastAsia="nl-NL"/>
              </w:rPr>
              <w:t>5</w:t>
            </w:r>
            <w:r w:rsidRPr="008B617A">
              <w:rPr>
                <w:rFonts w:ascii="Times New Roman" w:eastAsia="Times New Roman" w:hAnsi="Times New Roman" w:cs="Times New Roman"/>
                <w:sz w:val="20"/>
                <w:szCs w:val="20"/>
                <w:lang w:eastAsia="nl-NL"/>
              </w:rPr>
              <w:t> – 1.1</w:t>
            </w:r>
            <w:r>
              <w:rPr>
                <w:rFonts w:ascii="Times New Roman" w:eastAsia="Times New Roman" w:hAnsi="Times New Roman" w:cs="Times New Roman"/>
                <w:sz w:val="20"/>
                <w:szCs w:val="20"/>
                <w:lang w:eastAsia="nl-NL"/>
              </w:rPr>
              <w:t>5</w:t>
            </w:r>
          </w:p>
        </w:tc>
      </w:tr>
      <w:tr w:rsidR="004D0189" w:rsidRPr="008B617A" w14:paraId="45D76A81" w14:textId="77777777" w:rsidTr="00B00542">
        <w:tc>
          <w:tcPr>
            <w:tcW w:w="0" w:type="auto"/>
            <w:tcMar>
              <w:top w:w="113" w:type="dxa"/>
              <w:left w:w="113" w:type="dxa"/>
              <w:bottom w:w="113" w:type="dxa"/>
              <w:right w:w="113" w:type="dxa"/>
            </w:tcMar>
          </w:tcPr>
          <w:p w14:paraId="7C9D83E2" w14:textId="77777777" w:rsidR="004D0189" w:rsidRPr="003458C1" w:rsidRDefault="004D0189" w:rsidP="00B00542">
            <w:pPr>
              <w:spacing w:after="0" w:line="240" w:lineRule="auto"/>
              <w:rPr>
                <w:rFonts w:ascii="Times New Roman" w:eastAsia="Times New Roman" w:hAnsi="Times New Roman" w:cs="Times New Roman"/>
                <w:sz w:val="20"/>
                <w:szCs w:val="20"/>
                <w:lang w:eastAsia="nl-NL"/>
              </w:rPr>
            </w:pPr>
            <w:r>
              <w:rPr>
                <w:rFonts w:ascii="Times New Roman" w:eastAsia="Times New Roman" w:hAnsi="Times New Roman" w:cs="Times New Roman"/>
                <w:sz w:val="20"/>
                <w:szCs w:val="20"/>
                <w:lang w:eastAsia="nl-NL"/>
              </w:rPr>
              <w:t>Vertical_Location</w:t>
            </w:r>
          </w:p>
        </w:tc>
        <w:tc>
          <w:tcPr>
            <w:tcW w:w="0" w:type="auto"/>
            <w:tcMar>
              <w:top w:w="113" w:type="dxa"/>
              <w:left w:w="113" w:type="dxa"/>
              <w:bottom w:w="113" w:type="dxa"/>
              <w:right w:w="113" w:type="dxa"/>
            </w:tcMar>
          </w:tcPr>
          <w:p w14:paraId="41D972FB" w14:textId="77777777" w:rsidR="004D0189" w:rsidRPr="008B617A" w:rsidRDefault="004D0189" w:rsidP="00B00542">
            <w:pPr>
              <w:spacing w:after="0" w:line="240" w:lineRule="auto"/>
              <w:jc w:val="center"/>
              <w:rPr>
                <w:rFonts w:ascii="Times New Roman" w:eastAsia="Times New Roman" w:hAnsi="Times New Roman" w:cs="Times New Roman"/>
                <w:sz w:val="20"/>
                <w:szCs w:val="20"/>
                <w:lang w:eastAsia="nl-NL"/>
              </w:rPr>
            </w:pPr>
            <w:r>
              <w:rPr>
                <w:rFonts w:ascii="Times New Roman" w:eastAsia="Times New Roman" w:hAnsi="Times New Roman" w:cs="Times New Roman"/>
                <w:sz w:val="20"/>
                <w:szCs w:val="20"/>
                <w:lang w:eastAsia="nl-NL"/>
              </w:rPr>
              <w:t>16.97</w:t>
            </w:r>
          </w:p>
        </w:tc>
        <w:tc>
          <w:tcPr>
            <w:tcW w:w="3361" w:type="dxa"/>
            <w:tcMar>
              <w:top w:w="113" w:type="dxa"/>
              <w:left w:w="113" w:type="dxa"/>
              <w:bottom w:w="113" w:type="dxa"/>
              <w:right w:w="113" w:type="dxa"/>
            </w:tcMar>
          </w:tcPr>
          <w:p w14:paraId="4E1CE704" w14:textId="77777777" w:rsidR="004D0189" w:rsidRPr="008B617A" w:rsidRDefault="004D0189" w:rsidP="00B00542">
            <w:pPr>
              <w:spacing w:after="0" w:line="240" w:lineRule="auto"/>
              <w:jc w:val="center"/>
              <w:rPr>
                <w:rFonts w:ascii="Times New Roman" w:eastAsia="Times New Roman" w:hAnsi="Times New Roman" w:cs="Times New Roman"/>
                <w:sz w:val="20"/>
                <w:szCs w:val="20"/>
                <w:lang w:eastAsia="nl-NL"/>
              </w:rPr>
            </w:pPr>
            <w:r w:rsidRPr="00E65AFF">
              <w:rPr>
                <w:rFonts w:ascii="Times New Roman" w:eastAsia="Times New Roman" w:hAnsi="Times New Roman" w:cs="Times New Roman"/>
                <w:sz w:val="20"/>
                <w:szCs w:val="20"/>
                <w:lang w:eastAsia="nl-NL"/>
              </w:rPr>
              <w:t>9.35</w:t>
            </w:r>
            <w:r>
              <w:rPr>
                <w:rFonts w:ascii="Times New Roman" w:eastAsia="Times New Roman" w:hAnsi="Times New Roman" w:cs="Times New Roman"/>
                <w:sz w:val="20"/>
                <w:szCs w:val="20"/>
                <w:lang w:eastAsia="nl-NL"/>
              </w:rPr>
              <w:t xml:space="preserve"> – </w:t>
            </w:r>
            <w:r w:rsidRPr="00E65AFF">
              <w:rPr>
                <w:rFonts w:ascii="Times New Roman" w:eastAsia="Times New Roman" w:hAnsi="Times New Roman" w:cs="Times New Roman"/>
                <w:sz w:val="20"/>
                <w:szCs w:val="20"/>
                <w:lang w:eastAsia="nl-NL"/>
              </w:rPr>
              <w:t>30.66</w:t>
            </w:r>
          </w:p>
        </w:tc>
      </w:tr>
      <w:tr w:rsidR="004D0189" w:rsidRPr="008B617A" w14:paraId="345560F1" w14:textId="77777777" w:rsidTr="00B00542">
        <w:tc>
          <w:tcPr>
            <w:tcW w:w="6804" w:type="dxa"/>
            <w:gridSpan w:val="3"/>
            <w:tcMar>
              <w:top w:w="192" w:type="dxa"/>
              <w:left w:w="15" w:type="dxa"/>
              <w:bottom w:w="15" w:type="dxa"/>
              <w:right w:w="15" w:type="dxa"/>
            </w:tcMar>
            <w:vAlign w:val="center"/>
            <w:hideMark/>
          </w:tcPr>
          <w:p w14:paraId="741DBFD6" w14:textId="77777777" w:rsidR="004D0189" w:rsidRPr="008B617A" w:rsidRDefault="004D0189" w:rsidP="00B00542">
            <w:pPr>
              <w:spacing w:after="0" w:line="240" w:lineRule="auto"/>
              <w:rPr>
                <w:rFonts w:ascii="Times New Roman" w:eastAsia="Times New Roman" w:hAnsi="Times New Roman" w:cs="Times New Roman"/>
                <w:b/>
                <w:bCs/>
                <w:sz w:val="20"/>
                <w:szCs w:val="20"/>
                <w:lang w:eastAsia="nl-NL"/>
              </w:rPr>
            </w:pPr>
            <w:r w:rsidRPr="008B617A">
              <w:rPr>
                <w:rFonts w:ascii="Times New Roman" w:eastAsia="Times New Roman" w:hAnsi="Times New Roman" w:cs="Times New Roman"/>
                <w:b/>
                <w:bCs/>
                <w:sz w:val="20"/>
                <w:szCs w:val="20"/>
                <w:lang w:eastAsia="nl-NL"/>
              </w:rPr>
              <w:t>Random Effects</w:t>
            </w:r>
          </w:p>
        </w:tc>
      </w:tr>
      <w:tr w:rsidR="004D0189" w:rsidRPr="008B617A" w14:paraId="6A13EE30" w14:textId="77777777" w:rsidTr="00B00542">
        <w:tc>
          <w:tcPr>
            <w:tcW w:w="0" w:type="auto"/>
            <w:tcMar>
              <w:top w:w="57" w:type="dxa"/>
              <w:left w:w="113" w:type="dxa"/>
              <w:bottom w:w="57" w:type="dxa"/>
              <w:right w:w="113" w:type="dxa"/>
            </w:tcMar>
            <w:hideMark/>
          </w:tcPr>
          <w:p w14:paraId="4A74BC1E"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τ</w:t>
            </w:r>
            <w:r w:rsidRPr="008B617A">
              <w:rPr>
                <w:rFonts w:ascii="Times New Roman" w:eastAsia="Times New Roman" w:hAnsi="Times New Roman" w:cs="Times New Roman"/>
                <w:sz w:val="20"/>
                <w:szCs w:val="20"/>
                <w:vertAlign w:val="subscript"/>
                <w:lang w:eastAsia="nl-NL"/>
              </w:rPr>
              <w:t>00</w:t>
            </w:r>
            <w:r w:rsidRPr="008B617A">
              <w:rPr>
                <w:rFonts w:ascii="Times New Roman" w:eastAsia="Times New Roman" w:hAnsi="Times New Roman" w:cs="Times New Roman"/>
                <w:sz w:val="20"/>
                <w:szCs w:val="20"/>
                <w:lang w:eastAsia="nl-NL"/>
              </w:rPr>
              <w:t> </w:t>
            </w:r>
            <w:r w:rsidRPr="008B617A">
              <w:rPr>
                <w:rFonts w:ascii="Times New Roman" w:eastAsia="Times New Roman" w:hAnsi="Times New Roman" w:cs="Times New Roman"/>
                <w:sz w:val="20"/>
                <w:szCs w:val="20"/>
                <w:vertAlign w:val="subscript"/>
                <w:lang w:eastAsia="nl-NL"/>
              </w:rPr>
              <w:t>Subject</w:t>
            </w:r>
          </w:p>
        </w:tc>
        <w:tc>
          <w:tcPr>
            <w:tcW w:w="4524" w:type="dxa"/>
            <w:gridSpan w:val="2"/>
            <w:tcMar>
              <w:top w:w="57" w:type="dxa"/>
              <w:left w:w="113" w:type="dxa"/>
              <w:bottom w:w="57" w:type="dxa"/>
              <w:right w:w="113" w:type="dxa"/>
            </w:tcMar>
            <w:hideMark/>
          </w:tcPr>
          <w:p w14:paraId="7B619812"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0.</w:t>
            </w:r>
            <w:r>
              <w:rPr>
                <w:rFonts w:ascii="Times New Roman" w:eastAsia="Times New Roman" w:hAnsi="Times New Roman" w:cs="Times New Roman"/>
                <w:sz w:val="20"/>
                <w:szCs w:val="20"/>
                <w:lang w:eastAsia="nl-NL"/>
              </w:rPr>
              <w:t>27</w:t>
            </w:r>
          </w:p>
        </w:tc>
      </w:tr>
      <w:tr w:rsidR="004D0189" w:rsidRPr="008B617A" w14:paraId="608C1487" w14:textId="77777777" w:rsidTr="00B00542">
        <w:tc>
          <w:tcPr>
            <w:tcW w:w="0" w:type="auto"/>
            <w:tcMar>
              <w:top w:w="57" w:type="dxa"/>
              <w:left w:w="113" w:type="dxa"/>
              <w:bottom w:w="57" w:type="dxa"/>
              <w:right w:w="113" w:type="dxa"/>
            </w:tcMar>
            <w:hideMark/>
          </w:tcPr>
          <w:p w14:paraId="19A586D3"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τ</w:t>
            </w:r>
            <w:r w:rsidRPr="008B617A">
              <w:rPr>
                <w:rFonts w:ascii="Times New Roman" w:eastAsia="Times New Roman" w:hAnsi="Times New Roman" w:cs="Times New Roman"/>
                <w:sz w:val="20"/>
                <w:szCs w:val="20"/>
                <w:vertAlign w:val="subscript"/>
                <w:lang w:eastAsia="nl-NL"/>
              </w:rPr>
              <w:t>00</w:t>
            </w:r>
            <w:r w:rsidRPr="008B617A">
              <w:rPr>
                <w:rFonts w:ascii="Times New Roman" w:eastAsia="Times New Roman" w:hAnsi="Times New Roman" w:cs="Times New Roman"/>
                <w:sz w:val="20"/>
                <w:szCs w:val="20"/>
                <w:lang w:eastAsia="nl-NL"/>
              </w:rPr>
              <w:t> </w:t>
            </w:r>
            <w:r w:rsidRPr="008B617A">
              <w:rPr>
                <w:rFonts w:ascii="Times New Roman" w:eastAsia="Times New Roman" w:hAnsi="Times New Roman" w:cs="Times New Roman"/>
                <w:sz w:val="20"/>
                <w:szCs w:val="20"/>
                <w:vertAlign w:val="subscript"/>
                <w:lang w:eastAsia="nl-NL"/>
              </w:rPr>
              <w:t>Subject:</w:t>
            </w:r>
            <w:r w:rsidRPr="003458C1">
              <w:rPr>
                <w:rFonts w:ascii="Times New Roman" w:eastAsia="Times New Roman" w:hAnsi="Times New Roman" w:cs="Times New Roman"/>
                <w:sz w:val="20"/>
                <w:szCs w:val="20"/>
                <w:vertAlign w:val="subscript"/>
                <w:lang w:eastAsia="nl-NL"/>
              </w:rPr>
              <w:t>Session</w:t>
            </w:r>
          </w:p>
        </w:tc>
        <w:tc>
          <w:tcPr>
            <w:tcW w:w="4524" w:type="dxa"/>
            <w:gridSpan w:val="2"/>
            <w:tcMar>
              <w:top w:w="57" w:type="dxa"/>
              <w:left w:w="113" w:type="dxa"/>
              <w:bottom w:w="57" w:type="dxa"/>
              <w:right w:w="113" w:type="dxa"/>
            </w:tcMar>
            <w:hideMark/>
          </w:tcPr>
          <w:p w14:paraId="7E3208E4"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0.</w:t>
            </w:r>
            <w:r>
              <w:rPr>
                <w:rFonts w:ascii="Times New Roman" w:eastAsia="Times New Roman" w:hAnsi="Times New Roman" w:cs="Times New Roman"/>
                <w:sz w:val="20"/>
                <w:szCs w:val="20"/>
                <w:lang w:eastAsia="nl-NL"/>
              </w:rPr>
              <w:t>13</w:t>
            </w:r>
          </w:p>
        </w:tc>
      </w:tr>
      <w:tr w:rsidR="004D0189" w:rsidRPr="008B617A" w14:paraId="679C88DA" w14:textId="77777777" w:rsidTr="00B00542">
        <w:tc>
          <w:tcPr>
            <w:tcW w:w="0" w:type="auto"/>
            <w:tcMar>
              <w:top w:w="57" w:type="dxa"/>
              <w:left w:w="113" w:type="dxa"/>
              <w:bottom w:w="57" w:type="dxa"/>
              <w:right w:w="113" w:type="dxa"/>
            </w:tcMar>
            <w:hideMark/>
          </w:tcPr>
          <w:p w14:paraId="78FC6910"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τ</w:t>
            </w:r>
            <w:r w:rsidRPr="008B617A">
              <w:rPr>
                <w:rFonts w:ascii="Times New Roman" w:eastAsia="Times New Roman" w:hAnsi="Times New Roman" w:cs="Times New Roman"/>
                <w:sz w:val="20"/>
                <w:szCs w:val="20"/>
                <w:vertAlign w:val="subscript"/>
                <w:lang w:eastAsia="nl-NL"/>
              </w:rPr>
              <w:t>11</w:t>
            </w:r>
            <w:r w:rsidRPr="008B617A">
              <w:rPr>
                <w:rFonts w:ascii="Times New Roman" w:eastAsia="Times New Roman" w:hAnsi="Times New Roman" w:cs="Times New Roman"/>
                <w:sz w:val="20"/>
                <w:szCs w:val="20"/>
                <w:lang w:eastAsia="nl-NL"/>
              </w:rPr>
              <w:t> </w:t>
            </w:r>
            <w:r w:rsidRPr="003458C1">
              <w:rPr>
                <w:rFonts w:ascii="Times New Roman" w:eastAsia="Times New Roman" w:hAnsi="Times New Roman" w:cs="Times New Roman"/>
                <w:sz w:val="20"/>
                <w:szCs w:val="20"/>
                <w:vertAlign w:val="subscript"/>
                <w:lang w:eastAsia="nl-NL"/>
              </w:rPr>
              <w:t>Subject:Color Flanged</w:t>
            </w:r>
          </w:p>
        </w:tc>
        <w:tc>
          <w:tcPr>
            <w:tcW w:w="4524" w:type="dxa"/>
            <w:gridSpan w:val="2"/>
            <w:tcMar>
              <w:top w:w="57" w:type="dxa"/>
              <w:left w:w="113" w:type="dxa"/>
              <w:bottom w:w="57" w:type="dxa"/>
              <w:right w:w="113" w:type="dxa"/>
            </w:tcMar>
            <w:hideMark/>
          </w:tcPr>
          <w:p w14:paraId="06578BD8"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0.</w:t>
            </w:r>
            <w:r>
              <w:rPr>
                <w:rFonts w:ascii="Times New Roman" w:eastAsia="Times New Roman" w:hAnsi="Times New Roman" w:cs="Times New Roman"/>
                <w:sz w:val="20"/>
                <w:szCs w:val="20"/>
                <w:lang w:eastAsia="nl-NL"/>
              </w:rPr>
              <w:t>26</w:t>
            </w:r>
          </w:p>
        </w:tc>
      </w:tr>
      <w:tr w:rsidR="004D0189" w:rsidRPr="008B617A" w14:paraId="18BD4A81" w14:textId="77777777" w:rsidTr="00B00542">
        <w:tc>
          <w:tcPr>
            <w:tcW w:w="0" w:type="auto"/>
            <w:tcMar>
              <w:top w:w="57" w:type="dxa"/>
              <w:left w:w="113" w:type="dxa"/>
              <w:bottom w:w="57" w:type="dxa"/>
              <w:right w:w="113" w:type="dxa"/>
            </w:tcMar>
            <w:hideMark/>
          </w:tcPr>
          <w:p w14:paraId="7B3AF38D"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N </w:t>
            </w:r>
            <w:r w:rsidRPr="008B617A">
              <w:rPr>
                <w:rFonts w:ascii="Times New Roman" w:eastAsia="Times New Roman" w:hAnsi="Times New Roman" w:cs="Times New Roman"/>
                <w:sz w:val="20"/>
                <w:szCs w:val="20"/>
                <w:vertAlign w:val="subscript"/>
                <w:lang w:eastAsia="nl-NL"/>
              </w:rPr>
              <w:t>SubjectName</w:t>
            </w:r>
          </w:p>
        </w:tc>
        <w:tc>
          <w:tcPr>
            <w:tcW w:w="4524" w:type="dxa"/>
            <w:gridSpan w:val="2"/>
            <w:tcMar>
              <w:top w:w="57" w:type="dxa"/>
              <w:left w:w="113" w:type="dxa"/>
              <w:bottom w:w="57" w:type="dxa"/>
              <w:right w:w="113" w:type="dxa"/>
            </w:tcMar>
            <w:hideMark/>
          </w:tcPr>
          <w:p w14:paraId="1F9E58B1"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6</w:t>
            </w:r>
          </w:p>
        </w:tc>
      </w:tr>
      <w:tr w:rsidR="004D0189" w:rsidRPr="008B617A" w14:paraId="3C270F66" w14:textId="77777777" w:rsidTr="00B00542">
        <w:tc>
          <w:tcPr>
            <w:tcW w:w="0" w:type="auto"/>
            <w:tcBorders>
              <w:top w:val="single" w:sz="6" w:space="0" w:color="auto"/>
              <w:bottom w:val="single" w:sz="6" w:space="0" w:color="auto"/>
            </w:tcBorders>
            <w:tcMar>
              <w:top w:w="57" w:type="dxa"/>
              <w:left w:w="113" w:type="dxa"/>
              <w:bottom w:w="57" w:type="dxa"/>
              <w:right w:w="113" w:type="dxa"/>
            </w:tcMar>
            <w:hideMark/>
          </w:tcPr>
          <w:p w14:paraId="30E0064A"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Observations</w:t>
            </w:r>
          </w:p>
        </w:tc>
        <w:tc>
          <w:tcPr>
            <w:tcW w:w="4524" w:type="dxa"/>
            <w:gridSpan w:val="2"/>
            <w:tcBorders>
              <w:top w:val="single" w:sz="6" w:space="0" w:color="auto"/>
              <w:bottom w:val="single" w:sz="6" w:space="0" w:color="auto"/>
            </w:tcBorders>
            <w:tcMar>
              <w:top w:w="57" w:type="dxa"/>
              <w:left w:w="113" w:type="dxa"/>
              <w:bottom w:w="57" w:type="dxa"/>
              <w:right w:w="113" w:type="dxa"/>
            </w:tcMar>
            <w:hideMark/>
          </w:tcPr>
          <w:p w14:paraId="1D5E0D0B" w14:textId="77777777" w:rsidR="004D0189" w:rsidRPr="008B617A" w:rsidRDefault="004D0189" w:rsidP="00B00542">
            <w:pPr>
              <w:spacing w:after="0" w:line="240" w:lineRule="auto"/>
              <w:rPr>
                <w:rFonts w:ascii="Times New Roman" w:eastAsia="Times New Roman" w:hAnsi="Times New Roman" w:cs="Times New Roman"/>
                <w:sz w:val="20"/>
                <w:szCs w:val="20"/>
                <w:lang w:eastAsia="nl-NL"/>
              </w:rPr>
            </w:pPr>
            <w:r w:rsidRPr="008B617A">
              <w:rPr>
                <w:rFonts w:ascii="Times New Roman" w:eastAsia="Times New Roman" w:hAnsi="Times New Roman" w:cs="Times New Roman"/>
                <w:sz w:val="20"/>
                <w:szCs w:val="20"/>
                <w:lang w:eastAsia="nl-NL"/>
              </w:rPr>
              <w:t>570</w:t>
            </w:r>
          </w:p>
        </w:tc>
      </w:tr>
      <w:tr w:rsidR="004D0189" w:rsidRPr="00404484" w14:paraId="65256D5C" w14:textId="77777777" w:rsidTr="00B00542">
        <w:tc>
          <w:tcPr>
            <w:tcW w:w="6804" w:type="dxa"/>
            <w:gridSpan w:val="3"/>
            <w:tcBorders>
              <w:top w:val="single" w:sz="6" w:space="0" w:color="auto"/>
            </w:tcBorders>
            <w:tcMar>
              <w:top w:w="57" w:type="dxa"/>
              <w:left w:w="113" w:type="dxa"/>
              <w:bottom w:w="57" w:type="dxa"/>
              <w:right w:w="113" w:type="dxa"/>
            </w:tcMar>
          </w:tcPr>
          <w:p w14:paraId="4186A2EE" w14:textId="77777777" w:rsidR="004D0189" w:rsidRPr="003458C1" w:rsidRDefault="004D0189" w:rsidP="00B00542">
            <w:pPr>
              <w:spacing w:after="0" w:line="240" w:lineRule="auto"/>
              <w:rPr>
                <w:rFonts w:ascii="Times New Roman" w:eastAsia="Times New Roman" w:hAnsi="Times New Roman" w:cs="Times New Roman"/>
                <w:sz w:val="20"/>
                <w:szCs w:val="20"/>
                <w:lang w:val="en-US" w:eastAsia="nl-NL"/>
              </w:rPr>
            </w:pPr>
            <w:r w:rsidRPr="003458C1">
              <w:rPr>
                <w:rFonts w:ascii="Times New Roman" w:eastAsia="Times New Roman" w:hAnsi="Times New Roman" w:cs="Times New Roman"/>
                <w:i/>
                <w:iCs/>
                <w:sz w:val="20"/>
                <w:szCs w:val="20"/>
                <w:lang w:val="en-US" w:eastAsia="nl-NL"/>
              </w:rPr>
              <w:t>Note: all categorical independent v</w:t>
            </w:r>
            <w:r>
              <w:rPr>
                <w:rFonts w:ascii="Times New Roman" w:eastAsia="Times New Roman" w:hAnsi="Times New Roman" w:cs="Times New Roman"/>
                <w:i/>
                <w:iCs/>
                <w:sz w:val="20"/>
                <w:szCs w:val="20"/>
                <w:lang w:val="en-US" w:eastAsia="nl-NL"/>
              </w:rPr>
              <w:t>ariables were sum-to-zero coded. Continuous independent variable Vertical_Location was centralized around 0.5.</w:t>
            </w:r>
          </w:p>
        </w:tc>
      </w:tr>
    </w:tbl>
    <w:p w14:paraId="21B83703" w14:textId="77777777" w:rsidR="00534925" w:rsidRDefault="00534925"/>
    <w:sectPr w:rsidR="005349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8B161" w14:textId="77777777" w:rsidR="00A77082" w:rsidRDefault="00A77082" w:rsidP="006162A8">
      <w:pPr>
        <w:spacing w:after="0" w:line="240" w:lineRule="auto"/>
      </w:pPr>
      <w:r>
        <w:separator/>
      </w:r>
    </w:p>
  </w:endnote>
  <w:endnote w:type="continuationSeparator" w:id="0">
    <w:p w14:paraId="5CDEEA7D" w14:textId="77777777" w:rsidR="00A77082" w:rsidRDefault="00A77082" w:rsidP="00616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2ED77" w14:textId="77777777" w:rsidR="00A77082" w:rsidRDefault="00A77082" w:rsidP="006162A8">
      <w:pPr>
        <w:spacing w:after="0" w:line="240" w:lineRule="auto"/>
      </w:pPr>
      <w:r>
        <w:separator/>
      </w:r>
    </w:p>
  </w:footnote>
  <w:footnote w:type="continuationSeparator" w:id="0">
    <w:p w14:paraId="30547701" w14:textId="77777777" w:rsidR="00A77082" w:rsidRDefault="00A77082" w:rsidP="006162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189"/>
    <w:rsid w:val="001069F6"/>
    <w:rsid w:val="00115E71"/>
    <w:rsid w:val="00234AFC"/>
    <w:rsid w:val="0026529A"/>
    <w:rsid w:val="00326EAA"/>
    <w:rsid w:val="004345D3"/>
    <w:rsid w:val="004D0189"/>
    <w:rsid w:val="00534925"/>
    <w:rsid w:val="00597635"/>
    <w:rsid w:val="006162A8"/>
    <w:rsid w:val="00621003"/>
    <w:rsid w:val="007F6E0A"/>
    <w:rsid w:val="00914338"/>
    <w:rsid w:val="00A77082"/>
    <w:rsid w:val="00B77335"/>
    <w:rsid w:val="00DD70A6"/>
    <w:rsid w:val="00ED22E7"/>
    <w:rsid w:val="00F220EB"/>
    <w:rsid w:val="00FB474B"/>
    <w:rsid w:val="00FF30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A3991"/>
  <w15:chartTrackingRefBased/>
  <w15:docId w15:val="{36207423-3A56-4717-B6BC-9C2A93837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189"/>
  </w:style>
  <w:style w:type="paragraph" w:styleId="Heading1">
    <w:name w:val="heading 1"/>
    <w:basedOn w:val="Normal"/>
    <w:next w:val="Normal"/>
    <w:link w:val="Heading1Char"/>
    <w:uiPriority w:val="9"/>
    <w:qFormat/>
    <w:rsid w:val="004D01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
    <w:name w:val="Level_2"/>
    <w:basedOn w:val="Heading1"/>
    <w:link w:val="Level2Char"/>
    <w:qFormat/>
    <w:rsid w:val="004D0189"/>
    <w:pPr>
      <w:outlineLvl w:val="1"/>
    </w:pPr>
    <w:rPr>
      <w:rFonts w:ascii="Cambria" w:hAnsi="Cambria"/>
    </w:rPr>
  </w:style>
  <w:style w:type="character" w:customStyle="1" w:styleId="Level2Char">
    <w:name w:val="Level_2 Char"/>
    <w:basedOn w:val="DefaultParagraphFont"/>
    <w:link w:val="Level2"/>
    <w:rsid w:val="004D0189"/>
    <w:rPr>
      <w:rFonts w:ascii="Cambria" w:eastAsiaTheme="majorEastAsia" w:hAnsi="Cambria" w:cstheme="majorBidi"/>
      <w:color w:val="2F5496" w:themeColor="accent1" w:themeShade="BF"/>
      <w:sz w:val="32"/>
      <w:szCs w:val="32"/>
    </w:rPr>
  </w:style>
  <w:style w:type="character" w:customStyle="1" w:styleId="Heading1Char">
    <w:name w:val="Heading 1 Char"/>
    <w:basedOn w:val="DefaultParagraphFont"/>
    <w:link w:val="Heading1"/>
    <w:uiPriority w:val="9"/>
    <w:rsid w:val="004D0189"/>
    <w:rPr>
      <w:rFonts w:asciiTheme="majorHAnsi" w:eastAsiaTheme="majorEastAsia" w:hAnsiTheme="majorHAnsi" w:cstheme="majorBidi"/>
      <w:color w:val="2F5496" w:themeColor="accent1" w:themeShade="BF"/>
      <w:sz w:val="32"/>
      <w:szCs w:val="32"/>
    </w:rPr>
  </w:style>
  <w:style w:type="paragraph" w:styleId="Title">
    <w:name w:val="Title"/>
    <w:aliases w:val="Level1"/>
    <w:basedOn w:val="Normal"/>
    <w:next w:val="Normal"/>
    <w:link w:val="TitleChar"/>
    <w:uiPriority w:val="10"/>
    <w:qFormat/>
    <w:rsid w:val="004D0189"/>
    <w:pPr>
      <w:spacing w:after="0" w:line="240" w:lineRule="auto"/>
      <w:contextualSpacing/>
      <w:outlineLvl w:val="0"/>
    </w:pPr>
    <w:rPr>
      <w:rFonts w:ascii="Cambria" w:eastAsiaTheme="majorEastAsia" w:hAnsi="Cambria" w:cstheme="majorBidi"/>
      <w:spacing w:val="-10"/>
      <w:kern w:val="28"/>
      <w:sz w:val="56"/>
      <w:szCs w:val="56"/>
    </w:rPr>
  </w:style>
  <w:style w:type="character" w:customStyle="1" w:styleId="TitleChar">
    <w:name w:val="Title Char"/>
    <w:aliases w:val="Level1 Char"/>
    <w:basedOn w:val="DefaultParagraphFont"/>
    <w:link w:val="Title"/>
    <w:uiPriority w:val="10"/>
    <w:rsid w:val="004D0189"/>
    <w:rPr>
      <w:rFonts w:ascii="Cambria" w:eastAsiaTheme="majorEastAsia" w:hAnsi="Cambria" w:cstheme="majorBidi"/>
      <w:spacing w:val="-10"/>
      <w:kern w:val="28"/>
      <w:sz w:val="56"/>
      <w:szCs w:val="56"/>
    </w:rPr>
  </w:style>
  <w:style w:type="table" w:styleId="TableGrid">
    <w:name w:val="Table Grid"/>
    <w:basedOn w:val="TableNormal"/>
    <w:uiPriority w:val="39"/>
    <w:rsid w:val="00ED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62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62A8"/>
  </w:style>
  <w:style w:type="paragraph" w:styleId="Footer">
    <w:name w:val="footer"/>
    <w:basedOn w:val="Normal"/>
    <w:link w:val="FooterChar"/>
    <w:uiPriority w:val="99"/>
    <w:unhideWhenUsed/>
    <w:rsid w:val="006162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6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94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44227-1704-4C12-B193-0C2FF3CBD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1504</Words>
  <Characters>8272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Utrecht University</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Roth, T.S. (Tom)</dc:creator>
  <cp:keywords/>
  <dc:description/>
  <cp:lastModifiedBy>Roth, T.S. (Tom)</cp:lastModifiedBy>
  <cp:revision>6</cp:revision>
  <dcterms:created xsi:type="dcterms:W3CDTF">2024-04-25T08:48:00Z</dcterms:created>
  <dcterms:modified xsi:type="dcterms:W3CDTF">2024-04-25T13:04:00Z</dcterms:modified>
</cp:coreProperties>
</file>