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29133" w14:textId="09EF4C81" w:rsidR="00296AE9" w:rsidRPr="005631F5" w:rsidRDefault="00F35893">
      <w:pPr>
        <w:rPr>
          <w:rFonts w:ascii="Times New Roman" w:hAnsi="Times New Roman" w:cs="Times New Roman"/>
          <w:color w:val="000000" w:themeColor="text1"/>
        </w:rPr>
      </w:pPr>
      <w:r w:rsidRPr="005631F5">
        <w:rPr>
          <w:rFonts w:ascii="Times New Roman" w:hAnsi="Times New Roman" w:cs="Times New Roman"/>
          <w:b/>
          <w:bCs/>
          <w:color w:val="000000" w:themeColor="text1"/>
        </w:rPr>
        <w:t xml:space="preserve">Supplement </w:t>
      </w:r>
      <w:r w:rsidR="007C54B4" w:rsidRPr="005631F5">
        <w:rPr>
          <w:rFonts w:ascii="Times New Roman" w:hAnsi="Times New Roman" w:cs="Times New Roman"/>
          <w:b/>
          <w:bCs/>
          <w:color w:val="000000" w:themeColor="text1"/>
        </w:rPr>
        <w:t>3</w:t>
      </w:r>
      <w:r w:rsidRPr="005631F5">
        <w:rPr>
          <w:rFonts w:ascii="Times New Roman" w:hAnsi="Times New Roman" w:cs="Times New Roman"/>
          <w:color w:val="000000" w:themeColor="text1"/>
        </w:rPr>
        <w:t xml:space="preserve"> </w:t>
      </w:r>
      <w:r w:rsidR="00536CE5" w:rsidRPr="005631F5">
        <w:rPr>
          <w:rFonts w:ascii="Times New Roman" w:hAnsi="Times New Roman" w:cs="Times New Roman"/>
          <w:color w:val="000000" w:themeColor="text1"/>
        </w:rPr>
        <w:t>Tabl</w:t>
      </w:r>
      <w:r w:rsidR="00786015" w:rsidRPr="005631F5">
        <w:rPr>
          <w:rFonts w:ascii="Times New Roman" w:hAnsi="Times New Roman" w:cs="Times New Roman"/>
          <w:color w:val="000000" w:themeColor="text1"/>
        </w:rPr>
        <w:t>e showing excluded studies and reasons for exclusion</w:t>
      </w:r>
    </w:p>
    <w:p w14:paraId="5F9B00CE" w14:textId="77777777" w:rsidR="00AA58DD" w:rsidRPr="005631F5" w:rsidRDefault="00AA58DD">
      <w:pPr>
        <w:rPr>
          <w:rFonts w:ascii="Times New Roman" w:hAnsi="Times New Roman" w:cs="Times New Roman"/>
          <w:color w:val="000000" w:themeColor="text1"/>
        </w:rPr>
      </w:pPr>
    </w:p>
    <w:p w14:paraId="7AA64D01" w14:textId="77777777" w:rsidR="00AA58DD" w:rsidRPr="005631F5" w:rsidRDefault="00AA58DD">
      <w:pPr>
        <w:rPr>
          <w:rFonts w:ascii="Times New Roman" w:hAnsi="Times New Roman" w:cs="Times New Roman"/>
          <w:color w:val="000000" w:themeColor="text1"/>
        </w:rPr>
      </w:pPr>
    </w:p>
    <w:p w14:paraId="66219011" w14:textId="77777777" w:rsidR="00AA58DD" w:rsidRPr="005631F5" w:rsidRDefault="00AA58DD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631F5" w:rsidRPr="005631F5" w14:paraId="76ECE9C1" w14:textId="77777777" w:rsidTr="00AA58DD">
        <w:tc>
          <w:tcPr>
            <w:tcW w:w="3005" w:type="dxa"/>
          </w:tcPr>
          <w:p w14:paraId="2C7B9DC2" w14:textId="2672D289" w:rsidR="00AA58DD" w:rsidRPr="005631F5" w:rsidRDefault="00AA58D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631F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Study ID</w:t>
            </w:r>
          </w:p>
        </w:tc>
        <w:tc>
          <w:tcPr>
            <w:tcW w:w="3005" w:type="dxa"/>
          </w:tcPr>
          <w:p w14:paraId="1D5FDBC4" w14:textId="0A6767AD" w:rsidR="00AA58DD" w:rsidRPr="005631F5" w:rsidRDefault="00AA58D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631F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Reasons for exclusion</w:t>
            </w:r>
          </w:p>
        </w:tc>
        <w:tc>
          <w:tcPr>
            <w:tcW w:w="3006" w:type="dxa"/>
          </w:tcPr>
          <w:p w14:paraId="017EC234" w14:textId="5846CBC8" w:rsidR="00AA58DD" w:rsidRPr="005631F5" w:rsidRDefault="00AA58D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631F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5631F5" w:rsidRPr="005631F5" w14:paraId="760D01A0" w14:textId="77777777" w:rsidTr="00AA58DD">
        <w:tc>
          <w:tcPr>
            <w:tcW w:w="3005" w:type="dxa"/>
          </w:tcPr>
          <w:p w14:paraId="79D07909" w14:textId="03FEBEB8" w:rsidR="00AA58DD" w:rsidRPr="005631F5" w:rsidRDefault="00AA58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31F5">
              <w:rPr>
                <w:rFonts w:ascii="Times New Roman" w:hAnsi="Times New Roman" w:cs="Times New Roman"/>
                <w:color w:val="000000" w:themeColor="text1"/>
              </w:rPr>
              <w:t>[2</w:t>
            </w:r>
            <w:r w:rsidR="007D0198" w:rsidRPr="005631F5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5631F5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3005" w:type="dxa"/>
          </w:tcPr>
          <w:p w14:paraId="4DC05776" w14:textId="3B23AFA5" w:rsidR="00AA58DD" w:rsidRPr="005631F5" w:rsidRDefault="006974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31F5">
              <w:rPr>
                <w:rFonts w:ascii="Times New Roman" w:hAnsi="Times New Roman" w:cs="Times New Roman"/>
                <w:color w:val="000000" w:themeColor="text1"/>
              </w:rPr>
              <w:t>Only included patients with septic shock</w:t>
            </w:r>
          </w:p>
        </w:tc>
        <w:tc>
          <w:tcPr>
            <w:tcW w:w="3006" w:type="dxa"/>
          </w:tcPr>
          <w:p w14:paraId="66E83A2F" w14:textId="782CC0C7" w:rsidR="00AA58DD" w:rsidRPr="005631F5" w:rsidRDefault="006974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31F5">
              <w:rPr>
                <w:rFonts w:ascii="Times New Roman" w:hAnsi="Times New Roman" w:cs="Times New Roman"/>
                <w:color w:val="000000" w:themeColor="text1"/>
              </w:rPr>
              <w:t>The source of sepsis in two-thirds of patients was extra-pulmonary making it inconsistent with our inclusion criteria</w:t>
            </w:r>
          </w:p>
        </w:tc>
      </w:tr>
      <w:tr w:rsidR="00E804A7" w:rsidRPr="005631F5" w14:paraId="1CA3A158" w14:textId="77777777" w:rsidTr="00AA58DD">
        <w:tc>
          <w:tcPr>
            <w:tcW w:w="3005" w:type="dxa"/>
          </w:tcPr>
          <w:p w14:paraId="6C044E2F" w14:textId="68A18BE4" w:rsidR="00AA58DD" w:rsidRPr="005631F5" w:rsidRDefault="00AA58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31F5">
              <w:rPr>
                <w:rFonts w:ascii="Times New Roman" w:hAnsi="Times New Roman" w:cs="Times New Roman"/>
                <w:color w:val="000000" w:themeColor="text1"/>
              </w:rPr>
              <w:t>[2</w:t>
            </w:r>
            <w:r w:rsidR="007D0198" w:rsidRPr="005631F5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5631F5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3005" w:type="dxa"/>
          </w:tcPr>
          <w:p w14:paraId="7C385309" w14:textId="3E530BCB" w:rsidR="00AA58DD" w:rsidRPr="005631F5" w:rsidRDefault="00536CE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31F5">
              <w:rPr>
                <w:rFonts w:ascii="Times New Roman" w:hAnsi="Times New Roman" w:cs="Times New Roman"/>
                <w:color w:val="000000" w:themeColor="text1"/>
              </w:rPr>
              <w:t xml:space="preserve">Harmonised trial focused on COVID-19 patients and </w:t>
            </w:r>
            <w:proofErr w:type="spellStart"/>
            <w:r w:rsidRPr="005631F5">
              <w:rPr>
                <w:rFonts w:ascii="Times New Roman" w:hAnsi="Times New Roman" w:cs="Times New Roman"/>
                <w:color w:val="000000" w:themeColor="text1"/>
              </w:rPr>
              <w:t>amalgated</w:t>
            </w:r>
            <w:proofErr w:type="spellEnd"/>
            <w:r w:rsidRPr="005631F5">
              <w:rPr>
                <w:rFonts w:ascii="Times New Roman" w:hAnsi="Times New Roman" w:cs="Times New Roman"/>
                <w:color w:val="000000" w:themeColor="text1"/>
              </w:rPr>
              <w:t xml:space="preserve"> data from study [2</w:t>
            </w:r>
            <w:r w:rsidR="00D81828" w:rsidRPr="005631F5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5631F5">
              <w:rPr>
                <w:rFonts w:ascii="Times New Roman" w:hAnsi="Times New Roman" w:cs="Times New Roman"/>
                <w:color w:val="000000" w:themeColor="text1"/>
              </w:rPr>
              <w:t>] and another trial [2</w:t>
            </w:r>
            <w:r w:rsidR="00806393" w:rsidRPr="005631F5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5631F5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  <w:tc>
          <w:tcPr>
            <w:tcW w:w="3006" w:type="dxa"/>
          </w:tcPr>
          <w:p w14:paraId="17D68B1D" w14:textId="43A8377C" w:rsidR="00AA58DD" w:rsidRPr="005631F5" w:rsidRDefault="00536CE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31F5">
              <w:rPr>
                <w:rFonts w:ascii="Times New Roman" w:hAnsi="Times New Roman" w:cs="Times New Roman"/>
                <w:color w:val="000000" w:themeColor="text1"/>
              </w:rPr>
              <w:t xml:space="preserve">Used a range of unblinded interventions to treat COVID-19 patients, rendering it beyond the scope of </w:t>
            </w:r>
            <w:r w:rsidR="00111A57" w:rsidRPr="005631F5">
              <w:rPr>
                <w:rFonts w:ascii="Times New Roman" w:hAnsi="Times New Roman" w:cs="Times New Roman"/>
                <w:color w:val="000000" w:themeColor="text1"/>
              </w:rPr>
              <w:t xml:space="preserve">this </w:t>
            </w:r>
            <w:r w:rsidRPr="005631F5">
              <w:rPr>
                <w:rFonts w:ascii="Times New Roman" w:hAnsi="Times New Roman" w:cs="Times New Roman"/>
                <w:color w:val="000000" w:themeColor="text1"/>
              </w:rPr>
              <w:t>systematic review</w:t>
            </w:r>
          </w:p>
        </w:tc>
      </w:tr>
    </w:tbl>
    <w:p w14:paraId="66EFA1E4" w14:textId="77777777" w:rsidR="00AA58DD" w:rsidRPr="005631F5" w:rsidRDefault="00AA58DD">
      <w:pPr>
        <w:rPr>
          <w:rFonts w:ascii="Times New Roman" w:hAnsi="Times New Roman" w:cs="Times New Roman"/>
          <w:color w:val="000000" w:themeColor="text1"/>
        </w:rPr>
      </w:pPr>
    </w:p>
    <w:p w14:paraId="55AF16EC" w14:textId="7ECB4BB9" w:rsidR="00AA58DD" w:rsidRPr="005631F5" w:rsidRDefault="006727B1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5631F5">
        <w:rPr>
          <w:rFonts w:ascii="Aptos" w:eastAsia="Times New Roman" w:hAnsi="Aptos" w:cs="Times New Roman"/>
          <w:color w:val="000000" w:themeColor="text1"/>
          <w:kern w:val="0"/>
          <w:sz w:val="18"/>
          <w:szCs w:val="18"/>
          <w:lang w:eastAsia="en-GB"/>
          <w14:ligatures w14:val="none"/>
        </w:rPr>
        <w:t>COVID-19, corona</w:t>
      </w:r>
      <w:r w:rsidR="003D4473" w:rsidRPr="005631F5">
        <w:rPr>
          <w:rFonts w:ascii="Aptos" w:eastAsia="Times New Roman" w:hAnsi="Aptos" w:cs="Times New Roman"/>
          <w:color w:val="000000" w:themeColor="text1"/>
          <w:kern w:val="0"/>
          <w:sz w:val="18"/>
          <w:szCs w:val="18"/>
          <w:lang w:eastAsia="en-GB"/>
          <w14:ligatures w14:val="none"/>
        </w:rPr>
        <w:t xml:space="preserve"> </w:t>
      </w:r>
      <w:r w:rsidRPr="005631F5">
        <w:rPr>
          <w:rFonts w:ascii="Aptos" w:eastAsia="Times New Roman" w:hAnsi="Aptos" w:cs="Times New Roman"/>
          <w:color w:val="000000" w:themeColor="text1"/>
          <w:kern w:val="0"/>
          <w:sz w:val="18"/>
          <w:szCs w:val="18"/>
          <w:lang w:eastAsia="en-GB"/>
          <w14:ligatures w14:val="none"/>
        </w:rPr>
        <w:t>virus disease-</w:t>
      </w:r>
      <w:r w:rsidR="003D4473" w:rsidRPr="005631F5">
        <w:rPr>
          <w:rFonts w:ascii="Aptos" w:eastAsia="Times New Roman" w:hAnsi="Aptos" w:cs="Times New Roman"/>
          <w:color w:val="000000" w:themeColor="text1"/>
          <w:kern w:val="0"/>
          <w:sz w:val="18"/>
          <w:szCs w:val="18"/>
          <w:lang w:eastAsia="en-GB"/>
          <w14:ligatures w14:val="none"/>
        </w:rPr>
        <w:t>20</w:t>
      </w:r>
      <w:r w:rsidRPr="005631F5">
        <w:rPr>
          <w:rFonts w:ascii="Aptos" w:eastAsia="Times New Roman" w:hAnsi="Aptos" w:cs="Times New Roman"/>
          <w:color w:val="000000" w:themeColor="text1"/>
          <w:kern w:val="0"/>
          <w:sz w:val="18"/>
          <w:szCs w:val="18"/>
          <w:lang w:eastAsia="en-GB"/>
          <w14:ligatures w14:val="none"/>
        </w:rPr>
        <w:t>19</w:t>
      </w:r>
    </w:p>
    <w:sectPr w:rsidR="00AA58DD" w:rsidRPr="005631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893"/>
    <w:rsid w:val="00021E91"/>
    <w:rsid w:val="00035C83"/>
    <w:rsid w:val="0005424E"/>
    <w:rsid w:val="00061D55"/>
    <w:rsid w:val="00111A57"/>
    <w:rsid w:val="0017176F"/>
    <w:rsid w:val="00242AB8"/>
    <w:rsid w:val="00296AE9"/>
    <w:rsid w:val="002A5C6C"/>
    <w:rsid w:val="002C646A"/>
    <w:rsid w:val="00331D26"/>
    <w:rsid w:val="00397CD7"/>
    <w:rsid w:val="003D09CD"/>
    <w:rsid w:val="003D2096"/>
    <w:rsid w:val="003D4473"/>
    <w:rsid w:val="00404BF3"/>
    <w:rsid w:val="00417CBF"/>
    <w:rsid w:val="0045162F"/>
    <w:rsid w:val="00501D37"/>
    <w:rsid w:val="00527A32"/>
    <w:rsid w:val="00536CE5"/>
    <w:rsid w:val="005403FA"/>
    <w:rsid w:val="005631F5"/>
    <w:rsid w:val="00596A2C"/>
    <w:rsid w:val="005C685C"/>
    <w:rsid w:val="005F5EF0"/>
    <w:rsid w:val="00614EBF"/>
    <w:rsid w:val="006727B1"/>
    <w:rsid w:val="00697466"/>
    <w:rsid w:val="006A05F3"/>
    <w:rsid w:val="006D716A"/>
    <w:rsid w:val="006F727A"/>
    <w:rsid w:val="00786015"/>
    <w:rsid w:val="007A0E8D"/>
    <w:rsid w:val="007C54B4"/>
    <w:rsid w:val="007D0198"/>
    <w:rsid w:val="00806393"/>
    <w:rsid w:val="008739DA"/>
    <w:rsid w:val="008A2A61"/>
    <w:rsid w:val="008A53A0"/>
    <w:rsid w:val="00985AD1"/>
    <w:rsid w:val="00994E20"/>
    <w:rsid w:val="00A22367"/>
    <w:rsid w:val="00A37BDC"/>
    <w:rsid w:val="00A41F55"/>
    <w:rsid w:val="00A538B1"/>
    <w:rsid w:val="00A80E66"/>
    <w:rsid w:val="00AA19E5"/>
    <w:rsid w:val="00AA58DD"/>
    <w:rsid w:val="00B56A59"/>
    <w:rsid w:val="00B636F0"/>
    <w:rsid w:val="00B679BE"/>
    <w:rsid w:val="00B75E72"/>
    <w:rsid w:val="00BB675C"/>
    <w:rsid w:val="00BD0C31"/>
    <w:rsid w:val="00BF47CC"/>
    <w:rsid w:val="00BF4C47"/>
    <w:rsid w:val="00C00F8F"/>
    <w:rsid w:val="00C46D8F"/>
    <w:rsid w:val="00CF3DF0"/>
    <w:rsid w:val="00D1233D"/>
    <w:rsid w:val="00D23F67"/>
    <w:rsid w:val="00D36CDF"/>
    <w:rsid w:val="00D81828"/>
    <w:rsid w:val="00E1169F"/>
    <w:rsid w:val="00E239BE"/>
    <w:rsid w:val="00E649F3"/>
    <w:rsid w:val="00E776D9"/>
    <w:rsid w:val="00E804A7"/>
    <w:rsid w:val="00F21A5C"/>
    <w:rsid w:val="00F35893"/>
    <w:rsid w:val="00F42692"/>
    <w:rsid w:val="00FC4F5B"/>
    <w:rsid w:val="00FE6280"/>
    <w:rsid w:val="00FF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BDB07F"/>
  <w15:chartTrackingRefBased/>
  <w15:docId w15:val="{88CC8C65-724F-834B-8DD4-6E395854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5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8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8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8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8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8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8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8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8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8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8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8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8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8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8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8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58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5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89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5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58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58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58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58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8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8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589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A58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459</Characters>
  <Application>Microsoft Office Word</Application>
  <DocSecurity>0</DocSecurity>
  <Lines>38</Lines>
  <Paragraphs>36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Yogesh Sharma</dc:creator>
  <cp:keywords/>
  <dc:description/>
  <cp:lastModifiedBy>Yogesh Sharma</cp:lastModifiedBy>
  <cp:revision>6</cp:revision>
  <dcterms:created xsi:type="dcterms:W3CDTF">2024-04-21T22:32:00Z</dcterms:created>
  <dcterms:modified xsi:type="dcterms:W3CDTF">2024-04-26T12:28:00Z</dcterms:modified>
</cp:coreProperties>
</file>