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9AF5D4" w14:textId="77777777" w:rsidR="00C8735C" w:rsidRPr="002E52D4" w:rsidRDefault="00C8735C" w:rsidP="002A3BF5">
      <w:pPr>
        <w:jc w:val="center"/>
        <w:rPr>
          <w:b/>
          <w:bCs/>
          <w:sz w:val="28"/>
          <w:szCs w:val="28"/>
          <w:shd w:val="clear" w:color="auto" w:fill="FFFFFF"/>
        </w:rPr>
      </w:pPr>
      <w:r w:rsidRPr="002E52D4">
        <w:rPr>
          <w:b/>
          <w:bCs/>
          <w:sz w:val="28"/>
          <w:szCs w:val="28"/>
          <w:shd w:val="clear" w:color="auto" w:fill="FFFFFF"/>
        </w:rPr>
        <w:t>Supplementary Infor</w:t>
      </w:r>
      <w:bookmarkStart w:id="0" w:name="_GoBack"/>
      <w:bookmarkEnd w:id="0"/>
      <w:r w:rsidRPr="002E52D4">
        <w:rPr>
          <w:b/>
          <w:bCs/>
          <w:sz w:val="28"/>
          <w:szCs w:val="28"/>
          <w:shd w:val="clear" w:color="auto" w:fill="FFFFFF"/>
        </w:rPr>
        <w:t>mation</w:t>
      </w:r>
    </w:p>
    <w:p w14:paraId="2AE3AA56" w14:textId="77777777" w:rsidR="002A3BF5" w:rsidRPr="002E52D4" w:rsidRDefault="002A3BF5" w:rsidP="002A3BF5"/>
    <w:sdt>
      <w:sdtPr>
        <w:rPr>
          <w:rFonts w:asciiTheme="minorHAnsi" w:eastAsiaTheme="minorHAnsi" w:hAnsiTheme="minorHAnsi" w:cstheme="minorBidi"/>
          <w:b w:val="0"/>
          <w:bCs w:val="0"/>
          <w:color w:val="auto"/>
          <w:sz w:val="22"/>
          <w:szCs w:val="22"/>
          <w:lang w:val="en-GB"/>
        </w:rPr>
        <w:id w:val="537095938"/>
        <w:docPartObj>
          <w:docPartGallery w:val="Table of Contents"/>
          <w:docPartUnique/>
        </w:docPartObj>
      </w:sdtPr>
      <w:sdtEndPr>
        <w:rPr>
          <w:noProof/>
        </w:rPr>
      </w:sdtEndPr>
      <w:sdtContent>
        <w:p w14:paraId="716B888F" w14:textId="3AD81DF4" w:rsidR="008F04BD" w:rsidRPr="002E52D4" w:rsidRDefault="008F04BD">
          <w:pPr>
            <w:pStyle w:val="TOCHeading"/>
            <w:rPr>
              <w:color w:val="auto"/>
            </w:rPr>
          </w:pPr>
          <w:r w:rsidRPr="002E52D4">
            <w:rPr>
              <w:color w:val="auto"/>
            </w:rPr>
            <w:t>Table of Contents</w:t>
          </w:r>
        </w:p>
        <w:p w14:paraId="78548088" w14:textId="7DF5DC3D" w:rsidR="002A3BF5" w:rsidRPr="002E52D4" w:rsidRDefault="008F04BD">
          <w:pPr>
            <w:pStyle w:val="TOC2"/>
            <w:tabs>
              <w:tab w:val="right" w:leader="dot" w:pos="9016"/>
            </w:tabs>
            <w:rPr>
              <w:rFonts w:eastAsiaTheme="minorEastAsia" w:cstheme="minorBidi"/>
              <w:b w:val="0"/>
              <w:bCs w:val="0"/>
              <w:noProof/>
              <w:kern w:val="2"/>
              <w:sz w:val="24"/>
              <w:szCs w:val="24"/>
              <w:lang w:eastAsia="en-GB"/>
              <w14:ligatures w14:val="standardContextual"/>
            </w:rPr>
          </w:pPr>
          <w:r w:rsidRPr="002E52D4">
            <w:rPr>
              <w:b w:val="0"/>
              <w:bCs w:val="0"/>
            </w:rPr>
            <w:fldChar w:fldCharType="begin"/>
          </w:r>
          <w:r w:rsidRPr="002E52D4">
            <w:instrText xml:space="preserve"> TOC \o "1-3" \h \z \u </w:instrText>
          </w:r>
          <w:r w:rsidRPr="002E52D4">
            <w:rPr>
              <w:b w:val="0"/>
              <w:bCs w:val="0"/>
            </w:rPr>
            <w:fldChar w:fldCharType="separate"/>
          </w:r>
          <w:hyperlink w:anchor="_Toc143772831" w:history="1">
            <w:r w:rsidR="002A3BF5" w:rsidRPr="002E52D4">
              <w:rPr>
                <w:rStyle w:val="Hyperlink"/>
                <w:noProof/>
                <w:color w:val="auto"/>
              </w:rPr>
              <w:t xml:space="preserve">Supplementary information 1 </w:t>
            </w:r>
            <w:r w:rsidR="002A3BF5" w:rsidRPr="002E52D4">
              <w:rPr>
                <w:rStyle w:val="Hyperlink"/>
                <w:noProof/>
                <w:color w:val="auto"/>
                <w:shd w:val="clear" w:color="auto" w:fill="FFFFFF"/>
              </w:rPr>
              <w:t>– Consent and Instructions</w:t>
            </w:r>
            <w:r w:rsidR="002A3BF5" w:rsidRPr="002E52D4">
              <w:rPr>
                <w:noProof/>
                <w:webHidden/>
              </w:rPr>
              <w:tab/>
            </w:r>
            <w:r w:rsidR="002A3BF5" w:rsidRPr="002E52D4">
              <w:rPr>
                <w:noProof/>
                <w:webHidden/>
              </w:rPr>
              <w:fldChar w:fldCharType="begin"/>
            </w:r>
            <w:r w:rsidR="002A3BF5" w:rsidRPr="002E52D4">
              <w:rPr>
                <w:noProof/>
                <w:webHidden/>
              </w:rPr>
              <w:instrText xml:space="preserve"> PAGEREF _Toc143772831 \h </w:instrText>
            </w:r>
            <w:r w:rsidR="002A3BF5" w:rsidRPr="002E52D4">
              <w:rPr>
                <w:noProof/>
                <w:webHidden/>
              </w:rPr>
            </w:r>
            <w:r w:rsidR="002A3BF5" w:rsidRPr="002E52D4">
              <w:rPr>
                <w:noProof/>
                <w:webHidden/>
              </w:rPr>
              <w:fldChar w:fldCharType="separate"/>
            </w:r>
            <w:r w:rsidR="002A3BF5" w:rsidRPr="002E52D4">
              <w:rPr>
                <w:noProof/>
                <w:webHidden/>
              </w:rPr>
              <w:t>1</w:t>
            </w:r>
            <w:r w:rsidR="002A3BF5" w:rsidRPr="002E52D4">
              <w:rPr>
                <w:noProof/>
                <w:webHidden/>
              </w:rPr>
              <w:fldChar w:fldCharType="end"/>
            </w:r>
          </w:hyperlink>
        </w:p>
        <w:p w14:paraId="5CD3DD1D" w14:textId="452BCFCE" w:rsidR="002A3BF5" w:rsidRPr="002E52D4" w:rsidRDefault="003316B8">
          <w:pPr>
            <w:pStyle w:val="TOC3"/>
            <w:tabs>
              <w:tab w:val="right" w:leader="dot" w:pos="9016"/>
            </w:tabs>
            <w:rPr>
              <w:rFonts w:eastAsiaTheme="minorEastAsia" w:cstheme="minorBidi"/>
              <w:noProof/>
              <w:kern w:val="2"/>
              <w:sz w:val="24"/>
              <w:szCs w:val="24"/>
              <w:lang w:eastAsia="en-GB"/>
              <w14:ligatures w14:val="standardContextual"/>
            </w:rPr>
          </w:pPr>
          <w:hyperlink w:anchor="_Toc143772832" w:history="1">
            <w:r w:rsidR="002A3BF5" w:rsidRPr="002E52D4">
              <w:rPr>
                <w:rStyle w:val="Hyperlink"/>
                <w:noProof/>
                <w:color w:val="auto"/>
              </w:rPr>
              <w:t>1a) Consent form (video call)</w:t>
            </w:r>
            <w:r w:rsidR="002A3BF5" w:rsidRPr="002E52D4">
              <w:rPr>
                <w:noProof/>
                <w:webHidden/>
              </w:rPr>
              <w:tab/>
            </w:r>
            <w:r w:rsidR="002A3BF5" w:rsidRPr="002E52D4">
              <w:rPr>
                <w:noProof/>
                <w:webHidden/>
              </w:rPr>
              <w:fldChar w:fldCharType="begin"/>
            </w:r>
            <w:r w:rsidR="002A3BF5" w:rsidRPr="002E52D4">
              <w:rPr>
                <w:noProof/>
                <w:webHidden/>
              </w:rPr>
              <w:instrText xml:space="preserve"> PAGEREF _Toc143772832 \h </w:instrText>
            </w:r>
            <w:r w:rsidR="002A3BF5" w:rsidRPr="002E52D4">
              <w:rPr>
                <w:noProof/>
                <w:webHidden/>
              </w:rPr>
            </w:r>
            <w:r w:rsidR="002A3BF5" w:rsidRPr="002E52D4">
              <w:rPr>
                <w:noProof/>
                <w:webHidden/>
              </w:rPr>
              <w:fldChar w:fldCharType="separate"/>
            </w:r>
            <w:r w:rsidR="002A3BF5" w:rsidRPr="002E52D4">
              <w:rPr>
                <w:noProof/>
                <w:webHidden/>
              </w:rPr>
              <w:t>1</w:t>
            </w:r>
            <w:r w:rsidR="002A3BF5" w:rsidRPr="002E52D4">
              <w:rPr>
                <w:noProof/>
                <w:webHidden/>
              </w:rPr>
              <w:fldChar w:fldCharType="end"/>
            </w:r>
          </w:hyperlink>
        </w:p>
        <w:p w14:paraId="46D6772E" w14:textId="3D34818E" w:rsidR="002A3BF5" w:rsidRPr="002E52D4" w:rsidRDefault="003316B8">
          <w:pPr>
            <w:pStyle w:val="TOC3"/>
            <w:tabs>
              <w:tab w:val="right" w:leader="dot" w:pos="9016"/>
            </w:tabs>
            <w:rPr>
              <w:rFonts w:eastAsiaTheme="minorEastAsia" w:cstheme="minorBidi"/>
              <w:noProof/>
              <w:kern w:val="2"/>
              <w:sz w:val="24"/>
              <w:szCs w:val="24"/>
              <w:lang w:eastAsia="en-GB"/>
              <w14:ligatures w14:val="standardContextual"/>
            </w:rPr>
          </w:pPr>
          <w:hyperlink w:anchor="_Toc143772833" w:history="1">
            <w:r w:rsidR="002A3BF5" w:rsidRPr="002E52D4">
              <w:rPr>
                <w:rStyle w:val="Hyperlink"/>
                <w:noProof/>
                <w:color w:val="auto"/>
              </w:rPr>
              <w:t>1b) Video Call Invitation</w:t>
            </w:r>
            <w:r w:rsidR="002A3BF5" w:rsidRPr="002E52D4">
              <w:rPr>
                <w:noProof/>
                <w:webHidden/>
              </w:rPr>
              <w:tab/>
            </w:r>
            <w:r w:rsidR="002A3BF5" w:rsidRPr="002E52D4">
              <w:rPr>
                <w:noProof/>
                <w:webHidden/>
              </w:rPr>
              <w:fldChar w:fldCharType="begin"/>
            </w:r>
            <w:r w:rsidR="002A3BF5" w:rsidRPr="002E52D4">
              <w:rPr>
                <w:noProof/>
                <w:webHidden/>
              </w:rPr>
              <w:instrText xml:space="preserve"> PAGEREF _Toc143772833 \h </w:instrText>
            </w:r>
            <w:r w:rsidR="002A3BF5" w:rsidRPr="002E52D4">
              <w:rPr>
                <w:noProof/>
                <w:webHidden/>
              </w:rPr>
            </w:r>
            <w:r w:rsidR="002A3BF5" w:rsidRPr="002E52D4">
              <w:rPr>
                <w:noProof/>
                <w:webHidden/>
              </w:rPr>
              <w:fldChar w:fldCharType="separate"/>
            </w:r>
            <w:r w:rsidR="002A3BF5" w:rsidRPr="002E52D4">
              <w:rPr>
                <w:noProof/>
                <w:webHidden/>
              </w:rPr>
              <w:t>3</w:t>
            </w:r>
            <w:r w:rsidR="002A3BF5" w:rsidRPr="002E52D4">
              <w:rPr>
                <w:noProof/>
                <w:webHidden/>
              </w:rPr>
              <w:fldChar w:fldCharType="end"/>
            </w:r>
          </w:hyperlink>
        </w:p>
        <w:p w14:paraId="2CA6EACA" w14:textId="5040D89F" w:rsidR="002A3BF5" w:rsidRPr="002E52D4" w:rsidRDefault="003316B8">
          <w:pPr>
            <w:pStyle w:val="TOC3"/>
            <w:tabs>
              <w:tab w:val="right" w:leader="dot" w:pos="9016"/>
            </w:tabs>
            <w:rPr>
              <w:rFonts w:eastAsiaTheme="minorEastAsia" w:cstheme="minorBidi"/>
              <w:noProof/>
              <w:kern w:val="2"/>
              <w:sz w:val="24"/>
              <w:szCs w:val="24"/>
              <w:lang w:eastAsia="en-GB"/>
              <w14:ligatures w14:val="standardContextual"/>
            </w:rPr>
          </w:pPr>
          <w:hyperlink w:anchor="_Toc143772834" w:history="1">
            <w:r w:rsidR="002A3BF5" w:rsidRPr="002E52D4">
              <w:rPr>
                <w:rStyle w:val="Hyperlink"/>
                <w:noProof/>
                <w:color w:val="auto"/>
                <w:shd w:val="clear" w:color="auto" w:fill="FFFFFF"/>
              </w:rPr>
              <w:t>1c) Consent form (elicited tasks study)</w:t>
            </w:r>
            <w:r w:rsidR="002A3BF5" w:rsidRPr="002E52D4">
              <w:rPr>
                <w:noProof/>
                <w:webHidden/>
              </w:rPr>
              <w:tab/>
            </w:r>
            <w:r w:rsidR="002A3BF5" w:rsidRPr="002E52D4">
              <w:rPr>
                <w:noProof/>
                <w:webHidden/>
              </w:rPr>
              <w:fldChar w:fldCharType="begin"/>
            </w:r>
            <w:r w:rsidR="002A3BF5" w:rsidRPr="002E52D4">
              <w:rPr>
                <w:noProof/>
                <w:webHidden/>
              </w:rPr>
              <w:instrText xml:space="preserve"> PAGEREF _Toc143772834 \h </w:instrText>
            </w:r>
            <w:r w:rsidR="002A3BF5" w:rsidRPr="002E52D4">
              <w:rPr>
                <w:noProof/>
                <w:webHidden/>
              </w:rPr>
            </w:r>
            <w:r w:rsidR="002A3BF5" w:rsidRPr="002E52D4">
              <w:rPr>
                <w:noProof/>
                <w:webHidden/>
              </w:rPr>
              <w:fldChar w:fldCharType="separate"/>
            </w:r>
            <w:r w:rsidR="002A3BF5" w:rsidRPr="002E52D4">
              <w:rPr>
                <w:noProof/>
                <w:webHidden/>
              </w:rPr>
              <w:t>3</w:t>
            </w:r>
            <w:r w:rsidR="002A3BF5" w:rsidRPr="002E52D4">
              <w:rPr>
                <w:noProof/>
                <w:webHidden/>
              </w:rPr>
              <w:fldChar w:fldCharType="end"/>
            </w:r>
          </w:hyperlink>
        </w:p>
        <w:p w14:paraId="1A8A2160" w14:textId="32D0839B" w:rsidR="002A3BF5" w:rsidRPr="002E52D4" w:rsidRDefault="003316B8">
          <w:pPr>
            <w:pStyle w:val="TOC3"/>
            <w:tabs>
              <w:tab w:val="right" w:leader="dot" w:pos="9016"/>
            </w:tabs>
            <w:rPr>
              <w:rFonts w:eastAsiaTheme="minorEastAsia" w:cstheme="minorBidi"/>
              <w:noProof/>
              <w:kern w:val="2"/>
              <w:sz w:val="24"/>
              <w:szCs w:val="24"/>
              <w:lang w:eastAsia="en-GB"/>
              <w14:ligatures w14:val="standardContextual"/>
            </w:rPr>
          </w:pPr>
          <w:hyperlink w:anchor="_Toc143772835" w:history="1">
            <w:r w:rsidR="002A3BF5" w:rsidRPr="002E52D4">
              <w:rPr>
                <w:rStyle w:val="Hyperlink"/>
                <w:noProof/>
                <w:color w:val="auto"/>
              </w:rPr>
              <w:t>1d) Consent form (raters study)</w:t>
            </w:r>
            <w:r w:rsidR="002A3BF5" w:rsidRPr="002E52D4">
              <w:rPr>
                <w:noProof/>
                <w:webHidden/>
              </w:rPr>
              <w:tab/>
            </w:r>
            <w:r w:rsidR="002A3BF5" w:rsidRPr="002E52D4">
              <w:rPr>
                <w:noProof/>
                <w:webHidden/>
              </w:rPr>
              <w:fldChar w:fldCharType="begin"/>
            </w:r>
            <w:r w:rsidR="002A3BF5" w:rsidRPr="002E52D4">
              <w:rPr>
                <w:noProof/>
                <w:webHidden/>
              </w:rPr>
              <w:instrText xml:space="preserve"> PAGEREF _Toc143772835 \h </w:instrText>
            </w:r>
            <w:r w:rsidR="002A3BF5" w:rsidRPr="002E52D4">
              <w:rPr>
                <w:noProof/>
                <w:webHidden/>
              </w:rPr>
            </w:r>
            <w:r w:rsidR="002A3BF5" w:rsidRPr="002E52D4">
              <w:rPr>
                <w:noProof/>
                <w:webHidden/>
              </w:rPr>
              <w:fldChar w:fldCharType="separate"/>
            </w:r>
            <w:r w:rsidR="002A3BF5" w:rsidRPr="002E52D4">
              <w:rPr>
                <w:noProof/>
                <w:webHidden/>
              </w:rPr>
              <w:t>6</w:t>
            </w:r>
            <w:r w:rsidR="002A3BF5" w:rsidRPr="002E52D4">
              <w:rPr>
                <w:noProof/>
                <w:webHidden/>
              </w:rPr>
              <w:fldChar w:fldCharType="end"/>
            </w:r>
          </w:hyperlink>
        </w:p>
        <w:p w14:paraId="402F191F" w14:textId="74233A9B" w:rsidR="002A3BF5" w:rsidRPr="002E52D4" w:rsidRDefault="003316B8">
          <w:pPr>
            <w:pStyle w:val="TOC3"/>
            <w:tabs>
              <w:tab w:val="right" w:leader="dot" w:pos="9016"/>
            </w:tabs>
            <w:rPr>
              <w:rFonts w:eastAsiaTheme="minorEastAsia" w:cstheme="minorBidi"/>
              <w:noProof/>
              <w:kern w:val="2"/>
              <w:sz w:val="24"/>
              <w:szCs w:val="24"/>
              <w:lang w:eastAsia="en-GB"/>
              <w14:ligatures w14:val="standardContextual"/>
            </w:rPr>
          </w:pPr>
          <w:hyperlink w:anchor="_Toc143772836" w:history="1">
            <w:r w:rsidR="002A3BF5" w:rsidRPr="002E52D4">
              <w:rPr>
                <w:rStyle w:val="Hyperlink"/>
                <w:noProof/>
                <w:color w:val="auto"/>
              </w:rPr>
              <w:t>1e) Zoom call script</w:t>
            </w:r>
            <w:r w:rsidR="002A3BF5" w:rsidRPr="002E52D4">
              <w:rPr>
                <w:noProof/>
                <w:webHidden/>
              </w:rPr>
              <w:tab/>
            </w:r>
            <w:r w:rsidR="002A3BF5" w:rsidRPr="002E52D4">
              <w:rPr>
                <w:noProof/>
                <w:webHidden/>
              </w:rPr>
              <w:fldChar w:fldCharType="begin"/>
            </w:r>
            <w:r w:rsidR="002A3BF5" w:rsidRPr="002E52D4">
              <w:rPr>
                <w:noProof/>
                <w:webHidden/>
              </w:rPr>
              <w:instrText xml:space="preserve"> PAGEREF _Toc143772836 \h </w:instrText>
            </w:r>
            <w:r w:rsidR="002A3BF5" w:rsidRPr="002E52D4">
              <w:rPr>
                <w:noProof/>
                <w:webHidden/>
              </w:rPr>
            </w:r>
            <w:r w:rsidR="002A3BF5" w:rsidRPr="002E52D4">
              <w:rPr>
                <w:noProof/>
                <w:webHidden/>
              </w:rPr>
              <w:fldChar w:fldCharType="separate"/>
            </w:r>
            <w:r w:rsidR="002A3BF5" w:rsidRPr="002E52D4">
              <w:rPr>
                <w:noProof/>
                <w:webHidden/>
              </w:rPr>
              <w:t>7</w:t>
            </w:r>
            <w:r w:rsidR="002A3BF5" w:rsidRPr="002E52D4">
              <w:rPr>
                <w:noProof/>
                <w:webHidden/>
              </w:rPr>
              <w:fldChar w:fldCharType="end"/>
            </w:r>
          </w:hyperlink>
        </w:p>
        <w:p w14:paraId="69E38B68" w14:textId="31F0C3F1" w:rsidR="002A3BF5" w:rsidRPr="002E52D4" w:rsidRDefault="003316B8">
          <w:pPr>
            <w:pStyle w:val="TOC3"/>
            <w:tabs>
              <w:tab w:val="right" w:leader="dot" w:pos="9016"/>
            </w:tabs>
            <w:rPr>
              <w:rFonts w:eastAsiaTheme="minorEastAsia" w:cstheme="minorBidi"/>
              <w:noProof/>
              <w:kern w:val="2"/>
              <w:sz w:val="24"/>
              <w:szCs w:val="24"/>
              <w:lang w:eastAsia="en-GB"/>
              <w14:ligatures w14:val="standardContextual"/>
            </w:rPr>
          </w:pPr>
          <w:hyperlink w:anchor="_Toc143772837" w:history="1">
            <w:r w:rsidR="002A3BF5" w:rsidRPr="002E52D4">
              <w:rPr>
                <w:rStyle w:val="Hyperlink"/>
                <w:noProof/>
                <w:color w:val="auto"/>
                <w:shd w:val="clear" w:color="auto" w:fill="FFFFFF"/>
              </w:rPr>
              <w:t>1f) Video clip instructions (elicited social tasks)</w:t>
            </w:r>
            <w:r w:rsidR="002A3BF5" w:rsidRPr="002E52D4">
              <w:rPr>
                <w:noProof/>
                <w:webHidden/>
              </w:rPr>
              <w:tab/>
            </w:r>
            <w:r w:rsidR="002A3BF5" w:rsidRPr="002E52D4">
              <w:rPr>
                <w:noProof/>
                <w:webHidden/>
              </w:rPr>
              <w:fldChar w:fldCharType="begin"/>
            </w:r>
            <w:r w:rsidR="002A3BF5" w:rsidRPr="002E52D4">
              <w:rPr>
                <w:noProof/>
                <w:webHidden/>
              </w:rPr>
              <w:instrText xml:space="preserve"> PAGEREF _Toc143772837 \h </w:instrText>
            </w:r>
            <w:r w:rsidR="002A3BF5" w:rsidRPr="002E52D4">
              <w:rPr>
                <w:noProof/>
                <w:webHidden/>
              </w:rPr>
            </w:r>
            <w:r w:rsidR="002A3BF5" w:rsidRPr="002E52D4">
              <w:rPr>
                <w:noProof/>
                <w:webHidden/>
              </w:rPr>
              <w:fldChar w:fldCharType="separate"/>
            </w:r>
            <w:r w:rsidR="002A3BF5" w:rsidRPr="002E52D4">
              <w:rPr>
                <w:noProof/>
                <w:webHidden/>
              </w:rPr>
              <w:t>13</w:t>
            </w:r>
            <w:r w:rsidR="002A3BF5" w:rsidRPr="002E52D4">
              <w:rPr>
                <w:noProof/>
                <w:webHidden/>
              </w:rPr>
              <w:fldChar w:fldCharType="end"/>
            </w:r>
          </w:hyperlink>
        </w:p>
        <w:p w14:paraId="59680A1E" w14:textId="2E8653CC" w:rsidR="002A3BF5" w:rsidRPr="002E52D4" w:rsidRDefault="003316B8">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43772838" w:history="1">
            <w:r w:rsidR="002A3BF5" w:rsidRPr="002E52D4">
              <w:rPr>
                <w:rStyle w:val="Hyperlink"/>
                <w:noProof/>
                <w:color w:val="auto"/>
              </w:rPr>
              <w:t xml:space="preserve">Supplementary information 2 </w:t>
            </w:r>
            <w:r w:rsidR="002A3BF5" w:rsidRPr="002E52D4">
              <w:rPr>
                <w:rStyle w:val="Hyperlink"/>
                <w:noProof/>
                <w:color w:val="auto"/>
                <w:shd w:val="clear" w:color="auto" w:fill="FFFFFF"/>
              </w:rPr>
              <w:t>– Manipulation Checks</w:t>
            </w:r>
            <w:r w:rsidR="002A3BF5" w:rsidRPr="002E52D4">
              <w:rPr>
                <w:noProof/>
                <w:webHidden/>
              </w:rPr>
              <w:tab/>
            </w:r>
            <w:r w:rsidR="002A3BF5" w:rsidRPr="002E52D4">
              <w:rPr>
                <w:noProof/>
                <w:webHidden/>
              </w:rPr>
              <w:fldChar w:fldCharType="begin"/>
            </w:r>
            <w:r w:rsidR="002A3BF5" w:rsidRPr="002E52D4">
              <w:rPr>
                <w:noProof/>
                <w:webHidden/>
              </w:rPr>
              <w:instrText xml:space="preserve"> PAGEREF _Toc143772838 \h </w:instrText>
            </w:r>
            <w:r w:rsidR="002A3BF5" w:rsidRPr="002E52D4">
              <w:rPr>
                <w:noProof/>
                <w:webHidden/>
              </w:rPr>
            </w:r>
            <w:r w:rsidR="002A3BF5" w:rsidRPr="002E52D4">
              <w:rPr>
                <w:noProof/>
                <w:webHidden/>
              </w:rPr>
              <w:fldChar w:fldCharType="separate"/>
            </w:r>
            <w:r w:rsidR="002A3BF5" w:rsidRPr="002E52D4">
              <w:rPr>
                <w:noProof/>
                <w:webHidden/>
              </w:rPr>
              <w:t>14</w:t>
            </w:r>
            <w:r w:rsidR="002A3BF5" w:rsidRPr="002E52D4">
              <w:rPr>
                <w:noProof/>
                <w:webHidden/>
              </w:rPr>
              <w:fldChar w:fldCharType="end"/>
            </w:r>
          </w:hyperlink>
        </w:p>
        <w:p w14:paraId="07590BFA" w14:textId="1E7FB7B8" w:rsidR="002A3BF5" w:rsidRPr="002E52D4" w:rsidRDefault="003316B8">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43772839" w:history="1">
            <w:r w:rsidR="002A3BF5" w:rsidRPr="002E52D4">
              <w:rPr>
                <w:rStyle w:val="Hyperlink"/>
                <w:noProof/>
                <w:color w:val="auto"/>
                <w:shd w:val="clear" w:color="auto" w:fill="FFFFFF"/>
              </w:rPr>
              <w:t>Supplementary Information 3 – Initial study aims, and excluded details</w:t>
            </w:r>
            <w:r w:rsidR="002A3BF5" w:rsidRPr="002E52D4">
              <w:rPr>
                <w:noProof/>
                <w:webHidden/>
              </w:rPr>
              <w:tab/>
            </w:r>
            <w:r w:rsidR="002A3BF5" w:rsidRPr="002E52D4">
              <w:rPr>
                <w:noProof/>
                <w:webHidden/>
              </w:rPr>
              <w:fldChar w:fldCharType="begin"/>
            </w:r>
            <w:r w:rsidR="002A3BF5" w:rsidRPr="002E52D4">
              <w:rPr>
                <w:noProof/>
                <w:webHidden/>
              </w:rPr>
              <w:instrText xml:space="preserve"> PAGEREF _Toc143772839 \h </w:instrText>
            </w:r>
            <w:r w:rsidR="002A3BF5" w:rsidRPr="002E52D4">
              <w:rPr>
                <w:noProof/>
                <w:webHidden/>
              </w:rPr>
            </w:r>
            <w:r w:rsidR="002A3BF5" w:rsidRPr="002E52D4">
              <w:rPr>
                <w:noProof/>
                <w:webHidden/>
              </w:rPr>
              <w:fldChar w:fldCharType="separate"/>
            </w:r>
            <w:r w:rsidR="002A3BF5" w:rsidRPr="002E52D4">
              <w:rPr>
                <w:noProof/>
                <w:webHidden/>
              </w:rPr>
              <w:t>15</w:t>
            </w:r>
            <w:r w:rsidR="002A3BF5" w:rsidRPr="002E52D4">
              <w:rPr>
                <w:noProof/>
                <w:webHidden/>
              </w:rPr>
              <w:fldChar w:fldCharType="end"/>
            </w:r>
          </w:hyperlink>
        </w:p>
        <w:p w14:paraId="7E2D1895" w14:textId="58FE81F7" w:rsidR="002A3BF5" w:rsidRPr="002E52D4" w:rsidRDefault="003316B8">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43772840" w:history="1">
            <w:r w:rsidR="002A3BF5" w:rsidRPr="002E52D4">
              <w:rPr>
                <w:rStyle w:val="Hyperlink"/>
                <w:noProof/>
                <w:color w:val="auto"/>
                <w:shd w:val="clear" w:color="auto" w:fill="FFFFFF"/>
              </w:rPr>
              <w:t>Supplementary Information 4 – Missing Data</w:t>
            </w:r>
            <w:r w:rsidR="002A3BF5" w:rsidRPr="002E52D4">
              <w:rPr>
                <w:noProof/>
                <w:webHidden/>
              </w:rPr>
              <w:tab/>
            </w:r>
            <w:r w:rsidR="002A3BF5" w:rsidRPr="002E52D4">
              <w:rPr>
                <w:noProof/>
                <w:webHidden/>
              </w:rPr>
              <w:fldChar w:fldCharType="begin"/>
            </w:r>
            <w:r w:rsidR="002A3BF5" w:rsidRPr="002E52D4">
              <w:rPr>
                <w:noProof/>
                <w:webHidden/>
              </w:rPr>
              <w:instrText xml:space="preserve"> PAGEREF _Toc143772840 \h </w:instrText>
            </w:r>
            <w:r w:rsidR="002A3BF5" w:rsidRPr="002E52D4">
              <w:rPr>
                <w:noProof/>
                <w:webHidden/>
              </w:rPr>
            </w:r>
            <w:r w:rsidR="002A3BF5" w:rsidRPr="002E52D4">
              <w:rPr>
                <w:noProof/>
                <w:webHidden/>
              </w:rPr>
              <w:fldChar w:fldCharType="separate"/>
            </w:r>
            <w:r w:rsidR="002A3BF5" w:rsidRPr="002E52D4">
              <w:rPr>
                <w:noProof/>
                <w:webHidden/>
              </w:rPr>
              <w:t>20</w:t>
            </w:r>
            <w:r w:rsidR="002A3BF5" w:rsidRPr="002E52D4">
              <w:rPr>
                <w:noProof/>
                <w:webHidden/>
              </w:rPr>
              <w:fldChar w:fldCharType="end"/>
            </w:r>
          </w:hyperlink>
        </w:p>
        <w:p w14:paraId="2315171F" w14:textId="28B316FB" w:rsidR="002A3BF5" w:rsidRPr="002E52D4" w:rsidRDefault="003316B8">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43772841" w:history="1">
            <w:r w:rsidR="002A3BF5" w:rsidRPr="002E52D4">
              <w:rPr>
                <w:rStyle w:val="Hyperlink"/>
                <w:noProof/>
                <w:color w:val="auto"/>
                <w:shd w:val="clear" w:color="auto" w:fill="FFFFFF"/>
              </w:rPr>
              <w:t>Supplementary Information 5 - PCAs</w:t>
            </w:r>
            <w:r w:rsidR="002A3BF5" w:rsidRPr="002E52D4">
              <w:rPr>
                <w:noProof/>
                <w:webHidden/>
              </w:rPr>
              <w:tab/>
            </w:r>
            <w:r w:rsidR="002A3BF5" w:rsidRPr="002E52D4">
              <w:rPr>
                <w:noProof/>
                <w:webHidden/>
              </w:rPr>
              <w:fldChar w:fldCharType="begin"/>
            </w:r>
            <w:r w:rsidR="002A3BF5" w:rsidRPr="002E52D4">
              <w:rPr>
                <w:noProof/>
                <w:webHidden/>
              </w:rPr>
              <w:instrText xml:space="preserve"> PAGEREF _Toc143772841 \h </w:instrText>
            </w:r>
            <w:r w:rsidR="002A3BF5" w:rsidRPr="002E52D4">
              <w:rPr>
                <w:noProof/>
                <w:webHidden/>
              </w:rPr>
            </w:r>
            <w:r w:rsidR="002A3BF5" w:rsidRPr="002E52D4">
              <w:rPr>
                <w:noProof/>
                <w:webHidden/>
              </w:rPr>
              <w:fldChar w:fldCharType="separate"/>
            </w:r>
            <w:r w:rsidR="002A3BF5" w:rsidRPr="002E52D4">
              <w:rPr>
                <w:noProof/>
                <w:webHidden/>
              </w:rPr>
              <w:t>21</w:t>
            </w:r>
            <w:r w:rsidR="002A3BF5" w:rsidRPr="002E52D4">
              <w:rPr>
                <w:noProof/>
                <w:webHidden/>
              </w:rPr>
              <w:fldChar w:fldCharType="end"/>
            </w:r>
          </w:hyperlink>
        </w:p>
        <w:p w14:paraId="7B24D800" w14:textId="624C48F2" w:rsidR="002A3BF5" w:rsidRPr="002E52D4" w:rsidRDefault="003316B8">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43772842" w:history="1">
            <w:r w:rsidR="002A3BF5" w:rsidRPr="002E52D4">
              <w:rPr>
                <w:rStyle w:val="Hyperlink"/>
                <w:noProof/>
                <w:color w:val="auto"/>
                <w:shd w:val="clear" w:color="auto" w:fill="FFFFFF"/>
              </w:rPr>
              <w:t>Supplementary Information 6 – Emotion</w:t>
            </w:r>
            <w:r w:rsidR="002A3BF5" w:rsidRPr="002E52D4">
              <w:rPr>
                <w:noProof/>
                <w:webHidden/>
              </w:rPr>
              <w:tab/>
            </w:r>
            <w:r w:rsidR="002A3BF5" w:rsidRPr="002E52D4">
              <w:rPr>
                <w:noProof/>
                <w:webHidden/>
              </w:rPr>
              <w:fldChar w:fldCharType="begin"/>
            </w:r>
            <w:r w:rsidR="002A3BF5" w:rsidRPr="002E52D4">
              <w:rPr>
                <w:noProof/>
                <w:webHidden/>
              </w:rPr>
              <w:instrText xml:space="preserve"> PAGEREF _Toc143772842 \h </w:instrText>
            </w:r>
            <w:r w:rsidR="002A3BF5" w:rsidRPr="002E52D4">
              <w:rPr>
                <w:noProof/>
                <w:webHidden/>
              </w:rPr>
            </w:r>
            <w:r w:rsidR="002A3BF5" w:rsidRPr="002E52D4">
              <w:rPr>
                <w:noProof/>
                <w:webHidden/>
              </w:rPr>
              <w:fldChar w:fldCharType="separate"/>
            </w:r>
            <w:r w:rsidR="002A3BF5" w:rsidRPr="002E52D4">
              <w:rPr>
                <w:noProof/>
                <w:webHidden/>
              </w:rPr>
              <w:t>24</w:t>
            </w:r>
            <w:r w:rsidR="002A3BF5" w:rsidRPr="002E52D4">
              <w:rPr>
                <w:noProof/>
                <w:webHidden/>
              </w:rPr>
              <w:fldChar w:fldCharType="end"/>
            </w:r>
          </w:hyperlink>
        </w:p>
        <w:p w14:paraId="4F7F6CBD" w14:textId="1C939EAE" w:rsidR="002A3BF5" w:rsidRPr="002E52D4" w:rsidRDefault="003316B8">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43772843" w:history="1">
            <w:r w:rsidR="002A3BF5" w:rsidRPr="002E52D4">
              <w:rPr>
                <w:rStyle w:val="Hyperlink"/>
                <w:noProof/>
                <w:color w:val="auto"/>
                <w:shd w:val="clear" w:color="auto" w:fill="FFFFFF"/>
              </w:rPr>
              <w:t>Supplementary Information 7 – Diversity Score calculation</w:t>
            </w:r>
            <w:r w:rsidR="002A3BF5" w:rsidRPr="002E52D4">
              <w:rPr>
                <w:noProof/>
                <w:webHidden/>
              </w:rPr>
              <w:tab/>
            </w:r>
            <w:r w:rsidR="002A3BF5" w:rsidRPr="002E52D4">
              <w:rPr>
                <w:noProof/>
                <w:webHidden/>
              </w:rPr>
              <w:fldChar w:fldCharType="begin"/>
            </w:r>
            <w:r w:rsidR="002A3BF5" w:rsidRPr="002E52D4">
              <w:rPr>
                <w:noProof/>
                <w:webHidden/>
              </w:rPr>
              <w:instrText xml:space="preserve"> PAGEREF _Toc143772843 \h </w:instrText>
            </w:r>
            <w:r w:rsidR="002A3BF5" w:rsidRPr="002E52D4">
              <w:rPr>
                <w:noProof/>
                <w:webHidden/>
              </w:rPr>
            </w:r>
            <w:r w:rsidR="002A3BF5" w:rsidRPr="002E52D4">
              <w:rPr>
                <w:noProof/>
                <w:webHidden/>
              </w:rPr>
              <w:fldChar w:fldCharType="separate"/>
            </w:r>
            <w:r w:rsidR="002A3BF5" w:rsidRPr="002E52D4">
              <w:rPr>
                <w:noProof/>
                <w:webHidden/>
              </w:rPr>
              <w:t>24</w:t>
            </w:r>
            <w:r w:rsidR="002A3BF5" w:rsidRPr="002E52D4">
              <w:rPr>
                <w:noProof/>
                <w:webHidden/>
              </w:rPr>
              <w:fldChar w:fldCharType="end"/>
            </w:r>
          </w:hyperlink>
        </w:p>
        <w:p w14:paraId="667B687F" w14:textId="59E95B22" w:rsidR="002A3BF5" w:rsidRPr="002E52D4" w:rsidRDefault="003316B8">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43772844" w:history="1">
            <w:r w:rsidR="002A3BF5" w:rsidRPr="002E52D4">
              <w:rPr>
                <w:rStyle w:val="Hyperlink"/>
                <w:noProof/>
                <w:color w:val="auto"/>
              </w:rPr>
              <w:t>Supplementary Information 8 – Additional results</w:t>
            </w:r>
            <w:r w:rsidR="002A3BF5" w:rsidRPr="002E52D4">
              <w:rPr>
                <w:noProof/>
                <w:webHidden/>
              </w:rPr>
              <w:tab/>
            </w:r>
            <w:r w:rsidR="002A3BF5" w:rsidRPr="002E52D4">
              <w:rPr>
                <w:noProof/>
                <w:webHidden/>
              </w:rPr>
              <w:fldChar w:fldCharType="begin"/>
            </w:r>
            <w:r w:rsidR="002A3BF5" w:rsidRPr="002E52D4">
              <w:rPr>
                <w:noProof/>
                <w:webHidden/>
              </w:rPr>
              <w:instrText xml:space="preserve"> PAGEREF _Toc143772844 \h </w:instrText>
            </w:r>
            <w:r w:rsidR="002A3BF5" w:rsidRPr="002E52D4">
              <w:rPr>
                <w:noProof/>
                <w:webHidden/>
              </w:rPr>
            </w:r>
            <w:r w:rsidR="002A3BF5" w:rsidRPr="002E52D4">
              <w:rPr>
                <w:noProof/>
                <w:webHidden/>
              </w:rPr>
              <w:fldChar w:fldCharType="separate"/>
            </w:r>
            <w:r w:rsidR="002A3BF5" w:rsidRPr="002E52D4">
              <w:rPr>
                <w:noProof/>
                <w:webHidden/>
              </w:rPr>
              <w:t>26</w:t>
            </w:r>
            <w:r w:rsidR="002A3BF5" w:rsidRPr="002E52D4">
              <w:rPr>
                <w:noProof/>
                <w:webHidden/>
              </w:rPr>
              <w:fldChar w:fldCharType="end"/>
            </w:r>
          </w:hyperlink>
        </w:p>
        <w:p w14:paraId="4562DD32" w14:textId="2764C82C" w:rsidR="008F04BD" w:rsidRPr="002E52D4" w:rsidRDefault="008F04BD">
          <w:r w:rsidRPr="002E52D4">
            <w:rPr>
              <w:b/>
              <w:bCs/>
              <w:noProof/>
            </w:rPr>
            <w:fldChar w:fldCharType="end"/>
          </w:r>
        </w:p>
      </w:sdtContent>
    </w:sdt>
    <w:p w14:paraId="1946CC8B" w14:textId="77777777" w:rsidR="008F04BD" w:rsidRPr="002E52D4" w:rsidRDefault="008F04BD" w:rsidP="008F04BD"/>
    <w:p w14:paraId="6FD5A27A" w14:textId="5095D3A1" w:rsidR="00C8735C" w:rsidRPr="002E52D4" w:rsidRDefault="00C8735C" w:rsidP="00C8735C">
      <w:pPr>
        <w:pStyle w:val="Heading2"/>
        <w:spacing w:line="240" w:lineRule="auto"/>
        <w:rPr>
          <w:rFonts w:cstheme="minorHAnsi"/>
          <w:sz w:val="24"/>
          <w:szCs w:val="24"/>
          <w:shd w:val="clear" w:color="auto" w:fill="FFFFFF"/>
        </w:rPr>
      </w:pPr>
      <w:bookmarkStart w:id="1" w:name="_Toc143772831"/>
      <w:r w:rsidRPr="002E52D4">
        <w:rPr>
          <w:rFonts w:cstheme="minorHAnsi"/>
          <w:sz w:val="24"/>
          <w:szCs w:val="24"/>
        </w:rPr>
        <w:t xml:space="preserve">Supplementary information 1 </w:t>
      </w:r>
      <w:r w:rsidRPr="002E52D4">
        <w:rPr>
          <w:rFonts w:cstheme="minorHAnsi"/>
          <w:sz w:val="24"/>
          <w:szCs w:val="24"/>
          <w:shd w:val="clear" w:color="auto" w:fill="FFFFFF"/>
        </w:rPr>
        <w:t xml:space="preserve">– </w:t>
      </w:r>
      <w:r w:rsidR="00141B5B">
        <w:rPr>
          <w:rFonts w:cstheme="minorHAnsi"/>
          <w:sz w:val="24"/>
          <w:szCs w:val="24"/>
          <w:shd w:val="clear" w:color="auto" w:fill="FFFFFF"/>
        </w:rPr>
        <w:t xml:space="preserve">Study Summary Table, </w:t>
      </w:r>
      <w:r w:rsidR="008F04BD" w:rsidRPr="002E52D4">
        <w:rPr>
          <w:rFonts w:cstheme="minorHAnsi"/>
          <w:sz w:val="24"/>
          <w:szCs w:val="24"/>
          <w:shd w:val="clear" w:color="auto" w:fill="FFFFFF"/>
        </w:rPr>
        <w:t>Consent and Instructions</w:t>
      </w:r>
      <w:bookmarkEnd w:id="1"/>
    </w:p>
    <w:p w14:paraId="3F1F32B9" w14:textId="77777777" w:rsidR="008F04BD" w:rsidRPr="002E52D4" w:rsidRDefault="008F04BD" w:rsidP="00C8735C">
      <w:pPr>
        <w:jc w:val="center"/>
        <w:rPr>
          <w:rFonts w:cstheme="minorHAnsi"/>
          <w:b/>
          <w:bCs/>
          <w:sz w:val="24"/>
          <w:szCs w:val="24"/>
        </w:rPr>
      </w:pPr>
    </w:p>
    <w:p w14:paraId="71C718B4" w14:textId="53A5233A" w:rsidR="00C8735C" w:rsidRPr="002E52D4" w:rsidRDefault="008F04BD" w:rsidP="008F04BD">
      <w:pPr>
        <w:pStyle w:val="Heading3"/>
      </w:pPr>
      <w:bookmarkStart w:id="2" w:name="_Toc143772832"/>
      <w:r w:rsidRPr="002E52D4">
        <w:t xml:space="preserve">1a) </w:t>
      </w:r>
      <w:r w:rsidR="00C8735C" w:rsidRPr="002E52D4">
        <w:t>Consent form (video call)</w:t>
      </w:r>
      <w:bookmarkEnd w:id="2"/>
    </w:p>
    <w:p w14:paraId="7E0BB14A" w14:textId="4C592674" w:rsidR="00C8735C" w:rsidRPr="002E52D4" w:rsidRDefault="00C8735C" w:rsidP="00C8735C">
      <w:pPr>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 xml:space="preserve">This research is being carried out by researchers at the </w:t>
      </w:r>
      <w:r w:rsidR="003361CF" w:rsidRPr="002E52D4">
        <w:rPr>
          <w:rFonts w:eastAsia="Times New Roman" w:cstheme="minorHAnsi"/>
          <w:sz w:val="24"/>
          <w:szCs w:val="24"/>
          <w:lang w:eastAsia="en-GB"/>
        </w:rPr>
        <w:t>[masked for double blind review]</w:t>
      </w:r>
      <w:r w:rsidRPr="002E52D4">
        <w:rPr>
          <w:rFonts w:eastAsia="Times New Roman" w:cstheme="minorHAnsi"/>
          <w:sz w:val="24"/>
          <w:szCs w:val="24"/>
          <w:lang w:eastAsia="en-GB"/>
        </w:rPr>
        <w:t>, with the purpose of measuring and understanding how people differ in aspects of communication during social interaction.</w:t>
      </w:r>
    </w:p>
    <w:p w14:paraId="219D667C" w14:textId="77777777" w:rsidR="00C8735C" w:rsidRPr="002E52D4" w:rsidRDefault="00C8735C" w:rsidP="00C8735C">
      <w:pPr>
        <w:spacing w:after="0" w:line="240" w:lineRule="auto"/>
        <w:rPr>
          <w:rFonts w:eastAsia="Times New Roman" w:cstheme="minorHAnsi"/>
          <w:sz w:val="24"/>
          <w:szCs w:val="24"/>
          <w:lang w:eastAsia="en-GB"/>
        </w:rPr>
      </w:pPr>
    </w:p>
    <w:p w14:paraId="2E716D9A" w14:textId="77777777" w:rsidR="00C8735C" w:rsidRPr="002E52D4" w:rsidRDefault="00C8735C" w:rsidP="00C8735C">
      <w:pPr>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It will take approximately 45 mins and you will be paid £5 plus bonuses up to £3 upon completion (TOTAL: £8.00)</w:t>
      </w:r>
    </w:p>
    <w:p w14:paraId="50867C85" w14:textId="77777777" w:rsidR="00C8735C" w:rsidRPr="002E52D4" w:rsidRDefault="00C8735C" w:rsidP="00C8735C">
      <w:pPr>
        <w:spacing w:after="0" w:line="240" w:lineRule="auto"/>
        <w:rPr>
          <w:rFonts w:eastAsia="Times New Roman" w:cstheme="minorHAnsi"/>
          <w:sz w:val="24"/>
          <w:szCs w:val="24"/>
          <w:lang w:eastAsia="en-GB"/>
        </w:rPr>
      </w:pPr>
    </w:p>
    <w:p w14:paraId="5263D069" w14:textId="77777777" w:rsidR="00C8735C" w:rsidRPr="002E52D4" w:rsidRDefault="00C8735C" w:rsidP="00C8735C">
      <w:pPr>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Your participation will involve a video and audio-recorded video call between you and another participant via Zoom which will be followed by answering questionnaire measures. </w:t>
      </w:r>
      <w:r w:rsidRPr="002E52D4">
        <w:rPr>
          <w:rFonts w:eastAsia="Times New Roman" w:cstheme="minorHAnsi"/>
          <w:b/>
          <w:bCs/>
          <w:sz w:val="24"/>
          <w:szCs w:val="24"/>
          <w:lang w:eastAsia="en-GB"/>
        </w:rPr>
        <w:t>You must use a webcam on a laptop/computer for the video call, and not a phone or tablet. </w:t>
      </w:r>
    </w:p>
    <w:p w14:paraId="5A3F1AAB" w14:textId="77777777" w:rsidR="00C8735C" w:rsidRPr="002E52D4" w:rsidRDefault="00C8735C" w:rsidP="00C8735C">
      <w:pPr>
        <w:spacing w:after="0" w:line="240" w:lineRule="auto"/>
        <w:rPr>
          <w:rFonts w:eastAsia="Times New Roman" w:cstheme="minorHAnsi"/>
          <w:sz w:val="24"/>
          <w:szCs w:val="24"/>
          <w:lang w:eastAsia="en-GB"/>
        </w:rPr>
      </w:pPr>
    </w:p>
    <w:p w14:paraId="41EEF9BF" w14:textId="77777777" w:rsidR="00C8735C" w:rsidRPr="002E52D4" w:rsidRDefault="00C8735C" w:rsidP="00C8735C">
      <w:pPr>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Your identity will remain anonymous to the other participant and in all of our records. The recording of the video call and your responses to the questionnaires will be kept for use as data in the study. </w:t>
      </w:r>
    </w:p>
    <w:p w14:paraId="07EFF63F" w14:textId="77777777" w:rsidR="00C8735C" w:rsidRPr="002E52D4" w:rsidRDefault="00C8735C" w:rsidP="00C8735C">
      <w:pPr>
        <w:spacing w:after="0" w:line="240" w:lineRule="auto"/>
        <w:rPr>
          <w:rFonts w:eastAsia="Times New Roman" w:cstheme="minorHAnsi"/>
          <w:sz w:val="24"/>
          <w:szCs w:val="24"/>
          <w:lang w:eastAsia="en-GB"/>
        </w:rPr>
      </w:pPr>
    </w:p>
    <w:p w14:paraId="1BC68AE8" w14:textId="77777777" w:rsidR="00C8735C" w:rsidRPr="002E52D4" w:rsidRDefault="00C8735C" w:rsidP="00C8735C">
      <w:pPr>
        <w:spacing w:after="0" w:line="240" w:lineRule="auto"/>
        <w:rPr>
          <w:rFonts w:eastAsia="Times New Roman" w:cstheme="minorHAnsi"/>
          <w:sz w:val="24"/>
          <w:szCs w:val="24"/>
          <w:lang w:eastAsia="en-GB"/>
        </w:rPr>
      </w:pPr>
      <w:r w:rsidRPr="002E52D4">
        <w:rPr>
          <w:rFonts w:eastAsia="Times New Roman" w:cstheme="minorHAnsi"/>
          <w:sz w:val="24"/>
          <w:szCs w:val="24"/>
          <w:lang w:eastAsia="en-GB"/>
        </w:rPr>
        <w:lastRenderedPageBreak/>
        <w:t>If you do not wish to take part at any point, please exit the study by closing the browser. Please note that only participants who complete the video call and the questionnaire will receive payment.</w:t>
      </w:r>
    </w:p>
    <w:p w14:paraId="2ACBACB7" w14:textId="77777777" w:rsidR="00C8735C" w:rsidRPr="002E52D4" w:rsidRDefault="00C8735C" w:rsidP="00C8735C">
      <w:pPr>
        <w:spacing w:after="0" w:line="240" w:lineRule="auto"/>
        <w:rPr>
          <w:rFonts w:eastAsia="Times New Roman" w:cstheme="minorHAnsi"/>
          <w:sz w:val="24"/>
          <w:szCs w:val="24"/>
          <w:lang w:eastAsia="en-GB"/>
        </w:rPr>
      </w:pPr>
    </w:p>
    <w:p w14:paraId="62ADB86D"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b/>
          <w:bCs/>
          <w:sz w:val="24"/>
          <w:szCs w:val="24"/>
          <w:u w:val="single"/>
          <w:lang w:eastAsia="en-GB"/>
        </w:rPr>
        <w:t>About the Video Call</w:t>
      </w:r>
    </w:p>
    <w:p w14:paraId="3D892688"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 </w:t>
      </w:r>
    </w:p>
    <w:p w14:paraId="51980FB0"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The video call will last around 25 minutes</w:t>
      </w:r>
    </w:p>
    <w:p w14:paraId="519EBC70"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 </w:t>
      </w:r>
    </w:p>
    <w:p w14:paraId="51AFE4EF"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The call will be video and audio recorded, meaning that everything you say and do during the call will be recorded. The call will involve you socially interacting with another participant. You are encouraged to interact with them naturally as if meeting a new colleague or acquaintance. A researcher will be present at all times and will be available to contact via written chat. The researcher will give some instructions via the written chat, and will guide you through the stages of the call. You may be asked to do some of the following at some stage during the call:</w:t>
      </w:r>
    </w:p>
    <w:p w14:paraId="63EE9344"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 </w:t>
      </w:r>
    </w:p>
    <w:p w14:paraId="52948DDD"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 Chat with your partner</w:t>
      </w:r>
    </w:p>
    <w:p w14:paraId="28134249"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 Rate your partner on a character trait</w:t>
      </w:r>
    </w:p>
    <w:p w14:paraId="05E2ACAF"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 Be rated by your partner on a character trait</w:t>
      </w:r>
    </w:p>
    <w:p w14:paraId="640777F5"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 Come to an agreement with your partner on how to share a reward</w:t>
      </w:r>
    </w:p>
    <w:p w14:paraId="0D91EFA9"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 Keep a still face</w:t>
      </w:r>
    </w:p>
    <w:p w14:paraId="32A3F153"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 Recreate simple behaviours from images (e.g., smile)</w:t>
      </w:r>
    </w:p>
    <w:p w14:paraId="566DC934"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 </w:t>
      </w:r>
    </w:p>
    <w:p w14:paraId="4CCCB7BE"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You will be free to withdraw from the call at any time without any reason given, though will only receive payment if you complete the call and questionnaire. You will be free to pause the video call for privacy by turning off your video and microphone, and will still receive payment upon completing the call and questionnaire. The researcher will provide guidance on how to do turn your video and microphone on and off prior to the video call.  </w:t>
      </w:r>
    </w:p>
    <w:p w14:paraId="64B1C46B"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 </w:t>
      </w:r>
    </w:p>
    <w:p w14:paraId="12C93941"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The researcher will ensure your screenname is anonymous prior to the call so that your identity is not revealed.  You and the other participant are asked not to reveal your identity or contact details or to ask questions about the other’s identity or contact details. You do not have to share any information you don’t feel comfortable with. Your partner will not have any way to contact you after the video call. Please avoid controversial topics that might make your partner uncomfortable.</w:t>
      </w:r>
    </w:p>
    <w:p w14:paraId="4CA63A2B"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 </w:t>
      </w:r>
    </w:p>
    <w:p w14:paraId="20126F5F"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Directly after the video call you will receive a link the questionnaire.</w:t>
      </w:r>
    </w:p>
    <w:p w14:paraId="7E474AA0"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 </w:t>
      </w:r>
    </w:p>
    <w:p w14:paraId="1006E865"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b/>
          <w:bCs/>
          <w:sz w:val="24"/>
          <w:szCs w:val="24"/>
          <w:u w:val="single"/>
          <w:lang w:eastAsia="en-GB"/>
        </w:rPr>
        <w:t>About the Questionnaire</w:t>
      </w:r>
    </w:p>
    <w:p w14:paraId="740E1F5D"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 </w:t>
      </w:r>
    </w:p>
    <w:p w14:paraId="5CD62739"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You will be asked to complete a series of questions about your communication, emotions, self-awareness and social attitudes. There will be three attention checks. The questionnaire portion will take approximately 20 minutes. Following this you will receive a debriefing form with further information about the study.</w:t>
      </w:r>
    </w:p>
    <w:p w14:paraId="1EAB9A0A"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 </w:t>
      </w:r>
    </w:p>
    <w:p w14:paraId="38412D6D"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b/>
          <w:bCs/>
          <w:sz w:val="24"/>
          <w:szCs w:val="24"/>
          <w:u w:val="single"/>
          <w:lang w:eastAsia="en-GB"/>
        </w:rPr>
        <w:t>About the Data Collected</w:t>
      </w:r>
    </w:p>
    <w:p w14:paraId="3778867D"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 </w:t>
      </w:r>
    </w:p>
    <w:p w14:paraId="25CC45B9"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lastRenderedPageBreak/>
        <w:t>Data extracted from the video call and your responses to the questionnaire measures will be collected for use in the study, for publication in a scientific journal. No images or videos of you will be published in a journal or in science communication without your prior consent. Data will be stored securely, and will be anonymised. You can contact the researchers within 2 weeks of participating to withdraw your data from the study without any reason given. </w:t>
      </w:r>
    </w:p>
    <w:p w14:paraId="289B9BA8" w14:textId="77777777" w:rsidR="00C8735C" w:rsidRPr="002E52D4" w:rsidRDefault="00C8735C" w:rsidP="00C8735C">
      <w:pPr>
        <w:spacing w:after="0" w:line="240" w:lineRule="auto"/>
        <w:rPr>
          <w:rFonts w:eastAsia="Times New Roman" w:cstheme="minorHAnsi"/>
          <w:sz w:val="24"/>
          <w:szCs w:val="24"/>
          <w:lang w:eastAsia="en-GB"/>
        </w:rPr>
      </w:pPr>
      <w:r w:rsidRPr="002E52D4">
        <w:rPr>
          <w:rFonts w:eastAsia="Times New Roman" w:cstheme="minorHAnsi"/>
          <w:b/>
          <w:bCs/>
          <w:sz w:val="24"/>
          <w:szCs w:val="24"/>
          <w:u w:val="single"/>
          <w:shd w:val="clear" w:color="auto" w:fill="FFFFFF"/>
          <w:lang w:eastAsia="en-GB"/>
        </w:rPr>
        <w:t>CONSENT</w:t>
      </w:r>
      <w:r w:rsidRPr="002E52D4">
        <w:rPr>
          <w:rFonts w:eastAsia="Times New Roman" w:cstheme="minorHAnsi"/>
          <w:sz w:val="24"/>
          <w:szCs w:val="24"/>
          <w:lang w:eastAsia="en-GB"/>
        </w:rPr>
        <w:br/>
      </w:r>
      <w:r w:rsidRPr="002E52D4">
        <w:rPr>
          <w:rFonts w:eastAsia="Times New Roman" w:cstheme="minorHAnsi"/>
          <w:sz w:val="24"/>
          <w:szCs w:val="24"/>
          <w:lang w:eastAsia="en-GB"/>
        </w:rPr>
        <w:br/>
      </w:r>
      <w:r w:rsidRPr="002E52D4">
        <w:rPr>
          <w:rFonts w:eastAsia="Times New Roman" w:cstheme="minorHAnsi"/>
          <w:sz w:val="24"/>
          <w:szCs w:val="24"/>
          <w:shd w:val="clear" w:color="auto" w:fill="FFFFFF"/>
          <w:lang w:eastAsia="en-GB"/>
        </w:rPr>
        <w:t>Please click the statement below to indicate your consent </w:t>
      </w:r>
      <w:r w:rsidRPr="002E52D4">
        <w:rPr>
          <w:rFonts w:eastAsia="Times New Roman" w:cstheme="minorHAnsi"/>
          <w:sz w:val="24"/>
          <w:szCs w:val="24"/>
          <w:lang w:eastAsia="en-GB"/>
        </w:rPr>
        <w:br/>
      </w:r>
      <w:r w:rsidRPr="002E52D4">
        <w:rPr>
          <w:rFonts w:eastAsia="Times New Roman" w:cstheme="minorHAnsi"/>
          <w:sz w:val="24"/>
          <w:szCs w:val="24"/>
          <w:shd w:val="clear" w:color="auto" w:fill="FFFFFF"/>
          <w:lang w:eastAsia="en-GB"/>
        </w:rPr>
        <w:t xml:space="preserve">(If you do not consent to any of these statements, you may exit the study by closing your </w:t>
      </w:r>
      <w:proofErr w:type="spellStart"/>
      <w:r w:rsidRPr="002E52D4">
        <w:rPr>
          <w:rFonts w:eastAsia="Times New Roman" w:cstheme="minorHAnsi"/>
          <w:sz w:val="24"/>
          <w:szCs w:val="24"/>
          <w:shd w:val="clear" w:color="auto" w:fill="FFFFFF"/>
          <w:lang w:eastAsia="en-GB"/>
        </w:rPr>
        <w:t>broswer</w:t>
      </w:r>
      <w:proofErr w:type="spellEnd"/>
      <w:r w:rsidRPr="002E52D4">
        <w:rPr>
          <w:rFonts w:eastAsia="Times New Roman" w:cstheme="minorHAnsi"/>
          <w:sz w:val="24"/>
          <w:szCs w:val="24"/>
          <w:shd w:val="clear" w:color="auto" w:fill="FFFFFF"/>
          <w:lang w:eastAsia="en-GB"/>
        </w:rPr>
        <w:t>)</w:t>
      </w:r>
    </w:p>
    <w:p w14:paraId="74AF4083" w14:textId="77777777" w:rsidR="00C8735C" w:rsidRPr="002E52D4" w:rsidRDefault="00C8735C" w:rsidP="00C8735C">
      <w:pPr>
        <w:pStyle w:val="ListParagraph"/>
        <w:numPr>
          <w:ilvl w:val="0"/>
          <w:numId w:val="4"/>
        </w:numPr>
        <w:rPr>
          <w:rFonts w:asciiTheme="minorHAnsi" w:hAnsiTheme="minorHAnsi" w:cstheme="minorHAnsi"/>
        </w:rPr>
      </w:pPr>
      <w:r w:rsidRPr="002E52D4">
        <w:rPr>
          <w:rFonts w:asciiTheme="minorHAnsi" w:hAnsiTheme="minorHAnsi" w:cstheme="minorHAnsi"/>
        </w:rPr>
        <w:t>I agree to participate in the study</w:t>
      </w:r>
    </w:p>
    <w:p w14:paraId="024AE28C" w14:textId="77777777" w:rsidR="00C8735C" w:rsidRPr="002E52D4" w:rsidRDefault="00C8735C" w:rsidP="00C8735C">
      <w:pPr>
        <w:pStyle w:val="ListParagraph"/>
        <w:numPr>
          <w:ilvl w:val="0"/>
          <w:numId w:val="4"/>
        </w:numPr>
        <w:rPr>
          <w:rFonts w:asciiTheme="minorHAnsi" w:hAnsiTheme="minorHAnsi" w:cstheme="minorHAnsi"/>
        </w:rPr>
      </w:pPr>
      <w:r w:rsidRPr="002E52D4">
        <w:rPr>
          <w:rFonts w:asciiTheme="minorHAnsi" w:hAnsiTheme="minorHAnsi" w:cstheme="minorHAnsi"/>
        </w:rPr>
        <w:t>I agree to attend the Zoom call after completing this form today using a laptop/computer (and not a tablet or phone)</w:t>
      </w:r>
    </w:p>
    <w:p w14:paraId="0DE1B934" w14:textId="77777777" w:rsidR="00C8735C" w:rsidRPr="002E52D4" w:rsidRDefault="00C8735C" w:rsidP="00C8735C">
      <w:pPr>
        <w:pStyle w:val="ListParagraph"/>
        <w:numPr>
          <w:ilvl w:val="0"/>
          <w:numId w:val="4"/>
        </w:numPr>
        <w:rPr>
          <w:rFonts w:asciiTheme="minorHAnsi" w:hAnsiTheme="minorHAnsi" w:cstheme="minorHAnsi"/>
        </w:rPr>
      </w:pPr>
      <w:r w:rsidRPr="002E52D4">
        <w:rPr>
          <w:rFonts w:asciiTheme="minorHAnsi" w:hAnsiTheme="minorHAnsi" w:cstheme="minorHAnsi"/>
        </w:rPr>
        <w:t>I understand that I will be video and audio recorded during the video call, and that the recording will be stored and used for data in the study</w:t>
      </w:r>
    </w:p>
    <w:p w14:paraId="278AB70B" w14:textId="77777777" w:rsidR="00C8735C" w:rsidRPr="002E52D4" w:rsidRDefault="00C8735C" w:rsidP="00C8735C">
      <w:pPr>
        <w:pStyle w:val="ListParagraph"/>
        <w:numPr>
          <w:ilvl w:val="0"/>
          <w:numId w:val="4"/>
        </w:numPr>
        <w:rPr>
          <w:rFonts w:asciiTheme="minorHAnsi" w:hAnsiTheme="minorHAnsi" w:cstheme="minorHAnsi"/>
        </w:rPr>
      </w:pPr>
      <w:r w:rsidRPr="002E52D4">
        <w:rPr>
          <w:rFonts w:asciiTheme="minorHAnsi" w:hAnsiTheme="minorHAnsi" w:cstheme="minorHAnsi"/>
        </w:rPr>
        <w:t>I agree to take part in the questionnaire</w:t>
      </w:r>
    </w:p>
    <w:p w14:paraId="0F9CDF7D" w14:textId="77777777" w:rsidR="00C8735C" w:rsidRPr="002E52D4" w:rsidRDefault="00C8735C" w:rsidP="00C8735C">
      <w:pPr>
        <w:pStyle w:val="ListParagraph"/>
        <w:numPr>
          <w:ilvl w:val="0"/>
          <w:numId w:val="4"/>
        </w:numPr>
        <w:rPr>
          <w:rFonts w:asciiTheme="minorHAnsi" w:hAnsiTheme="minorHAnsi" w:cstheme="minorHAnsi"/>
        </w:rPr>
      </w:pPr>
      <w:r w:rsidRPr="002E52D4">
        <w:rPr>
          <w:rFonts w:asciiTheme="minorHAnsi" w:hAnsiTheme="minorHAnsi" w:cstheme="minorHAnsi"/>
        </w:rPr>
        <w:t>I understand that I can withdraw at any time from the study without reason</w:t>
      </w:r>
    </w:p>
    <w:p w14:paraId="1036849F" w14:textId="77777777" w:rsidR="00C8735C" w:rsidRPr="002E52D4" w:rsidRDefault="00C8735C" w:rsidP="00C8735C">
      <w:pPr>
        <w:pStyle w:val="ListParagraph"/>
        <w:numPr>
          <w:ilvl w:val="0"/>
          <w:numId w:val="4"/>
        </w:numPr>
        <w:shd w:val="clear" w:color="auto" w:fill="FFFFFF"/>
        <w:rPr>
          <w:rFonts w:asciiTheme="minorHAnsi" w:hAnsiTheme="minorHAnsi" w:cstheme="minorHAnsi"/>
        </w:rPr>
      </w:pPr>
      <w:r w:rsidRPr="002E52D4">
        <w:rPr>
          <w:rFonts w:asciiTheme="minorHAnsi" w:hAnsiTheme="minorHAnsi" w:cstheme="minorHAnsi"/>
          <w:b/>
          <w:bCs/>
          <w:u w:val="single"/>
        </w:rPr>
        <w:t>OPTIONAL PERMISSIONS:</w:t>
      </w:r>
    </w:p>
    <w:p w14:paraId="168A82CF" w14:textId="77777777" w:rsidR="00C8735C" w:rsidRPr="002E52D4" w:rsidRDefault="00C8735C" w:rsidP="00C8735C">
      <w:pPr>
        <w:pStyle w:val="ListParagraph"/>
        <w:numPr>
          <w:ilvl w:val="0"/>
          <w:numId w:val="4"/>
        </w:numPr>
        <w:rPr>
          <w:rFonts w:asciiTheme="minorHAnsi" w:hAnsiTheme="minorHAnsi" w:cstheme="minorHAnsi"/>
        </w:rPr>
      </w:pPr>
      <w:r w:rsidRPr="002E52D4">
        <w:rPr>
          <w:rFonts w:asciiTheme="minorHAnsi" w:hAnsiTheme="minorHAnsi" w:cstheme="minorHAnsi"/>
          <w:shd w:val="clear" w:color="auto" w:fill="FFFFFF"/>
        </w:rPr>
        <w:t>Do you consent for your data to be used in future studies unrelated to the present study?</w:t>
      </w:r>
    </w:p>
    <w:p w14:paraId="5AC8F7C5" w14:textId="77777777" w:rsidR="00C8735C" w:rsidRPr="002E52D4" w:rsidRDefault="00C8735C" w:rsidP="00C8735C">
      <w:pPr>
        <w:pStyle w:val="ListParagraph"/>
        <w:numPr>
          <w:ilvl w:val="0"/>
          <w:numId w:val="4"/>
        </w:numPr>
        <w:rPr>
          <w:rFonts w:asciiTheme="minorHAnsi" w:hAnsiTheme="minorHAnsi" w:cstheme="minorHAnsi"/>
        </w:rPr>
      </w:pPr>
      <w:r w:rsidRPr="002E52D4">
        <w:rPr>
          <w:rFonts w:asciiTheme="minorHAnsi" w:hAnsiTheme="minorHAnsi" w:cstheme="minorHAnsi"/>
          <w:shd w:val="clear" w:color="auto" w:fill="FFFFFF"/>
        </w:rPr>
        <w:t>Do you consent for still images or video clips of you participating in the video call to be used in science communication or in journal publications?</w:t>
      </w:r>
    </w:p>
    <w:p w14:paraId="6AD61FB9" w14:textId="77777777" w:rsidR="00C8735C" w:rsidRPr="002E52D4" w:rsidRDefault="00C8735C" w:rsidP="00C8735C">
      <w:pPr>
        <w:pStyle w:val="ListParagraph"/>
        <w:ind w:left="1143"/>
        <w:rPr>
          <w:rFonts w:asciiTheme="minorHAnsi" w:hAnsiTheme="minorHAnsi" w:cstheme="minorHAnsi"/>
        </w:rPr>
      </w:pPr>
    </w:p>
    <w:p w14:paraId="338BF046" w14:textId="0ED05DAA" w:rsidR="00C8735C" w:rsidRPr="002E52D4" w:rsidRDefault="008F04BD" w:rsidP="008F04BD">
      <w:pPr>
        <w:pStyle w:val="Heading3"/>
      </w:pPr>
      <w:bookmarkStart w:id="3" w:name="_Toc143772833"/>
      <w:r w:rsidRPr="002E52D4">
        <w:t xml:space="preserve">1b) </w:t>
      </w:r>
      <w:r w:rsidR="00C8735C" w:rsidRPr="002E52D4">
        <w:t>Video Call Invitation</w:t>
      </w:r>
      <w:bookmarkEnd w:id="3"/>
    </w:p>
    <w:p w14:paraId="1A8D6ED8" w14:textId="77777777" w:rsidR="00C8735C" w:rsidRPr="002E52D4" w:rsidRDefault="00C8735C" w:rsidP="00C8735C">
      <w:pPr>
        <w:rPr>
          <w:rFonts w:cstheme="minorHAnsi"/>
          <w:sz w:val="24"/>
          <w:szCs w:val="24"/>
        </w:rPr>
      </w:pPr>
    </w:p>
    <w:p w14:paraId="3EE21DE6" w14:textId="77777777" w:rsidR="00C8735C" w:rsidRPr="002E52D4" w:rsidRDefault="00C8735C" w:rsidP="00C8735C">
      <w:pPr>
        <w:pStyle w:val="ListParagraph"/>
        <w:numPr>
          <w:ilvl w:val="0"/>
          <w:numId w:val="2"/>
        </w:numPr>
        <w:rPr>
          <w:rFonts w:asciiTheme="minorHAnsi" w:hAnsiTheme="minorHAnsi" w:cstheme="minorHAnsi"/>
        </w:rPr>
      </w:pPr>
      <w:r w:rsidRPr="002E52D4">
        <w:rPr>
          <w:rFonts w:asciiTheme="minorHAnsi" w:hAnsiTheme="minorHAnsi" w:cstheme="minorHAnsi"/>
        </w:rPr>
        <w:t xml:space="preserve">The video call must take place </w:t>
      </w:r>
      <w:r w:rsidRPr="002E52D4">
        <w:rPr>
          <w:rFonts w:asciiTheme="minorHAnsi" w:hAnsiTheme="minorHAnsi" w:cstheme="minorHAnsi"/>
          <w:b/>
          <w:bCs/>
        </w:rPr>
        <w:t xml:space="preserve">on a laptop or computer </w:t>
      </w:r>
      <w:r w:rsidRPr="002E52D4">
        <w:rPr>
          <w:rFonts w:asciiTheme="minorHAnsi" w:hAnsiTheme="minorHAnsi" w:cstheme="minorHAnsi"/>
        </w:rPr>
        <w:t>from the Zoom app.</w:t>
      </w:r>
    </w:p>
    <w:p w14:paraId="03A1DAB3" w14:textId="77777777" w:rsidR="00C8735C" w:rsidRPr="002E52D4" w:rsidRDefault="00C8735C" w:rsidP="00C8735C">
      <w:pPr>
        <w:pStyle w:val="ListParagraph"/>
        <w:numPr>
          <w:ilvl w:val="0"/>
          <w:numId w:val="2"/>
        </w:numPr>
        <w:rPr>
          <w:rFonts w:asciiTheme="minorHAnsi" w:hAnsiTheme="minorHAnsi" w:cstheme="minorHAnsi"/>
        </w:rPr>
      </w:pPr>
      <w:r w:rsidRPr="002E52D4">
        <w:rPr>
          <w:rFonts w:asciiTheme="minorHAnsi" w:hAnsiTheme="minorHAnsi" w:cstheme="minorHAnsi"/>
        </w:rPr>
        <w:t xml:space="preserve">Go to a spot with good lighting and stable internet </w:t>
      </w:r>
    </w:p>
    <w:p w14:paraId="734FA5D8" w14:textId="77777777" w:rsidR="00C8735C" w:rsidRPr="002E52D4" w:rsidRDefault="00C8735C" w:rsidP="00C8735C">
      <w:pPr>
        <w:pStyle w:val="ListParagraph"/>
        <w:numPr>
          <w:ilvl w:val="1"/>
          <w:numId w:val="2"/>
        </w:numPr>
        <w:rPr>
          <w:rFonts w:asciiTheme="minorHAnsi" w:hAnsiTheme="minorHAnsi" w:cstheme="minorHAnsi"/>
        </w:rPr>
      </w:pPr>
      <w:r w:rsidRPr="002E52D4">
        <w:rPr>
          <w:rFonts w:asciiTheme="minorHAnsi" w:hAnsiTheme="minorHAnsi" w:cstheme="minorHAnsi"/>
        </w:rPr>
        <w:t>*Light source should be in front of you, not behind you.</w:t>
      </w:r>
    </w:p>
    <w:p w14:paraId="519A3EBD" w14:textId="77777777" w:rsidR="00C8735C" w:rsidRPr="002E52D4" w:rsidRDefault="00C8735C" w:rsidP="00C8735C">
      <w:pPr>
        <w:pStyle w:val="ListParagraph"/>
        <w:numPr>
          <w:ilvl w:val="0"/>
          <w:numId w:val="2"/>
        </w:numPr>
        <w:rPr>
          <w:rFonts w:asciiTheme="minorHAnsi" w:hAnsiTheme="minorHAnsi" w:cstheme="minorHAnsi"/>
        </w:rPr>
      </w:pPr>
      <w:r w:rsidRPr="002E52D4">
        <w:rPr>
          <w:rFonts w:asciiTheme="minorHAnsi" w:hAnsiTheme="minorHAnsi" w:cstheme="minorHAnsi"/>
        </w:rPr>
        <w:t>Remove anything that may obscure the face (e.g., wear contact lenses instead of glasses).</w:t>
      </w:r>
    </w:p>
    <w:p w14:paraId="2565A876" w14:textId="77777777" w:rsidR="00C8735C" w:rsidRPr="002E52D4" w:rsidRDefault="00C8735C" w:rsidP="00C8735C">
      <w:pPr>
        <w:pStyle w:val="ListParagraph"/>
        <w:numPr>
          <w:ilvl w:val="0"/>
          <w:numId w:val="2"/>
        </w:numPr>
        <w:rPr>
          <w:rFonts w:asciiTheme="minorHAnsi" w:hAnsiTheme="minorHAnsi" w:cstheme="minorHAnsi"/>
        </w:rPr>
      </w:pPr>
      <w:r w:rsidRPr="002E52D4">
        <w:rPr>
          <w:rFonts w:asciiTheme="minorHAnsi" w:hAnsiTheme="minorHAnsi" w:cstheme="minorHAnsi"/>
        </w:rPr>
        <w:t xml:space="preserve">Ensure your face is fully visible throughout (you may be asked to move position to improve visibility). </w:t>
      </w:r>
    </w:p>
    <w:p w14:paraId="47FC7B80" w14:textId="77777777" w:rsidR="00C8735C" w:rsidRPr="002E52D4" w:rsidRDefault="00C8735C" w:rsidP="00C8735C">
      <w:pPr>
        <w:pStyle w:val="ListParagraph"/>
        <w:rPr>
          <w:rFonts w:asciiTheme="minorHAnsi" w:hAnsiTheme="minorHAnsi" w:cstheme="minorHAnsi"/>
        </w:rPr>
      </w:pPr>
    </w:p>
    <w:p w14:paraId="3C1AC607" w14:textId="77777777" w:rsidR="00C8735C" w:rsidRPr="002E52D4" w:rsidRDefault="00C8735C" w:rsidP="00C8735C">
      <w:pPr>
        <w:rPr>
          <w:rFonts w:cstheme="minorHAnsi"/>
          <w:sz w:val="24"/>
          <w:szCs w:val="24"/>
          <w:u w:val="single"/>
        </w:rPr>
      </w:pPr>
      <w:r w:rsidRPr="002E52D4">
        <w:rPr>
          <w:rFonts w:cstheme="minorHAnsi"/>
          <w:sz w:val="24"/>
          <w:szCs w:val="24"/>
          <w:u w:val="single"/>
        </w:rPr>
        <w:t>Attending the Zoom Call:</w:t>
      </w:r>
    </w:p>
    <w:p w14:paraId="6A2BBCED" w14:textId="77777777" w:rsidR="00C8735C" w:rsidRPr="002E52D4" w:rsidRDefault="00C8735C" w:rsidP="00C8735C">
      <w:pPr>
        <w:pStyle w:val="ListParagraph"/>
        <w:numPr>
          <w:ilvl w:val="0"/>
          <w:numId w:val="3"/>
        </w:numPr>
        <w:rPr>
          <w:rFonts w:asciiTheme="minorHAnsi" w:hAnsiTheme="minorHAnsi" w:cstheme="minorHAnsi"/>
        </w:rPr>
      </w:pPr>
      <w:r w:rsidRPr="002E52D4">
        <w:rPr>
          <w:rFonts w:asciiTheme="minorHAnsi" w:hAnsiTheme="minorHAnsi" w:cstheme="minorHAnsi"/>
        </w:rPr>
        <w:t>Please immediately use the following link to attend the call on your laptop/computer:</w:t>
      </w:r>
    </w:p>
    <w:p w14:paraId="2AFBCDC1" w14:textId="77777777" w:rsidR="00C8735C" w:rsidRPr="002E52D4" w:rsidRDefault="00C8735C" w:rsidP="00C8735C">
      <w:pPr>
        <w:pStyle w:val="ListParagraph"/>
        <w:numPr>
          <w:ilvl w:val="1"/>
          <w:numId w:val="3"/>
        </w:numPr>
        <w:rPr>
          <w:rFonts w:asciiTheme="minorHAnsi" w:hAnsiTheme="minorHAnsi" w:cstheme="minorHAnsi"/>
          <w:u w:val="single"/>
        </w:rPr>
      </w:pPr>
      <w:r w:rsidRPr="002E52D4">
        <w:rPr>
          <w:rFonts w:asciiTheme="minorHAnsi" w:hAnsiTheme="minorHAnsi" w:cstheme="minorHAnsi"/>
          <w:u w:val="single"/>
        </w:rPr>
        <w:t>&lt;link provided here&gt;</w:t>
      </w:r>
    </w:p>
    <w:p w14:paraId="1911300B" w14:textId="77777777" w:rsidR="00C8735C" w:rsidRPr="002E52D4" w:rsidRDefault="00C8735C" w:rsidP="00C8735C">
      <w:pPr>
        <w:pStyle w:val="ListParagraph"/>
        <w:numPr>
          <w:ilvl w:val="1"/>
          <w:numId w:val="3"/>
        </w:numPr>
        <w:rPr>
          <w:rFonts w:asciiTheme="minorHAnsi" w:hAnsiTheme="minorHAnsi" w:cstheme="minorHAnsi"/>
        </w:rPr>
      </w:pPr>
      <w:r w:rsidRPr="002E52D4">
        <w:rPr>
          <w:rFonts w:asciiTheme="minorHAnsi" w:hAnsiTheme="minorHAnsi" w:cstheme="minorHAnsi"/>
        </w:rPr>
        <w:t>Click ‘open zoom.us’ and launch the call from the Zoom application.</w:t>
      </w:r>
    </w:p>
    <w:p w14:paraId="436CE20C" w14:textId="77777777" w:rsidR="00C8735C" w:rsidRPr="002E52D4" w:rsidRDefault="00C8735C" w:rsidP="00C8735C">
      <w:pPr>
        <w:spacing w:line="480" w:lineRule="auto"/>
        <w:jc w:val="center"/>
        <w:rPr>
          <w:rFonts w:cstheme="minorHAnsi"/>
          <w:b/>
          <w:bCs/>
          <w:sz w:val="24"/>
          <w:szCs w:val="24"/>
          <w:shd w:val="clear" w:color="auto" w:fill="FFFFFF"/>
        </w:rPr>
      </w:pPr>
    </w:p>
    <w:p w14:paraId="4328CE36" w14:textId="48EBB4A6" w:rsidR="00C8735C" w:rsidRPr="002E52D4" w:rsidRDefault="008F04BD" w:rsidP="008F04BD">
      <w:pPr>
        <w:pStyle w:val="Heading3"/>
        <w:rPr>
          <w:shd w:val="clear" w:color="auto" w:fill="FFFFFF"/>
        </w:rPr>
      </w:pPr>
      <w:bookmarkStart w:id="4" w:name="_Toc143772834"/>
      <w:r w:rsidRPr="002E52D4">
        <w:rPr>
          <w:shd w:val="clear" w:color="auto" w:fill="FFFFFF"/>
        </w:rPr>
        <w:t xml:space="preserve">1c) </w:t>
      </w:r>
      <w:r w:rsidR="00C8735C" w:rsidRPr="002E52D4">
        <w:rPr>
          <w:shd w:val="clear" w:color="auto" w:fill="FFFFFF"/>
        </w:rPr>
        <w:t>Consent form (elicited tasks study)</w:t>
      </w:r>
      <w:bookmarkEnd w:id="4"/>
    </w:p>
    <w:p w14:paraId="0F7BBE05" w14:textId="77777777" w:rsidR="00C8735C" w:rsidRPr="002E52D4" w:rsidRDefault="00C8735C" w:rsidP="00C8735C">
      <w:pPr>
        <w:shd w:val="clear" w:color="auto" w:fill="FFFFFF"/>
        <w:rPr>
          <w:rFonts w:cstheme="minorHAnsi"/>
          <w:sz w:val="24"/>
          <w:szCs w:val="24"/>
        </w:rPr>
      </w:pPr>
      <w:r w:rsidRPr="002E52D4">
        <w:rPr>
          <w:rFonts w:cstheme="minorHAnsi"/>
          <w:sz w:val="24"/>
          <w:szCs w:val="24"/>
        </w:rPr>
        <w:t>*You will need a working webcam for this study*</w:t>
      </w:r>
    </w:p>
    <w:p w14:paraId="19357579" w14:textId="77777777" w:rsidR="00C8735C" w:rsidRPr="002E52D4" w:rsidRDefault="00C8735C" w:rsidP="00C8735C">
      <w:pPr>
        <w:shd w:val="clear" w:color="auto" w:fill="FFFFFF"/>
        <w:rPr>
          <w:rFonts w:cstheme="minorHAnsi"/>
          <w:sz w:val="24"/>
          <w:szCs w:val="24"/>
        </w:rPr>
      </w:pPr>
      <w:r w:rsidRPr="002E52D4">
        <w:rPr>
          <w:rFonts w:cstheme="minorHAnsi"/>
          <w:sz w:val="24"/>
          <w:szCs w:val="24"/>
        </w:rPr>
        <w:t> </w:t>
      </w:r>
    </w:p>
    <w:p w14:paraId="32E86A84" w14:textId="0BB8CADD" w:rsidR="00C8735C" w:rsidRPr="002E52D4" w:rsidRDefault="00C8735C" w:rsidP="00C8735C">
      <w:pPr>
        <w:shd w:val="clear" w:color="auto" w:fill="FFFFFF"/>
        <w:rPr>
          <w:rFonts w:cstheme="minorHAnsi"/>
          <w:sz w:val="24"/>
          <w:szCs w:val="24"/>
        </w:rPr>
      </w:pPr>
      <w:r w:rsidRPr="002E52D4">
        <w:rPr>
          <w:rFonts w:cstheme="minorHAnsi"/>
          <w:sz w:val="24"/>
          <w:szCs w:val="24"/>
        </w:rPr>
        <w:lastRenderedPageBreak/>
        <w:t xml:space="preserve"> We thank you for agreeing to participate for a second time in our study. This research is being carried out by researchers at </w:t>
      </w:r>
      <w:r w:rsidR="003361CF" w:rsidRPr="002E52D4">
        <w:rPr>
          <w:rFonts w:eastAsia="Times New Roman" w:cstheme="minorHAnsi"/>
          <w:sz w:val="24"/>
          <w:szCs w:val="24"/>
          <w:lang w:eastAsia="en-GB"/>
        </w:rPr>
        <w:t>[masked for double blind review]</w:t>
      </w:r>
      <w:r w:rsidRPr="002E52D4">
        <w:rPr>
          <w:rFonts w:cstheme="minorHAnsi"/>
          <w:sz w:val="24"/>
          <w:szCs w:val="24"/>
        </w:rPr>
        <w:t>, with the purpose of understanding facial expression and developing a questionnaire to measure facial expressivity. The last time you participated, you completed a questionnaire asking questions related to your facial behaviour, and took part in a Zoom video call. </w:t>
      </w:r>
    </w:p>
    <w:p w14:paraId="194B0F57" w14:textId="77777777" w:rsidR="00C8735C" w:rsidRPr="002E52D4" w:rsidRDefault="00C8735C" w:rsidP="00C8735C">
      <w:pPr>
        <w:shd w:val="clear" w:color="auto" w:fill="FFFFFF"/>
        <w:rPr>
          <w:rFonts w:cstheme="minorHAnsi"/>
          <w:sz w:val="24"/>
          <w:szCs w:val="24"/>
        </w:rPr>
      </w:pPr>
      <w:r w:rsidRPr="002E52D4">
        <w:rPr>
          <w:rFonts w:cstheme="minorHAnsi"/>
          <w:sz w:val="24"/>
          <w:szCs w:val="24"/>
        </w:rPr>
        <w:t> </w:t>
      </w:r>
    </w:p>
    <w:p w14:paraId="6F9837B9" w14:textId="77777777" w:rsidR="00C8735C" w:rsidRPr="002E52D4" w:rsidRDefault="00C8735C" w:rsidP="00C8735C">
      <w:pPr>
        <w:shd w:val="clear" w:color="auto" w:fill="FFFFFF"/>
        <w:rPr>
          <w:rFonts w:cstheme="minorHAnsi"/>
          <w:sz w:val="24"/>
          <w:szCs w:val="24"/>
        </w:rPr>
      </w:pPr>
      <w:r w:rsidRPr="002E52D4">
        <w:rPr>
          <w:rFonts w:cstheme="minorHAnsi"/>
          <w:i/>
          <w:iCs/>
          <w:sz w:val="24"/>
          <w:szCs w:val="24"/>
        </w:rPr>
        <w:t>What this study involves</w:t>
      </w:r>
    </w:p>
    <w:p w14:paraId="3D9E9A1C" w14:textId="77777777" w:rsidR="00C8735C" w:rsidRPr="002E52D4" w:rsidRDefault="00C8735C" w:rsidP="00C8735C">
      <w:pPr>
        <w:shd w:val="clear" w:color="auto" w:fill="FFFFFF"/>
        <w:rPr>
          <w:rFonts w:cstheme="minorHAnsi"/>
          <w:sz w:val="24"/>
          <w:szCs w:val="24"/>
        </w:rPr>
      </w:pPr>
      <w:r w:rsidRPr="002E52D4">
        <w:rPr>
          <w:rFonts w:cstheme="minorHAnsi"/>
          <w:sz w:val="24"/>
          <w:szCs w:val="24"/>
        </w:rPr>
        <w:t>In this study, we will ask you to re-take some of this questionnaire, and to answer further questions about your facial behaviour and social environment. There is no need to remember how you answered before, or to try to mimic, or diverge from, your previous answers. Please just respond to the questions as best you can as they apply to you now. There will be some attention checks. You will also be asked to record short video clips which record your facial behaviour. You need a functioning webcam to take the videos. These video clips, along with clips from the original Zoom call, will be rated by third party observers on various qualities (e.g., how much you appear to be listening to another person). You will receive bonus payments if you upload the video clips correctly and according to the instructions. Your responses will be anonymised. </w:t>
      </w:r>
    </w:p>
    <w:p w14:paraId="088AFF37" w14:textId="77777777" w:rsidR="00C8735C" w:rsidRPr="002E52D4" w:rsidRDefault="00C8735C" w:rsidP="00C8735C">
      <w:pPr>
        <w:shd w:val="clear" w:color="auto" w:fill="FFFFFF"/>
        <w:rPr>
          <w:rFonts w:cstheme="minorHAnsi"/>
          <w:sz w:val="24"/>
          <w:szCs w:val="24"/>
        </w:rPr>
      </w:pPr>
      <w:r w:rsidRPr="002E52D4">
        <w:rPr>
          <w:rFonts w:cstheme="minorHAnsi"/>
          <w:sz w:val="24"/>
          <w:szCs w:val="24"/>
        </w:rPr>
        <w:t> </w:t>
      </w:r>
    </w:p>
    <w:p w14:paraId="576D88B1" w14:textId="77777777" w:rsidR="00C8735C" w:rsidRPr="002E52D4" w:rsidRDefault="00C8735C" w:rsidP="00C8735C">
      <w:pPr>
        <w:shd w:val="clear" w:color="auto" w:fill="FFFFFF"/>
        <w:rPr>
          <w:rFonts w:cstheme="minorHAnsi"/>
          <w:sz w:val="24"/>
          <w:szCs w:val="24"/>
        </w:rPr>
      </w:pPr>
      <w:r w:rsidRPr="002E52D4">
        <w:rPr>
          <w:rFonts w:cstheme="minorHAnsi"/>
          <w:i/>
          <w:iCs/>
          <w:sz w:val="24"/>
          <w:szCs w:val="24"/>
        </w:rPr>
        <w:t> About the data stored and your rights and freedoms</w:t>
      </w:r>
      <w:r w:rsidRPr="002E52D4">
        <w:rPr>
          <w:rFonts w:cstheme="minorHAnsi"/>
          <w:sz w:val="24"/>
          <w:szCs w:val="24"/>
        </w:rPr>
        <w:t> </w:t>
      </w:r>
    </w:p>
    <w:p w14:paraId="2021D27B" w14:textId="241D4E3E" w:rsidR="00C8735C" w:rsidRPr="002E52D4" w:rsidRDefault="00C8735C" w:rsidP="00C8735C">
      <w:pPr>
        <w:shd w:val="clear" w:color="auto" w:fill="FFFFFF"/>
        <w:rPr>
          <w:rFonts w:cstheme="minorHAnsi"/>
          <w:sz w:val="24"/>
          <w:szCs w:val="24"/>
        </w:rPr>
      </w:pPr>
      <w:r w:rsidRPr="002E52D4">
        <w:rPr>
          <w:rFonts w:cstheme="minorHAnsi"/>
          <w:sz w:val="24"/>
          <w:szCs w:val="24"/>
        </w:rPr>
        <w:t xml:space="preserve">All University research is reviewed to ensure that participants are treated appropriately and their rights respected. This project has been considered by </w:t>
      </w:r>
      <w:r w:rsidR="003361CF" w:rsidRPr="002E52D4">
        <w:rPr>
          <w:rFonts w:eastAsia="Times New Roman" w:cstheme="minorHAnsi"/>
          <w:sz w:val="24"/>
          <w:szCs w:val="24"/>
          <w:lang w:eastAsia="en-GB"/>
        </w:rPr>
        <w:t xml:space="preserve">[masked for double blind review] </w:t>
      </w:r>
      <w:r w:rsidRPr="002E52D4">
        <w:rPr>
          <w:rFonts w:cstheme="minorHAnsi"/>
          <w:sz w:val="24"/>
          <w:szCs w:val="24"/>
        </w:rPr>
        <w:t>Ethics Committee and has met with a favourable ethics opinion. Further information can be found at: </w:t>
      </w:r>
      <w:r w:rsidR="003361CF" w:rsidRPr="002E52D4">
        <w:rPr>
          <w:rFonts w:eastAsia="Times New Roman" w:cstheme="minorHAnsi"/>
          <w:sz w:val="24"/>
          <w:szCs w:val="24"/>
          <w:lang w:eastAsia="en-GB"/>
        </w:rPr>
        <w:t>[masked for double blind review]</w:t>
      </w:r>
    </w:p>
    <w:p w14:paraId="4C948CE7" w14:textId="77777777" w:rsidR="00C8735C" w:rsidRPr="002E52D4" w:rsidRDefault="00C8735C" w:rsidP="00C8735C">
      <w:pPr>
        <w:shd w:val="clear" w:color="auto" w:fill="FFFFFF"/>
        <w:rPr>
          <w:rFonts w:cstheme="minorHAnsi"/>
          <w:sz w:val="24"/>
          <w:szCs w:val="24"/>
        </w:rPr>
      </w:pPr>
      <w:r w:rsidRPr="002E52D4">
        <w:rPr>
          <w:rFonts w:cstheme="minorHAnsi"/>
          <w:sz w:val="24"/>
          <w:szCs w:val="24"/>
        </w:rPr>
        <w:t> </w:t>
      </w:r>
    </w:p>
    <w:p w14:paraId="79EE5A0C" w14:textId="77777777" w:rsidR="00C8735C" w:rsidRPr="002E52D4" w:rsidRDefault="00C8735C" w:rsidP="00C8735C">
      <w:pPr>
        <w:shd w:val="clear" w:color="auto" w:fill="FFFFFF"/>
        <w:rPr>
          <w:rFonts w:cstheme="minorHAnsi"/>
          <w:sz w:val="24"/>
          <w:szCs w:val="24"/>
        </w:rPr>
      </w:pPr>
      <w:r w:rsidRPr="002E52D4">
        <w:rPr>
          <w:rFonts w:cstheme="minorHAnsi"/>
          <w:sz w:val="24"/>
          <w:szCs w:val="24"/>
        </w:rPr>
        <w:t>You will be free to withdraw from the study at any time without any reason given, though will only receive payment if you complete the full study. Data from your responses to the questionnaire measures and video clips will be collected for use in the study, for publication in a scientific journal. </w:t>
      </w:r>
    </w:p>
    <w:p w14:paraId="48018049" w14:textId="77777777" w:rsidR="00C8735C" w:rsidRPr="002E52D4" w:rsidRDefault="00C8735C" w:rsidP="00C8735C">
      <w:pPr>
        <w:shd w:val="clear" w:color="auto" w:fill="FFFFFF"/>
        <w:rPr>
          <w:rFonts w:cstheme="minorHAnsi"/>
          <w:sz w:val="24"/>
          <w:szCs w:val="24"/>
        </w:rPr>
      </w:pPr>
    </w:p>
    <w:p w14:paraId="7CA34928" w14:textId="6D8BABE9" w:rsidR="00C8735C" w:rsidRPr="002E52D4" w:rsidRDefault="00C8735C" w:rsidP="00C8735C">
      <w:pPr>
        <w:shd w:val="clear" w:color="auto" w:fill="FFFFFF"/>
        <w:rPr>
          <w:rFonts w:cstheme="minorHAnsi"/>
          <w:sz w:val="24"/>
          <w:szCs w:val="24"/>
        </w:rPr>
      </w:pPr>
      <w:r w:rsidRPr="002E52D4">
        <w:rPr>
          <w:rFonts w:cstheme="minorHAnsi"/>
          <w:sz w:val="24"/>
          <w:szCs w:val="24"/>
        </w:rPr>
        <w:t xml:space="preserve">The University undertakes research as part of its function for the community under its legal status. Data protection allows us to use personal data for research with appropriate safeguards in place under the legal basis of public tasks that are in the public interest. The only personal data we obtain from you is your personal image in the video recordings; we do not have access to other identifying information such as your name. Data will be stored on </w:t>
      </w:r>
      <w:r w:rsidR="003361CF" w:rsidRPr="002E52D4">
        <w:rPr>
          <w:rFonts w:eastAsia="Times New Roman" w:cstheme="minorHAnsi"/>
          <w:sz w:val="24"/>
          <w:szCs w:val="24"/>
          <w:lang w:eastAsia="en-GB"/>
        </w:rPr>
        <w:t>[masked for double blind review]</w:t>
      </w:r>
      <w:r w:rsidRPr="002E52D4">
        <w:rPr>
          <w:rFonts w:cstheme="minorHAnsi"/>
          <w:sz w:val="24"/>
          <w:szCs w:val="24"/>
        </w:rPr>
        <w:t xml:space="preserve"> secure servers and only members of the research team will have access to the video recordings during the project using their </w:t>
      </w:r>
      <w:r w:rsidR="003361CF" w:rsidRPr="002E52D4">
        <w:rPr>
          <w:rFonts w:eastAsia="Times New Roman" w:cstheme="minorHAnsi"/>
          <w:sz w:val="24"/>
          <w:szCs w:val="24"/>
          <w:lang w:eastAsia="en-GB"/>
        </w:rPr>
        <w:t>[masked for double blind review]</w:t>
      </w:r>
      <w:r w:rsidRPr="002E52D4">
        <w:rPr>
          <w:rFonts w:cstheme="minorHAnsi"/>
          <w:sz w:val="24"/>
          <w:szCs w:val="24"/>
        </w:rPr>
        <w:t xml:space="preserve"> login details. The data may be stored locally on password-protected laptops available only to researchers for processing, but video recordings will be deleted from the laptops once processing is complete. </w:t>
      </w:r>
    </w:p>
    <w:p w14:paraId="1F3A7F2A" w14:textId="77777777" w:rsidR="00C8735C" w:rsidRPr="002E52D4" w:rsidRDefault="00C8735C" w:rsidP="00C8735C">
      <w:pPr>
        <w:shd w:val="clear" w:color="auto" w:fill="FFFFFF"/>
        <w:rPr>
          <w:rFonts w:cstheme="minorHAnsi"/>
          <w:sz w:val="24"/>
          <w:szCs w:val="24"/>
        </w:rPr>
      </w:pPr>
    </w:p>
    <w:p w14:paraId="222D3D02" w14:textId="12CD2194" w:rsidR="00C8735C" w:rsidRPr="002E52D4" w:rsidRDefault="003361CF" w:rsidP="00C8735C">
      <w:pPr>
        <w:shd w:val="clear" w:color="auto" w:fill="FFFFFF"/>
        <w:rPr>
          <w:rFonts w:cstheme="minorHAnsi"/>
          <w:sz w:val="24"/>
          <w:szCs w:val="24"/>
        </w:rPr>
      </w:pPr>
      <w:r w:rsidRPr="002E52D4">
        <w:rPr>
          <w:rFonts w:cstheme="minorHAnsi"/>
          <w:sz w:val="24"/>
          <w:szCs w:val="24"/>
        </w:rPr>
        <w:t>[MASKED FOR DOUBLE BLIND REVIEW]</w:t>
      </w:r>
      <w:r w:rsidR="00C8735C" w:rsidRPr="002E52D4">
        <w:rPr>
          <w:rFonts w:cstheme="minorHAnsi"/>
          <w:sz w:val="24"/>
          <w:szCs w:val="24"/>
        </w:rPr>
        <w:t xml:space="preserve"> will be responsible for all of the data during the study. Once the study is over, data that would allow others to check and verify our findings will be transferred to </w:t>
      </w:r>
      <w:r w:rsidRPr="002E52D4">
        <w:rPr>
          <w:rFonts w:cstheme="minorHAnsi"/>
          <w:sz w:val="24"/>
          <w:szCs w:val="24"/>
        </w:rPr>
        <w:t>[MASKED FOR DOUBLE BLIND REVIEW]</w:t>
      </w:r>
      <w:r w:rsidR="00C8735C" w:rsidRPr="002E52D4">
        <w:rPr>
          <w:rFonts w:cstheme="minorHAnsi"/>
          <w:sz w:val="24"/>
          <w:szCs w:val="24"/>
        </w:rPr>
        <w:t>’s data archive, where it will be kept for at least ten years. Any anonymous data, which could not lead to the identification of either you or your organisation, will be publicly available. This will allow anyone else (including researchers, businesses, governments, charities, and the general public) to use the anonymised data for any purpose that they wish, providing they credit the University and research team as the original creators. Below you will be given the option to consent to your data being used for future research unrelated to the current study. If you agree to this, your video recordings will be available to the researchers after the current study is over. If you choose not to consent to this, your video recordings will be destroyed after the current study is complete. You will also be given the option to agree to video or still images from your video clips to be published in science journals or used in science communication. If you consent, these clips may then be made publicly available, which is irreversible, although you can at any time request for future use of these images to be halted for these purposes. You can contact the data protection officer within 2 weeks of participating to withdraw your personal information without any reason given, but the research data may be retained as part of the study.</w:t>
      </w:r>
    </w:p>
    <w:p w14:paraId="3C8A4BE5" w14:textId="77777777" w:rsidR="00C8735C" w:rsidRPr="002E52D4" w:rsidRDefault="00C8735C" w:rsidP="00C8735C">
      <w:pPr>
        <w:shd w:val="clear" w:color="auto" w:fill="FFFFFF"/>
        <w:rPr>
          <w:rFonts w:cstheme="minorHAnsi"/>
          <w:sz w:val="24"/>
          <w:szCs w:val="24"/>
        </w:rPr>
      </w:pPr>
    </w:p>
    <w:p w14:paraId="349375E1" w14:textId="77777777" w:rsidR="003361CF" w:rsidRPr="002E52D4" w:rsidRDefault="00C8735C" w:rsidP="003361CF">
      <w:pPr>
        <w:shd w:val="clear" w:color="auto" w:fill="FFFFFF"/>
        <w:rPr>
          <w:rFonts w:eastAsia="Times New Roman" w:cstheme="minorHAnsi"/>
          <w:sz w:val="24"/>
          <w:szCs w:val="24"/>
          <w:lang w:eastAsia="en-GB"/>
        </w:rPr>
      </w:pPr>
      <w:r w:rsidRPr="002E52D4">
        <w:rPr>
          <w:rFonts w:cstheme="minorHAnsi"/>
          <w:sz w:val="24"/>
          <w:szCs w:val="24"/>
        </w:rPr>
        <w:t xml:space="preserve">The researcher's details are as follows: </w:t>
      </w:r>
      <w:r w:rsidR="003361CF" w:rsidRPr="002E52D4">
        <w:rPr>
          <w:rFonts w:eastAsia="Times New Roman" w:cstheme="minorHAnsi"/>
          <w:sz w:val="24"/>
          <w:szCs w:val="24"/>
          <w:lang w:eastAsia="en-GB"/>
        </w:rPr>
        <w:t>[masked for double blind review]</w:t>
      </w:r>
    </w:p>
    <w:p w14:paraId="11DFCE15" w14:textId="323EF6EB" w:rsidR="00C8735C" w:rsidRPr="002E52D4" w:rsidRDefault="00C8735C" w:rsidP="003361CF">
      <w:pPr>
        <w:shd w:val="clear" w:color="auto" w:fill="FFFFFF"/>
        <w:rPr>
          <w:rFonts w:eastAsia="Times New Roman" w:cstheme="minorHAnsi"/>
          <w:sz w:val="24"/>
          <w:szCs w:val="24"/>
          <w:lang w:eastAsia="en-GB"/>
        </w:rPr>
      </w:pPr>
      <w:r w:rsidRPr="002E52D4">
        <w:rPr>
          <w:rFonts w:eastAsia="Times New Roman" w:cstheme="minorHAnsi"/>
          <w:sz w:val="24"/>
          <w:szCs w:val="24"/>
          <w:shd w:val="clear" w:color="auto" w:fill="FFFFFF"/>
          <w:lang w:eastAsia="en-GB"/>
        </w:rPr>
        <w:t>Please indicate your consent below to continue with the study</w:t>
      </w:r>
    </w:p>
    <w:p w14:paraId="51F1B77F" w14:textId="77777777" w:rsidR="00C8735C" w:rsidRPr="002E52D4" w:rsidRDefault="00C8735C" w:rsidP="00C8735C">
      <w:pPr>
        <w:pStyle w:val="ListParagraph"/>
        <w:numPr>
          <w:ilvl w:val="0"/>
          <w:numId w:val="5"/>
        </w:numPr>
        <w:rPr>
          <w:rFonts w:asciiTheme="minorHAnsi" w:eastAsiaTheme="majorEastAsia" w:hAnsiTheme="minorHAnsi" w:cstheme="minorHAnsi"/>
        </w:rPr>
      </w:pPr>
      <w:r w:rsidRPr="002E52D4">
        <w:rPr>
          <w:rFonts w:asciiTheme="minorHAnsi" w:eastAsiaTheme="majorEastAsia" w:hAnsiTheme="minorHAnsi" w:cstheme="minorHAnsi"/>
        </w:rPr>
        <w:t>I agree to take part in the questionnaire and to record video clips of facial behaviour for use as data in the study.</w:t>
      </w:r>
    </w:p>
    <w:p w14:paraId="411961FF" w14:textId="77777777" w:rsidR="00C8735C" w:rsidRPr="002E52D4" w:rsidRDefault="00C8735C" w:rsidP="00C8735C">
      <w:pPr>
        <w:pStyle w:val="ListParagraph"/>
        <w:numPr>
          <w:ilvl w:val="0"/>
          <w:numId w:val="5"/>
        </w:numPr>
        <w:rPr>
          <w:rFonts w:asciiTheme="minorHAnsi" w:eastAsiaTheme="majorEastAsia" w:hAnsiTheme="minorHAnsi" w:cstheme="minorHAnsi"/>
        </w:rPr>
      </w:pPr>
      <w:r w:rsidRPr="002E52D4">
        <w:rPr>
          <w:rFonts w:asciiTheme="minorHAnsi" w:eastAsiaTheme="majorEastAsia" w:hAnsiTheme="minorHAnsi" w:cstheme="minorHAnsi"/>
        </w:rPr>
        <w:t>I consent to these uploaded video clips, as well as clips from the original Zoom call, to be rated by third party observers.</w:t>
      </w:r>
    </w:p>
    <w:p w14:paraId="05D14BD5" w14:textId="77777777" w:rsidR="00C8735C" w:rsidRPr="002E52D4" w:rsidRDefault="00C8735C" w:rsidP="00C8735C">
      <w:pPr>
        <w:pStyle w:val="ListParagraph"/>
        <w:numPr>
          <w:ilvl w:val="0"/>
          <w:numId w:val="5"/>
        </w:numPr>
        <w:rPr>
          <w:rFonts w:asciiTheme="minorHAnsi" w:eastAsiaTheme="majorEastAsia" w:hAnsiTheme="minorHAnsi" w:cstheme="minorHAnsi"/>
        </w:rPr>
      </w:pPr>
      <w:r w:rsidRPr="002E52D4">
        <w:rPr>
          <w:rFonts w:asciiTheme="minorHAnsi" w:eastAsiaTheme="majorEastAsia" w:hAnsiTheme="minorHAnsi" w:cstheme="minorHAnsi"/>
        </w:rPr>
        <w:t>I understand that I can withdraw at any time from the study without reason.</w:t>
      </w:r>
    </w:p>
    <w:p w14:paraId="4956D5D6" w14:textId="77777777" w:rsidR="00C8735C" w:rsidRPr="002E52D4" w:rsidRDefault="00C8735C" w:rsidP="00C8735C">
      <w:pPr>
        <w:pStyle w:val="ListParagraph"/>
        <w:numPr>
          <w:ilvl w:val="0"/>
          <w:numId w:val="5"/>
        </w:numPr>
        <w:rPr>
          <w:rFonts w:asciiTheme="minorHAnsi" w:eastAsiaTheme="majorEastAsia" w:hAnsiTheme="minorHAnsi" w:cstheme="minorHAnsi"/>
        </w:rPr>
      </w:pPr>
      <w:r w:rsidRPr="002E52D4">
        <w:rPr>
          <w:rFonts w:asciiTheme="minorHAnsi" w:eastAsiaTheme="majorEastAsia" w:hAnsiTheme="minorHAnsi" w:cstheme="minorHAnsi"/>
        </w:rPr>
        <w:t>I agree for my data to be used in future studies unrelated to the current study (optional)</w:t>
      </w:r>
    </w:p>
    <w:p w14:paraId="23565A12" w14:textId="77777777" w:rsidR="00C8735C" w:rsidRPr="002E52D4" w:rsidRDefault="00C8735C" w:rsidP="00C8735C">
      <w:pPr>
        <w:pStyle w:val="ListParagraph"/>
        <w:numPr>
          <w:ilvl w:val="0"/>
          <w:numId w:val="5"/>
        </w:numPr>
        <w:rPr>
          <w:rFonts w:asciiTheme="minorHAnsi" w:eastAsiaTheme="majorEastAsia" w:hAnsiTheme="minorHAnsi" w:cstheme="minorHAnsi"/>
        </w:rPr>
      </w:pPr>
      <w:r w:rsidRPr="002E52D4">
        <w:rPr>
          <w:rFonts w:asciiTheme="minorHAnsi" w:eastAsiaTheme="majorEastAsia" w:hAnsiTheme="minorHAnsi" w:cstheme="minorHAnsi"/>
        </w:rPr>
        <w:t>I agree for video or still images from my uploaded video clips to be published in scientific journals or in science communication (optional)</w:t>
      </w:r>
    </w:p>
    <w:p w14:paraId="42CA2A86" w14:textId="77777777" w:rsidR="00C8735C" w:rsidRPr="002E52D4" w:rsidRDefault="00C8735C" w:rsidP="00C8735C">
      <w:pPr>
        <w:rPr>
          <w:rFonts w:cstheme="minorHAnsi"/>
          <w:sz w:val="24"/>
          <w:szCs w:val="24"/>
        </w:rPr>
      </w:pPr>
      <w:r w:rsidRPr="002E52D4">
        <w:rPr>
          <w:rFonts w:cstheme="minorHAnsi"/>
          <w:sz w:val="24"/>
          <w:szCs w:val="24"/>
        </w:rPr>
        <w:br w:type="page"/>
      </w:r>
    </w:p>
    <w:p w14:paraId="60CE232E" w14:textId="3FC1DD4C" w:rsidR="00C8735C" w:rsidRPr="002E52D4" w:rsidRDefault="008F04BD" w:rsidP="008F04BD">
      <w:pPr>
        <w:pStyle w:val="Heading3"/>
      </w:pPr>
      <w:bookmarkStart w:id="5" w:name="_Toc143772835"/>
      <w:r w:rsidRPr="002E52D4">
        <w:lastRenderedPageBreak/>
        <w:t xml:space="preserve">1d) </w:t>
      </w:r>
      <w:r w:rsidR="00C8735C" w:rsidRPr="002E52D4">
        <w:t>Consent form (</w:t>
      </w:r>
      <w:proofErr w:type="spellStart"/>
      <w:r w:rsidR="00C8735C" w:rsidRPr="002E52D4">
        <w:t>raters</w:t>
      </w:r>
      <w:proofErr w:type="spellEnd"/>
      <w:r w:rsidR="00C8735C" w:rsidRPr="002E52D4">
        <w:t xml:space="preserve"> study)</w:t>
      </w:r>
      <w:bookmarkEnd w:id="5"/>
    </w:p>
    <w:p w14:paraId="5F288702" w14:textId="77777777" w:rsidR="00C8735C" w:rsidRPr="002E52D4" w:rsidRDefault="00C8735C" w:rsidP="00C8735C">
      <w:pPr>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Thank you for agreeing to participate.</w:t>
      </w:r>
    </w:p>
    <w:p w14:paraId="30D035C3" w14:textId="77777777" w:rsidR="00C8735C" w:rsidRPr="002E52D4" w:rsidRDefault="00C8735C" w:rsidP="00C8735C">
      <w:pPr>
        <w:spacing w:after="0" w:line="240" w:lineRule="auto"/>
        <w:rPr>
          <w:rFonts w:eastAsia="Times New Roman" w:cstheme="minorHAnsi"/>
          <w:sz w:val="24"/>
          <w:szCs w:val="24"/>
          <w:lang w:eastAsia="en-GB"/>
        </w:rPr>
      </w:pPr>
    </w:p>
    <w:p w14:paraId="3EAB521B" w14:textId="77777777" w:rsidR="00C8735C" w:rsidRPr="002E52D4" w:rsidRDefault="00C8735C" w:rsidP="00C8735C">
      <w:pPr>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In this study, you will be viewing short video clips and will then be asked to respond to some questions about the video clips you see. </w:t>
      </w:r>
    </w:p>
    <w:p w14:paraId="4D79AE99" w14:textId="77777777" w:rsidR="00C8735C" w:rsidRPr="002E52D4" w:rsidRDefault="00C8735C" w:rsidP="00C8735C">
      <w:pPr>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You will then also be asked to complete some short questionnaires related to your social circle and personality.</w:t>
      </w:r>
    </w:p>
    <w:p w14:paraId="502C06C9" w14:textId="77777777" w:rsidR="00C8735C" w:rsidRPr="002E52D4" w:rsidRDefault="00C8735C" w:rsidP="00C8735C">
      <w:pPr>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It will take approximately 45 minutes and you will receive payment of £4.88 for your time. </w:t>
      </w:r>
    </w:p>
    <w:p w14:paraId="440D39BE" w14:textId="77777777" w:rsidR="00C8735C" w:rsidRPr="002E52D4" w:rsidRDefault="00C8735C" w:rsidP="00C8735C">
      <w:pPr>
        <w:spacing w:after="0" w:line="240" w:lineRule="auto"/>
        <w:rPr>
          <w:rFonts w:eastAsia="Times New Roman" w:cstheme="minorHAnsi"/>
          <w:sz w:val="24"/>
          <w:szCs w:val="24"/>
          <w:lang w:eastAsia="en-GB"/>
        </w:rPr>
      </w:pPr>
    </w:p>
    <w:p w14:paraId="4A6CF701" w14:textId="77777777" w:rsidR="00C8735C" w:rsidRPr="002E52D4" w:rsidRDefault="00C8735C" w:rsidP="00C8735C">
      <w:pPr>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There will be attention checks to ensure you are paying attention, and failure to respond correctly to these may result in loss of payment.</w:t>
      </w:r>
    </w:p>
    <w:p w14:paraId="514CB80E" w14:textId="77777777" w:rsidR="00C8735C" w:rsidRPr="002E52D4" w:rsidRDefault="00C8735C" w:rsidP="00C8735C">
      <w:pPr>
        <w:spacing w:after="0" w:line="240" w:lineRule="auto"/>
        <w:rPr>
          <w:rFonts w:eastAsia="Times New Roman" w:cstheme="minorHAnsi"/>
          <w:sz w:val="24"/>
          <w:szCs w:val="24"/>
          <w:lang w:eastAsia="en-GB"/>
        </w:rPr>
      </w:pPr>
    </w:p>
    <w:p w14:paraId="073DD0FF" w14:textId="77777777" w:rsidR="00C8735C" w:rsidRPr="002E52D4" w:rsidRDefault="00C8735C" w:rsidP="00C8735C">
      <w:pPr>
        <w:spacing w:after="0" w:line="240" w:lineRule="auto"/>
        <w:rPr>
          <w:rFonts w:eastAsia="Times New Roman" w:cstheme="minorHAnsi"/>
          <w:sz w:val="24"/>
          <w:szCs w:val="24"/>
          <w:lang w:eastAsia="en-GB"/>
        </w:rPr>
      </w:pPr>
      <w:r w:rsidRPr="002E52D4">
        <w:rPr>
          <w:rFonts w:eastAsia="Times New Roman" w:cstheme="minorHAnsi"/>
          <w:b/>
          <w:bCs/>
          <w:sz w:val="24"/>
          <w:szCs w:val="24"/>
          <w:shd w:val="clear" w:color="auto" w:fill="FFFFFF"/>
          <w:lang w:eastAsia="en-GB"/>
        </w:rPr>
        <w:t>Consent</w:t>
      </w:r>
    </w:p>
    <w:p w14:paraId="69878D4B"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p>
    <w:p w14:paraId="10445B1A" w14:textId="71666E99"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 xml:space="preserve">This research is being carried out by researchers at </w:t>
      </w:r>
      <w:r w:rsidR="003361CF" w:rsidRPr="002E52D4">
        <w:rPr>
          <w:rFonts w:eastAsia="Times New Roman" w:cstheme="minorHAnsi"/>
          <w:sz w:val="24"/>
          <w:szCs w:val="24"/>
          <w:lang w:eastAsia="en-GB"/>
        </w:rPr>
        <w:t>[masked for double blind review]</w:t>
      </w:r>
      <w:r w:rsidRPr="002E52D4">
        <w:rPr>
          <w:rFonts w:eastAsia="Times New Roman" w:cstheme="minorHAnsi"/>
          <w:sz w:val="24"/>
          <w:szCs w:val="24"/>
          <w:lang w:eastAsia="en-GB"/>
        </w:rPr>
        <w:t>, with the purpose of understanding facial expression and developing a questionnaire to measure facial expressivity. </w:t>
      </w:r>
    </w:p>
    <w:p w14:paraId="2967BAA8"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p>
    <w:p w14:paraId="0B707A14"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b/>
          <w:bCs/>
          <w:sz w:val="24"/>
          <w:szCs w:val="24"/>
          <w:lang w:eastAsia="en-GB"/>
        </w:rPr>
        <w:t>What this study involves</w:t>
      </w:r>
      <w:r w:rsidRPr="002E52D4">
        <w:rPr>
          <w:rFonts w:eastAsia="Times New Roman" w:cstheme="minorHAnsi"/>
          <w:sz w:val="24"/>
          <w:szCs w:val="24"/>
          <w:lang w:eastAsia="en-GB"/>
        </w:rPr>
        <w:t> </w:t>
      </w:r>
    </w:p>
    <w:p w14:paraId="750809D5"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You will be asked to rate video clips of people according to a number of criteria (e.g., to indicate the degree to which the person appears to be listening). You will also be asked to complete some short questionnaires related to your social circle and personality. This will take approximately 45 minutes and you will receive £4.88 for your time. There will be some attention checks, and failing to pass these may result in losing your payment. Your responses will be anonymised.</w:t>
      </w:r>
    </w:p>
    <w:p w14:paraId="506E35E7"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p>
    <w:p w14:paraId="2F16ACC5"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b/>
          <w:bCs/>
          <w:sz w:val="24"/>
          <w:szCs w:val="24"/>
          <w:lang w:eastAsia="en-GB"/>
        </w:rPr>
        <w:t>About the data stored and your rights and freedoms</w:t>
      </w:r>
      <w:r w:rsidRPr="002E52D4">
        <w:rPr>
          <w:rFonts w:eastAsia="Times New Roman" w:cstheme="minorHAnsi"/>
          <w:sz w:val="24"/>
          <w:szCs w:val="24"/>
          <w:lang w:eastAsia="en-GB"/>
        </w:rPr>
        <w:t> </w:t>
      </w:r>
    </w:p>
    <w:p w14:paraId="13EED0D8" w14:textId="69ED9A68" w:rsidR="00C8735C"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 xml:space="preserve">All University research is reviewed to ensure that participants are treated appropriately and their rights respected. This project has been considered by </w:t>
      </w:r>
      <w:r w:rsidR="003361CF" w:rsidRPr="002E52D4">
        <w:rPr>
          <w:rFonts w:eastAsia="Times New Roman" w:cstheme="minorHAnsi"/>
          <w:sz w:val="24"/>
          <w:szCs w:val="24"/>
          <w:lang w:eastAsia="en-GB"/>
        </w:rPr>
        <w:t xml:space="preserve">[masked for double blind review] </w:t>
      </w:r>
      <w:r w:rsidRPr="002E52D4">
        <w:rPr>
          <w:rFonts w:eastAsia="Times New Roman" w:cstheme="minorHAnsi"/>
          <w:sz w:val="24"/>
          <w:szCs w:val="24"/>
          <w:lang w:eastAsia="en-GB"/>
        </w:rPr>
        <w:t xml:space="preserve">Research Ethics Committee and has met with a favourable ethics opinion. Further information can be found at: </w:t>
      </w:r>
      <w:r w:rsidR="003361CF" w:rsidRPr="002E52D4">
        <w:rPr>
          <w:rFonts w:eastAsia="Times New Roman" w:cstheme="minorHAnsi"/>
          <w:sz w:val="24"/>
          <w:szCs w:val="24"/>
          <w:lang w:eastAsia="en-GB"/>
        </w:rPr>
        <w:t>[masked for double blind review]</w:t>
      </w:r>
      <w:r w:rsidRPr="002E52D4">
        <w:rPr>
          <w:rFonts w:eastAsia="Times New Roman" w:cstheme="minorHAnsi"/>
          <w:sz w:val="24"/>
          <w:szCs w:val="24"/>
          <w:lang w:eastAsia="en-GB"/>
        </w:rPr>
        <w:t xml:space="preserve">. You will be free to withdraw from the study at any time without any reason given, though will only receive payment if you complete the full study. Data from your responses will be collected for use in the study, for publication in a scientific journal. The University undertakes research as part of its function for the community under its legal status.  We do not collect any personal information of yours. Data will be stored on </w:t>
      </w:r>
      <w:r w:rsidR="003361CF" w:rsidRPr="002E52D4">
        <w:rPr>
          <w:rFonts w:eastAsia="Times New Roman" w:cstheme="minorHAnsi"/>
          <w:sz w:val="24"/>
          <w:szCs w:val="24"/>
          <w:lang w:eastAsia="en-GB"/>
        </w:rPr>
        <w:t>[MASKED FOR DOUBLE BLIND REVIEW]</w:t>
      </w:r>
      <w:r w:rsidRPr="002E52D4">
        <w:rPr>
          <w:rFonts w:eastAsia="Times New Roman" w:cstheme="minorHAnsi"/>
          <w:sz w:val="24"/>
          <w:szCs w:val="24"/>
          <w:lang w:eastAsia="en-GB"/>
        </w:rPr>
        <w:t xml:space="preserve"> secure servers and only members of the research team will have access to the data. </w:t>
      </w:r>
      <w:r w:rsidR="003361CF" w:rsidRPr="002E52D4">
        <w:rPr>
          <w:rFonts w:eastAsia="Times New Roman" w:cstheme="minorHAnsi"/>
          <w:sz w:val="24"/>
          <w:szCs w:val="24"/>
          <w:lang w:eastAsia="en-GB"/>
        </w:rPr>
        <w:t>[MASKED FOR DOUBLE BLIND REVIEW]</w:t>
      </w:r>
      <w:r w:rsidRPr="002E52D4">
        <w:rPr>
          <w:rFonts w:eastAsia="Times New Roman" w:cstheme="minorHAnsi"/>
          <w:sz w:val="24"/>
          <w:szCs w:val="24"/>
          <w:lang w:eastAsia="en-GB"/>
        </w:rPr>
        <w:t xml:space="preserve"> will be responsible for all of the data during the study. Once the study is over, data that would allow others to check and verify our findings will be transferred to </w:t>
      </w:r>
      <w:r w:rsidR="003361CF" w:rsidRPr="002E52D4">
        <w:rPr>
          <w:rFonts w:eastAsia="Times New Roman" w:cstheme="minorHAnsi"/>
          <w:sz w:val="24"/>
          <w:szCs w:val="24"/>
          <w:lang w:eastAsia="en-GB"/>
        </w:rPr>
        <w:t>[MASKED FOR DOUBLE BLIND REVIEW]</w:t>
      </w:r>
      <w:r w:rsidRPr="002E52D4">
        <w:rPr>
          <w:rFonts w:eastAsia="Times New Roman" w:cstheme="minorHAnsi"/>
          <w:sz w:val="24"/>
          <w:szCs w:val="24"/>
          <w:lang w:eastAsia="en-GB"/>
        </w:rPr>
        <w:t xml:space="preserve">’s data archive, where it will be kept for at least ten years. Any anonymous data, which could not lead to the identification of either you or your organisation, will be publicly available. This will allow anyone else (including researchers, businesses, governments, charities, and the general public) to use the anonymised data for any purpose that they wish, providing they credit the University and research team as the original creators. Below you will be given the option to consent to your data being used for future research unrelated to the current study. If you agree to this, your anonymised data will be available to the researchers after the current study is over. If </w:t>
      </w:r>
      <w:r w:rsidRPr="002E52D4">
        <w:rPr>
          <w:rFonts w:eastAsia="Times New Roman" w:cstheme="minorHAnsi"/>
          <w:sz w:val="24"/>
          <w:szCs w:val="24"/>
          <w:lang w:eastAsia="en-GB"/>
        </w:rPr>
        <w:lastRenderedPageBreak/>
        <w:t>you choose not to consent to this, your data will be destroyed after the current study is complete. You can contact the data protection officer within 2 weeks of participating to withdraw your data without any reason given. </w:t>
      </w:r>
    </w:p>
    <w:p w14:paraId="4BCEA8B0" w14:textId="77777777" w:rsidR="00C8735C" w:rsidRPr="002E52D4" w:rsidRDefault="00C8735C" w:rsidP="00C8735C">
      <w:pPr>
        <w:shd w:val="clear" w:color="auto" w:fill="FFFFFF"/>
        <w:spacing w:after="0" w:line="240" w:lineRule="auto"/>
        <w:rPr>
          <w:rFonts w:eastAsia="Times New Roman" w:cstheme="minorHAnsi"/>
          <w:sz w:val="24"/>
          <w:szCs w:val="24"/>
          <w:lang w:eastAsia="en-GB"/>
        </w:rPr>
      </w:pPr>
    </w:p>
    <w:p w14:paraId="705F0900" w14:textId="77777777" w:rsidR="003361CF" w:rsidRPr="002E52D4" w:rsidRDefault="00C8735C" w:rsidP="00C8735C">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 xml:space="preserve">The researcher's details are as follows: </w:t>
      </w:r>
      <w:r w:rsidR="003361CF" w:rsidRPr="002E52D4">
        <w:rPr>
          <w:rFonts w:eastAsia="Times New Roman" w:cstheme="minorHAnsi"/>
          <w:sz w:val="24"/>
          <w:szCs w:val="24"/>
          <w:lang w:eastAsia="en-GB"/>
        </w:rPr>
        <w:t>[masked for double blind review]</w:t>
      </w:r>
    </w:p>
    <w:p w14:paraId="3B05A794" w14:textId="2FAF750D" w:rsidR="00C8735C" w:rsidRPr="002E52D4" w:rsidRDefault="00C8735C" w:rsidP="003361CF">
      <w:pPr>
        <w:shd w:val="clear" w:color="auto" w:fill="FFFFFF"/>
        <w:spacing w:after="0" w:line="240" w:lineRule="auto"/>
        <w:rPr>
          <w:rFonts w:eastAsia="Times New Roman" w:cstheme="minorHAnsi"/>
          <w:sz w:val="24"/>
          <w:szCs w:val="24"/>
          <w:lang w:eastAsia="en-GB"/>
        </w:rPr>
      </w:pPr>
      <w:r w:rsidRPr="002E52D4">
        <w:rPr>
          <w:rFonts w:eastAsia="Times New Roman" w:cstheme="minorHAnsi"/>
          <w:sz w:val="24"/>
          <w:szCs w:val="24"/>
          <w:lang w:eastAsia="en-GB"/>
        </w:rPr>
        <w:t xml:space="preserve">The Data Protection officer's details are as follows: </w:t>
      </w:r>
      <w:r w:rsidR="003361CF" w:rsidRPr="002E52D4">
        <w:rPr>
          <w:rFonts w:eastAsia="Times New Roman" w:cstheme="minorHAnsi"/>
          <w:sz w:val="24"/>
          <w:szCs w:val="24"/>
          <w:lang w:eastAsia="en-GB"/>
        </w:rPr>
        <w:t>[masked for double blind review]</w:t>
      </w:r>
    </w:p>
    <w:p w14:paraId="472BBC3E" w14:textId="77777777" w:rsidR="003361CF" w:rsidRPr="002E52D4" w:rsidRDefault="003361CF" w:rsidP="003361CF">
      <w:pPr>
        <w:shd w:val="clear" w:color="auto" w:fill="FFFFFF"/>
        <w:spacing w:after="0" w:line="240" w:lineRule="auto"/>
        <w:rPr>
          <w:rFonts w:cstheme="minorHAnsi"/>
          <w:sz w:val="24"/>
          <w:szCs w:val="24"/>
        </w:rPr>
      </w:pPr>
    </w:p>
    <w:p w14:paraId="62FA9A7A" w14:textId="77777777" w:rsidR="00C8735C" w:rsidRPr="002E52D4" w:rsidRDefault="00C8735C" w:rsidP="00C8735C">
      <w:pPr>
        <w:spacing w:after="0" w:line="240" w:lineRule="auto"/>
        <w:rPr>
          <w:rFonts w:eastAsia="Times New Roman" w:cstheme="minorHAnsi"/>
          <w:sz w:val="24"/>
          <w:szCs w:val="24"/>
          <w:lang w:eastAsia="en-GB"/>
        </w:rPr>
      </w:pPr>
      <w:r w:rsidRPr="002E52D4">
        <w:rPr>
          <w:rFonts w:eastAsia="Times New Roman" w:cstheme="minorHAnsi"/>
          <w:sz w:val="24"/>
          <w:szCs w:val="24"/>
          <w:shd w:val="clear" w:color="auto" w:fill="FFFFFF"/>
          <w:lang w:eastAsia="en-GB"/>
        </w:rPr>
        <w:t>Please indicate your consent below to continue with the study:</w:t>
      </w:r>
    </w:p>
    <w:p w14:paraId="43051FA0" w14:textId="77777777" w:rsidR="00C8735C" w:rsidRPr="002E52D4" w:rsidRDefault="00C8735C" w:rsidP="00C8735C">
      <w:pPr>
        <w:pStyle w:val="ListParagraph"/>
        <w:numPr>
          <w:ilvl w:val="0"/>
          <w:numId w:val="6"/>
        </w:numPr>
        <w:rPr>
          <w:rFonts w:asciiTheme="minorHAnsi" w:hAnsiTheme="minorHAnsi" w:cstheme="minorHAnsi"/>
        </w:rPr>
      </w:pPr>
      <w:r w:rsidRPr="002E52D4">
        <w:rPr>
          <w:rFonts w:asciiTheme="minorHAnsi" w:hAnsiTheme="minorHAnsi" w:cstheme="minorHAnsi"/>
        </w:rPr>
        <w:t>I agree to take part in the study</w:t>
      </w:r>
    </w:p>
    <w:p w14:paraId="369B06C8" w14:textId="77777777" w:rsidR="00C8735C" w:rsidRPr="002E52D4" w:rsidRDefault="00C8735C" w:rsidP="00C8735C">
      <w:pPr>
        <w:pStyle w:val="ListParagraph"/>
        <w:numPr>
          <w:ilvl w:val="0"/>
          <w:numId w:val="6"/>
        </w:numPr>
        <w:rPr>
          <w:rFonts w:asciiTheme="minorHAnsi" w:hAnsiTheme="minorHAnsi" w:cstheme="minorHAnsi"/>
        </w:rPr>
      </w:pPr>
      <w:r w:rsidRPr="002E52D4">
        <w:rPr>
          <w:rFonts w:asciiTheme="minorHAnsi" w:hAnsiTheme="minorHAnsi" w:cstheme="minorHAnsi"/>
        </w:rPr>
        <w:t>I understand that my responses in the study will be used as data for publication in scientific journals.</w:t>
      </w:r>
    </w:p>
    <w:p w14:paraId="745FEF55" w14:textId="77777777" w:rsidR="00C8735C" w:rsidRPr="002E52D4" w:rsidRDefault="00C8735C" w:rsidP="00C8735C">
      <w:pPr>
        <w:pStyle w:val="ListParagraph"/>
        <w:numPr>
          <w:ilvl w:val="0"/>
          <w:numId w:val="6"/>
        </w:numPr>
        <w:rPr>
          <w:rFonts w:asciiTheme="minorHAnsi" w:hAnsiTheme="minorHAnsi" w:cstheme="minorHAnsi"/>
        </w:rPr>
      </w:pPr>
      <w:r w:rsidRPr="002E52D4">
        <w:rPr>
          <w:rFonts w:asciiTheme="minorHAnsi" w:hAnsiTheme="minorHAnsi" w:cstheme="minorHAnsi"/>
        </w:rPr>
        <w:t>I understand that I can withdraw at any time from the study without reason.</w:t>
      </w:r>
    </w:p>
    <w:p w14:paraId="1F6D976D" w14:textId="77777777" w:rsidR="00C8735C" w:rsidRPr="002E52D4" w:rsidRDefault="00C8735C" w:rsidP="00C8735C">
      <w:pPr>
        <w:pStyle w:val="ListParagraph"/>
        <w:numPr>
          <w:ilvl w:val="0"/>
          <w:numId w:val="6"/>
        </w:numPr>
        <w:rPr>
          <w:rFonts w:asciiTheme="minorHAnsi" w:hAnsiTheme="minorHAnsi" w:cstheme="minorHAnsi"/>
        </w:rPr>
      </w:pPr>
      <w:r w:rsidRPr="002E52D4">
        <w:rPr>
          <w:rFonts w:asciiTheme="minorHAnsi" w:hAnsiTheme="minorHAnsi" w:cstheme="minorHAnsi"/>
        </w:rPr>
        <w:t>I consent for the data I provide to be used in future studies unrelated to the present study (optional)</w:t>
      </w:r>
    </w:p>
    <w:p w14:paraId="4A56FAB4" w14:textId="77777777" w:rsidR="00C8735C" w:rsidRPr="002E52D4" w:rsidRDefault="00C8735C" w:rsidP="00C8735C">
      <w:pPr>
        <w:rPr>
          <w:rFonts w:eastAsiaTheme="majorEastAsia" w:cstheme="minorHAnsi"/>
          <w:sz w:val="24"/>
          <w:szCs w:val="24"/>
        </w:rPr>
      </w:pPr>
    </w:p>
    <w:p w14:paraId="05DC9786" w14:textId="53F0C99C" w:rsidR="00C8735C" w:rsidRPr="002E52D4" w:rsidRDefault="008F04BD" w:rsidP="008F04BD">
      <w:pPr>
        <w:pStyle w:val="Heading3"/>
      </w:pPr>
      <w:bookmarkStart w:id="6" w:name="_Toc143772836"/>
      <w:r w:rsidRPr="002E52D4">
        <w:t xml:space="preserve">1e) </w:t>
      </w:r>
      <w:r w:rsidR="00C8735C" w:rsidRPr="002E52D4">
        <w:t>Zoom call script</w:t>
      </w:r>
      <w:bookmarkEnd w:id="6"/>
    </w:p>
    <w:p w14:paraId="7AAD91C5" w14:textId="77777777" w:rsidR="00C8735C" w:rsidRPr="002E52D4" w:rsidRDefault="00C8735C" w:rsidP="00C8735C">
      <w:pPr>
        <w:spacing w:line="480" w:lineRule="auto"/>
        <w:ind w:firstLine="720"/>
        <w:rPr>
          <w:rFonts w:cstheme="minorHAnsi"/>
          <w:sz w:val="24"/>
          <w:szCs w:val="24"/>
        </w:rPr>
      </w:pPr>
      <w:r w:rsidRPr="002E52D4">
        <w:rPr>
          <w:rFonts w:cstheme="minorHAnsi"/>
          <w:sz w:val="24"/>
          <w:szCs w:val="24"/>
        </w:rPr>
        <w:t xml:space="preserve">At the beginning of the call, the participant did not have visual or audible access to the confederate. In the written chat, participants received instructions from the researcher which participants could respond to via written chat when required. The instructions first directed the participant to practise turning on and off their microphone and camera, to ensure they could do so efficiently when asked at various points throughout the call, and to ensure their face was clearly visible in the video image. The participant was then connected visually and audibly to the confederate during a video and audio-recorded interaction. Below is the script used by the researcher as </w:t>
      </w:r>
      <w:proofErr w:type="spellStart"/>
      <w:r w:rsidRPr="002E52D4">
        <w:rPr>
          <w:rFonts w:cstheme="minorHAnsi"/>
          <w:sz w:val="24"/>
          <w:szCs w:val="24"/>
        </w:rPr>
        <w:t>as</w:t>
      </w:r>
      <w:proofErr w:type="spellEnd"/>
      <w:r w:rsidRPr="002E52D4">
        <w:rPr>
          <w:rFonts w:cstheme="minorHAnsi"/>
          <w:sz w:val="24"/>
          <w:szCs w:val="24"/>
        </w:rPr>
        <w:t xml:space="preserve"> a guide through the video call. Red text indicate instructions to self. Black italics indicates text sent to the participant via the written chat. Black bold text indicates words spoken aloud to participant.</w:t>
      </w:r>
    </w:p>
    <w:p w14:paraId="6FBE2534" w14:textId="77777777" w:rsidR="00C8735C" w:rsidRPr="002E52D4" w:rsidRDefault="00C8735C" w:rsidP="00C8735C">
      <w:pPr>
        <w:spacing w:line="480" w:lineRule="auto"/>
        <w:ind w:firstLine="720"/>
        <w:rPr>
          <w:rFonts w:cstheme="minorHAnsi"/>
          <w:sz w:val="24"/>
          <w:szCs w:val="24"/>
          <w:u w:val="single"/>
        </w:rPr>
      </w:pPr>
      <w:r w:rsidRPr="002E52D4">
        <w:rPr>
          <w:rFonts w:cstheme="minorHAnsi"/>
          <w:sz w:val="24"/>
          <w:szCs w:val="24"/>
          <w:u w:val="single"/>
        </w:rPr>
        <w:t>BEFORE CALL</w:t>
      </w:r>
    </w:p>
    <w:p w14:paraId="6CA638CB" w14:textId="77777777" w:rsidR="00C8735C" w:rsidRPr="002E52D4" w:rsidRDefault="00C8735C" w:rsidP="00C8735C">
      <w:pPr>
        <w:rPr>
          <w:rFonts w:cstheme="minorHAnsi"/>
          <w:sz w:val="24"/>
          <w:szCs w:val="24"/>
        </w:rPr>
      </w:pPr>
      <w:r w:rsidRPr="002E52D4">
        <w:rPr>
          <w:rFonts w:cstheme="minorHAnsi"/>
          <w:sz w:val="24"/>
          <w:szCs w:val="24"/>
        </w:rPr>
        <w:t xml:space="preserve">Make sure </w:t>
      </w:r>
      <w:proofErr w:type="spellStart"/>
      <w:proofErr w:type="gramStart"/>
      <w:r w:rsidRPr="002E52D4">
        <w:rPr>
          <w:rFonts w:cstheme="minorHAnsi"/>
          <w:sz w:val="24"/>
          <w:szCs w:val="24"/>
        </w:rPr>
        <w:t>powerpoint</w:t>
      </w:r>
      <w:proofErr w:type="spellEnd"/>
      <w:proofErr w:type="gramEnd"/>
      <w:r w:rsidRPr="002E52D4">
        <w:rPr>
          <w:rFonts w:cstheme="minorHAnsi"/>
          <w:sz w:val="24"/>
          <w:szCs w:val="24"/>
        </w:rPr>
        <w:t xml:space="preserve"> presentation is visible correctly, with </w:t>
      </w:r>
      <w:proofErr w:type="spellStart"/>
      <w:r w:rsidRPr="002E52D4">
        <w:rPr>
          <w:rFonts w:cstheme="minorHAnsi"/>
          <w:sz w:val="24"/>
          <w:szCs w:val="24"/>
        </w:rPr>
        <w:t>splitcam</w:t>
      </w:r>
      <w:proofErr w:type="spellEnd"/>
      <w:r w:rsidRPr="002E52D4">
        <w:rPr>
          <w:rFonts w:cstheme="minorHAnsi"/>
          <w:sz w:val="24"/>
          <w:szCs w:val="24"/>
        </w:rPr>
        <w:t xml:space="preserve"> as the selected camera</w:t>
      </w:r>
    </w:p>
    <w:p w14:paraId="3FDDBC28" w14:textId="77777777" w:rsidR="00C8735C" w:rsidRPr="002E52D4" w:rsidRDefault="00C8735C" w:rsidP="00C8735C">
      <w:pPr>
        <w:rPr>
          <w:rFonts w:cstheme="minorHAnsi"/>
          <w:sz w:val="24"/>
          <w:szCs w:val="24"/>
        </w:rPr>
      </w:pPr>
      <w:r w:rsidRPr="002E52D4">
        <w:rPr>
          <w:rFonts w:cstheme="minorHAnsi"/>
          <w:sz w:val="24"/>
          <w:szCs w:val="24"/>
        </w:rPr>
        <w:t>Researcher laptop volume is on</w:t>
      </w:r>
    </w:p>
    <w:p w14:paraId="3888207A" w14:textId="77777777" w:rsidR="00C8735C" w:rsidRPr="002E52D4" w:rsidRDefault="00C8735C" w:rsidP="00C8735C">
      <w:pPr>
        <w:rPr>
          <w:rFonts w:cstheme="minorHAnsi"/>
          <w:sz w:val="24"/>
          <w:szCs w:val="24"/>
        </w:rPr>
      </w:pPr>
      <w:r w:rsidRPr="002E52D4">
        <w:rPr>
          <w:rFonts w:cstheme="minorHAnsi"/>
          <w:sz w:val="24"/>
          <w:szCs w:val="24"/>
        </w:rPr>
        <w:t>Participant named ‘anon1’, and researcher named ‘researcher’</w:t>
      </w:r>
    </w:p>
    <w:p w14:paraId="5952A8E8" w14:textId="77777777" w:rsidR="00C8735C" w:rsidRPr="002E52D4" w:rsidRDefault="00C8735C" w:rsidP="00C8735C">
      <w:pPr>
        <w:rPr>
          <w:rFonts w:cstheme="minorHAnsi"/>
          <w:sz w:val="24"/>
          <w:szCs w:val="24"/>
          <w:u w:val="single"/>
        </w:rPr>
      </w:pPr>
      <w:r w:rsidRPr="002E52D4">
        <w:rPr>
          <w:rFonts w:cstheme="minorHAnsi"/>
          <w:sz w:val="24"/>
          <w:szCs w:val="24"/>
        </w:rPr>
        <w:t xml:space="preserve">Participant video is </w:t>
      </w:r>
      <w:r w:rsidRPr="002E52D4">
        <w:rPr>
          <w:rFonts w:cstheme="minorHAnsi"/>
          <w:sz w:val="24"/>
          <w:szCs w:val="24"/>
          <w:u w:val="single"/>
        </w:rPr>
        <w:t>off</w:t>
      </w:r>
    </w:p>
    <w:p w14:paraId="5326BC26" w14:textId="77777777" w:rsidR="00C8735C" w:rsidRPr="002E52D4" w:rsidRDefault="00C8735C" w:rsidP="00C8735C">
      <w:pPr>
        <w:rPr>
          <w:rFonts w:cstheme="minorHAnsi"/>
          <w:sz w:val="24"/>
          <w:szCs w:val="24"/>
        </w:rPr>
      </w:pPr>
      <w:r w:rsidRPr="002E52D4">
        <w:rPr>
          <w:rFonts w:cstheme="minorHAnsi"/>
          <w:sz w:val="24"/>
          <w:szCs w:val="24"/>
        </w:rPr>
        <w:lastRenderedPageBreak/>
        <w:t>Timer ready.</w:t>
      </w:r>
    </w:p>
    <w:p w14:paraId="100CDEEA" w14:textId="77777777" w:rsidR="00C8735C" w:rsidRPr="002E52D4" w:rsidRDefault="00C8735C" w:rsidP="00C8735C">
      <w:pPr>
        <w:rPr>
          <w:rFonts w:cstheme="minorHAnsi"/>
          <w:sz w:val="24"/>
          <w:szCs w:val="24"/>
        </w:rPr>
      </w:pPr>
      <w:r w:rsidRPr="002E52D4">
        <w:rPr>
          <w:rFonts w:cstheme="minorHAnsi"/>
          <w:sz w:val="24"/>
          <w:szCs w:val="24"/>
        </w:rPr>
        <w:t xml:space="preserve">Make sure my chat is big enough. </w:t>
      </w:r>
    </w:p>
    <w:p w14:paraId="58D07A11" w14:textId="77777777" w:rsidR="00C8735C" w:rsidRPr="002E52D4" w:rsidRDefault="00C8735C" w:rsidP="00C8735C">
      <w:pPr>
        <w:pStyle w:val="ListParagraph"/>
        <w:ind w:left="1440"/>
        <w:rPr>
          <w:rFonts w:asciiTheme="minorHAnsi" w:hAnsiTheme="minorHAnsi" w:cstheme="minorHAnsi"/>
          <w:b/>
          <w:bCs/>
        </w:rPr>
      </w:pPr>
    </w:p>
    <w:p w14:paraId="50E7CDD1" w14:textId="77777777" w:rsidR="00C8735C" w:rsidRPr="002E52D4" w:rsidRDefault="00C8735C" w:rsidP="00C8735C">
      <w:pPr>
        <w:spacing w:line="480" w:lineRule="auto"/>
        <w:ind w:left="720"/>
        <w:rPr>
          <w:rFonts w:cstheme="minorHAnsi"/>
          <w:sz w:val="24"/>
          <w:szCs w:val="24"/>
          <w:u w:val="single"/>
        </w:rPr>
      </w:pPr>
      <w:r w:rsidRPr="002E52D4">
        <w:rPr>
          <w:rFonts w:cstheme="minorHAnsi"/>
          <w:sz w:val="24"/>
          <w:szCs w:val="24"/>
          <w:u w:val="single"/>
        </w:rPr>
        <w:t xml:space="preserve">OPENING INSTRUCTIONS </w:t>
      </w:r>
    </w:p>
    <w:p w14:paraId="67CFBD7D"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Change screenname to ‘ANON2’.</w:t>
      </w:r>
    </w:p>
    <w:p w14:paraId="27A55A33"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 xml:space="preserve">*Click ‘chat’ on the bottom of the screen – The written chat should be on the right of the screen* </w:t>
      </w:r>
    </w:p>
    <w:p w14:paraId="0D821EB0"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Wait for response.</w:t>
      </w:r>
    </w:p>
    <w:p w14:paraId="53DFF657"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Is this written chat on the right of your screen?</w:t>
      </w:r>
    </w:p>
    <w:p w14:paraId="51FA4E7B"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Wait for response.</w:t>
      </w:r>
    </w:p>
    <w:p w14:paraId="0AA1AD96"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 xml:space="preserve">Welcome to the study! </w:t>
      </w:r>
    </w:p>
    <w:p w14:paraId="778D125B"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 xml:space="preserve">Please keep an eye on this written chat to ensure that you don’t miss instructions. </w:t>
      </w:r>
    </w:p>
    <w:p w14:paraId="7A06161B"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 xml:space="preserve">Respond to all questions I ask via this written chat. </w:t>
      </w:r>
    </w:p>
    <w:p w14:paraId="568AFD1F"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Your screenname has been changed temporarily to ‘ANON2’ for your privacy</w:t>
      </w:r>
    </w:p>
    <w:p w14:paraId="2D1D7D15"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Wait for response.</w:t>
      </w:r>
    </w:p>
    <w:p w14:paraId="5F545AE8"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 xml:space="preserve">What is your Prolific ID code? </w:t>
      </w:r>
    </w:p>
    <w:p w14:paraId="42304CAC"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Wait for response.</w:t>
      </w:r>
    </w:p>
    <w:p w14:paraId="51FA4CE2"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 xml:space="preserve">Are you on a laptop or computer? </w:t>
      </w:r>
    </w:p>
    <w:p w14:paraId="0A64513F"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Wait for response.</w:t>
      </w:r>
    </w:p>
    <w:p w14:paraId="458D9AE1"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Are you accessing the call from the Zoom app?</w:t>
      </w:r>
    </w:p>
    <w:p w14:paraId="647B7E08"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Wait for response.</w:t>
      </w:r>
    </w:p>
    <w:p w14:paraId="709EE001"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 xml:space="preserve">Now let’s practise turning your video and microphone on and off. </w:t>
      </w:r>
    </w:p>
    <w:p w14:paraId="1A04842C" w14:textId="77777777" w:rsidR="00C8735C" w:rsidRPr="002E52D4" w:rsidRDefault="00C8735C" w:rsidP="00C8735C">
      <w:pPr>
        <w:spacing w:line="240" w:lineRule="auto"/>
        <w:ind w:left="720"/>
        <w:rPr>
          <w:rFonts w:cstheme="minorHAnsi"/>
          <w:sz w:val="24"/>
          <w:szCs w:val="24"/>
        </w:rPr>
      </w:pPr>
      <w:r w:rsidRPr="002E52D4">
        <w:rPr>
          <w:rFonts w:cstheme="minorHAnsi"/>
          <w:sz w:val="24"/>
          <w:szCs w:val="24"/>
        </w:rPr>
        <w:t>IF VIDEO OFF:</w:t>
      </w:r>
    </w:p>
    <w:p w14:paraId="3A4F3E90"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 xml:space="preserve">Now turn on your video; click the ‘Start video’ button on the bottom left of the screen. </w:t>
      </w:r>
    </w:p>
    <w:p w14:paraId="0D1FE518" w14:textId="77777777" w:rsidR="00C8735C" w:rsidRPr="002E52D4" w:rsidRDefault="00C8735C" w:rsidP="00C8735C">
      <w:pPr>
        <w:spacing w:line="240" w:lineRule="auto"/>
        <w:ind w:left="720"/>
        <w:rPr>
          <w:rFonts w:cstheme="minorHAnsi"/>
          <w:i/>
          <w:iCs/>
          <w:sz w:val="24"/>
          <w:szCs w:val="24"/>
        </w:rPr>
      </w:pPr>
      <w:r w:rsidRPr="002E52D4">
        <w:rPr>
          <w:rFonts w:cstheme="minorHAnsi"/>
          <w:i/>
          <w:iCs/>
          <w:sz w:val="24"/>
          <w:szCs w:val="24"/>
        </w:rPr>
        <w:t>(Directions to stay in view, good lighting).</w:t>
      </w:r>
    </w:p>
    <w:p w14:paraId="1BA487D6"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 xml:space="preserve">Thank you – try to stay in this position in full view for the duration of the call. </w:t>
      </w:r>
    </w:p>
    <w:p w14:paraId="11FBE67A" w14:textId="77777777" w:rsidR="00C8735C" w:rsidRPr="002E52D4" w:rsidRDefault="00C8735C" w:rsidP="00C8735C">
      <w:pPr>
        <w:spacing w:line="240" w:lineRule="auto"/>
        <w:ind w:left="720"/>
        <w:rPr>
          <w:rFonts w:cstheme="minorHAnsi"/>
          <w:sz w:val="24"/>
          <w:szCs w:val="24"/>
        </w:rPr>
      </w:pPr>
      <w:r w:rsidRPr="002E52D4">
        <w:rPr>
          <w:rFonts w:cstheme="minorHAnsi"/>
          <w:sz w:val="24"/>
          <w:szCs w:val="24"/>
        </w:rPr>
        <w:t>IF VIDEO ON:</w:t>
      </w:r>
    </w:p>
    <w:p w14:paraId="07C57F9C"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Now turn off your video; click the ‘Stop video’ button on the bottom left of the screen.</w:t>
      </w:r>
    </w:p>
    <w:p w14:paraId="3EBD3A5F" w14:textId="77777777" w:rsidR="00C8735C" w:rsidRPr="002E52D4" w:rsidRDefault="00C8735C" w:rsidP="00C8735C">
      <w:pPr>
        <w:spacing w:line="240" w:lineRule="auto"/>
        <w:ind w:left="720"/>
        <w:rPr>
          <w:rFonts w:cstheme="minorHAnsi"/>
          <w:i/>
          <w:iCs/>
          <w:sz w:val="24"/>
          <w:szCs w:val="24"/>
        </w:rPr>
      </w:pPr>
      <w:r w:rsidRPr="002E52D4">
        <w:rPr>
          <w:rFonts w:cstheme="minorHAnsi"/>
          <w:noProof/>
          <w:sz w:val="24"/>
          <w:szCs w:val="24"/>
          <w:lang w:eastAsia="en-GB"/>
        </w:rPr>
        <w:t>IF AUDIO OFF:</w:t>
      </w:r>
    </w:p>
    <w:p w14:paraId="7C7518EA"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Now turn on your audio; press the ‘Join Audio’ (or ‘Unmute’) button on the bottom left of the screen. Then please speak the word ‘testing’ out loud.</w:t>
      </w:r>
    </w:p>
    <w:p w14:paraId="3349B102" w14:textId="77777777" w:rsidR="00C8735C" w:rsidRPr="002E52D4" w:rsidRDefault="00C8735C" w:rsidP="00C8735C">
      <w:pPr>
        <w:spacing w:line="240" w:lineRule="auto"/>
        <w:ind w:left="720"/>
        <w:rPr>
          <w:rFonts w:cstheme="minorHAnsi"/>
          <w:sz w:val="24"/>
          <w:szCs w:val="24"/>
        </w:rPr>
      </w:pPr>
      <w:r w:rsidRPr="002E52D4">
        <w:rPr>
          <w:rFonts w:cstheme="minorHAnsi"/>
          <w:sz w:val="24"/>
          <w:szCs w:val="24"/>
        </w:rPr>
        <w:lastRenderedPageBreak/>
        <w:t>IF AUDIO ON:</w:t>
      </w:r>
    </w:p>
    <w:p w14:paraId="2D187810"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 xml:space="preserve">Now turn off your audio; press the ‘mute’ on the bottom left of the screen </w:t>
      </w:r>
    </w:p>
    <w:p w14:paraId="1EC2CB97" w14:textId="77777777" w:rsidR="00C8735C" w:rsidRPr="002E52D4" w:rsidRDefault="00C8735C" w:rsidP="00C8735C">
      <w:pPr>
        <w:spacing w:line="240" w:lineRule="auto"/>
        <w:ind w:left="720"/>
        <w:rPr>
          <w:rFonts w:cstheme="minorHAnsi"/>
          <w:i/>
          <w:iCs/>
          <w:sz w:val="24"/>
          <w:szCs w:val="24"/>
        </w:rPr>
      </w:pPr>
      <w:r w:rsidRPr="002E52D4">
        <w:rPr>
          <w:rFonts w:cstheme="minorHAnsi"/>
          <w:i/>
          <w:iCs/>
          <w:sz w:val="24"/>
          <w:szCs w:val="24"/>
        </w:rPr>
        <w:t>TURN OFF SOUND</w:t>
      </w:r>
    </w:p>
    <w:p w14:paraId="3209282A" w14:textId="77777777" w:rsidR="00C8735C" w:rsidRPr="002E52D4" w:rsidRDefault="00C8735C" w:rsidP="00C8735C">
      <w:pPr>
        <w:spacing w:line="240" w:lineRule="auto"/>
        <w:ind w:left="720"/>
        <w:rPr>
          <w:rFonts w:cstheme="minorHAnsi"/>
          <w:i/>
          <w:iCs/>
          <w:sz w:val="24"/>
          <w:szCs w:val="24"/>
        </w:rPr>
      </w:pPr>
      <w:r w:rsidRPr="002E52D4">
        <w:rPr>
          <w:rFonts w:cstheme="minorHAnsi"/>
          <w:sz w:val="24"/>
          <w:szCs w:val="24"/>
        </w:rPr>
        <w:t xml:space="preserve"> (guide through any difficulty).</w:t>
      </w:r>
      <w:r w:rsidRPr="002E52D4">
        <w:rPr>
          <w:rFonts w:cstheme="minorHAnsi"/>
          <w:i/>
          <w:iCs/>
          <w:sz w:val="24"/>
          <w:szCs w:val="24"/>
        </w:rPr>
        <w:t xml:space="preserve"> </w:t>
      </w:r>
    </w:p>
    <w:p w14:paraId="2456919A"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 xml:space="preserve">Are you confident you can turn the video and audio on and off when asked? </w:t>
      </w:r>
    </w:p>
    <w:p w14:paraId="281C7938"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Wait for response.</w:t>
      </w:r>
    </w:p>
    <w:p w14:paraId="67631CA1"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 xml:space="preserve">The call will be recorded, but if you ever want privacy, you can turn your video and audio off. </w:t>
      </w:r>
    </w:p>
    <w:p w14:paraId="604E2AAC"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Wait for response.</w:t>
      </w:r>
    </w:p>
    <w:p w14:paraId="31C7EEB0"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During the call make sure your face is clearly visible at all times (e.g., don’t touch your face with your hands, drink from a cup etc.)</w:t>
      </w:r>
      <w:r w:rsidRPr="002E52D4">
        <w:rPr>
          <w:rFonts w:cstheme="minorHAnsi"/>
          <w:i/>
          <w:iCs/>
          <w:sz w:val="24"/>
          <w:szCs w:val="24"/>
        </w:rPr>
        <w:br/>
        <w:t xml:space="preserve">The call is about to begin. For the first 3 minutes, just get to know your partner. For example, you could talk about your experiences with using Prolific. Then I will give more instructions. </w:t>
      </w:r>
      <w:r w:rsidRPr="002E52D4">
        <w:rPr>
          <w:rFonts w:cstheme="minorHAnsi"/>
          <w:i/>
          <w:iCs/>
          <w:sz w:val="24"/>
          <w:szCs w:val="24"/>
        </w:rPr>
        <w:br/>
        <w:t xml:space="preserve">Please wait until I add your partner to the call.  </w:t>
      </w:r>
    </w:p>
    <w:p w14:paraId="5E1CA67C" w14:textId="77777777" w:rsidR="00C8735C" w:rsidRPr="002E52D4" w:rsidRDefault="00C8735C" w:rsidP="00C8735C">
      <w:pPr>
        <w:spacing w:line="240" w:lineRule="auto"/>
        <w:rPr>
          <w:rFonts w:cstheme="minorHAnsi"/>
          <w:sz w:val="24"/>
          <w:szCs w:val="24"/>
        </w:rPr>
      </w:pPr>
      <w:r w:rsidRPr="002E52D4">
        <w:rPr>
          <w:rFonts w:cstheme="minorHAnsi"/>
          <w:sz w:val="24"/>
          <w:szCs w:val="24"/>
        </w:rPr>
        <w:t xml:space="preserve">Add person in </w:t>
      </w:r>
    </w:p>
    <w:p w14:paraId="0C2BC701" w14:textId="77777777" w:rsidR="00C8735C" w:rsidRPr="002E52D4" w:rsidRDefault="00C8735C" w:rsidP="00C8735C">
      <w:pPr>
        <w:spacing w:line="240" w:lineRule="auto"/>
        <w:rPr>
          <w:rFonts w:cstheme="minorHAnsi"/>
          <w:sz w:val="24"/>
          <w:szCs w:val="24"/>
        </w:rPr>
      </w:pPr>
      <w:r w:rsidRPr="002E52D4">
        <w:rPr>
          <w:rFonts w:cstheme="minorHAnsi"/>
          <w:sz w:val="24"/>
          <w:szCs w:val="24"/>
        </w:rPr>
        <w:t>Click ‘chat’</w:t>
      </w:r>
    </w:p>
    <w:p w14:paraId="067E30AE" w14:textId="77777777" w:rsidR="00C8735C" w:rsidRPr="002E52D4" w:rsidRDefault="00C8735C" w:rsidP="00C8735C">
      <w:pPr>
        <w:spacing w:line="240" w:lineRule="auto"/>
        <w:rPr>
          <w:rFonts w:cstheme="minorHAnsi"/>
          <w:sz w:val="24"/>
          <w:szCs w:val="24"/>
        </w:rPr>
      </w:pPr>
      <w:r w:rsidRPr="002E52D4">
        <w:rPr>
          <w:rFonts w:cstheme="minorHAnsi"/>
          <w:sz w:val="24"/>
          <w:szCs w:val="24"/>
        </w:rPr>
        <w:t>Press record.</w:t>
      </w:r>
    </w:p>
    <w:p w14:paraId="321E4958" w14:textId="77777777" w:rsidR="00C8735C" w:rsidRPr="002E52D4" w:rsidRDefault="00C8735C" w:rsidP="00C8735C">
      <w:pPr>
        <w:spacing w:line="240" w:lineRule="auto"/>
        <w:ind w:firstLine="720"/>
        <w:rPr>
          <w:rFonts w:cstheme="minorHAnsi"/>
          <w:sz w:val="24"/>
          <w:szCs w:val="24"/>
        </w:rPr>
      </w:pPr>
      <w:r w:rsidRPr="002E52D4">
        <w:rPr>
          <w:rFonts w:cstheme="minorHAnsi"/>
          <w:sz w:val="24"/>
          <w:szCs w:val="24"/>
          <w:u w:val="single"/>
        </w:rPr>
        <w:t>NEUTRAL CONDITION</w:t>
      </w:r>
    </w:p>
    <w:p w14:paraId="4EF08F68"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You are now being recorded. Please ensure your video and microphone are turned on.</w:t>
      </w:r>
    </w:p>
    <w:p w14:paraId="7DBA6BD5"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 xml:space="preserve">For 3 minutes; get to know each other (for example, you could talk about your experiences with using Prolific) </w:t>
      </w:r>
    </w:p>
    <w:p w14:paraId="73C7CF86" w14:textId="77777777" w:rsidR="00C8735C" w:rsidRPr="002E52D4" w:rsidRDefault="00C8735C" w:rsidP="00C8735C">
      <w:pPr>
        <w:spacing w:line="240" w:lineRule="auto"/>
        <w:rPr>
          <w:rFonts w:cstheme="minorHAnsi"/>
          <w:b/>
          <w:bCs/>
          <w:sz w:val="24"/>
          <w:szCs w:val="24"/>
        </w:rPr>
      </w:pPr>
      <w:r w:rsidRPr="002E52D4">
        <w:rPr>
          <w:rFonts w:cstheme="minorHAnsi"/>
          <w:sz w:val="24"/>
          <w:szCs w:val="24"/>
        </w:rPr>
        <w:t>Set timer for 2 minutes</w:t>
      </w:r>
    </w:p>
    <w:p w14:paraId="53713F57" w14:textId="77777777" w:rsidR="00C8735C" w:rsidRPr="002E52D4" w:rsidRDefault="00C8735C" w:rsidP="00C8735C">
      <w:pPr>
        <w:spacing w:line="240" w:lineRule="auto"/>
        <w:rPr>
          <w:rFonts w:cstheme="minorHAnsi"/>
          <w:sz w:val="24"/>
          <w:szCs w:val="24"/>
        </w:rPr>
      </w:pPr>
      <w:r w:rsidRPr="002E52D4">
        <w:rPr>
          <w:rFonts w:cstheme="minorHAnsi"/>
          <w:sz w:val="24"/>
          <w:szCs w:val="24"/>
        </w:rPr>
        <w:t xml:space="preserve">Turn on participant audio and video </w:t>
      </w:r>
    </w:p>
    <w:p w14:paraId="3A97C998" w14:textId="77777777" w:rsidR="00C8735C" w:rsidRPr="002E52D4" w:rsidRDefault="00C8735C" w:rsidP="00C8735C">
      <w:pPr>
        <w:spacing w:line="240" w:lineRule="auto"/>
        <w:rPr>
          <w:rFonts w:cstheme="minorHAnsi"/>
          <w:sz w:val="24"/>
          <w:szCs w:val="24"/>
        </w:rPr>
      </w:pPr>
      <w:r w:rsidRPr="002E52D4">
        <w:rPr>
          <w:rFonts w:cstheme="minorHAnsi"/>
          <w:sz w:val="24"/>
          <w:szCs w:val="24"/>
        </w:rPr>
        <w:t>Line up next text in chat</w:t>
      </w:r>
    </w:p>
    <w:p w14:paraId="6C1D8FA7" w14:textId="77777777" w:rsidR="00C8735C" w:rsidRPr="002E52D4" w:rsidRDefault="00C8735C" w:rsidP="00C8735C">
      <w:pPr>
        <w:spacing w:line="240" w:lineRule="auto"/>
        <w:rPr>
          <w:rFonts w:cstheme="minorHAnsi"/>
          <w:sz w:val="24"/>
          <w:szCs w:val="24"/>
        </w:rPr>
      </w:pPr>
      <w:r w:rsidRPr="002E52D4">
        <w:rPr>
          <w:rFonts w:cstheme="minorHAnsi"/>
          <w:sz w:val="24"/>
          <w:szCs w:val="24"/>
        </w:rPr>
        <w:t xml:space="preserve">Wait 2 minutes </w:t>
      </w:r>
    </w:p>
    <w:p w14:paraId="451CE5CA" w14:textId="77777777" w:rsidR="00C8735C" w:rsidRPr="002E52D4" w:rsidRDefault="00C8735C" w:rsidP="00C8735C">
      <w:pPr>
        <w:spacing w:line="240" w:lineRule="auto"/>
        <w:rPr>
          <w:rFonts w:cstheme="minorHAnsi"/>
          <w:sz w:val="24"/>
          <w:szCs w:val="24"/>
        </w:rPr>
      </w:pPr>
      <w:r w:rsidRPr="002E52D4">
        <w:rPr>
          <w:rFonts w:cstheme="minorHAnsi"/>
          <w:sz w:val="24"/>
          <w:szCs w:val="24"/>
        </w:rPr>
        <w:t>Consistent uninterrupted speaking (listening condition)</w:t>
      </w:r>
    </w:p>
    <w:p w14:paraId="00A8546C" w14:textId="77777777" w:rsidR="00C8735C" w:rsidRPr="002E52D4" w:rsidRDefault="00C8735C" w:rsidP="00C8735C">
      <w:pPr>
        <w:spacing w:line="240" w:lineRule="auto"/>
        <w:rPr>
          <w:rFonts w:cstheme="minorHAnsi"/>
          <w:sz w:val="24"/>
          <w:szCs w:val="24"/>
          <w:u w:val="single"/>
        </w:rPr>
      </w:pPr>
      <w:r w:rsidRPr="002E52D4">
        <w:rPr>
          <w:rFonts w:cstheme="minorHAnsi"/>
          <w:i/>
          <w:iCs/>
          <w:sz w:val="24"/>
          <w:szCs w:val="24"/>
        </w:rPr>
        <w:t>Both participants: please turn off your video and mute your microphone now (click the ‘mute’ button and the ‘stop video’ button on the bottom left).</w:t>
      </w:r>
    </w:p>
    <w:p w14:paraId="54BB6523" w14:textId="77777777" w:rsidR="00C8735C" w:rsidRPr="002E52D4" w:rsidRDefault="00C8735C" w:rsidP="00C8735C">
      <w:pPr>
        <w:spacing w:line="240" w:lineRule="auto"/>
        <w:ind w:left="720"/>
        <w:rPr>
          <w:rFonts w:cstheme="minorHAnsi"/>
          <w:sz w:val="24"/>
          <w:szCs w:val="24"/>
          <w:u w:val="single"/>
        </w:rPr>
      </w:pPr>
      <w:r w:rsidRPr="002E52D4">
        <w:rPr>
          <w:rFonts w:cstheme="minorHAnsi"/>
          <w:sz w:val="24"/>
          <w:szCs w:val="24"/>
          <w:u w:val="single"/>
        </w:rPr>
        <w:t>CONFLICT CONDITION</w:t>
      </w:r>
    </w:p>
    <w:p w14:paraId="3423C882" w14:textId="77777777" w:rsidR="00C8735C" w:rsidRPr="002E52D4" w:rsidRDefault="00C8735C" w:rsidP="00C8735C">
      <w:pPr>
        <w:spacing w:line="240" w:lineRule="auto"/>
        <w:ind w:left="720"/>
        <w:rPr>
          <w:rFonts w:cstheme="minorHAnsi"/>
          <w:sz w:val="24"/>
          <w:szCs w:val="24"/>
        </w:rPr>
      </w:pPr>
      <w:r w:rsidRPr="002E52D4">
        <w:rPr>
          <w:rFonts w:cstheme="minorHAnsi"/>
          <w:sz w:val="24"/>
          <w:szCs w:val="24"/>
        </w:rPr>
        <w:t>&lt;Private chat&gt;</w:t>
      </w:r>
    </w:p>
    <w:p w14:paraId="5BCFEB88" w14:textId="77777777" w:rsidR="00C8735C" w:rsidRPr="002E52D4" w:rsidRDefault="00C8735C" w:rsidP="00C8735C">
      <w:pPr>
        <w:spacing w:line="240" w:lineRule="auto"/>
        <w:ind w:left="720"/>
        <w:rPr>
          <w:rFonts w:cstheme="minorHAnsi"/>
          <w:i/>
          <w:iCs/>
          <w:sz w:val="24"/>
          <w:szCs w:val="24"/>
        </w:rPr>
      </w:pPr>
      <w:r w:rsidRPr="002E52D4">
        <w:rPr>
          <w:rFonts w:cstheme="minorHAnsi"/>
          <w:i/>
          <w:iCs/>
          <w:sz w:val="24"/>
          <w:szCs w:val="24"/>
        </w:rPr>
        <w:t>Next, you will be deciding together how a bonus monetary reward will be divided between the two of you.</w:t>
      </w:r>
    </w:p>
    <w:p w14:paraId="528BA51C" w14:textId="77777777" w:rsidR="00C8735C" w:rsidRPr="002E52D4" w:rsidRDefault="00C8735C" w:rsidP="00C8735C">
      <w:pPr>
        <w:spacing w:line="240" w:lineRule="auto"/>
        <w:ind w:left="720"/>
        <w:rPr>
          <w:rFonts w:cstheme="minorHAnsi"/>
          <w:i/>
          <w:iCs/>
          <w:sz w:val="24"/>
          <w:szCs w:val="24"/>
        </w:rPr>
      </w:pPr>
      <w:r w:rsidRPr="002E52D4">
        <w:rPr>
          <w:rFonts w:cstheme="minorHAnsi"/>
          <w:i/>
          <w:iCs/>
          <w:sz w:val="24"/>
          <w:szCs w:val="24"/>
        </w:rPr>
        <w:t>Are you happy to discuss this with your partner and decide this together?</w:t>
      </w:r>
    </w:p>
    <w:p w14:paraId="524A01CE"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Wait for response.</w:t>
      </w:r>
    </w:p>
    <w:p w14:paraId="7C34257B" w14:textId="77777777" w:rsidR="00C8735C" w:rsidRPr="002E52D4" w:rsidRDefault="00C8735C" w:rsidP="00C8735C">
      <w:pPr>
        <w:spacing w:line="240" w:lineRule="auto"/>
        <w:ind w:left="720"/>
        <w:rPr>
          <w:rFonts w:cstheme="minorHAnsi"/>
          <w:i/>
          <w:iCs/>
          <w:sz w:val="24"/>
          <w:szCs w:val="24"/>
        </w:rPr>
      </w:pPr>
      <w:r w:rsidRPr="002E52D4">
        <w:rPr>
          <w:rFonts w:cstheme="minorHAnsi"/>
          <w:i/>
          <w:iCs/>
          <w:sz w:val="24"/>
          <w:szCs w:val="24"/>
        </w:rPr>
        <w:lastRenderedPageBreak/>
        <w:t>Please turn your video back on and unmute your microphone (by pressing the ‘unmute’ and ‘start video’ buttons on the bottom left of the screen).</w:t>
      </w:r>
    </w:p>
    <w:p w14:paraId="778EE43B" w14:textId="77777777" w:rsidR="00C8735C" w:rsidRPr="002E52D4" w:rsidRDefault="00C8735C" w:rsidP="00C8735C">
      <w:pPr>
        <w:spacing w:line="240" w:lineRule="auto"/>
        <w:rPr>
          <w:rFonts w:cstheme="minorHAnsi"/>
          <w:sz w:val="24"/>
          <w:szCs w:val="24"/>
        </w:rPr>
      </w:pPr>
      <w:r w:rsidRPr="002E52D4">
        <w:rPr>
          <w:rFonts w:cstheme="minorHAnsi"/>
          <w:sz w:val="24"/>
          <w:szCs w:val="24"/>
        </w:rPr>
        <w:t>&lt;Public chat&gt;</w:t>
      </w:r>
    </w:p>
    <w:p w14:paraId="3FD691B6"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 xml:space="preserve">You must now decide how to divide the bonus you have been given. </w:t>
      </w:r>
    </w:p>
    <w:p w14:paraId="25A0CAB6"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 xml:space="preserve">Out of 100% of the reward, what percentage should each of you get? </w:t>
      </w:r>
    </w:p>
    <w:p w14:paraId="248D688F"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 xml:space="preserve">Please discuss now, and type your answer into the written chat when you have decided. </w:t>
      </w:r>
    </w:p>
    <w:p w14:paraId="5FF0F184"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LINE UP NEXT TEXT</w:t>
      </w:r>
    </w:p>
    <w:p w14:paraId="396E3E4E"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You have decided that ANON1 will get % of the reward</w:t>
      </w:r>
      <w:r w:rsidRPr="002E52D4">
        <w:rPr>
          <w:rFonts w:cstheme="minorHAnsi"/>
          <w:b/>
          <w:bCs/>
          <w:i/>
          <w:iCs/>
          <w:sz w:val="24"/>
          <w:szCs w:val="24"/>
        </w:rPr>
        <w:t xml:space="preserve">. </w:t>
      </w:r>
      <w:r w:rsidRPr="002E52D4">
        <w:rPr>
          <w:rFonts w:cstheme="minorHAnsi"/>
          <w:i/>
          <w:iCs/>
          <w:sz w:val="24"/>
          <w:szCs w:val="24"/>
        </w:rPr>
        <w:t>This means you BOTH receive</w:t>
      </w:r>
      <w:r w:rsidRPr="002E52D4">
        <w:rPr>
          <w:rFonts w:cstheme="minorHAnsi"/>
          <w:b/>
          <w:bCs/>
          <w:i/>
          <w:iCs/>
          <w:sz w:val="24"/>
          <w:szCs w:val="24"/>
        </w:rPr>
        <w:t xml:space="preserve"> </w:t>
      </w:r>
      <w:r w:rsidRPr="002E52D4">
        <w:rPr>
          <w:rFonts w:cstheme="minorHAnsi"/>
          <w:i/>
          <w:iCs/>
          <w:sz w:val="24"/>
          <w:szCs w:val="24"/>
        </w:rPr>
        <w:t xml:space="preserve">% of the reward. ANON1 was asked to convince ANON2 to get a higher proportion of the reward, because this would determine how much you both would get. </w:t>
      </w:r>
    </w:p>
    <w:p w14:paraId="5558F8A6"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LINE UP NEXT TEXT.</w:t>
      </w:r>
    </w:p>
    <w:p w14:paraId="5147C8A1"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(Discuss)</w:t>
      </w:r>
    </w:p>
    <w:p w14:paraId="49E8978A"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Now please can you both turn your videos off and mute your microphones (by pressing the ‘mute’ and ‘stop video’ buttons on the bottom left of the screen).</w:t>
      </w:r>
    </w:p>
    <w:p w14:paraId="7B0A54CF" w14:textId="77777777" w:rsidR="00C8735C" w:rsidRPr="002E52D4" w:rsidRDefault="00C8735C" w:rsidP="00C8735C">
      <w:pPr>
        <w:spacing w:line="240" w:lineRule="auto"/>
        <w:rPr>
          <w:rFonts w:cstheme="minorHAnsi"/>
          <w:i/>
          <w:iCs/>
          <w:sz w:val="24"/>
          <w:szCs w:val="24"/>
        </w:rPr>
      </w:pPr>
      <w:r w:rsidRPr="002E52D4">
        <w:rPr>
          <w:rFonts w:cstheme="minorHAnsi"/>
          <w:b/>
          <w:bCs/>
          <w:i/>
          <w:iCs/>
          <w:sz w:val="24"/>
          <w:szCs w:val="24"/>
        </w:rPr>
        <w:t xml:space="preserve"> </w:t>
      </w:r>
      <w:r w:rsidRPr="002E52D4">
        <w:rPr>
          <w:rFonts w:cstheme="minorHAnsi"/>
          <w:i/>
          <w:iCs/>
          <w:sz w:val="24"/>
          <w:szCs w:val="24"/>
        </w:rPr>
        <w:t>Wait for response.</w:t>
      </w:r>
    </w:p>
    <w:p w14:paraId="56647492" w14:textId="77777777" w:rsidR="00C8735C" w:rsidRPr="002E52D4" w:rsidRDefault="00C8735C" w:rsidP="00C8735C">
      <w:pPr>
        <w:spacing w:line="240" w:lineRule="auto"/>
        <w:ind w:left="720"/>
        <w:rPr>
          <w:rFonts w:cstheme="minorHAnsi"/>
          <w:sz w:val="24"/>
          <w:szCs w:val="24"/>
        </w:rPr>
      </w:pPr>
      <w:r w:rsidRPr="002E52D4">
        <w:rPr>
          <w:rFonts w:cstheme="minorHAnsi"/>
          <w:sz w:val="24"/>
          <w:szCs w:val="24"/>
          <w:u w:val="single"/>
        </w:rPr>
        <w:t>AFFILIATION CONDITION:</w:t>
      </w:r>
    </w:p>
    <w:p w14:paraId="66D8EA1E" w14:textId="77777777" w:rsidR="00C8735C" w:rsidRPr="002E52D4" w:rsidRDefault="00C8735C" w:rsidP="00C8735C">
      <w:pPr>
        <w:spacing w:line="240" w:lineRule="auto"/>
        <w:rPr>
          <w:rFonts w:cstheme="minorHAnsi"/>
          <w:sz w:val="24"/>
          <w:szCs w:val="24"/>
          <w:u w:val="single"/>
        </w:rPr>
      </w:pPr>
      <w:r w:rsidRPr="002E52D4">
        <w:rPr>
          <w:rFonts w:cstheme="minorHAnsi"/>
          <w:i/>
          <w:iCs/>
          <w:sz w:val="24"/>
          <w:szCs w:val="24"/>
        </w:rPr>
        <w:t>Now you can earn another bonus reward. For the next 3 minutes, you and your partner will be chatting again</w:t>
      </w:r>
      <w:r w:rsidRPr="002E52D4">
        <w:rPr>
          <w:rFonts w:cstheme="minorHAnsi"/>
          <w:sz w:val="24"/>
          <w:szCs w:val="24"/>
        </w:rPr>
        <w:t xml:space="preserve">, </w:t>
      </w:r>
      <w:r w:rsidRPr="002E52D4">
        <w:rPr>
          <w:rFonts w:cstheme="minorHAnsi"/>
          <w:i/>
          <w:iCs/>
          <w:sz w:val="24"/>
          <w:szCs w:val="24"/>
        </w:rPr>
        <w:t xml:space="preserve">but one of you will rate the other on a character trait at the end. </w:t>
      </w:r>
      <w:r w:rsidRPr="002E52D4">
        <w:rPr>
          <w:rFonts w:cstheme="minorHAnsi"/>
          <w:i/>
          <w:iCs/>
          <w:sz w:val="24"/>
          <w:szCs w:val="24"/>
        </w:rPr>
        <w:br/>
      </w:r>
    </w:p>
    <w:p w14:paraId="2A9A5C03" w14:textId="77777777" w:rsidR="00C8735C" w:rsidRPr="002E52D4" w:rsidRDefault="00C8735C" w:rsidP="00C8735C">
      <w:pPr>
        <w:spacing w:line="240" w:lineRule="auto"/>
        <w:ind w:left="720"/>
        <w:rPr>
          <w:rFonts w:cstheme="minorHAnsi"/>
          <w:sz w:val="24"/>
          <w:szCs w:val="24"/>
        </w:rPr>
      </w:pPr>
      <w:r w:rsidRPr="002E52D4">
        <w:rPr>
          <w:rFonts w:cstheme="minorHAnsi"/>
          <w:sz w:val="24"/>
          <w:szCs w:val="24"/>
        </w:rPr>
        <w:t>&lt;Private chat&gt;</w:t>
      </w:r>
    </w:p>
    <w:p w14:paraId="7EC8B421" w14:textId="77777777" w:rsidR="00C8735C" w:rsidRPr="002E52D4" w:rsidRDefault="00C8735C" w:rsidP="00C8735C">
      <w:pPr>
        <w:spacing w:line="240" w:lineRule="auto"/>
        <w:ind w:left="720"/>
        <w:rPr>
          <w:rFonts w:cstheme="minorHAnsi"/>
          <w:i/>
          <w:iCs/>
          <w:sz w:val="24"/>
          <w:szCs w:val="24"/>
        </w:rPr>
      </w:pPr>
      <w:r w:rsidRPr="002E52D4">
        <w:rPr>
          <w:rFonts w:cstheme="minorHAnsi"/>
          <w:i/>
          <w:iCs/>
          <w:sz w:val="24"/>
          <w:szCs w:val="24"/>
        </w:rPr>
        <w:br/>
        <w:t xml:space="preserve">You have been assigned the role of ‘RATEE’. Your partner will rate you on a character trait at the end of the next 3 minutes. Your partner will NOT be told what the character trait is yet, but I will tell you now. </w:t>
      </w:r>
      <w:r w:rsidRPr="002E52D4">
        <w:rPr>
          <w:rFonts w:cstheme="minorHAnsi"/>
          <w:i/>
          <w:iCs/>
          <w:sz w:val="24"/>
          <w:szCs w:val="24"/>
        </w:rPr>
        <w:br/>
      </w:r>
      <w:r w:rsidRPr="002E52D4">
        <w:rPr>
          <w:rFonts w:cstheme="minorHAnsi"/>
          <w:i/>
          <w:iCs/>
          <w:sz w:val="24"/>
          <w:szCs w:val="24"/>
        </w:rPr>
        <w:br/>
        <w:t xml:space="preserve">The character trait is LIKEABILITY. You will get more money if your partner rates you high in LIKEABILITY.  </w:t>
      </w:r>
    </w:p>
    <w:p w14:paraId="74B35C68" w14:textId="77777777" w:rsidR="00C8735C" w:rsidRPr="002E52D4" w:rsidRDefault="00C8735C" w:rsidP="00C8735C">
      <w:pPr>
        <w:spacing w:line="240" w:lineRule="auto"/>
        <w:ind w:left="720"/>
        <w:rPr>
          <w:rFonts w:cstheme="minorHAnsi"/>
          <w:i/>
          <w:iCs/>
          <w:sz w:val="24"/>
          <w:szCs w:val="24"/>
        </w:rPr>
      </w:pPr>
      <w:r w:rsidRPr="002E52D4">
        <w:rPr>
          <w:rFonts w:cstheme="minorHAnsi"/>
          <w:i/>
          <w:iCs/>
          <w:sz w:val="24"/>
          <w:szCs w:val="24"/>
        </w:rPr>
        <w:t xml:space="preserve">You should now chat for 3 minutes, and try to get your partner to rate you high in LIKEABILITY to earn a bigger bonus. </w:t>
      </w:r>
    </w:p>
    <w:p w14:paraId="1FECFCE4" w14:textId="77777777" w:rsidR="00C8735C" w:rsidRPr="002E52D4" w:rsidRDefault="00C8735C" w:rsidP="00C8735C">
      <w:pPr>
        <w:spacing w:line="240" w:lineRule="auto"/>
        <w:ind w:left="720"/>
        <w:rPr>
          <w:rFonts w:cstheme="minorHAnsi"/>
          <w:i/>
          <w:iCs/>
          <w:sz w:val="24"/>
          <w:szCs w:val="24"/>
        </w:rPr>
      </w:pPr>
      <w:r w:rsidRPr="002E52D4">
        <w:rPr>
          <w:rFonts w:cstheme="minorHAnsi"/>
          <w:i/>
          <w:iCs/>
          <w:sz w:val="24"/>
          <w:szCs w:val="24"/>
        </w:rPr>
        <w:t>Do NOT discuss anything that I have just told you with your partner. Do you understand?</w:t>
      </w:r>
    </w:p>
    <w:p w14:paraId="61AE7B16"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 xml:space="preserve"> </w:t>
      </w:r>
      <w:r w:rsidRPr="002E52D4">
        <w:rPr>
          <w:rFonts w:cstheme="minorHAnsi"/>
          <w:i/>
          <w:iCs/>
          <w:sz w:val="24"/>
          <w:szCs w:val="24"/>
        </w:rPr>
        <w:tab/>
        <w:t>Wait for response.</w:t>
      </w:r>
    </w:p>
    <w:p w14:paraId="7DB4E709" w14:textId="77777777" w:rsidR="00C8735C" w:rsidRPr="002E52D4" w:rsidRDefault="00C8735C" w:rsidP="00C8735C">
      <w:pPr>
        <w:spacing w:line="240" w:lineRule="auto"/>
        <w:ind w:left="720"/>
        <w:rPr>
          <w:rFonts w:cstheme="minorHAnsi"/>
          <w:sz w:val="24"/>
          <w:szCs w:val="24"/>
        </w:rPr>
      </w:pPr>
      <w:r w:rsidRPr="002E52D4">
        <w:rPr>
          <w:rFonts w:cstheme="minorHAnsi"/>
          <w:sz w:val="24"/>
          <w:szCs w:val="24"/>
        </w:rPr>
        <w:t xml:space="preserve"> (wait and clarify any misunderstandings). </w:t>
      </w:r>
    </w:p>
    <w:p w14:paraId="201041A0" w14:textId="77777777" w:rsidR="00C8735C" w:rsidRPr="002E52D4" w:rsidRDefault="00C8735C" w:rsidP="00C8735C">
      <w:pPr>
        <w:spacing w:line="240" w:lineRule="auto"/>
        <w:ind w:left="720"/>
        <w:rPr>
          <w:rFonts w:cstheme="minorHAnsi"/>
          <w:i/>
          <w:iCs/>
          <w:sz w:val="24"/>
          <w:szCs w:val="24"/>
        </w:rPr>
      </w:pPr>
      <w:r w:rsidRPr="002E52D4">
        <w:rPr>
          <w:rFonts w:cstheme="minorHAnsi"/>
          <w:i/>
          <w:iCs/>
          <w:sz w:val="24"/>
          <w:szCs w:val="24"/>
        </w:rPr>
        <w:t xml:space="preserve">Please turn your video back on and unmute your microphone (by pressing the ‘unmute’ and ‘start video’ buttons on the bottom left of the screen). </w:t>
      </w:r>
      <w:r w:rsidRPr="002E52D4">
        <w:rPr>
          <w:rFonts w:cstheme="minorHAnsi"/>
          <w:i/>
          <w:iCs/>
          <w:sz w:val="24"/>
          <w:szCs w:val="24"/>
        </w:rPr>
        <w:br/>
      </w:r>
      <w:r w:rsidRPr="002E52D4">
        <w:rPr>
          <w:rFonts w:cstheme="minorHAnsi"/>
          <w:sz w:val="24"/>
          <w:szCs w:val="24"/>
        </w:rPr>
        <w:br/>
      </w:r>
      <w:r w:rsidRPr="002E52D4">
        <w:rPr>
          <w:rFonts w:cstheme="minorHAnsi"/>
          <w:i/>
          <w:iCs/>
          <w:sz w:val="24"/>
          <w:szCs w:val="24"/>
        </w:rPr>
        <w:t>Please continue to chat for the next 3 minutes.</w:t>
      </w:r>
    </w:p>
    <w:p w14:paraId="2AB26C9F" w14:textId="77777777" w:rsidR="00C8735C" w:rsidRPr="002E52D4" w:rsidRDefault="00C8735C" w:rsidP="00C8735C">
      <w:pPr>
        <w:spacing w:line="240" w:lineRule="auto"/>
        <w:rPr>
          <w:rFonts w:cstheme="minorHAnsi"/>
          <w:sz w:val="24"/>
          <w:szCs w:val="24"/>
        </w:rPr>
      </w:pPr>
      <w:r w:rsidRPr="002E52D4">
        <w:rPr>
          <w:rFonts w:cstheme="minorHAnsi"/>
          <w:sz w:val="24"/>
          <w:szCs w:val="24"/>
        </w:rPr>
        <w:lastRenderedPageBreak/>
        <w:t xml:space="preserve">Set Timer </w:t>
      </w:r>
    </w:p>
    <w:p w14:paraId="19FDCCE8" w14:textId="77777777" w:rsidR="00C8735C" w:rsidRPr="002E52D4" w:rsidRDefault="00C8735C" w:rsidP="00C8735C">
      <w:pPr>
        <w:spacing w:line="240" w:lineRule="auto"/>
        <w:rPr>
          <w:rFonts w:cstheme="minorHAnsi"/>
          <w:sz w:val="24"/>
          <w:szCs w:val="24"/>
        </w:rPr>
      </w:pPr>
      <w:r w:rsidRPr="002E52D4">
        <w:rPr>
          <w:rFonts w:cstheme="minorHAnsi"/>
          <w:sz w:val="24"/>
          <w:szCs w:val="24"/>
        </w:rPr>
        <w:t>Wait 2 minutes</w:t>
      </w:r>
    </w:p>
    <w:p w14:paraId="38AA9C26"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Mute microphone, apologise</w:t>
      </w:r>
    </w:p>
    <w:p w14:paraId="04353CAB"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Now; ANON1 must tell a joke.</w:t>
      </w:r>
    </w:p>
    <w:p w14:paraId="09651DF4"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Tell joke.</w:t>
      </w:r>
      <w:r w:rsidRPr="002E52D4">
        <w:rPr>
          <w:rFonts w:cstheme="minorHAnsi"/>
          <w:sz w:val="24"/>
          <w:szCs w:val="24"/>
        </w:rPr>
        <w:br/>
      </w:r>
      <w:r w:rsidRPr="002E52D4">
        <w:rPr>
          <w:rFonts w:cstheme="minorHAnsi"/>
          <w:i/>
          <w:iCs/>
          <w:sz w:val="24"/>
          <w:szCs w:val="24"/>
        </w:rPr>
        <w:t xml:space="preserve">Please can you both turn your videos off and mute your microphones (by pressing the ‘mute’ and ‘stop video’ buttons on the bottom left of the screen). </w:t>
      </w:r>
    </w:p>
    <w:p w14:paraId="073AC51A"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Wait for response.</w:t>
      </w:r>
    </w:p>
    <w:p w14:paraId="74A83768" w14:textId="77777777" w:rsidR="00C8735C" w:rsidRPr="002E52D4" w:rsidRDefault="00C8735C" w:rsidP="00C8735C">
      <w:pPr>
        <w:spacing w:line="240" w:lineRule="auto"/>
        <w:rPr>
          <w:rFonts w:cstheme="minorHAnsi"/>
          <w:i/>
          <w:iCs/>
          <w:sz w:val="24"/>
          <w:szCs w:val="24"/>
        </w:rPr>
      </w:pPr>
    </w:p>
    <w:p w14:paraId="74627D20" w14:textId="77777777" w:rsidR="00C8735C" w:rsidRPr="002E52D4" w:rsidRDefault="00C8735C" w:rsidP="00C8735C">
      <w:pPr>
        <w:spacing w:line="240" w:lineRule="auto"/>
        <w:ind w:left="720"/>
        <w:jc w:val="center"/>
        <w:rPr>
          <w:rFonts w:cstheme="minorHAnsi"/>
          <w:i/>
          <w:iCs/>
          <w:sz w:val="24"/>
          <w:szCs w:val="24"/>
          <w:u w:val="single"/>
        </w:rPr>
      </w:pPr>
      <w:r w:rsidRPr="002E52D4">
        <w:rPr>
          <w:rFonts w:cstheme="minorHAnsi"/>
          <w:i/>
          <w:iCs/>
          <w:sz w:val="24"/>
          <w:szCs w:val="24"/>
          <w:u w:val="single"/>
        </w:rPr>
        <w:t>Inhibition Condition</w:t>
      </w:r>
    </w:p>
    <w:p w14:paraId="016727A5" w14:textId="77777777" w:rsidR="00C8735C" w:rsidRPr="002E52D4" w:rsidRDefault="00C8735C" w:rsidP="00C8735C">
      <w:pPr>
        <w:spacing w:line="240" w:lineRule="auto"/>
        <w:ind w:left="720"/>
        <w:rPr>
          <w:rFonts w:cstheme="minorHAnsi"/>
          <w:b/>
          <w:bCs/>
          <w:sz w:val="24"/>
          <w:szCs w:val="24"/>
        </w:rPr>
      </w:pPr>
      <w:r w:rsidRPr="002E52D4">
        <w:rPr>
          <w:rFonts w:cstheme="minorHAnsi"/>
          <w:b/>
          <w:bCs/>
          <w:sz w:val="24"/>
          <w:szCs w:val="24"/>
        </w:rPr>
        <w:t>Rate how well you got on from 0-10.</w:t>
      </w:r>
    </w:p>
    <w:p w14:paraId="6D689185" w14:textId="77777777" w:rsidR="00C8735C" w:rsidRPr="002E52D4" w:rsidRDefault="00C8735C" w:rsidP="00C8735C">
      <w:pPr>
        <w:spacing w:line="240" w:lineRule="auto"/>
        <w:ind w:firstLine="720"/>
        <w:rPr>
          <w:rFonts w:cstheme="minorHAnsi"/>
          <w:i/>
          <w:iCs/>
          <w:sz w:val="24"/>
          <w:szCs w:val="24"/>
        </w:rPr>
      </w:pPr>
      <w:r w:rsidRPr="002E52D4">
        <w:rPr>
          <w:rFonts w:cstheme="minorHAnsi"/>
          <w:i/>
          <w:iCs/>
          <w:sz w:val="24"/>
          <w:szCs w:val="24"/>
        </w:rPr>
        <w:t>&lt;Private chat&gt;</w:t>
      </w:r>
    </w:p>
    <w:p w14:paraId="5FA39E71" w14:textId="77777777" w:rsidR="00C8735C" w:rsidRPr="002E52D4" w:rsidRDefault="00C8735C" w:rsidP="00C8735C">
      <w:pPr>
        <w:spacing w:line="240" w:lineRule="auto"/>
        <w:ind w:firstLine="720"/>
        <w:rPr>
          <w:rFonts w:cstheme="minorHAnsi"/>
          <w:i/>
          <w:iCs/>
          <w:sz w:val="24"/>
          <w:szCs w:val="24"/>
        </w:rPr>
      </w:pPr>
      <w:r w:rsidRPr="002E52D4">
        <w:rPr>
          <w:rFonts w:cstheme="minorHAnsi"/>
          <w:i/>
          <w:iCs/>
          <w:sz w:val="24"/>
          <w:szCs w:val="24"/>
        </w:rPr>
        <w:t xml:space="preserve">How well did you get on with your partner? Please give a score from 0-10. This will not affect your payment in any way. </w:t>
      </w:r>
    </w:p>
    <w:p w14:paraId="2302357C" w14:textId="77777777" w:rsidR="00C8735C" w:rsidRPr="002E52D4" w:rsidRDefault="00C8735C" w:rsidP="00C8735C">
      <w:pPr>
        <w:spacing w:line="240" w:lineRule="auto"/>
        <w:ind w:firstLine="720"/>
        <w:rPr>
          <w:rFonts w:cstheme="minorHAnsi"/>
          <w:i/>
          <w:iCs/>
          <w:sz w:val="24"/>
          <w:szCs w:val="24"/>
        </w:rPr>
      </w:pPr>
      <w:r w:rsidRPr="002E52D4">
        <w:rPr>
          <w:rFonts w:cstheme="minorHAnsi"/>
          <w:i/>
          <w:iCs/>
          <w:sz w:val="24"/>
          <w:szCs w:val="24"/>
        </w:rPr>
        <w:t>Wait for response.</w:t>
      </w:r>
    </w:p>
    <w:p w14:paraId="26CAA71F" w14:textId="77777777" w:rsidR="00C8735C" w:rsidRPr="002E52D4" w:rsidRDefault="00C8735C" w:rsidP="00C8735C">
      <w:pPr>
        <w:spacing w:line="240" w:lineRule="auto"/>
        <w:ind w:firstLine="720"/>
        <w:rPr>
          <w:rFonts w:cstheme="minorHAnsi"/>
          <w:i/>
          <w:iCs/>
          <w:sz w:val="24"/>
          <w:szCs w:val="24"/>
        </w:rPr>
      </w:pPr>
      <w:r w:rsidRPr="002E52D4">
        <w:rPr>
          <w:rFonts w:cstheme="minorHAnsi"/>
          <w:i/>
          <w:iCs/>
          <w:sz w:val="24"/>
          <w:szCs w:val="24"/>
        </w:rPr>
        <w:t>There is no bonus reward for the next task. First please ensure you are in ‘speaker view’. Go to the top right of the screen and click ‘View’. Then select ‘Speaker view’. Have you done this?</w:t>
      </w:r>
    </w:p>
    <w:p w14:paraId="477A1845" w14:textId="77777777" w:rsidR="00C8735C" w:rsidRPr="002E52D4" w:rsidRDefault="00C8735C" w:rsidP="00C8735C">
      <w:pPr>
        <w:spacing w:line="240" w:lineRule="auto"/>
        <w:ind w:firstLine="720"/>
        <w:rPr>
          <w:rFonts w:cstheme="minorHAnsi"/>
          <w:i/>
          <w:iCs/>
          <w:sz w:val="24"/>
          <w:szCs w:val="24"/>
        </w:rPr>
      </w:pPr>
      <w:r w:rsidRPr="002E52D4">
        <w:rPr>
          <w:rFonts w:cstheme="minorHAnsi"/>
          <w:i/>
          <w:iCs/>
          <w:sz w:val="24"/>
          <w:szCs w:val="24"/>
        </w:rPr>
        <w:t>Get 1-minute timer ready</w:t>
      </w:r>
    </w:p>
    <w:p w14:paraId="3201D7E6" w14:textId="77777777" w:rsidR="00C8735C" w:rsidRPr="002E52D4" w:rsidRDefault="00C8735C" w:rsidP="00C8735C">
      <w:pPr>
        <w:spacing w:line="240" w:lineRule="auto"/>
        <w:ind w:firstLine="720"/>
        <w:rPr>
          <w:rFonts w:cstheme="minorHAnsi"/>
          <w:i/>
          <w:iCs/>
          <w:sz w:val="24"/>
          <w:szCs w:val="24"/>
        </w:rPr>
      </w:pPr>
      <w:r w:rsidRPr="002E52D4">
        <w:rPr>
          <w:rFonts w:cstheme="minorHAnsi"/>
          <w:i/>
          <w:iCs/>
          <w:sz w:val="24"/>
          <w:szCs w:val="24"/>
        </w:rPr>
        <w:t>For this task, you should try NOT to move your face or head. Your partner will try to make you react, while you try to keep a straight face/head. It is VERY IMPORTANT that you keep watching your partner’s face. You shouldn’t use a strategy to keep a still face that involves ignoring or looking away from your partner. Do you understand?</w:t>
      </w:r>
    </w:p>
    <w:p w14:paraId="0BC45B50" w14:textId="77777777" w:rsidR="00C8735C" w:rsidRPr="002E52D4" w:rsidRDefault="00C8735C" w:rsidP="00C8735C">
      <w:pPr>
        <w:spacing w:line="240" w:lineRule="auto"/>
        <w:ind w:firstLine="720"/>
        <w:rPr>
          <w:rFonts w:cstheme="minorHAnsi"/>
          <w:i/>
          <w:iCs/>
          <w:sz w:val="24"/>
          <w:szCs w:val="24"/>
        </w:rPr>
      </w:pPr>
      <w:r w:rsidRPr="002E52D4">
        <w:rPr>
          <w:rFonts w:cstheme="minorHAnsi"/>
          <w:i/>
          <w:iCs/>
          <w:sz w:val="24"/>
          <w:szCs w:val="24"/>
        </w:rPr>
        <w:t>Wait for response.</w:t>
      </w:r>
    </w:p>
    <w:p w14:paraId="06EFCDDA" w14:textId="77777777" w:rsidR="00C8735C" w:rsidRPr="002E52D4" w:rsidRDefault="00C8735C" w:rsidP="00C8735C">
      <w:pPr>
        <w:spacing w:line="240" w:lineRule="auto"/>
        <w:ind w:firstLine="720"/>
        <w:rPr>
          <w:rFonts w:cstheme="minorHAnsi"/>
          <w:i/>
          <w:iCs/>
          <w:sz w:val="24"/>
          <w:szCs w:val="24"/>
        </w:rPr>
      </w:pPr>
      <w:r w:rsidRPr="002E52D4">
        <w:rPr>
          <w:rFonts w:cstheme="minorHAnsi"/>
          <w:i/>
          <w:iCs/>
          <w:sz w:val="24"/>
          <w:szCs w:val="24"/>
        </w:rPr>
        <w:t xml:space="preserve">The task will begin immediately after your video turns on – keep a straight face and do not talk for one entire minute, no matter what your partner does or says. </w:t>
      </w:r>
    </w:p>
    <w:p w14:paraId="38B8EA1B" w14:textId="77777777" w:rsidR="00C8735C" w:rsidRPr="002E52D4" w:rsidRDefault="00C8735C" w:rsidP="00C8735C">
      <w:pPr>
        <w:spacing w:line="240" w:lineRule="auto"/>
        <w:ind w:firstLine="720"/>
        <w:rPr>
          <w:rFonts w:cstheme="minorHAnsi"/>
          <w:i/>
          <w:iCs/>
          <w:sz w:val="24"/>
          <w:szCs w:val="24"/>
        </w:rPr>
      </w:pPr>
      <w:r w:rsidRPr="002E52D4">
        <w:rPr>
          <w:rFonts w:cstheme="minorHAnsi"/>
          <w:i/>
          <w:iCs/>
          <w:sz w:val="24"/>
          <w:szCs w:val="24"/>
        </w:rPr>
        <w:t>Wait for response.</w:t>
      </w:r>
    </w:p>
    <w:p w14:paraId="28F9D358" w14:textId="77777777" w:rsidR="00C8735C" w:rsidRPr="002E52D4" w:rsidRDefault="00C8735C" w:rsidP="00C8735C">
      <w:pPr>
        <w:spacing w:line="240" w:lineRule="auto"/>
        <w:ind w:left="720"/>
        <w:rPr>
          <w:rFonts w:cstheme="minorHAnsi"/>
          <w:sz w:val="24"/>
          <w:szCs w:val="24"/>
        </w:rPr>
      </w:pPr>
      <w:r w:rsidRPr="002E52D4">
        <w:rPr>
          <w:rFonts w:cstheme="minorHAnsi"/>
          <w:i/>
          <w:iCs/>
          <w:sz w:val="24"/>
          <w:szCs w:val="24"/>
        </w:rPr>
        <w:t>Please turn your video back on and unmute your microphone (by pressing the ‘unmute’ and ‘start video’ buttons on the bottom left of the screen).</w:t>
      </w:r>
    </w:p>
    <w:p w14:paraId="132DA007" w14:textId="77777777" w:rsidR="00C8735C" w:rsidRPr="002E52D4" w:rsidRDefault="00C8735C" w:rsidP="00C8735C">
      <w:pPr>
        <w:spacing w:line="240" w:lineRule="auto"/>
        <w:rPr>
          <w:rFonts w:cstheme="minorHAnsi"/>
          <w:sz w:val="24"/>
          <w:szCs w:val="24"/>
        </w:rPr>
      </w:pPr>
    </w:p>
    <w:p w14:paraId="5860E3D7" w14:textId="77777777" w:rsidR="00C8735C" w:rsidRPr="002E52D4" w:rsidRDefault="00C8735C" w:rsidP="00C8735C">
      <w:pPr>
        <w:spacing w:line="240" w:lineRule="auto"/>
        <w:rPr>
          <w:rFonts w:cstheme="minorHAnsi"/>
          <w:sz w:val="24"/>
          <w:szCs w:val="24"/>
        </w:rPr>
      </w:pPr>
      <w:r w:rsidRPr="002E52D4">
        <w:rPr>
          <w:rFonts w:cstheme="minorHAnsi"/>
          <w:sz w:val="24"/>
          <w:szCs w:val="24"/>
        </w:rPr>
        <w:t>Start timer</w:t>
      </w:r>
    </w:p>
    <w:p w14:paraId="18118AE5" w14:textId="77777777" w:rsidR="00C8735C" w:rsidRPr="002E52D4" w:rsidRDefault="00C8735C" w:rsidP="00C8735C">
      <w:pPr>
        <w:spacing w:line="240" w:lineRule="auto"/>
        <w:ind w:left="720"/>
        <w:rPr>
          <w:rFonts w:cstheme="minorHAnsi"/>
          <w:b/>
          <w:bCs/>
          <w:i/>
          <w:iCs/>
          <w:sz w:val="24"/>
          <w:szCs w:val="24"/>
        </w:rPr>
      </w:pPr>
      <w:r w:rsidRPr="002E52D4">
        <w:rPr>
          <w:rFonts w:cstheme="minorHAnsi"/>
          <w:b/>
          <w:bCs/>
          <w:i/>
          <w:iCs/>
          <w:sz w:val="24"/>
          <w:szCs w:val="24"/>
        </w:rPr>
        <w:t xml:space="preserve">Ok, first I’m just going to watch you; I’m sure you’ll move your face. (Hold up timer: at 15 seconds continue). Now I have something to tell you while you try to keep your face straight. I am not a participant in this study. I have been posing as a participant but I am in fact a researcher in this study. PAUSE. The truth is, I intentionally turned my microphone off while continuing to speak to see how you </w:t>
      </w:r>
      <w:r w:rsidRPr="002E52D4">
        <w:rPr>
          <w:rFonts w:cstheme="minorHAnsi"/>
          <w:b/>
          <w:bCs/>
          <w:i/>
          <w:iCs/>
          <w:sz w:val="24"/>
          <w:szCs w:val="24"/>
        </w:rPr>
        <w:lastRenderedPageBreak/>
        <w:t>would react, and I intentionally told a joke that was not funny to see if you would still laugh. PAUSE. The monetary bonuses you receive are not dependent on any performance in the tasks; you will be given the maximum possible bonus, and so will receive the maximum payment upon completion of the entire study.</w:t>
      </w:r>
    </w:p>
    <w:p w14:paraId="740A3A38" w14:textId="77777777" w:rsidR="00C8735C" w:rsidRPr="002E52D4" w:rsidRDefault="00C8735C" w:rsidP="00C8735C">
      <w:pPr>
        <w:spacing w:line="240" w:lineRule="auto"/>
        <w:ind w:left="720"/>
        <w:rPr>
          <w:rFonts w:cstheme="minorHAnsi"/>
          <w:b/>
          <w:bCs/>
          <w:i/>
          <w:iCs/>
          <w:sz w:val="24"/>
          <w:szCs w:val="24"/>
        </w:rPr>
      </w:pPr>
      <w:r w:rsidRPr="002E52D4">
        <w:rPr>
          <w:rFonts w:cstheme="minorHAnsi"/>
          <w:b/>
          <w:bCs/>
          <w:i/>
          <w:iCs/>
          <w:sz w:val="24"/>
          <w:szCs w:val="24"/>
        </w:rPr>
        <w:t xml:space="preserve">1 minute is up – the task is now over and you can relax your face. </w:t>
      </w:r>
    </w:p>
    <w:p w14:paraId="47687E0A" w14:textId="77777777" w:rsidR="00C8735C" w:rsidRPr="002E52D4" w:rsidRDefault="00C8735C" w:rsidP="00C8735C">
      <w:pPr>
        <w:spacing w:line="240" w:lineRule="auto"/>
        <w:ind w:left="720"/>
        <w:rPr>
          <w:rFonts w:cstheme="minorHAnsi"/>
          <w:b/>
          <w:bCs/>
          <w:i/>
          <w:iCs/>
          <w:sz w:val="24"/>
          <w:szCs w:val="24"/>
        </w:rPr>
      </w:pPr>
    </w:p>
    <w:p w14:paraId="0EB81DAD" w14:textId="77777777" w:rsidR="00C8735C" w:rsidRPr="002E52D4" w:rsidRDefault="00C8735C" w:rsidP="00C8735C">
      <w:pPr>
        <w:spacing w:line="240" w:lineRule="auto"/>
        <w:jc w:val="center"/>
        <w:rPr>
          <w:rFonts w:cstheme="minorHAnsi"/>
          <w:sz w:val="24"/>
          <w:szCs w:val="24"/>
          <w:u w:val="single"/>
        </w:rPr>
      </w:pPr>
      <w:r w:rsidRPr="002E52D4">
        <w:rPr>
          <w:rFonts w:cstheme="minorHAnsi"/>
          <w:sz w:val="24"/>
          <w:szCs w:val="24"/>
          <w:u w:val="single"/>
        </w:rPr>
        <w:t>PRODUCTION CONDITION</w:t>
      </w:r>
    </w:p>
    <w:p w14:paraId="485739BC" w14:textId="77777777" w:rsidR="00C8735C" w:rsidRPr="002E52D4" w:rsidRDefault="00C8735C" w:rsidP="00C8735C">
      <w:pPr>
        <w:spacing w:line="240" w:lineRule="auto"/>
        <w:ind w:left="720"/>
        <w:rPr>
          <w:rFonts w:cstheme="minorHAnsi"/>
          <w:b/>
          <w:bCs/>
          <w:i/>
          <w:iCs/>
          <w:sz w:val="24"/>
          <w:szCs w:val="24"/>
        </w:rPr>
      </w:pPr>
      <w:r w:rsidRPr="002E52D4">
        <w:rPr>
          <w:rFonts w:cstheme="minorHAnsi"/>
          <w:b/>
          <w:bCs/>
          <w:i/>
          <w:iCs/>
          <w:sz w:val="24"/>
          <w:szCs w:val="24"/>
        </w:rPr>
        <w:t xml:space="preserve">I now have to inform you that I am not a participant in this study. I have been posing as a participant but I am in fact a researcher in this study. The reason we chose to not reveal this to you in advance was because we wanted to record as natural a reflection of peer social interactions as possible, and felt that knowing that I was a researcher might change your behaviour or put pressure on you to perform a certain way. The truth is that you were not being rated on likeability; we told you this as we wanted you to feel motivated to affiliate. The monetary bonuses you received were not dependent on any performance in the task; you will be given the maximum possible bonus, and so will receive the maximum payment upon completion of the entire study. So at this point I want to check in with you to see if me posing as a participant has caused you any distress? </w:t>
      </w:r>
    </w:p>
    <w:p w14:paraId="554EAA80" w14:textId="77777777" w:rsidR="00C8735C" w:rsidRPr="002E52D4" w:rsidRDefault="00C8735C" w:rsidP="00C8735C">
      <w:pPr>
        <w:spacing w:line="240" w:lineRule="auto"/>
        <w:ind w:left="720"/>
        <w:rPr>
          <w:rFonts w:cstheme="minorHAnsi"/>
          <w:b/>
          <w:bCs/>
          <w:i/>
          <w:iCs/>
          <w:sz w:val="24"/>
          <w:szCs w:val="24"/>
        </w:rPr>
      </w:pPr>
      <w:r w:rsidRPr="002E52D4">
        <w:rPr>
          <w:rFonts w:cstheme="minorHAnsi"/>
          <w:b/>
          <w:bCs/>
          <w:sz w:val="24"/>
          <w:szCs w:val="24"/>
        </w:rPr>
        <w:t>(discuss).</w:t>
      </w:r>
      <w:r w:rsidRPr="002E52D4">
        <w:rPr>
          <w:rFonts w:cstheme="minorHAnsi"/>
          <w:b/>
          <w:bCs/>
          <w:i/>
          <w:iCs/>
          <w:sz w:val="24"/>
          <w:szCs w:val="24"/>
        </w:rPr>
        <w:t xml:space="preserve"> </w:t>
      </w:r>
    </w:p>
    <w:p w14:paraId="45EFDC19" w14:textId="77777777" w:rsidR="00C8735C" w:rsidRPr="002E52D4" w:rsidRDefault="00C8735C" w:rsidP="00C8735C">
      <w:pPr>
        <w:spacing w:line="240" w:lineRule="auto"/>
        <w:ind w:left="720"/>
        <w:rPr>
          <w:rFonts w:cstheme="minorHAnsi"/>
          <w:b/>
          <w:bCs/>
          <w:sz w:val="24"/>
          <w:szCs w:val="24"/>
        </w:rPr>
      </w:pPr>
      <w:r w:rsidRPr="002E52D4">
        <w:rPr>
          <w:rFonts w:cstheme="minorHAnsi"/>
          <w:b/>
          <w:bCs/>
          <w:i/>
          <w:iCs/>
          <w:sz w:val="24"/>
          <w:szCs w:val="24"/>
        </w:rPr>
        <w:t>There is one more portion of the video call left, then I will give you a link to the questionnaire.</w:t>
      </w:r>
    </w:p>
    <w:p w14:paraId="1DDB7EA1" w14:textId="77777777" w:rsidR="00C8735C" w:rsidRPr="002E52D4" w:rsidRDefault="00C8735C" w:rsidP="00C8735C">
      <w:pPr>
        <w:spacing w:line="240" w:lineRule="auto"/>
        <w:ind w:left="720"/>
        <w:rPr>
          <w:rFonts w:cstheme="minorHAnsi"/>
          <w:b/>
          <w:bCs/>
          <w:i/>
          <w:iCs/>
          <w:sz w:val="24"/>
          <w:szCs w:val="24"/>
        </w:rPr>
      </w:pPr>
      <w:r w:rsidRPr="002E52D4">
        <w:rPr>
          <w:rFonts w:cstheme="minorHAnsi"/>
          <w:b/>
          <w:bCs/>
          <w:i/>
          <w:iCs/>
          <w:sz w:val="24"/>
          <w:szCs w:val="24"/>
        </w:rPr>
        <w:t xml:space="preserve">For the last section, I will show you a </w:t>
      </w:r>
      <w:proofErr w:type="spellStart"/>
      <w:r w:rsidRPr="002E52D4">
        <w:rPr>
          <w:rFonts w:cstheme="minorHAnsi"/>
          <w:b/>
          <w:bCs/>
          <w:i/>
          <w:iCs/>
          <w:sz w:val="24"/>
          <w:szCs w:val="24"/>
        </w:rPr>
        <w:t>powerpoint</w:t>
      </w:r>
      <w:proofErr w:type="spellEnd"/>
      <w:r w:rsidRPr="002E52D4">
        <w:rPr>
          <w:rFonts w:cstheme="minorHAnsi"/>
          <w:b/>
          <w:bCs/>
          <w:i/>
          <w:iCs/>
          <w:sz w:val="24"/>
          <w:szCs w:val="24"/>
        </w:rPr>
        <w:t xml:space="preserve"> presentation, and ask you to make some facial movements. I’m going to go off camera now </w:t>
      </w:r>
      <w:r w:rsidRPr="002E52D4">
        <w:rPr>
          <w:rFonts w:cstheme="minorHAnsi"/>
          <w:i/>
          <w:iCs/>
          <w:sz w:val="24"/>
          <w:szCs w:val="24"/>
        </w:rPr>
        <w:t>(but don’t mute)</w:t>
      </w:r>
      <w:r w:rsidRPr="002E52D4">
        <w:rPr>
          <w:rFonts w:cstheme="minorHAnsi"/>
          <w:b/>
          <w:bCs/>
          <w:i/>
          <w:iCs/>
          <w:sz w:val="24"/>
          <w:szCs w:val="24"/>
        </w:rPr>
        <w:br/>
      </w:r>
      <w:r w:rsidRPr="002E52D4">
        <w:rPr>
          <w:rFonts w:cstheme="minorHAnsi"/>
          <w:i/>
          <w:iCs/>
          <w:sz w:val="24"/>
          <w:szCs w:val="24"/>
        </w:rPr>
        <w:t>(show presentation now)</w:t>
      </w:r>
    </w:p>
    <w:p w14:paraId="0895AE46" w14:textId="77777777" w:rsidR="00C8735C" w:rsidRPr="002E52D4" w:rsidRDefault="00C8735C" w:rsidP="00C8735C">
      <w:pPr>
        <w:spacing w:line="240" w:lineRule="auto"/>
        <w:ind w:left="720"/>
        <w:rPr>
          <w:rFonts w:cstheme="minorHAnsi"/>
          <w:b/>
          <w:bCs/>
          <w:i/>
          <w:iCs/>
          <w:sz w:val="24"/>
          <w:szCs w:val="24"/>
        </w:rPr>
      </w:pPr>
      <w:r w:rsidRPr="002E52D4">
        <w:rPr>
          <w:rFonts w:cstheme="minorHAnsi"/>
          <w:b/>
          <w:bCs/>
          <w:i/>
          <w:iCs/>
          <w:sz w:val="24"/>
          <w:szCs w:val="24"/>
        </w:rPr>
        <w:t>First, click ‘view’ on the top right hand corner, and select ‘gallery mode’. All three panels should be equal sizes. Is that ok?</w:t>
      </w:r>
    </w:p>
    <w:p w14:paraId="714B675A" w14:textId="77777777" w:rsidR="00C8735C" w:rsidRPr="002E52D4" w:rsidRDefault="00C8735C" w:rsidP="00C8735C">
      <w:pPr>
        <w:spacing w:line="240" w:lineRule="auto"/>
        <w:ind w:firstLine="720"/>
        <w:rPr>
          <w:rFonts w:cstheme="minorHAnsi"/>
          <w:i/>
          <w:iCs/>
          <w:sz w:val="24"/>
          <w:szCs w:val="24"/>
        </w:rPr>
      </w:pPr>
      <w:r w:rsidRPr="002E52D4">
        <w:rPr>
          <w:rFonts w:cstheme="minorHAnsi"/>
          <w:i/>
          <w:iCs/>
          <w:sz w:val="24"/>
          <w:szCs w:val="24"/>
        </w:rPr>
        <w:t>Wait for response.</w:t>
      </w:r>
    </w:p>
    <w:p w14:paraId="74C8E32D" w14:textId="77777777" w:rsidR="00C8735C" w:rsidRPr="002E52D4" w:rsidRDefault="00C8735C" w:rsidP="00C8735C">
      <w:pPr>
        <w:spacing w:line="240" w:lineRule="auto"/>
        <w:ind w:left="720"/>
        <w:rPr>
          <w:rFonts w:cstheme="minorHAnsi"/>
          <w:b/>
          <w:bCs/>
          <w:i/>
          <w:iCs/>
          <w:sz w:val="24"/>
          <w:szCs w:val="24"/>
        </w:rPr>
      </w:pPr>
      <w:r w:rsidRPr="002E52D4">
        <w:rPr>
          <w:rFonts w:cstheme="minorHAnsi"/>
          <w:b/>
          <w:bCs/>
          <w:i/>
          <w:iCs/>
          <w:sz w:val="24"/>
          <w:szCs w:val="24"/>
        </w:rPr>
        <w:t xml:space="preserve">Please follow the instructions on the presentation: try to make ONLY the movements in the images shown as much as possible. </w:t>
      </w:r>
    </w:p>
    <w:p w14:paraId="59C01C5F" w14:textId="77777777" w:rsidR="00C8735C" w:rsidRPr="002E52D4" w:rsidRDefault="00C8735C" w:rsidP="00C8735C">
      <w:pPr>
        <w:spacing w:line="240" w:lineRule="auto"/>
        <w:ind w:left="720"/>
        <w:rPr>
          <w:rFonts w:cstheme="minorHAnsi"/>
          <w:sz w:val="24"/>
          <w:szCs w:val="24"/>
        </w:rPr>
      </w:pPr>
      <w:r w:rsidRPr="002E52D4">
        <w:rPr>
          <w:rFonts w:cstheme="minorHAnsi"/>
          <w:sz w:val="24"/>
          <w:szCs w:val="24"/>
        </w:rPr>
        <w:t>(Go through presentation, giving instructions where necessary)</w:t>
      </w:r>
    </w:p>
    <w:p w14:paraId="3A0D5F6C" w14:textId="77777777" w:rsidR="00C8735C" w:rsidRPr="002E52D4" w:rsidRDefault="00C8735C" w:rsidP="00C8735C">
      <w:pPr>
        <w:spacing w:line="240" w:lineRule="auto"/>
        <w:ind w:left="720"/>
        <w:rPr>
          <w:rFonts w:cstheme="minorHAnsi"/>
          <w:sz w:val="24"/>
          <w:szCs w:val="24"/>
        </w:rPr>
      </w:pPr>
      <w:r w:rsidRPr="002E52D4">
        <w:rPr>
          <w:rFonts w:cstheme="minorHAnsi"/>
          <w:sz w:val="24"/>
          <w:szCs w:val="24"/>
        </w:rPr>
        <w:t>&lt;Give link to questionnaire&gt;</w:t>
      </w:r>
    </w:p>
    <w:p w14:paraId="2E129631" w14:textId="77777777" w:rsidR="00C8735C" w:rsidRPr="002E52D4" w:rsidRDefault="00C8735C" w:rsidP="00C8735C">
      <w:pPr>
        <w:spacing w:line="240" w:lineRule="auto"/>
        <w:ind w:firstLine="720"/>
        <w:rPr>
          <w:rFonts w:cstheme="minorHAnsi"/>
          <w:sz w:val="24"/>
          <w:szCs w:val="24"/>
        </w:rPr>
      </w:pPr>
      <w:r w:rsidRPr="002E52D4">
        <w:rPr>
          <w:rFonts w:cstheme="minorHAnsi"/>
          <w:sz w:val="24"/>
          <w:szCs w:val="24"/>
        </w:rPr>
        <w:t>SAVE CHAT</w:t>
      </w:r>
    </w:p>
    <w:p w14:paraId="1A18951E" w14:textId="77777777" w:rsidR="00C8735C" w:rsidRPr="002E52D4" w:rsidRDefault="00C8735C" w:rsidP="00C8735C">
      <w:pPr>
        <w:spacing w:line="240" w:lineRule="auto"/>
        <w:rPr>
          <w:rFonts w:cstheme="minorHAnsi"/>
          <w:sz w:val="24"/>
          <w:szCs w:val="24"/>
        </w:rPr>
      </w:pPr>
    </w:p>
    <w:p w14:paraId="2D79DA83" w14:textId="77777777" w:rsidR="001B6EA0" w:rsidRPr="002E52D4" w:rsidRDefault="001B6EA0">
      <w:pPr>
        <w:spacing w:after="0" w:line="240" w:lineRule="auto"/>
        <w:rPr>
          <w:rFonts w:eastAsiaTheme="majorEastAsia" w:cstheme="minorHAnsi"/>
          <w:b/>
          <w:sz w:val="24"/>
          <w:szCs w:val="24"/>
          <w:shd w:val="clear" w:color="auto" w:fill="FFFFFF"/>
        </w:rPr>
      </w:pPr>
      <w:r w:rsidRPr="002E52D4">
        <w:rPr>
          <w:rFonts w:eastAsiaTheme="majorEastAsia" w:cstheme="minorHAnsi"/>
          <w:b/>
          <w:sz w:val="24"/>
          <w:szCs w:val="24"/>
          <w:shd w:val="clear" w:color="auto" w:fill="FFFFFF"/>
        </w:rPr>
        <w:br w:type="page"/>
      </w:r>
    </w:p>
    <w:p w14:paraId="3C1D6608" w14:textId="212A553F" w:rsidR="00C8735C" w:rsidRPr="002E52D4" w:rsidRDefault="008F04BD" w:rsidP="008F04BD">
      <w:pPr>
        <w:pStyle w:val="Heading3"/>
        <w:rPr>
          <w:shd w:val="clear" w:color="auto" w:fill="FFFFFF"/>
        </w:rPr>
      </w:pPr>
      <w:bookmarkStart w:id="7" w:name="_Toc143772837"/>
      <w:r w:rsidRPr="002E52D4">
        <w:rPr>
          <w:shd w:val="clear" w:color="auto" w:fill="FFFFFF"/>
        </w:rPr>
        <w:lastRenderedPageBreak/>
        <w:t xml:space="preserve">1f) </w:t>
      </w:r>
      <w:r w:rsidR="00C8735C" w:rsidRPr="002E52D4">
        <w:rPr>
          <w:shd w:val="clear" w:color="auto" w:fill="FFFFFF"/>
        </w:rPr>
        <w:t>Video clip instructions (elicited social tasks)</w:t>
      </w:r>
      <w:bookmarkEnd w:id="7"/>
    </w:p>
    <w:tbl>
      <w:tblPr>
        <w:tblStyle w:val="TableGrid"/>
        <w:tblW w:w="9503" w:type="dxa"/>
        <w:tblInd w:w="-5"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2"/>
        <w:gridCol w:w="1182"/>
        <w:gridCol w:w="4963"/>
        <w:gridCol w:w="1716"/>
      </w:tblGrid>
      <w:tr w:rsidR="003231FE" w:rsidRPr="002E52D4" w14:paraId="1A7F9D34" w14:textId="77777777" w:rsidTr="00B4228E">
        <w:trPr>
          <w:trHeight w:val="883"/>
        </w:trPr>
        <w:tc>
          <w:tcPr>
            <w:tcW w:w="9503" w:type="dxa"/>
            <w:gridSpan w:val="4"/>
            <w:tcBorders>
              <w:top w:val="single" w:sz="4" w:space="0" w:color="auto"/>
              <w:bottom w:val="single" w:sz="4" w:space="0" w:color="auto"/>
            </w:tcBorders>
          </w:tcPr>
          <w:p w14:paraId="23F8CA8F" w14:textId="024A06C6" w:rsidR="003231FE" w:rsidRPr="003231FE" w:rsidRDefault="003231FE" w:rsidP="000D1915">
            <w:pPr>
              <w:spacing w:line="480" w:lineRule="auto"/>
              <w:rPr>
                <w:rFonts w:cstheme="minorHAnsi"/>
                <w:sz w:val="24"/>
                <w:szCs w:val="24"/>
              </w:rPr>
            </w:pPr>
            <w:r>
              <w:rPr>
                <w:rFonts w:cstheme="minorHAnsi"/>
                <w:sz w:val="24"/>
                <w:szCs w:val="24"/>
              </w:rPr>
              <w:t>Table S1 – Video clip instructions in the elicited social tasks</w:t>
            </w:r>
          </w:p>
        </w:tc>
      </w:tr>
      <w:tr w:rsidR="002E52D4" w:rsidRPr="002E52D4" w14:paraId="0F427AF5" w14:textId="65F4BE28" w:rsidTr="003231FE">
        <w:trPr>
          <w:trHeight w:val="883"/>
        </w:trPr>
        <w:tc>
          <w:tcPr>
            <w:tcW w:w="1642" w:type="dxa"/>
            <w:tcBorders>
              <w:top w:val="single" w:sz="4" w:space="0" w:color="auto"/>
              <w:bottom w:val="single" w:sz="4" w:space="0" w:color="auto"/>
            </w:tcBorders>
          </w:tcPr>
          <w:p w14:paraId="4EE01B58" w14:textId="4883099F" w:rsidR="00ED3922" w:rsidRPr="002E52D4" w:rsidRDefault="00ED3922" w:rsidP="000D1915">
            <w:pPr>
              <w:spacing w:line="480" w:lineRule="auto"/>
              <w:rPr>
                <w:rFonts w:cstheme="minorHAnsi"/>
                <w:b/>
                <w:bCs/>
                <w:sz w:val="24"/>
                <w:szCs w:val="24"/>
              </w:rPr>
            </w:pPr>
            <w:r w:rsidRPr="002E52D4">
              <w:rPr>
                <w:rFonts w:cstheme="minorHAnsi"/>
                <w:b/>
                <w:bCs/>
                <w:sz w:val="24"/>
                <w:szCs w:val="24"/>
              </w:rPr>
              <w:t>Actors’ social goal</w:t>
            </w:r>
          </w:p>
        </w:tc>
        <w:tc>
          <w:tcPr>
            <w:tcW w:w="1182" w:type="dxa"/>
            <w:tcBorders>
              <w:top w:val="single" w:sz="4" w:space="0" w:color="auto"/>
              <w:bottom w:val="single" w:sz="4" w:space="0" w:color="auto"/>
            </w:tcBorders>
          </w:tcPr>
          <w:p w14:paraId="0685E207" w14:textId="483F693C" w:rsidR="00ED3922" w:rsidRPr="002E52D4" w:rsidRDefault="00ED3922" w:rsidP="000D1915">
            <w:pPr>
              <w:spacing w:line="480" w:lineRule="auto"/>
              <w:rPr>
                <w:rFonts w:cstheme="minorHAnsi"/>
                <w:sz w:val="24"/>
                <w:szCs w:val="24"/>
              </w:rPr>
            </w:pPr>
            <w:r w:rsidRPr="002E52D4">
              <w:rPr>
                <w:rFonts w:cstheme="minorHAnsi"/>
                <w:b/>
                <w:bCs/>
                <w:sz w:val="24"/>
                <w:szCs w:val="24"/>
              </w:rPr>
              <w:t>Type</w:t>
            </w:r>
          </w:p>
        </w:tc>
        <w:tc>
          <w:tcPr>
            <w:tcW w:w="4963" w:type="dxa"/>
            <w:tcBorders>
              <w:top w:val="single" w:sz="4" w:space="0" w:color="auto"/>
              <w:bottom w:val="single" w:sz="4" w:space="0" w:color="auto"/>
            </w:tcBorders>
          </w:tcPr>
          <w:p w14:paraId="593CDEF6" w14:textId="77777777" w:rsidR="00ED3922" w:rsidRPr="002E52D4" w:rsidRDefault="00ED3922" w:rsidP="000D1915">
            <w:pPr>
              <w:spacing w:line="480" w:lineRule="auto"/>
              <w:rPr>
                <w:rFonts w:cstheme="minorHAnsi"/>
                <w:sz w:val="24"/>
                <w:szCs w:val="24"/>
              </w:rPr>
            </w:pPr>
            <w:r w:rsidRPr="002E52D4">
              <w:rPr>
                <w:rFonts w:cstheme="minorHAnsi"/>
                <w:b/>
                <w:bCs/>
                <w:sz w:val="24"/>
                <w:szCs w:val="24"/>
              </w:rPr>
              <w:t>Instructions for actors</w:t>
            </w:r>
          </w:p>
        </w:tc>
        <w:tc>
          <w:tcPr>
            <w:tcW w:w="1716" w:type="dxa"/>
            <w:tcBorders>
              <w:top w:val="single" w:sz="4" w:space="0" w:color="auto"/>
              <w:bottom w:val="single" w:sz="4" w:space="0" w:color="auto"/>
            </w:tcBorders>
          </w:tcPr>
          <w:p w14:paraId="792FF4D8" w14:textId="277F0E03" w:rsidR="00ED3922" w:rsidRPr="002E52D4" w:rsidRDefault="00ED3922" w:rsidP="000D1915">
            <w:pPr>
              <w:spacing w:line="480" w:lineRule="auto"/>
              <w:rPr>
                <w:rFonts w:cstheme="minorHAnsi"/>
                <w:b/>
                <w:bCs/>
                <w:sz w:val="24"/>
                <w:szCs w:val="24"/>
              </w:rPr>
            </w:pPr>
            <w:r w:rsidRPr="002E52D4">
              <w:rPr>
                <w:rFonts w:cstheme="minorHAnsi"/>
                <w:b/>
                <w:bCs/>
                <w:sz w:val="24"/>
                <w:szCs w:val="24"/>
              </w:rPr>
              <w:t>Video example</w:t>
            </w:r>
          </w:p>
        </w:tc>
      </w:tr>
      <w:tr w:rsidR="002E52D4" w:rsidRPr="002E52D4" w14:paraId="4990B775" w14:textId="33978807" w:rsidTr="003231FE">
        <w:trPr>
          <w:trHeight w:val="1932"/>
        </w:trPr>
        <w:tc>
          <w:tcPr>
            <w:tcW w:w="1642" w:type="dxa"/>
            <w:tcBorders>
              <w:top w:val="single" w:sz="4" w:space="0" w:color="auto"/>
            </w:tcBorders>
          </w:tcPr>
          <w:p w14:paraId="0473B896" w14:textId="166D9DFB" w:rsidR="00ED3922" w:rsidRPr="002E52D4" w:rsidRDefault="00ED3922" w:rsidP="000D1915">
            <w:pPr>
              <w:spacing w:line="480" w:lineRule="auto"/>
              <w:rPr>
                <w:rFonts w:cstheme="minorHAnsi"/>
                <w:sz w:val="24"/>
                <w:szCs w:val="24"/>
              </w:rPr>
            </w:pPr>
            <w:r w:rsidRPr="002E52D4">
              <w:rPr>
                <w:rFonts w:cstheme="minorHAnsi"/>
                <w:sz w:val="24"/>
                <w:szCs w:val="24"/>
              </w:rPr>
              <w:t>Look friendly</w:t>
            </w:r>
          </w:p>
        </w:tc>
        <w:tc>
          <w:tcPr>
            <w:tcW w:w="1182" w:type="dxa"/>
            <w:tcBorders>
              <w:top w:val="single" w:sz="4" w:space="0" w:color="auto"/>
            </w:tcBorders>
          </w:tcPr>
          <w:p w14:paraId="667D1314" w14:textId="77777777" w:rsidR="00ED3922" w:rsidRPr="002E52D4" w:rsidRDefault="00ED3922" w:rsidP="000D1915">
            <w:pPr>
              <w:spacing w:line="480" w:lineRule="auto"/>
              <w:rPr>
                <w:rFonts w:cstheme="minorHAnsi"/>
                <w:sz w:val="24"/>
                <w:szCs w:val="24"/>
              </w:rPr>
            </w:pPr>
            <w:r w:rsidRPr="002E52D4">
              <w:rPr>
                <w:rFonts w:cstheme="minorHAnsi"/>
                <w:sz w:val="24"/>
                <w:szCs w:val="24"/>
              </w:rPr>
              <w:t>Greeting</w:t>
            </w:r>
          </w:p>
        </w:tc>
        <w:tc>
          <w:tcPr>
            <w:tcW w:w="4963" w:type="dxa"/>
            <w:tcBorders>
              <w:top w:val="single" w:sz="4" w:space="0" w:color="auto"/>
            </w:tcBorders>
          </w:tcPr>
          <w:p w14:paraId="6751D622" w14:textId="0A7B8085" w:rsidR="00ED3922" w:rsidRPr="002E52D4" w:rsidRDefault="00ED3922" w:rsidP="000D1915">
            <w:pPr>
              <w:spacing w:line="480" w:lineRule="auto"/>
              <w:rPr>
                <w:rFonts w:cstheme="minorHAnsi"/>
                <w:sz w:val="24"/>
                <w:szCs w:val="24"/>
              </w:rPr>
            </w:pPr>
            <w:r w:rsidRPr="002E52D4">
              <w:rPr>
                <w:rFonts w:cstheme="minorHAnsi"/>
                <w:sz w:val="24"/>
                <w:szCs w:val="24"/>
              </w:rPr>
              <w:t>Please record a video clip of you acting out a greeting. Speak into the camera and say the words "Hello, how are you?" as though you are greeting another person (no other words). Try to making a friendly impression (you will be rated on this)</w:t>
            </w:r>
          </w:p>
        </w:tc>
        <w:tc>
          <w:tcPr>
            <w:tcW w:w="1716" w:type="dxa"/>
            <w:tcBorders>
              <w:top w:val="single" w:sz="4" w:space="0" w:color="auto"/>
            </w:tcBorders>
          </w:tcPr>
          <w:p w14:paraId="574A49BC" w14:textId="3DBEC569" w:rsidR="00ED3922" w:rsidRPr="002E52D4" w:rsidRDefault="001B6EA0" w:rsidP="000D1915">
            <w:pPr>
              <w:spacing w:line="480" w:lineRule="auto"/>
              <w:rPr>
                <w:rFonts w:cstheme="minorHAnsi"/>
                <w:sz w:val="24"/>
                <w:szCs w:val="24"/>
              </w:rPr>
            </w:pPr>
            <w:r w:rsidRPr="002E52D4">
              <w:rPr>
                <w:rFonts w:cstheme="minorHAnsi"/>
                <w:b/>
                <w:bCs/>
                <w:noProof/>
                <w:sz w:val="24"/>
                <w:szCs w:val="24"/>
                <w:lang w:val="en-IN" w:eastAsia="en-IN"/>
              </w:rPr>
              <w:drawing>
                <wp:anchor distT="0" distB="0" distL="114300" distR="114300" simplePos="0" relativeHeight="251659264" behindDoc="0" locked="0" layoutInCell="1" allowOverlap="1" wp14:anchorId="36BE6BF7" wp14:editId="224BDC78">
                  <wp:simplePos x="0" y="0"/>
                  <wp:positionH relativeFrom="column">
                    <wp:posOffset>235585</wp:posOffset>
                  </wp:positionH>
                  <wp:positionV relativeFrom="paragraph">
                    <wp:posOffset>399799</wp:posOffset>
                  </wp:positionV>
                  <wp:extent cx="950847" cy="534838"/>
                  <wp:effectExtent l="0" t="0" r="1905" b="0"/>
                  <wp:wrapSquare wrapText="bothSides"/>
                  <wp:docPr id="793201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201635" name="Picture 793201635" descr="movie::/Users/eithne.kavanaghntu.ac.uk/Library/CloudStorage/OneDrive-NottinghamTrentUniversity/Research Projects and Papers/Framework Study/Manuscript/Nature Human Behaviour/greeting.m4v"/>
                          <pic:cNvPicPr/>
                        </pic:nvPicPr>
                        <pic:blipFill>
                          <a:blip r:embed="rId6" cstate="print">
                            <a:extLst>
                              <a:ext uri="{28A0092B-C50C-407E-A947-70E740481C1C}">
                                <a14:useLocalDpi xmlns:a14="http://schemas.microsoft.com/office/drawing/2010/main" val="0"/>
                              </a:ext>
                            </a:extLst>
                          </a:blip>
                          <a:stretch>
                            <a:fillRect/>
                          </a:stretch>
                        </pic:blipFill>
                        <pic:spPr>
                          <a:xfrm>
                            <a:off x="0" y="0"/>
                            <a:ext cx="950847" cy="534838"/>
                          </a:xfrm>
                          <a:prstGeom prst="rect">
                            <a:avLst/>
                          </a:prstGeom>
                        </pic:spPr>
                      </pic:pic>
                    </a:graphicData>
                  </a:graphic>
                  <wp14:sizeRelH relativeFrom="margin">
                    <wp14:pctWidth>0</wp14:pctWidth>
                  </wp14:sizeRelH>
                  <wp14:sizeRelV relativeFrom="margin">
                    <wp14:pctHeight>0</wp14:pctHeight>
                  </wp14:sizeRelV>
                </wp:anchor>
              </w:drawing>
            </w:r>
          </w:p>
        </w:tc>
      </w:tr>
      <w:tr w:rsidR="002E52D4" w:rsidRPr="002E52D4" w14:paraId="5AC0684B" w14:textId="7E27E6F0" w:rsidTr="003231FE">
        <w:trPr>
          <w:trHeight w:val="1571"/>
        </w:trPr>
        <w:tc>
          <w:tcPr>
            <w:tcW w:w="1642" w:type="dxa"/>
          </w:tcPr>
          <w:p w14:paraId="4FDAECED" w14:textId="77777777" w:rsidR="00ED3922" w:rsidRPr="002E52D4" w:rsidRDefault="00ED3922" w:rsidP="000D1915">
            <w:pPr>
              <w:spacing w:line="480" w:lineRule="auto"/>
              <w:rPr>
                <w:rFonts w:cstheme="minorHAnsi"/>
                <w:sz w:val="24"/>
                <w:szCs w:val="24"/>
              </w:rPr>
            </w:pPr>
            <w:r w:rsidRPr="002E52D4">
              <w:rPr>
                <w:rFonts w:cstheme="minorHAnsi"/>
                <w:sz w:val="24"/>
                <w:szCs w:val="24"/>
              </w:rPr>
              <w:t>Appear to be listening</w:t>
            </w:r>
          </w:p>
        </w:tc>
        <w:tc>
          <w:tcPr>
            <w:tcW w:w="1182" w:type="dxa"/>
          </w:tcPr>
          <w:p w14:paraId="1CC02FBE" w14:textId="77777777" w:rsidR="00ED3922" w:rsidRPr="002E52D4" w:rsidRDefault="00ED3922" w:rsidP="000D1915">
            <w:pPr>
              <w:spacing w:line="480" w:lineRule="auto"/>
              <w:rPr>
                <w:rFonts w:cstheme="minorHAnsi"/>
                <w:sz w:val="24"/>
                <w:szCs w:val="24"/>
              </w:rPr>
            </w:pPr>
            <w:r w:rsidRPr="002E52D4">
              <w:rPr>
                <w:rFonts w:cstheme="minorHAnsi"/>
                <w:sz w:val="24"/>
                <w:szCs w:val="24"/>
              </w:rPr>
              <w:t>Listening</w:t>
            </w:r>
          </w:p>
        </w:tc>
        <w:tc>
          <w:tcPr>
            <w:tcW w:w="4963" w:type="dxa"/>
          </w:tcPr>
          <w:p w14:paraId="13F4583B" w14:textId="77777777" w:rsidR="00ED3922" w:rsidRPr="002E52D4" w:rsidRDefault="00ED3922" w:rsidP="000D1915">
            <w:pPr>
              <w:spacing w:line="480" w:lineRule="auto"/>
              <w:rPr>
                <w:rFonts w:cstheme="minorHAnsi"/>
                <w:sz w:val="24"/>
                <w:szCs w:val="24"/>
              </w:rPr>
            </w:pPr>
            <w:r w:rsidRPr="002E52D4">
              <w:rPr>
                <w:rFonts w:cstheme="minorHAnsi"/>
                <w:sz w:val="24"/>
                <w:szCs w:val="24"/>
              </w:rPr>
              <w:t>Please record a video clip of pretending to listen attentively to a friend for 10 seconds. Try to show that you are listening (you will be rated on this)</w:t>
            </w:r>
          </w:p>
          <w:p w14:paraId="1FE9787F" w14:textId="015ADB6B" w:rsidR="00ED3922" w:rsidRPr="002E52D4" w:rsidRDefault="00ED3922" w:rsidP="000D1915">
            <w:pPr>
              <w:spacing w:line="480" w:lineRule="auto"/>
              <w:rPr>
                <w:rFonts w:cstheme="minorHAnsi"/>
                <w:sz w:val="24"/>
                <w:szCs w:val="24"/>
              </w:rPr>
            </w:pPr>
            <w:r w:rsidRPr="002E52D4">
              <w:rPr>
                <w:rFonts w:cstheme="minorHAnsi"/>
                <w:sz w:val="24"/>
                <w:szCs w:val="24"/>
              </w:rPr>
              <w:t>Please ensure that the recording is at least 10 seconds. </w:t>
            </w:r>
          </w:p>
        </w:tc>
        <w:tc>
          <w:tcPr>
            <w:tcW w:w="1716" w:type="dxa"/>
          </w:tcPr>
          <w:p w14:paraId="5BD391FA" w14:textId="6614F838" w:rsidR="00ED3922" w:rsidRPr="002E52D4" w:rsidRDefault="001B6EA0" w:rsidP="000D1915">
            <w:pPr>
              <w:spacing w:line="480" w:lineRule="auto"/>
              <w:rPr>
                <w:rFonts w:cstheme="minorHAnsi"/>
                <w:sz w:val="24"/>
                <w:szCs w:val="24"/>
              </w:rPr>
            </w:pPr>
            <w:r w:rsidRPr="002E52D4">
              <w:rPr>
                <w:rFonts w:cstheme="minorHAnsi"/>
                <w:b/>
                <w:bCs/>
                <w:noProof/>
                <w:sz w:val="24"/>
                <w:szCs w:val="24"/>
                <w:lang w:val="en-IN" w:eastAsia="en-IN"/>
              </w:rPr>
              <w:drawing>
                <wp:anchor distT="0" distB="0" distL="114300" distR="114300" simplePos="0" relativeHeight="251660288" behindDoc="0" locked="0" layoutInCell="1" allowOverlap="1" wp14:anchorId="345C23AD" wp14:editId="47ABEB38">
                  <wp:simplePos x="0" y="0"/>
                  <wp:positionH relativeFrom="column">
                    <wp:posOffset>106680</wp:posOffset>
                  </wp:positionH>
                  <wp:positionV relativeFrom="paragraph">
                    <wp:posOffset>177800</wp:posOffset>
                  </wp:positionV>
                  <wp:extent cx="889000" cy="499745"/>
                  <wp:effectExtent l="0" t="0" r="0" b="0"/>
                  <wp:wrapSquare wrapText="bothSides"/>
                  <wp:docPr id="19736413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641307" name="Picture 1973641307" descr="movie::/Users/eithne.kavanaghntu.ac.uk/Library/CloudStorage/OneDrive-NottinghamTrentUniversity/Research Projects and Papers/Framework Study/Manuscript/Nature Human Behaviour/listening.mp4"/>
                          <pic:cNvPicPr/>
                        </pic:nvPicPr>
                        <pic:blipFill>
                          <a:blip r:embed="rId7" cstate="print">
                            <a:extLst>
                              <a:ext uri="{28A0092B-C50C-407E-A947-70E740481C1C}">
                                <a14:useLocalDpi xmlns:a14="http://schemas.microsoft.com/office/drawing/2010/main" val="0"/>
                              </a:ext>
                            </a:extLst>
                          </a:blip>
                          <a:stretch>
                            <a:fillRect/>
                          </a:stretch>
                        </pic:blipFill>
                        <pic:spPr>
                          <a:xfrm>
                            <a:off x="0" y="0"/>
                            <a:ext cx="889000" cy="499745"/>
                          </a:xfrm>
                          <a:prstGeom prst="rect">
                            <a:avLst/>
                          </a:prstGeom>
                        </pic:spPr>
                      </pic:pic>
                    </a:graphicData>
                  </a:graphic>
                  <wp14:sizeRelH relativeFrom="margin">
                    <wp14:pctWidth>0</wp14:pctWidth>
                  </wp14:sizeRelH>
                  <wp14:sizeRelV relativeFrom="margin">
                    <wp14:pctHeight>0</wp14:pctHeight>
                  </wp14:sizeRelV>
                </wp:anchor>
              </w:drawing>
            </w:r>
          </w:p>
        </w:tc>
      </w:tr>
      <w:tr w:rsidR="002E52D4" w:rsidRPr="002E52D4" w14:paraId="5EC6CB87" w14:textId="1B4C0283" w:rsidTr="003231FE">
        <w:trPr>
          <w:trHeight w:val="1944"/>
        </w:trPr>
        <w:tc>
          <w:tcPr>
            <w:tcW w:w="1642" w:type="dxa"/>
          </w:tcPr>
          <w:p w14:paraId="226DDC04" w14:textId="77777777" w:rsidR="00ED3922" w:rsidRPr="002E52D4" w:rsidRDefault="00ED3922" w:rsidP="000D1915">
            <w:pPr>
              <w:spacing w:line="480" w:lineRule="auto"/>
              <w:rPr>
                <w:rFonts w:cstheme="minorHAnsi"/>
                <w:sz w:val="24"/>
                <w:szCs w:val="24"/>
              </w:rPr>
            </w:pPr>
            <w:r w:rsidRPr="002E52D4">
              <w:rPr>
                <w:rFonts w:cstheme="minorHAnsi"/>
                <w:sz w:val="24"/>
                <w:szCs w:val="24"/>
              </w:rPr>
              <w:t>Try to reassure</w:t>
            </w:r>
          </w:p>
        </w:tc>
        <w:tc>
          <w:tcPr>
            <w:tcW w:w="1182" w:type="dxa"/>
          </w:tcPr>
          <w:p w14:paraId="6B9E45F7" w14:textId="77777777" w:rsidR="00ED3922" w:rsidRPr="002E52D4" w:rsidRDefault="00ED3922" w:rsidP="000D1915">
            <w:pPr>
              <w:spacing w:line="480" w:lineRule="auto"/>
              <w:rPr>
                <w:rFonts w:cstheme="minorHAnsi"/>
                <w:sz w:val="24"/>
                <w:szCs w:val="24"/>
              </w:rPr>
            </w:pPr>
            <w:r w:rsidRPr="002E52D4">
              <w:rPr>
                <w:rFonts w:cstheme="minorHAnsi"/>
                <w:sz w:val="24"/>
                <w:szCs w:val="24"/>
              </w:rPr>
              <w:t>Reassure</w:t>
            </w:r>
          </w:p>
        </w:tc>
        <w:tc>
          <w:tcPr>
            <w:tcW w:w="4963" w:type="dxa"/>
          </w:tcPr>
          <w:p w14:paraId="31EEFDA2" w14:textId="3B7E6610" w:rsidR="00ED3922" w:rsidRPr="002E52D4" w:rsidRDefault="00ED3922" w:rsidP="000D1915">
            <w:pPr>
              <w:spacing w:line="480" w:lineRule="auto"/>
              <w:rPr>
                <w:rFonts w:cstheme="minorHAnsi"/>
                <w:sz w:val="24"/>
                <w:szCs w:val="24"/>
              </w:rPr>
            </w:pPr>
            <w:r w:rsidRPr="002E52D4">
              <w:rPr>
                <w:rFonts w:cstheme="minorHAnsi"/>
                <w:sz w:val="24"/>
                <w:szCs w:val="24"/>
              </w:rPr>
              <w:t>Please record a video clip of you pretending to reassure another person. Speak into the camera and say: "Don't be embarrassed, it's ok" </w:t>
            </w:r>
          </w:p>
          <w:p w14:paraId="3884EEB8" w14:textId="6C5FF9DF" w:rsidR="00ED3922" w:rsidRPr="002E52D4" w:rsidRDefault="00ED3922" w:rsidP="000D1915">
            <w:pPr>
              <w:spacing w:line="480" w:lineRule="auto"/>
              <w:rPr>
                <w:rFonts w:cstheme="minorHAnsi"/>
                <w:sz w:val="24"/>
                <w:szCs w:val="24"/>
              </w:rPr>
            </w:pPr>
            <w:r w:rsidRPr="002E52D4">
              <w:rPr>
                <w:rFonts w:cstheme="minorHAnsi"/>
                <w:sz w:val="24"/>
                <w:szCs w:val="24"/>
              </w:rPr>
              <w:t>*Try to reassure the other person by giving a kind expression* (you will be rated on this)</w:t>
            </w:r>
          </w:p>
        </w:tc>
        <w:tc>
          <w:tcPr>
            <w:tcW w:w="1716" w:type="dxa"/>
          </w:tcPr>
          <w:p w14:paraId="4E09179B" w14:textId="59D402F3" w:rsidR="00ED3922" w:rsidRPr="002E52D4" w:rsidRDefault="001B6EA0" w:rsidP="000D1915">
            <w:pPr>
              <w:spacing w:line="480" w:lineRule="auto"/>
              <w:rPr>
                <w:rFonts w:cstheme="minorHAnsi"/>
                <w:sz w:val="24"/>
                <w:szCs w:val="24"/>
              </w:rPr>
            </w:pPr>
            <w:r w:rsidRPr="002E52D4">
              <w:rPr>
                <w:rFonts w:eastAsiaTheme="majorEastAsia" w:cstheme="minorHAnsi"/>
                <w:b/>
                <w:noProof/>
                <w:sz w:val="24"/>
                <w:szCs w:val="24"/>
                <w:lang w:val="en-IN" w:eastAsia="en-IN"/>
              </w:rPr>
              <w:drawing>
                <wp:anchor distT="0" distB="0" distL="114300" distR="114300" simplePos="0" relativeHeight="251661312" behindDoc="0" locked="0" layoutInCell="1" allowOverlap="1" wp14:anchorId="63619394" wp14:editId="70AA131B">
                  <wp:simplePos x="0" y="0"/>
                  <wp:positionH relativeFrom="column">
                    <wp:posOffset>69946</wp:posOffset>
                  </wp:positionH>
                  <wp:positionV relativeFrom="paragraph">
                    <wp:posOffset>157384</wp:posOffset>
                  </wp:positionV>
                  <wp:extent cx="859155" cy="482600"/>
                  <wp:effectExtent l="0" t="0" r="4445" b="0"/>
                  <wp:wrapSquare wrapText="bothSides"/>
                  <wp:docPr id="8330065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006555" name="Picture 833006555" descr="movie::/Users/eithne.kavanaghntu.ac.uk/Library/CloudStorage/OneDrive-NottinghamTrentUniversity/Research Projects and Papers/Framework Study/Manuscript/Nature Human Behaviour/reassure.m4v"/>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9155" cy="482600"/>
                          </a:xfrm>
                          <a:prstGeom prst="rect">
                            <a:avLst/>
                          </a:prstGeom>
                        </pic:spPr>
                      </pic:pic>
                    </a:graphicData>
                  </a:graphic>
                  <wp14:sizeRelH relativeFrom="margin">
                    <wp14:pctWidth>0</wp14:pctWidth>
                  </wp14:sizeRelH>
                  <wp14:sizeRelV relativeFrom="margin">
                    <wp14:pctHeight>0</wp14:pctHeight>
                  </wp14:sizeRelV>
                </wp:anchor>
              </w:drawing>
            </w:r>
          </w:p>
        </w:tc>
      </w:tr>
      <w:tr w:rsidR="002E52D4" w:rsidRPr="002E52D4" w14:paraId="1B23D38D" w14:textId="1F1E860D" w:rsidTr="003231FE">
        <w:trPr>
          <w:trHeight w:val="1579"/>
        </w:trPr>
        <w:tc>
          <w:tcPr>
            <w:tcW w:w="1642" w:type="dxa"/>
          </w:tcPr>
          <w:p w14:paraId="0B7AED36" w14:textId="77777777" w:rsidR="00ED3922" w:rsidRPr="002E52D4" w:rsidRDefault="00ED3922" w:rsidP="000D1915">
            <w:pPr>
              <w:spacing w:line="480" w:lineRule="auto"/>
              <w:rPr>
                <w:rFonts w:cstheme="minorHAnsi"/>
                <w:sz w:val="24"/>
                <w:szCs w:val="24"/>
              </w:rPr>
            </w:pPr>
            <w:r w:rsidRPr="002E52D4">
              <w:rPr>
                <w:rFonts w:cstheme="minorHAnsi"/>
                <w:sz w:val="24"/>
                <w:szCs w:val="24"/>
              </w:rPr>
              <w:lastRenderedPageBreak/>
              <w:t>Look threatening</w:t>
            </w:r>
          </w:p>
        </w:tc>
        <w:tc>
          <w:tcPr>
            <w:tcW w:w="1182" w:type="dxa"/>
          </w:tcPr>
          <w:p w14:paraId="05EAEB11" w14:textId="77777777" w:rsidR="00ED3922" w:rsidRPr="002E52D4" w:rsidRDefault="00ED3922" w:rsidP="000D1915">
            <w:pPr>
              <w:spacing w:line="480" w:lineRule="auto"/>
              <w:rPr>
                <w:rFonts w:cstheme="minorHAnsi"/>
                <w:sz w:val="24"/>
                <w:szCs w:val="24"/>
              </w:rPr>
            </w:pPr>
            <w:r w:rsidRPr="002E52D4">
              <w:rPr>
                <w:rFonts w:cstheme="minorHAnsi"/>
                <w:sz w:val="24"/>
                <w:szCs w:val="24"/>
              </w:rPr>
              <w:t>Disagree (Threat)</w:t>
            </w:r>
          </w:p>
        </w:tc>
        <w:tc>
          <w:tcPr>
            <w:tcW w:w="4963" w:type="dxa"/>
          </w:tcPr>
          <w:p w14:paraId="2048925E" w14:textId="77777777" w:rsidR="00ED3922" w:rsidRPr="002E52D4" w:rsidRDefault="00ED3922" w:rsidP="000D1915">
            <w:pPr>
              <w:spacing w:line="480" w:lineRule="auto"/>
              <w:rPr>
                <w:rFonts w:cstheme="minorHAnsi"/>
                <w:sz w:val="24"/>
                <w:szCs w:val="24"/>
              </w:rPr>
            </w:pPr>
            <w:r w:rsidRPr="002E52D4">
              <w:rPr>
                <w:rFonts w:cstheme="minorHAnsi"/>
                <w:sz w:val="24"/>
                <w:szCs w:val="24"/>
              </w:rPr>
              <w:t>Please record a video clip of a disagreement. Say "No, I do not agree with that" (no other words). *Try to communicate disapproval, in a way that threatens the other person.* (you will be rated on this)</w:t>
            </w:r>
          </w:p>
        </w:tc>
        <w:tc>
          <w:tcPr>
            <w:tcW w:w="1716" w:type="dxa"/>
          </w:tcPr>
          <w:p w14:paraId="71095ACA" w14:textId="449141C4" w:rsidR="00ED3922" w:rsidRPr="002E52D4" w:rsidRDefault="001B6EA0" w:rsidP="000D1915">
            <w:pPr>
              <w:spacing w:line="480" w:lineRule="auto"/>
              <w:rPr>
                <w:rFonts w:cstheme="minorHAnsi"/>
                <w:sz w:val="24"/>
                <w:szCs w:val="24"/>
              </w:rPr>
            </w:pPr>
            <w:r w:rsidRPr="002E52D4">
              <w:rPr>
                <w:rFonts w:eastAsiaTheme="majorEastAsia" w:cstheme="minorHAnsi"/>
                <w:b/>
                <w:noProof/>
                <w:sz w:val="24"/>
                <w:szCs w:val="24"/>
                <w:lang w:val="en-IN" w:eastAsia="en-IN"/>
              </w:rPr>
              <w:drawing>
                <wp:anchor distT="0" distB="0" distL="114300" distR="114300" simplePos="0" relativeHeight="251663360" behindDoc="0" locked="0" layoutInCell="1" allowOverlap="1" wp14:anchorId="1394D871" wp14:editId="0E5F14B5">
                  <wp:simplePos x="0" y="0"/>
                  <wp:positionH relativeFrom="column">
                    <wp:posOffset>60960</wp:posOffset>
                  </wp:positionH>
                  <wp:positionV relativeFrom="paragraph">
                    <wp:posOffset>79375</wp:posOffset>
                  </wp:positionV>
                  <wp:extent cx="828040" cy="465455"/>
                  <wp:effectExtent l="0" t="0" r="0" b="4445"/>
                  <wp:wrapSquare wrapText="bothSides"/>
                  <wp:docPr id="4348203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820368" name="Picture 434820368" descr="movie::/Users/eithne.kavanaghntu.ac.uk/Library/CloudStorage/OneDrive-NottinghamTrentUniversity/Research Projects and Papers/Framework Study/Manuscript/Nature Human Behaviour/disagree_threat.m4v"/>
                          <pic:cNvPicPr/>
                        </pic:nvPicPr>
                        <pic:blipFill>
                          <a:blip r:embed="rId9" cstate="print">
                            <a:extLst>
                              <a:ext uri="{28A0092B-C50C-407E-A947-70E740481C1C}">
                                <a14:useLocalDpi xmlns:a14="http://schemas.microsoft.com/office/drawing/2010/main" val="0"/>
                              </a:ext>
                            </a:extLst>
                          </a:blip>
                          <a:stretch>
                            <a:fillRect/>
                          </a:stretch>
                        </pic:blipFill>
                        <pic:spPr>
                          <a:xfrm rot="10800000" flipV="1">
                            <a:off x="0" y="0"/>
                            <a:ext cx="828040" cy="465455"/>
                          </a:xfrm>
                          <a:prstGeom prst="rect">
                            <a:avLst/>
                          </a:prstGeom>
                        </pic:spPr>
                      </pic:pic>
                    </a:graphicData>
                  </a:graphic>
                  <wp14:sizeRelH relativeFrom="margin">
                    <wp14:pctWidth>0</wp14:pctWidth>
                  </wp14:sizeRelH>
                  <wp14:sizeRelV relativeFrom="margin">
                    <wp14:pctHeight>0</wp14:pctHeight>
                  </wp14:sizeRelV>
                </wp:anchor>
              </w:drawing>
            </w:r>
          </w:p>
        </w:tc>
      </w:tr>
      <w:tr w:rsidR="002E52D4" w:rsidRPr="002E52D4" w14:paraId="654FF2CA" w14:textId="416E0A2E" w:rsidTr="003231FE">
        <w:trPr>
          <w:trHeight w:val="2047"/>
        </w:trPr>
        <w:tc>
          <w:tcPr>
            <w:tcW w:w="1642" w:type="dxa"/>
            <w:tcBorders>
              <w:bottom w:val="single" w:sz="4" w:space="0" w:color="auto"/>
            </w:tcBorders>
          </w:tcPr>
          <w:p w14:paraId="487792ED" w14:textId="77777777" w:rsidR="00ED3922" w:rsidRPr="002E52D4" w:rsidRDefault="00ED3922" w:rsidP="000D1915">
            <w:pPr>
              <w:spacing w:line="480" w:lineRule="auto"/>
              <w:rPr>
                <w:rFonts w:cstheme="minorHAnsi"/>
                <w:sz w:val="24"/>
                <w:szCs w:val="24"/>
              </w:rPr>
            </w:pPr>
            <w:r w:rsidRPr="002E52D4">
              <w:rPr>
                <w:rFonts w:cstheme="minorHAnsi"/>
                <w:sz w:val="24"/>
                <w:szCs w:val="24"/>
              </w:rPr>
              <w:t>Be liked despite disagreement</w:t>
            </w:r>
          </w:p>
        </w:tc>
        <w:tc>
          <w:tcPr>
            <w:tcW w:w="1182" w:type="dxa"/>
            <w:tcBorders>
              <w:bottom w:val="single" w:sz="4" w:space="0" w:color="auto"/>
            </w:tcBorders>
          </w:tcPr>
          <w:p w14:paraId="2E4C6B9C" w14:textId="77777777" w:rsidR="00ED3922" w:rsidRPr="002E52D4" w:rsidRDefault="00ED3922" w:rsidP="000D1915">
            <w:pPr>
              <w:spacing w:line="480" w:lineRule="auto"/>
              <w:rPr>
                <w:rFonts w:cstheme="minorHAnsi"/>
                <w:sz w:val="24"/>
                <w:szCs w:val="24"/>
              </w:rPr>
            </w:pPr>
            <w:r w:rsidRPr="002E52D4">
              <w:rPr>
                <w:rFonts w:cstheme="minorHAnsi"/>
                <w:sz w:val="24"/>
                <w:szCs w:val="24"/>
              </w:rPr>
              <w:t>Disagree (Like)</w:t>
            </w:r>
          </w:p>
        </w:tc>
        <w:tc>
          <w:tcPr>
            <w:tcW w:w="4963" w:type="dxa"/>
            <w:tcBorders>
              <w:bottom w:val="single" w:sz="4" w:space="0" w:color="auto"/>
            </w:tcBorders>
          </w:tcPr>
          <w:p w14:paraId="44C90D86" w14:textId="4FE5756D" w:rsidR="00ED3922" w:rsidRPr="002E52D4" w:rsidRDefault="00ED3922" w:rsidP="000D1915">
            <w:pPr>
              <w:spacing w:line="480" w:lineRule="auto"/>
              <w:rPr>
                <w:rFonts w:cstheme="minorHAnsi"/>
                <w:sz w:val="24"/>
                <w:szCs w:val="24"/>
              </w:rPr>
            </w:pPr>
            <w:r w:rsidRPr="002E52D4">
              <w:rPr>
                <w:rFonts w:cstheme="minorHAnsi"/>
                <w:sz w:val="24"/>
                <w:szCs w:val="24"/>
              </w:rPr>
              <w:t>Please record a video clip of another disagreement. Say "No, I do not agree with that" (no other words)</w:t>
            </w:r>
          </w:p>
          <w:p w14:paraId="70189CF4" w14:textId="55FE3993" w:rsidR="00ED3922" w:rsidRPr="002E52D4" w:rsidRDefault="00ED3922" w:rsidP="000D1915">
            <w:pPr>
              <w:spacing w:line="480" w:lineRule="auto"/>
              <w:rPr>
                <w:rFonts w:cstheme="minorHAnsi"/>
                <w:sz w:val="24"/>
                <w:szCs w:val="24"/>
              </w:rPr>
            </w:pPr>
            <w:r w:rsidRPr="002E52D4">
              <w:rPr>
                <w:rFonts w:cstheme="minorHAnsi"/>
                <w:sz w:val="24"/>
                <w:szCs w:val="24"/>
              </w:rPr>
              <w:t>*Try to communicate disapproval, but without making the other person dislike you.* (you will be rated on this)</w:t>
            </w:r>
          </w:p>
          <w:p w14:paraId="7B4A1D38" w14:textId="77777777" w:rsidR="00ED3922" w:rsidRPr="002E52D4" w:rsidRDefault="00ED3922" w:rsidP="000D1915">
            <w:pPr>
              <w:spacing w:line="480" w:lineRule="auto"/>
              <w:rPr>
                <w:rFonts w:cstheme="minorHAnsi"/>
                <w:sz w:val="24"/>
                <w:szCs w:val="24"/>
              </w:rPr>
            </w:pPr>
          </w:p>
        </w:tc>
        <w:tc>
          <w:tcPr>
            <w:tcW w:w="1716" w:type="dxa"/>
            <w:tcBorders>
              <w:bottom w:val="single" w:sz="4" w:space="0" w:color="auto"/>
            </w:tcBorders>
          </w:tcPr>
          <w:p w14:paraId="35896D97" w14:textId="30D6A559" w:rsidR="00ED3922" w:rsidRPr="002E52D4" w:rsidRDefault="003F5495" w:rsidP="000D1915">
            <w:pPr>
              <w:spacing w:line="480" w:lineRule="auto"/>
              <w:rPr>
                <w:rFonts w:cstheme="minorHAnsi"/>
                <w:sz w:val="24"/>
                <w:szCs w:val="24"/>
              </w:rPr>
            </w:pPr>
            <w:r w:rsidRPr="002E52D4">
              <w:rPr>
                <w:rFonts w:eastAsiaTheme="majorEastAsia" w:cstheme="minorHAnsi"/>
                <w:b/>
                <w:noProof/>
                <w:sz w:val="24"/>
                <w:szCs w:val="24"/>
                <w:lang w:val="en-IN" w:eastAsia="en-IN"/>
              </w:rPr>
              <w:drawing>
                <wp:anchor distT="0" distB="0" distL="114300" distR="114300" simplePos="0" relativeHeight="251664384" behindDoc="0" locked="0" layoutInCell="1" allowOverlap="1" wp14:anchorId="1F9D73E8" wp14:editId="70B5CF32">
                  <wp:simplePos x="0" y="0"/>
                  <wp:positionH relativeFrom="column">
                    <wp:posOffset>61918</wp:posOffset>
                  </wp:positionH>
                  <wp:positionV relativeFrom="paragraph">
                    <wp:posOffset>117475</wp:posOffset>
                  </wp:positionV>
                  <wp:extent cx="830580" cy="467360"/>
                  <wp:effectExtent l="0" t="0" r="0" b="2540"/>
                  <wp:wrapSquare wrapText="bothSides"/>
                  <wp:docPr id="9712116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211675" name="Picture 971211675" descr="movie::/Users/eithne.kavanaghntu.ac.uk/Library/CloudStorage/OneDrive-NottinghamTrentUniversity/Research Projects and Papers/Framework Study/Manuscript/Nature Human Behaviour/disagree_like.m4v"/>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30580" cy="467360"/>
                          </a:xfrm>
                          <a:prstGeom prst="rect">
                            <a:avLst/>
                          </a:prstGeom>
                        </pic:spPr>
                      </pic:pic>
                    </a:graphicData>
                  </a:graphic>
                  <wp14:sizeRelH relativeFrom="margin">
                    <wp14:pctWidth>0</wp14:pctWidth>
                  </wp14:sizeRelH>
                  <wp14:sizeRelV relativeFrom="margin">
                    <wp14:pctHeight>0</wp14:pctHeight>
                  </wp14:sizeRelV>
                </wp:anchor>
              </w:drawing>
            </w:r>
          </w:p>
        </w:tc>
      </w:tr>
    </w:tbl>
    <w:p w14:paraId="47221C8E" w14:textId="57C2D9F9" w:rsidR="00C8735C" w:rsidRPr="002E52D4" w:rsidRDefault="00C8735C" w:rsidP="00C8735C">
      <w:pPr>
        <w:spacing w:line="240" w:lineRule="auto"/>
        <w:jc w:val="center"/>
        <w:rPr>
          <w:rFonts w:eastAsiaTheme="majorEastAsia" w:cstheme="minorHAnsi"/>
          <w:b/>
          <w:sz w:val="24"/>
          <w:szCs w:val="24"/>
          <w:shd w:val="clear" w:color="auto" w:fill="FFFFFF"/>
        </w:rPr>
      </w:pPr>
    </w:p>
    <w:p w14:paraId="02AE4004" w14:textId="77777777" w:rsidR="00C8735C" w:rsidRPr="002E52D4" w:rsidRDefault="00C8735C" w:rsidP="00C8735C">
      <w:pPr>
        <w:spacing w:line="240" w:lineRule="auto"/>
        <w:jc w:val="center"/>
        <w:rPr>
          <w:rFonts w:eastAsiaTheme="majorEastAsia" w:cstheme="minorHAnsi"/>
          <w:b/>
          <w:sz w:val="24"/>
          <w:szCs w:val="24"/>
          <w:shd w:val="clear" w:color="auto" w:fill="FFFFFF"/>
        </w:rPr>
      </w:pPr>
    </w:p>
    <w:p w14:paraId="71DA976B" w14:textId="7D7E7E21" w:rsidR="00C8735C" w:rsidRPr="002E52D4" w:rsidRDefault="00C8735C" w:rsidP="00C8735C">
      <w:pPr>
        <w:spacing w:line="240" w:lineRule="auto"/>
        <w:jc w:val="center"/>
        <w:rPr>
          <w:rFonts w:eastAsiaTheme="majorEastAsia" w:cstheme="minorHAnsi"/>
          <w:b/>
          <w:sz w:val="24"/>
          <w:szCs w:val="24"/>
          <w:shd w:val="clear" w:color="auto" w:fill="FFFFFF"/>
        </w:rPr>
      </w:pPr>
    </w:p>
    <w:p w14:paraId="69EFC607" w14:textId="77777777" w:rsidR="00C8735C" w:rsidRPr="002E52D4" w:rsidRDefault="00C8735C" w:rsidP="00C8735C">
      <w:pPr>
        <w:spacing w:line="240" w:lineRule="auto"/>
        <w:rPr>
          <w:rFonts w:eastAsiaTheme="majorEastAsia" w:cstheme="minorHAnsi"/>
          <w:b/>
          <w:sz w:val="24"/>
          <w:szCs w:val="24"/>
          <w:shd w:val="clear" w:color="auto" w:fill="FFFFFF"/>
        </w:rPr>
      </w:pPr>
    </w:p>
    <w:p w14:paraId="2E8CE983" w14:textId="77777777" w:rsidR="00C8735C" w:rsidRPr="002E52D4" w:rsidRDefault="00C8735C" w:rsidP="00C8735C">
      <w:pPr>
        <w:pStyle w:val="Heading2"/>
        <w:spacing w:line="240" w:lineRule="auto"/>
        <w:rPr>
          <w:rFonts w:cstheme="minorHAnsi"/>
          <w:sz w:val="24"/>
          <w:szCs w:val="24"/>
          <w:shd w:val="clear" w:color="auto" w:fill="FFFFFF"/>
        </w:rPr>
      </w:pPr>
      <w:bookmarkStart w:id="8" w:name="_Toc143772838"/>
      <w:r w:rsidRPr="002E52D4">
        <w:rPr>
          <w:rFonts w:cstheme="minorHAnsi"/>
          <w:sz w:val="24"/>
          <w:szCs w:val="24"/>
        </w:rPr>
        <w:t xml:space="preserve">Supplementary information 2 </w:t>
      </w:r>
      <w:r w:rsidRPr="002E52D4">
        <w:rPr>
          <w:rFonts w:cstheme="minorHAnsi"/>
          <w:sz w:val="24"/>
          <w:szCs w:val="24"/>
          <w:shd w:val="clear" w:color="auto" w:fill="FFFFFF"/>
        </w:rPr>
        <w:t>– Manipulation Checks</w:t>
      </w:r>
      <w:bookmarkEnd w:id="8"/>
    </w:p>
    <w:p w14:paraId="6EE720CD" w14:textId="77777777" w:rsidR="00C8735C" w:rsidRPr="002E52D4" w:rsidRDefault="00C8735C" w:rsidP="00C8735C">
      <w:pPr>
        <w:spacing w:line="480" w:lineRule="auto"/>
        <w:rPr>
          <w:rFonts w:cstheme="minorHAnsi"/>
          <w:sz w:val="24"/>
          <w:szCs w:val="24"/>
          <w:shd w:val="clear" w:color="auto" w:fill="FFFFFF"/>
        </w:rPr>
      </w:pPr>
    </w:p>
    <w:p w14:paraId="33E24CFD" w14:textId="5DC9579C" w:rsidR="00C8735C" w:rsidRPr="002E52D4" w:rsidRDefault="00C8735C" w:rsidP="00C8735C">
      <w:pPr>
        <w:spacing w:line="480" w:lineRule="auto"/>
        <w:rPr>
          <w:rFonts w:cstheme="minorHAnsi"/>
          <w:sz w:val="24"/>
          <w:szCs w:val="24"/>
          <w:shd w:val="clear" w:color="auto" w:fill="FFFFFF"/>
        </w:rPr>
      </w:pPr>
      <w:r w:rsidRPr="002E52D4">
        <w:rPr>
          <w:rFonts w:cstheme="minorHAnsi"/>
          <w:sz w:val="24"/>
          <w:szCs w:val="24"/>
          <w:shd w:val="clear" w:color="auto" w:fill="FFFFFF"/>
        </w:rPr>
        <w:t xml:space="preserve">No participant strongly agreed with the statement </w:t>
      </w:r>
      <w:r w:rsidRPr="002E52D4">
        <w:rPr>
          <w:rFonts w:cstheme="minorHAnsi"/>
          <w:i/>
          <w:iCs/>
          <w:sz w:val="24"/>
          <w:szCs w:val="24"/>
          <w:shd w:val="clear" w:color="auto" w:fill="FFFFFF"/>
        </w:rPr>
        <w:t xml:space="preserve">“I knew my partner was not another participant before she informed me”, </w:t>
      </w:r>
      <w:r w:rsidRPr="002E52D4">
        <w:rPr>
          <w:rFonts w:cstheme="minorHAnsi"/>
          <w:sz w:val="24"/>
          <w:szCs w:val="24"/>
          <w:shd w:val="clear" w:color="auto" w:fill="FFFFFF"/>
        </w:rPr>
        <w:t>with just</w:t>
      </w:r>
      <w:r w:rsidRPr="002E52D4">
        <w:rPr>
          <w:rFonts w:cstheme="minorHAnsi"/>
          <w:i/>
          <w:iCs/>
          <w:sz w:val="24"/>
          <w:szCs w:val="24"/>
          <w:shd w:val="clear" w:color="auto" w:fill="FFFFFF"/>
        </w:rPr>
        <w:t xml:space="preserve"> </w:t>
      </w:r>
      <w:r w:rsidRPr="002E52D4">
        <w:rPr>
          <w:rFonts w:cstheme="minorHAnsi"/>
          <w:sz w:val="24"/>
          <w:szCs w:val="24"/>
          <w:shd w:val="clear" w:color="auto" w:fill="FFFFFF"/>
        </w:rPr>
        <w:t xml:space="preserve">14.29% indicated some agreement (mean: 1.80, SD: 1.05, min: 1, max: 4). </w:t>
      </w:r>
      <w:r w:rsidR="00487846">
        <w:rPr>
          <w:rFonts w:cstheme="minorHAnsi"/>
          <w:sz w:val="24"/>
          <w:szCs w:val="24"/>
          <w:shd w:val="clear" w:color="auto" w:fill="FFFFFF"/>
        </w:rPr>
        <w:t xml:space="preserve">Note that we conducted all analyses using a reduced sample of participants who did not show agreement with this statement and results were not substantially different; all significant models maintained significance using this reduced sample. However, </w:t>
      </w:r>
      <w:r w:rsidR="006D4E4A">
        <w:rPr>
          <w:rFonts w:cstheme="minorHAnsi"/>
          <w:sz w:val="24"/>
          <w:szCs w:val="24"/>
          <w:shd w:val="clear" w:color="auto" w:fill="FFFFFF"/>
        </w:rPr>
        <w:t>m</w:t>
      </w:r>
      <w:r w:rsidR="00487846">
        <w:rPr>
          <w:rFonts w:cstheme="minorHAnsi"/>
          <w:sz w:val="24"/>
          <w:szCs w:val="24"/>
          <w:shd w:val="clear" w:color="auto" w:fill="FFFFFF"/>
        </w:rPr>
        <w:t xml:space="preserve">ore conscientious participants were more facially expressive in this </w:t>
      </w:r>
      <w:r w:rsidR="00487846">
        <w:rPr>
          <w:rFonts w:cstheme="minorHAnsi"/>
          <w:sz w:val="24"/>
          <w:szCs w:val="24"/>
          <w:shd w:val="clear" w:color="auto" w:fill="FFFFFF"/>
        </w:rPr>
        <w:lastRenderedPageBreak/>
        <w:t>reduced sample</w:t>
      </w:r>
      <w:r w:rsidR="006D4E4A">
        <w:rPr>
          <w:rFonts w:cstheme="minorHAnsi"/>
          <w:sz w:val="24"/>
          <w:szCs w:val="24"/>
          <w:shd w:val="clear" w:color="auto" w:fill="FFFFFF"/>
        </w:rPr>
        <w:t xml:space="preserve"> (</w:t>
      </w:r>
      <w:proofErr w:type="gramStart"/>
      <w:r w:rsidR="006D4E4A">
        <w:rPr>
          <w:rFonts w:cstheme="minorHAnsi"/>
        </w:rPr>
        <w:t>r</w:t>
      </w:r>
      <w:r w:rsidR="006D4E4A" w:rsidRPr="002C0779">
        <w:rPr>
          <w:rFonts w:cstheme="minorHAnsi"/>
        </w:rPr>
        <w:t>(</w:t>
      </w:r>
      <w:proofErr w:type="gramEnd"/>
      <w:r w:rsidR="006D4E4A">
        <w:rPr>
          <w:rFonts w:cstheme="minorHAnsi"/>
        </w:rPr>
        <w:t>3</w:t>
      </w:r>
      <w:r w:rsidR="006D4E4A" w:rsidRPr="002C0779">
        <w:rPr>
          <w:rFonts w:cstheme="minorHAnsi"/>
        </w:rPr>
        <w:t>9)=.</w:t>
      </w:r>
      <w:r w:rsidR="006D4E4A">
        <w:rPr>
          <w:rFonts w:cstheme="minorHAnsi"/>
        </w:rPr>
        <w:t>33</w:t>
      </w:r>
      <w:r w:rsidR="006D4E4A" w:rsidRPr="002C0779">
        <w:rPr>
          <w:rFonts w:cstheme="minorHAnsi"/>
        </w:rPr>
        <w:t xml:space="preserve">, </w:t>
      </w:r>
      <w:r w:rsidR="006D4E4A" w:rsidRPr="002C0779">
        <w:rPr>
          <w:rFonts w:cstheme="minorHAnsi"/>
          <w:i/>
          <w:iCs/>
        </w:rPr>
        <w:t>p=</w:t>
      </w:r>
      <w:r w:rsidR="006D4E4A" w:rsidRPr="002C0779">
        <w:rPr>
          <w:rFonts w:cstheme="minorHAnsi"/>
        </w:rPr>
        <w:t>.04)</w:t>
      </w:r>
      <w:r w:rsidR="00487846">
        <w:rPr>
          <w:rFonts w:cstheme="minorHAnsi"/>
          <w:sz w:val="24"/>
          <w:szCs w:val="24"/>
          <w:shd w:val="clear" w:color="auto" w:fill="FFFFFF"/>
        </w:rPr>
        <w:t xml:space="preserve">. Given that this did not replicate in the full sample or in Study 2 data we did not explore this finding further. </w:t>
      </w:r>
      <w:r w:rsidRPr="002E52D4">
        <w:rPr>
          <w:rFonts w:cstheme="minorHAnsi"/>
          <w:sz w:val="24"/>
          <w:szCs w:val="24"/>
          <w:shd w:val="clear" w:color="auto" w:fill="FFFFFF"/>
        </w:rPr>
        <w:t xml:space="preserve">Similarly, no participant strongly disagreed with the statement </w:t>
      </w:r>
      <w:r w:rsidRPr="002E52D4">
        <w:rPr>
          <w:rFonts w:cstheme="minorHAnsi"/>
          <w:i/>
          <w:iCs/>
          <w:sz w:val="24"/>
          <w:szCs w:val="24"/>
          <w:shd w:val="clear" w:color="auto" w:fill="FFFFFF"/>
        </w:rPr>
        <w:t>“Conversation with my partner felt natural; similar to meeting face-to-face”</w:t>
      </w:r>
      <w:r w:rsidRPr="002E52D4">
        <w:rPr>
          <w:rFonts w:cstheme="minorHAnsi"/>
          <w:sz w:val="24"/>
          <w:szCs w:val="24"/>
          <w:shd w:val="clear" w:color="auto" w:fill="FFFFFF"/>
        </w:rPr>
        <w:t xml:space="preserve"> with just one participant indicating some disagreement (0.2%)</w:t>
      </w:r>
      <w:r w:rsidRPr="002E52D4">
        <w:rPr>
          <w:rFonts w:cstheme="minorHAnsi"/>
          <w:i/>
          <w:iCs/>
          <w:sz w:val="24"/>
          <w:szCs w:val="24"/>
          <w:shd w:val="clear" w:color="auto" w:fill="FFFFFF"/>
        </w:rPr>
        <w:t xml:space="preserve">, </w:t>
      </w:r>
      <w:r w:rsidRPr="002E52D4">
        <w:rPr>
          <w:rFonts w:cstheme="minorHAnsi"/>
          <w:sz w:val="24"/>
          <w:szCs w:val="24"/>
          <w:shd w:val="clear" w:color="auto" w:fill="FFFFFF"/>
        </w:rPr>
        <w:t>and 94.23% indicating at least some agreement</w:t>
      </w:r>
      <w:r w:rsidRPr="002E52D4">
        <w:rPr>
          <w:rFonts w:cstheme="minorHAnsi"/>
          <w:i/>
          <w:iCs/>
          <w:sz w:val="24"/>
          <w:szCs w:val="24"/>
          <w:shd w:val="clear" w:color="auto" w:fill="FFFFFF"/>
        </w:rPr>
        <w:t xml:space="preserve"> (</w:t>
      </w:r>
      <w:r w:rsidRPr="002E52D4">
        <w:rPr>
          <w:rFonts w:cstheme="minorHAnsi"/>
          <w:sz w:val="24"/>
          <w:szCs w:val="24"/>
          <w:shd w:val="clear" w:color="auto" w:fill="FFFFFF"/>
        </w:rPr>
        <w:t>mean: 4.32, SD: 0.64, min: 2, max: 5)</w:t>
      </w:r>
      <w:r w:rsidRPr="002E52D4">
        <w:rPr>
          <w:rFonts w:cstheme="minorHAnsi"/>
          <w:i/>
          <w:iCs/>
          <w:sz w:val="24"/>
          <w:szCs w:val="24"/>
          <w:shd w:val="clear" w:color="auto" w:fill="FFFFFF"/>
        </w:rPr>
        <w:t xml:space="preserve">. </w:t>
      </w:r>
      <w:r w:rsidRPr="002E52D4">
        <w:rPr>
          <w:rFonts w:cstheme="minorHAnsi"/>
          <w:sz w:val="24"/>
          <w:szCs w:val="24"/>
          <w:shd w:val="clear" w:color="auto" w:fill="FFFFFF"/>
        </w:rPr>
        <w:t xml:space="preserve">Additionally, participants appeared to be very familiar with the use of video calls, with 98.08% using video calls at least once a month. Together these indicate that the video call elicited a naturalistic interaction between the participant and the confederate. The majority of participants (71.32%) indicated at least some agreement with the statement </w:t>
      </w:r>
      <w:r w:rsidRPr="002E52D4">
        <w:rPr>
          <w:rFonts w:cstheme="minorHAnsi"/>
          <w:i/>
          <w:iCs/>
          <w:sz w:val="24"/>
          <w:szCs w:val="24"/>
          <w:shd w:val="clear" w:color="auto" w:fill="FFFFFF"/>
        </w:rPr>
        <w:t xml:space="preserve">“I disapproved of my partner suggesting the reward be divided unevenly” </w:t>
      </w:r>
      <w:r w:rsidRPr="002E52D4">
        <w:rPr>
          <w:rFonts w:cstheme="minorHAnsi"/>
          <w:sz w:val="24"/>
          <w:szCs w:val="24"/>
          <w:shd w:val="clear" w:color="auto" w:fill="FFFFFF"/>
        </w:rPr>
        <w:t xml:space="preserve">(mean: 3.84, SD: 1.13, min: 1, max: 5), indicating the uneven reward suggestion elicited a conflict of interest (note that in addition, only those who disagreed with the initial offer of 20% of the reward were included in any conflict analyses). The vast majority (88.46%) indicated at least some agreement with the statement </w:t>
      </w:r>
      <w:r w:rsidRPr="002E52D4">
        <w:rPr>
          <w:rFonts w:cstheme="minorHAnsi"/>
          <w:i/>
          <w:iCs/>
          <w:sz w:val="24"/>
          <w:szCs w:val="24"/>
          <w:shd w:val="clear" w:color="auto" w:fill="FFFFFF"/>
        </w:rPr>
        <w:t>“I was motivated to make a good impression after being told my partner would rate me on likeability”</w:t>
      </w:r>
      <w:r w:rsidRPr="002E52D4">
        <w:rPr>
          <w:rFonts w:cstheme="minorHAnsi"/>
          <w:sz w:val="24"/>
          <w:szCs w:val="24"/>
          <w:shd w:val="clear" w:color="auto" w:fill="FFFFFF"/>
        </w:rPr>
        <w:t xml:space="preserve"> (mean: 4.48, SD: .79, min: 2, max: 5)</w:t>
      </w:r>
      <w:r w:rsidRPr="002E52D4">
        <w:rPr>
          <w:rFonts w:cstheme="minorHAnsi"/>
          <w:i/>
          <w:iCs/>
          <w:sz w:val="24"/>
          <w:szCs w:val="24"/>
          <w:shd w:val="clear" w:color="auto" w:fill="FFFFFF"/>
        </w:rPr>
        <w:t xml:space="preserve"> </w:t>
      </w:r>
      <w:r w:rsidRPr="002E52D4">
        <w:rPr>
          <w:rFonts w:cstheme="minorHAnsi"/>
          <w:sz w:val="24"/>
          <w:szCs w:val="24"/>
          <w:shd w:val="clear" w:color="auto" w:fill="FFFFFF"/>
        </w:rPr>
        <w:t xml:space="preserve">indicating that participants were affiliative in the affiliation condition. However they also appeared to be affiliative in the neutral condition, as 84.62% indicated at least some agreement with the statement </w:t>
      </w:r>
      <w:r w:rsidRPr="002E52D4">
        <w:rPr>
          <w:rFonts w:cstheme="minorHAnsi"/>
          <w:i/>
          <w:iCs/>
          <w:sz w:val="24"/>
          <w:szCs w:val="24"/>
          <w:shd w:val="clear" w:color="auto" w:fill="FFFFFF"/>
        </w:rPr>
        <w:t>“I was motivated to make a good impression in the opening conversation”</w:t>
      </w:r>
      <w:r w:rsidRPr="002E52D4">
        <w:rPr>
          <w:rFonts w:cstheme="minorHAnsi"/>
          <w:sz w:val="24"/>
          <w:szCs w:val="24"/>
          <w:shd w:val="clear" w:color="auto" w:fill="FFFFFF"/>
        </w:rPr>
        <w:t xml:space="preserve"> (mean: 4.31, SD: 0.89, min: 1, max: 5)</w:t>
      </w:r>
      <w:r w:rsidRPr="002E52D4">
        <w:rPr>
          <w:rFonts w:cstheme="minorHAnsi"/>
          <w:i/>
          <w:iCs/>
          <w:sz w:val="24"/>
          <w:szCs w:val="24"/>
          <w:shd w:val="clear" w:color="auto" w:fill="FFFFFF"/>
        </w:rPr>
        <w:t>.</w:t>
      </w:r>
      <w:r w:rsidRPr="002E52D4">
        <w:rPr>
          <w:rFonts w:cstheme="minorHAnsi"/>
          <w:sz w:val="24"/>
          <w:szCs w:val="24"/>
          <w:shd w:val="clear" w:color="auto" w:fill="FFFFFF"/>
        </w:rPr>
        <w:t xml:space="preserve"> </w:t>
      </w:r>
    </w:p>
    <w:p w14:paraId="0BB04AC6" w14:textId="524ACE63" w:rsidR="00C8735C" w:rsidRPr="002E52D4" w:rsidRDefault="00C8735C" w:rsidP="00C8735C">
      <w:pPr>
        <w:rPr>
          <w:rFonts w:cstheme="minorHAnsi"/>
          <w:sz w:val="24"/>
          <w:szCs w:val="24"/>
        </w:rPr>
      </w:pPr>
    </w:p>
    <w:p w14:paraId="05313EA3" w14:textId="77777777" w:rsidR="00C8735C" w:rsidRPr="002E52D4" w:rsidRDefault="00C8735C" w:rsidP="00C8735C">
      <w:pPr>
        <w:rPr>
          <w:rFonts w:cstheme="minorHAnsi"/>
          <w:sz w:val="24"/>
          <w:szCs w:val="24"/>
        </w:rPr>
      </w:pPr>
    </w:p>
    <w:p w14:paraId="4D3CA93D" w14:textId="77777777" w:rsidR="00C8735C" w:rsidRPr="002E52D4" w:rsidRDefault="00C8735C" w:rsidP="00C8735C">
      <w:pPr>
        <w:pStyle w:val="Heading2"/>
        <w:spacing w:line="480" w:lineRule="auto"/>
        <w:rPr>
          <w:rFonts w:cstheme="minorHAnsi"/>
          <w:sz w:val="24"/>
          <w:szCs w:val="24"/>
          <w:shd w:val="clear" w:color="auto" w:fill="FFFFFF"/>
        </w:rPr>
      </w:pPr>
      <w:bookmarkStart w:id="9" w:name="_Toc143772839"/>
      <w:r w:rsidRPr="002E52D4">
        <w:rPr>
          <w:rFonts w:cstheme="minorHAnsi"/>
          <w:sz w:val="24"/>
          <w:szCs w:val="24"/>
          <w:shd w:val="clear" w:color="auto" w:fill="FFFFFF"/>
        </w:rPr>
        <w:t>Supplementary Information 3 – Initial study aims, and excluded details</w:t>
      </w:r>
      <w:bookmarkEnd w:id="9"/>
      <w:r w:rsidRPr="002E52D4">
        <w:rPr>
          <w:rFonts w:cstheme="minorHAnsi"/>
          <w:sz w:val="24"/>
          <w:szCs w:val="24"/>
          <w:shd w:val="clear" w:color="auto" w:fill="FFFFFF"/>
        </w:rPr>
        <w:t xml:space="preserve"> </w:t>
      </w:r>
    </w:p>
    <w:p w14:paraId="31DD9A36" w14:textId="77777777" w:rsidR="00981CB2" w:rsidRPr="00BB73C7" w:rsidRDefault="00981CB2" w:rsidP="00C8735C">
      <w:pPr>
        <w:rPr>
          <w:rFonts w:cstheme="minorHAnsi"/>
          <w:sz w:val="24"/>
          <w:szCs w:val="24"/>
        </w:rPr>
      </w:pPr>
      <w:r w:rsidRPr="00FF7860">
        <w:rPr>
          <w:rFonts w:cstheme="minorHAnsi"/>
          <w:sz w:val="24"/>
          <w:szCs w:val="24"/>
        </w:rPr>
        <w:t>N</w:t>
      </w:r>
      <w:r w:rsidRPr="00BB73C7">
        <w:rPr>
          <w:rFonts w:cstheme="minorHAnsi"/>
          <w:sz w:val="24"/>
          <w:szCs w:val="24"/>
        </w:rPr>
        <w:t>ationalities of video call participants in Study 1 included:</w:t>
      </w:r>
    </w:p>
    <w:p w14:paraId="2B356194" w14:textId="0532EF91" w:rsidR="00C8735C" w:rsidRPr="008673C9" w:rsidRDefault="00981CB2" w:rsidP="00981CB2">
      <w:pPr>
        <w:pStyle w:val="ListParagraph"/>
        <w:numPr>
          <w:ilvl w:val="0"/>
          <w:numId w:val="3"/>
        </w:numPr>
        <w:rPr>
          <w:rFonts w:asciiTheme="minorHAnsi" w:hAnsiTheme="minorHAnsi" w:cstheme="minorHAnsi"/>
        </w:rPr>
      </w:pPr>
      <w:r w:rsidRPr="008673C9">
        <w:rPr>
          <w:rFonts w:asciiTheme="minorHAnsi" w:hAnsiTheme="minorHAnsi" w:cstheme="minorHAnsi"/>
        </w:rPr>
        <w:t>Czech Republic: 1</w:t>
      </w:r>
    </w:p>
    <w:p w14:paraId="6B16F9D1" w14:textId="0AA447A3" w:rsidR="00981CB2" w:rsidRPr="008673C9" w:rsidRDefault="00981CB2" w:rsidP="00981CB2">
      <w:pPr>
        <w:pStyle w:val="ListParagraph"/>
        <w:numPr>
          <w:ilvl w:val="0"/>
          <w:numId w:val="3"/>
        </w:numPr>
        <w:rPr>
          <w:rFonts w:asciiTheme="minorHAnsi" w:hAnsiTheme="minorHAnsi" w:cstheme="minorHAnsi"/>
        </w:rPr>
      </w:pPr>
      <w:r w:rsidRPr="008673C9">
        <w:rPr>
          <w:rFonts w:asciiTheme="minorHAnsi" w:hAnsiTheme="minorHAnsi" w:cstheme="minorHAnsi"/>
        </w:rPr>
        <w:t>France: 1</w:t>
      </w:r>
    </w:p>
    <w:p w14:paraId="12A15E83" w14:textId="6D5C3C03" w:rsidR="00981CB2" w:rsidRPr="008673C9" w:rsidRDefault="00981CB2" w:rsidP="00981CB2">
      <w:pPr>
        <w:pStyle w:val="ListParagraph"/>
        <w:numPr>
          <w:ilvl w:val="0"/>
          <w:numId w:val="3"/>
        </w:numPr>
        <w:rPr>
          <w:rFonts w:asciiTheme="minorHAnsi" w:hAnsiTheme="minorHAnsi" w:cstheme="minorHAnsi"/>
        </w:rPr>
      </w:pPr>
      <w:r w:rsidRPr="008673C9">
        <w:rPr>
          <w:rFonts w:asciiTheme="minorHAnsi" w:hAnsiTheme="minorHAnsi" w:cstheme="minorHAnsi"/>
        </w:rPr>
        <w:lastRenderedPageBreak/>
        <w:t>Germany: 2</w:t>
      </w:r>
    </w:p>
    <w:p w14:paraId="0FA45FD2" w14:textId="56A8629B" w:rsidR="00981CB2" w:rsidRPr="008673C9" w:rsidRDefault="00981CB2" w:rsidP="00981CB2">
      <w:pPr>
        <w:pStyle w:val="ListParagraph"/>
        <w:numPr>
          <w:ilvl w:val="0"/>
          <w:numId w:val="3"/>
        </w:numPr>
        <w:rPr>
          <w:rFonts w:asciiTheme="minorHAnsi" w:hAnsiTheme="minorHAnsi" w:cstheme="minorHAnsi"/>
        </w:rPr>
      </w:pPr>
      <w:r w:rsidRPr="008673C9">
        <w:rPr>
          <w:rFonts w:asciiTheme="minorHAnsi" w:hAnsiTheme="minorHAnsi" w:cstheme="minorHAnsi"/>
        </w:rPr>
        <w:t>Greece: 2</w:t>
      </w:r>
    </w:p>
    <w:p w14:paraId="25E64816" w14:textId="546CF023" w:rsidR="00981CB2" w:rsidRPr="008673C9" w:rsidRDefault="00981CB2" w:rsidP="00981CB2">
      <w:pPr>
        <w:pStyle w:val="ListParagraph"/>
        <w:numPr>
          <w:ilvl w:val="0"/>
          <w:numId w:val="3"/>
        </w:numPr>
        <w:rPr>
          <w:rFonts w:asciiTheme="minorHAnsi" w:hAnsiTheme="minorHAnsi" w:cstheme="minorHAnsi"/>
        </w:rPr>
      </w:pPr>
      <w:r w:rsidRPr="008673C9">
        <w:rPr>
          <w:rFonts w:asciiTheme="minorHAnsi" w:hAnsiTheme="minorHAnsi" w:cstheme="minorHAnsi"/>
        </w:rPr>
        <w:t>Hungary: 1</w:t>
      </w:r>
    </w:p>
    <w:p w14:paraId="7EE5EAC0" w14:textId="2CDA54C0" w:rsidR="00981CB2" w:rsidRPr="008673C9" w:rsidRDefault="00981CB2" w:rsidP="00981CB2">
      <w:pPr>
        <w:pStyle w:val="ListParagraph"/>
        <w:numPr>
          <w:ilvl w:val="0"/>
          <w:numId w:val="3"/>
        </w:numPr>
        <w:rPr>
          <w:rFonts w:asciiTheme="minorHAnsi" w:hAnsiTheme="minorHAnsi" w:cstheme="minorHAnsi"/>
        </w:rPr>
      </w:pPr>
      <w:r w:rsidRPr="008673C9">
        <w:rPr>
          <w:rFonts w:asciiTheme="minorHAnsi" w:hAnsiTheme="minorHAnsi" w:cstheme="minorHAnsi"/>
        </w:rPr>
        <w:t>India: 2</w:t>
      </w:r>
    </w:p>
    <w:p w14:paraId="54D3D541" w14:textId="64A5C8F5" w:rsidR="00981CB2" w:rsidRPr="008673C9" w:rsidRDefault="00981CB2" w:rsidP="00981CB2">
      <w:pPr>
        <w:pStyle w:val="ListParagraph"/>
        <w:numPr>
          <w:ilvl w:val="0"/>
          <w:numId w:val="3"/>
        </w:numPr>
        <w:rPr>
          <w:rFonts w:asciiTheme="minorHAnsi" w:hAnsiTheme="minorHAnsi" w:cstheme="minorHAnsi"/>
        </w:rPr>
      </w:pPr>
      <w:r w:rsidRPr="008673C9">
        <w:rPr>
          <w:rFonts w:asciiTheme="minorHAnsi" w:hAnsiTheme="minorHAnsi" w:cstheme="minorHAnsi"/>
        </w:rPr>
        <w:t>Ireland: 2</w:t>
      </w:r>
    </w:p>
    <w:p w14:paraId="37653BB6" w14:textId="789D5681" w:rsidR="00981CB2" w:rsidRPr="008673C9" w:rsidRDefault="00981CB2" w:rsidP="00981CB2">
      <w:pPr>
        <w:pStyle w:val="ListParagraph"/>
        <w:numPr>
          <w:ilvl w:val="0"/>
          <w:numId w:val="3"/>
        </w:numPr>
        <w:rPr>
          <w:rFonts w:asciiTheme="minorHAnsi" w:hAnsiTheme="minorHAnsi" w:cstheme="minorHAnsi"/>
        </w:rPr>
      </w:pPr>
      <w:r w:rsidRPr="008673C9">
        <w:rPr>
          <w:rFonts w:asciiTheme="minorHAnsi" w:hAnsiTheme="minorHAnsi" w:cstheme="minorHAnsi"/>
        </w:rPr>
        <w:t>Israel: 1</w:t>
      </w:r>
    </w:p>
    <w:p w14:paraId="63F62D7D" w14:textId="781F0F13" w:rsidR="00981CB2" w:rsidRPr="008673C9" w:rsidRDefault="00981CB2" w:rsidP="00981CB2">
      <w:pPr>
        <w:pStyle w:val="ListParagraph"/>
        <w:numPr>
          <w:ilvl w:val="0"/>
          <w:numId w:val="3"/>
        </w:numPr>
        <w:rPr>
          <w:rFonts w:asciiTheme="minorHAnsi" w:hAnsiTheme="minorHAnsi" w:cstheme="minorHAnsi"/>
        </w:rPr>
      </w:pPr>
      <w:r w:rsidRPr="008673C9">
        <w:rPr>
          <w:rFonts w:asciiTheme="minorHAnsi" w:hAnsiTheme="minorHAnsi" w:cstheme="minorHAnsi"/>
        </w:rPr>
        <w:t>Italy: 3</w:t>
      </w:r>
    </w:p>
    <w:p w14:paraId="470944EE" w14:textId="387876ED" w:rsidR="00981CB2" w:rsidRPr="008673C9" w:rsidRDefault="00981CB2" w:rsidP="00981CB2">
      <w:pPr>
        <w:pStyle w:val="ListParagraph"/>
        <w:numPr>
          <w:ilvl w:val="0"/>
          <w:numId w:val="3"/>
        </w:numPr>
        <w:rPr>
          <w:rFonts w:asciiTheme="minorHAnsi" w:hAnsiTheme="minorHAnsi" w:cstheme="minorHAnsi"/>
        </w:rPr>
      </w:pPr>
      <w:r w:rsidRPr="008673C9">
        <w:rPr>
          <w:rFonts w:asciiTheme="minorHAnsi" w:hAnsiTheme="minorHAnsi" w:cstheme="minorHAnsi"/>
        </w:rPr>
        <w:t>Latvia: 1</w:t>
      </w:r>
    </w:p>
    <w:p w14:paraId="113A72F9" w14:textId="6E01C8BA" w:rsidR="00981CB2" w:rsidRPr="008673C9" w:rsidRDefault="00981CB2" w:rsidP="00981CB2">
      <w:pPr>
        <w:pStyle w:val="ListParagraph"/>
        <w:numPr>
          <w:ilvl w:val="0"/>
          <w:numId w:val="3"/>
        </w:numPr>
        <w:rPr>
          <w:rFonts w:asciiTheme="minorHAnsi" w:hAnsiTheme="minorHAnsi" w:cstheme="minorHAnsi"/>
        </w:rPr>
      </w:pPr>
      <w:r w:rsidRPr="008673C9">
        <w:rPr>
          <w:rFonts w:asciiTheme="minorHAnsi" w:hAnsiTheme="minorHAnsi" w:cstheme="minorHAnsi"/>
        </w:rPr>
        <w:t>Netherlands: 1</w:t>
      </w:r>
    </w:p>
    <w:p w14:paraId="2358706C" w14:textId="70A68EBF" w:rsidR="00981CB2" w:rsidRPr="008673C9" w:rsidRDefault="00981CB2" w:rsidP="00981CB2">
      <w:pPr>
        <w:pStyle w:val="ListParagraph"/>
        <w:numPr>
          <w:ilvl w:val="0"/>
          <w:numId w:val="3"/>
        </w:numPr>
        <w:rPr>
          <w:rFonts w:asciiTheme="minorHAnsi" w:hAnsiTheme="minorHAnsi" w:cstheme="minorHAnsi"/>
        </w:rPr>
      </w:pPr>
      <w:r w:rsidRPr="008673C9">
        <w:rPr>
          <w:rFonts w:asciiTheme="minorHAnsi" w:hAnsiTheme="minorHAnsi" w:cstheme="minorHAnsi"/>
        </w:rPr>
        <w:t>Nigeria: 1</w:t>
      </w:r>
    </w:p>
    <w:p w14:paraId="3C108590" w14:textId="7BA535FD" w:rsidR="00981CB2" w:rsidRPr="008673C9" w:rsidRDefault="00981CB2" w:rsidP="00981CB2">
      <w:pPr>
        <w:pStyle w:val="ListParagraph"/>
        <w:numPr>
          <w:ilvl w:val="0"/>
          <w:numId w:val="3"/>
        </w:numPr>
        <w:rPr>
          <w:rFonts w:asciiTheme="minorHAnsi" w:hAnsiTheme="minorHAnsi" w:cstheme="minorHAnsi"/>
        </w:rPr>
      </w:pPr>
      <w:r w:rsidRPr="008673C9">
        <w:rPr>
          <w:rFonts w:asciiTheme="minorHAnsi" w:hAnsiTheme="minorHAnsi" w:cstheme="minorHAnsi"/>
        </w:rPr>
        <w:t>Poland: 5</w:t>
      </w:r>
    </w:p>
    <w:p w14:paraId="7F822399" w14:textId="77B7308E" w:rsidR="00981CB2" w:rsidRPr="008673C9" w:rsidRDefault="00981CB2" w:rsidP="00981CB2">
      <w:pPr>
        <w:pStyle w:val="ListParagraph"/>
        <w:numPr>
          <w:ilvl w:val="0"/>
          <w:numId w:val="3"/>
        </w:numPr>
        <w:rPr>
          <w:rFonts w:asciiTheme="minorHAnsi" w:hAnsiTheme="minorHAnsi" w:cstheme="minorHAnsi"/>
        </w:rPr>
      </w:pPr>
      <w:r w:rsidRPr="008673C9">
        <w:rPr>
          <w:rFonts w:asciiTheme="minorHAnsi" w:hAnsiTheme="minorHAnsi" w:cstheme="minorHAnsi"/>
        </w:rPr>
        <w:t>Portugal: 6</w:t>
      </w:r>
    </w:p>
    <w:p w14:paraId="134AAC23" w14:textId="7BB4E8CA" w:rsidR="00981CB2" w:rsidRPr="008673C9" w:rsidRDefault="00981CB2" w:rsidP="00981CB2">
      <w:pPr>
        <w:pStyle w:val="ListParagraph"/>
        <w:numPr>
          <w:ilvl w:val="0"/>
          <w:numId w:val="3"/>
        </w:numPr>
        <w:rPr>
          <w:rFonts w:asciiTheme="minorHAnsi" w:hAnsiTheme="minorHAnsi" w:cstheme="minorHAnsi"/>
        </w:rPr>
      </w:pPr>
      <w:r w:rsidRPr="008673C9">
        <w:rPr>
          <w:rFonts w:asciiTheme="minorHAnsi" w:hAnsiTheme="minorHAnsi" w:cstheme="minorHAnsi"/>
        </w:rPr>
        <w:t>South Africa: 2</w:t>
      </w:r>
    </w:p>
    <w:p w14:paraId="70939748" w14:textId="4EFF5026" w:rsidR="00981CB2" w:rsidRPr="008673C9" w:rsidRDefault="00981CB2" w:rsidP="00981CB2">
      <w:pPr>
        <w:pStyle w:val="ListParagraph"/>
        <w:numPr>
          <w:ilvl w:val="0"/>
          <w:numId w:val="3"/>
        </w:numPr>
        <w:rPr>
          <w:rFonts w:asciiTheme="minorHAnsi" w:hAnsiTheme="minorHAnsi" w:cstheme="minorHAnsi"/>
        </w:rPr>
      </w:pPr>
      <w:r w:rsidRPr="008673C9">
        <w:rPr>
          <w:rFonts w:asciiTheme="minorHAnsi" w:hAnsiTheme="minorHAnsi" w:cstheme="minorHAnsi"/>
        </w:rPr>
        <w:t>Spain: 1</w:t>
      </w:r>
    </w:p>
    <w:p w14:paraId="192015CB" w14:textId="54895B14" w:rsidR="00981CB2" w:rsidRPr="008673C9" w:rsidRDefault="00981CB2" w:rsidP="00981CB2">
      <w:pPr>
        <w:pStyle w:val="ListParagraph"/>
        <w:numPr>
          <w:ilvl w:val="0"/>
          <w:numId w:val="3"/>
        </w:numPr>
        <w:rPr>
          <w:rFonts w:asciiTheme="minorHAnsi" w:hAnsiTheme="minorHAnsi" w:cstheme="minorHAnsi"/>
        </w:rPr>
      </w:pPr>
      <w:r w:rsidRPr="008673C9">
        <w:rPr>
          <w:rFonts w:asciiTheme="minorHAnsi" w:hAnsiTheme="minorHAnsi" w:cstheme="minorHAnsi"/>
        </w:rPr>
        <w:t>Sweden: 1</w:t>
      </w:r>
    </w:p>
    <w:p w14:paraId="2A45D770" w14:textId="431239F8" w:rsidR="00981CB2" w:rsidRPr="008673C9" w:rsidRDefault="00981CB2" w:rsidP="00981CB2">
      <w:pPr>
        <w:pStyle w:val="ListParagraph"/>
        <w:numPr>
          <w:ilvl w:val="0"/>
          <w:numId w:val="3"/>
        </w:numPr>
        <w:rPr>
          <w:rFonts w:asciiTheme="minorHAnsi" w:hAnsiTheme="minorHAnsi" w:cstheme="minorHAnsi"/>
        </w:rPr>
      </w:pPr>
      <w:r w:rsidRPr="008673C9">
        <w:rPr>
          <w:rFonts w:asciiTheme="minorHAnsi" w:hAnsiTheme="minorHAnsi" w:cstheme="minorHAnsi"/>
        </w:rPr>
        <w:t>Turkey: 2</w:t>
      </w:r>
    </w:p>
    <w:p w14:paraId="61BAE614" w14:textId="25146CD3" w:rsidR="00981CB2" w:rsidRPr="008673C9" w:rsidRDefault="00981CB2" w:rsidP="00981CB2">
      <w:pPr>
        <w:pStyle w:val="ListParagraph"/>
        <w:numPr>
          <w:ilvl w:val="0"/>
          <w:numId w:val="3"/>
        </w:numPr>
        <w:rPr>
          <w:rFonts w:asciiTheme="minorHAnsi" w:hAnsiTheme="minorHAnsi" w:cstheme="minorHAnsi"/>
        </w:rPr>
      </w:pPr>
      <w:r w:rsidRPr="008673C9">
        <w:rPr>
          <w:rFonts w:asciiTheme="minorHAnsi" w:hAnsiTheme="minorHAnsi" w:cstheme="minorHAnsi"/>
        </w:rPr>
        <w:t>United Kingdom: 15</w:t>
      </w:r>
    </w:p>
    <w:p w14:paraId="518C3271" w14:textId="50DE62E0" w:rsidR="00981CB2" w:rsidRPr="008673C9" w:rsidRDefault="00981CB2" w:rsidP="00981CB2">
      <w:pPr>
        <w:pStyle w:val="ListParagraph"/>
        <w:numPr>
          <w:ilvl w:val="0"/>
          <w:numId w:val="3"/>
        </w:numPr>
        <w:rPr>
          <w:rFonts w:asciiTheme="minorHAnsi" w:hAnsiTheme="minorHAnsi" w:cstheme="minorHAnsi"/>
        </w:rPr>
      </w:pPr>
      <w:r w:rsidRPr="008673C9">
        <w:rPr>
          <w:rFonts w:asciiTheme="minorHAnsi" w:hAnsiTheme="minorHAnsi" w:cstheme="minorHAnsi"/>
        </w:rPr>
        <w:t>United States: 2</w:t>
      </w:r>
    </w:p>
    <w:p w14:paraId="66528C26" w14:textId="5B046B25" w:rsidR="00981CB2" w:rsidRPr="008673C9" w:rsidRDefault="00981CB2" w:rsidP="00981CB2">
      <w:pPr>
        <w:pStyle w:val="ListParagraph"/>
        <w:numPr>
          <w:ilvl w:val="0"/>
          <w:numId w:val="3"/>
        </w:numPr>
        <w:rPr>
          <w:rFonts w:asciiTheme="minorHAnsi" w:hAnsiTheme="minorHAnsi" w:cstheme="minorHAnsi"/>
        </w:rPr>
      </w:pPr>
      <w:r w:rsidRPr="008673C9">
        <w:rPr>
          <w:rFonts w:asciiTheme="minorHAnsi" w:hAnsiTheme="minorHAnsi" w:cstheme="minorHAnsi"/>
        </w:rPr>
        <w:t>Venezuela, Bolivarian Republic of: 1</w:t>
      </w:r>
    </w:p>
    <w:p w14:paraId="1F77516E" w14:textId="77777777" w:rsidR="00BB73C7" w:rsidRPr="008673C9" w:rsidRDefault="00BB73C7" w:rsidP="00BB73C7">
      <w:pPr>
        <w:rPr>
          <w:rFonts w:cstheme="minorHAnsi"/>
          <w:sz w:val="24"/>
          <w:szCs w:val="24"/>
        </w:rPr>
      </w:pPr>
    </w:p>
    <w:p w14:paraId="2B96D1FE" w14:textId="498291F7" w:rsidR="00BB73C7" w:rsidRPr="008673C9" w:rsidRDefault="00BB73C7" w:rsidP="00BB73C7">
      <w:pPr>
        <w:rPr>
          <w:rFonts w:cstheme="minorHAnsi"/>
          <w:sz w:val="24"/>
          <w:szCs w:val="24"/>
        </w:rPr>
      </w:pPr>
      <w:r w:rsidRPr="008673C9">
        <w:rPr>
          <w:rFonts w:cstheme="minorHAnsi"/>
          <w:sz w:val="24"/>
          <w:szCs w:val="24"/>
        </w:rPr>
        <w:t xml:space="preserve">Nationalities of </w:t>
      </w:r>
      <w:proofErr w:type="spellStart"/>
      <w:r w:rsidRPr="008673C9">
        <w:rPr>
          <w:rFonts w:cstheme="minorHAnsi"/>
          <w:sz w:val="24"/>
          <w:szCs w:val="24"/>
        </w:rPr>
        <w:t>rater</w:t>
      </w:r>
      <w:proofErr w:type="spellEnd"/>
      <w:r w:rsidRPr="008673C9">
        <w:rPr>
          <w:rFonts w:cstheme="minorHAnsi"/>
          <w:sz w:val="24"/>
          <w:szCs w:val="24"/>
        </w:rPr>
        <w:t xml:space="preserve"> participants in Study 2 included:</w:t>
      </w:r>
    </w:p>
    <w:p w14:paraId="117A3C98" w14:textId="0BF147A6"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Angola: 1</w:t>
      </w:r>
    </w:p>
    <w:p w14:paraId="49F4B24C" w14:textId="4CC00527"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Argentina: 1</w:t>
      </w:r>
    </w:p>
    <w:p w14:paraId="23A95F09" w14:textId="3217C02A"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Austria: 1</w:t>
      </w:r>
    </w:p>
    <w:p w14:paraId="67F70A3D" w14:textId="70D7A90E"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Canada: 4</w:t>
      </w:r>
    </w:p>
    <w:p w14:paraId="45825D7E" w14:textId="63DE494E"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Chile: 5</w:t>
      </w:r>
    </w:p>
    <w:p w14:paraId="528EE428" w14:textId="4B9E00C4"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Czech Republic: 3</w:t>
      </w:r>
    </w:p>
    <w:p w14:paraId="58A07213" w14:textId="19D52F3D"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Ecuador: 1</w:t>
      </w:r>
    </w:p>
    <w:p w14:paraId="302B23A7" w14:textId="39ADE726"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France: 1</w:t>
      </w:r>
    </w:p>
    <w:p w14:paraId="6ACB445E" w14:textId="72A56EB7"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Germany: 4</w:t>
      </w:r>
    </w:p>
    <w:p w14:paraId="6E058E14" w14:textId="13E22823"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Greece: 9</w:t>
      </w:r>
    </w:p>
    <w:p w14:paraId="047E3014" w14:textId="3283718B"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Hungary: 10</w:t>
      </w:r>
    </w:p>
    <w:p w14:paraId="2A04950B" w14:textId="1635CE94"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India: 2</w:t>
      </w:r>
    </w:p>
    <w:p w14:paraId="03CD3993" w14:textId="02C6CFF4"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Ireland: 2</w:t>
      </w:r>
    </w:p>
    <w:p w14:paraId="2970E4ED" w14:textId="53131B6B"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Italy: 12</w:t>
      </w:r>
    </w:p>
    <w:p w14:paraId="627551C0" w14:textId="63FBE7F9"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Latvia: 2</w:t>
      </w:r>
    </w:p>
    <w:p w14:paraId="20832F1A" w14:textId="47C99684"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Mexico: 5</w:t>
      </w:r>
    </w:p>
    <w:p w14:paraId="00E3459A" w14:textId="43A40C8F"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Netherlands: 1</w:t>
      </w:r>
    </w:p>
    <w:p w14:paraId="2C78A57A" w14:textId="1A1F3ECD"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Norway: 1</w:t>
      </w:r>
    </w:p>
    <w:p w14:paraId="237377BE" w14:textId="30E7F1B1"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Pakistan: 1</w:t>
      </w:r>
    </w:p>
    <w:p w14:paraId="6EB58E29" w14:textId="75FD60F0"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Peru: 1</w:t>
      </w:r>
    </w:p>
    <w:p w14:paraId="2D851541" w14:textId="4F6C3F9A"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Poland: 30</w:t>
      </w:r>
    </w:p>
    <w:p w14:paraId="28D6B52B" w14:textId="22C38FBE"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Portugal: 26</w:t>
      </w:r>
    </w:p>
    <w:p w14:paraId="27D27E0A" w14:textId="4AABDE07"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Russian Federation: 1</w:t>
      </w:r>
    </w:p>
    <w:p w14:paraId="76A95C33" w14:textId="28EC6368"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lastRenderedPageBreak/>
        <w:t>Rwanda: 1</w:t>
      </w:r>
    </w:p>
    <w:p w14:paraId="5DDF796E" w14:textId="67E49B12"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Slovenia: 1</w:t>
      </w:r>
    </w:p>
    <w:p w14:paraId="74F19567" w14:textId="5749E18B"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South Africa: 8</w:t>
      </w:r>
    </w:p>
    <w:p w14:paraId="6EE0D46C" w14:textId="716ED225"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Spain: 5</w:t>
      </w:r>
    </w:p>
    <w:p w14:paraId="7AFF4455" w14:textId="0EC87B23"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Turkey: 1</w:t>
      </w:r>
    </w:p>
    <w:p w14:paraId="7B010103" w14:textId="06F761AA"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United Kingdom: 22</w:t>
      </w:r>
    </w:p>
    <w:p w14:paraId="1AC03730" w14:textId="4C432A95"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United States: 6</w:t>
      </w:r>
    </w:p>
    <w:p w14:paraId="7AF73AAA" w14:textId="20AF5EA5"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Venezuela, Bolivarian Republic of: 1</w:t>
      </w:r>
    </w:p>
    <w:p w14:paraId="7F2C85A2" w14:textId="3930965C" w:rsidR="00BB73C7" w:rsidRDefault="00BB73C7" w:rsidP="00BB73C7">
      <w:pPr>
        <w:pStyle w:val="ListParagraph"/>
        <w:numPr>
          <w:ilvl w:val="0"/>
          <w:numId w:val="7"/>
        </w:numPr>
        <w:rPr>
          <w:rFonts w:asciiTheme="minorHAnsi" w:hAnsiTheme="minorHAnsi" w:cstheme="minorHAnsi"/>
        </w:rPr>
      </w:pPr>
      <w:r>
        <w:rPr>
          <w:rFonts w:asciiTheme="minorHAnsi" w:hAnsiTheme="minorHAnsi" w:cstheme="minorHAnsi"/>
        </w:rPr>
        <w:t>Vietnam: 1</w:t>
      </w:r>
    </w:p>
    <w:p w14:paraId="0F13E4CB" w14:textId="6AAFD23D" w:rsidR="00BB73C7" w:rsidRPr="00141B5B" w:rsidRDefault="00BB73C7" w:rsidP="008673C9">
      <w:pPr>
        <w:pStyle w:val="ListParagraph"/>
        <w:numPr>
          <w:ilvl w:val="0"/>
          <w:numId w:val="7"/>
        </w:numPr>
        <w:rPr>
          <w:rFonts w:cstheme="minorHAnsi"/>
        </w:rPr>
      </w:pPr>
      <w:r>
        <w:rPr>
          <w:rFonts w:asciiTheme="minorHAnsi" w:hAnsiTheme="minorHAnsi" w:cstheme="minorHAnsi"/>
        </w:rPr>
        <w:t>Zimbabwe: 1</w:t>
      </w:r>
    </w:p>
    <w:p w14:paraId="39ED2B21" w14:textId="77777777" w:rsidR="00C8735C" w:rsidRPr="002E52D4" w:rsidRDefault="00C8735C" w:rsidP="00C8735C">
      <w:pPr>
        <w:spacing w:line="480" w:lineRule="auto"/>
        <w:rPr>
          <w:rFonts w:cstheme="minorHAnsi"/>
          <w:sz w:val="24"/>
          <w:szCs w:val="24"/>
        </w:rPr>
      </w:pPr>
      <w:r w:rsidRPr="00BB73C7">
        <w:rPr>
          <w:rFonts w:cstheme="minorHAnsi"/>
          <w:sz w:val="24"/>
          <w:szCs w:val="24"/>
        </w:rPr>
        <w:t xml:space="preserve">The video call experiment was initially designed to validate a self-report questionnaire measuring individuals’ facial </w:t>
      </w:r>
      <w:r w:rsidRPr="002E52D4">
        <w:rPr>
          <w:rFonts w:cstheme="minorHAnsi"/>
          <w:sz w:val="24"/>
          <w:szCs w:val="24"/>
        </w:rPr>
        <w:t>expressivity. The aim of the video call was to create a naturalistic social interaction, during which the participants’ facial behaviour would be quantified and compared with responses to the newly developed questionnaire. The three main conditions (neutral, affiliation, conflict) were included to capture a range of behavioural contexts, and aligned with the contextual elements of the items in the questionnaire. The shorter conditions were included as they related directly to particular items of the questionnaire (e.g., the aim of the listening condition was to measure the participant’s facial behaviour while listening, in order to compare it to questionnaire items such as “</w:t>
      </w:r>
      <w:r w:rsidRPr="002E52D4">
        <w:rPr>
          <w:rFonts w:cstheme="minorHAnsi"/>
          <w:i/>
          <w:iCs/>
          <w:sz w:val="24"/>
          <w:szCs w:val="24"/>
        </w:rPr>
        <w:t>People can tell I am listening to them from my facial expression”</w:t>
      </w:r>
      <w:r w:rsidRPr="002E52D4">
        <w:rPr>
          <w:rFonts w:cstheme="minorHAnsi"/>
          <w:sz w:val="24"/>
          <w:szCs w:val="24"/>
        </w:rPr>
        <w:t xml:space="preserve">). </w:t>
      </w:r>
    </w:p>
    <w:p w14:paraId="5A9C6BF3" w14:textId="77777777" w:rsidR="00C8735C" w:rsidRPr="002E52D4" w:rsidRDefault="00C8735C" w:rsidP="00C8735C">
      <w:pPr>
        <w:spacing w:line="480" w:lineRule="auto"/>
        <w:rPr>
          <w:rFonts w:cstheme="minorHAnsi"/>
          <w:sz w:val="24"/>
          <w:szCs w:val="24"/>
        </w:rPr>
      </w:pPr>
      <w:r w:rsidRPr="002E52D4">
        <w:rPr>
          <w:rFonts w:cstheme="minorHAnsi"/>
          <w:sz w:val="24"/>
          <w:szCs w:val="24"/>
        </w:rPr>
        <w:t xml:space="preserve">The aims of the current study were designed after all video call data had been collected (but prior to the follow up and rating components), so the confederate had no motivation to adjust her like score or concede the reward negotiation according to the participant’s facial behaviour. The confederate’s like score was measured along with the participants’ rating of the confederate to test whether rapport between participants could explain difficulty to inhibit facial behaviour in the inhibition condition (it did not). The reward outcome was not of interest. </w:t>
      </w:r>
    </w:p>
    <w:p w14:paraId="3DE636BF" w14:textId="77777777" w:rsidR="00C8735C" w:rsidRPr="002E52D4" w:rsidRDefault="00C8735C" w:rsidP="00C8735C">
      <w:pPr>
        <w:spacing w:line="480" w:lineRule="auto"/>
        <w:rPr>
          <w:rFonts w:cstheme="minorHAnsi"/>
          <w:sz w:val="24"/>
          <w:szCs w:val="24"/>
          <w:u w:val="single"/>
        </w:rPr>
      </w:pPr>
    </w:p>
    <w:p w14:paraId="43CF25B0" w14:textId="77777777" w:rsidR="00C8735C" w:rsidRPr="002E52D4" w:rsidRDefault="00C8735C" w:rsidP="00C8735C">
      <w:pPr>
        <w:spacing w:line="480" w:lineRule="auto"/>
        <w:rPr>
          <w:rFonts w:cstheme="minorHAnsi"/>
          <w:i/>
          <w:iCs/>
          <w:sz w:val="24"/>
          <w:szCs w:val="24"/>
        </w:rPr>
      </w:pPr>
      <w:r w:rsidRPr="002E52D4">
        <w:rPr>
          <w:rFonts w:cstheme="minorHAnsi"/>
          <w:i/>
          <w:iCs/>
          <w:sz w:val="24"/>
          <w:szCs w:val="24"/>
        </w:rPr>
        <w:lastRenderedPageBreak/>
        <w:t>Elements of procedure not relevant to current study</w:t>
      </w:r>
    </w:p>
    <w:p w14:paraId="7CE5A4C7" w14:textId="77777777" w:rsidR="00C8735C" w:rsidRPr="002E52D4" w:rsidRDefault="00C8735C" w:rsidP="00C8735C">
      <w:pPr>
        <w:spacing w:line="480" w:lineRule="auto"/>
        <w:rPr>
          <w:rFonts w:cstheme="minorHAnsi"/>
          <w:sz w:val="24"/>
          <w:szCs w:val="24"/>
          <w:u w:val="single"/>
        </w:rPr>
      </w:pPr>
    </w:p>
    <w:p w14:paraId="10EF7050" w14:textId="77777777" w:rsidR="00C8735C" w:rsidRPr="002E52D4" w:rsidRDefault="00C8735C" w:rsidP="00C8735C">
      <w:pPr>
        <w:spacing w:line="480" w:lineRule="auto"/>
        <w:rPr>
          <w:rFonts w:cstheme="minorHAnsi"/>
          <w:sz w:val="24"/>
          <w:szCs w:val="24"/>
          <w:u w:val="single"/>
        </w:rPr>
      </w:pPr>
      <w:r w:rsidRPr="002E52D4">
        <w:rPr>
          <w:rFonts w:cstheme="minorHAnsi"/>
          <w:sz w:val="24"/>
          <w:szCs w:val="24"/>
          <w:u w:val="single"/>
        </w:rPr>
        <w:t xml:space="preserve">Part 1 - video call and questionnaire </w:t>
      </w:r>
    </w:p>
    <w:p w14:paraId="4CB47704" w14:textId="77777777" w:rsidR="00C8735C" w:rsidRPr="002E52D4" w:rsidRDefault="00C8735C" w:rsidP="00C8735C">
      <w:pPr>
        <w:spacing w:line="480" w:lineRule="auto"/>
        <w:rPr>
          <w:rFonts w:cstheme="minorHAnsi"/>
          <w:sz w:val="24"/>
          <w:szCs w:val="24"/>
        </w:rPr>
      </w:pPr>
    </w:p>
    <w:p w14:paraId="4246B902" w14:textId="77777777" w:rsidR="00C8735C" w:rsidRPr="002E52D4" w:rsidRDefault="00C8735C" w:rsidP="00C8735C">
      <w:pPr>
        <w:spacing w:line="480" w:lineRule="auto"/>
        <w:rPr>
          <w:rFonts w:cstheme="minorHAnsi"/>
          <w:sz w:val="24"/>
          <w:szCs w:val="24"/>
        </w:rPr>
      </w:pPr>
      <w:r w:rsidRPr="002E52D4">
        <w:rPr>
          <w:rFonts w:cstheme="minorHAnsi"/>
          <w:sz w:val="24"/>
          <w:szCs w:val="24"/>
        </w:rPr>
        <w:t>Following the video call, as indicated in the main text, participants (actors) were asked to indicate their agreement to statements related to the video call. The full list of statements (in order of appearance) were as follows:</w:t>
      </w:r>
    </w:p>
    <w:p w14:paraId="2E34526D" w14:textId="77777777" w:rsidR="00C8735C" w:rsidRPr="002E52D4" w:rsidRDefault="00C8735C" w:rsidP="00C8735C">
      <w:pPr>
        <w:spacing w:line="480" w:lineRule="auto"/>
        <w:rPr>
          <w:rFonts w:cstheme="minorHAnsi"/>
          <w:sz w:val="24"/>
          <w:szCs w:val="24"/>
        </w:rPr>
      </w:pPr>
    </w:p>
    <w:p w14:paraId="284AEB21" w14:textId="77777777" w:rsidR="00C8735C" w:rsidRPr="002E52D4" w:rsidRDefault="00C8735C" w:rsidP="00C8735C">
      <w:pPr>
        <w:pStyle w:val="ListParagraph"/>
        <w:numPr>
          <w:ilvl w:val="0"/>
          <w:numId w:val="1"/>
        </w:numPr>
        <w:spacing w:line="480" w:lineRule="auto"/>
        <w:rPr>
          <w:rFonts w:asciiTheme="minorHAnsi" w:hAnsiTheme="minorHAnsi" w:cstheme="minorHAnsi"/>
        </w:rPr>
      </w:pPr>
      <w:r w:rsidRPr="002E52D4">
        <w:rPr>
          <w:rFonts w:asciiTheme="minorHAnsi" w:hAnsiTheme="minorHAnsi" w:cstheme="minorHAnsi"/>
        </w:rPr>
        <w:t>I knew my partner was not another participant before she informed me.</w:t>
      </w:r>
    </w:p>
    <w:p w14:paraId="5D2B080F" w14:textId="77777777" w:rsidR="00C8735C" w:rsidRPr="002E52D4" w:rsidRDefault="00C8735C" w:rsidP="00C8735C">
      <w:pPr>
        <w:pStyle w:val="ListParagraph"/>
        <w:numPr>
          <w:ilvl w:val="0"/>
          <w:numId w:val="1"/>
        </w:numPr>
        <w:spacing w:line="480" w:lineRule="auto"/>
        <w:rPr>
          <w:rFonts w:asciiTheme="minorHAnsi" w:hAnsiTheme="minorHAnsi" w:cstheme="minorHAnsi"/>
        </w:rPr>
      </w:pPr>
      <w:r w:rsidRPr="002E52D4">
        <w:rPr>
          <w:rFonts w:asciiTheme="minorHAnsi" w:hAnsiTheme="minorHAnsi" w:cstheme="minorHAnsi"/>
        </w:rPr>
        <w:t>I was surprised when I found out my partner was not another participant</w:t>
      </w:r>
    </w:p>
    <w:p w14:paraId="56E114B2" w14:textId="77777777" w:rsidR="00C8735C" w:rsidRPr="002E52D4" w:rsidRDefault="00C8735C" w:rsidP="00C8735C">
      <w:pPr>
        <w:pStyle w:val="ListParagraph"/>
        <w:numPr>
          <w:ilvl w:val="0"/>
          <w:numId w:val="1"/>
        </w:numPr>
        <w:spacing w:line="480" w:lineRule="auto"/>
        <w:rPr>
          <w:rFonts w:asciiTheme="minorHAnsi" w:hAnsiTheme="minorHAnsi" w:cstheme="minorHAnsi"/>
        </w:rPr>
      </w:pPr>
      <w:r w:rsidRPr="002E52D4">
        <w:rPr>
          <w:rFonts w:asciiTheme="minorHAnsi" w:hAnsiTheme="minorHAnsi" w:cstheme="minorHAnsi"/>
        </w:rPr>
        <w:t xml:space="preserve">I was motivated to make a good impression in the opening conversation </w:t>
      </w:r>
    </w:p>
    <w:p w14:paraId="13E3C410" w14:textId="77777777" w:rsidR="00C8735C" w:rsidRPr="002E52D4" w:rsidRDefault="00C8735C" w:rsidP="00C8735C">
      <w:pPr>
        <w:pStyle w:val="ListParagraph"/>
        <w:numPr>
          <w:ilvl w:val="0"/>
          <w:numId w:val="1"/>
        </w:numPr>
        <w:spacing w:line="480" w:lineRule="auto"/>
        <w:rPr>
          <w:rFonts w:asciiTheme="minorHAnsi" w:hAnsiTheme="minorHAnsi" w:cstheme="minorHAnsi"/>
        </w:rPr>
      </w:pPr>
      <w:r w:rsidRPr="002E52D4">
        <w:rPr>
          <w:rFonts w:asciiTheme="minorHAnsi" w:hAnsiTheme="minorHAnsi" w:cstheme="minorHAnsi"/>
        </w:rPr>
        <w:t xml:space="preserve">I was motivated to make a good impression after being told my partner would rate me on likeability </w:t>
      </w:r>
    </w:p>
    <w:p w14:paraId="23E553A9" w14:textId="77777777" w:rsidR="00C8735C" w:rsidRPr="002E52D4" w:rsidRDefault="00C8735C" w:rsidP="00C8735C">
      <w:pPr>
        <w:pStyle w:val="ListParagraph"/>
        <w:numPr>
          <w:ilvl w:val="0"/>
          <w:numId w:val="1"/>
        </w:numPr>
        <w:spacing w:line="480" w:lineRule="auto"/>
        <w:rPr>
          <w:rFonts w:asciiTheme="minorHAnsi" w:hAnsiTheme="minorHAnsi" w:cstheme="minorHAnsi"/>
        </w:rPr>
      </w:pPr>
      <w:r w:rsidRPr="002E52D4">
        <w:rPr>
          <w:rFonts w:asciiTheme="minorHAnsi" w:hAnsiTheme="minorHAnsi" w:cstheme="minorHAnsi"/>
        </w:rPr>
        <w:t xml:space="preserve">Conversation with my partner felt natural; similar to meeting face-to-face </w:t>
      </w:r>
    </w:p>
    <w:p w14:paraId="2FC73690" w14:textId="77777777" w:rsidR="00C8735C" w:rsidRPr="002E52D4" w:rsidRDefault="00C8735C" w:rsidP="00C8735C">
      <w:pPr>
        <w:pStyle w:val="ListParagraph"/>
        <w:numPr>
          <w:ilvl w:val="0"/>
          <w:numId w:val="1"/>
        </w:numPr>
        <w:spacing w:line="480" w:lineRule="auto"/>
        <w:rPr>
          <w:rFonts w:asciiTheme="minorHAnsi" w:hAnsiTheme="minorHAnsi" w:cstheme="minorHAnsi"/>
        </w:rPr>
      </w:pPr>
      <w:r w:rsidRPr="002E52D4">
        <w:rPr>
          <w:rFonts w:asciiTheme="minorHAnsi" w:hAnsiTheme="minorHAnsi" w:cstheme="minorHAnsi"/>
        </w:rPr>
        <w:t xml:space="preserve">I was motivated to be polite after being told my partner would rate me on likeability </w:t>
      </w:r>
    </w:p>
    <w:p w14:paraId="088506AF" w14:textId="77777777" w:rsidR="00C8735C" w:rsidRPr="002E52D4" w:rsidRDefault="00C8735C" w:rsidP="00C8735C">
      <w:pPr>
        <w:pStyle w:val="ListParagraph"/>
        <w:numPr>
          <w:ilvl w:val="0"/>
          <w:numId w:val="1"/>
        </w:numPr>
        <w:spacing w:line="480" w:lineRule="auto"/>
        <w:rPr>
          <w:rFonts w:asciiTheme="minorHAnsi" w:hAnsiTheme="minorHAnsi" w:cstheme="minorHAnsi"/>
        </w:rPr>
      </w:pPr>
      <w:r w:rsidRPr="002E52D4">
        <w:rPr>
          <w:rFonts w:asciiTheme="minorHAnsi" w:hAnsiTheme="minorHAnsi" w:cstheme="minorHAnsi"/>
        </w:rPr>
        <w:t xml:space="preserve">When my partner was speaking at length, I was listening </w:t>
      </w:r>
    </w:p>
    <w:p w14:paraId="725E2F47" w14:textId="77777777" w:rsidR="00C8735C" w:rsidRPr="002E52D4" w:rsidRDefault="00C8735C" w:rsidP="00C8735C">
      <w:pPr>
        <w:pStyle w:val="ListParagraph"/>
        <w:numPr>
          <w:ilvl w:val="0"/>
          <w:numId w:val="1"/>
        </w:numPr>
        <w:spacing w:line="480" w:lineRule="auto"/>
        <w:rPr>
          <w:rFonts w:asciiTheme="minorHAnsi" w:hAnsiTheme="minorHAnsi" w:cstheme="minorHAnsi"/>
        </w:rPr>
      </w:pPr>
      <w:r w:rsidRPr="002E52D4">
        <w:rPr>
          <w:rFonts w:asciiTheme="minorHAnsi" w:hAnsiTheme="minorHAnsi" w:cstheme="minorHAnsi"/>
        </w:rPr>
        <w:t xml:space="preserve">I found my partner's joke funny ("How do you make a piece of paper dance? You put a little dance in it") </w:t>
      </w:r>
    </w:p>
    <w:p w14:paraId="2248B07B" w14:textId="77777777" w:rsidR="00C8735C" w:rsidRPr="002E52D4" w:rsidRDefault="00C8735C" w:rsidP="00C8735C">
      <w:pPr>
        <w:pStyle w:val="ListParagraph"/>
        <w:numPr>
          <w:ilvl w:val="0"/>
          <w:numId w:val="1"/>
        </w:numPr>
        <w:spacing w:line="480" w:lineRule="auto"/>
        <w:rPr>
          <w:rFonts w:asciiTheme="minorHAnsi" w:hAnsiTheme="minorHAnsi" w:cstheme="minorHAnsi"/>
        </w:rPr>
      </w:pPr>
      <w:r w:rsidRPr="002E52D4">
        <w:rPr>
          <w:rFonts w:asciiTheme="minorHAnsi" w:hAnsiTheme="minorHAnsi" w:cstheme="minorHAnsi"/>
        </w:rPr>
        <w:t>When my partner's microphone was muted but she kept speaking: I was annoyed</w:t>
      </w:r>
    </w:p>
    <w:p w14:paraId="59A7118F" w14:textId="77777777" w:rsidR="00C8735C" w:rsidRPr="002E52D4" w:rsidRDefault="00C8735C" w:rsidP="00C8735C">
      <w:pPr>
        <w:pStyle w:val="ListParagraph"/>
        <w:numPr>
          <w:ilvl w:val="0"/>
          <w:numId w:val="1"/>
        </w:numPr>
        <w:spacing w:line="480" w:lineRule="auto"/>
        <w:rPr>
          <w:rFonts w:asciiTheme="minorHAnsi" w:hAnsiTheme="minorHAnsi" w:cstheme="minorHAnsi"/>
        </w:rPr>
      </w:pPr>
      <w:r w:rsidRPr="002E52D4">
        <w:rPr>
          <w:rFonts w:asciiTheme="minorHAnsi" w:hAnsiTheme="minorHAnsi" w:cstheme="minorHAnsi"/>
        </w:rPr>
        <w:t>When my partner seemed embarrassed that her microphone was muted: I tried to reassure her</w:t>
      </w:r>
    </w:p>
    <w:p w14:paraId="79598199" w14:textId="77777777" w:rsidR="00C8735C" w:rsidRPr="002E52D4" w:rsidRDefault="00C8735C" w:rsidP="00C8735C">
      <w:pPr>
        <w:pStyle w:val="ListParagraph"/>
        <w:numPr>
          <w:ilvl w:val="0"/>
          <w:numId w:val="1"/>
        </w:numPr>
        <w:spacing w:line="480" w:lineRule="auto"/>
        <w:rPr>
          <w:rFonts w:asciiTheme="minorHAnsi" w:hAnsiTheme="minorHAnsi" w:cstheme="minorHAnsi"/>
        </w:rPr>
      </w:pPr>
      <w:r w:rsidRPr="002E52D4">
        <w:rPr>
          <w:rFonts w:asciiTheme="minorHAnsi" w:hAnsiTheme="minorHAnsi" w:cstheme="minorHAnsi"/>
        </w:rPr>
        <w:lastRenderedPageBreak/>
        <w:t>When my partner seemed embarrassed that her microphone was muted: I felt sorry for her</w:t>
      </w:r>
    </w:p>
    <w:p w14:paraId="79CDC4F0" w14:textId="77777777" w:rsidR="00C8735C" w:rsidRPr="002E52D4" w:rsidRDefault="00C8735C" w:rsidP="00C8735C">
      <w:pPr>
        <w:pStyle w:val="ListParagraph"/>
        <w:numPr>
          <w:ilvl w:val="0"/>
          <w:numId w:val="1"/>
        </w:numPr>
        <w:spacing w:line="480" w:lineRule="auto"/>
        <w:rPr>
          <w:rFonts w:asciiTheme="minorHAnsi" w:hAnsiTheme="minorHAnsi" w:cstheme="minorHAnsi"/>
        </w:rPr>
      </w:pPr>
      <w:r w:rsidRPr="002E52D4">
        <w:rPr>
          <w:rFonts w:asciiTheme="minorHAnsi" w:hAnsiTheme="minorHAnsi" w:cstheme="minorHAnsi"/>
        </w:rPr>
        <w:t>I disapproved of my partner suggesting the reward be divided unevenly</w:t>
      </w:r>
    </w:p>
    <w:p w14:paraId="66091CDA" w14:textId="77777777" w:rsidR="00C8735C" w:rsidRPr="002E52D4" w:rsidRDefault="00C8735C" w:rsidP="00C8735C">
      <w:pPr>
        <w:pStyle w:val="ListParagraph"/>
        <w:numPr>
          <w:ilvl w:val="0"/>
          <w:numId w:val="1"/>
        </w:numPr>
        <w:spacing w:line="480" w:lineRule="auto"/>
        <w:rPr>
          <w:rFonts w:asciiTheme="minorHAnsi" w:hAnsiTheme="minorHAnsi" w:cstheme="minorHAnsi"/>
        </w:rPr>
      </w:pPr>
      <w:r w:rsidRPr="002E52D4">
        <w:rPr>
          <w:rFonts w:asciiTheme="minorHAnsi" w:hAnsiTheme="minorHAnsi" w:cstheme="minorHAnsi"/>
        </w:rPr>
        <w:t xml:space="preserve">I found the discussion about splitting the reward difficult </w:t>
      </w:r>
    </w:p>
    <w:p w14:paraId="06A4C62B" w14:textId="77777777" w:rsidR="00C8735C" w:rsidRPr="002E52D4" w:rsidRDefault="00C8735C" w:rsidP="00C8735C">
      <w:pPr>
        <w:pStyle w:val="ListParagraph"/>
        <w:numPr>
          <w:ilvl w:val="0"/>
          <w:numId w:val="1"/>
        </w:numPr>
        <w:spacing w:line="480" w:lineRule="auto"/>
        <w:rPr>
          <w:rFonts w:asciiTheme="minorHAnsi" w:hAnsiTheme="minorHAnsi" w:cstheme="minorHAnsi"/>
        </w:rPr>
      </w:pPr>
      <w:r w:rsidRPr="002E52D4">
        <w:rPr>
          <w:rFonts w:asciiTheme="minorHAnsi" w:hAnsiTheme="minorHAnsi" w:cstheme="minorHAnsi"/>
        </w:rPr>
        <w:t>I found it difficult to keep a straight face when my partner was just watching me</w:t>
      </w:r>
    </w:p>
    <w:p w14:paraId="7A531378" w14:textId="77777777" w:rsidR="00C8735C" w:rsidRPr="002E52D4" w:rsidRDefault="00C8735C" w:rsidP="00C8735C">
      <w:pPr>
        <w:pStyle w:val="ListParagraph"/>
        <w:numPr>
          <w:ilvl w:val="0"/>
          <w:numId w:val="1"/>
        </w:numPr>
        <w:spacing w:line="480" w:lineRule="auto"/>
        <w:rPr>
          <w:rFonts w:asciiTheme="minorHAnsi" w:hAnsiTheme="minorHAnsi" w:cstheme="minorHAnsi"/>
        </w:rPr>
      </w:pPr>
      <w:r w:rsidRPr="002E52D4">
        <w:rPr>
          <w:rFonts w:asciiTheme="minorHAnsi" w:hAnsiTheme="minorHAnsi" w:cstheme="minorHAnsi"/>
        </w:rPr>
        <w:t>I found it difficult to keep a straight face when she was telling me she was not another participant.</w:t>
      </w:r>
    </w:p>
    <w:p w14:paraId="601ED71B" w14:textId="77777777" w:rsidR="00C8735C" w:rsidRPr="002E52D4" w:rsidRDefault="00C8735C" w:rsidP="00C8735C">
      <w:pPr>
        <w:spacing w:line="480" w:lineRule="auto"/>
        <w:rPr>
          <w:rFonts w:cstheme="minorHAnsi"/>
          <w:sz w:val="24"/>
          <w:szCs w:val="24"/>
        </w:rPr>
      </w:pPr>
    </w:p>
    <w:p w14:paraId="1A2F1209" w14:textId="77777777" w:rsidR="00C8735C" w:rsidRPr="002E52D4" w:rsidRDefault="00C8735C" w:rsidP="00C8735C">
      <w:pPr>
        <w:spacing w:line="480" w:lineRule="auto"/>
        <w:rPr>
          <w:rFonts w:cstheme="minorHAnsi"/>
          <w:sz w:val="24"/>
          <w:szCs w:val="24"/>
        </w:rPr>
      </w:pPr>
    </w:p>
    <w:p w14:paraId="1AD393FA" w14:textId="77777777" w:rsidR="00C8735C" w:rsidRPr="002E52D4" w:rsidRDefault="00C8735C" w:rsidP="00C8735C">
      <w:pPr>
        <w:spacing w:line="480" w:lineRule="auto"/>
        <w:rPr>
          <w:rFonts w:cstheme="minorHAnsi"/>
          <w:sz w:val="24"/>
          <w:szCs w:val="24"/>
          <w:shd w:val="clear" w:color="auto" w:fill="FFFFFF"/>
        </w:rPr>
      </w:pPr>
      <w:r w:rsidRPr="002E52D4">
        <w:rPr>
          <w:rFonts w:cstheme="minorHAnsi"/>
          <w:sz w:val="24"/>
          <w:szCs w:val="24"/>
        </w:rPr>
        <w:t>They were then also asked how often they use video calls in general</w:t>
      </w:r>
      <w:r w:rsidRPr="002E52D4">
        <w:rPr>
          <w:rFonts w:cstheme="minorHAnsi"/>
          <w:sz w:val="24"/>
          <w:szCs w:val="24"/>
          <w:shd w:val="clear" w:color="auto" w:fill="FFFFFF"/>
        </w:rPr>
        <w:t xml:space="preserve"> (e.g., with work colleagues, family or friends, using any video call software), from a scale of 1-5 (</w:t>
      </w:r>
      <w:r w:rsidRPr="002E52D4">
        <w:rPr>
          <w:rFonts w:cstheme="minorHAnsi"/>
          <w:i/>
          <w:iCs/>
          <w:sz w:val="24"/>
          <w:szCs w:val="24"/>
          <w:shd w:val="clear" w:color="auto" w:fill="FFFFFF"/>
        </w:rPr>
        <w:t>Never</w:t>
      </w:r>
      <w:r w:rsidRPr="002E52D4">
        <w:rPr>
          <w:rFonts w:cstheme="minorHAnsi"/>
          <w:sz w:val="24"/>
          <w:szCs w:val="24"/>
          <w:shd w:val="clear" w:color="auto" w:fill="FFFFFF"/>
        </w:rPr>
        <w:t xml:space="preserve"> to </w:t>
      </w:r>
      <w:r w:rsidRPr="002E52D4">
        <w:rPr>
          <w:rFonts w:cstheme="minorHAnsi"/>
          <w:i/>
          <w:iCs/>
          <w:sz w:val="24"/>
          <w:szCs w:val="24"/>
          <w:shd w:val="clear" w:color="auto" w:fill="FFFFFF"/>
        </w:rPr>
        <w:t>Very often – more than once per week</w:t>
      </w:r>
      <w:r w:rsidRPr="002E52D4">
        <w:rPr>
          <w:rFonts w:cstheme="minorHAnsi"/>
          <w:sz w:val="24"/>
          <w:szCs w:val="24"/>
          <w:shd w:val="clear" w:color="auto" w:fill="FFFFFF"/>
        </w:rPr>
        <w:t xml:space="preserve">). </w:t>
      </w:r>
    </w:p>
    <w:p w14:paraId="41E093D8" w14:textId="77777777" w:rsidR="00C8735C" w:rsidRPr="002E52D4" w:rsidRDefault="00C8735C" w:rsidP="00C8735C">
      <w:pPr>
        <w:spacing w:line="480" w:lineRule="auto"/>
        <w:rPr>
          <w:rFonts w:cstheme="minorHAnsi"/>
          <w:sz w:val="24"/>
          <w:szCs w:val="24"/>
          <w:shd w:val="clear" w:color="auto" w:fill="FFFFFF"/>
        </w:rPr>
      </w:pPr>
    </w:p>
    <w:p w14:paraId="5F949DE2" w14:textId="77777777" w:rsidR="00C8735C" w:rsidRPr="002E52D4" w:rsidRDefault="00C8735C" w:rsidP="00C8735C">
      <w:pPr>
        <w:spacing w:line="480" w:lineRule="auto"/>
        <w:rPr>
          <w:rFonts w:cstheme="minorHAnsi"/>
          <w:sz w:val="24"/>
          <w:szCs w:val="24"/>
          <w:shd w:val="clear" w:color="auto" w:fill="FFFFFF"/>
        </w:rPr>
      </w:pPr>
      <w:r w:rsidRPr="002E52D4">
        <w:rPr>
          <w:rFonts w:cstheme="minorHAnsi"/>
          <w:sz w:val="24"/>
          <w:szCs w:val="24"/>
          <w:shd w:val="clear" w:color="auto" w:fill="FFFFFF"/>
        </w:rPr>
        <w:t xml:space="preserve">They were then asked to complete a newly-designed 41-item facial expressivity questionnaire, with 5 attention checks, prior to completing the 10-item personality questionnaire. They then also completed the BEQ, followed by the self-awareness questionnaire and social desirability questionnaire before being debriefed. </w:t>
      </w:r>
    </w:p>
    <w:p w14:paraId="6379CDD4" w14:textId="77777777" w:rsidR="00C8735C" w:rsidRPr="002E52D4" w:rsidRDefault="00C8735C" w:rsidP="00C8735C">
      <w:pPr>
        <w:spacing w:line="480" w:lineRule="auto"/>
        <w:rPr>
          <w:rFonts w:cstheme="minorHAnsi"/>
          <w:sz w:val="24"/>
          <w:szCs w:val="24"/>
          <w:shd w:val="clear" w:color="auto" w:fill="FFFFFF"/>
        </w:rPr>
      </w:pPr>
    </w:p>
    <w:p w14:paraId="52DA18FA" w14:textId="77777777" w:rsidR="00C8735C" w:rsidRPr="002E52D4" w:rsidRDefault="00C8735C" w:rsidP="00C8735C">
      <w:pPr>
        <w:spacing w:line="480" w:lineRule="auto"/>
        <w:rPr>
          <w:rFonts w:cstheme="minorHAnsi"/>
          <w:i/>
          <w:iCs/>
          <w:sz w:val="24"/>
          <w:szCs w:val="24"/>
          <w:shd w:val="clear" w:color="auto" w:fill="FFFFFF"/>
        </w:rPr>
      </w:pPr>
    </w:p>
    <w:p w14:paraId="13FD1C4B" w14:textId="77777777" w:rsidR="00C8735C" w:rsidRPr="002E52D4" w:rsidRDefault="00C8735C" w:rsidP="00C8735C">
      <w:pPr>
        <w:spacing w:line="480" w:lineRule="auto"/>
        <w:rPr>
          <w:rFonts w:cstheme="minorHAnsi"/>
          <w:sz w:val="24"/>
          <w:szCs w:val="24"/>
          <w:u w:val="single"/>
          <w:shd w:val="clear" w:color="auto" w:fill="FFFFFF"/>
        </w:rPr>
      </w:pPr>
      <w:r w:rsidRPr="002E52D4">
        <w:rPr>
          <w:rFonts w:cstheme="minorHAnsi"/>
          <w:sz w:val="24"/>
          <w:szCs w:val="24"/>
          <w:u w:val="single"/>
          <w:shd w:val="clear" w:color="auto" w:fill="FFFFFF"/>
        </w:rPr>
        <w:t>Part 2 - Follow-up</w:t>
      </w:r>
    </w:p>
    <w:p w14:paraId="70332B2E" w14:textId="77777777" w:rsidR="00C8735C" w:rsidRPr="002E52D4" w:rsidRDefault="00C8735C" w:rsidP="00C8735C">
      <w:pPr>
        <w:spacing w:line="480" w:lineRule="auto"/>
        <w:rPr>
          <w:rFonts w:cstheme="minorHAnsi"/>
          <w:sz w:val="24"/>
          <w:szCs w:val="24"/>
          <w:shd w:val="clear" w:color="auto" w:fill="FFFFFF"/>
        </w:rPr>
      </w:pPr>
      <w:r w:rsidRPr="002E52D4">
        <w:rPr>
          <w:rFonts w:cstheme="minorHAnsi"/>
          <w:sz w:val="24"/>
          <w:szCs w:val="24"/>
          <w:shd w:val="clear" w:color="auto" w:fill="FFFFFF"/>
        </w:rPr>
        <w:t xml:space="preserve">Participants were shown the same gifs of facial movements they had viewed in the initial video call, but asked to self-report their ability to make the facial movement. They were </w:t>
      </w:r>
      <w:r w:rsidRPr="002E52D4">
        <w:rPr>
          <w:rFonts w:cstheme="minorHAnsi"/>
          <w:sz w:val="24"/>
          <w:szCs w:val="24"/>
          <w:shd w:val="clear" w:color="auto" w:fill="FFFFFF"/>
        </w:rPr>
        <w:lastRenderedPageBreak/>
        <w:t xml:space="preserve">then given the same facial expressivity questionnaire as in the initial study, but with 37 new questions added. They were then asked to upload video clips as outlined in the main texts. The first video clip participants were asked to upload was of them speaking about their hobbies. They were asked: </w:t>
      </w:r>
      <w:r w:rsidRPr="002E52D4">
        <w:rPr>
          <w:rFonts w:cstheme="minorHAnsi"/>
          <w:i/>
          <w:iCs/>
          <w:sz w:val="24"/>
          <w:szCs w:val="24"/>
          <w:shd w:val="clear" w:color="auto" w:fill="FFFFFF"/>
        </w:rPr>
        <w:t>Please record a video clip of you speaking about your hobbies for 30 seconds. Speak naturally as though you were meeting a new friend. Please ensure that the recording is at least 30 seconds. </w:t>
      </w:r>
      <w:r w:rsidRPr="002E52D4">
        <w:rPr>
          <w:rFonts w:cstheme="minorHAnsi"/>
          <w:sz w:val="24"/>
          <w:szCs w:val="24"/>
          <w:shd w:val="clear" w:color="auto" w:fill="FFFFFF"/>
        </w:rPr>
        <w:t xml:space="preserve">They were then asked to upload the other 6 video clips outlined in the main text. Following this they completed the social network index (SNI) and were asked to respond to eight questions about their satisfaction with their facial behaviour and social network before being debriefed. </w:t>
      </w:r>
    </w:p>
    <w:p w14:paraId="760C7DEA" w14:textId="77777777" w:rsidR="00C8735C" w:rsidRPr="002E52D4" w:rsidRDefault="00C8735C" w:rsidP="00C8735C">
      <w:pPr>
        <w:spacing w:line="480" w:lineRule="auto"/>
        <w:rPr>
          <w:rFonts w:cstheme="minorHAnsi"/>
          <w:sz w:val="24"/>
          <w:szCs w:val="24"/>
          <w:shd w:val="clear" w:color="auto" w:fill="FFFFFF"/>
        </w:rPr>
      </w:pPr>
    </w:p>
    <w:p w14:paraId="58478419" w14:textId="77777777" w:rsidR="00C8735C" w:rsidRPr="002E52D4" w:rsidRDefault="00C8735C" w:rsidP="00C8735C">
      <w:pPr>
        <w:spacing w:line="480" w:lineRule="auto"/>
        <w:rPr>
          <w:rFonts w:cstheme="minorHAnsi"/>
          <w:sz w:val="24"/>
          <w:szCs w:val="24"/>
          <w:u w:val="single"/>
          <w:shd w:val="clear" w:color="auto" w:fill="FFFFFF"/>
        </w:rPr>
      </w:pPr>
      <w:r w:rsidRPr="002E52D4">
        <w:rPr>
          <w:rFonts w:cstheme="minorHAnsi"/>
          <w:sz w:val="24"/>
          <w:szCs w:val="24"/>
          <w:u w:val="single"/>
          <w:shd w:val="clear" w:color="auto" w:fill="FFFFFF"/>
        </w:rPr>
        <w:t>Part 3 – Rating</w:t>
      </w:r>
    </w:p>
    <w:p w14:paraId="4AA3AA4B" w14:textId="77777777" w:rsidR="00C8735C" w:rsidRPr="002E52D4" w:rsidRDefault="00C8735C" w:rsidP="00C8735C">
      <w:pPr>
        <w:spacing w:line="480" w:lineRule="auto"/>
        <w:rPr>
          <w:rFonts w:cstheme="minorHAnsi"/>
          <w:i/>
          <w:iCs/>
          <w:sz w:val="24"/>
          <w:szCs w:val="24"/>
          <w:shd w:val="clear" w:color="auto" w:fill="FFFFFF"/>
        </w:rPr>
      </w:pPr>
      <w:proofErr w:type="spellStart"/>
      <w:r w:rsidRPr="002E52D4">
        <w:rPr>
          <w:rFonts w:cstheme="minorHAnsi"/>
          <w:sz w:val="24"/>
          <w:szCs w:val="24"/>
          <w:shd w:val="clear" w:color="auto" w:fill="FFFFFF"/>
        </w:rPr>
        <w:t>Raters</w:t>
      </w:r>
      <w:proofErr w:type="spellEnd"/>
      <w:r w:rsidRPr="002E52D4">
        <w:rPr>
          <w:rFonts w:cstheme="minorHAnsi"/>
          <w:sz w:val="24"/>
          <w:szCs w:val="24"/>
          <w:shd w:val="clear" w:color="auto" w:fill="FFFFFF"/>
        </w:rPr>
        <w:t xml:space="preserve"> responded to additional questions upon viewing video clips, which were used to satisfy the aims of the initial study, but are not relevant for the current study. After viewing clips from the conflict condition of the video call, </w:t>
      </w:r>
      <w:proofErr w:type="spellStart"/>
      <w:r w:rsidRPr="002E52D4">
        <w:rPr>
          <w:rFonts w:cstheme="minorHAnsi"/>
          <w:sz w:val="24"/>
          <w:szCs w:val="24"/>
          <w:shd w:val="clear" w:color="auto" w:fill="FFFFFF"/>
        </w:rPr>
        <w:t>raters</w:t>
      </w:r>
      <w:proofErr w:type="spellEnd"/>
      <w:r w:rsidRPr="002E52D4">
        <w:rPr>
          <w:rFonts w:cstheme="minorHAnsi"/>
          <w:sz w:val="24"/>
          <w:szCs w:val="24"/>
          <w:shd w:val="clear" w:color="auto" w:fill="FFFFFF"/>
        </w:rPr>
        <w:t xml:space="preserve"> were additionally asked “</w:t>
      </w:r>
      <w:r w:rsidRPr="002E52D4">
        <w:rPr>
          <w:rFonts w:cstheme="minorHAnsi"/>
          <w:i/>
          <w:iCs/>
          <w:sz w:val="24"/>
          <w:szCs w:val="24"/>
          <w:shd w:val="clear" w:color="auto" w:fill="FFFFFF"/>
        </w:rPr>
        <w:t>Does this person look friendly?”,</w:t>
      </w:r>
      <w:r w:rsidRPr="002E52D4">
        <w:rPr>
          <w:rFonts w:cstheme="minorHAnsi"/>
          <w:sz w:val="24"/>
          <w:szCs w:val="24"/>
          <w:shd w:val="clear" w:color="auto" w:fill="FFFFFF"/>
        </w:rPr>
        <w:t xml:space="preserve"> and “</w:t>
      </w:r>
      <w:r w:rsidRPr="002E52D4">
        <w:rPr>
          <w:rFonts w:cstheme="minorHAnsi"/>
          <w:i/>
          <w:iCs/>
          <w:sz w:val="24"/>
          <w:szCs w:val="24"/>
          <w:shd w:val="clear" w:color="auto" w:fill="FFFFFF"/>
        </w:rPr>
        <w:t xml:space="preserve">Is this person managing the conflict </w:t>
      </w:r>
      <w:proofErr w:type="spellStart"/>
      <w:r w:rsidRPr="002E52D4">
        <w:rPr>
          <w:rFonts w:cstheme="minorHAnsi"/>
          <w:i/>
          <w:iCs/>
          <w:sz w:val="24"/>
          <w:szCs w:val="24"/>
          <w:shd w:val="clear" w:color="auto" w:fill="FFFFFF"/>
        </w:rPr>
        <w:t>well?”</w:t>
      </w:r>
      <w:r w:rsidRPr="002E52D4">
        <w:rPr>
          <w:rFonts w:cstheme="minorHAnsi"/>
          <w:sz w:val="24"/>
          <w:szCs w:val="24"/>
          <w:shd w:val="clear" w:color="auto" w:fill="FFFFFF"/>
        </w:rPr>
        <w:t>After</w:t>
      </w:r>
      <w:proofErr w:type="spellEnd"/>
      <w:r w:rsidRPr="002E52D4">
        <w:rPr>
          <w:rFonts w:cstheme="minorHAnsi"/>
          <w:sz w:val="24"/>
          <w:szCs w:val="24"/>
          <w:shd w:val="clear" w:color="auto" w:fill="FFFFFF"/>
        </w:rPr>
        <w:t xml:space="preserve"> viewing clips from the embarrassment condition of the video call, </w:t>
      </w:r>
      <w:proofErr w:type="spellStart"/>
      <w:r w:rsidRPr="002E52D4">
        <w:rPr>
          <w:rFonts w:cstheme="minorHAnsi"/>
          <w:sz w:val="24"/>
          <w:szCs w:val="24"/>
          <w:shd w:val="clear" w:color="auto" w:fill="FFFFFF"/>
        </w:rPr>
        <w:t>raters</w:t>
      </w:r>
      <w:proofErr w:type="spellEnd"/>
      <w:r w:rsidRPr="002E52D4">
        <w:rPr>
          <w:rFonts w:cstheme="minorHAnsi"/>
          <w:sz w:val="24"/>
          <w:szCs w:val="24"/>
          <w:shd w:val="clear" w:color="auto" w:fill="FFFFFF"/>
        </w:rPr>
        <w:t xml:space="preserve"> were additionally asked “Do you think this person has reassured their partner?” and “Is this person giving a kind expression?”</w:t>
      </w:r>
    </w:p>
    <w:p w14:paraId="03C8D8B7" w14:textId="77777777" w:rsidR="00C8735C" w:rsidRPr="002E52D4" w:rsidRDefault="00C8735C" w:rsidP="00C8735C">
      <w:pPr>
        <w:spacing w:line="480" w:lineRule="auto"/>
        <w:rPr>
          <w:rFonts w:cstheme="minorHAnsi"/>
          <w:sz w:val="24"/>
          <w:szCs w:val="24"/>
          <w:shd w:val="clear" w:color="auto" w:fill="FFFFFF"/>
        </w:rPr>
      </w:pPr>
    </w:p>
    <w:p w14:paraId="4B2E934F" w14:textId="77777777" w:rsidR="00C8735C" w:rsidRPr="002E52D4" w:rsidRDefault="00C8735C" w:rsidP="00C8735C">
      <w:pPr>
        <w:spacing w:line="480" w:lineRule="auto"/>
        <w:rPr>
          <w:rFonts w:cstheme="minorHAnsi"/>
          <w:sz w:val="24"/>
          <w:szCs w:val="24"/>
          <w:shd w:val="clear" w:color="auto" w:fill="FFFFFF"/>
        </w:rPr>
      </w:pPr>
      <w:r w:rsidRPr="002E52D4">
        <w:rPr>
          <w:rFonts w:cstheme="minorHAnsi"/>
          <w:sz w:val="24"/>
          <w:szCs w:val="24"/>
          <w:shd w:val="clear" w:color="auto" w:fill="FFFFFF"/>
        </w:rPr>
        <w:t xml:space="preserve">After viewing the uploaded greeting video clips, the </w:t>
      </w:r>
      <w:proofErr w:type="spellStart"/>
      <w:r w:rsidRPr="002E52D4">
        <w:rPr>
          <w:rFonts w:cstheme="minorHAnsi"/>
          <w:sz w:val="24"/>
          <w:szCs w:val="24"/>
          <w:shd w:val="clear" w:color="auto" w:fill="FFFFFF"/>
        </w:rPr>
        <w:t>raters</w:t>
      </w:r>
      <w:proofErr w:type="spellEnd"/>
      <w:r w:rsidRPr="002E52D4">
        <w:rPr>
          <w:rFonts w:cstheme="minorHAnsi"/>
          <w:sz w:val="24"/>
          <w:szCs w:val="24"/>
          <w:shd w:val="clear" w:color="auto" w:fill="FFFFFF"/>
        </w:rPr>
        <w:t xml:space="preserve"> were additionally asked “</w:t>
      </w:r>
      <w:r w:rsidRPr="002E52D4">
        <w:rPr>
          <w:rFonts w:cstheme="minorHAnsi"/>
          <w:i/>
          <w:iCs/>
          <w:sz w:val="24"/>
          <w:szCs w:val="24"/>
          <w:shd w:val="clear" w:color="auto" w:fill="FFFFFF"/>
        </w:rPr>
        <w:t xml:space="preserve">As a first impression, how much do you like this person?” </w:t>
      </w:r>
      <w:r w:rsidRPr="002E52D4">
        <w:rPr>
          <w:rFonts w:cstheme="minorHAnsi"/>
          <w:sz w:val="24"/>
          <w:szCs w:val="24"/>
          <w:shd w:val="clear" w:color="auto" w:fill="FFFFFF"/>
        </w:rPr>
        <w:t xml:space="preserve">After viewing the uploaded disagree (like) clips, the </w:t>
      </w:r>
      <w:proofErr w:type="spellStart"/>
      <w:r w:rsidRPr="002E52D4">
        <w:rPr>
          <w:rFonts w:cstheme="minorHAnsi"/>
          <w:sz w:val="24"/>
          <w:szCs w:val="24"/>
          <w:shd w:val="clear" w:color="auto" w:fill="FFFFFF"/>
        </w:rPr>
        <w:t>raters</w:t>
      </w:r>
      <w:proofErr w:type="spellEnd"/>
      <w:r w:rsidRPr="002E52D4">
        <w:rPr>
          <w:rFonts w:cstheme="minorHAnsi"/>
          <w:sz w:val="24"/>
          <w:szCs w:val="24"/>
          <w:shd w:val="clear" w:color="auto" w:fill="FFFFFF"/>
        </w:rPr>
        <w:t xml:space="preserve"> were additionally asked “</w:t>
      </w:r>
      <w:r w:rsidRPr="002E52D4">
        <w:rPr>
          <w:rFonts w:cstheme="minorHAnsi"/>
          <w:i/>
          <w:iCs/>
          <w:sz w:val="24"/>
          <w:szCs w:val="24"/>
          <w:shd w:val="clear" w:color="auto" w:fill="FFFFFF"/>
        </w:rPr>
        <w:t>Does this person look threatening?</w:t>
      </w:r>
      <w:r w:rsidRPr="002E52D4">
        <w:rPr>
          <w:rFonts w:cstheme="minorHAnsi"/>
          <w:sz w:val="24"/>
          <w:szCs w:val="24"/>
          <w:shd w:val="clear" w:color="auto" w:fill="FFFFFF"/>
        </w:rPr>
        <w:t xml:space="preserve">” and after </w:t>
      </w:r>
      <w:r w:rsidRPr="002E52D4">
        <w:rPr>
          <w:rFonts w:cstheme="minorHAnsi"/>
          <w:sz w:val="24"/>
          <w:szCs w:val="24"/>
          <w:shd w:val="clear" w:color="auto" w:fill="FFFFFF"/>
        </w:rPr>
        <w:lastRenderedPageBreak/>
        <w:t xml:space="preserve">viewing the uploaded disagree (threat) clips, the </w:t>
      </w:r>
      <w:proofErr w:type="spellStart"/>
      <w:r w:rsidRPr="002E52D4">
        <w:rPr>
          <w:rFonts w:cstheme="minorHAnsi"/>
          <w:sz w:val="24"/>
          <w:szCs w:val="24"/>
          <w:shd w:val="clear" w:color="auto" w:fill="FFFFFF"/>
        </w:rPr>
        <w:t>raters</w:t>
      </w:r>
      <w:proofErr w:type="spellEnd"/>
      <w:r w:rsidRPr="002E52D4">
        <w:rPr>
          <w:rFonts w:cstheme="minorHAnsi"/>
          <w:sz w:val="24"/>
          <w:szCs w:val="24"/>
          <w:shd w:val="clear" w:color="auto" w:fill="FFFFFF"/>
        </w:rPr>
        <w:t xml:space="preserve"> were additionally asked “</w:t>
      </w:r>
      <w:r w:rsidRPr="002E52D4">
        <w:rPr>
          <w:rFonts w:cstheme="minorHAnsi"/>
          <w:i/>
          <w:iCs/>
          <w:sz w:val="24"/>
          <w:szCs w:val="24"/>
          <w:shd w:val="clear" w:color="auto" w:fill="FFFFFF"/>
        </w:rPr>
        <w:t>As a first impression, do you like this person?</w:t>
      </w:r>
      <w:r w:rsidRPr="002E52D4">
        <w:rPr>
          <w:rFonts w:cstheme="minorHAnsi"/>
          <w:sz w:val="24"/>
          <w:szCs w:val="24"/>
          <w:shd w:val="clear" w:color="auto" w:fill="FFFFFF"/>
        </w:rPr>
        <w:t>”</w:t>
      </w:r>
    </w:p>
    <w:p w14:paraId="54D62BB1" w14:textId="77777777" w:rsidR="00C8735C" w:rsidRPr="002E52D4" w:rsidRDefault="00C8735C" w:rsidP="00C8735C">
      <w:pPr>
        <w:spacing w:line="480" w:lineRule="auto"/>
        <w:rPr>
          <w:rFonts w:cstheme="minorHAnsi"/>
          <w:sz w:val="24"/>
          <w:szCs w:val="24"/>
          <w:shd w:val="clear" w:color="auto" w:fill="FFFFFF"/>
        </w:rPr>
      </w:pPr>
    </w:p>
    <w:p w14:paraId="37571804" w14:textId="77777777" w:rsidR="00C8735C" w:rsidRPr="002E52D4" w:rsidRDefault="00C8735C" w:rsidP="00C8735C">
      <w:pPr>
        <w:spacing w:line="480" w:lineRule="auto"/>
        <w:rPr>
          <w:rFonts w:cstheme="minorHAnsi"/>
          <w:sz w:val="24"/>
          <w:szCs w:val="24"/>
          <w:shd w:val="clear" w:color="auto" w:fill="FFFFFF"/>
        </w:rPr>
      </w:pPr>
      <w:proofErr w:type="spellStart"/>
      <w:r w:rsidRPr="002E52D4">
        <w:rPr>
          <w:rFonts w:cstheme="minorHAnsi"/>
          <w:sz w:val="24"/>
          <w:szCs w:val="24"/>
          <w:shd w:val="clear" w:color="auto" w:fill="FFFFFF"/>
        </w:rPr>
        <w:t>Raters</w:t>
      </w:r>
      <w:proofErr w:type="spellEnd"/>
      <w:r w:rsidRPr="002E52D4">
        <w:rPr>
          <w:rFonts w:cstheme="minorHAnsi"/>
          <w:sz w:val="24"/>
          <w:szCs w:val="24"/>
          <w:shd w:val="clear" w:color="auto" w:fill="FFFFFF"/>
        </w:rPr>
        <w:t xml:space="preserve"> also rated the hobbies video, and were asked:</w:t>
      </w:r>
    </w:p>
    <w:p w14:paraId="23412ED1" w14:textId="77777777" w:rsidR="00C8735C" w:rsidRPr="002E52D4" w:rsidRDefault="00C8735C" w:rsidP="00C8735C">
      <w:pPr>
        <w:spacing w:line="480" w:lineRule="auto"/>
        <w:rPr>
          <w:rFonts w:cstheme="minorHAnsi"/>
          <w:i/>
          <w:iCs/>
          <w:sz w:val="24"/>
          <w:szCs w:val="24"/>
          <w:shd w:val="clear" w:color="auto" w:fill="FFFFFF"/>
        </w:rPr>
      </w:pPr>
      <w:r w:rsidRPr="002E52D4">
        <w:rPr>
          <w:rFonts w:cstheme="minorHAnsi"/>
          <w:sz w:val="24"/>
          <w:szCs w:val="24"/>
          <w:shd w:val="clear" w:color="auto" w:fill="FFFFFF"/>
        </w:rPr>
        <w:t>“</w:t>
      </w:r>
      <w:r w:rsidRPr="002E52D4">
        <w:rPr>
          <w:rFonts w:cstheme="minorHAnsi"/>
          <w:i/>
          <w:iCs/>
          <w:sz w:val="24"/>
          <w:szCs w:val="24"/>
          <w:shd w:val="clear" w:color="auto" w:fill="FFFFFF"/>
        </w:rPr>
        <w:t>As a first impression, how much do you like this person?” and</w:t>
      </w:r>
      <w:r w:rsidRPr="002E52D4">
        <w:rPr>
          <w:rFonts w:cstheme="minorHAnsi"/>
          <w:sz w:val="24"/>
          <w:szCs w:val="24"/>
          <w:shd w:val="clear" w:color="auto" w:fill="FFFFFF"/>
        </w:rPr>
        <w:t xml:space="preserve"> </w:t>
      </w:r>
      <w:r w:rsidRPr="002E52D4">
        <w:rPr>
          <w:rFonts w:cstheme="minorHAnsi"/>
          <w:i/>
          <w:iCs/>
          <w:sz w:val="24"/>
          <w:szCs w:val="24"/>
          <w:shd w:val="clear" w:color="auto" w:fill="FFFFFF"/>
        </w:rPr>
        <w:t>“How well do you feel you can read this person (i.e., have an idea of what is on their mind, what their intentions/motivations are)?"</w:t>
      </w:r>
    </w:p>
    <w:p w14:paraId="16ADC7D8" w14:textId="77777777" w:rsidR="00C8735C" w:rsidRPr="002E52D4" w:rsidRDefault="00C8735C" w:rsidP="00C8735C">
      <w:pPr>
        <w:spacing w:line="480" w:lineRule="auto"/>
        <w:rPr>
          <w:rFonts w:cstheme="minorHAnsi"/>
          <w:i/>
          <w:iCs/>
          <w:sz w:val="24"/>
          <w:szCs w:val="24"/>
          <w:shd w:val="clear" w:color="auto" w:fill="FFFFFF"/>
        </w:rPr>
      </w:pPr>
    </w:p>
    <w:p w14:paraId="23D85AA0" w14:textId="77777777" w:rsidR="00C8735C" w:rsidRPr="002E52D4" w:rsidRDefault="00C8735C" w:rsidP="00C8735C">
      <w:pPr>
        <w:spacing w:line="480" w:lineRule="auto"/>
        <w:rPr>
          <w:rFonts w:cstheme="minorHAnsi"/>
          <w:sz w:val="24"/>
          <w:szCs w:val="24"/>
          <w:shd w:val="clear" w:color="auto" w:fill="FFFFFF"/>
        </w:rPr>
      </w:pPr>
      <w:r w:rsidRPr="002E52D4">
        <w:rPr>
          <w:rFonts w:cstheme="minorHAnsi"/>
          <w:sz w:val="24"/>
          <w:szCs w:val="24"/>
          <w:shd w:val="clear" w:color="auto" w:fill="FFFFFF"/>
        </w:rPr>
        <w:t xml:space="preserve">After rating all video clips, </w:t>
      </w:r>
      <w:proofErr w:type="spellStart"/>
      <w:r w:rsidRPr="002E52D4">
        <w:rPr>
          <w:rFonts w:cstheme="minorHAnsi"/>
          <w:sz w:val="24"/>
          <w:szCs w:val="24"/>
          <w:shd w:val="clear" w:color="auto" w:fill="FFFFFF"/>
        </w:rPr>
        <w:t>raters</w:t>
      </w:r>
      <w:proofErr w:type="spellEnd"/>
      <w:r w:rsidRPr="002E52D4">
        <w:rPr>
          <w:rFonts w:cstheme="minorHAnsi"/>
          <w:sz w:val="24"/>
          <w:szCs w:val="24"/>
          <w:shd w:val="clear" w:color="auto" w:fill="FFFFFF"/>
        </w:rPr>
        <w:t xml:space="preserve"> also completed the SNI, and the 10-item personality inventory.</w:t>
      </w:r>
    </w:p>
    <w:p w14:paraId="3E196598" w14:textId="77777777" w:rsidR="00C8735C" w:rsidRPr="002E52D4" w:rsidRDefault="00C8735C" w:rsidP="00C8735C">
      <w:pPr>
        <w:spacing w:line="480" w:lineRule="auto"/>
        <w:rPr>
          <w:rFonts w:cstheme="minorHAnsi"/>
          <w:sz w:val="24"/>
          <w:szCs w:val="24"/>
          <w:shd w:val="clear" w:color="auto" w:fill="FFFFFF"/>
        </w:rPr>
      </w:pPr>
    </w:p>
    <w:p w14:paraId="6F5B5E45" w14:textId="77777777" w:rsidR="00C8735C" w:rsidRPr="002E52D4" w:rsidRDefault="00C8735C" w:rsidP="00C8735C">
      <w:pPr>
        <w:pStyle w:val="Heading2"/>
        <w:spacing w:line="480" w:lineRule="auto"/>
        <w:rPr>
          <w:rFonts w:cstheme="minorHAnsi"/>
          <w:sz w:val="24"/>
          <w:szCs w:val="24"/>
          <w:shd w:val="clear" w:color="auto" w:fill="FFFFFF"/>
        </w:rPr>
      </w:pPr>
      <w:bookmarkStart w:id="10" w:name="_Toc143772840"/>
      <w:r w:rsidRPr="002E52D4">
        <w:rPr>
          <w:rFonts w:cstheme="minorHAnsi"/>
          <w:sz w:val="24"/>
          <w:szCs w:val="24"/>
          <w:shd w:val="clear" w:color="auto" w:fill="FFFFFF"/>
        </w:rPr>
        <w:t>Supplementary Information 4 – Missing Data</w:t>
      </w:r>
      <w:bookmarkEnd w:id="10"/>
    </w:p>
    <w:p w14:paraId="1F3C660B" w14:textId="77777777" w:rsidR="00C8735C" w:rsidRPr="002E52D4" w:rsidRDefault="00C8735C" w:rsidP="00C8735C">
      <w:pPr>
        <w:spacing w:line="480" w:lineRule="auto"/>
        <w:rPr>
          <w:rFonts w:cstheme="minorHAnsi"/>
          <w:sz w:val="24"/>
          <w:szCs w:val="24"/>
          <w:shd w:val="clear" w:color="auto" w:fill="FFFFFF"/>
        </w:rPr>
      </w:pPr>
    </w:p>
    <w:p w14:paraId="6B2379E7" w14:textId="77777777" w:rsidR="00C8735C" w:rsidRPr="002E52D4" w:rsidRDefault="00C8735C" w:rsidP="00C8735C">
      <w:pPr>
        <w:spacing w:line="480" w:lineRule="auto"/>
        <w:rPr>
          <w:rFonts w:cstheme="minorHAnsi"/>
          <w:sz w:val="24"/>
          <w:szCs w:val="24"/>
          <w:shd w:val="clear" w:color="auto" w:fill="FFFFFF"/>
        </w:rPr>
      </w:pPr>
      <w:r w:rsidRPr="002E52D4">
        <w:rPr>
          <w:rFonts w:cstheme="minorHAnsi"/>
          <w:sz w:val="24"/>
          <w:szCs w:val="24"/>
          <w:shd w:val="clear" w:color="auto" w:fill="FFFFFF"/>
        </w:rPr>
        <w:t xml:space="preserve">All FACS data was excluded from 1 participant as </w:t>
      </w:r>
      <w:proofErr w:type="spellStart"/>
      <w:r w:rsidRPr="002E52D4">
        <w:rPr>
          <w:rFonts w:cstheme="minorHAnsi"/>
          <w:sz w:val="24"/>
          <w:szCs w:val="24"/>
          <w:shd w:val="clear" w:color="auto" w:fill="FFFFFF"/>
        </w:rPr>
        <w:t>iMotions</w:t>
      </w:r>
      <w:proofErr w:type="spellEnd"/>
      <w:r w:rsidRPr="002E52D4">
        <w:rPr>
          <w:rFonts w:cstheme="minorHAnsi"/>
          <w:sz w:val="24"/>
          <w:szCs w:val="24"/>
          <w:shd w:val="clear" w:color="auto" w:fill="FFFFFF"/>
        </w:rPr>
        <w:t xml:space="preserve"> could not reliably detect the face, although they provided sufficient clips to be included in readability and competence measures. In addition, 1 participant was excluded from the inhibition condition as </w:t>
      </w:r>
      <w:proofErr w:type="spellStart"/>
      <w:r w:rsidRPr="002E52D4">
        <w:rPr>
          <w:rFonts w:cstheme="minorHAnsi"/>
          <w:sz w:val="24"/>
          <w:szCs w:val="24"/>
          <w:shd w:val="clear" w:color="auto" w:fill="FFFFFF"/>
        </w:rPr>
        <w:t>imotions</w:t>
      </w:r>
      <w:proofErr w:type="spellEnd"/>
      <w:r w:rsidRPr="002E52D4">
        <w:rPr>
          <w:rFonts w:cstheme="minorHAnsi"/>
          <w:sz w:val="24"/>
          <w:szCs w:val="24"/>
          <w:shd w:val="clear" w:color="auto" w:fill="FFFFFF"/>
        </w:rPr>
        <w:t xml:space="preserve"> couldn’t detect the face. 3 participants were excluded from the embarrassment condition as </w:t>
      </w:r>
      <w:proofErr w:type="spellStart"/>
      <w:r w:rsidRPr="002E52D4">
        <w:rPr>
          <w:rFonts w:cstheme="minorHAnsi"/>
          <w:sz w:val="24"/>
          <w:szCs w:val="24"/>
          <w:shd w:val="clear" w:color="auto" w:fill="FFFFFF"/>
        </w:rPr>
        <w:t>iMotions</w:t>
      </w:r>
      <w:proofErr w:type="spellEnd"/>
      <w:r w:rsidRPr="002E52D4">
        <w:rPr>
          <w:rFonts w:cstheme="minorHAnsi"/>
          <w:sz w:val="24"/>
          <w:szCs w:val="24"/>
          <w:shd w:val="clear" w:color="auto" w:fill="FFFFFF"/>
        </w:rPr>
        <w:t xml:space="preserve"> couldn’t detect the face. Conflict data were excluded from 3 participants, as no conflict occurred (they agreed with getting a lower amount with no protest). 6 participants were excluded from the controlled AU repertoire measure (including the three missing from all conflict) as they didn’t meet the criteria of 25 AUs in each of the three contexts. </w:t>
      </w:r>
    </w:p>
    <w:p w14:paraId="4B087ED0" w14:textId="77777777" w:rsidR="00C8735C" w:rsidRPr="002E52D4" w:rsidRDefault="00C8735C" w:rsidP="00C8735C">
      <w:pPr>
        <w:spacing w:line="480" w:lineRule="auto"/>
        <w:ind w:firstLine="720"/>
        <w:rPr>
          <w:rFonts w:cstheme="minorHAnsi"/>
          <w:sz w:val="24"/>
          <w:szCs w:val="24"/>
          <w:shd w:val="clear" w:color="auto" w:fill="FFFFFF"/>
        </w:rPr>
      </w:pPr>
      <w:r w:rsidRPr="002E52D4">
        <w:rPr>
          <w:rFonts w:cstheme="minorHAnsi"/>
          <w:sz w:val="24"/>
          <w:szCs w:val="24"/>
          <w:shd w:val="clear" w:color="auto" w:fill="FFFFFF"/>
        </w:rPr>
        <w:lastRenderedPageBreak/>
        <w:t xml:space="preserve">19 actors were excluded from the competence scores as they did participate in the follow up study. 5 actors were excluded from readability and perceived readability scores as they did not give permission for use of their data in future studies and so their videos could not be shown to the </w:t>
      </w:r>
      <w:proofErr w:type="spellStart"/>
      <w:r w:rsidRPr="002E52D4">
        <w:rPr>
          <w:rFonts w:cstheme="minorHAnsi"/>
          <w:sz w:val="24"/>
          <w:szCs w:val="24"/>
          <w:shd w:val="clear" w:color="auto" w:fill="FFFFFF"/>
        </w:rPr>
        <w:t>raters</w:t>
      </w:r>
      <w:proofErr w:type="spellEnd"/>
      <w:r w:rsidRPr="002E52D4">
        <w:rPr>
          <w:rFonts w:cstheme="minorHAnsi"/>
          <w:sz w:val="24"/>
          <w:szCs w:val="24"/>
          <w:shd w:val="clear" w:color="auto" w:fill="FFFFFF"/>
        </w:rPr>
        <w:t xml:space="preserve">. </w:t>
      </w:r>
    </w:p>
    <w:p w14:paraId="1FF5E0FC" w14:textId="77777777" w:rsidR="00C8735C" w:rsidRPr="002E52D4" w:rsidRDefault="00C8735C" w:rsidP="00C8735C">
      <w:pPr>
        <w:spacing w:line="480" w:lineRule="auto"/>
        <w:ind w:firstLine="720"/>
        <w:rPr>
          <w:rFonts w:cstheme="minorHAnsi"/>
          <w:sz w:val="24"/>
          <w:szCs w:val="24"/>
          <w:shd w:val="clear" w:color="auto" w:fill="FFFFFF"/>
        </w:rPr>
      </w:pPr>
      <w:r w:rsidRPr="002E52D4">
        <w:rPr>
          <w:rFonts w:cstheme="minorHAnsi"/>
          <w:sz w:val="24"/>
          <w:szCs w:val="24"/>
          <w:shd w:val="clear" w:color="auto" w:fill="FFFFFF"/>
        </w:rPr>
        <w:t xml:space="preserve">6 </w:t>
      </w:r>
      <w:proofErr w:type="spellStart"/>
      <w:r w:rsidRPr="002E52D4">
        <w:rPr>
          <w:rFonts w:cstheme="minorHAnsi"/>
          <w:sz w:val="24"/>
          <w:szCs w:val="24"/>
          <w:shd w:val="clear" w:color="auto" w:fill="FFFFFF"/>
        </w:rPr>
        <w:t>raters</w:t>
      </w:r>
      <w:proofErr w:type="spellEnd"/>
      <w:r w:rsidRPr="002E52D4">
        <w:rPr>
          <w:rFonts w:cstheme="minorHAnsi"/>
          <w:sz w:val="24"/>
          <w:szCs w:val="24"/>
          <w:shd w:val="clear" w:color="auto" w:fill="FFFFFF"/>
        </w:rPr>
        <w:t xml:space="preserve"> failed 30% or more of the attention checks in the rating study and were excluded from the sample (although these are already excluded from the sample size reported in the text).</w:t>
      </w:r>
      <w:r w:rsidRPr="002E52D4">
        <w:rPr>
          <w:rFonts w:cstheme="minorHAnsi"/>
          <w:sz w:val="24"/>
          <w:szCs w:val="24"/>
          <w:shd w:val="clear" w:color="auto" w:fill="FFFFFF"/>
        </w:rPr>
        <w:br/>
        <w:t xml:space="preserve"> </w:t>
      </w:r>
    </w:p>
    <w:p w14:paraId="36C4DAD8" w14:textId="77777777" w:rsidR="00C8735C" w:rsidRPr="002E52D4" w:rsidRDefault="00C8735C" w:rsidP="00C8735C">
      <w:pPr>
        <w:pStyle w:val="Heading2"/>
        <w:spacing w:line="480" w:lineRule="auto"/>
        <w:rPr>
          <w:rFonts w:cstheme="minorHAnsi"/>
          <w:sz w:val="24"/>
          <w:szCs w:val="24"/>
          <w:shd w:val="clear" w:color="auto" w:fill="FFFFFF"/>
        </w:rPr>
      </w:pPr>
      <w:bookmarkStart w:id="11" w:name="_Toc143772841"/>
      <w:r w:rsidRPr="002E52D4">
        <w:rPr>
          <w:rFonts w:cstheme="minorHAnsi"/>
          <w:sz w:val="24"/>
          <w:szCs w:val="24"/>
          <w:shd w:val="clear" w:color="auto" w:fill="FFFFFF"/>
        </w:rPr>
        <w:t>Supplementary Information 5 - PCAs</w:t>
      </w:r>
      <w:bookmarkEnd w:id="11"/>
    </w:p>
    <w:p w14:paraId="390C6C42" w14:textId="77777777" w:rsidR="00C8735C" w:rsidRPr="002E52D4" w:rsidRDefault="00C8735C" w:rsidP="00C8735C">
      <w:pPr>
        <w:spacing w:line="480" w:lineRule="auto"/>
        <w:rPr>
          <w:rFonts w:cstheme="minorHAnsi"/>
          <w:sz w:val="24"/>
          <w:szCs w:val="24"/>
        </w:rPr>
      </w:pPr>
    </w:p>
    <w:p w14:paraId="36B0C614" w14:textId="36002220" w:rsidR="000B422A" w:rsidRPr="002E52D4" w:rsidRDefault="000B422A" w:rsidP="00C8735C">
      <w:pPr>
        <w:spacing w:line="480" w:lineRule="auto"/>
        <w:rPr>
          <w:rFonts w:cstheme="minorHAnsi"/>
          <w:i/>
          <w:iCs/>
          <w:sz w:val="24"/>
          <w:szCs w:val="24"/>
        </w:rPr>
      </w:pPr>
      <w:r w:rsidRPr="002E52D4">
        <w:rPr>
          <w:rFonts w:cstheme="minorHAnsi"/>
          <w:i/>
          <w:iCs/>
          <w:sz w:val="24"/>
          <w:szCs w:val="24"/>
        </w:rPr>
        <w:t>Study 1</w:t>
      </w:r>
    </w:p>
    <w:p w14:paraId="2CA1E703" w14:textId="1125F2D6" w:rsidR="00C8735C" w:rsidRPr="002E52D4" w:rsidRDefault="00C8735C" w:rsidP="00C8735C">
      <w:pPr>
        <w:spacing w:line="480" w:lineRule="auto"/>
        <w:rPr>
          <w:rFonts w:cstheme="minorHAnsi"/>
          <w:sz w:val="24"/>
          <w:szCs w:val="24"/>
        </w:rPr>
      </w:pPr>
      <w:r w:rsidRPr="002E52D4">
        <w:rPr>
          <w:rFonts w:cstheme="minorHAnsi"/>
          <w:sz w:val="24"/>
          <w:szCs w:val="24"/>
        </w:rPr>
        <w:t xml:space="preserve">We performed </w:t>
      </w:r>
      <w:r w:rsidR="000B422A" w:rsidRPr="002E52D4">
        <w:rPr>
          <w:rFonts w:cstheme="minorHAnsi"/>
          <w:sz w:val="24"/>
          <w:szCs w:val="24"/>
        </w:rPr>
        <w:t>a total of five</w:t>
      </w:r>
      <w:r w:rsidRPr="002E52D4">
        <w:rPr>
          <w:rFonts w:cstheme="minorHAnsi"/>
          <w:sz w:val="24"/>
          <w:szCs w:val="24"/>
        </w:rPr>
        <w:t xml:space="preserve"> PCAs on the six AU measures</w:t>
      </w:r>
      <w:r w:rsidR="000B422A" w:rsidRPr="002E52D4">
        <w:rPr>
          <w:rFonts w:cstheme="minorHAnsi"/>
          <w:sz w:val="24"/>
          <w:szCs w:val="24"/>
        </w:rPr>
        <w:t>; four from study 1 and one from study 2</w:t>
      </w:r>
      <w:r w:rsidRPr="002E52D4">
        <w:rPr>
          <w:rFonts w:cstheme="minorHAnsi"/>
          <w:sz w:val="24"/>
          <w:szCs w:val="24"/>
        </w:rPr>
        <w:t xml:space="preserve">. In the first PCA the measures were calculated across contexts as outlined in table </w:t>
      </w:r>
      <w:r w:rsidR="000B422A" w:rsidRPr="002E52D4">
        <w:rPr>
          <w:rFonts w:cstheme="minorHAnsi"/>
          <w:sz w:val="24"/>
          <w:szCs w:val="24"/>
        </w:rPr>
        <w:t>3 in the main text</w:t>
      </w:r>
      <w:r w:rsidRPr="002E52D4">
        <w:rPr>
          <w:rFonts w:cstheme="minorHAnsi"/>
          <w:sz w:val="24"/>
          <w:szCs w:val="24"/>
        </w:rPr>
        <w:t xml:space="preserve">. In the subsequent three PCAs, calculation of measures was restricted to each of the three main contexts; neutral, affiliation and conflict. </w:t>
      </w:r>
      <w:r w:rsidR="000B422A" w:rsidRPr="002E52D4">
        <w:rPr>
          <w:rFonts w:cstheme="minorHAnsi"/>
          <w:sz w:val="24"/>
          <w:szCs w:val="24"/>
        </w:rPr>
        <w:t>In the PCA f</w:t>
      </w:r>
      <w:r w:rsidR="006365F7" w:rsidRPr="002E52D4">
        <w:rPr>
          <w:rFonts w:cstheme="minorHAnsi"/>
          <w:sz w:val="24"/>
          <w:szCs w:val="24"/>
        </w:rPr>
        <w:t>rom</w:t>
      </w:r>
      <w:r w:rsidR="000B422A" w:rsidRPr="002E52D4">
        <w:rPr>
          <w:rFonts w:cstheme="minorHAnsi"/>
          <w:sz w:val="24"/>
          <w:szCs w:val="24"/>
        </w:rPr>
        <w:t xml:space="preserve"> </w:t>
      </w:r>
      <w:r w:rsidR="006365F7" w:rsidRPr="002E52D4">
        <w:rPr>
          <w:rFonts w:cstheme="minorHAnsi"/>
          <w:sz w:val="24"/>
          <w:szCs w:val="24"/>
        </w:rPr>
        <w:t xml:space="preserve">study </w:t>
      </w:r>
      <w:r w:rsidR="00AF3E0F">
        <w:rPr>
          <w:rFonts w:cstheme="minorHAnsi"/>
          <w:sz w:val="24"/>
          <w:szCs w:val="24"/>
        </w:rPr>
        <w:t>2</w:t>
      </w:r>
      <w:r w:rsidR="006365F7" w:rsidRPr="002E52D4">
        <w:rPr>
          <w:rFonts w:cstheme="minorHAnsi"/>
          <w:sz w:val="24"/>
          <w:szCs w:val="24"/>
        </w:rPr>
        <w:t xml:space="preserve">, measures were calculated across the whole five minute clip. </w:t>
      </w:r>
      <w:r w:rsidRPr="002E52D4">
        <w:rPr>
          <w:rFonts w:cstheme="minorHAnsi"/>
          <w:sz w:val="24"/>
          <w:szCs w:val="24"/>
        </w:rPr>
        <w:t xml:space="preserve">Measures correlated considerably (see figures below). </w:t>
      </w:r>
    </w:p>
    <w:p w14:paraId="5A28190F" w14:textId="77777777" w:rsidR="00C8735C" w:rsidRPr="002E52D4" w:rsidRDefault="00C8735C" w:rsidP="00C8735C">
      <w:pPr>
        <w:spacing w:line="480" w:lineRule="auto"/>
        <w:rPr>
          <w:rFonts w:cstheme="minorHAnsi"/>
          <w:sz w:val="24"/>
          <w:szCs w:val="24"/>
        </w:rPr>
      </w:pPr>
    </w:p>
    <w:p w14:paraId="4F562C6A" w14:textId="732EC10D" w:rsidR="00C8735C" w:rsidRPr="002E52D4" w:rsidRDefault="00C8735C" w:rsidP="00C8735C">
      <w:pPr>
        <w:spacing w:line="480" w:lineRule="auto"/>
        <w:rPr>
          <w:rFonts w:cstheme="minorHAnsi"/>
          <w:sz w:val="24"/>
          <w:szCs w:val="24"/>
        </w:rPr>
      </w:pPr>
      <w:r w:rsidRPr="002E52D4">
        <w:rPr>
          <w:rFonts w:cstheme="minorHAnsi"/>
          <w:sz w:val="24"/>
          <w:szCs w:val="24"/>
        </w:rPr>
        <w:t xml:space="preserve">We chose PCAs as some Kaiser-Meyer-Olkin (KMO) test values were low, and the resulting structures from PCAs and principle axis factor analysis are almost identical </w:t>
      </w:r>
      <w:r w:rsidRPr="002E52D4">
        <w:rPr>
          <w:rFonts w:cstheme="minorHAnsi"/>
          <w:sz w:val="24"/>
          <w:szCs w:val="24"/>
        </w:rPr>
        <w:fldChar w:fldCharType="begin"/>
      </w:r>
      <w:r w:rsidRPr="002E52D4">
        <w:rPr>
          <w:rFonts w:cstheme="minorHAnsi"/>
          <w:sz w:val="24"/>
          <w:szCs w:val="24"/>
        </w:rPr>
        <w:instrText xml:space="preserve"> ADDIN ZOTERO_ITEM CSL_CITATION {"citationID":"SUsQGSJL","properties":{"formattedCitation":"(Velicer, 1977; Weiss et al., 2011)","plainCitation":"(Velicer, 1977; Weiss et al., 2011)","dontUpdate":true,"noteIndex":0},"citationItems":[{"id":72,"uris":["http://zotero.org/users/7122875/items/J6S8LIUJ"],"itemData":{"id":72,"type":"article-journal","container-title":"Multivariate Behavioral Research","DOI":"10.1207/s15327906mbr1201_1","ISSN":"0027-3171, 1532-7906","issue":"1","journalAbbreviation":"Multivariate Behavioral Research","language":"en","page":"3-22","source":"DOI.org (Crossref)","title":"An Empirical Comparison Of The Similarity Of Principal Component, Image, And Factor Patterns","volume":"12","author":[{"family":"Velicer","given":"Wayne F."}],"issued":{"date-parts":[["1977",1]]}}},{"id":71,"uris":["http://zotero.org/users/7122875/items/KQUR2FH3"],"itemData":{"id":71,"type":"article-journal","abstract":"Personality dimensions capturing individual differences in behavior, cognition,\nand affect have been described in several species, including humans, chimpanzees, and\norangutans. However, comparisons between species are limited by the use of different\nquestionnaires. We asked raters to assess free-ranging rhesus macaques at two time points\non personality and subjective well-being questionnaires used earlier to rate chimpanzees\nand orangutans. Principal-components analysis yielded domains we labeled Confidence,\nFriendliness, Dominance, Anxiety, Openness, and Activity. The presence of Openness in\nrhesus macaques suggests it is an ancestral characteristic. The absence of\nConscientiousness suggests it is a derived characteristic in African apes. Higher\nConfidence and Friendliness, and lower Anxiety were prospectively related to subjective\nwell-being, indicating that the connection between personality and subjective well-being\nin humans, chimpanzees, and orangutans is ancestral in catarrhine primates. As\ndemonstrated here, each additional species studied adds another fold to the rich,\nhistorical story of primate personality evolution.","container-title":"Journal of comparative psychology (Washington, D.C. : 1983)","DOI":"10.1037/a0021187","ISSN":"0735-7036","issue":"1","journalAbbreviation":"J Comp Psychol","note":"PMID: 21341912\nPMCID: PMC4214372","page":"72-83","source":"PubMed Central","title":"Rhesus Macaques (Macaca mulatta) as Living Fossils of Hominoid Personality and Subjective Well-being","volume":"125","author":[{"family":"Weiss","given":"Alexander"},{"family":"Adams","given":"Mark James"},{"family":"Widdig","given":"Anja"},{"family":"Gerald","given":"Melissa S."}],"issued":{"date-parts":[["2011",2]]}}}],"schema":"https://github.com/citation-style-language/schema/raw/master/csl-citation.json"} </w:instrText>
      </w:r>
      <w:r w:rsidRPr="002E52D4">
        <w:rPr>
          <w:rFonts w:cstheme="minorHAnsi"/>
          <w:sz w:val="24"/>
          <w:szCs w:val="24"/>
        </w:rPr>
        <w:fldChar w:fldCharType="separate"/>
      </w:r>
      <w:r w:rsidRPr="002E52D4">
        <w:rPr>
          <w:rFonts w:cstheme="minorHAnsi"/>
          <w:noProof/>
          <w:sz w:val="24"/>
          <w:szCs w:val="24"/>
        </w:rPr>
        <w:t>(Horn, 1965)</w:t>
      </w:r>
      <w:r w:rsidRPr="002E52D4">
        <w:rPr>
          <w:rFonts w:cstheme="minorHAnsi"/>
          <w:sz w:val="24"/>
          <w:szCs w:val="24"/>
        </w:rPr>
        <w:fldChar w:fldCharType="end"/>
      </w:r>
      <w:r w:rsidRPr="002E52D4">
        <w:rPr>
          <w:rFonts w:cstheme="minorHAnsi"/>
          <w:sz w:val="24"/>
          <w:szCs w:val="24"/>
        </w:rPr>
        <w:t>. Bartlett’s tests of sphericity indicated it was appropriate to conduct PCAs.</w:t>
      </w:r>
      <w:r w:rsidR="0027313C" w:rsidRPr="002E52D4">
        <w:rPr>
          <w:rFonts w:cstheme="minorHAnsi"/>
          <w:sz w:val="24"/>
          <w:szCs w:val="24"/>
        </w:rPr>
        <w:t xml:space="preserve"> Inspection</w:t>
      </w:r>
      <w:r w:rsidRPr="002E52D4">
        <w:rPr>
          <w:rFonts w:cstheme="minorHAnsi"/>
          <w:sz w:val="24"/>
          <w:szCs w:val="24"/>
        </w:rPr>
        <w:t xml:space="preserve"> of scree plots and use of parallel analyses </w:t>
      </w:r>
      <w:r w:rsidRPr="002E52D4">
        <w:rPr>
          <w:rFonts w:cstheme="minorHAnsi"/>
          <w:sz w:val="24"/>
          <w:szCs w:val="24"/>
        </w:rPr>
        <w:fldChar w:fldCharType="begin"/>
      </w:r>
      <w:r w:rsidR="0027313C" w:rsidRPr="002E52D4">
        <w:rPr>
          <w:rFonts w:cstheme="minorHAnsi"/>
          <w:sz w:val="24"/>
          <w:szCs w:val="24"/>
        </w:rPr>
        <w:instrText xml:space="preserve"> ADDIN ZOTERO_ITEM CSL_CITATION {"citationID":"HUTw97kp","properties":{"formattedCitation":"(Horn, 1965)","plainCitation":"(Horn, 1965)","noteIndex":0},"citationItems":[{"id":69,"uris":["http://zotero.org/users/7122875/items/23JB8D7I"],"itemData":{"id":69,"type":"article-journal","abstract":"It is suggested that if Guttman's latent-root-one lower bound estimate for the rank of a correlation matrix is accepted as a psychometric upper bound, following the proofs and arguments of Kaiser and Dickman, then the rank for a sample matrix should be estimated by subtracting out the component in the latent roots which can be attributed to sampling error, and least-squares “capitalization” on this error, in the calculation of the correlations and the roots. A procedure based on the generation of random variables is given for estimating the component which needs to be subtracted.","container-title":"Psychometrika","DOI":"10.1007/BF02289447","ISSN":"1860-0980","issue":"2","journalAbbreviation":"Psychometrika","language":"en","page":"179-185","source":"Springer Link","title":"A rationale and test for the number of factors in factor analysis","volume":"30","author":[{"family":"Horn","given":"John L."}],"issued":{"date-parts":[["1965",6,1]]}}}],"schema":"https://github.com/citation-style-language/schema/raw/master/csl-citation.json"} </w:instrText>
      </w:r>
      <w:r w:rsidRPr="002E52D4">
        <w:rPr>
          <w:rFonts w:cstheme="minorHAnsi"/>
          <w:sz w:val="24"/>
          <w:szCs w:val="24"/>
        </w:rPr>
        <w:fldChar w:fldCharType="separate"/>
      </w:r>
      <w:r w:rsidR="0027313C" w:rsidRPr="002E52D4">
        <w:rPr>
          <w:rFonts w:cstheme="minorHAnsi"/>
          <w:noProof/>
          <w:sz w:val="24"/>
          <w:szCs w:val="24"/>
        </w:rPr>
        <w:t>(Horn, 1965)</w:t>
      </w:r>
      <w:r w:rsidRPr="002E52D4">
        <w:rPr>
          <w:rFonts w:cstheme="minorHAnsi"/>
          <w:sz w:val="24"/>
          <w:szCs w:val="24"/>
        </w:rPr>
        <w:fldChar w:fldCharType="end"/>
      </w:r>
      <w:r w:rsidRPr="002E52D4">
        <w:rPr>
          <w:rFonts w:cstheme="minorHAnsi"/>
          <w:sz w:val="24"/>
          <w:szCs w:val="24"/>
        </w:rPr>
        <w:t xml:space="preserve"> indicated extraction of a single </w:t>
      </w:r>
      <w:r w:rsidRPr="002E52D4">
        <w:rPr>
          <w:rFonts w:cstheme="minorHAnsi"/>
          <w:sz w:val="24"/>
          <w:szCs w:val="24"/>
        </w:rPr>
        <w:lastRenderedPageBreak/>
        <w:t xml:space="preserve">component should be retained in </w:t>
      </w:r>
      <w:r w:rsidR="0027313C" w:rsidRPr="002E52D4">
        <w:rPr>
          <w:rFonts w:cstheme="minorHAnsi"/>
          <w:sz w:val="24"/>
          <w:szCs w:val="24"/>
        </w:rPr>
        <w:t xml:space="preserve">all </w:t>
      </w:r>
      <w:r w:rsidRPr="002E52D4">
        <w:rPr>
          <w:rFonts w:cstheme="minorHAnsi"/>
          <w:sz w:val="24"/>
          <w:szCs w:val="24"/>
        </w:rPr>
        <w:t xml:space="preserve">four </w:t>
      </w:r>
      <w:r w:rsidR="0027313C" w:rsidRPr="002E52D4">
        <w:rPr>
          <w:rFonts w:cstheme="minorHAnsi"/>
          <w:sz w:val="24"/>
          <w:szCs w:val="24"/>
        </w:rPr>
        <w:t xml:space="preserve">analyses from study 1, while they indicated extraction of two components in the study 1 analysis. </w:t>
      </w:r>
    </w:p>
    <w:p w14:paraId="37F2C1CA" w14:textId="77777777" w:rsidR="00C8735C" w:rsidRPr="002E52D4" w:rsidRDefault="00C8735C" w:rsidP="00C8735C">
      <w:pPr>
        <w:spacing w:line="480" w:lineRule="auto"/>
        <w:rPr>
          <w:rFonts w:cstheme="minorHAnsi"/>
          <w:sz w:val="24"/>
          <w:szCs w:val="24"/>
        </w:rPr>
      </w:pPr>
    </w:p>
    <w:p w14:paraId="095D6BAE" w14:textId="77777777" w:rsidR="00A54E6E" w:rsidRPr="002E52D4" w:rsidRDefault="00A54E6E" w:rsidP="00C8735C">
      <w:pPr>
        <w:spacing w:line="480" w:lineRule="auto"/>
        <w:rPr>
          <w:rFonts w:cstheme="minorHAnsi"/>
          <w:b/>
          <w:bCs/>
          <w:sz w:val="24"/>
          <w:szCs w:val="24"/>
          <w:shd w:val="clear" w:color="auto" w:fill="FFFFFF"/>
        </w:rPr>
      </w:pPr>
    </w:p>
    <w:tbl>
      <w:tblPr>
        <w:tblStyle w:val="TableGrid"/>
        <w:tblW w:w="9016" w:type="dxa"/>
        <w:tblLook w:val="04A0" w:firstRow="1" w:lastRow="0" w:firstColumn="1" w:lastColumn="0" w:noHBand="0" w:noVBand="1"/>
      </w:tblPr>
      <w:tblGrid>
        <w:gridCol w:w="4633"/>
        <w:gridCol w:w="4383"/>
      </w:tblGrid>
      <w:tr w:rsidR="002E52D4" w:rsidRPr="002E52D4" w14:paraId="59A42C02" w14:textId="77777777" w:rsidTr="00A54E6E">
        <w:trPr>
          <w:trHeight w:val="558"/>
        </w:trPr>
        <w:tc>
          <w:tcPr>
            <w:tcW w:w="9016" w:type="dxa"/>
            <w:gridSpan w:val="2"/>
            <w:tcBorders>
              <w:top w:val="single" w:sz="4" w:space="0" w:color="auto"/>
              <w:left w:val="nil"/>
              <w:bottom w:val="nil"/>
              <w:right w:val="nil"/>
            </w:tcBorders>
          </w:tcPr>
          <w:p w14:paraId="16C9E007" w14:textId="749D70A7" w:rsidR="00857F6A" w:rsidRPr="002E52D4" w:rsidRDefault="00857F6A" w:rsidP="00857F6A">
            <w:pPr>
              <w:spacing w:line="480" w:lineRule="auto"/>
              <w:jc w:val="center"/>
              <w:rPr>
                <w:rFonts w:cstheme="minorHAnsi"/>
                <w:b/>
                <w:bCs/>
                <w:noProof/>
                <w:sz w:val="24"/>
                <w:szCs w:val="24"/>
              </w:rPr>
            </w:pPr>
            <w:r w:rsidRPr="002E52D4">
              <w:rPr>
                <w:rFonts w:cstheme="minorHAnsi"/>
                <w:b/>
                <w:bCs/>
                <w:noProof/>
                <w:sz w:val="24"/>
                <w:szCs w:val="24"/>
              </w:rPr>
              <w:t>Study 1</w:t>
            </w:r>
          </w:p>
        </w:tc>
      </w:tr>
      <w:tr w:rsidR="002E52D4" w:rsidRPr="002E52D4" w14:paraId="41D90EE7" w14:textId="77777777" w:rsidTr="00A54E6E">
        <w:trPr>
          <w:trHeight w:val="782"/>
        </w:trPr>
        <w:tc>
          <w:tcPr>
            <w:tcW w:w="4633" w:type="dxa"/>
            <w:tcBorders>
              <w:top w:val="nil"/>
              <w:left w:val="nil"/>
              <w:bottom w:val="nil"/>
              <w:right w:val="nil"/>
            </w:tcBorders>
          </w:tcPr>
          <w:p w14:paraId="010AF5A7" w14:textId="77777777" w:rsidR="00C8735C" w:rsidRPr="002E52D4" w:rsidRDefault="00C8735C" w:rsidP="000D1915">
            <w:pPr>
              <w:spacing w:line="480" w:lineRule="auto"/>
              <w:rPr>
                <w:rFonts w:cstheme="minorHAnsi"/>
                <w:sz w:val="24"/>
                <w:szCs w:val="24"/>
              </w:rPr>
            </w:pPr>
            <w:r w:rsidRPr="002E52D4">
              <w:rPr>
                <w:rFonts w:cstheme="minorHAnsi"/>
                <w:noProof/>
                <w:sz w:val="24"/>
                <w:szCs w:val="24"/>
                <w:lang w:val="en-IN" w:eastAsia="en-IN"/>
              </w:rPr>
              <w:drawing>
                <wp:inline distT="0" distB="0" distL="0" distR="0" wp14:anchorId="32B49FB9" wp14:editId="56605645">
                  <wp:extent cx="2624254" cy="1582957"/>
                  <wp:effectExtent l="0" t="0" r="5080" b="5080"/>
                  <wp:docPr id="14" name="Picture 14"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10;&#10;Description automatically generated with medium confidence"/>
                          <pic:cNvPicPr/>
                        </pic:nvPicPr>
                        <pic:blipFill rotWithShape="1">
                          <a:blip r:embed="rId11"/>
                          <a:srcRect t="1697" b="14709"/>
                          <a:stretch/>
                        </pic:blipFill>
                        <pic:spPr bwMode="auto">
                          <a:xfrm>
                            <a:off x="0" y="0"/>
                            <a:ext cx="2662997" cy="1606327"/>
                          </a:xfrm>
                          <a:prstGeom prst="rect">
                            <a:avLst/>
                          </a:prstGeom>
                          <a:ln>
                            <a:noFill/>
                          </a:ln>
                          <a:extLst>
                            <a:ext uri="{53640926-AAD7-44D8-BBD7-CCE9431645EC}">
                              <a14:shadowObscured xmlns:a14="http://schemas.microsoft.com/office/drawing/2010/main"/>
                            </a:ext>
                          </a:extLst>
                        </pic:spPr>
                      </pic:pic>
                    </a:graphicData>
                  </a:graphic>
                </wp:inline>
              </w:drawing>
            </w:r>
          </w:p>
        </w:tc>
        <w:tc>
          <w:tcPr>
            <w:tcW w:w="4383" w:type="dxa"/>
            <w:tcBorders>
              <w:top w:val="nil"/>
              <w:left w:val="nil"/>
              <w:bottom w:val="nil"/>
              <w:right w:val="nil"/>
            </w:tcBorders>
          </w:tcPr>
          <w:p w14:paraId="1C7EA6FE" w14:textId="77777777" w:rsidR="00C8735C" w:rsidRPr="002E52D4" w:rsidRDefault="00C8735C" w:rsidP="000D1915">
            <w:pPr>
              <w:spacing w:line="480" w:lineRule="auto"/>
              <w:rPr>
                <w:rFonts w:cstheme="minorHAnsi"/>
                <w:noProof/>
                <w:sz w:val="24"/>
                <w:szCs w:val="24"/>
              </w:rPr>
            </w:pPr>
            <w:r w:rsidRPr="002E52D4">
              <w:rPr>
                <w:rFonts w:cstheme="minorHAnsi"/>
                <w:noProof/>
                <w:sz w:val="24"/>
                <w:szCs w:val="24"/>
                <w:lang w:val="en-IN" w:eastAsia="en-IN"/>
              </w:rPr>
              <w:drawing>
                <wp:inline distT="0" distB="0" distL="0" distR="0" wp14:anchorId="48DA7BA5" wp14:editId="00C635F9">
                  <wp:extent cx="2572214" cy="1591177"/>
                  <wp:effectExtent l="0" t="0" r="0" b="0"/>
                  <wp:docPr id="23" name="Picture 23"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histogram&#10;&#10;Description automatically generated"/>
                          <pic:cNvPicPr/>
                        </pic:nvPicPr>
                        <pic:blipFill rotWithShape="1">
                          <a:blip r:embed="rId12"/>
                          <a:srcRect b="14272"/>
                          <a:stretch/>
                        </pic:blipFill>
                        <pic:spPr bwMode="auto">
                          <a:xfrm>
                            <a:off x="0" y="0"/>
                            <a:ext cx="2621772" cy="1621834"/>
                          </a:xfrm>
                          <a:prstGeom prst="rect">
                            <a:avLst/>
                          </a:prstGeom>
                          <a:ln>
                            <a:noFill/>
                          </a:ln>
                          <a:extLst>
                            <a:ext uri="{53640926-AAD7-44D8-BBD7-CCE9431645EC}">
                              <a14:shadowObscured xmlns:a14="http://schemas.microsoft.com/office/drawing/2010/main"/>
                            </a:ext>
                          </a:extLst>
                        </pic:spPr>
                      </pic:pic>
                    </a:graphicData>
                  </a:graphic>
                </wp:inline>
              </w:drawing>
            </w:r>
          </w:p>
        </w:tc>
      </w:tr>
      <w:tr w:rsidR="002E52D4" w:rsidRPr="002E52D4" w14:paraId="786BBAEC" w14:textId="77777777" w:rsidTr="00E21CEF">
        <w:trPr>
          <w:trHeight w:val="2734"/>
        </w:trPr>
        <w:tc>
          <w:tcPr>
            <w:tcW w:w="4633" w:type="dxa"/>
            <w:tcBorders>
              <w:top w:val="nil"/>
              <w:left w:val="nil"/>
              <w:bottom w:val="nil"/>
              <w:right w:val="nil"/>
            </w:tcBorders>
          </w:tcPr>
          <w:p w14:paraId="3F1D94D7" w14:textId="77777777" w:rsidR="00C8735C" w:rsidRPr="002E52D4" w:rsidRDefault="00C8735C" w:rsidP="000D1915">
            <w:pPr>
              <w:spacing w:line="480" w:lineRule="auto"/>
              <w:rPr>
                <w:rFonts w:cstheme="minorHAnsi"/>
                <w:sz w:val="24"/>
                <w:szCs w:val="24"/>
              </w:rPr>
            </w:pPr>
            <w:r w:rsidRPr="002E52D4">
              <w:rPr>
                <w:rFonts w:cstheme="minorHAnsi"/>
                <w:noProof/>
                <w:sz w:val="24"/>
                <w:szCs w:val="24"/>
                <w:lang w:val="en-IN" w:eastAsia="en-IN"/>
              </w:rPr>
              <w:drawing>
                <wp:inline distT="0" distB="0" distL="0" distR="0" wp14:anchorId="4F113A71" wp14:editId="62FBE89A">
                  <wp:extent cx="2661425" cy="1671475"/>
                  <wp:effectExtent l="0" t="0" r="5715" b="5080"/>
                  <wp:docPr id="25" name="Picture 25"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 histogram&#10;&#10;Description automatically generated"/>
                          <pic:cNvPicPr/>
                        </pic:nvPicPr>
                        <pic:blipFill rotWithShape="1">
                          <a:blip r:embed="rId13"/>
                          <a:srcRect b="12964"/>
                          <a:stretch/>
                        </pic:blipFill>
                        <pic:spPr bwMode="auto">
                          <a:xfrm>
                            <a:off x="0" y="0"/>
                            <a:ext cx="2682239" cy="1684547"/>
                          </a:xfrm>
                          <a:prstGeom prst="rect">
                            <a:avLst/>
                          </a:prstGeom>
                          <a:ln>
                            <a:noFill/>
                          </a:ln>
                          <a:extLst>
                            <a:ext uri="{53640926-AAD7-44D8-BBD7-CCE9431645EC}">
                              <a14:shadowObscured xmlns:a14="http://schemas.microsoft.com/office/drawing/2010/main"/>
                            </a:ext>
                          </a:extLst>
                        </pic:spPr>
                      </pic:pic>
                    </a:graphicData>
                  </a:graphic>
                </wp:inline>
              </w:drawing>
            </w:r>
          </w:p>
        </w:tc>
        <w:tc>
          <w:tcPr>
            <w:tcW w:w="4383" w:type="dxa"/>
            <w:tcBorders>
              <w:top w:val="nil"/>
              <w:left w:val="nil"/>
              <w:bottom w:val="nil"/>
              <w:right w:val="nil"/>
            </w:tcBorders>
          </w:tcPr>
          <w:p w14:paraId="6CE3C0E3" w14:textId="77777777" w:rsidR="00C8735C" w:rsidRPr="002E52D4" w:rsidRDefault="00C8735C" w:rsidP="000D1915">
            <w:pPr>
              <w:spacing w:line="480" w:lineRule="auto"/>
              <w:rPr>
                <w:rFonts w:cstheme="minorHAnsi"/>
                <w:sz w:val="24"/>
                <w:szCs w:val="24"/>
              </w:rPr>
            </w:pPr>
            <w:r w:rsidRPr="002E52D4">
              <w:rPr>
                <w:rFonts w:cstheme="minorHAnsi"/>
                <w:noProof/>
                <w:sz w:val="24"/>
                <w:szCs w:val="24"/>
                <w:lang w:val="en-IN" w:eastAsia="en-IN"/>
              </w:rPr>
              <w:drawing>
                <wp:inline distT="0" distB="0" distL="0" distR="0" wp14:anchorId="7517424B" wp14:editId="18573C19">
                  <wp:extent cx="2646557" cy="1639494"/>
                  <wp:effectExtent l="0" t="0" r="0" b="0"/>
                  <wp:docPr id="28" name="Picture 28"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hart, histogram&#10;&#10;Description automatically generated"/>
                          <pic:cNvPicPr/>
                        </pic:nvPicPr>
                        <pic:blipFill rotWithShape="1">
                          <a:blip r:embed="rId14"/>
                          <a:srcRect b="14150"/>
                          <a:stretch/>
                        </pic:blipFill>
                        <pic:spPr bwMode="auto">
                          <a:xfrm>
                            <a:off x="0" y="0"/>
                            <a:ext cx="2677958" cy="1658947"/>
                          </a:xfrm>
                          <a:prstGeom prst="rect">
                            <a:avLst/>
                          </a:prstGeom>
                          <a:ln>
                            <a:noFill/>
                          </a:ln>
                          <a:extLst>
                            <a:ext uri="{53640926-AAD7-44D8-BBD7-CCE9431645EC}">
                              <a14:shadowObscured xmlns:a14="http://schemas.microsoft.com/office/drawing/2010/main"/>
                            </a:ext>
                          </a:extLst>
                        </pic:spPr>
                      </pic:pic>
                    </a:graphicData>
                  </a:graphic>
                </wp:inline>
              </w:drawing>
            </w:r>
          </w:p>
        </w:tc>
      </w:tr>
      <w:tr w:rsidR="002E52D4" w:rsidRPr="002E52D4" w14:paraId="5A88E2C1" w14:textId="77777777" w:rsidTr="00857F6A">
        <w:trPr>
          <w:trHeight w:val="355"/>
        </w:trPr>
        <w:tc>
          <w:tcPr>
            <w:tcW w:w="9016" w:type="dxa"/>
            <w:gridSpan w:val="2"/>
            <w:tcBorders>
              <w:top w:val="nil"/>
              <w:left w:val="nil"/>
              <w:bottom w:val="nil"/>
              <w:right w:val="nil"/>
            </w:tcBorders>
          </w:tcPr>
          <w:p w14:paraId="31A67951" w14:textId="35F287D2" w:rsidR="00857F6A" w:rsidRPr="002E52D4" w:rsidRDefault="00857F6A" w:rsidP="00857F6A">
            <w:pPr>
              <w:spacing w:after="0" w:line="480" w:lineRule="auto"/>
              <w:jc w:val="center"/>
              <w:rPr>
                <w:rFonts w:cstheme="minorHAnsi"/>
                <w:b/>
                <w:bCs/>
                <w:noProof/>
                <w:sz w:val="24"/>
                <w:szCs w:val="24"/>
              </w:rPr>
            </w:pPr>
            <w:r w:rsidRPr="002E52D4">
              <w:rPr>
                <w:rFonts w:cstheme="minorHAnsi"/>
                <w:b/>
                <w:bCs/>
                <w:noProof/>
                <w:sz w:val="24"/>
                <w:szCs w:val="24"/>
              </w:rPr>
              <w:t>Study 2</w:t>
            </w:r>
          </w:p>
        </w:tc>
      </w:tr>
      <w:tr w:rsidR="002E52D4" w:rsidRPr="002E52D4" w14:paraId="398E361F" w14:textId="77777777" w:rsidTr="00CE096A">
        <w:trPr>
          <w:trHeight w:val="2907"/>
        </w:trPr>
        <w:tc>
          <w:tcPr>
            <w:tcW w:w="9016" w:type="dxa"/>
            <w:gridSpan w:val="2"/>
            <w:tcBorders>
              <w:top w:val="nil"/>
              <w:left w:val="nil"/>
              <w:bottom w:val="single" w:sz="4" w:space="0" w:color="auto"/>
              <w:right w:val="nil"/>
            </w:tcBorders>
          </w:tcPr>
          <w:p w14:paraId="3E220107" w14:textId="6E512928" w:rsidR="00857F6A" w:rsidRPr="002E52D4" w:rsidRDefault="00D531BD" w:rsidP="000D1915">
            <w:pPr>
              <w:spacing w:line="480" w:lineRule="auto"/>
              <w:rPr>
                <w:rFonts w:cstheme="minorHAnsi"/>
                <w:noProof/>
                <w:sz w:val="24"/>
                <w:szCs w:val="24"/>
              </w:rPr>
            </w:pPr>
            <w:r w:rsidRPr="002E52D4">
              <w:rPr>
                <w:rFonts w:cstheme="minorHAnsi"/>
                <w:noProof/>
                <w:sz w:val="24"/>
                <w:szCs w:val="24"/>
                <w:lang w:val="en-IN" w:eastAsia="en-IN"/>
              </w:rPr>
              <w:drawing>
                <wp:anchor distT="0" distB="0" distL="114300" distR="114300" simplePos="0" relativeHeight="251658240" behindDoc="0" locked="0" layoutInCell="1" allowOverlap="1" wp14:anchorId="74196382" wp14:editId="22EC14CD">
                  <wp:simplePos x="0" y="0"/>
                  <wp:positionH relativeFrom="column">
                    <wp:posOffset>1190314</wp:posOffset>
                  </wp:positionH>
                  <wp:positionV relativeFrom="paragraph">
                    <wp:posOffset>43090</wp:posOffset>
                  </wp:positionV>
                  <wp:extent cx="3174055" cy="1790523"/>
                  <wp:effectExtent l="0" t="0" r="1270" b="635"/>
                  <wp:wrapSquare wrapText="bothSides"/>
                  <wp:docPr id="7486666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666608" name="Picture 748666608"/>
                          <pic:cNvPicPr/>
                        </pic:nvPicPr>
                        <pic:blipFill rotWithShape="1">
                          <a:blip r:embed="rId15" cstate="print">
                            <a:extLst>
                              <a:ext uri="{28A0092B-C50C-407E-A947-70E740481C1C}">
                                <a14:useLocalDpi xmlns:a14="http://schemas.microsoft.com/office/drawing/2010/main" val="0"/>
                              </a:ext>
                            </a:extLst>
                          </a:blip>
                          <a:srcRect l="666" t="2093"/>
                          <a:stretch/>
                        </pic:blipFill>
                        <pic:spPr bwMode="auto">
                          <a:xfrm>
                            <a:off x="0" y="0"/>
                            <a:ext cx="3174055" cy="179052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C8735C" w:rsidRPr="002E52D4" w14:paraId="5AC7C90C" w14:textId="77777777" w:rsidTr="000D1915">
        <w:trPr>
          <w:trHeight w:val="1393"/>
        </w:trPr>
        <w:tc>
          <w:tcPr>
            <w:tcW w:w="9016" w:type="dxa"/>
            <w:gridSpan w:val="2"/>
            <w:tcBorders>
              <w:top w:val="single" w:sz="4" w:space="0" w:color="auto"/>
              <w:left w:val="nil"/>
              <w:bottom w:val="single" w:sz="4" w:space="0" w:color="auto"/>
              <w:right w:val="nil"/>
            </w:tcBorders>
          </w:tcPr>
          <w:p w14:paraId="57EEF6AE" w14:textId="62FC7217" w:rsidR="00C8735C" w:rsidRPr="002E52D4" w:rsidRDefault="00C8735C" w:rsidP="00D531BD">
            <w:pPr>
              <w:spacing w:after="0" w:line="240" w:lineRule="auto"/>
              <w:rPr>
                <w:rFonts w:cstheme="minorHAnsi"/>
                <w:sz w:val="24"/>
                <w:szCs w:val="24"/>
              </w:rPr>
            </w:pPr>
            <w:r w:rsidRPr="002E52D4">
              <w:rPr>
                <w:rFonts w:cstheme="minorHAnsi"/>
                <w:i/>
                <w:iCs/>
                <w:sz w:val="24"/>
                <w:szCs w:val="24"/>
              </w:rPr>
              <w:lastRenderedPageBreak/>
              <w:t xml:space="preserve">Figure S1 – </w:t>
            </w:r>
            <w:r w:rsidRPr="002E52D4">
              <w:rPr>
                <w:rFonts w:cstheme="minorHAnsi"/>
                <w:sz w:val="24"/>
                <w:szCs w:val="24"/>
              </w:rPr>
              <w:t xml:space="preserve">Correlations between FACS measures. Values indicate Pearson’s R. </w:t>
            </w:r>
          </w:p>
          <w:p w14:paraId="057A504D" w14:textId="77777777" w:rsidR="00C8735C" w:rsidRPr="002E52D4" w:rsidRDefault="00C8735C" w:rsidP="00D531BD">
            <w:pPr>
              <w:spacing w:after="0" w:line="240" w:lineRule="auto"/>
              <w:rPr>
                <w:rFonts w:cstheme="minorHAnsi"/>
                <w:sz w:val="24"/>
                <w:szCs w:val="24"/>
                <w:shd w:val="clear" w:color="auto" w:fill="FFFFFF"/>
              </w:rPr>
            </w:pPr>
            <w:r w:rsidRPr="002E52D4">
              <w:rPr>
                <w:rFonts w:cstheme="minorHAnsi"/>
                <w:i/>
                <w:iCs/>
                <w:sz w:val="24"/>
                <w:szCs w:val="24"/>
                <w:shd w:val="clear" w:color="auto" w:fill="FFFFFF"/>
              </w:rPr>
              <w:t>*  =    p</w:t>
            </w:r>
            <w:r w:rsidRPr="002E52D4">
              <w:rPr>
                <w:rFonts w:cstheme="minorHAnsi"/>
                <w:sz w:val="24"/>
                <w:szCs w:val="24"/>
                <w:shd w:val="clear" w:color="auto" w:fill="FFFFFF"/>
              </w:rPr>
              <w:t>&lt;.05</w:t>
            </w:r>
          </w:p>
          <w:p w14:paraId="40673A58" w14:textId="77777777" w:rsidR="00C8735C" w:rsidRPr="002E52D4" w:rsidRDefault="00C8735C" w:rsidP="00D531BD">
            <w:pPr>
              <w:spacing w:after="0" w:line="240" w:lineRule="auto"/>
              <w:rPr>
                <w:rFonts w:cstheme="minorHAnsi"/>
                <w:sz w:val="24"/>
                <w:szCs w:val="24"/>
                <w:shd w:val="clear" w:color="auto" w:fill="FFFFFF"/>
              </w:rPr>
            </w:pPr>
            <w:r w:rsidRPr="002E52D4">
              <w:rPr>
                <w:rFonts w:cstheme="minorHAnsi"/>
                <w:i/>
                <w:iCs/>
                <w:sz w:val="24"/>
                <w:szCs w:val="24"/>
                <w:shd w:val="clear" w:color="auto" w:fill="FFFFFF"/>
              </w:rPr>
              <w:t>**  =    p</w:t>
            </w:r>
            <w:r w:rsidRPr="002E52D4">
              <w:rPr>
                <w:rFonts w:cstheme="minorHAnsi"/>
                <w:sz w:val="24"/>
                <w:szCs w:val="24"/>
                <w:shd w:val="clear" w:color="auto" w:fill="FFFFFF"/>
              </w:rPr>
              <w:t>&lt;.01</w:t>
            </w:r>
          </w:p>
          <w:p w14:paraId="5336076D" w14:textId="77777777" w:rsidR="00C8735C" w:rsidRPr="002E52D4" w:rsidRDefault="00C8735C" w:rsidP="00D531BD">
            <w:pPr>
              <w:spacing w:after="0" w:line="240" w:lineRule="auto"/>
              <w:rPr>
                <w:rFonts w:cstheme="minorHAnsi"/>
                <w:sz w:val="24"/>
                <w:szCs w:val="24"/>
              </w:rPr>
            </w:pPr>
            <w:r w:rsidRPr="002E52D4">
              <w:rPr>
                <w:rFonts w:cstheme="minorHAnsi"/>
                <w:sz w:val="24"/>
                <w:szCs w:val="24"/>
                <w:shd w:val="clear" w:color="auto" w:fill="FFFFFF"/>
              </w:rPr>
              <w:t xml:space="preserve">*** =  </w:t>
            </w:r>
            <w:r w:rsidRPr="002E52D4">
              <w:rPr>
                <w:rFonts w:cstheme="minorHAnsi"/>
                <w:i/>
                <w:iCs/>
                <w:sz w:val="24"/>
                <w:szCs w:val="24"/>
                <w:shd w:val="clear" w:color="auto" w:fill="FFFFFF"/>
              </w:rPr>
              <w:t>p</w:t>
            </w:r>
            <w:r w:rsidRPr="002E52D4">
              <w:rPr>
                <w:rFonts w:cstheme="minorHAnsi"/>
                <w:sz w:val="24"/>
                <w:szCs w:val="24"/>
                <w:shd w:val="clear" w:color="auto" w:fill="FFFFFF"/>
              </w:rPr>
              <w:t>&lt;.001</w:t>
            </w:r>
          </w:p>
        </w:tc>
      </w:tr>
    </w:tbl>
    <w:p w14:paraId="3D78B324" w14:textId="77777777" w:rsidR="00C8735C" w:rsidRPr="002E52D4" w:rsidRDefault="00C8735C" w:rsidP="00C8735C">
      <w:pPr>
        <w:spacing w:line="480" w:lineRule="auto"/>
        <w:rPr>
          <w:rFonts w:cstheme="minorHAnsi"/>
          <w:b/>
          <w:bCs/>
          <w:sz w:val="24"/>
          <w:szCs w:val="24"/>
          <w:shd w:val="clear" w:color="auto" w:fill="FFFFFF"/>
        </w:rPr>
      </w:pPr>
    </w:p>
    <w:p w14:paraId="7C91EA97" w14:textId="454FF6F4" w:rsidR="0027313C" w:rsidRPr="002E52D4" w:rsidRDefault="00C8735C">
      <w:pPr>
        <w:spacing w:after="0" w:line="240" w:lineRule="auto"/>
        <w:rPr>
          <w:rFonts w:cstheme="minorHAnsi"/>
          <w:sz w:val="24"/>
          <w:szCs w:val="24"/>
          <w:shd w:val="clear" w:color="auto" w:fill="FFFFFF"/>
        </w:rPr>
      </w:pPr>
      <w:r w:rsidRPr="002E52D4">
        <w:rPr>
          <w:rFonts w:cstheme="minorHAnsi"/>
          <w:sz w:val="24"/>
          <w:szCs w:val="24"/>
          <w:shd w:val="clear" w:color="auto" w:fill="FFFFFF"/>
        </w:rPr>
        <w:br w:type="page"/>
      </w: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1"/>
        <w:gridCol w:w="1473"/>
        <w:gridCol w:w="912"/>
        <w:gridCol w:w="951"/>
        <w:gridCol w:w="1170"/>
        <w:gridCol w:w="962"/>
        <w:gridCol w:w="1367"/>
        <w:gridCol w:w="1367"/>
      </w:tblGrid>
      <w:tr w:rsidR="002E52D4" w:rsidRPr="002E52D4" w14:paraId="5E53528A" w14:textId="56A828A7" w:rsidTr="003361CF">
        <w:trPr>
          <w:trHeight w:val="481"/>
        </w:trPr>
        <w:tc>
          <w:tcPr>
            <w:tcW w:w="6450" w:type="dxa"/>
            <w:gridSpan w:val="6"/>
            <w:tcBorders>
              <w:top w:val="single" w:sz="4" w:space="0" w:color="auto"/>
              <w:bottom w:val="single" w:sz="4" w:space="0" w:color="auto"/>
            </w:tcBorders>
          </w:tcPr>
          <w:p w14:paraId="04E19D11" w14:textId="09B1D4B2" w:rsidR="00C51608" w:rsidRPr="002E52D4" w:rsidRDefault="00C51608" w:rsidP="00A45417">
            <w:pPr>
              <w:spacing w:line="480" w:lineRule="auto"/>
              <w:rPr>
                <w:rFonts w:cstheme="minorHAnsi"/>
                <w:sz w:val="24"/>
                <w:szCs w:val="24"/>
              </w:rPr>
            </w:pPr>
            <w:r w:rsidRPr="002E52D4">
              <w:rPr>
                <w:rFonts w:cstheme="minorHAnsi"/>
                <w:sz w:val="24"/>
                <w:szCs w:val="24"/>
              </w:rPr>
              <w:lastRenderedPageBreak/>
              <w:t>Table S</w:t>
            </w:r>
            <w:r w:rsidR="003231FE">
              <w:rPr>
                <w:rFonts w:cstheme="minorHAnsi"/>
                <w:sz w:val="24"/>
                <w:szCs w:val="24"/>
              </w:rPr>
              <w:t>2</w:t>
            </w:r>
            <w:r w:rsidRPr="002E52D4">
              <w:rPr>
                <w:rFonts w:cstheme="minorHAnsi"/>
                <w:sz w:val="24"/>
                <w:szCs w:val="24"/>
              </w:rPr>
              <w:t xml:space="preserve"> – Results of </w:t>
            </w:r>
            <w:r w:rsidR="009B7625" w:rsidRPr="002E52D4">
              <w:rPr>
                <w:rFonts w:cstheme="minorHAnsi"/>
                <w:sz w:val="24"/>
                <w:szCs w:val="24"/>
              </w:rPr>
              <w:t>five</w:t>
            </w:r>
            <w:r w:rsidRPr="002E52D4">
              <w:rPr>
                <w:rFonts w:cstheme="minorHAnsi"/>
                <w:sz w:val="24"/>
                <w:szCs w:val="24"/>
              </w:rPr>
              <w:t xml:space="preserve"> PCAs </w:t>
            </w:r>
          </w:p>
        </w:tc>
        <w:tc>
          <w:tcPr>
            <w:tcW w:w="1288" w:type="dxa"/>
            <w:tcBorders>
              <w:top w:val="single" w:sz="4" w:space="0" w:color="auto"/>
              <w:bottom w:val="single" w:sz="4" w:space="0" w:color="auto"/>
            </w:tcBorders>
          </w:tcPr>
          <w:p w14:paraId="17097952" w14:textId="77777777" w:rsidR="00C51608" w:rsidRPr="002E52D4" w:rsidRDefault="00C51608" w:rsidP="00A45417">
            <w:pPr>
              <w:spacing w:line="480" w:lineRule="auto"/>
              <w:rPr>
                <w:rFonts w:cstheme="minorHAnsi"/>
                <w:sz w:val="24"/>
                <w:szCs w:val="24"/>
              </w:rPr>
            </w:pPr>
          </w:p>
        </w:tc>
        <w:tc>
          <w:tcPr>
            <w:tcW w:w="1618" w:type="dxa"/>
            <w:tcBorders>
              <w:top w:val="single" w:sz="4" w:space="0" w:color="auto"/>
              <w:bottom w:val="single" w:sz="4" w:space="0" w:color="auto"/>
            </w:tcBorders>
          </w:tcPr>
          <w:p w14:paraId="0C2C7121" w14:textId="77777777" w:rsidR="00C51608" w:rsidRPr="002E52D4" w:rsidRDefault="00C51608" w:rsidP="00A45417">
            <w:pPr>
              <w:spacing w:line="480" w:lineRule="auto"/>
              <w:rPr>
                <w:rFonts w:cstheme="minorHAnsi"/>
                <w:sz w:val="24"/>
                <w:szCs w:val="24"/>
              </w:rPr>
            </w:pPr>
          </w:p>
        </w:tc>
      </w:tr>
      <w:tr w:rsidR="002E52D4" w:rsidRPr="002E52D4" w14:paraId="1FDCDCBF" w14:textId="7B1EDD74" w:rsidTr="003361CF">
        <w:trPr>
          <w:trHeight w:val="506"/>
        </w:trPr>
        <w:tc>
          <w:tcPr>
            <w:tcW w:w="1282" w:type="dxa"/>
          </w:tcPr>
          <w:p w14:paraId="3D926F45" w14:textId="77777777" w:rsidR="00C51608" w:rsidRPr="002E52D4" w:rsidRDefault="00C51608" w:rsidP="00A45417">
            <w:pPr>
              <w:spacing w:line="480" w:lineRule="auto"/>
              <w:rPr>
                <w:rFonts w:cstheme="minorHAnsi"/>
                <w:b/>
                <w:bCs/>
                <w:sz w:val="24"/>
                <w:szCs w:val="24"/>
              </w:rPr>
            </w:pPr>
          </w:p>
        </w:tc>
        <w:tc>
          <w:tcPr>
            <w:tcW w:w="1387" w:type="dxa"/>
          </w:tcPr>
          <w:p w14:paraId="35C37C90" w14:textId="77777777" w:rsidR="00C51608" w:rsidRPr="002E52D4" w:rsidRDefault="00C51608" w:rsidP="00A45417">
            <w:pPr>
              <w:spacing w:line="480" w:lineRule="auto"/>
              <w:rPr>
                <w:rFonts w:cstheme="minorHAnsi"/>
                <w:b/>
                <w:bCs/>
                <w:sz w:val="24"/>
                <w:szCs w:val="24"/>
              </w:rPr>
            </w:pPr>
          </w:p>
        </w:tc>
        <w:tc>
          <w:tcPr>
            <w:tcW w:w="3781" w:type="dxa"/>
            <w:gridSpan w:val="4"/>
            <w:tcBorders>
              <w:top w:val="single" w:sz="4" w:space="0" w:color="auto"/>
              <w:bottom w:val="single" w:sz="4" w:space="0" w:color="auto"/>
              <w:right w:val="single" w:sz="4" w:space="0" w:color="auto"/>
            </w:tcBorders>
          </w:tcPr>
          <w:p w14:paraId="278E79A1" w14:textId="16E711E7" w:rsidR="00C51608" w:rsidRPr="002E52D4" w:rsidRDefault="00C51608" w:rsidP="00C51608">
            <w:pPr>
              <w:spacing w:line="240" w:lineRule="auto"/>
              <w:rPr>
                <w:rFonts w:cstheme="minorHAnsi"/>
                <w:sz w:val="24"/>
                <w:szCs w:val="24"/>
              </w:rPr>
            </w:pPr>
            <w:r w:rsidRPr="002E52D4">
              <w:rPr>
                <w:rFonts w:cstheme="minorHAnsi"/>
                <w:sz w:val="24"/>
                <w:szCs w:val="24"/>
              </w:rPr>
              <w:t>Study 1</w:t>
            </w:r>
            <w:r w:rsidRPr="002E52D4">
              <w:rPr>
                <w:rFonts w:cstheme="minorHAnsi"/>
                <w:sz w:val="24"/>
                <w:szCs w:val="24"/>
              </w:rPr>
              <w:br/>
              <w:t>(all 1 component)</w:t>
            </w:r>
          </w:p>
        </w:tc>
        <w:tc>
          <w:tcPr>
            <w:tcW w:w="1288" w:type="dxa"/>
            <w:tcBorders>
              <w:top w:val="single" w:sz="4" w:space="0" w:color="auto"/>
              <w:left w:val="single" w:sz="4" w:space="0" w:color="auto"/>
              <w:bottom w:val="single" w:sz="4" w:space="0" w:color="auto"/>
            </w:tcBorders>
          </w:tcPr>
          <w:p w14:paraId="0120BDD4" w14:textId="6AE53D61" w:rsidR="00C51608" w:rsidRPr="002E52D4" w:rsidRDefault="00C51608" w:rsidP="00A45417">
            <w:pPr>
              <w:spacing w:line="480" w:lineRule="auto"/>
              <w:rPr>
                <w:rFonts w:cstheme="minorHAnsi"/>
                <w:sz w:val="24"/>
                <w:szCs w:val="24"/>
              </w:rPr>
            </w:pPr>
            <w:r w:rsidRPr="002E52D4">
              <w:rPr>
                <w:rFonts w:cstheme="minorHAnsi"/>
                <w:sz w:val="24"/>
                <w:szCs w:val="24"/>
              </w:rPr>
              <w:t>Study 2</w:t>
            </w:r>
          </w:p>
        </w:tc>
        <w:tc>
          <w:tcPr>
            <w:tcW w:w="1618" w:type="dxa"/>
            <w:tcBorders>
              <w:top w:val="single" w:sz="4" w:space="0" w:color="auto"/>
              <w:bottom w:val="single" w:sz="4" w:space="0" w:color="auto"/>
            </w:tcBorders>
          </w:tcPr>
          <w:p w14:paraId="6A22AE43" w14:textId="77777777" w:rsidR="00C51608" w:rsidRPr="002E52D4" w:rsidRDefault="00C51608" w:rsidP="00A45417">
            <w:pPr>
              <w:spacing w:line="480" w:lineRule="auto"/>
              <w:rPr>
                <w:rFonts w:cstheme="minorHAnsi"/>
                <w:sz w:val="24"/>
                <w:szCs w:val="24"/>
              </w:rPr>
            </w:pPr>
          </w:p>
        </w:tc>
      </w:tr>
      <w:tr w:rsidR="002E52D4" w:rsidRPr="002E52D4" w14:paraId="125C0DBD" w14:textId="356C6002" w:rsidTr="003361CF">
        <w:trPr>
          <w:trHeight w:val="617"/>
        </w:trPr>
        <w:tc>
          <w:tcPr>
            <w:tcW w:w="1282" w:type="dxa"/>
          </w:tcPr>
          <w:p w14:paraId="770D5B42" w14:textId="77777777" w:rsidR="00C51608" w:rsidRPr="002E52D4" w:rsidRDefault="00C51608" w:rsidP="00A45417">
            <w:pPr>
              <w:spacing w:line="480" w:lineRule="auto"/>
              <w:rPr>
                <w:rFonts w:cstheme="minorHAnsi"/>
                <w:sz w:val="24"/>
                <w:szCs w:val="24"/>
              </w:rPr>
            </w:pPr>
          </w:p>
        </w:tc>
        <w:tc>
          <w:tcPr>
            <w:tcW w:w="1387" w:type="dxa"/>
          </w:tcPr>
          <w:p w14:paraId="5672E4F1" w14:textId="77777777" w:rsidR="00C51608" w:rsidRPr="002E52D4" w:rsidRDefault="00C51608" w:rsidP="00A45417">
            <w:pPr>
              <w:spacing w:line="480" w:lineRule="auto"/>
              <w:rPr>
                <w:rFonts w:cstheme="minorHAnsi"/>
                <w:b/>
                <w:bCs/>
                <w:sz w:val="24"/>
                <w:szCs w:val="24"/>
              </w:rPr>
            </w:pPr>
          </w:p>
        </w:tc>
        <w:tc>
          <w:tcPr>
            <w:tcW w:w="864" w:type="dxa"/>
            <w:tcBorders>
              <w:top w:val="single" w:sz="4" w:space="0" w:color="auto"/>
              <w:bottom w:val="single" w:sz="4" w:space="0" w:color="auto"/>
            </w:tcBorders>
          </w:tcPr>
          <w:p w14:paraId="10C5D608"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Overall</w:t>
            </w:r>
          </w:p>
        </w:tc>
        <w:tc>
          <w:tcPr>
            <w:tcW w:w="901" w:type="dxa"/>
            <w:tcBorders>
              <w:top w:val="single" w:sz="4" w:space="0" w:color="auto"/>
              <w:bottom w:val="single" w:sz="4" w:space="0" w:color="auto"/>
            </w:tcBorders>
          </w:tcPr>
          <w:p w14:paraId="10B0BAA4"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Neutral</w:t>
            </w:r>
          </w:p>
        </w:tc>
        <w:tc>
          <w:tcPr>
            <w:tcW w:w="1105" w:type="dxa"/>
            <w:tcBorders>
              <w:top w:val="single" w:sz="4" w:space="0" w:color="auto"/>
              <w:bottom w:val="single" w:sz="4" w:space="0" w:color="auto"/>
            </w:tcBorders>
          </w:tcPr>
          <w:p w14:paraId="66F4CEDD"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Affiliation</w:t>
            </w:r>
          </w:p>
        </w:tc>
        <w:tc>
          <w:tcPr>
            <w:tcW w:w="911" w:type="dxa"/>
            <w:tcBorders>
              <w:top w:val="single" w:sz="4" w:space="0" w:color="auto"/>
              <w:bottom w:val="single" w:sz="4" w:space="0" w:color="auto"/>
              <w:right w:val="single" w:sz="4" w:space="0" w:color="auto"/>
            </w:tcBorders>
          </w:tcPr>
          <w:p w14:paraId="58B0D158"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Conflict</w:t>
            </w:r>
          </w:p>
        </w:tc>
        <w:tc>
          <w:tcPr>
            <w:tcW w:w="1288" w:type="dxa"/>
            <w:tcBorders>
              <w:top w:val="single" w:sz="4" w:space="0" w:color="auto"/>
              <w:left w:val="single" w:sz="4" w:space="0" w:color="auto"/>
              <w:bottom w:val="single" w:sz="4" w:space="0" w:color="auto"/>
            </w:tcBorders>
          </w:tcPr>
          <w:p w14:paraId="54FECC95" w14:textId="0E1AFDD6" w:rsidR="00C51608" w:rsidRPr="002E52D4" w:rsidRDefault="00C51608" w:rsidP="00CD7704">
            <w:pPr>
              <w:spacing w:line="240" w:lineRule="auto"/>
              <w:jc w:val="center"/>
              <w:rPr>
                <w:rFonts w:cstheme="minorHAnsi"/>
                <w:sz w:val="24"/>
                <w:szCs w:val="24"/>
              </w:rPr>
            </w:pPr>
            <w:r w:rsidRPr="002E52D4">
              <w:rPr>
                <w:rFonts w:cstheme="minorHAnsi"/>
                <w:sz w:val="24"/>
                <w:szCs w:val="24"/>
              </w:rPr>
              <w:t>Component 1</w:t>
            </w:r>
          </w:p>
        </w:tc>
        <w:tc>
          <w:tcPr>
            <w:tcW w:w="1618" w:type="dxa"/>
            <w:tcBorders>
              <w:top w:val="single" w:sz="4" w:space="0" w:color="auto"/>
              <w:bottom w:val="single" w:sz="4" w:space="0" w:color="auto"/>
            </w:tcBorders>
          </w:tcPr>
          <w:p w14:paraId="19AC0957" w14:textId="55F9AEA2" w:rsidR="00C51608" w:rsidRPr="002E52D4" w:rsidRDefault="00C51608" w:rsidP="00CD7704">
            <w:pPr>
              <w:spacing w:line="240" w:lineRule="auto"/>
              <w:jc w:val="center"/>
              <w:rPr>
                <w:rFonts w:cstheme="minorHAnsi"/>
                <w:sz w:val="24"/>
                <w:szCs w:val="24"/>
              </w:rPr>
            </w:pPr>
            <w:r w:rsidRPr="002E52D4">
              <w:rPr>
                <w:rFonts w:cstheme="minorHAnsi"/>
                <w:sz w:val="24"/>
                <w:szCs w:val="24"/>
              </w:rPr>
              <w:t>Component 2</w:t>
            </w:r>
          </w:p>
        </w:tc>
      </w:tr>
      <w:tr w:rsidR="002E52D4" w:rsidRPr="002E52D4" w14:paraId="0A82D73A" w14:textId="6B353C15" w:rsidTr="003361CF">
        <w:trPr>
          <w:trHeight w:val="861"/>
        </w:trPr>
        <w:tc>
          <w:tcPr>
            <w:tcW w:w="1282" w:type="dxa"/>
            <w:tcBorders>
              <w:bottom w:val="single" w:sz="4" w:space="0" w:color="auto"/>
            </w:tcBorders>
          </w:tcPr>
          <w:p w14:paraId="7087CD4B" w14:textId="77777777" w:rsidR="00C51608" w:rsidRPr="002E52D4" w:rsidRDefault="00C51608" w:rsidP="00A45417">
            <w:pPr>
              <w:spacing w:line="480" w:lineRule="auto"/>
              <w:rPr>
                <w:rFonts w:cstheme="minorHAnsi"/>
                <w:sz w:val="24"/>
                <w:szCs w:val="24"/>
              </w:rPr>
            </w:pPr>
          </w:p>
        </w:tc>
        <w:tc>
          <w:tcPr>
            <w:tcW w:w="1387" w:type="dxa"/>
            <w:tcBorders>
              <w:bottom w:val="single" w:sz="4" w:space="0" w:color="auto"/>
            </w:tcBorders>
          </w:tcPr>
          <w:p w14:paraId="24DBBAF2" w14:textId="77777777" w:rsidR="00C51608" w:rsidRPr="002E52D4" w:rsidRDefault="00C51608" w:rsidP="00CD7704">
            <w:pPr>
              <w:spacing w:line="240" w:lineRule="auto"/>
              <w:jc w:val="center"/>
              <w:rPr>
                <w:rFonts w:cstheme="minorHAnsi"/>
                <w:b/>
                <w:bCs/>
                <w:sz w:val="24"/>
                <w:szCs w:val="24"/>
              </w:rPr>
            </w:pPr>
            <w:r w:rsidRPr="002E52D4">
              <w:rPr>
                <w:rFonts w:cstheme="minorHAnsi"/>
                <w:b/>
                <w:bCs/>
                <w:sz w:val="24"/>
                <w:szCs w:val="24"/>
              </w:rPr>
              <w:t>Variance explained by component</w:t>
            </w:r>
          </w:p>
        </w:tc>
        <w:tc>
          <w:tcPr>
            <w:tcW w:w="864" w:type="dxa"/>
            <w:tcBorders>
              <w:top w:val="single" w:sz="4" w:space="0" w:color="auto"/>
              <w:bottom w:val="single" w:sz="4" w:space="0" w:color="auto"/>
            </w:tcBorders>
          </w:tcPr>
          <w:p w14:paraId="1C9FA3C4"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64%</w:t>
            </w:r>
          </w:p>
        </w:tc>
        <w:tc>
          <w:tcPr>
            <w:tcW w:w="901" w:type="dxa"/>
            <w:tcBorders>
              <w:top w:val="single" w:sz="4" w:space="0" w:color="auto"/>
              <w:bottom w:val="single" w:sz="4" w:space="0" w:color="auto"/>
            </w:tcBorders>
          </w:tcPr>
          <w:p w14:paraId="335A657A"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67%</w:t>
            </w:r>
          </w:p>
        </w:tc>
        <w:tc>
          <w:tcPr>
            <w:tcW w:w="1105" w:type="dxa"/>
            <w:tcBorders>
              <w:top w:val="single" w:sz="4" w:space="0" w:color="auto"/>
              <w:bottom w:val="single" w:sz="4" w:space="0" w:color="auto"/>
            </w:tcBorders>
          </w:tcPr>
          <w:p w14:paraId="2DF3D9E8"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67%</w:t>
            </w:r>
          </w:p>
        </w:tc>
        <w:tc>
          <w:tcPr>
            <w:tcW w:w="911" w:type="dxa"/>
            <w:tcBorders>
              <w:top w:val="single" w:sz="4" w:space="0" w:color="auto"/>
              <w:bottom w:val="single" w:sz="4" w:space="0" w:color="auto"/>
              <w:right w:val="single" w:sz="4" w:space="0" w:color="auto"/>
            </w:tcBorders>
          </w:tcPr>
          <w:p w14:paraId="7EFB51EC"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62%</w:t>
            </w:r>
          </w:p>
        </w:tc>
        <w:tc>
          <w:tcPr>
            <w:tcW w:w="1288" w:type="dxa"/>
            <w:tcBorders>
              <w:top w:val="single" w:sz="4" w:space="0" w:color="auto"/>
              <w:left w:val="single" w:sz="4" w:space="0" w:color="auto"/>
              <w:bottom w:val="single" w:sz="4" w:space="0" w:color="auto"/>
            </w:tcBorders>
          </w:tcPr>
          <w:p w14:paraId="3CA2ECA7" w14:textId="76CCC0B9" w:rsidR="00C51608" w:rsidRPr="002E52D4" w:rsidRDefault="00AA5C1C" w:rsidP="00CD7704">
            <w:pPr>
              <w:spacing w:line="480" w:lineRule="auto"/>
              <w:jc w:val="center"/>
              <w:rPr>
                <w:rFonts w:cstheme="minorHAnsi"/>
                <w:sz w:val="24"/>
                <w:szCs w:val="24"/>
              </w:rPr>
            </w:pPr>
            <w:r w:rsidRPr="002E52D4">
              <w:rPr>
                <w:rFonts w:cstheme="minorHAnsi"/>
                <w:sz w:val="24"/>
                <w:szCs w:val="24"/>
              </w:rPr>
              <w:t>42%</w:t>
            </w:r>
          </w:p>
        </w:tc>
        <w:tc>
          <w:tcPr>
            <w:tcW w:w="1618" w:type="dxa"/>
            <w:tcBorders>
              <w:top w:val="single" w:sz="4" w:space="0" w:color="auto"/>
              <w:bottom w:val="single" w:sz="4" w:space="0" w:color="auto"/>
            </w:tcBorders>
          </w:tcPr>
          <w:p w14:paraId="744EE278" w14:textId="051F8FBE" w:rsidR="00C51608" w:rsidRPr="002E52D4" w:rsidRDefault="00AA5C1C" w:rsidP="00CD7704">
            <w:pPr>
              <w:spacing w:line="480" w:lineRule="auto"/>
              <w:jc w:val="center"/>
              <w:rPr>
                <w:rFonts w:cstheme="minorHAnsi"/>
                <w:sz w:val="24"/>
                <w:szCs w:val="24"/>
              </w:rPr>
            </w:pPr>
            <w:r w:rsidRPr="002E52D4">
              <w:rPr>
                <w:rFonts w:cstheme="minorHAnsi"/>
                <w:sz w:val="24"/>
                <w:szCs w:val="24"/>
              </w:rPr>
              <w:t>37%</w:t>
            </w:r>
          </w:p>
        </w:tc>
      </w:tr>
      <w:tr w:rsidR="002E52D4" w:rsidRPr="002E52D4" w14:paraId="0C6D4A96" w14:textId="4FA8D6D8" w:rsidTr="003361CF">
        <w:trPr>
          <w:trHeight w:val="91"/>
        </w:trPr>
        <w:tc>
          <w:tcPr>
            <w:tcW w:w="1282" w:type="dxa"/>
            <w:vMerge w:val="restart"/>
            <w:tcBorders>
              <w:top w:val="single" w:sz="4" w:space="0" w:color="auto"/>
            </w:tcBorders>
          </w:tcPr>
          <w:p w14:paraId="588795B9" w14:textId="77777777" w:rsidR="00C51608" w:rsidRPr="002E52D4" w:rsidRDefault="00C51608" w:rsidP="00CD7704">
            <w:pPr>
              <w:spacing w:line="240" w:lineRule="auto"/>
              <w:rPr>
                <w:rFonts w:cstheme="minorHAnsi"/>
                <w:b/>
                <w:bCs/>
                <w:sz w:val="24"/>
                <w:szCs w:val="24"/>
              </w:rPr>
            </w:pPr>
            <w:r w:rsidRPr="002E52D4">
              <w:rPr>
                <w:rFonts w:cstheme="minorHAnsi"/>
                <w:b/>
                <w:bCs/>
                <w:sz w:val="24"/>
                <w:szCs w:val="24"/>
              </w:rPr>
              <w:t>Variable loadings on component</w:t>
            </w:r>
          </w:p>
        </w:tc>
        <w:tc>
          <w:tcPr>
            <w:tcW w:w="1387" w:type="dxa"/>
            <w:tcBorders>
              <w:top w:val="single" w:sz="4" w:space="0" w:color="auto"/>
              <w:bottom w:val="single" w:sz="4" w:space="0" w:color="auto"/>
            </w:tcBorders>
          </w:tcPr>
          <w:p w14:paraId="6487C940"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Diversity Score</w:t>
            </w:r>
          </w:p>
        </w:tc>
        <w:tc>
          <w:tcPr>
            <w:tcW w:w="864" w:type="dxa"/>
            <w:tcBorders>
              <w:top w:val="single" w:sz="4" w:space="0" w:color="auto"/>
              <w:bottom w:val="single" w:sz="4" w:space="0" w:color="auto"/>
            </w:tcBorders>
          </w:tcPr>
          <w:p w14:paraId="48407D6F"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.80</w:t>
            </w:r>
          </w:p>
        </w:tc>
        <w:tc>
          <w:tcPr>
            <w:tcW w:w="901" w:type="dxa"/>
            <w:tcBorders>
              <w:top w:val="single" w:sz="4" w:space="0" w:color="auto"/>
              <w:bottom w:val="single" w:sz="4" w:space="0" w:color="auto"/>
            </w:tcBorders>
          </w:tcPr>
          <w:p w14:paraId="6D18D55A"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.74</w:t>
            </w:r>
          </w:p>
        </w:tc>
        <w:tc>
          <w:tcPr>
            <w:tcW w:w="1105" w:type="dxa"/>
            <w:tcBorders>
              <w:top w:val="single" w:sz="4" w:space="0" w:color="auto"/>
              <w:bottom w:val="single" w:sz="4" w:space="0" w:color="auto"/>
            </w:tcBorders>
          </w:tcPr>
          <w:p w14:paraId="6CBDC937"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.80</w:t>
            </w:r>
          </w:p>
        </w:tc>
        <w:tc>
          <w:tcPr>
            <w:tcW w:w="911" w:type="dxa"/>
            <w:tcBorders>
              <w:top w:val="single" w:sz="4" w:space="0" w:color="auto"/>
              <w:bottom w:val="single" w:sz="4" w:space="0" w:color="auto"/>
              <w:right w:val="single" w:sz="4" w:space="0" w:color="auto"/>
            </w:tcBorders>
          </w:tcPr>
          <w:p w14:paraId="47DD35FF"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.75</w:t>
            </w:r>
          </w:p>
        </w:tc>
        <w:tc>
          <w:tcPr>
            <w:tcW w:w="1288" w:type="dxa"/>
            <w:tcBorders>
              <w:top w:val="single" w:sz="4" w:space="0" w:color="auto"/>
              <w:left w:val="single" w:sz="4" w:space="0" w:color="auto"/>
              <w:bottom w:val="single" w:sz="4" w:space="0" w:color="auto"/>
            </w:tcBorders>
          </w:tcPr>
          <w:p w14:paraId="0044C030" w14:textId="76FBB824" w:rsidR="00C51608" w:rsidRPr="002E52D4" w:rsidRDefault="00AA5C1C" w:rsidP="00CD7704">
            <w:pPr>
              <w:spacing w:line="480" w:lineRule="auto"/>
              <w:jc w:val="center"/>
              <w:rPr>
                <w:rFonts w:cstheme="minorHAnsi"/>
                <w:sz w:val="24"/>
                <w:szCs w:val="24"/>
              </w:rPr>
            </w:pPr>
            <w:r w:rsidRPr="002E52D4">
              <w:rPr>
                <w:rFonts w:cstheme="minorHAnsi"/>
                <w:sz w:val="24"/>
                <w:szCs w:val="24"/>
              </w:rPr>
              <w:t>.29</w:t>
            </w:r>
          </w:p>
        </w:tc>
        <w:tc>
          <w:tcPr>
            <w:tcW w:w="1618" w:type="dxa"/>
            <w:tcBorders>
              <w:top w:val="single" w:sz="4" w:space="0" w:color="auto"/>
              <w:bottom w:val="single" w:sz="4" w:space="0" w:color="auto"/>
            </w:tcBorders>
          </w:tcPr>
          <w:p w14:paraId="1B47043F" w14:textId="17FC7C03" w:rsidR="00C51608" w:rsidRPr="002E52D4" w:rsidRDefault="00AA5C1C" w:rsidP="00CD7704">
            <w:pPr>
              <w:spacing w:line="480" w:lineRule="auto"/>
              <w:jc w:val="center"/>
              <w:rPr>
                <w:rFonts w:cstheme="minorHAnsi"/>
                <w:sz w:val="24"/>
                <w:szCs w:val="24"/>
              </w:rPr>
            </w:pPr>
            <w:r w:rsidRPr="002E52D4">
              <w:rPr>
                <w:rFonts w:cstheme="minorHAnsi"/>
                <w:sz w:val="24"/>
                <w:szCs w:val="24"/>
              </w:rPr>
              <w:t>.83</w:t>
            </w:r>
          </w:p>
        </w:tc>
      </w:tr>
      <w:tr w:rsidR="002E52D4" w:rsidRPr="002E52D4" w14:paraId="686A5D90" w14:textId="6B8D08DB" w:rsidTr="003361CF">
        <w:trPr>
          <w:trHeight w:val="116"/>
        </w:trPr>
        <w:tc>
          <w:tcPr>
            <w:tcW w:w="1282" w:type="dxa"/>
            <w:vMerge/>
          </w:tcPr>
          <w:p w14:paraId="57D312E4" w14:textId="77777777" w:rsidR="00C51608" w:rsidRPr="002E52D4" w:rsidRDefault="00C51608" w:rsidP="00A45417">
            <w:pPr>
              <w:spacing w:line="480" w:lineRule="auto"/>
              <w:rPr>
                <w:rFonts w:cstheme="minorHAnsi"/>
                <w:sz w:val="24"/>
                <w:szCs w:val="24"/>
              </w:rPr>
            </w:pPr>
          </w:p>
        </w:tc>
        <w:tc>
          <w:tcPr>
            <w:tcW w:w="1387" w:type="dxa"/>
            <w:tcBorders>
              <w:top w:val="single" w:sz="4" w:space="0" w:color="auto"/>
              <w:bottom w:val="single" w:sz="4" w:space="0" w:color="auto"/>
            </w:tcBorders>
          </w:tcPr>
          <w:p w14:paraId="578889B9"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Rate</w:t>
            </w:r>
          </w:p>
        </w:tc>
        <w:tc>
          <w:tcPr>
            <w:tcW w:w="864" w:type="dxa"/>
            <w:tcBorders>
              <w:top w:val="single" w:sz="4" w:space="0" w:color="auto"/>
              <w:bottom w:val="single" w:sz="4" w:space="0" w:color="auto"/>
            </w:tcBorders>
          </w:tcPr>
          <w:p w14:paraId="2C185054"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.85</w:t>
            </w:r>
          </w:p>
        </w:tc>
        <w:tc>
          <w:tcPr>
            <w:tcW w:w="901" w:type="dxa"/>
            <w:tcBorders>
              <w:top w:val="single" w:sz="4" w:space="0" w:color="auto"/>
              <w:bottom w:val="single" w:sz="4" w:space="0" w:color="auto"/>
            </w:tcBorders>
          </w:tcPr>
          <w:p w14:paraId="3BCE835A"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.90</w:t>
            </w:r>
          </w:p>
        </w:tc>
        <w:tc>
          <w:tcPr>
            <w:tcW w:w="1105" w:type="dxa"/>
            <w:tcBorders>
              <w:top w:val="single" w:sz="4" w:space="0" w:color="auto"/>
              <w:bottom w:val="single" w:sz="4" w:space="0" w:color="auto"/>
            </w:tcBorders>
          </w:tcPr>
          <w:p w14:paraId="7C91EF8E"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.82</w:t>
            </w:r>
          </w:p>
        </w:tc>
        <w:tc>
          <w:tcPr>
            <w:tcW w:w="911" w:type="dxa"/>
            <w:tcBorders>
              <w:top w:val="single" w:sz="4" w:space="0" w:color="auto"/>
              <w:bottom w:val="single" w:sz="4" w:space="0" w:color="auto"/>
              <w:right w:val="single" w:sz="4" w:space="0" w:color="auto"/>
            </w:tcBorders>
          </w:tcPr>
          <w:p w14:paraId="05A00EF4"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.83</w:t>
            </w:r>
          </w:p>
        </w:tc>
        <w:tc>
          <w:tcPr>
            <w:tcW w:w="1288" w:type="dxa"/>
            <w:tcBorders>
              <w:top w:val="single" w:sz="4" w:space="0" w:color="auto"/>
              <w:left w:val="single" w:sz="4" w:space="0" w:color="auto"/>
              <w:bottom w:val="single" w:sz="4" w:space="0" w:color="auto"/>
            </w:tcBorders>
          </w:tcPr>
          <w:p w14:paraId="11485CDB" w14:textId="3C624204" w:rsidR="00C51608" w:rsidRPr="002E52D4" w:rsidRDefault="00AA5C1C" w:rsidP="00CD7704">
            <w:pPr>
              <w:spacing w:line="480" w:lineRule="auto"/>
              <w:jc w:val="center"/>
              <w:rPr>
                <w:rFonts w:cstheme="minorHAnsi"/>
                <w:sz w:val="24"/>
                <w:szCs w:val="24"/>
              </w:rPr>
            </w:pPr>
            <w:r w:rsidRPr="002E52D4">
              <w:rPr>
                <w:rFonts w:cstheme="minorHAnsi"/>
                <w:sz w:val="24"/>
                <w:szCs w:val="24"/>
              </w:rPr>
              <w:t>.92</w:t>
            </w:r>
          </w:p>
        </w:tc>
        <w:tc>
          <w:tcPr>
            <w:tcW w:w="1618" w:type="dxa"/>
            <w:tcBorders>
              <w:top w:val="single" w:sz="4" w:space="0" w:color="auto"/>
              <w:bottom w:val="single" w:sz="4" w:space="0" w:color="auto"/>
            </w:tcBorders>
          </w:tcPr>
          <w:p w14:paraId="1C99A8D4" w14:textId="04A90C1D" w:rsidR="00C51608" w:rsidRPr="002E52D4" w:rsidRDefault="00AA5C1C" w:rsidP="00CD7704">
            <w:pPr>
              <w:spacing w:line="480" w:lineRule="auto"/>
              <w:jc w:val="center"/>
              <w:rPr>
                <w:rFonts w:cstheme="minorHAnsi"/>
                <w:sz w:val="24"/>
                <w:szCs w:val="24"/>
              </w:rPr>
            </w:pPr>
            <w:r w:rsidRPr="002E52D4">
              <w:rPr>
                <w:rFonts w:cstheme="minorHAnsi"/>
                <w:sz w:val="24"/>
                <w:szCs w:val="24"/>
              </w:rPr>
              <w:t>.26</w:t>
            </w:r>
          </w:p>
        </w:tc>
      </w:tr>
      <w:tr w:rsidR="002E52D4" w:rsidRPr="002E52D4" w14:paraId="1CE8467B" w14:textId="4E09360B" w:rsidTr="003361CF">
        <w:trPr>
          <w:trHeight w:val="116"/>
        </w:trPr>
        <w:tc>
          <w:tcPr>
            <w:tcW w:w="1282" w:type="dxa"/>
            <w:vMerge/>
          </w:tcPr>
          <w:p w14:paraId="53943C9F" w14:textId="77777777" w:rsidR="00C51608" w:rsidRPr="002E52D4" w:rsidRDefault="00C51608" w:rsidP="00A45417">
            <w:pPr>
              <w:spacing w:line="480" w:lineRule="auto"/>
              <w:rPr>
                <w:rFonts w:cstheme="minorHAnsi"/>
                <w:sz w:val="24"/>
                <w:szCs w:val="24"/>
              </w:rPr>
            </w:pPr>
          </w:p>
        </w:tc>
        <w:tc>
          <w:tcPr>
            <w:tcW w:w="1387" w:type="dxa"/>
            <w:tcBorders>
              <w:top w:val="single" w:sz="4" w:space="0" w:color="auto"/>
              <w:bottom w:val="single" w:sz="4" w:space="0" w:color="auto"/>
            </w:tcBorders>
          </w:tcPr>
          <w:p w14:paraId="78E67B65"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Duration</w:t>
            </w:r>
          </w:p>
        </w:tc>
        <w:tc>
          <w:tcPr>
            <w:tcW w:w="864" w:type="dxa"/>
            <w:tcBorders>
              <w:top w:val="single" w:sz="4" w:space="0" w:color="auto"/>
              <w:bottom w:val="single" w:sz="4" w:space="0" w:color="auto"/>
            </w:tcBorders>
          </w:tcPr>
          <w:p w14:paraId="3D18D784"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.79</w:t>
            </w:r>
          </w:p>
        </w:tc>
        <w:tc>
          <w:tcPr>
            <w:tcW w:w="901" w:type="dxa"/>
            <w:tcBorders>
              <w:top w:val="single" w:sz="4" w:space="0" w:color="auto"/>
              <w:bottom w:val="single" w:sz="4" w:space="0" w:color="auto"/>
            </w:tcBorders>
          </w:tcPr>
          <w:p w14:paraId="7D10A64F"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.80</w:t>
            </w:r>
          </w:p>
        </w:tc>
        <w:tc>
          <w:tcPr>
            <w:tcW w:w="1105" w:type="dxa"/>
            <w:tcBorders>
              <w:top w:val="single" w:sz="4" w:space="0" w:color="auto"/>
              <w:bottom w:val="single" w:sz="4" w:space="0" w:color="auto"/>
            </w:tcBorders>
          </w:tcPr>
          <w:p w14:paraId="02C93038"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.80</w:t>
            </w:r>
          </w:p>
        </w:tc>
        <w:tc>
          <w:tcPr>
            <w:tcW w:w="911" w:type="dxa"/>
            <w:tcBorders>
              <w:top w:val="single" w:sz="4" w:space="0" w:color="auto"/>
              <w:bottom w:val="single" w:sz="4" w:space="0" w:color="auto"/>
              <w:right w:val="single" w:sz="4" w:space="0" w:color="auto"/>
            </w:tcBorders>
          </w:tcPr>
          <w:p w14:paraId="7B4B9035"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.61</w:t>
            </w:r>
          </w:p>
        </w:tc>
        <w:tc>
          <w:tcPr>
            <w:tcW w:w="1288" w:type="dxa"/>
            <w:tcBorders>
              <w:top w:val="single" w:sz="4" w:space="0" w:color="auto"/>
              <w:left w:val="single" w:sz="4" w:space="0" w:color="auto"/>
              <w:bottom w:val="single" w:sz="4" w:space="0" w:color="auto"/>
            </w:tcBorders>
          </w:tcPr>
          <w:p w14:paraId="68235ADB" w14:textId="0E683AFD" w:rsidR="00C51608" w:rsidRPr="002E52D4" w:rsidRDefault="00AA5C1C" w:rsidP="00CD7704">
            <w:pPr>
              <w:spacing w:line="480" w:lineRule="auto"/>
              <w:jc w:val="center"/>
              <w:rPr>
                <w:rFonts w:cstheme="minorHAnsi"/>
                <w:sz w:val="24"/>
                <w:szCs w:val="24"/>
              </w:rPr>
            </w:pPr>
            <w:r w:rsidRPr="002E52D4">
              <w:rPr>
                <w:rFonts w:cstheme="minorHAnsi"/>
                <w:sz w:val="24"/>
                <w:szCs w:val="24"/>
              </w:rPr>
              <w:t>.92</w:t>
            </w:r>
          </w:p>
        </w:tc>
        <w:tc>
          <w:tcPr>
            <w:tcW w:w="1618" w:type="dxa"/>
            <w:tcBorders>
              <w:top w:val="single" w:sz="4" w:space="0" w:color="auto"/>
              <w:bottom w:val="single" w:sz="4" w:space="0" w:color="auto"/>
            </w:tcBorders>
          </w:tcPr>
          <w:p w14:paraId="526B14EB" w14:textId="5CCA79D0" w:rsidR="00C51608" w:rsidRPr="002E52D4" w:rsidRDefault="00AA5C1C" w:rsidP="00CD7704">
            <w:pPr>
              <w:spacing w:line="480" w:lineRule="auto"/>
              <w:jc w:val="center"/>
              <w:rPr>
                <w:rFonts w:cstheme="minorHAnsi"/>
                <w:sz w:val="24"/>
                <w:szCs w:val="24"/>
              </w:rPr>
            </w:pPr>
            <w:r w:rsidRPr="002E52D4">
              <w:rPr>
                <w:rFonts w:cstheme="minorHAnsi"/>
                <w:sz w:val="24"/>
                <w:szCs w:val="24"/>
              </w:rPr>
              <w:t>.04</w:t>
            </w:r>
          </w:p>
        </w:tc>
      </w:tr>
      <w:tr w:rsidR="002E52D4" w:rsidRPr="002E52D4" w14:paraId="1A0E68A1" w14:textId="387CB8CD" w:rsidTr="003361CF">
        <w:trPr>
          <w:trHeight w:val="116"/>
        </w:trPr>
        <w:tc>
          <w:tcPr>
            <w:tcW w:w="1282" w:type="dxa"/>
            <w:vMerge/>
          </w:tcPr>
          <w:p w14:paraId="15E4A597" w14:textId="77777777" w:rsidR="00C51608" w:rsidRPr="002E52D4" w:rsidRDefault="00C51608" w:rsidP="00A45417">
            <w:pPr>
              <w:spacing w:line="480" w:lineRule="auto"/>
              <w:rPr>
                <w:rFonts w:cstheme="minorHAnsi"/>
                <w:sz w:val="24"/>
                <w:szCs w:val="24"/>
              </w:rPr>
            </w:pPr>
          </w:p>
        </w:tc>
        <w:tc>
          <w:tcPr>
            <w:tcW w:w="1387" w:type="dxa"/>
            <w:tcBorders>
              <w:top w:val="single" w:sz="4" w:space="0" w:color="auto"/>
              <w:bottom w:val="single" w:sz="4" w:space="0" w:color="auto"/>
            </w:tcBorders>
          </w:tcPr>
          <w:p w14:paraId="7FB16193"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AU Repertoire</w:t>
            </w:r>
          </w:p>
        </w:tc>
        <w:tc>
          <w:tcPr>
            <w:tcW w:w="864" w:type="dxa"/>
            <w:tcBorders>
              <w:top w:val="single" w:sz="4" w:space="0" w:color="auto"/>
              <w:bottom w:val="single" w:sz="4" w:space="0" w:color="auto"/>
            </w:tcBorders>
          </w:tcPr>
          <w:p w14:paraId="52F94ECB"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.83</w:t>
            </w:r>
          </w:p>
        </w:tc>
        <w:tc>
          <w:tcPr>
            <w:tcW w:w="901" w:type="dxa"/>
            <w:tcBorders>
              <w:top w:val="single" w:sz="4" w:space="0" w:color="auto"/>
              <w:bottom w:val="single" w:sz="4" w:space="0" w:color="auto"/>
            </w:tcBorders>
          </w:tcPr>
          <w:p w14:paraId="4150AE78"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.87</w:t>
            </w:r>
          </w:p>
        </w:tc>
        <w:tc>
          <w:tcPr>
            <w:tcW w:w="1105" w:type="dxa"/>
            <w:tcBorders>
              <w:top w:val="single" w:sz="4" w:space="0" w:color="auto"/>
              <w:bottom w:val="single" w:sz="4" w:space="0" w:color="auto"/>
            </w:tcBorders>
          </w:tcPr>
          <w:p w14:paraId="4F41FA93"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.91</w:t>
            </w:r>
          </w:p>
        </w:tc>
        <w:tc>
          <w:tcPr>
            <w:tcW w:w="911" w:type="dxa"/>
            <w:tcBorders>
              <w:top w:val="single" w:sz="4" w:space="0" w:color="auto"/>
              <w:bottom w:val="single" w:sz="4" w:space="0" w:color="auto"/>
              <w:right w:val="single" w:sz="4" w:space="0" w:color="auto"/>
            </w:tcBorders>
          </w:tcPr>
          <w:p w14:paraId="3136B018"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.86</w:t>
            </w:r>
          </w:p>
        </w:tc>
        <w:tc>
          <w:tcPr>
            <w:tcW w:w="1288" w:type="dxa"/>
            <w:tcBorders>
              <w:top w:val="single" w:sz="4" w:space="0" w:color="auto"/>
              <w:left w:val="single" w:sz="4" w:space="0" w:color="auto"/>
              <w:bottom w:val="single" w:sz="4" w:space="0" w:color="auto"/>
            </w:tcBorders>
          </w:tcPr>
          <w:p w14:paraId="6A7B9226" w14:textId="7977E146" w:rsidR="00C51608" w:rsidRPr="002E52D4" w:rsidRDefault="00AA5C1C" w:rsidP="00CD7704">
            <w:pPr>
              <w:spacing w:line="480" w:lineRule="auto"/>
              <w:jc w:val="center"/>
              <w:rPr>
                <w:rFonts w:cstheme="minorHAnsi"/>
                <w:sz w:val="24"/>
                <w:szCs w:val="24"/>
              </w:rPr>
            </w:pPr>
            <w:r w:rsidRPr="002E52D4">
              <w:rPr>
                <w:rFonts w:cstheme="minorHAnsi"/>
                <w:sz w:val="24"/>
                <w:szCs w:val="24"/>
              </w:rPr>
              <w:t>.35</w:t>
            </w:r>
          </w:p>
        </w:tc>
        <w:tc>
          <w:tcPr>
            <w:tcW w:w="1618" w:type="dxa"/>
            <w:tcBorders>
              <w:top w:val="single" w:sz="4" w:space="0" w:color="auto"/>
              <w:bottom w:val="single" w:sz="4" w:space="0" w:color="auto"/>
            </w:tcBorders>
          </w:tcPr>
          <w:p w14:paraId="23CA673E" w14:textId="3F2B3B6D" w:rsidR="00C51608" w:rsidRPr="002E52D4" w:rsidRDefault="00AA5C1C" w:rsidP="00CD7704">
            <w:pPr>
              <w:spacing w:line="480" w:lineRule="auto"/>
              <w:jc w:val="center"/>
              <w:rPr>
                <w:rFonts w:cstheme="minorHAnsi"/>
                <w:sz w:val="24"/>
                <w:szCs w:val="24"/>
              </w:rPr>
            </w:pPr>
            <w:r w:rsidRPr="002E52D4">
              <w:rPr>
                <w:rFonts w:cstheme="minorHAnsi"/>
                <w:sz w:val="24"/>
                <w:szCs w:val="24"/>
              </w:rPr>
              <w:t>.75</w:t>
            </w:r>
          </w:p>
        </w:tc>
      </w:tr>
      <w:tr w:rsidR="002E52D4" w:rsidRPr="002E52D4" w14:paraId="5BFE1AE8" w14:textId="04E6F6DA" w:rsidTr="003361CF">
        <w:trPr>
          <w:trHeight w:val="116"/>
        </w:trPr>
        <w:tc>
          <w:tcPr>
            <w:tcW w:w="1282" w:type="dxa"/>
            <w:vMerge/>
          </w:tcPr>
          <w:p w14:paraId="35D0AF26" w14:textId="77777777" w:rsidR="00C51608" w:rsidRPr="002E52D4" w:rsidRDefault="00C51608" w:rsidP="00A45417">
            <w:pPr>
              <w:spacing w:line="480" w:lineRule="auto"/>
              <w:rPr>
                <w:rFonts w:cstheme="minorHAnsi"/>
                <w:sz w:val="24"/>
                <w:szCs w:val="24"/>
              </w:rPr>
            </w:pPr>
          </w:p>
        </w:tc>
        <w:tc>
          <w:tcPr>
            <w:tcW w:w="1387" w:type="dxa"/>
            <w:tcBorders>
              <w:top w:val="single" w:sz="4" w:space="0" w:color="auto"/>
              <w:bottom w:val="single" w:sz="4" w:space="0" w:color="auto"/>
            </w:tcBorders>
          </w:tcPr>
          <w:p w14:paraId="21DC034C" w14:textId="77777777" w:rsidR="00C51608" w:rsidRPr="002E52D4" w:rsidRDefault="00C51608" w:rsidP="00CD7704">
            <w:pPr>
              <w:spacing w:line="240" w:lineRule="auto"/>
              <w:jc w:val="center"/>
              <w:rPr>
                <w:rFonts w:cstheme="minorHAnsi"/>
                <w:sz w:val="24"/>
                <w:szCs w:val="24"/>
              </w:rPr>
            </w:pPr>
            <w:r w:rsidRPr="002E52D4">
              <w:rPr>
                <w:rFonts w:cstheme="minorHAnsi"/>
                <w:sz w:val="24"/>
                <w:szCs w:val="24"/>
              </w:rPr>
              <w:t>Corrected AU Repertoire</w:t>
            </w:r>
          </w:p>
        </w:tc>
        <w:tc>
          <w:tcPr>
            <w:tcW w:w="864" w:type="dxa"/>
            <w:tcBorders>
              <w:top w:val="single" w:sz="4" w:space="0" w:color="auto"/>
              <w:bottom w:val="single" w:sz="4" w:space="0" w:color="auto"/>
            </w:tcBorders>
          </w:tcPr>
          <w:p w14:paraId="107740D2"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.58</w:t>
            </w:r>
          </w:p>
        </w:tc>
        <w:tc>
          <w:tcPr>
            <w:tcW w:w="901" w:type="dxa"/>
            <w:tcBorders>
              <w:top w:val="single" w:sz="4" w:space="0" w:color="auto"/>
              <w:bottom w:val="single" w:sz="4" w:space="0" w:color="auto"/>
            </w:tcBorders>
          </w:tcPr>
          <w:p w14:paraId="49FE7355"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.70</w:t>
            </w:r>
          </w:p>
        </w:tc>
        <w:tc>
          <w:tcPr>
            <w:tcW w:w="1105" w:type="dxa"/>
            <w:tcBorders>
              <w:top w:val="single" w:sz="4" w:space="0" w:color="auto"/>
              <w:bottom w:val="single" w:sz="4" w:space="0" w:color="auto"/>
            </w:tcBorders>
          </w:tcPr>
          <w:p w14:paraId="419B62D0"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.66</w:t>
            </w:r>
          </w:p>
        </w:tc>
        <w:tc>
          <w:tcPr>
            <w:tcW w:w="911" w:type="dxa"/>
            <w:tcBorders>
              <w:top w:val="single" w:sz="4" w:space="0" w:color="auto"/>
              <w:bottom w:val="single" w:sz="4" w:space="0" w:color="auto"/>
              <w:right w:val="single" w:sz="4" w:space="0" w:color="auto"/>
            </w:tcBorders>
          </w:tcPr>
          <w:p w14:paraId="012AA4BA"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.72</w:t>
            </w:r>
          </w:p>
        </w:tc>
        <w:tc>
          <w:tcPr>
            <w:tcW w:w="1288" w:type="dxa"/>
            <w:tcBorders>
              <w:top w:val="single" w:sz="4" w:space="0" w:color="auto"/>
              <w:left w:val="single" w:sz="4" w:space="0" w:color="auto"/>
              <w:bottom w:val="single" w:sz="4" w:space="0" w:color="auto"/>
            </w:tcBorders>
          </w:tcPr>
          <w:p w14:paraId="48CFFA04" w14:textId="339816C6" w:rsidR="00C51608" w:rsidRPr="002E52D4" w:rsidRDefault="00AA5C1C" w:rsidP="00CD7704">
            <w:pPr>
              <w:spacing w:line="480" w:lineRule="auto"/>
              <w:jc w:val="center"/>
              <w:rPr>
                <w:rFonts w:cstheme="minorHAnsi"/>
                <w:sz w:val="24"/>
                <w:szCs w:val="24"/>
              </w:rPr>
            </w:pPr>
            <w:r w:rsidRPr="002E52D4">
              <w:rPr>
                <w:rFonts w:cstheme="minorHAnsi"/>
                <w:sz w:val="24"/>
                <w:szCs w:val="24"/>
              </w:rPr>
              <w:t>.00</w:t>
            </w:r>
          </w:p>
        </w:tc>
        <w:tc>
          <w:tcPr>
            <w:tcW w:w="1618" w:type="dxa"/>
            <w:tcBorders>
              <w:top w:val="single" w:sz="4" w:space="0" w:color="auto"/>
              <w:bottom w:val="single" w:sz="4" w:space="0" w:color="auto"/>
            </w:tcBorders>
          </w:tcPr>
          <w:p w14:paraId="2B98CBE2" w14:textId="37E19025" w:rsidR="00C51608" w:rsidRPr="002E52D4" w:rsidRDefault="00AA5C1C" w:rsidP="00CD7704">
            <w:pPr>
              <w:spacing w:line="480" w:lineRule="auto"/>
              <w:jc w:val="center"/>
              <w:rPr>
                <w:rFonts w:cstheme="minorHAnsi"/>
                <w:sz w:val="24"/>
                <w:szCs w:val="24"/>
              </w:rPr>
            </w:pPr>
            <w:r w:rsidRPr="002E52D4">
              <w:rPr>
                <w:rFonts w:cstheme="minorHAnsi"/>
                <w:sz w:val="24"/>
                <w:szCs w:val="24"/>
              </w:rPr>
              <w:t>.79</w:t>
            </w:r>
          </w:p>
        </w:tc>
      </w:tr>
      <w:tr w:rsidR="002E52D4" w:rsidRPr="002E52D4" w14:paraId="0B08A489" w14:textId="32D6E41F" w:rsidTr="003361CF">
        <w:trPr>
          <w:trHeight w:val="116"/>
        </w:trPr>
        <w:tc>
          <w:tcPr>
            <w:tcW w:w="1282" w:type="dxa"/>
            <w:vMerge/>
            <w:tcBorders>
              <w:bottom w:val="single" w:sz="4" w:space="0" w:color="auto"/>
            </w:tcBorders>
          </w:tcPr>
          <w:p w14:paraId="3E5B1DFC" w14:textId="77777777" w:rsidR="00C51608" w:rsidRPr="002E52D4" w:rsidRDefault="00C51608" w:rsidP="00A45417">
            <w:pPr>
              <w:spacing w:line="480" w:lineRule="auto"/>
              <w:rPr>
                <w:rFonts w:cstheme="minorHAnsi"/>
                <w:sz w:val="24"/>
                <w:szCs w:val="24"/>
              </w:rPr>
            </w:pPr>
          </w:p>
        </w:tc>
        <w:tc>
          <w:tcPr>
            <w:tcW w:w="1387" w:type="dxa"/>
            <w:tcBorders>
              <w:top w:val="single" w:sz="4" w:space="0" w:color="auto"/>
              <w:bottom w:val="single" w:sz="4" w:space="0" w:color="auto"/>
            </w:tcBorders>
          </w:tcPr>
          <w:p w14:paraId="489A1A79" w14:textId="77777777" w:rsidR="00C51608" w:rsidRPr="002E52D4" w:rsidRDefault="00C51608" w:rsidP="00CD7704">
            <w:pPr>
              <w:spacing w:line="240" w:lineRule="auto"/>
              <w:jc w:val="center"/>
              <w:rPr>
                <w:rFonts w:cstheme="minorHAnsi"/>
                <w:sz w:val="24"/>
                <w:szCs w:val="24"/>
              </w:rPr>
            </w:pPr>
            <w:r w:rsidRPr="002E52D4">
              <w:rPr>
                <w:rFonts w:cstheme="minorHAnsi"/>
                <w:sz w:val="24"/>
                <w:szCs w:val="24"/>
              </w:rPr>
              <w:t>Combination Repertoire</w:t>
            </w:r>
          </w:p>
        </w:tc>
        <w:tc>
          <w:tcPr>
            <w:tcW w:w="864" w:type="dxa"/>
            <w:tcBorders>
              <w:top w:val="single" w:sz="4" w:space="0" w:color="auto"/>
              <w:bottom w:val="single" w:sz="4" w:space="0" w:color="auto"/>
            </w:tcBorders>
          </w:tcPr>
          <w:p w14:paraId="5AF66A33"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.90</w:t>
            </w:r>
          </w:p>
        </w:tc>
        <w:tc>
          <w:tcPr>
            <w:tcW w:w="901" w:type="dxa"/>
            <w:tcBorders>
              <w:top w:val="single" w:sz="4" w:space="0" w:color="auto"/>
              <w:bottom w:val="single" w:sz="4" w:space="0" w:color="auto"/>
            </w:tcBorders>
          </w:tcPr>
          <w:p w14:paraId="3A5502FD"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.88</w:t>
            </w:r>
          </w:p>
        </w:tc>
        <w:tc>
          <w:tcPr>
            <w:tcW w:w="1105" w:type="dxa"/>
            <w:tcBorders>
              <w:top w:val="single" w:sz="4" w:space="0" w:color="auto"/>
              <w:bottom w:val="single" w:sz="4" w:space="0" w:color="auto"/>
            </w:tcBorders>
          </w:tcPr>
          <w:p w14:paraId="6A60834B"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.89</w:t>
            </w:r>
          </w:p>
        </w:tc>
        <w:tc>
          <w:tcPr>
            <w:tcW w:w="911" w:type="dxa"/>
            <w:tcBorders>
              <w:top w:val="single" w:sz="4" w:space="0" w:color="auto"/>
              <w:bottom w:val="single" w:sz="4" w:space="0" w:color="auto"/>
              <w:right w:val="single" w:sz="4" w:space="0" w:color="auto"/>
            </w:tcBorders>
          </w:tcPr>
          <w:p w14:paraId="1399B6DB" w14:textId="77777777" w:rsidR="00C51608" w:rsidRPr="002E52D4" w:rsidRDefault="00C51608" w:rsidP="00CD7704">
            <w:pPr>
              <w:spacing w:line="480" w:lineRule="auto"/>
              <w:jc w:val="center"/>
              <w:rPr>
                <w:rFonts w:cstheme="minorHAnsi"/>
                <w:sz w:val="24"/>
                <w:szCs w:val="24"/>
              </w:rPr>
            </w:pPr>
            <w:r w:rsidRPr="002E52D4">
              <w:rPr>
                <w:rFonts w:cstheme="minorHAnsi"/>
                <w:sz w:val="24"/>
                <w:szCs w:val="24"/>
              </w:rPr>
              <w:t>.89</w:t>
            </w:r>
          </w:p>
        </w:tc>
        <w:tc>
          <w:tcPr>
            <w:tcW w:w="1288" w:type="dxa"/>
            <w:tcBorders>
              <w:top w:val="single" w:sz="4" w:space="0" w:color="auto"/>
              <w:left w:val="single" w:sz="4" w:space="0" w:color="auto"/>
              <w:bottom w:val="single" w:sz="4" w:space="0" w:color="auto"/>
            </w:tcBorders>
          </w:tcPr>
          <w:p w14:paraId="2E8A1BBE" w14:textId="4F24259E" w:rsidR="00C51608" w:rsidRPr="002E52D4" w:rsidRDefault="00CD7704" w:rsidP="00CD7704">
            <w:pPr>
              <w:spacing w:line="480" w:lineRule="auto"/>
              <w:jc w:val="center"/>
              <w:rPr>
                <w:rFonts w:cstheme="minorHAnsi"/>
                <w:sz w:val="24"/>
                <w:szCs w:val="24"/>
              </w:rPr>
            </w:pPr>
            <w:r w:rsidRPr="002E52D4">
              <w:rPr>
                <w:rFonts w:cstheme="minorHAnsi"/>
                <w:sz w:val="24"/>
                <w:szCs w:val="24"/>
              </w:rPr>
              <w:t>.78</w:t>
            </w:r>
          </w:p>
        </w:tc>
        <w:tc>
          <w:tcPr>
            <w:tcW w:w="1618" w:type="dxa"/>
            <w:tcBorders>
              <w:top w:val="single" w:sz="4" w:space="0" w:color="auto"/>
              <w:bottom w:val="single" w:sz="4" w:space="0" w:color="auto"/>
            </w:tcBorders>
          </w:tcPr>
          <w:p w14:paraId="78FA5306" w14:textId="2FDF7924" w:rsidR="00C51608" w:rsidRPr="002E52D4" w:rsidRDefault="00CD7704" w:rsidP="00CD7704">
            <w:pPr>
              <w:spacing w:line="480" w:lineRule="auto"/>
              <w:jc w:val="center"/>
              <w:rPr>
                <w:rFonts w:cstheme="minorHAnsi"/>
                <w:sz w:val="24"/>
                <w:szCs w:val="24"/>
              </w:rPr>
            </w:pPr>
            <w:r w:rsidRPr="002E52D4">
              <w:rPr>
                <w:rFonts w:cstheme="minorHAnsi"/>
                <w:sz w:val="24"/>
                <w:szCs w:val="24"/>
              </w:rPr>
              <w:t>.51</w:t>
            </w:r>
          </w:p>
        </w:tc>
      </w:tr>
      <w:tr w:rsidR="002E52D4" w:rsidRPr="002E52D4" w14:paraId="3EAED69B" w14:textId="7721BAC6" w:rsidTr="003361CF">
        <w:trPr>
          <w:trHeight w:val="481"/>
        </w:trPr>
        <w:tc>
          <w:tcPr>
            <w:tcW w:w="1282" w:type="dxa"/>
            <w:vMerge w:val="restart"/>
            <w:tcBorders>
              <w:top w:val="single" w:sz="4" w:space="0" w:color="auto"/>
            </w:tcBorders>
          </w:tcPr>
          <w:p w14:paraId="659CDF5A" w14:textId="77777777" w:rsidR="00CD7704" w:rsidRPr="002E52D4" w:rsidRDefault="00CD7704" w:rsidP="00CD7704">
            <w:pPr>
              <w:spacing w:line="240" w:lineRule="auto"/>
              <w:rPr>
                <w:rFonts w:cstheme="minorHAnsi"/>
                <w:b/>
                <w:bCs/>
                <w:sz w:val="24"/>
                <w:szCs w:val="24"/>
              </w:rPr>
            </w:pPr>
            <w:r w:rsidRPr="002E52D4">
              <w:rPr>
                <w:rFonts w:cstheme="minorHAnsi"/>
                <w:b/>
                <w:bCs/>
                <w:sz w:val="24"/>
                <w:szCs w:val="24"/>
              </w:rPr>
              <w:t>Bartlett’s test of sphericity</w:t>
            </w:r>
          </w:p>
        </w:tc>
        <w:tc>
          <w:tcPr>
            <w:tcW w:w="1387" w:type="dxa"/>
            <w:tcBorders>
              <w:top w:val="single" w:sz="4" w:space="0" w:color="auto"/>
            </w:tcBorders>
          </w:tcPr>
          <w:p w14:paraId="4E3179C1" w14:textId="77777777" w:rsidR="00CD7704" w:rsidRPr="002E52D4" w:rsidRDefault="00CD7704" w:rsidP="00CD7704">
            <w:pPr>
              <w:spacing w:line="480" w:lineRule="auto"/>
              <w:jc w:val="center"/>
              <w:rPr>
                <w:rFonts w:cstheme="minorHAnsi"/>
                <w:sz w:val="24"/>
                <w:szCs w:val="24"/>
              </w:rPr>
            </w:pPr>
            <w:r w:rsidRPr="002E52D4">
              <w:rPr>
                <w:rFonts w:cstheme="minorHAnsi"/>
                <w:sz w:val="24"/>
                <w:szCs w:val="24"/>
              </w:rPr>
              <w:t>χ</w:t>
            </w:r>
            <w:r w:rsidRPr="002E52D4">
              <w:rPr>
                <w:rFonts w:cstheme="minorHAnsi"/>
                <w:sz w:val="24"/>
                <w:szCs w:val="24"/>
                <w:vertAlign w:val="superscript"/>
              </w:rPr>
              <w:t>2</w:t>
            </w:r>
            <w:r w:rsidRPr="002E52D4">
              <w:rPr>
                <w:rFonts w:cstheme="minorHAnsi"/>
                <w:sz w:val="24"/>
                <w:szCs w:val="24"/>
              </w:rPr>
              <w:t xml:space="preserve"> (5)</w:t>
            </w:r>
          </w:p>
        </w:tc>
        <w:tc>
          <w:tcPr>
            <w:tcW w:w="864" w:type="dxa"/>
            <w:tcBorders>
              <w:top w:val="single" w:sz="4" w:space="0" w:color="auto"/>
            </w:tcBorders>
          </w:tcPr>
          <w:p w14:paraId="5B18B6D4" w14:textId="77777777" w:rsidR="00CD7704" w:rsidRPr="002E52D4" w:rsidRDefault="00CD7704" w:rsidP="00CD7704">
            <w:pPr>
              <w:spacing w:line="480" w:lineRule="auto"/>
              <w:jc w:val="center"/>
              <w:rPr>
                <w:rFonts w:cstheme="minorHAnsi"/>
                <w:sz w:val="24"/>
                <w:szCs w:val="24"/>
              </w:rPr>
            </w:pPr>
            <w:r w:rsidRPr="002E52D4">
              <w:rPr>
                <w:rFonts w:cstheme="minorHAnsi"/>
                <w:sz w:val="24"/>
                <w:szCs w:val="24"/>
              </w:rPr>
              <w:t>918.20</w:t>
            </w:r>
          </w:p>
        </w:tc>
        <w:tc>
          <w:tcPr>
            <w:tcW w:w="901" w:type="dxa"/>
            <w:tcBorders>
              <w:top w:val="single" w:sz="4" w:space="0" w:color="auto"/>
            </w:tcBorders>
          </w:tcPr>
          <w:p w14:paraId="5E2ADB6D" w14:textId="77777777" w:rsidR="00CD7704" w:rsidRPr="002E52D4" w:rsidRDefault="00CD7704" w:rsidP="00CD7704">
            <w:pPr>
              <w:spacing w:line="480" w:lineRule="auto"/>
              <w:jc w:val="center"/>
              <w:rPr>
                <w:rFonts w:cstheme="minorHAnsi"/>
                <w:sz w:val="24"/>
                <w:szCs w:val="24"/>
              </w:rPr>
            </w:pPr>
            <w:r w:rsidRPr="002E52D4">
              <w:rPr>
                <w:rFonts w:cstheme="minorHAnsi"/>
                <w:sz w:val="24"/>
                <w:szCs w:val="24"/>
              </w:rPr>
              <w:t>990.72</w:t>
            </w:r>
          </w:p>
        </w:tc>
        <w:tc>
          <w:tcPr>
            <w:tcW w:w="1105" w:type="dxa"/>
            <w:tcBorders>
              <w:top w:val="single" w:sz="4" w:space="0" w:color="auto"/>
            </w:tcBorders>
          </w:tcPr>
          <w:p w14:paraId="2D30BA78" w14:textId="77777777" w:rsidR="00CD7704" w:rsidRPr="002E52D4" w:rsidRDefault="00CD7704" w:rsidP="00CD7704">
            <w:pPr>
              <w:spacing w:line="480" w:lineRule="auto"/>
              <w:jc w:val="center"/>
              <w:rPr>
                <w:rFonts w:cstheme="minorHAnsi"/>
                <w:sz w:val="24"/>
                <w:szCs w:val="24"/>
              </w:rPr>
            </w:pPr>
            <w:r w:rsidRPr="002E52D4">
              <w:rPr>
                <w:rFonts w:cstheme="minorHAnsi"/>
                <w:sz w:val="24"/>
                <w:szCs w:val="24"/>
              </w:rPr>
              <w:t>945.84</w:t>
            </w:r>
          </w:p>
        </w:tc>
        <w:tc>
          <w:tcPr>
            <w:tcW w:w="911" w:type="dxa"/>
            <w:tcBorders>
              <w:top w:val="single" w:sz="4" w:space="0" w:color="auto"/>
              <w:right w:val="single" w:sz="4" w:space="0" w:color="auto"/>
            </w:tcBorders>
          </w:tcPr>
          <w:p w14:paraId="416E4737" w14:textId="77777777" w:rsidR="00CD7704" w:rsidRPr="002E52D4" w:rsidRDefault="00CD7704" w:rsidP="00CD7704">
            <w:pPr>
              <w:spacing w:line="480" w:lineRule="auto"/>
              <w:jc w:val="center"/>
              <w:rPr>
                <w:rFonts w:cstheme="minorHAnsi"/>
                <w:sz w:val="24"/>
                <w:szCs w:val="24"/>
              </w:rPr>
            </w:pPr>
            <w:r w:rsidRPr="002E52D4">
              <w:rPr>
                <w:rFonts w:cstheme="minorHAnsi"/>
                <w:sz w:val="24"/>
                <w:szCs w:val="24"/>
              </w:rPr>
              <w:t>891.01</w:t>
            </w:r>
          </w:p>
        </w:tc>
        <w:tc>
          <w:tcPr>
            <w:tcW w:w="2906" w:type="dxa"/>
            <w:gridSpan w:val="2"/>
            <w:tcBorders>
              <w:top w:val="single" w:sz="4" w:space="0" w:color="auto"/>
              <w:left w:val="single" w:sz="4" w:space="0" w:color="auto"/>
            </w:tcBorders>
          </w:tcPr>
          <w:p w14:paraId="64072F72" w14:textId="4CF52B2A" w:rsidR="00CD7704" w:rsidRPr="002E52D4" w:rsidRDefault="00CD7704" w:rsidP="00CD7704">
            <w:pPr>
              <w:spacing w:line="480" w:lineRule="auto"/>
              <w:jc w:val="center"/>
              <w:rPr>
                <w:rFonts w:cstheme="minorHAnsi"/>
                <w:sz w:val="24"/>
                <w:szCs w:val="24"/>
              </w:rPr>
            </w:pPr>
            <w:r w:rsidRPr="002E52D4">
              <w:rPr>
                <w:rFonts w:cstheme="minorHAnsi"/>
                <w:sz w:val="24"/>
                <w:szCs w:val="24"/>
              </w:rPr>
              <w:t>28100</w:t>
            </w:r>
          </w:p>
        </w:tc>
      </w:tr>
      <w:tr w:rsidR="002E52D4" w:rsidRPr="002E52D4" w14:paraId="364C7C2B" w14:textId="28BB046B" w:rsidTr="003361CF">
        <w:trPr>
          <w:trHeight w:val="116"/>
        </w:trPr>
        <w:tc>
          <w:tcPr>
            <w:tcW w:w="1282" w:type="dxa"/>
            <w:vMerge/>
            <w:tcBorders>
              <w:bottom w:val="single" w:sz="4" w:space="0" w:color="auto"/>
            </w:tcBorders>
          </w:tcPr>
          <w:p w14:paraId="546BD90A" w14:textId="77777777" w:rsidR="00CD7704" w:rsidRPr="002E52D4" w:rsidRDefault="00CD7704" w:rsidP="00A45417">
            <w:pPr>
              <w:spacing w:line="480" w:lineRule="auto"/>
              <w:rPr>
                <w:rFonts w:cstheme="minorHAnsi"/>
                <w:sz w:val="24"/>
                <w:szCs w:val="24"/>
              </w:rPr>
            </w:pPr>
          </w:p>
        </w:tc>
        <w:tc>
          <w:tcPr>
            <w:tcW w:w="1387" w:type="dxa"/>
            <w:tcBorders>
              <w:bottom w:val="single" w:sz="4" w:space="0" w:color="auto"/>
            </w:tcBorders>
          </w:tcPr>
          <w:p w14:paraId="48724194" w14:textId="77777777" w:rsidR="00CD7704" w:rsidRPr="002E52D4" w:rsidRDefault="00CD7704" w:rsidP="00CD7704">
            <w:pPr>
              <w:spacing w:line="480" w:lineRule="auto"/>
              <w:jc w:val="center"/>
              <w:rPr>
                <w:rFonts w:cstheme="minorHAnsi"/>
                <w:i/>
                <w:iCs/>
                <w:sz w:val="24"/>
                <w:szCs w:val="24"/>
              </w:rPr>
            </w:pPr>
            <w:r w:rsidRPr="002E52D4">
              <w:rPr>
                <w:rFonts w:cstheme="minorHAnsi"/>
                <w:i/>
                <w:iCs/>
                <w:sz w:val="24"/>
                <w:szCs w:val="24"/>
              </w:rPr>
              <w:t>p</w:t>
            </w:r>
          </w:p>
        </w:tc>
        <w:tc>
          <w:tcPr>
            <w:tcW w:w="864" w:type="dxa"/>
            <w:tcBorders>
              <w:bottom w:val="single" w:sz="4" w:space="0" w:color="auto"/>
            </w:tcBorders>
          </w:tcPr>
          <w:p w14:paraId="624AA8A6" w14:textId="77777777" w:rsidR="00CD7704" w:rsidRPr="002E52D4" w:rsidRDefault="00CD7704" w:rsidP="00CD7704">
            <w:pPr>
              <w:spacing w:line="480" w:lineRule="auto"/>
              <w:jc w:val="center"/>
              <w:rPr>
                <w:rFonts w:cstheme="minorHAnsi"/>
                <w:sz w:val="24"/>
                <w:szCs w:val="24"/>
              </w:rPr>
            </w:pPr>
            <w:r w:rsidRPr="002E52D4">
              <w:rPr>
                <w:rFonts w:cstheme="minorHAnsi"/>
                <w:sz w:val="24"/>
                <w:szCs w:val="24"/>
              </w:rPr>
              <w:t>&lt;.001</w:t>
            </w:r>
          </w:p>
        </w:tc>
        <w:tc>
          <w:tcPr>
            <w:tcW w:w="901" w:type="dxa"/>
            <w:tcBorders>
              <w:bottom w:val="single" w:sz="4" w:space="0" w:color="auto"/>
            </w:tcBorders>
          </w:tcPr>
          <w:p w14:paraId="6534D8FF" w14:textId="77777777" w:rsidR="00CD7704" w:rsidRPr="002E52D4" w:rsidRDefault="00CD7704" w:rsidP="00CD7704">
            <w:pPr>
              <w:spacing w:line="480" w:lineRule="auto"/>
              <w:jc w:val="center"/>
              <w:rPr>
                <w:rFonts w:cstheme="minorHAnsi"/>
                <w:sz w:val="24"/>
                <w:szCs w:val="24"/>
              </w:rPr>
            </w:pPr>
            <w:r w:rsidRPr="002E52D4">
              <w:rPr>
                <w:rFonts w:cstheme="minorHAnsi"/>
                <w:sz w:val="24"/>
                <w:szCs w:val="24"/>
              </w:rPr>
              <w:t>&lt;.001</w:t>
            </w:r>
          </w:p>
        </w:tc>
        <w:tc>
          <w:tcPr>
            <w:tcW w:w="1105" w:type="dxa"/>
            <w:tcBorders>
              <w:bottom w:val="single" w:sz="4" w:space="0" w:color="auto"/>
            </w:tcBorders>
          </w:tcPr>
          <w:p w14:paraId="37758FAB" w14:textId="77777777" w:rsidR="00CD7704" w:rsidRPr="002E52D4" w:rsidRDefault="00CD7704" w:rsidP="00CD7704">
            <w:pPr>
              <w:spacing w:line="480" w:lineRule="auto"/>
              <w:jc w:val="center"/>
              <w:rPr>
                <w:rFonts w:cstheme="minorHAnsi"/>
                <w:sz w:val="24"/>
                <w:szCs w:val="24"/>
              </w:rPr>
            </w:pPr>
            <w:r w:rsidRPr="002E52D4">
              <w:rPr>
                <w:rFonts w:cstheme="minorHAnsi"/>
                <w:sz w:val="24"/>
                <w:szCs w:val="24"/>
              </w:rPr>
              <w:t>&lt;.001</w:t>
            </w:r>
          </w:p>
        </w:tc>
        <w:tc>
          <w:tcPr>
            <w:tcW w:w="911" w:type="dxa"/>
            <w:tcBorders>
              <w:bottom w:val="single" w:sz="4" w:space="0" w:color="auto"/>
              <w:right w:val="single" w:sz="4" w:space="0" w:color="auto"/>
            </w:tcBorders>
          </w:tcPr>
          <w:p w14:paraId="34157594" w14:textId="77777777" w:rsidR="00CD7704" w:rsidRPr="002E52D4" w:rsidRDefault="00CD7704" w:rsidP="00CD7704">
            <w:pPr>
              <w:spacing w:line="480" w:lineRule="auto"/>
              <w:jc w:val="center"/>
              <w:rPr>
                <w:rFonts w:cstheme="minorHAnsi"/>
                <w:sz w:val="24"/>
                <w:szCs w:val="24"/>
              </w:rPr>
            </w:pPr>
            <w:r w:rsidRPr="002E52D4">
              <w:rPr>
                <w:rFonts w:cstheme="minorHAnsi"/>
                <w:sz w:val="24"/>
                <w:szCs w:val="24"/>
              </w:rPr>
              <w:t>&lt;.001</w:t>
            </w:r>
          </w:p>
        </w:tc>
        <w:tc>
          <w:tcPr>
            <w:tcW w:w="2906" w:type="dxa"/>
            <w:gridSpan w:val="2"/>
            <w:tcBorders>
              <w:left w:val="single" w:sz="4" w:space="0" w:color="auto"/>
              <w:bottom w:val="single" w:sz="4" w:space="0" w:color="auto"/>
            </w:tcBorders>
          </w:tcPr>
          <w:p w14:paraId="29A53957" w14:textId="6947B950" w:rsidR="00CD7704" w:rsidRPr="002E52D4" w:rsidRDefault="00CD7704" w:rsidP="00CD7704">
            <w:pPr>
              <w:spacing w:line="480" w:lineRule="auto"/>
              <w:jc w:val="center"/>
              <w:rPr>
                <w:rFonts w:cstheme="minorHAnsi"/>
                <w:sz w:val="24"/>
                <w:szCs w:val="24"/>
              </w:rPr>
            </w:pPr>
            <w:r w:rsidRPr="002E52D4">
              <w:rPr>
                <w:rFonts w:cstheme="minorHAnsi"/>
                <w:sz w:val="24"/>
                <w:szCs w:val="24"/>
              </w:rPr>
              <w:t>&lt;.001</w:t>
            </w:r>
          </w:p>
        </w:tc>
      </w:tr>
    </w:tbl>
    <w:p w14:paraId="5A7D477D" w14:textId="7C30F0C7" w:rsidR="0027313C" w:rsidRPr="002E52D4" w:rsidRDefault="0027313C">
      <w:pPr>
        <w:spacing w:after="0" w:line="240" w:lineRule="auto"/>
        <w:rPr>
          <w:rFonts w:cstheme="minorHAnsi"/>
          <w:sz w:val="24"/>
          <w:szCs w:val="24"/>
          <w:shd w:val="clear" w:color="auto" w:fill="FFFFFF"/>
        </w:rPr>
      </w:pPr>
    </w:p>
    <w:p w14:paraId="627AAA42" w14:textId="77777777" w:rsidR="00C8735C" w:rsidRPr="002E52D4" w:rsidRDefault="00C8735C" w:rsidP="00C8735C">
      <w:pPr>
        <w:rPr>
          <w:rFonts w:eastAsiaTheme="majorEastAsia" w:cstheme="minorHAnsi"/>
          <w:b/>
          <w:sz w:val="24"/>
          <w:szCs w:val="24"/>
          <w:shd w:val="clear" w:color="auto" w:fill="FFFFFF"/>
        </w:rPr>
      </w:pPr>
    </w:p>
    <w:p w14:paraId="51659AA5" w14:textId="77777777" w:rsidR="0027313C" w:rsidRPr="002E52D4" w:rsidRDefault="0027313C">
      <w:pPr>
        <w:spacing w:after="0" w:line="240" w:lineRule="auto"/>
        <w:rPr>
          <w:rFonts w:eastAsiaTheme="majorEastAsia" w:cstheme="minorHAnsi"/>
          <w:b/>
          <w:sz w:val="24"/>
          <w:szCs w:val="24"/>
          <w:shd w:val="clear" w:color="auto" w:fill="FFFFFF"/>
        </w:rPr>
      </w:pPr>
      <w:r w:rsidRPr="002E52D4">
        <w:rPr>
          <w:rFonts w:cstheme="minorHAnsi"/>
          <w:sz w:val="24"/>
          <w:szCs w:val="24"/>
          <w:shd w:val="clear" w:color="auto" w:fill="FFFFFF"/>
        </w:rPr>
        <w:br w:type="page"/>
      </w:r>
    </w:p>
    <w:p w14:paraId="5FF49DA1" w14:textId="15396F65" w:rsidR="0054723C" w:rsidRPr="002E52D4" w:rsidRDefault="0054723C" w:rsidP="00C8735C">
      <w:pPr>
        <w:pStyle w:val="Heading2"/>
        <w:spacing w:line="480" w:lineRule="auto"/>
        <w:rPr>
          <w:rFonts w:cstheme="minorHAnsi"/>
          <w:sz w:val="24"/>
          <w:szCs w:val="24"/>
          <w:shd w:val="clear" w:color="auto" w:fill="FFFFFF"/>
        </w:rPr>
      </w:pPr>
      <w:bookmarkStart w:id="12" w:name="_Toc143772842"/>
      <w:r w:rsidRPr="002E52D4">
        <w:rPr>
          <w:rFonts w:cstheme="minorHAnsi"/>
          <w:sz w:val="24"/>
          <w:szCs w:val="24"/>
          <w:shd w:val="clear" w:color="auto" w:fill="FFFFFF"/>
        </w:rPr>
        <w:lastRenderedPageBreak/>
        <w:t>Supplementary Information</w:t>
      </w:r>
      <w:r w:rsidR="00D80C3C" w:rsidRPr="002E52D4">
        <w:rPr>
          <w:rFonts w:cstheme="minorHAnsi"/>
          <w:sz w:val="24"/>
          <w:szCs w:val="24"/>
          <w:shd w:val="clear" w:color="auto" w:fill="FFFFFF"/>
        </w:rPr>
        <w:t xml:space="preserve"> 6</w:t>
      </w:r>
      <w:r w:rsidRPr="002E52D4">
        <w:rPr>
          <w:rFonts w:cstheme="minorHAnsi"/>
          <w:sz w:val="24"/>
          <w:szCs w:val="24"/>
          <w:shd w:val="clear" w:color="auto" w:fill="FFFFFF"/>
        </w:rPr>
        <w:t xml:space="preserve"> – Emotion</w:t>
      </w:r>
      <w:bookmarkEnd w:id="12"/>
    </w:p>
    <w:p w14:paraId="2E6D59C1" w14:textId="53B0B534" w:rsidR="00FE191C" w:rsidRPr="002E52D4" w:rsidRDefault="00FE191C" w:rsidP="00FE191C">
      <w:pPr>
        <w:rPr>
          <w:rFonts w:cstheme="minorHAnsi"/>
          <w:sz w:val="24"/>
          <w:szCs w:val="24"/>
        </w:rPr>
      </w:pPr>
      <w:r w:rsidRPr="002E52D4">
        <w:rPr>
          <w:rFonts w:cstheme="minorHAnsi"/>
          <w:sz w:val="24"/>
          <w:szCs w:val="24"/>
        </w:rPr>
        <w:t>https://blog.affectiva.com/emotion-ai-101-all-about-emotion-detection-and-affectivas-emotion-metrics</w:t>
      </w:r>
    </w:p>
    <w:p w14:paraId="40E6BA0D" w14:textId="169E9FDA" w:rsidR="0054723C" w:rsidRPr="002E52D4" w:rsidRDefault="0054723C" w:rsidP="0054723C">
      <w:pPr>
        <w:rPr>
          <w:rFonts w:cstheme="minorHAnsi"/>
          <w:sz w:val="24"/>
          <w:szCs w:val="24"/>
        </w:rPr>
      </w:pPr>
      <w:r w:rsidRPr="002E52D4">
        <w:rPr>
          <w:rFonts w:cstheme="minorHAnsi"/>
          <w:sz w:val="24"/>
          <w:szCs w:val="24"/>
        </w:rPr>
        <w:fldChar w:fldCharType="begin"/>
      </w:r>
      <w:r w:rsidRPr="002E52D4">
        <w:rPr>
          <w:rFonts w:cstheme="minorHAnsi"/>
          <w:sz w:val="24"/>
          <w:szCs w:val="24"/>
        </w:rPr>
        <w:instrText xml:space="preserve"> INCLUDEPICTURE "https://blog.affectiva.com/hs-fs/hubfs/Screen%20Shot%202022-09-16%20at%201.17.56%20PM.png?width=714&amp;height=892&amp;name=Screen%20Shot%202022-09-16%20at%201.17.56%20PM.png" \* MERGEFORMATINET </w:instrText>
      </w:r>
      <w:r w:rsidRPr="002E52D4">
        <w:rPr>
          <w:rFonts w:cstheme="minorHAnsi"/>
          <w:sz w:val="24"/>
          <w:szCs w:val="24"/>
        </w:rPr>
        <w:fldChar w:fldCharType="separate"/>
      </w:r>
      <w:r w:rsidRPr="002E52D4">
        <w:rPr>
          <w:rFonts w:cstheme="minorHAnsi"/>
          <w:noProof/>
          <w:sz w:val="24"/>
          <w:szCs w:val="24"/>
          <w:lang w:val="en-IN" w:eastAsia="en-IN"/>
        </w:rPr>
        <w:drawing>
          <wp:inline distT="0" distB="0" distL="0" distR="0" wp14:anchorId="41D726DF" wp14:editId="3E2B1A59">
            <wp:extent cx="5731510" cy="7153275"/>
            <wp:effectExtent l="0" t="0" r="0" b="0"/>
            <wp:docPr id="365266191" name="Picture 1" descr="facial coding 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cial coding AI"/>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7153275"/>
                    </a:xfrm>
                    <a:prstGeom prst="rect">
                      <a:avLst/>
                    </a:prstGeom>
                    <a:noFill/>
                    <a:ln>
                      <a:noFill/>
                    </a:ln>
                  </pic:spPr>
                </pic:pic>
              </a:graphicData>
            </a:graphic>
          </wp:inline>
        </w:drawing>
      </w:r>
      <w:r w:rsidRPr="002E52D4">
        <w:rPr>
          <w:rFonts w:cstheme="minorHAnsi"/>
          <w:sz w:val="24"/>
          <w:szCs w:val="24"/>
        </w:rPr>
        <w:fldChar w:fldCharType="end"/>
      </w:r>
    </w:p>
    <w:p w14:paraId="132C7755" w14:textId="7797ACF2" w:rsidR="00C8735C" w:rsidRPr="002E52D4" w:rsidRDefault="00C8735C" w:rsidP="00C8735C">
      <w:pPr>
        <w:pStyle w:val="Heading2"/>
        <w:spacing w:line="480" w:lineRule="auto"/>
        <w:rPr>
          <w:rFonts w:cstheme="minorHAnsi"/>
          <w:sz w:val="24"/>
          <w:szCs w:val="24"/>
          <w:shd w:val="clear" w:color="auto" w:fill="FFFFFF"/>
        </w:rPr>
      </w:pPr>
      <w:bookmarkStart w:id="13" w:name="_Toc143772843"/>
      <w:r w:rsidRPr="002E52D4">
        <w:rPr>
          <w:rFonts w:cstheme="minorHAnsi"/>
          <w:sz w:val="24"/>
          <w:szCs w:val="24"/>
          <w:shd w:val="clear" w:color="auto" w:fill="FFFFFF"/>
        </w:rPr>
        <w:t xml:space="preserve">Supplementary Information </w:t>
      </w:r>
      <w:r w:rsidR="00D80C3C" w:rsidRPr="002E52D4">
        <w:rPr>
          <w:rFonts w:cstheme="minorHAnsi"/>
          <w:sz w:val="24"/>
          <w:szCs w:val="24"/>
          <w:shd w:val="clear" w:color="auto" w:fill="FFFFFF"/>
        </w:rPr>
        <w:t>7</w:t>
      </w:r>
      <w:r w:rsidRPr="002E52D4">
        <w:rPr>
          <w:rFonts w:cstheme="minorHAnsi"/>
          <w:sz w:val="24"/>
          <w:szCs w:val="24"/>
          <w:shd w:val="clear" w:color="auto" w:fill="FFFFFF"/>
        </w:rPr>
        <w:t xml:space="preserve"> – Diversity Score calculation</w:t>
      </w:r>
      <w:bookmarkEnd w:id="13"/>
    </w:p>
    <w:p w14:paraId="2BEAA117" w14:textId="77543E3B" w:rsidR="00C8735C" w:rsidRPr="002E52D4" w:rsidRDefault="00C8735C" w:rsidP="00C8735C">
      <w:pPr>
        <w:spacing w:line="480" w:lineRule="auto"/>
        <w:rPr>
          <w:rFonts w:cstheme="minorHAnsi"/>
          <w:sz w:val="24"/>
          <w:szCs w:val="24"/>
        </w:rPr>
      </w:pPr>
      <w:r w:rsidRPr="002E52D4">
        <w:rPr>
          <w:rFonts w:cstheme="minorHAnsi"/>
          <w:sz w:val="24"/>
          <w:szCs w:val="24"/>
        </w:rPr>
        <w:t xml:space="preserve">From </w:t>
      </w:r>
      <w:proofErr w:type="spellStart"/>
      <w:r w:rsidRPr="002E52D4">
        <w:rPr>
          <w:rFonts w:cstheme="minorHAnsi"/>
          <w:sz w:val="24"/>
          <w:szCs w:val="24"/>
        </w:rPr>
        <w:t>Scheider</w:t>
      </w:r>
      <w:proofErr w:type="spellEnd"/>
      <w:r w:rsidRPr="002E52D4">
        <w:rPr>
          <w:rFonts w:cstheme="minorHAnsi"/>
          <w:sz w:val="24"/>
          <w:szCs w:val="24"/>
        </w:rPr>
        <w:t xml:space="preserve"> et al., </w:t>
      </w:r>
      <w:r w:rsidRPr="002E52D4">
        <w:rPr>
          <w:rFonts w:cstheme="minorHAnsi"/>
          <w:sz w:val="24"/>
          <w:szCs w:val="24"/>
        </w:rPr>
        <w:fldChar w:fldCharType="begin"/>
      </w:r>
      <w:r w:rsidRPr="002E52D4">
        <w:rPr>
          <w:rFonts w:cstheme="minorHAnsi"/>
          <w:sz w:val="24"/>
          <w:szCs w:val="24"/>
        </w:rPr>
        <w:instrText xml:space="preserve"> ADDIN ZOTERO_ITEM CSL_CITATION {"citationID":"Kqx0cdHw","properties":{"formattedCitation":"(2013 pp. 4)","plainCitation":"(2013 pp. 4)","noteIndex":0},"citationItems":[{"id":160,"uris":["http://zotero.org/users/7122875/items/RXPAKLEI"],"itemData":{"id":160,"type":"article-journal","abstract":"Successful interpersonal functioning often requires both the ability to mask inner feelings and the ability to accurately recognize others’ expressions— but what if effortful control of emotional expressions impacts the ability to accurately read others? In this study, we examined the influence of self-controlled expressive suppression and mimicry on facial affect sensitivity—the speed with which one can accurately identify gradually intensifying facial expressions of emotion. Muscle activity of the brow (corrugator, related to anger), upper lip (levator, related to disgust), and cheek (zygomaticus, related to happiness) were recorded using facial electromyography while participants randomized to one of three conditions (Suppress, Mimic, and No-Instruction) viewed a series of six distinct emotional expressions (happiness, sadness, fear, anger, surprise, and disgust) as they morphed from neutral to full expression. As hypothesized, individuals instructed to suppress their own facial expressions showed impairment in facial affect sensitivity. Conversely, mimicry of emotion expressions appeared to facilitate facial affect sensitivity. Results suggest that it is difficult for a person to be able to simultaneously mask inner feelings and accurately “read” the facial expressions of others, at least when these expressions are at low intensity. The combined behavioral and physiological data suggest that the strategies an individual selects to control his or her own expression of emotion have important implications for interpersonal functioning.","container-title":"Emotion","DOI":"10.1037/a0032847","ISSN":"1931-1516, 1528-3542","issue":"5","journalAbbreviation":"Emotion","language":"en","page":"852-866","source":"DOI.org (Crossref)","title":"That “poker face” just might lose you the game! The impact of expressive suppression and mimicry on sensitivity to facial expressions of emotion.","volume":"13","author":[{"family":"Schneider","given":"Kristin G."},{"family":"Hempel","given":"Roelie J."},{"family":"Lynch","given":"Thomas R."}],"issued":{"date-parts":[["2013",10]]}},"suppress-author":true,"suffix":"pp. 4"}],"schema":"https://github.com/citation-style-language/schema/raw/master/csl-citation.json"} </w:instrText>
      </w:r>
      <w:r w:rsidRPr="002E52D4">
        <w:rPr>
          <w:rFonts w:cstheme="minorHAnsi"/>
          <w:sz w:val="24"/>
          <w:szCs w:val="24"/>
        </w:rPr>
        <w:fldChar w:fldCharType="separate"/>
      </w:r>
      <w:r w:rsidRPr="002E52D4">
        <w:rPr>
          <w:rFonts w:cstheme="minorHAnsi"/>
          <w:noProof/>
          <w:sz w:val="24"/>
          <w:szCs w:val="24"/>
        </w:rPr>
        <w:t>(2013 pp. 4)</w:t>
      </w:r>
      <w:r w:rsidRPr="002E52D4">
        <w:rPr>
          <w:rFonts w:cstheme="minorHAnsi"/>
          <w:sz w:val="24"/>
          <w:szCs w:val="24"/>
        </w:rPr>
        <w:fldChar w:fldCharType="end"/>
      </w:r>
      <w:r w:rsidRPr="002E52D4">
        <w:rPr>
          <w:rFonts w:cstheme="minorHAnsi"/>
          <w:sz w:val="24"/>
          <w:szCs w:val="24"/>
        </w:rPr>
        <w:t>:</w:t>
      </w:r>
    </w:p>
    <w:p w14:paraId="6332C572" w14:textId="77777777" w:rsidR="00C8735C" w:rsidRPr="002E52D4" w:rsidRDefault="00C8735C" w:rsidP="00C8735C">
      <w:pPr>
        <w:spacing w:line="480" w:lineRule="auto"/>
        <w:rPr>
          <w:rFonts w:cstheme="minorHAnsi"/>
          <w:sz w:val="24"/>
          <w:szCs w:val="24"/>
        </w:rPr>
      </w:pPr>
      <w:r w:rsidRPr="002E52D4">
        <w:rPr>
          <w:rFonts w:cstheme="minorHAnsi"/>
          <w:sz w:val="24"/>
          <w:szCs w:val="24"/>
        </w:rPr>
        <w:lastRenderedPageBreak/>
        <w:t>Diversity score… “</w:t>
      </w:r>
      <w:proofErr w:type="gramStart"/>
      <w:r w:rsidRPr="002E52D4">
        <w:rPr>
          <w:rFonts w:cstheme="minorHAnsi"/>
          <w:sz w:val="24"/>
          <w:szCs w:val="24"/>
        </w:rPr>
        <w:t>takes</w:t>
      </w:r>
      <w:proofErr w:type="gramEnd"/>
      <w:r w:rsidRPr="002E52D4">
        <w:rPr>
          <w:rFonts w:cstheme="minorHAnsi"/>
          <w:sz w:val="24"/>
          <w:szCs w:val="24"/>
        </w:rPr>
        <w:t xml:space="preserve"> into account both the repertoire and the rates. It should be interpreted as a weighted repertoire. The diversity measurement incorporates information about how many types of facial expressions are observed and how evenly those types are represented [Hill, 1973]. For a given number of types, the value of a diversity index is maximized when all types are equally present. In other words, the more different types there are and the more they are evenly represented, the higher the diversity measurement. Thus, if the number of facial expressions of an individual is given by S, we first calculated the Shannon Information [Shannon, 1948] for the n‐ individual as:</w:t>
      </w:r>
    </w:p>
    <w:p w14:paraId="2DCD9B4E" w14:textId="77777777" w:rsidR="00C8735C" w:rsidRPr="002E52D4" w:rsidRDefault="00C8735C" w:rsidP="00C8735C">
      <w:pPr>
        <w:spacing w:line="480" w:lineRule="auto"/>
        <w:rPr>
          <w:rFonts w:cstheme="minorHAnsi"/>
          <w:sz w:val="24"/>
          <w:szCs w:val="24"/>
        </w:rPr>
      </w:pPr>
      <w:r w:rsidRPr="002E52D4">
        <w:rPr>
          <w:rFonts w:cstheme="minorHAnsi"/>
          <w:noProof/>
          <w:sz w:val="24"/>
          <w:szCs w:val="24"/>
          <w:lang w:val="en-IN" w:eastAsia="en-IN"/>
        </w:rPr>
        <w:drawing>
          <wp:inline distT="0" distB="0" distL="0" distR="0" wp14:anchorId="65A94081" wp14:editId="291C8243">
            <wp:extent cx="1905000" cy="673100"/>
            <wp:effectExtent l="0" t="0" r="0" b="0"/>
            <wp:docPr id="48" name="Picture 48" descr="Schematic&#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Schematic&#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1905000" cy="673100"/>
                    </a:xfrm>
                    <a:prstGeom prst="rect">
                      <a:avLst/>
                    </a:prstGeom>
                  </pic:spPr>
                </pic:pic>
              </a:graphicData>
            </a:graphic>
          </wp:inline>
        </w:drawing>
      </w:r>
    </w:p>
    <w:p w14:paraId="43CBC099" w14:textId="77777777" w:rsidR="00C8735C" w:rsidRPr="002E52D4" w:rsidRDefault="00C8735C" w:rsidP="00C8735C">
      <w:pPr>
        <w:spacing w:line="480" w:lineRule="auto"/>
        <w:rPr>
          <w:rFonts w:cstheme="minorHAnsi"/>
          <w:sz w:val="24"/>
          <w:szCs w:val="24"/>
        </w:rPr>
      </w:pPr>
      <w:r w:rsidRPr="002E52D4">
        <w:rPr>
          <w:rFonts w:cstheme="minorHAnsi"/>
          <w:sz w:val="24"/>
          <w:szCs w:val="24"/>
        </w:rPr>
        <w:t xml:space="preserve">Here pi represents the ratio between the number of each facial expressions and the total number of facial expressions for a given individual. The diversity of facial expressions is given by: </w:t>
      </w:r>
    </w:p>
    <w:p w14:paraId="7AA88F6F" w14:textId="77777777" w:rsidR="00C8735C" w:rsidRPr="002E52D4" w:rsidRDefault="00C8735C" w:rsidP="00C8735C">
      <w:pPr>
        <w:spacing w:line="480" w:lineRule="auto"/>
        <w:rPr>
          <w:rFonts w:cstheme="minorHAnsi"/>
          <w:sz w:val="24"/>
          <w:szCs w:val="24"/>
        </w:rPr>
      </w:pPr>
      <w:r w:rsidRPr="002E52D4">
        <w:rPr>
          <w:rFonts w:cstheme="minorHAnsi"/>
          <w:noProof/>
          <w:sz w:val="24"/>
          <w:szCs w:val="24"/>
          <w:lang w:val="en-IN" w:eastAsia="en-IN"/>
        </w:rPr>
        <w:drawing>
          <wp:inline distT="0" distB="0" distL="0" distR="0" wp14:anchorId="45BDFF4F" wp14:editId="24F851AB">
            <wp:extent cx="2247900" cy="381000"/>
            <wp:effectExtent l="0" t="0" r="0" b="0"/>
            <wp:docPr id="49" name="Picture 49" descr="A picture containing text, watch, gau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picture containing text, watch, gauge&#10;&#10;Description automatically generated"/>
                    <pic:cNvPicPr/>
                  </pic:nvPicPr>
                  <pic:blipFill rotWithShape="1">
                    <a:blip r:embed="rId18">
                      <a:extLst>
                        <a:ext uri="{28A0092B-C50C-407E-A947-70E740481C1C}">
                          <a14:useLocalDpi xmlns:a14="http://schemas.microsoft.com/office/drawing/2010/main" val="0"/>
                        </a:ext>
                      </a:extLst>
                    </a:blip>
                    <a:srcRect b="16667"/>
                    <a:stretch/>
                  </pic:blipFill>
                  <pic:spPr bwMode="auto">
                    <a:xfrm>
                      <a:off x="0" y="0"/>
                      <a:ext cx="2247900" cy="381000"/>
                    </a:xfrm>
                    <a:prstGeom prst="rect">
                      <a:avLst/>
                    </a:prstGeom>
                    <a:ln>
                      <a:noFill/>
                    </a:ln>
                    <a:extLst>
                      <a:ext uri="{53640926-AAD7-44D8-BBD7-CCE9431645EC}">
                        <a14:shadowObscured xmlns:a14="http://schemas.microsoft.com/office/drawing/2010/main"/>
                      </a:ext>
                    </a:extLst>
                  </pic:spPr>
                </pic:pic>
              </a:graphicData>
            </a:graphic>
          </wp:inline>
        </w:drawing>
      </w:r>
    </w:p>
    <w:p w14:paraId="2F939E12" w14:textId="77777777" w:rsidR="00C8735C" w:rsidRPr="002E52D4" w:rsidRDefault="00C8735C" w:rsidP="00C8735C">
      <w:pPr>
        <w:spacing w:line="480" w:lineRule="auto"/>
        <w:rPr>
          <w:rFonts w:cstheme="minorHAnsi"/>
          <w:sz w:val="24"/>
          <w:szCs w:val="24"/>
        </w:rPr>
      </w:pPr>
      <w:r w:rsidRPr="002E52D4">
        <w:rPr>
          <w:rFonts w:cstheme="minorHAnsi"/>
          <w:sz w:val="24"/>
          <w:szCs w:val="24"/>
        </w:rPr>
        <w:t>The corrected diversity index (</w:t>
      </w:r>
      <w:proofErr w:type="spellStart"/>
      <w:r w:rsidRPr="002E52D4">
        <w:rPr>
          <w:rFonts w:cstheme="minorHAnsi"/>
          <w:sz w:val="24"/>
          <w:szCs w:val="24"/>
        </w:rPr>
        <w:t>Dnt</w:t>
      </w:r>
      <w:proofErr w:type="spellEnd"/>
      <w:r w:rsidRPr="002E52D4">
        <w:rPr>
          <w:rFonts w:cstheme="minorHAnsi"/>
          <w:sz w:val="24"/>
          <w:szCs w:val="24"/>
        </w:rPr>
        <w:t xml:space="preserve">) [Hill, 1973] of the facial expressions for each individual is then calculated by: </w:t>
      </w:r>
    </w:p>
    <w:p w14:paraId="7430A646" w14:textId="75590AB0" w:rsidR="00C8735C" w:rsidRPr="002E52D4" w:rsidRDefault="00C8735C" w:rsidP="00C8735C">
      <w:pPr>
        <w:spacing w:line="480" w:lineRule="auto"/>
        <w:rPr>
          <w:rFonts w:cstheme="minorHAnsi"/>
          <w:sz w:val="24"/>
          <w:szCs w:val="24"/>
        </w:rPr>
      </w:pPr>
      <w:r w:rsidRPr="002E52D4">
        <w:rPr>
          <w:rFonts w:cstheme="minorHAnsi"/>
          <w:noProof/>
          <w:sz w:val="24"/>
          <w:szCs w:val="24"/>
          <w:lang w:val="en-IN" w:eastAsia="en-IN"/>
        </w:rPr>
        <w:drawing>
          <wp:inline distT="0" distB="0" distL="0" distR="0" wp14:anchorId="6561CA09" wp14:editId="7390AEF5">
            <wp:extent cx="2117803" cy="495656"/>
            <wp:effectExtent l="0" t="0" r="3175" b="0"/>
            <wp:docPr id="9" name="Picture 9" descr="A picture containing text, wa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watch&#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137138" cy="500181"/>
                    </a:xfrm>
                    <a:prstGeom prst="rect">
                      <a:avLst/>
                    </a:prstGeom>
                  </pic:spPr>
                </pic:pic>
              </a:graphicData>
            </a:graphic>
          </wp:inline>
        </w:drawing>
      </w:r>
    </w:p>
    <w:p w14:paraId="0967C03F" w14:textId="77777777" w:rsidR="00C8735C" w:rsidRPr="002E52D4" w:rsidRDefault="00C8735C" w:rsidP="00C8735C">
      <w:pPr>
        <w:spacing w:line="240" w:lineRule="auto"/>
        <w:rPr>
          <w:rFonts w:cstheme="minorHAnsi"/>
          <w:i/>
          <w:iCs/>
          <w:sz w:val="24"/>
          <w:szCs w:val="24"/>
        </w:rPr>
      </w:pPr>
      <w:r w:rsidRPr="002E52D4">
        <w:rPr>
          <w:rFonts w:cstheme="minorHAnsi"/>
          <w:i/>
          <w:iCs/>
          <w:sz w:val="24"/>
          <w:szCs w:val="24"/>
        </w:rPr>
        <w:t>References</w:t>
      </w:r>
    </w:p>
    <w:p w14:paraId="6C46EB41" w14:textId="73FC0941" w:rsidR="00C8735C" w:rsidRPr="002E52D4" w:rsidRDefault="00C8735C" w:rsidP="00C8735C">
      <w:pPr>
        <w:spacing w:line="240" w:lineRule="auto"/>
        <w:ind w:left="720" w:hanging="720"/>
        <w:rPr>
          <w:rFonts w:cstheme="minorHAnsi"/>
          <w:sz w:val="24"/>
          <w:szCs w:val="24"/>
        </w:rPr>
      </w:pPr>
      <w:r w:rsidRPr="002E52D4">
        <w:rPr>
          <w:rFonts w:cstheme="minorHAnsi"/>
          <w:sz w:val="24"/>
          <w:szCs w:val="24"/>
        </w:rPr>
        <w:t>Hill MO. 1973. Diversity and evenness: a unifying notation and its consequences. Ecology 54:427–432.</w:t>
      </w:r>
    </w:p>
    <w:p w14:paraId="26FC049E" w14:textId="2A5744E3" w:rsidR="00AD42D4" w:rsidRPr="002E52D4" w:rsidRDefault="00AD42D4" w:rsidP="00C8735C">
      <w:pPr>
        <w:spacing w:line="240" w:lineRule="auto"/>
        <w:ind w:left="720" w:hanging="720"/>
        <w:rPr>
          <w:rFonts w:cstheme="minorHAnsi"/>
          <w:sz w:val="24"/>
          <w:szCs w:val="24"/>
        </w:rPr>
      </w:pPr>
      <w:proofErr w:type="spellStart"/>
      <w:r w:rsidRPr="002E52D4">
        <w:rPr>
          <w:rFonts w:cstheme="minorHAnsi"/>
          <w:sz w:val="24"/>
          <w:szCs w:val="24"/>
        </w:rPr>
        <w:lastRenderedPageBreak/>
        <w:t>Scheider</w:t>
      </w:r>
      <w:proofErr w:type="spellEnd"/>
      <w:r w:rsidRPr="002E52D4">
        <w:rPr>
          <w:rFonts w:cstheme="minorHAnsi"/>
          <w:sz w:val="24"/>
          <w:szCs w:val="24"/>
        </w:rPr>
        <w:t xml:space="preserve">, L., </w:t>
      </w:r>
      <w:proofErr w:type="spellStart"/>
      <w:r w:rsidRPr="002E52D4">
        <w:rPr>
          <w:rFonts w:cstheme="minorHAnsi"/>
          <w:sz w:val="24"/>
          <w:szCs w:val="24"/>
        </w:rPr>
        <w:t>Liebal</w:t>
      </w:r>
      <w:proofErr w:type="spellEnd"/>
      <w:r w:rsidRPr="002E52D4">
        <w:rPr>
          <w:rFonts w:cstheme="minorHAnsi"/>
          <w:sz w:val="24"/>
          <w:szCs w:val="24"/>
        </w:rPr>
        <w:t xml:space="preserve">, K., </w:t>
      </w:r>
      <w:proofErr w:type="spellStart"/>
      <w:r w:rsidRPr="002E52D4">
        <w:rPr>
          <w:rFonts w:cstheme="minorHAnsi"/>
          <w:sz w:val="24"/>
          <w:szCs w:val="24"/>
        </w:rPr>
        <w:t>Oña</w:t>
      </w:r>
      <w:proofErr w:type="spellEnd"/>
      <w:r w:rsidRPr="002E52D4">
        <w:rPr>
          <w:rFonts w:cstheme="minorHAnsi"/>
          <w:sz w:val="24"/>
          <w:szCs w:val="24"/>
        </w:rPr>
        <w:t>, L., Burrows, A., &amp; Waller, B. (2014). A comparison of facial expression properties in five hylobatid species. </w:t>
      </w:r>
      <w:r w:rsidRPr="002E52D4">
        <w:rPr>
          <w:rFonts w:cstheme="minorHAnsi"/>
          <w:i/>
          <w:iCs/>
          <w:sz w:val="24"/>
          <w:szCs w:val="24"/>
        </w:rPr>
        <w:t>American Journal of Primatology</w:t>
      </w:r>
      <w:r w:rsidRPr="002E52D4">
        <w:rPr>
          <w:rFonts w:cstheme="minorHAnsi"/>
          <w:sz w:val="24"/>
          <w:szCs w:val="24"/>
        </w:rPr>
        <w:t>, </w:t>
      </w:r>
      <w:r w:rsidRPr="002E52D4">
        <w:rPr>
          <w:rFonts w:cstheme="minorHAnsi"/>
          <w:i/>
          <w:iCs/>
          <w:sz w:val="24"/>
          <w:szCs w:val="24"/>
        </w:rPr>
        <w:t>76</w:t>
      </w:r>
      <w:r w:rsidRPr="002E52D4">
        <w:rPr>
          <w:rFonts w:cstheme="minorHAnsi"/>
          <w:sz w:val="24"/>
          <w:szCs w:val="24"/>
        </w:rPr>
        <w:t>(7), 618-628.</w:t>
      </w:r>
    </w:p>
    <w:p w14:paraId="1A11EBE4" w14:textId="54ACE9C5" w:rsidR="00C8735C" w:rsidRPr="002E52D4" w:rsidRDefault="00C8735C" w:rsidP="00AD42D4">
      <w:pPr>
        <w:spacing w:line="240" w:lineRule="auto"/>
        <w:ind w:left="720" w:hanging="720"/>
        <w:rPr>
          <w:rFonts w:cstheme="minorHAnsi"/>
          <w:sz w:val="24"/>
          <w:szCs w:val="24"/>
        </w:rPr>
      </w:pPr>
      <w:r w:rsidRPr="002E52D4">
        <w:rPr>
          <w:rFonts w:cstheme="minorHAnsi"/>
          <w:sz w:val="24"/>
          <w:szCs w:val="24"/>
        </w:rPr>
        <w:t>Shannon CE. 1948. A mathematical theory of communication. Bell System Technical Journal 27:379–423.</w:t>
      </w:r>
    </w:p>
    <w:p w14:paraId="3C934339" w14:textId="7F4C5A36" w:rsidR="00C8735C" w:rsidRPr="002E52D4" w:rsidRDefault="00C8735C" w:rsidP="00C8735C">
      <w:pPr>
        <w:pStyle w:val="Heading2"/>
        <w:spacing w:line="480" w:lineRule="auto"/>
        <w:rPr>
          <w:rFonts w:cstheme="minorHAnsi"/>
          <w:sz w:val="24"/>
          <w:szCs w:val="24"/>
        </w:rPr>
      </w:pPr>
      <w:bookmarkStart w:id="14" w:name="_Toc143772844"/>
      <w:r w:rsidRPr="002E52D4">
        <w:rPr>
          <w:rFonts w:cstheme="minorHAnsi"/>
          <w:sz w:val="24"/>
          <w:szCs w:val="24"/>
        </w:rPr>
        <w:t xml:space="preserve">Supplementary Information </w:t>
      </w:r>
      <w:r w:rsidR="00D80C3C" w:rsidRPr="002E52D4">
        <w:rPr>
          <w:rFonts w:cstheme="minorHAnsi"/>
          <w:sz w:val="24"/>
          <w:szCs w:val="24"/>
        </w:rPr>
        <w:t>8</w:t>
      </w:r>
      <w:r w:rsidRPr="002E52D4">
        <w:rPr>
          <w:rFonts w:cstheme="minorHAnsi"/>
          <w:sz w:val="24"/>
          <w:szCs w:val="24"/>
        </w:rPr>
        <w:t xml:space="preserve"> – Additional results</w:t>
      </w:r>
      <w:bookmarkEnd w:id="14"/>
    </w:p>
    <w:p w14:paraId="7886C0CA" w14:textId="77777777" w:rsidR="00C8735C" w:rsidRPr="002E52D4" w:rsidRDefault="00C8735C" w:rsidP="00C8735C">
      <w:pPr>
        <w:rPr>
          <w:rFonts w:cstheme="minorHAnsi"/>
          <w:sz w:val="24"/>
          <w:szCs w:val="24"/>
          <w:shd w:val="clear" w:color="auto" w:fill="FFFFFF"/>
        </w:rPr>
      </w:pPr>
      <w:r w:rsidRPr="002E52D4">
        <w:rPr>
          <w:rFonts w:cstheme="minorHAnsi"/>
          <w:sz w:val="24"/>
          <w:szCs w:val="24"/>
          <w:shd w:val="clear" w:color="auto" w:fill="FFFFFF"/>
        </w:rPr>
        <w:t xml:space="preserve">Note that for each video clip, the </w:t>
      </w:r>
      <w:proofErr w:type="spellStart"/>
      <w:r w:rsidRPr="002E52D4">
        <w:rPr>
          <w:rFonts w:cstheme="minorHAnsi"/>
          <w:sz w:val="24"/>
          <w:szCs w:val="24"/>
          <w:shd w:val="clear" w:color="auto" w:fill="FFFFFF"/>
        </w:rPr>
        <w:t>raters</w:t>
      </w:r>
      <w:proofErr w:type="spellEnd"/>
      <w:r w:rsidRPr="002E52D4">
        <w:rPr>
          <w:rFonts w:cstheme="minorHAnsi"/>
          <w:sz w:val="24"/>
          <w:szCs w:val="24"/>
          <w:shd w:val="clear" w:color="auto" w:fill="FFFFFF"/>
        </w:rPr>
        <w:t xml:space="preserve"> scored perceived readability directly after liking, so we considered that the high correlation between perceived readability and </w:t>
      </w:r>
      <w:proofErr w:type="spellStart"/>
      <w:r w:rsidRPr="002E52D4">
        <w:rPr>
          <w:rFonts w:cstheme="minorHAnsi"/>
          <w:sz w:val="24"/>
          <w:szCs w:val="24"/>
          <w:shd w:val="clear" w:color="auto" w:fill="FFFFFF"/>
        </w:rPr>
        <w:t>raters’</w:t>
      </w:r>
      <w:proofErr w:type="spellEnd"/>
      <w:r w:rsidRPr="002E52D4">
        <w:rPr>
          <w:rFonts w:cstheme="minorHAnsi"/>
          <w:sz w:val="24"/>
          <w:szCs w:val="24"/>
          <w:shd w:val="clear" w:color="auto" w:fill="FFFFFF"/>
        </w:rPr>
        <w:t xml:space="preserve"> liking score may be falsely inflated due to ease of selecting similar scores close together. However, we found that </w:t>
      </w:r>
      <w:proofErr w:type="spellStart"/>
      <w:r w:rsidRPr="002E52D4">
        <w:rPr>
          <w:rFonts w:cstheme="minorHAnsi"/>
          <w:sz w:val="24"/>
          <w:szCs w:val="24"/>
          <w:shd w:val="clear" w:color="auto" w:fill="FFFFFF"/>
        </w:rPr>
        <w:t>raters</w:t>
      </w:r>
      <w:proofErr w:type="spellEnd"/>
      <w:r w:rsidRPr="002E52D4">
        <w:rPr>
          <w:rFonts w:cstheme="minorHAnsi"/>
          <w:sz w:val="24"/>
          <w:szCs w:val="24"/>
        </w:rPr>
        <w:t xml:space="preserve"> did not consistently score ratings close together similarly; for instance</w:t>
      </w:r>
      <w:r w:rsidRPr="002E52D4">
        <w:rPr>
          <w:rFonts w:cstheme="minorHAnsi"/>
          <w:sz w:val="24"/>
          <w:szCs w:val="24"/>
          <w:shd w:val="clear" w:color="auto" w:fill="FFFFFF"/>
        </w:rPr>
        <w:t xml:space="preserve"> there was no relationship between </w:t>
      </w:r>
      <w:proofErr w:type="spellStart"/>
      <w:r w:rsidRPr="002E52D4">
        <w:rPr>
          <w:rFonts w:cstheme="minorHAnsi"/>
          <w:sz w:val="24"/>
          <w:szCs w:val="24"/>
          <w:shd w:val="clear" w:color="auto" w:fill="FFFFFF"/>
        </w:rPr>
        <w:t>raters’</w:t>
      </w:r>
      <w:proofErr w:type="spellEnd"/>
      <w:r w:rsidRPr="002E52D4">
        <w:rPr>
          <w:rFonts w:cstheme="minorHAnsi"/>
          <w:sz w:val="24"/>
          <w:szCs w:val="24"/>
          <w:shd w:val="clear" w:color="auto" w:fill="FFFFFF"/>
        </w:rPr>
        <w:t xml:space="preserve"> liking of actors in the conflict video clip and their ratings of the actors’ disapproval of the reward (r(</w:t>
      </w:r>
      <w:r w:rsidRPr="002E52D4">
        <w:rPr>
          <w:rFonts w:cstheme="minorHAnsi"/>
          <w:sz w:val="24"/>
          <w:szCs w:val="24"/>
        </w:rPr>
        <w:t>44)=</w:t>
      </w:r>
      <w:r w:rsidRPr="002E52D4">
        <w:rPr>
          <w:rFonts w:cstheme="minorHAnsi"/>
          <w:sz w:val="24"/>
          <w:szCs w:val="24"/>
          <w:shd w:val="clear" w:color="auto" w:fill="FFFFFF"/>
        </w:rPr>
        <w:t xml:space="preserve">-.087, </w:t>
      </w:r>
      <w:r w:rsidRPr="002E52D4">
        <w:rPr>
          <w:rFonts w:cstheme="minorHAnsi"/>
          <w:i/>
          <w:iCs/>
          <w:sz w:val="24"/>
          <w:szCs w:val="24"/>
          <w:shd w:val="clear" w:color="auto" w:fill="FFFFFF"/>
        </w:rPr>
        <w:t>p</w:t>
      </w:r>
      <w:r w:rsidRPr="002E52D4">
        <w:rPr>
          <w:rFonts w:cstheme="minorHAnsi"/>
          <w:sz w:val="24"/>
          <w:szCs w:val="24"/>
          <w:shd w:val="clear" w:color="auto" w:fill="FFFFFF"/>
        </w:rPr>
        <w:t xml:space="preserve">=.564). We also calculated new liking scores using just one half of the </w:t>
      </w:r>
      <w:proofErr w:type="spellStart"/>
      <w:r w:rsidRPr="002E52D4">
        <w:rPr>
          <w:rFonts w:cstheme="minorHAnsi"/>
          <w:sz w:val="24"/>
          <w:szCs w:val="24"/>
          <w:shd w:val="clear" w:color="auto" w:fill="FFFFFF"/>
        </w:rPr>
        <w:t>raters’</w:t>
      </w:r>
      <w:proofErr w:type="spellEnd"/>
      <w:r w:rsidRPr="002E52D4">
        <w:rPr>
          <w:rFonts w:cstheme="minorHAnsi"/>
          <w:sz w:val="24"/>
          <w:szCs w:val="24"/>
          <w:shd w:val="clear" w:color="auto" w:fill="FFFFFF"/>
        </w:rPr>
        <w:t xml:space="preserve"> responses, and new perceived readability scores using the other half of the </w:t>
      </w:r>
      <w:proofErr w:type="spellStart"/>
      <w:r w:rsidRPr="002E52D4">
        <w:rPr>
          <w:rFonts w:cstheme="minorHAnsi"/>
          <w:sz w:val="24"/>
          <w:szCs w:val="24"/>
          <w:shd w:val="clear" w:color="auto" w:fill="FFFFFF"/>
        </w:rPr>
        <w:t>raters’</w:t>
      </w:r>
      <w:proofErr w:type="spellEnd"/>
      <w:r w:rsidRPr="002E52D4">
        <w:rPr>
          <w:rFonts w:cstheme="minorHAnsi"/>
          <w:sz w:val="24"/>
          <w:szCs w:val="24"/>
          <w:shd w:val="clear" w:color="auto" w:fill="FFFFFF"/>
        </w:rPr>
        <w:t xml:space="preserve"> responses, and the correlation between these independent scores was still high (r(</w:t>
      </w:r>
      <w:r w:rsidRPr="002E52D4">
        <w:rPr>
          <w:rFonts w:cstheme="minorHAnsi"/>
          <w:sz w:val="24"/>
          <w:szCs w:val="24"/>
        </w:rPr>
        <w:t>45)=</w:t>
      </w:r>
      <w:r w:rsidRPr="002E52D4">
        <w:rPr>
          <w:rFonts w:cstheme="minorHAnsi"/>
          <w:sz w:val="24"/>
          <w:szCs w:val="24"/>
          <w:shd w:val="clear" w:color="auto" w:fill="FFFFFF"/>
        </w:rPr>
        <w:t xml:space="preserve">.844, </w:t>
      </w:r>
      <w:r w:rsidRPr="002E52D4">
        <w:rPr>
          <w:rFonts w:cstheme="minorHAnsi"/>
          <w:i/>
          <w:iCs/>
          <w:sz w:val="24"/>
          <w:szCs w:val="24"/>
          <w:shd w:val="clear" w:color="auto" w:fill="FFFFFF"/>
        </w:rPr>
        <w:t>p&lt;.</w:t>
      </w:r>
      <w:r w:rsidRPr="002E52D4">
        <w:rPr>
          <w:rFonts w:cstheme="minorHAnsi"/>
          <w:sz w:val="24"/>
          <w:szCs w:val="24"/>
          <w:shd w:val="clear" w:color="auto" w:fill="FFFFFF"/>
        </w:rPr>
        <w:t xml:space="preserve">001). These suggest that the strong positive relationship between perceived readability and </w:t>
      </w:r>
      <w:proofErr w:type="spellStart"/>
      <w:r w:rsidRPr="002E52D4">
        <w:rPr>
          <w:rFonts w:cstheme="minorHAnsi"/>
          <w:sz w:val="24"/>
          <w:szCs w:val="24"/>
          <w:shd w:val="clear" w:color="auto" w:fill="FFFFFF"/>
        </w:rPr>
        <w:t>raters’</w:t>
      </w:r>
      <w:proofErr w:type="spellEnd"/>
      <w:r w:rsidRPr="002E52D4">
        <w:rPr>
          <w:rFonts w:cstheme="minorHAnsi"/>
          <w:sz w:val="24"/>
          <w:szCs w:val="24"/>
          <w:shd w:val="clear" w:color="auto" w:fill="FFFFFF"/>
        </w:rPr>
        <w:t xml:space="preserve"> liking score is likely to be valid.</w:t>
      </w:r>
    </w:p>
    <w:p w14:paraId="649EF27A" w14:textId="77777777" w:rsidR="00C8735C" w:rsidRPr="002E52D4" w:rsidRDefault="00C8735C" w:rsidP="00C8735C">
      <w:pPr>
        <w:rPr>
          <w:rFonts w:cstheme="minorHAnsi"/>
          <w:sz w:val="24"/>
          <w:szCs w:val="24"/>
        </w:rPr>
      </w:pPr>
    </w:p>
    <w:tbl>
      <w:tblPr>
        <w:tblStyle w:val="TableGrid1"/>
        <w:tblW w:w="99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3"/>
        <w:gridCol w:w="1264"/>
        <w:gridCol w:w="1249"/>
        <w:gridCol w:w="764"/>
        <w:gridCol w:w="762"/>
        <w:gridCol w:w="1264"/>
        <w:gridCol w:w="642"/>
        <w:gridCol w:w="764"/>
        <w:gridCol w:w="642"/>
        <w:gridCol w:w="1290"/>
      </w:tblGrid>
      <w:tr w:rsidR="002E52D4" w:rsidRPr="002E52D4" w14:paraId="6343A3D3" w14:textId="77777777" w:rsidTr="000D1915">
        <w:tc>
          <w:tcPr>
            <w:tcW w:w="9934" w:type="dxa"/>
            <w:gridSpan w:val="10"/>
            <w:tcBorders>
              <w:top w:val="single" w:sz="4" w:space="0" w:color="auto"/>
              <w:bottom w:val="single" w:sz="4" w:space="0" w:color="auto"/>
            </w:tcBorders>
          </w:tcPr>
          <w:p w14:paraId="40C91E24" w14:textId="06395934" w:rsidR="00C8735C" w:rsidRPr="002E52D4" w:rsidRDefault="00C8735C" w:rsidP="000D1915">
            <w:pPr>
              <w:rPr>
                <w:rFonts w:cstheme="minorHAnsi"/>
                <w:b/>
                <w:bCs/>
                <w:sz w:val="24"/>
                <w:szCs w:val="24"/>
                <w:shd w:val="clear" w:color="auto" w:fill="FFFFFF"/>
              </w:rPr>
            </w:pPr>
            <w:r w:rsidRPr="002E52D4">
              <w:rPr>
                <w:rFonts w:cstheme="minorHAnsi"/>
                <w:b/>
                <w:bCs/>
                <w:sz w:val="24"/>
                <w:szCs w:val="24"/>
                <w:shd w:val="clear" w:color="auto" w:fill="FFFFFF"/>
              </w:rPr>
              <w:t>Table S</w:t>
            </w:r>
            <w:r w:rsidR="003231FE">
              <w:rPr>
                <w:rFonts w:cstheme="minorHAnsi"/>
                <w:b/>
                <w:bCs/>
                <w:sz w:val="24"/>
                <w:szCs w:val="24"/>
                <w:shd w:val="clear" w:color="auto" w:fill="FFFFFF"/>
              </w:rPr>
              <w:t>3</w:t>
            </w:r>
          </w:p>
          <w:p w14:paraId="7E963386" w14:textId="77777777" w:rsidR="00C8735C" w:rsidRPr="002E52D4" w:rsidRDefault="00C8735C" w:rsidP="000D1915">
            <w:pPr>
              <w:rPr>
                <w:rFonts w:cstheme="minorHAnsi"/>
                <w:b/>
                <w:bCs/>
                <w:sz w:val="24"/>
                <w:szCs w:val="24"/>
                <w:shd w:val="clear" w:color="auto" w:fill="FFFFFF"/>
              </w:rPr>
            </w:pPr>
            <w:r w:rsidRPr="002E52D4">
              <w:rPr>
                <w:rFonts w:cstheme="minorHAnsi"/>
                <w:b/>
                <w:bCs/>
                <w:sz w:val="24"/>
                <w:szCs w:val="24"/>
                <w:shd w:val="clear" w:color="auto" w:fill="FFFFFF"/>
              </w:rPr>
              <w:t>Repeated Measure ANOVAS; comparing expressivity measures across contexts.</w:t>
            </w:r>
          </w:p>
        </w:tc>
      </w:tr>
      <w:tr w:rsidR="002E52D4" w:rsidRPr="002E52D4" w14:paraId="4001C8D5" w14:textId="77777777" w:rsidTr="000D1915">
        <w:trPr>
          <w:trHeight w:val="983"/>
        </w:trPr>
        <w:tc>
          <w:tcPr>
            <w:tcW w:w="1473" w:type="dxa"/>
            <w:tcBorders>
              <w:top w:val="single" w:sz="4" w:space="0" w:color="auto"/>
            </w:tcBorders>
          </w:tcPr>
          <w:p w14:paraId="34F0B124" w14:textId="77777777" w:rsidR="00C8735C" w:rsidRPr="002E52D4" w:rsidRDefault="00C8735C" w:rsidP="000D1915">
            <w:pPr>
              <w:rPr>
                <w:rFonts w:cstheme="minorHAnsi"/>
                <w:b/>
                <w:bCs/>
                <w:sz w:val="24"/>
                <w:szCs w:val="24"/>
                <w:shd w:val="clear" w:color="auto" w:fill="FFFFFF"/>
              </w:rPr>
            </w:pPr>
          </w:p>
        </w:tc>
        <w:tc>
          <w:tcPr>
            <w:tcW w:w="1264" w:type="dxa"/>
            <w:tcBorders>
              <w:top w:val="single" w:sz="4" w:space="0" w:color="auto"/>
            </w:tcBorders>
          </w:tcPr>
          <w:p w14:paraId="10C8839A" w14:textId="77777777" w:rsidR="00C8735C" w:rsidRPr="002E52D4" w:rsidRDefault="00C8735C" w:rsidP="000D1915">
            <w:pPr>
              <w:rPr>
                <w:rFonts w:cstheme="minorHAnsi"/>
                <w:b/>
                <w:bCs/>
                <w:sz w:val="24"/>
                <w:szCs w:val="24"/>
                <w:shd w:val="clear" w:color="auto" w:fill="FFFFFF"/>
              </w:rPr>
            </w:pPr>
          </w:p>
        </w:tc>
        <w:tc>
          <w:tcPr>
            <w:tcW w:w="2775" w:type="dxa"/>
            <w:gridSpan w:val="3"/>
            <w:tcBorders>
              <w:top w:val="single" w:sz="4" w:space="0" w:color="auto"/>
            </w:tcBorders>
          </w:tcPr>
          <w:p w14:paraId="776D7665" w14:textId="77777777" w:rsidR="00C8735C" w:rsidRPr="002E52D4" w:rsidRDefault="00C8735C" w:rsidP="000D1915">
            <w:pPr>
              <w:rPr>
                <w:rFonts w:cstheme="minorHAnsi"/>
                <w:b/>
                <w:bCs/>
                <w:i/>
                <w:iCs/>
                <w:sz w:val="24"/>
                <w:szCs w:val="24"/>
                <w:shd w:val="clear" w:color="auto" w:fill="FFFFFF"/>
              </w:rPr>
            </w:pPr>
            <w:r w:rsidRPr="002E52D4">
              <w:rPr>
                <w:rFonts w:cstheme="minorHAnsi"/>
                <w:b/>
                <w:bCs/>
                <w:sz w:val="24"/>
                <w:szCs w:val="24"/>
                <w:shd w:val="clear" w:color="auto" w:fill="FFFFFF"/>
              </w:rPr>
              <w:t>Full sample</w:t>
            </w:r>
          </w:p>
        </w:tc>
        <w:tc>
          <w:tcPr>
            <w:tcW w:w="4422" w:type="dxa"/>
            <w:gridSpan w:val="5"/>
            <w:tcBorders>
              <w:top w:val="single" w:sz="4" w:space="0" w:color="auto"/>
            </w:tcBorders>
          </w:tcPr>
          <w:p w14:paraId="3D63FD86" w14:textId="77777777" w:rsidR="00C8735C" w:rsidRPr="002E52D4" w:rsidRDefault="00C8735C" w:rsidP="000D1915">
            <w:pPr>
              <w:rPr>
                <w:rFonts w:cstheme="minorHAnsi"/>
                <w:b/>
                <w:bCs/>
                <w:sz w:val="24"/>
                <w:szCs w:val="24"/>
                <w:shd w:val="clear" w:color="auto" w:fill="FFFFFF"/>
              </w:rPr>
            </w:pPr>
            <w:r w:rsidRPr="002E52D4">
              <w:rPr>
                <w:rFonts w:cstheme="minorHAnsi"/>
                <w:b/>
                <w:bCs/>
                <w:sz w:val="24"/>
                <w:szCs w:val="24"/>
                <w:shd w:val="clear" w:color="auto" w:fill="FFFFFF"/>
              </w:rPr>
              <w:t>Excluding influential datapoints</w:t>
            </w:r>
          </w:p>
        </w:tc>
      </w:tr>
      <w:tr w:rsidR="002E52D4" w:rsidRPr="002E52D4" w14:paraId="041C4665" w14:textId="77777777" w:rsidTr="000D1915">
        <w:tc>
          <w:tcPr>
            <w:tcW w:w="1473" w:type="dxa"/>
            <w:tcBorders>
              <w:bottom w:val="single" w:sz="4" w:space="0" w:color="auto"/>
            </w:tcBorders>
          </w:tcPr>
          <w:p w14:paraId="1F827457" w14:textId="77777777" w:rsidR="00C8735C" w:rsidRPr="002E52D4" w:rsidRDefault="00C8735C" w:rsidP="000D1915">
            <w:pPr>
              <w:rPr>
                <w:rFonts w:cstheme="minorHAnsi"/>
                <w:b/>
                <w:bCs/>
                <w:sz w:val="24"/>
                <w:szCs w:val="24"/>
                <w:shd w:val="clear" w:color="auto" w:fill="FFFFFF"/>
              </w:rPr>
            </w:pPr>
            <w:r w:rsidRPr="002E52D4">
              <w:rPr>
                <w:rFonts w:cstheme="minorHAnsi"/>
                <w:b/>
                <w:bCs/>
                <w:sz w:val="24"/>
                <w:szCs w:val="24"/>
                <w:shd w:val="clear" w:color="auto" w:fill="FFFFFF"/>
              </w:rPr>
              <w:t>Measure</w:t>
            </w:r>
          </w:p>
        </w:tc>
        <w:tc>
          <w:tcPr>
            <w:tcW w:w="1264" w:type="dxa"/>
            <w:tcBorders>
              <w:bottom w:val="single" w:sz="4" w:space="0" w:color="auto"/>
            </w:tcBorders>
          </w:tcPr>
          <w:p w14:paraId="6AB5E2BA" w14:textId="77777777" w:rsidR="00C8735C" w:rsidRPr="002E52D4" w:rsidRDefault="00C8735C" w:rsidP="000D1915">
            <w:pPr>
              <w:rPr>
                <w:rFonts w:cstheme="minorHAnsi"/>
                <w:b/>
                <w:bCs/>
                <w:sz w:val="24"/>
                <w:szCs w:val="24"/>
                <w:shd w:val="clear" w:color="auto" w:fill="FFFFFF"/>
              </w:rPr>
            </w:pPr>
            <w:r w:rsidRPr="002E52D4">
              <w:rPr>
                <w:rFonts w:cstheme="minorHAnsi"/>
                <w:b/>
                <w:bCs/>
                <w:sz w:val="24"/>
                <w:szCs w:val="24"/>
                <w:shd w:val="clear" w:color="auto" w:fill="FFFFFF"/>
              </w:rPr>
              <w:t>Correction applied</w:t>
            </w:r>
          </w:p>
        </w:tc>
        <w:tc>
          <w:tcPr>
            <w:tcW w:w="1249" w:type="dxa"/>
            <w:tcBorders>
              <w:bottom w:val="single" w:sz="4" w:space="0" w:color="auto"/>
            </w:tcBorders>
          </w:tcPr>
          <w:p w14:paraId="5EC7F174" w14:textId="77777777" w:rsidR="00C8735C" w:rsidRPr="002E52D4" w:rsidRDefault="00C8735C" w:rsidP="000D1915">
            <w:pPr>
              <w:rPr>
                <w:rFonts w:cstheme="minorHAnsi"/>
                <w:b/>
                <w:bCs/>
                <w:sz w:val="24"/>
                <w:szCs w:val="24"/>
                <w:shd w:val="clear" w:color="auto" w:fill="FFFFFF"/>
              </w:rPr>
            </w:pPr>
            <w:proofErr w:type="spellStart"/>
            <w:r w:rsidRPr="002E52D4">
              <w:rPr>
                <w:rFonts w:cstheme="minorHAnsi"/>
                <w:b/>
                <w:bCs/>
                <w:sz w:val="24"/>
                <w:szCs w:val="24"/>
                <w:shd w:val="clear" w:color="auto" w:fill="FFFFFF"/>
              </w:rPr>
              <w:t>df</w:t>
            </w:r>
            <w:proofErr w:type="spellEnd"/>
          </w:p>
        </w:tc>
        <w:tc>
          <w:tcPr>
            <w:tcW w:w="764" w:type="dxa"/>
            <w:tcBorders>
              <w:bottom w:val="single" w:sz="4" w:space="0" w:color="auto"/>
            </w:tcBorders>
          </w:tcPr>
          <w:p w14:paraId="3786E0F5" w14:textId="77777777" w:rsidR="00C8735C" w:rsidRPr="002E52D4" w:rsidRDefault="00C8735C" w:rsidP="000D1915">
            <w:pPr>
              <w:rPr>
                <w:rFonts w:cstheme="minorHAnsi"/>
                <w:b/>
                <w:bCs/>
                <w:sz w:val="24"/>
                <w:szCs w:val="24"/>
                <w:shd w:val="clear" w:color="auto" w:fill="FFFFFF"/>
              </w:rPr>
            </w:pPr>
            <w:r w:rsidRPr="002E52D4">
              <w:rPr>
                <w:rFonts w:cstheme="minorHAnsi"/>
                <w:b/>
                <w:bCs/>
                <w:sz w:val="24"/>
                <w:szCs w:val="24"/>
                <w:shd w:val="clear" w:color="auto" w:fill="FFFFFF"/>
              </w:rPr>
              <w:t>F</w:t>
            </w:r>
          </w:p>
        </w:tc>
        <w:tc>
          <w:tcPr>
            <w:tcW w:w="762" w:type="dxa"/>
            <w:tcBorders>
              <w:bottom w:val="single" w:sz="4" w:space="0" w:color="auto"/>
            </w:tcBorders>
          </w:tcPr>
          <w:p w14:paraId="4C70ED79" w14:textId="77777777" w:rsidR="00C8735C" w:rsidRPr="002E52D4" w:rsidRDefault="00C8735C" w:rsidP="000D1915">
            <w:pPr>
              <w:rPr>
                <w:rFonts w:cstheme="minorHAnsi"/>
                <w:b/>
                <w:bCs/>
                <w:i/>
                <w:iCs/>
                <w:sz w:val="24"/>
                <w:szCs w:val="24"/>
                <w:shd w:val="clear" w:color="auto" w:fill="FFFFFF"/>
              </w:rPr>
            </w:pPr>
            <w:r w:rsidRPr="002E52D4">
              <w:rPr>
                <w:rFonts w:cstheme="minorHAnsi"/>
                <w:b/>
                <w:bCs/>
                <w:i/>
                <w:iCs/>
                <w:sz w:val="24"/>
                <w:szCs w:val="24"/>
                <w:shd w:val="clear" w:color="auto" w:fill="FFFFFF"/>
              </w:rPr>
              <w:t>p</w:t>
            </w:r>
          </w:p>
        </w:tc>
        <w:tc>
          <w:tcPr>
            <w:tcW w:w="1264" w:type="dxa"/>
            <w:tcBorders>
              <w:bottom w:val="single" w:sz="4" w:space="0" w:color="auto"/>
            </w:tcBorders>
          </w:tcPr>
          <w:p w14:paraId="235305F6" w14:textId="77777777" w:rsidR="00C8735C" w:rsidRPr="002E52D4" w:rsidRDefault="00C8735C" w:rsidP="000D1915">
            <w:pPr>
              <w:rPr>
                <w:rFonts w:cstheme="minorHAnsi"/>
                <w:b/>
                <w:bCs/>
                <w:sz w:val="24"/>
                <w:szCs w:val="24"/>
                <w:shd w:val="clear" w:color="auto" w:fill="FFFFFF"/>
              </w:rPr>
            </w:pPr>
            <w:r w:rsidRPr="002E52D4">
              <w:rPr>
                <w:rFonts w:cstheme="minorHAnsi"/>
                <w:b/>
                <w:bCs/>
                <w:sz w:val="24"/>
                <w:szCs w:val="24"/>
                <w:shd w:val="clear" w:color="auto" w:fill="FFFFFF"/>
              </w:rPr>
              <w:t>Correction applied</w:t>
            </w:r>
          </w:p>
        </w:tc>
        <w:tc>
          <w:tcPr>
            <w:tcW w:w="642" w:type="dxa"/>
            <w:tcBorders>
              <w:bottom w:val="single" w:sz="4" w:space="0" w:color="auto"/>
            </w:tcBorders>
          </w:tcPr>
          <w:p w14:paraId="43188163" w14:textId="77777777" w:rsidR="00C8735C" w:rsidRPr="002E52D4" w:rsidRDefault="00C8735C" w:rsidP="000D1915">
            <w:pPr>
              <w:rPr>
                <w:rFonts w:cstheme="minorHAnsi"/>
                <w:b/>
                <w:bCs/>
                <w:sz w:val="24"/>
                <w:szCs w:val="24"/>
                <w:shd w:val="clear" w:color="auto" w:fill="FFFFFF"/>
              </w:rPr>
            </w:pPr>
            <w:proofErr w:type="spellStart"/>
            <w:r w:rsidRPr="002E52D4">
              <w:rPr>
                <w:rFonts w:cstheme="minorHAnsi"/>
                <w:b/>
                <w:bCs/>
                <w:sz w:val="24"/>
                <w:szCs w:val="24"/>
                <w:shd w:val="clear" w:color="auto" w:fill="FFFFFF"/>
              </w:rPr>
              <w:t>df</w:t>
            </w:r>
            <w:proofErr w:type="spellEnd"/>
          </w:p>
        </w:tc>
        <w:tc>
          <w:tcPr>
            <w:tcW w:w="764" w:type="dxa"/>
            <w:tcBorders>
              <w:bottom w:val="single" w:sz="4" w:space="0" w:color="auto"/>
            </w:tcBorders>
          </w:tcPr>
          <w:p w14:paraId="1E2896B2" w14:textId="77777777" w:rsidR="00C8735C" w:rsidRPr="002E52D4" w:rsidRDefault="00C8735C" w:rsidP="000D1915">
            <w:pPr>
              <w:rPr>
                <w:rFonts w:cstheme="minorHAnsi"/>
                <w:b/>
                <w:bCs/>
                <w:sz w:val="24"/>
                <w:szCs w:val="24"/>
                <w:shd w:val="clear" w:color="auto" w:fill="FFFFFF"/>
              </w:rPr>
            </w:pPr>
            <w:r w:rsidRPr="002E52D4">
              <w:rPr>
                <w:rFonts w:cstheme="minorHAnsi"/>
                <w:b/>
                <w:bCs/>
                <w:sz w:val="24"/>
                <w:szCs w:val="24"/>
                <w:shd w:val="clear" w:color="auto" w:fill="FFFFFF"/>
              </w:rPr>
              <w:t>F</w:t>
            </w:r>
          </w:p>
        </w:tc>
        <w:tc>
          <w:tcPr>
            <w:tcW w:w="642" w:type="dxa"/>
            <w:tcBorders>
              <w:bottom w:val="single" w:sz="4" w:space="0" w:color="auto"/>
            </w:tcBorders>
          </w:tcPr>
          <w:p w14:paraId="1629FB71" w14:textId="77777777" w:rsidR="00C8735C" w:rsidRPr="002E52D4" w:rsidRDefault="00C8735C" w:rsidP="000D1915">
            <w:pPr>
              <w:rPr>
                <w:rFonts w:cstheme="minorHAnsi"/>
                <w:b/>
                <w:bCs/>
                <w:i/>
                <w:iCs/>
                <w:sz w:val="24"/>
                <w:szCs w:val="24"/>
                <w:shd w:val="clear" w:color="auto" w:fill="FFFFFF"/>
              </w:rPr>
            </w:pPr>
            <w:r w:rsidRPr="002E52D4">
              <w:rPr>
                <w:rFonts w:cstheme="minorHAnsi"/>
                <w:b/>
                <w:bCs/>
                <w:i/>
                <w:iCs/>
                <w:sz w:val="24"/>
                <w:szCs w:val="24"/>
                <w:shd w:val="clear" w:color="auto" w:fill="FFFFFF"/>
              </w:rPr>
              <w:t>p</w:t>
            </w:r>
          </w:p>
        </w:tc>
        <w:tc>
          <w:tcPr>
            <w:tcW w:w="1110" w:type="dxa"/>
            <w:tcBorders>
              <w:bottom w:val="single" w:sz="4" w:space="0" w:color="auto"/>
            </w:tcBorders>
          </w:tcPr>
          <w:p w14:paraId="639FCA2F" w14:textId="77777777" w:rsidR="00C8735C" w:rsidRPr="002E52D4" w:rsidRDefault="00C8735C" w:rsidP="000D1915">
            <w:pPr>
              <w:rPr>
                <w:rFonts w:cstheme="minorHAnsi"/>
                <w:b/>
                <w:bCs/>
                <w:sz w:val="24"/>
                <w:szCs w:val="24"/>
                <w:shd w:val="clear" w:color="auto" w:fill="FFFFFF"/>
              </w:rPr>
            </w:pPr>
            <w:r w:rsidRPr="002E52D4">
              <w:rPr>
                <w:rFonts w:cstheme="minorHAnsi"/>
                <w:b/>
                <w:bCs/>
                <w:sz w:val="24"/>
                <w:szCs w:val="24"/>
                <w:shd w:val="clear" w:color="auto" w:fill="FFFFFF"/>
              </w:rPr>
              <w:t>N influential datapoints removed</w:t>
            </w:r>
          </w:p>
        </w:tc>
      </w:tr>
      <w:tr w:rsidR="002E52D4" w:rsidRPr="002E52D4" w14:paraId="3C09BB43" w14:textId="77777777" w:rsidTr="000D1915">
        <w:tc>
          <w:tcPr>
            <w:tcW w:w="1473" w:type="dxa"/>
            <w:tcBorders>
              <w:top w:val="single" w:sz="4" w:space="0" w:color="auto"/>
            </w:tcBorders>
          </w:tcPr>
          <w:p w14:paraId="4BC53196" w14:textId="77777777" w:rsidR="00C8735C" w:rsidRPr="002E52D4" w:rsidRDefault="00C8735C" w:rsidP="000D1915">
            <w:pPr>
              <w:rPr>
                <w:rFonts w:cstheme="minorHAnsi"/>
                <w:sz w:val="24"/>
                <w:szCs w:val="24"/>
                <w:shd w:val="clear" w:color="auto" w:fill="FFFFFF"/>
                <w:vertAlign w:val="superscript"/>
              </w:rPr>
            </w:pPr>
            <w:r w:rsidRPr="002E52D4">
              <w:rPr>
                <w:rFonts w:cstheme="minorHAnsi"/>
                <w:sz w:val="24"/>
                <w:szCs w:val="24"/>
                <w:shd w:val="clear" w:color="auto" w:fill="FFFFFF"/>
              </w:rPr>
              <w:t>Diversity Score</w:t>
            </w:r>
          </w:p>
        </w:tc>
        <w:tc>
          <w:tcPr>
            <w:tcW w:w="1264" w:type="dxa"/>
            <w:tcBorders>
              <w:top w:val="single" w:sz="4" w:space="0" w:color="auto"/>
            </w:tcBorders>
          </w:tcPr>
          <w:p w14:paraId="670C175D" w14:textId="77777777" w:rsidR="00C8735C" w:rsidRPr="002E52D4" w:rsidRDefault="00C8735C" w:rsidP="000D1915">
            <w:pPr>
              <w:rPr>
                <w:rFonts w:cstheme="minorHAnsi"/>
                <w:sz w:val="24"/>
                <w:szCs w:val="24"/>
                <w:shd w:val="clear" w:color="auto" w:fill="FFFFFF"/>
              </w:rPr>
            </w:pPr>
            <w:proofErr w:type="spellStart"/>
            <w:r w:rsidRPr="002E52D4">
              <w:rPr>
                <w:rFonts w:cstheme="minorHAnsi"/>
                <w:sz w:val="24"/>
                <w:szCs w:val="24"/>
                <w:shd w:val="clear" w:color="auto" w:fill="FFFFFF"/>
              </w:rPr>
              <w:t>GGe</w:t>
            </w:r>
            <w:proofErr w:type="spellEnd"/>
          </w:p>
        </w:tc>
        <w:tc>
          <w:tcPr>
            <w:tcW w:w="1249" w:type="dxa"/>
            <w:tcBorders>
              <w:top w:val="single" w:sz="4" w:space="0" w:color="auto"/>
            </w:tcBorders>
          </w:tcPr>
          <w:p w14:paraId="55E93CC0"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1.34,63.02</w:t>
            </w:r>
          </w:p>
        </w:tc>
        <w:tc>
          <w:tcPr>
            <w:tcW w:w="764" w:type="dxa"/>
            <w:tcBorders>
              <w:top w:val="single" w:sz="4" w:space="0" w:color="auto"/>
            </w:tcBorders>
          </w:tcPr>
          <w:p w14:paraId="6FCC7627"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.67</w:t>
            </w:r>
          </w:p>
        </w:tc>
        <w:tc>
          <w:tcPr>
            <w:tcW w:w="762" w:type="dxa"/>
            <w:tcBorders>
              <w:top w:val="single" w:sz="4" w:space="0" w:color="auto"/>
            </w:tcBorders>
          </w:tcPr>
          <w:p w14:paraId="11DD9F4C"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.058</w:t>
            </w:r>
          </w:p>
        </w:tc>
        <w:tc>
          <w:tcPr>
            <w:tcW w:w="1264" w:type="dxa"/>
            <w:tcBorders>
              <w:top w:val="single" w:sz="4" w:space="0" w:color="auto"/>
            </w:tcBorders>
          </w:tcPr>
          <w:p w14:paraId="7E34D416"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NA</w:t>
            </w:r>
          </w:p>
        </w:tc>
        <w:tc>
          <w:tcPr>
            <w:tcW w:w="642" w:type="dxa"/>
            <w:tcBorders>
              <w:top w:val="single" w:sz="4" w:space="0" w:color="auto"/>
            </w:tcBorders>
          </w:tcPr>
          <w:p w14:paraId="4BB95A02"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2,93</w:t>
            </w:r>
          </w:p>
        </w:tc>
        <w:tc>
          <w:tcPr>
            <w:tcW w:w="764" w:type="dxa"/>
            <w:tcBorders>
              <w:top w:val="single" w:sz="4" w:space="0" w:color="auto"/>
            </w:tcBorders>
          </w:tcPr>
          <w:p w14:paraId="20BEEF0C"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2.397</w:t>
            </w:r>
          </w:p>
        </w:tc>
        <w:tc>
          <w:tcPr>
            <w:tcW w:w="642" w:type="dxa"/>
            <w:tcBorders>
              <w:top w:val="single" w:sz="4" w:space="0" w:color="auto"/>
            </w:tcBorders>
          </w:tcPr>
          <w:p w14:paraId="57E55D8C"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.097</w:t>
            </w:r>
          </w:p>
        </w:tc>
        <w:tc>
          <w:tcPr>
            <w:tcW w:w="1110" w:type="dxa"/>
            <w:tcBorders>
              <w:top w:val="single" w:sz="4" w:space="0" w:color="auto"/>
            </w:tcBorders>
          </w:tcPr>
          <w:p w14:paraId="1542BAEC"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4</w:t>
            </w:r>
          </w:p>
        </w:tc>
      </w:tr>
      <w:tr w:rsidR="002E52D4" w:rsidRPr="002E52D4" w14:paraId="4869F1BC" w14:textId="77777777" w:rsidTr="000D1915">
        <w:tc>
          <w:tcPr>
            <w:tcW w:w="1473" w:type="dxa"/>
          </w:tcPr>
          <w:p w14:paraId="5C61D6C6" w14:textId="77777777" w:rsidR="00C8735C" w:rsidRPr="002E52D4" w:rsidRDefault="00C8735C" w:rsidP="000D1915">
            <w:pPr>
              <w:rPr>
                <w:rFonts w:cstheme="minorHAnsi"/>
                <w:sz w:val="24"/>
                <w:szCs w:val="24"/>
                <w:shd w:val="clear" w:color="auto" w:fill="FFFFFF"/>
                <w:vertAlign w:val="superscript"/>
              </w:rPr>
            </w:pPr>
            <w:r w:rsidRPr="002E52D4">
              <w:rPr>
                <w:rFonts w:cstheme="minorHAnsi"/>
                <w:sz w:val="24"/>
                <w:szCs w:val="24"/>
                <w:shd w:val="clear" w:color="auto" w:fill="FFFFFF"/>
              </w:rPr>
              <w:t>Rate</w:t>
            </w:r>
          </w:p>
        </w:tc>
        <w:tc>
          <w:tcPr>
            <w:tcW w:w="1264" w:type="dxa"/>
          </w:tcPr>
          <w:p w14:paraId="3079572D" w14:textId="77777777" w:rsidR="00C8735C" w:rsidRPr="002E52D4" w:rsidRDefault="00C8735C" w:rsidP="000D1915">
            <w:pPr>
              <w:rPr>
                <w:rFonts w:cstheme="minorHAnsi"/>
                <w:sz w:val="24"/>
                <w:szCs w:val="24"/>
                <w:shd w:val="clear" w:color="auto" w:fill="FFFFFF"/>
              </w:rPr>
            </w:pPr>
            <w:proofErr w:type="spellStart"/>
            <w:r w:rsidRPr="002E52D4">
              <w:rPr>
                <w:rFonts w:cstheme="minorHAnsi"/>
                <w:sz w:val="24"/>
                <w:szCs w:val="24"/>
                <w:shd w:val="clear" w:color="auto" w:fill="FFFFFF"/>
              </w:rPr>
              <w:t>HFe</w:t>
            </w:r>
            <w:proofErr w:type="spellEnd"/>
          </w:p>
        </w:tc>
        <w:tc>
          <w:tcPr>
            <w:tcW w:w="1249" w:type="dxa"/>
          </w:tcPr>
          <w:p w14:paraId="3A122CBE"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1.83,85.91</w:t>
            </w:r>
          </w:p>
        </w:tc>
        <w:tc>
          <w:tcPr>
            <w:tcW w:w="764" w:type="dxa"/>
          </w:tcPr>
          <w:p w14:paraId="664B553B"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.914</w:t>
            </w:r>
          </w:p>
        </w:tc>
        <w:tc>
          <w:tcPr>
            <w:tcW w:w="762" w:type="dxa"/>
          </w:tcPr>
          <w:p w14:paraId="73119AF6"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.025*</w:t>
            </w:r>
          </w:p>
        </w:tc>
        <w:tc>
          <w:tcPr>
            <w:tcW w:w="1264" w:type="dxa"/>
          </w:tcPr>
          <w:p w14:paraId="0572CA1B" w14:textId="77777777" w:rsidR="00C8735C" w:rsidRPr="002E52D4" w:rsidRDefault="00C8735C" w:rsidP="000D1915">
            <w:pPr>
              <w:rPr>
                <w:rFonts w:cstheme="minorHAnsi"/>
                <w:sz w:val="24"/>
                <w:szCs w:val="24"/>
                <w:shd w:val="clear" w:color="auto" w:fill="FFFFFF"/>
              </w:rPr>
            </w:pPr>
            <w:proofErr w:type="spellStart"/>
            <w:r w:rsidRPr="002E52D4">
              <w:rPr>
                <w:rFonts w:cstheme="minorHAnsi"/>
                <w:sz w:val="24"/>
                <w:szCs w:val="24"/>
                <w:shd w:val="clear" w:color="auto" w:fill="FFFFFF"/>
              </w:rPr>
              <w:t>HFe</w:t>
            </w:r>
            <w:proofErr w:type="spellEnd"/>
          </w:p>
        </w:tc>
        <w:tc>
          <w:tcPr>
            <w:tcW w:w="642" w:type="dxa"/>
          </w:tcPr>
          <w:p w14:paraId="1FC00F4E"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1.74</w:t>
            </w:r>
          </w:p>
        </w:tc>
        <w:tc>
          <w:tcPr>
            <w:tcW w:w="764" w:type="dxa"/>
          </w:tcPr>
          <w:p w14:paraId="2617DE3B"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78.13</w:t>
            </w:r>
          </w:p>
        </w:tc>
        <w:tc>
          <w:tcPr>
            <w:tcW w:w="642" w:type="dxa"/>
          </w:tcPr>
          <w:p w14:paraId="7CB54E6D"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.061</w:t>
            </w:r>
          </w:p>
        </w:tc>
        <w:tc>
          <w:tcPr>
            <w:tcW w:w="1110" w:type="dxa"/>
          </w:tcPr>
          <w:p w14:paraId="528EB95C"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4</w:t>
            </w:r>
          </w:p>
        </w:tc>
      </w:tr>
      <w:tr w:rsidR="002E52D4" w:rsidRPr="002E52D4" w14:paraId="1EA03613" w14:textId="77777777" w:rsidTr="000D1915">
        <w:tc>
          <w:tcPr>
            <w:tcW w:w="1473" w:type="dxa"/>
          </w:tcPr>
          <w:p w14:paraId="236BA80B"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Duration</w:t>
            </w:r>
          </w:p>
        </w:tc>
        <w:tc>
          <w:tcPr>
            <w:tcW w:w="1264" w:type="dxa"/>
          </w:tcPr>
          <w:p w14:paraId="741A734D" w14:textId="77777777" w:rsidR="00C8735C" w:rsidRPr="002E52D4" w:rsidRDefault="00C8735C" w:rsidP="000D1915">
            <w:pPr>
              <w:rPr>
                <w:rFonts w:cstheme="minorHAnsi"/>
                <w:sz w:val="24"/>
                <w:szCs w:val="24"/>
                <w:shd w:val="clear" w:color="auto" w:fill="FFFFFF"/>
              </w:rPr>
            </w:pPr>
            <w:proofErr w:type="spellStart"/>
            <w:r w:rsidRPr="002E52D4">
              <w:rPr>
                <w:rFonts w:cstheme="minorHAnsi"/>
                <w:sz w:val="24"/>
                <w:szCs w:val="24"/>
                <w:shd w:val="clear" w:color="auto" w:fill="FFFFFF"/>
              </w:rPr>
              <w:t>HFe</w:t>
            </w:r>
            <w:proofErr w:type="spellEnd"/>
          </w:p>
        </w:tc>
        <w:tc>
          <w:tcPr>
            <w:tcW w:w="1249" w:type="dxa"/>
          </w:tcPr>
          <w:p w14:paraId="35C651DA"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1.71,80.46</w:t>
            </w:r>
          </w:p>
        </w:tc>
        <w:tc>
          <w:tcPr>
            <w:tcW w:w="764" w:type="dxa"/>
          </w:tcPr>
          <w:p w14:paraId="143EDBDC"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.856</w:t>
            </w:r>
          </w:p>
        </w:tc>
        <w:tc>
          <w:tcPr>
            <w:tcW w:w="762" w:type="dxa"/>
          </w:tcPr>
          <w:p w14:paraId="4A853B39"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.889</w:t>
            </w:r>
          </w:p>
        </w:tc>
        <w:tc>
          <w:tcPr>
            <w:tcW w:w="1264" w:type="dxa"/>
          </w:tcPr>
          <w:p w14:paraId="743DCB4D"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NA</w:t>
            </w:r>
          </w:p>
        </w:tc>
        <w:tc>
          <w:tcPr>
            <w:tcW w:w="642" w:type="dxa"/>
          </w:tcPr>
          <w:p w14:paraId="01AD41C3"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NA</w:t>
            </w:r>
          </w:p>
        </w:tc>
        <w:tc>
          <w:tcPr>
            <w:tcW w:w="764" w:type="dxa"/>
          </w:tcPr>
          <w:p w14:paraId="6EC081D2"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NA</w:t>
            </w:r>
          </w:p>
        </w:tc>
        <w:tc>
          <w:tcPr>
            <w:tcW w:w="642" w:type="dxa"/>
          </w:tcPr>
          <w:p w14:paraId="6A414708"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NA</w:t>
            </w:r>
          </w:p>
        </w:tc>
        <w:tc>
          <w:tcPr>
            <w:tcW w:w="1110" w:type="dxa"/>
          </w:tcPr>
          <w:p w14:paraId="654EE47B"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NA</w:t>
            </w:r>
          </w:p>
        </w:tc>
      </w:tr>
      <w:tr w:rsidR="002E52D4" w:rsidRPr="002E52D4" w14:paraId="2B55DF31" w14:textId="77777777" w:rsidTr="000D1915">
        <w:tc>
          <w:tcPr>
            <w:tcW w:w="1473" w:type="dxa"/>
          </w:tcPr>
          <w:p w14:paraId="03474641"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AU rep</w:t>
            </w:r>
          </w:p>
        </w:tc>
        <w:tc>
          <w:tcPr>
            <w:tcW w:w="1264" w:type="dxa"/>
          </w:tcPr>
          <w:p w14:paraId="605EECCD"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NA</w:t>
            </w:r>
          </w:p>
        </w:tc>
        <w:tc>
          <w:tcPr>
            <w:tcW w:w="1249" w:type="dxa"/>
          </w:tcPr>
          <w:p w14:paraId="34AF4F5D"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2, 97</w:t>
            </w:r>
          </w:p>
        </w:tc>
        <w:tc>
          <w:tcPr>
            <w:tcW w:w="764" w:type="dxa"/>
          </w:tcPr>
          <w:p w14:paraId="448479ED"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.941</w:t>
            </w:r>
          </w:p>
        </w:tc>
        <w:tc>
          <w:tcPr>
            <w:tcW w:w="762" w:type="dxa"/>
          </w:tcPr>
          <w:p w14:paraId="29465C74"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.394</w:t>
            </w:r>
          </w:p>
        </w:tc>
        <w:tc>
          <w:tcPr>
            <w:tcW w:w="1264" w:type="dxa"/>
          </w:tcPr>
          <w:p w14:paraId="0B55A270"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NA</w:t>
            </w:r>
          </w:p>
        </w:tc>
        <w:tc>
          <w:tcPr>
            <w:tcW w:w="642" w:type="dxa"/>
          </w:tcPr>
          <w:p w14:paraId="6F45636C"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2,91</w:t>
            </w:r>
          </w:p>
        </w:tc>
        <w:tc>
          <w:tcPr>
            <w:tcW w:w="764" w:type="dxa"/>
          </w:tcPr>
          <w:p w14:paraId="5404240A"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0.967</w:t>
            </w:r>
          </w:p>
        </w:tc>
        <w:tc>
          <w:tcPr>
            <w:tcW w:w="642" w:type="dxa"/>
          </w:tcPr>
          <w:p w14:paraId="3DE76C93"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.384</w:t>
            </w:r>
          </w:p>
        </w:tc>
        <w:tc>
          <w:tcPr>
            <w:tcW w:w="1110" w:type="dxa"/>
          </w:tcPr>
          <w:p w14:paraId="723D0E2E"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2</w:t>
            </w:r>
          </w:p>
        </w:tc>
      </w:tr>
      <w:tr w:rsidR="002E52D4" w:rsidRPr="002E52D4" w14:paraId="69D076FD" w14:textId="77777777" w:rsidTr="000D1915">
        <w:tc>
          <w:tcPr>
            <w:tcW w:w="1473" w:type="dxa"/>
          </w:tcPr>
          <w:p w14:paraId="1860249C" w14:textId="77777777" w:rsidR="00C8735C" w:rsidRPr="002E52D4" w:rsidRDefault="00C8735C" w:rsidP="000D1915">
            <w:pPr>
              <w:rPr>
                <w:rFonts w:cstheme="minorHAnsi"/>
                <w:sz w:val="24"/>
                <w:szCs w:val="24"/>
                <w:shd w:val="clear" w:color="auto" w:fill="FFFFFF"/>
                <w:vertAlign w:val="superscript"/>
              </w:rPr>
            </w:pPr>
            <w:r w:rsidRPr="002E52D4">
              <w:rPr>
                <w:rFonts w:cstheme="minorHAnsi"/>
                <w:sz w:val="24"/>
                <w:szCs w:val="24"/>
                <w:shd w:val="clear" w:color="auto" w:fill="FFFFFF"/>
              </w:rPr>
              <w:t>Corrected repertoire</w:t>
            </w:r>
          </w:p>
        </w:tc>
        <w:tc>
          <w:tcPr>
            <w:tcW w:w="1264" w:type="dxa"/>
          </w:tcPr>
          <w:p w14:paraId="3B6924ED"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NA</w:t>
            </w:r>
          </w:p>
        </w:tc>
        <w:tc>
          <w:tcPr>
            <w:tcW w:w="1249" w:type="dxa"/>
          </w:tcPr>
          <w:p w14:paraId="4BBA710A"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2, 88</w:t>
            </w:r>
          </w:p>
        </w:tc>
        <w:tc>
          <w:tcPr>
            <w:tcW w:w="764" w:type="dxa"/>
          </w:tcPr>
          <w:p w14:paraId="4A8F5769"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1.067</w:t>
            </w:r>
          </w:p>
        </w:tc>
        <w:tc>
          <w:tcPr>
            <w:tcW w:w="762" w:type="dxa"/>
          </w:tcPr>
          <w:p w14:paraId="78193B9F"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.348</w:t>
            </w:r>
          </w:p>
        </w:tc>
        <w:tc>
          <w:tcPr>
            <w:tcW w:w="1264" w:type="dxa"/>
          </w:tcPr>
          <w:p w14:paraId="7B1132DA"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NA</w:t>
            </w:r>
          </w:p>
        </w:tc>
        <w:tc>
          <w:tcPr>
            <w:tcW w:w="642" w:type="dxa"/>
          </w:tcPr>
          <w:p w14:paraId="5DD8CB35"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2,86</w:t>
            </w:r>
          </w:p>
        </w:tc>
        <w:tc>
          <w:tcPr>
            <w:tcW w:w="764" w:type="dxa"/>
          </w:tcPr>
          <w:p w14:paraId="60F88D63"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0.851</w:t>
            </w:r>
          </w:p>
        </w:tc>
        <w:tc>
          <w:tcPr>
            <w:tcW w:w="642" w:type="dxa"/>
          </w:tcPr>
          <w:p w14:paraId="3A5506B3"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.43</w:t>
            </w:r>
          </w:p>
        </w:tc>
        <w:tc>
          <w:tcPr>
            <w:tcW w:w="1110" w:type="dxa"/>
          </w:tcPr>
          <w:p w14:paraId="6AEEE4E8"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2</w:t>
            </w:r>
          </w:p>
        </w:tc>
      </w:tr>
      <w:tr w:rsidR="002E52D4" w:rsidRPr="002E52D4" w14:paraId="110833D5" w14:textId="77777777" w:rsidTr="000D1915">
        <w:tc>
          <w:tcPr>
            <w:tcW w:w="1473" w:type="dxa"/>
            <w:tcBorders>
              <w:bottom w:val="single" w:sz="4" w:space="0" w:color="auto"/>
            </w:tcBorders>
          </w:tcPr>
          <w:p w14:paraId="7D71B886" w14:textId="77777777" w:rsidR="00C8735C" w:rsidRPr="002E52D4" w:rsidRDefault="00C8735C" w:rsidP="000D1915">
            <w:pPr>
              <w:rPr>
                <w:rFonts w:cstheme="minorHAnsi"/>
                <w:sz w:val="24"/>
                <w:szCs w:val="24"/>
                <w:shd w:val="clear" w:color="auto" w:fill="FFFFFF"/>
                <w:vertAlign w:val="superscript"/>
              </w:rPr>
            </w:pPr>
            <w:r w:rsidRPr="002E52D4">
              <w:rPr>
                <w:rFonts w:cstheme="minorHAnsi"/>
                <w:sz w:val="24"/>
                <w:szCs w:val="24"/>
                <w:shd w:val="clear" w:color="auto" w:fill="FFFFFF"/>
              </w:rPr>
              <w:t>Combination repertoire</w:t>
            </w:r>
          </w:p>
        </w:tc>
        <w:tc>
          <w:tcPr>
            <w:tcW w:w="1264" w:type="dxa"/>
            <w:tcBorders>
              <w:bottom w:val="single" w:sz="4" w:space="0" w:color="auto"/>
            </w:tcBorders>
          </w:tcPr>
          <w:p w14:paraId="0EC0ED1C"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NA</w:t>
            </w:r>
          </w:p>
        </w:tc>
        <w:tc>
          <w:tcPr>
            <w:tcW w:w="1249" w:type="dxa"/>
            <w:tcBorders>
              <w:bottom w:val="single" w:sz="4" w:space="0" w:color="auto"/>
            </w:tcBorders>
          </w:tcPr>
          <w:p w14:paraId="1A550B8A"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2,87</w:t>
            </w:r>
          </w:p>
        </w:tc>
        <w:tc>
          <w:tcPr>
            <w:tcW w:w="764" w:type="dxa"/>
            <w:tcBorders>
              <w:bottom w:val="single" w:sz="4" w:space="0" w:color="auto"/>
            </w:tcBorders>
          </w:tcPr>
          <w:p w14:paraId="4BA861BB"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1.219</w:t>
            </w:r>
          </w:p>
        </w:tc>
        <w:tc>
          <w:tcPr>
            <w:tcW w:w="762" w:type="dxa"/>
            <w:tcBorders>
              <w:bottom w:val="single" w:sz="4" w:space="0" w:color="auto"/>
            </w:tcBorders>
          </w:tcPr>
          <w:p w14:paraId="15BA3068"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.300</w:t>
            </w:r>
          </w:p>
        </w:tc>
        <w:tc>
          <w:tcPr>
            <w:tcW w:w="1264" w:type="dxa"/>
            <w:tcBorders>
              <w:bottom w:val="single" w:sz="4" w:space="0" w:color="auto"/>
            </w:tcBorders>
          </w:tcPr>
          <w:p w14:paraId="22DFC7B8"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NA</w:t>
            </w:r>
          </w:p>
        </w:tc>
        <w:tc>
          <w:tcPr>
            <w:tcW w:w="642" w:type="dxa"/>
            <w:tcBorders>
              <w:bottom w:val="single" w:sz="4" w:space="0" w:color="auto"/>
            </w:tcBorders>
          </w:tcPr>
          <w:p w14:paraId="7DFDB1AF"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2,82</w:t>
            </w:r>
          </w:p>
        </w:tc>
        <w:tc>
          <w:tcPr>
            <w:tcW w:w="764" w:type="dxa"/>
            <w:tcBorders>
              <w:bottom w:val="single" w:sz="4" w:space="0" w:color="auto"/>
            </w:tcBorders>
          </w:tcPr>
          <w:p w14:paraId="08969099"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0.908</w:t>
            </w:r>
          </w:p>
        </w:tc>
        <w:tc>
          <w:tcPr>
            <w:tcW w:w="642" w:type="dxa"/>
            <w:tcBorders>
              <w:bottom w:val="single" w:sz="4" w:space="0" w:color="auto"/>
            </w:tcBorders>
          </w:tcPr>
          <w:p w14:paraId="1335E12D"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.407</w:t>
            </w:r>
          </w:p>
        </w:tc>
        <w:tc>
          <w:tcPr>
            <w:tcW w:w="1110" w:type="dxa"/>
            <w:tcBorders>
              <w:bottom w:val="single" w:sz="4" w:space="0" w:color="auto"/>
            </w:tcBorders>
          </w:tcPr>
          <w:p w14:paraId="150C398B" w14:textId="77777777" w:rsidR="00C8735C" w:rsidRPr="002E52D4" w:rsidRDefault="00C8735C" w:rsidP="000D1915">
            <w:pPr>
              <w:rPr>
                <w:rFonts w:cstheme="minorHAnsi"/>
                <w:sz w:val="24"/>
                <w:szCs w:val="24"/>
                <w:shd w:val="clear" w:color="auto" w:fill="FFFFFF"/>
              </w:rPr>
            </w:pPr>
            <w:r w:rsidRPr="002E52D4">
              <w:rPr>
                <w:rFonts w:cstheme="minorHAnsi"/>
                <w:sz w:val="24"/>
                <w:szCs w:val="24"/>
                <w:shd w:val="clear" w:color="auto" w:fill="FFFFFF"/>
              </w:rPr>
              <w:t>9</w:t>
            </w:r>
          </w:p>
        </w:tc>
      </w:tr>
      <w:tr w:rsidR="00C8735C" w:rsidRPr="002E52D4" w14:paraId="238FB8F8" w14:textId="77777777" w:rsidTr="000D1915">
        <w:tc>
          <w:tcPr>
            <w:tcW w:w="9934" w:type="dxa"/>
            <w:gridSpan w:val="10"/>
            <w:tcBorders>
              <w:top w:val="single" w:sz="4" w:space="0" w:color="auto"/>
              <w:bottom w:val="single" w:sz="4" w:space="0" w:color="auto"/>
            </w:tcBorders>
          </w:tcPr>
          <w:p w14:paraId="02B93DE9" w14:textId="77777777" w:rsidR="00C8735C" w:rsidRPr="002E52D4" w:rsidRDefault="00C8735C" w:rsidP="000D1915">
            <w:pPr>
              <w:rPr>
                <w:rFonts w:cstheme="minorHAnsi"/>
                <w:sz w:val="24"/>
                <w:szCs w:val="24"/>
              </w:rPr>
            </w:pPr>
            <w:r w:rsidRPr="002E52D4">
              <w:rPr>
                <w:rFonts w:cstheme="minorHAnsi"/>
                <w:i/>
                <w:iCs/>
                <w:sz w:val="24"/>
                <w:szCs w:val="24"/>
                <w:shd w:val="clear" w:color="auto" w:fill="FFFFFF"/>
              </w:rPr>
              <w:lastRenderedPageBreak/>
              <w:t>Note</w:t>
            </w:r>
            <w:r w:rsidRPr="002E52D4">
              <w:rPr>
                <w:rFonts w:cstheme="minorHAnsi"/>
                <w:sz w:val="24"/>
                <w:szCs w:val="24"/>
                <w:shd w:val="clear" w:color="auto" w:fill="FFFFFF"/>
              </w:rPr>
              <w:t xml:space="preserve">: where </w:t>
            </w:r>
            <w:proofErr w:type="spellStart"/>
            <w:r w:rsidRPr="002E52D4">
              <w:rPr>
                <w:rFonts w:cstheme="minorHAnsi"/>
                <w:sz w:val="24"/>
                <w:szCs w:val="24"/>
                <w:shd w:val="clear" w:color="auto" w:fill="FFFFFF"/>
              </w:rPr>
              <w:t>Mauchley’s</w:t>
            </w:r>
            <w:proofErr w:type="spellEnd"/>
            <w:r w:rsidRPr="002E52D4">
              <w:rPr>
                <w:rFonts w:cstheme="minorHAnsi"/>
                <w:sz w:val="24"/>
                <w:szCs w:val="24"/>
                <w:shd w:val="clear" w:color="auto" w:fill="FFFFFF"/>
              </w:rPr>
              <w:t xml:space="preserve"> test (</w:t>
            </w:r>
            <w:proofErr w:type="spellStart"/>
            <w:proofErr w:type="gramStart"/>
            <w:r w:rsidRPr="002E52D4">
              <w:rPr>
                <w:rFonts w:cstheme="minorHAnsi"/>
                <w:sz w:val="24"/>
                <w:szCs w:val="24"/>
                <w:shd w:val="clear" w:color="auto" w:fill="FFFFFF"/>
              </w:rPr>
              <w:t>Mauchley’s</w:t>
            </w:r>
            <w:proofErr w:type="spellEnd"/>
            <w:r w:rsidRPr="002E52D4">
              <w:rPr>
                <w:rFonts w:cstheme="minorHAnsi"/>
                <w:sz w:val="24"/>
                <w:szCs w:val="24"/>
                <w:shd w:val="clear" w:color="auto" w:fill="FFFFFF"/>
              </w:rPr>
              <w:t xml:space="preserve"> )</w:t>
            </w:r>
            <w:proofErr w:type="gramEnd"/>
            <w:r w:rsidRPr="002E52D4">
              <w:rPr>
                <w:rFonts w:cstheme="minorHAnsi"/>
                <w:sz w:val="24"/>
                <w:szCs w:val="24"/>
                <w:shd w:val="clear" w:color="auto" w:fill="FFFFFF"/>
              </w:rPr>
              <w:t xml:space="preserve"> indicated a violation of the assumption of sphericity, corrections were applied to produce a valid F ratio; Greenhouse-</w:t>
            </w:r>
            <w:proofErr w:type="spellStart"/>
            <w:r w:rsidRPr="002E52D4">
              <w:rPr>
                <w:rFonts w:cstheme="minorHAnsi"/>
                <w:sz w:val="24"/>
                <w:szCs w:val="24"/>
                <w:shd w:val="clear" w:color="auto" w:fill="FFFFFF"/>
              </w:rPr>
              <w:t>Geiser</w:t>
            </w:r>
            <w:proofErr w:type="spellEnd"/>
            <w:r w:rsidRPr="002E52D4">
              <w:rPr>
                <w:rFonts w:cstheme="minorHAnsi"/>
                <w:sz w:val="24"/>
                <w:szCs w:val="24"/>
                <w:shd w:val="clear" w:color="auto" w:fill="FFFFFF"/>
              </w:rPr>
              <w:t xml:space="preserve"> correction (</w:t>
            </w:r>
            <w:proofErr w:type="spellStart"/>
            <w:r w:rsidRPr="002E52D4">
              <w:rPr>
                <w:rFonts w:cstheme="minorHAnsi"/>
                <w:sz w:val="24"/>
                <w:szCs w:val="24"/>
                <w:shd w:val="clear" w:color="auto" w:fill="FFFFFF"/>
              </w:rPr>
              <w:t>GGe</w:t>
            </w:r>
            <w:proofErr w:type="spellEnd"/>
            <w:r w:rsidRPr="002E52D4">
              <w:rPr>
                <w:rFonts w:cstheme="minorHAnsi"/>
                <w:sz w:val="24"/>
                <w:szCs w:val="24"/>
                <w:shd w:val="clear" w:color="auto" w:fill="FFFFFF"/>
              </w:rPr>
              <w:t xml:space="preserve">; ) was applied where </w:t>
            </w:r>
            <w:r w:rsidRPr="002E52D4">
              <w:rPr>
                <w:rFonts w:cstheme="minorHAnsi"/>
                <w:sz w:val="24"/>
                <w:szCs w:val="24"/>
              </w:rPr>
              <w:t xml:space="preserve">ε &lt; 0.75 and </w:t>
            </w:r>
            <w:proofErr w:type="spellStart"/>
            <w:r w:rsidRPr="002E52D4">
              <w:rPr>
                <w:rFonts w:cstheme="minorHAnsi"/>
                <w:sz w:val="24"/>
                <w:szCs w:val="24"/>
              </w:rPr>
              <w:t>Huyn-Feldt</w:t>
            </w:r>
            <w:proofErr w:type="spellEnd"/>
            <w:r w:rsidRPr="002E52D4">
              <w:rPr>
                <w:rFonts w:cstheme="minorHAnsi"/>
                <w:sz w:val="24"/>
                <w:szCs w:val="24"/>
              </w:rPr>
              <w:t> correction (</w:t>
            </w:r>
            <w:proofErr w:type="spellStart"/>
            <w:r w:rsidRPr="002E52D4">
              <w:rPr>
                <w:rFonts w:cstheme="minorHAnsi"/>
                <w:sz w:val="24"/>
                <w:szCs w:val="24"/>
              </w:rPr>
              <w:t>HFe</w:t>
            </w:r>
            <w:proofErr w:type="spellEnd"/>
            <w:r w:rsidRPr="002E52D4">
              <w:rPr>
                <w:rFonts w:cstheme="minorHAnsi"/>
                <w:sz w:val="24"/>
                <w:szCs w:val="24"/>
              </w:rPr>
              <w:t xml:space="preserve">; ) was applied where ε &gt; 0.75 (Field, 2009; </w:t>
            </w:r>
            <w:proofErr w:type="spellStart"/>
            <w:r w:rsidRPr="002E52D4">
              <w:rPr>
                <w:rFonts w:cstheme="minorHAnsi"/>
                <w:sz w:val="24"/>
                <w:szCs w:val="24"/>
              </w:rPr>
              <w:t>Girden</w:t>
            </w:r>
            <w:proofErr w:type="spellEnd"/>
            <w:r w:rsidRPr="002E52D4">
              <w:rPr>
                <w:rFonts w:cstheme="minorHAnsi"/>
                <w:sz w:val="24"/>
                <w:szCs w:val="24"/>
              </w:rPr>
              <w:t xml:space="preserve">, 1992). Where influential datapoints were present we report results with and without them. </w:t>
            </w:r>
          </w:p>
          <w:p w14:paraId="1788CAB8" w14:textId="77777777" w:rsidR="00C8735C" w:rsidRPr="002E52D4" w:rsidRDefault="00C8735C" w:rsidP="000D1915">
            <w:pPr>
              <w:rPr>
                <w:rFonts w:cstheme="minorHAnsi"/>
                <w:sz w:val="24"/>
                <w:szCs w:val="24"/>
              </w:rPr>
            </w:pPr>
            <w:r w:rsidRPr="002E52D4">
              <w:rPr>
                <w:rFonts w:cstheme="minorHAnsi"/>
                <w:sz w:val="24"/>
                <w:szCs w:val="24"/>
              </w:rPr>
              <w:t>*</w:t>
            </w:r>
            <w:r w:rsidRPr="002E52D4">
              <w:rPr>
                <w:rFonts w:cstheme="minorHAnsi"/>
                <w:i/>
                <w:iCs/>
                <w:sz w:val="24"/>
                <w:szCs w:val="24"/>
              </w:rPr>
              <w:t>p</w:t>
            </w:r>
            <w:r w:rsidRPr="002E52D4">
              <w:rPr>
                <w:rFonts w:cstheme="minorHAnsi"/>
                <w:sz w:val="24"/>
                <w:szCs w:val="24"/>
              </w:rPr>
              <w:t>&lt;.05</w:t>
            </w:r>
          </w:p>
          <w:p w14:paraId="75D5BBBA" w14:textId="77777777" w:rsidR="00C8735C" w:rsidRPr="002E52D4" w:rsidRDefault="00C8735C" w:rsidP="000D1915">
            <w:pPr>
              <w:rPr>
                <w:rFonts w:cstheme="minorHAnsi"/>
                <w:sz w:val="24"/>
                <w:szCs w:val="24"/>
                <w:shd w:val="clear" w:color="auto" w:fill="FFFFFF"/>
              </w:rPr>
            </w:pPr>
          </w:p>
        </w:tc>
      </w:tr>
    </w:tbl>
    <w:p w14:paraId="5BB7D93C" w14:textId="77777777" w:rsidR="00C8735C" w:rsidRPr="002E52D4" w:rsidRDefault="00C8735C" w:rsidP="00C8735C">
      <w:pPr>
        <w:spacing w:line="480" w:lineRule="auto"/>
        <w:rPr>
          <w:rFonts w:cstheme="minorHAnsi"/>
          <w:sz w:val="24"/>
          <w:szCs w:val="24"/>
          <w:shd w:val="clear" w:color="auto" w:fill="FFFFFF"/>
        </w:rPr>
      </w:pPr>
    </w:p>
    <w:tbl>
      <w:tblPr>
        <w:tblStyle w:val="TableGrid"/>
        <w:tblW w:w="9222" w:type="dxa"/>
        <w:tblLook w:val="04A0" w:firstRow="1" w:lastRow="0" w:firstColumn="1" w:lastColumn="0" w:noHBand="0" w:noVBand="1"/>
      </w:tblPr>
      <w:tblGrid>
        <w:gridCol w:w="1892"/>
        <w:gridCol w:w="1815"/>
        <w:gridCol w:w="1858"/>
        <w:gridCol w:w="1848"/>
        <w:gridCol w:w="1809"/>
      </w:tblGrid>
      <w:tr w:rsidR="002E52D4" w:rsidRPr="002E52D4" w14:paraId="4926ACA2" w14:textId="77777777" w:rsidTr="000D1915">
        <w:trPr>
          <w:trHeight w:val="723"/>
        </w:trPr>
        <w:tc>
          <w:tcPr>
            <w:tcW w:w="9222" w:type="dxa"/>
            <w:gridSpan w:val="5"/>
            <w:tcBorders>
              <w:top w:val="single" w:sz="4" w:space="0" w:color="auto"/>
              <w:left w:val="nil"/>
              <w:bottom w:val="single" w:sz="4" w:space="0" w:color="auto"/>
              <w:right w:val="nil"/>
            </w:tcBorders>
          </w:tcPr>
          <w:p w14:paraId="3715B627" w14:textId="611FDDA1" w:rsidR="00C8735C" w:rsidRPr="002E52D4" w:rsidRDefault="00C8735C" w:rsidP="000D1915">
            <w:pPr>
              <w:rPr>
                <w:rFonts w:cstheme="minorHAnsi"/>
                <w:b/>
                <w:bCs/>
                <w:sz w:val="24"/>
                <w:szCs w:val="24"/>
              </w:rPr>
            </w:pPr>
            <w:r w:rsidRPr="002E52D4">
              <w:rPr>
                <w:rFonts w:cstheme="minorHAnsi"/>
                <w:b/>
                <w:bCs/>
                <w:sz w:val="24"/>
                <w:szCs w:val="24"/>
              </w:rPr>
              <w:t>Table S</w:t>
            </w:r>
            <w:r w:rsidR="003231FE">
              <w:rPr>
                <w:rFonts w:cstheme="minorHAnsi"/>
                <w:b/>
                <w:bCs/>
                <w:sz w:val="24"/>
                <w:szCs w:val="24"/>
              </w:rPr>
              <w:t>4</w:t>
            </w:r>
          </w:p>
          <w:p w14:paraId="56F9CA76" w14:textId="77777777" w:rsidR="00C8735C" w:rsidRPr="002E52D4" w:rsidRDefault="00C8735C" w:rsidP="000D1915">
            <w:pPr>
              <w:rPr>
                <w:rFonts w:cstheme="minorHAnsi"/>
                <w:b/>
                <w:bCs/>
                <w:sz w:val="24"/>
                <w:szCs w:val="24"/>
              </w:rPr>
            </w:pPr>
          </w:p>
          <w:p w14:paraId="47D8F7F8" w14:textId="77777777" w:rsidR="00C8735C" w:rsidRPr="002E52D4" w:rsidRDefault="00C8735C" w:rsidP="000D1915">
            <w:pPr>
              <w:rPr>
                <w:rFonts w:cstheme="minorHAnsi"/>
                <w:b/>
                <w:bCs/>
                <w:sz w:val="24"/>
                <w:szCs w:val="24"/>
                <w:shd w:val="clear" w:color="auto" w:fill="FFFFFF"/>
              </w:rPr>
            </w:pPr>
            <w:r w:rsidRPr="002E52D4">
              <w:rPr>
                <w:rFonts w:cstheme="minorHAnsi"/>
                <w:b/>
                <w:bCs/>
                <w:sz w:val="24"/>
                <w:szCs w:val="24"/>
              </w:rPr>
              <w:t xml:space="preserve">Results from repeated measures ANOVAs, comparing </w:t>
            </w:r>
            <w:proofErr w:type="spellStart"/>
            <w:r w:rsidRPr="002E52D4">
              <w:rPr>
                <w:rFonts w:cstheme="minorHAnsi"/>
                <w:b/>
                <w:bCs/>
                <w:sz w:val="24"/>
                <w:szCs w:val="24"/>
                <w:shd w:val="clear" w:color="auto" w:fill="FFFFFF"/>
              </w:rPr>
              <w:t>comparing</w:t>
            </w:r>
            <w:proofErr w:type="spellEnd"/>
            <w:r w:rsidRPr="002E52D4">
              <w:rPr>
                <w:rFonts w:cstheme="minorHAnsi"/>
                <w:b/>
                <w:bCs/>
                <w:sz w:val="24"/>
                <w:szCs w:val="24"/>
                <w:shd w:val="clear" w:color="auto" w:fill="FFFFFF"/>
              </w:rPr>
              <w:t xml:space="preserve"> the use of facial expressions of emotion across neutral, affiliation and conflict condition.</w:t>
            </w:r>
          </w:p>
          <w:p w14:paraId="69ADBC88" w14:textId="77777777" w:rsidR="00C8735C" w:rsidRPr="002E52D4" w:rsidRDefault="00C8735C" w:rsidP="000D1915">
            <w:pPr>
              <w:rPr>
                <w:rFonts w:cstheme="minorHAnsi"/>
                <w:i/>
                <w:iCs/>
                <w:sz w:val="24"/>
                <w:szCs w:val="24"/>
              </w:rPr>
            </w:pPr>
          </w:p>
        </w:tc>
      </w:tr>
      <w:tr w:rsidR="002E52D4" w:rsidRPr="002E52D4" w14:paraId="7FA6FA78" w14:textId="77777777" w:rsidTr="000D1915">
        <w:trPr>
          <w:trHeight w:val="723"/>
        </w:trPr>
        <w:tc>
          <w:tcPr>
            <w:tcW w:w="1892" w:type="dxa"/>
            <w:tcBorders>
              <w:top w:val="single" w:sz="4" w:space="0" w:color="auto"/>
              <w:left w:val="nil"/>
              <w:bottom w:val="single" w:sz="4" w:space="0" w:color="auto"/>
              <w:right w:val="nil"/>
            </w:tcBorders>
          </w:tcPr>
          <w:p w14:paraId="6BB9AD06" w14:textId="77777777" w:rsidR="00C8735C" w:rsidRPr="002E52D4" w:rsidRDefault="00C8735C" w:rsidP="000D1915">
            <w:pPr>
              <w:rPr>
                <w:rFonts w:cstheme="minorHAnsi"/>
                <w:i/>
                <w:iCs/>
                <w:sz w:val="24"/>
                <w:szCs w:val="24"/>
              </w:rPr>
            </w:pPr>
          </w:p>
        </w:tc>
        <w:tc>
          <w:tcPr>
            <w:tcW w:w="1815" w:type="dxa"/>
            <w:tcBorders>
              <w:top w:val="nil"/>
              <w:left w:val="nil"/>
              <w:bottom w:val="single" w:sz="4" w:space="0" w:color="auto"/>
              <w:right w:val="nil"/>
            </w:tcBorders>
          </w:tcPr>
          <w:p w14:paraId="4D2FA7C7" w14:textId="77777777" w:rsidR="00C8735C" w:rsidRPr="002E52D4" w:rsidRDefault="00C8735C" w:rsidP="000D1915">
            <w:pPr>
              <w:rPr>
                <w:rFonts w:cstheme="minorHAnsi"/>
                <w:b/>
                <w:bCs/>
                <w:sz w:val="24"/>
                <w:szCs w:val="24"/>
              </w:rPr>
            </w:pPr>
            <w:r w:rsidRPr="002E52D4">
              <w:rPr>
                <w:rFonts w:cstheme="minorHAnsi"/>
                <w:b/>
                <w:bCs/>
                <w:sz w:val="24"/>
                <w:szCs w:val="24"/>
              </w:rPr>
              <w:t>Correction applied</w:t>
            </w:r>
          </w:p>
        </w:tc>
        <w:tc>
          <w:tcPr>
            <w:tcW w:w="1858" w:type="dxa"/>
            <w:tcBorders>
              <w:top w:val="nil"/>
              <w:left w:val="nil"/>
              <w:bottom w:val="single" w:sz="4" w:space="0" w:color="auto"/>
              <w:right w:val="nil"/>
            </w:tcBorders>
          </w:tcPr>
          <w:p w14:paraId="38446D03" w14:textId="77777777" w:rsidR="00C8735C" w:rsidRPr="002E52D4" w:rsidRDefault="00C8735C" w:rsidP="000D1915">
            <w:pPr>
              <w:rPr>
                <w:rFonts w:cstheme="minorHAnsi"/>
                <w:b/>
                <w:bCs/>
                <w:sz w:val="24"/>
                <w:szCs w:val="24"/>
              </w:rPr>
            </w:pPr>
            <w:proofErr w:type="spellStart"/>
            <w:r w:rsidRPr="002E52D4">
              <w:rPr>
                <w:rFonts w:cstheme="minorHAnsi"/>
                <w:b/>
                <w:bCs/>
                <w:sz w:val="24"/>
                <w:szCs w:val="24"/>
              </w:rPr>
              <w:t>df</w:t>
            </w:r>
            <w:proofErr w:type="spellEnd"/>
          </w:p>
        </w:tc>
        <w:tc>
          <w:tcPr>
            <w:tcW w:w="1848" w:type="dxa"/>
            <w:tcBorders>
              <w:top w:val="nil"/>
              <w:left w:val="nil"/>
              <w:bottom w:val="single" w:sz="4" w:space="0" w:color="auto"/>
              <w:right w:val="nil"/>
            </w:tcBorders>
          </w:tcPr>
          <w:p w14:paraId="3416DF43" w14:textId="77777777" w:rsidR="00C8735C" w:rsidRPr="002E52D4" w:rsidRDefault="00C8735C" w:rsidP="000D1915">
            <w:pPr>
              <w:rPr>
                <w:rFonts w:cstheme="minorHAnsi"/>
                <w:b/>
                <w:bCs/>
                <w:sz w:val="24"/>
                <w:szCs w:val="24"/>
              </w:rPr>
            </w:pPr>
            <w:r w:rsidRPr="002E52D4">
              <w:rPr>
                <w:rFonts w:cstheme="minorHAnsi"/>
                <w:b/>
                <w:bCs/>
                <w:sz w:val="24"/>
                <w:szCs w:val="24"/>
              </w:rPr>
              <w:t>F</w:t>
            </w:r>
          </w:p>
        </w:tc>
        <w:tc>
          <w:tcPr>
            <w:tcW w:w="1809" w:type="dxa"/>
            <w:tcBorders>
              <w:top w:val="nil"/>
              <w:left w:val="nil"/>
              <w:bottom w:val="single" w:sz="4" w:space="0" w:color="auto"/>
              <w:right w:val="nil"/>
            </w:tcBorders>
          </w:tcPr>
          <w:p w14:paraId="6C7FD8A4" w14:textId="77777777" w:rsidR="00C8735C" w:rsidRPr="002E52D4" w:rsidRDefault="00C8735C" w:rsidP="000D1915">
            <w:pPr>
              <w:rPr>
                <w:rFonts w:cstheme="minorHAnsi"/>
                <w:b/>
                <w:bCs/>
                <w:sz w:val="24"/>
                <w:szCs w:val="24"/>
              </w:rPr>
            </w:pPr>
            <w:r w:rsidRPr="002E52D4">
              <w:rPr>
                <w:rFonts w:cstheme="minorHAnsi"/>
                <w:b/>
                <w:bCs/>
                <w:sz w:val="24"/>
                <w:szCs w:val="24"/>
              </w:rPr>
              <w:t>p</w:t>
            </w:r>
          </w:p>
        </w:tc>
      </w:tr>
      <w:tr w:rsidR="002E52D4" w:rsidRPr="002E52D4" w14:paraId="52880256" w14:textId="77777777" w:rsidTr="000D1915">
        <w:trPr>
          <w:trHeight w:val="362"/>
        </w:trPr>
        <w:tc>
          <w:tcPr>
            <w:tcW w:w="1892" w:type="dxa"/>
            <w:tcBorders>
              <w:top w:val="single" w:sz="4" w:space="0" w:color="auto"/>
              <w:left w:val="nil"/>
              <w:bottom w:val="nil"/>
              <w:right w:val="nil"/>
            </w:tcBorders>
          </w:tcPr>
          <w:p w14:paraId="43E3C734" w14:textId="77777777" w:rsidR="00C8735C" w:rsidRPr="002E52D4" w:rsidRDefault="00C8735C" w:rsidP="000D1915">
            <w:pPr>
              <w:rPr>
                <w:rFonts w:cstheme="minorHAnsi"/>
                <w:i/>
                <w:iCs/>
                <w:sz w:val="24"/>
                <w:szCs w:val="24"/>
              </w:rPr>
            </w:pPr>
            <w:r w:rsidRPr="002E52D4">
              <w:rPr>
                <w:rFonts w:cstheme="minorHAnsi"/>
                <w:i/>
                <w:iCs/>
                <w:sz w:val="24"/>
                <w:szCs w:val="24"/>
              </w:rPr>
              <w:t>Joy</w:t>
            </w:r>
          </w:p>
        </w:tc>
        <w:tc>
          <w:tcPr>
            <w:tcW w:w="1815" w:type="dxa"/>
            <w:tcBorders>
              <w:top w:val="single" w:sz="4" w:space="0" w:color="auto"/>
              <w:left w:val="nil"/>
              <w:bottom w:val="nil"/>
              <w:right w:val="nil"/>
            </w:tcBorders>
          </w:tcPr>
          <w:p w14:paraId="145DE83D" w14:textId="77777777" w:rsidR="00C8735C" w:rsidRPr="002E52D4" w:rsidRDefault="00C8735C" w:rsidP="000D1915">
            <w:pPr>
              <w:rPr>
                <w:rFonts w:cstheme="minorHAnsi"/>
                <w:i/>
                <w:iCs/>
                <w:sz w:val="24"/>
                <w:szCs w:val="24"/>
              </w:rPr>
            </w:pPr>
            <w:proofErr w:type="spellStart"/>
            <w:r w:rsidRPr="002E52D4">
              <w:rPr>
                <w:rFonts w:cstheme="minorHAnsi"/>
                <w:sz w:val="24"/>
                <w:szCs w:val="24"/>
                <w:shd w:val="clear" w:color="auto" w:fill="FFFFFF"/>
              </w:rPr>
              <w:t>GGe</w:t>
            </w:r>
            <w:proofErr w:type="spellEnd"/>
          </w:p>
        </w:tc>
        <w:tc>
          <w:tcPr>
            <w:tcW w:w="1858" w:type="dxa"/>
            <w:tcBorders>
              <w:top w:val="single" w:sz="4" w:space="0" w:color="auto"/>
              <w:left w:val="nil"/>
              <w:bottom w:val="nil"/>
              <w:right w:val="nil"/>
            </w:tcBorders>
          </w:tcPr>
          <w:p w14:paraId="71A33789" w14:textId="77777777" w:rsidR="00C8735C" w:rsidRPr="002E52D4" w:rsidRDefault="00C8735C" w:rsidP="000D1915">
            <w:pPr>
              <w:rPr>
                <w:rFonts w:cstheme="minorHAnsi"/>
                <w:i/>
                <w:iCs/>
                <w:sz w:val="24"/>
                <w:szCs w:val="24"/>
              </w:rPr>
            </w:pPr>
            <w:r w:rsidRPr="002E52D4">
              <w:rPr>
                <w:rFonts w:cstheme="minorHAnsi"/>
                <w:i/>
                <w:iCs/>
                <w:sz w:val="24"/>
                <w:szCs w:val="24"/>
              </w:rPr>
              <w:t>(1.4,65.73)</w:t>
            </w:r>
          </w:p>
        </w:tc>
        <w:tc>
          <w:tcPr>
            <w:tcW w:w="1848" w:type="dxa"/>
            <w:tcBorders>
              <w:top w:val="single" w:sz="4" w:space="0" w:color="auto"/>
              <w:left w:val="nil"/>
              <w:bottom w:val="nil"/>
              <w:right w:val="nil"/>
            </w:tcBorders>
          </w:tcPr>
          <w:p w14:paraId="1D9678A2" w14:textId="77777777" w:rsidR="00C8735C" w:rsidRPr="002E52D4" w:rsidRDefault="00C8735C" w:rsidP="000D1915">
            <w:pPr>
              <w:rPr>
                <w:rFonts w:cstheme="minorHAnsi"/>
                <w:i/>
                <w:iCs/>
                <w:sz w:val="24"/>
                <w:szCs w:val="24"/>
              </w:rPr>
            </w:pPr>
            <w:r w:rsidRPr="002E52D4">
              <w:rPr>
                <w:rFonts w:cstheme="minorHAnsi"/>
                <w:i/>
                <w:iCs/>
                <w:sz w:val="24"/>
                <w:szCs w:val="24"/>
              </w:rPr>
              <w:t>.699</w:t>
            </w:r>
          </w:p>
        </w:tc>
        <w:tc>
          <w:tcPr>
            <w:tcW w:w="1809" w:type="dxa"/>
            <w:tcBorders>
              <w:top w:val="single" w:sz="4" w:space="0" w:color="auto"/>
              <w:left w:val="nil"/>
              <w:bottom w:val="nil"/>
              <w:right w:val="nil"/>
            </w:tcBorders>
          </w:tcPr>
          <w:p w14:paraId="309EAE0D" w14:textId="77777777" w:rsidR="00C8735C" w:rsidRPr="002E52D4" w:rsidRDefault="00C8735C" w:rsidP="000D1915">
            <w:pPr>
              <w:rPr>
                <w:rFonts w:cstheme="minorHAnsi"/>
                <w:i/>
                <w:iCs/>
                <w:sz w:val="24"/>
                <w:szCs w:val="24"/>
              </w:rPr>
            </w:pPr>
            <w:r w:rsidRPr="002E52D4">
              <w:rPr>
                <w:rFonts w:cstheme="minorHAnsi"/>
                <w:i/>
                <w:iCs/>
                <w:sz w:val="24"/>
                <w:szCs w:val="24"/>
              </w:rPr>
              <w:t>.380</w:t>
            </w:r>
          </w:p>
        </w:tc>
      </w:tr>
      <w:tr w:rsidR="002E52D4" w:rsidRPr="002E52D4" w14:paraId="4F0871BC" w14:textId="77777777" w:rsidTr="000D1915">
        <w:trPr>
          <w:trHeight w:val="362"/>
        </w:trPr>
        <w:tc>
          <w:tcPr>
            <w:tcW w:w="1892" w:type="dxa"/>
            <w:tcBorders>
              <w:top w:val="nil"/>
              <w:left w:val="nil"/>
              <w:bottom w:val="nil"/>
              <w:right w:val="nil"/>
            </w:tcBorders>
          </w:tcPr>
          <w:p w14:paraId="46CE805F" w14:textId="77777777" w:rsidR="00C8735C" w:rsidRPr="002E52D4" w:rsidRDefault="00C8735C" w:rsidP="000D1915">
            <w:pPr>
              <w:rPr>
                <w:rFonts w:cstheme="minorHAnsi"/>
                <w:i/>
                <w:iCs/>
                <w:sz w:val="24"/>
                <w:szCs w:val="24"/>
              </w:rPr>
            </w:pPr>
            <w:r w:rsidRPr="002E52D4">
              <w:rPr>
                <w:rFonts w:cstheme="minorHAnsi"/>
                <w:i/>
                <w:iCs/>
                <w:sz w:val="24"/>
                <w:szCs w:val="24"/>
              </w:rPr>
              <w:t>Surprise</w:t>
            </w:r>
          </w:p>
        </w:tc>
        <w:tc>
          <w:tcPr>
            <w:tcW w:w="1815" w:type="dxa"/>
            <w:tcBorders>
              <w:top w:val="nil"/>
              <w:left w:val="nil"/>
              <w:bottom w:val="nil"/>
              <w:right w:val="nil"/>
            </w:tcBorders>
          </w:tcPr>
          <w:p w14:paraId="7B1FA243" w14:textId="77777777" w:rsidR="00C8735C" w:rsidRPr="002E52D4" w:rsidRDefault="00C8735C" w:rsidP="000D1915">
            <w:pPr>
              <w:rPr>
                <w:rFonts w:cstheme="minorHAnsi"/>
                <w:i/>
                <w:iCs/>
                <w:sz w:val="24"/>
                <w:szCs w:val="24"/>
              </w:rPr>
            </w:pPr>
            <w:r w:rsidRPr="002E52D4">
              <w:rPr>
                <w:rFonts w:cstheme="minorHAnsi"/>
                <w:i/>
                <w:iCs/>
                <w:sz w:val="24"/>
                <w:szCs w:val="24"/>
              </w:rPr>
              <w:t>NA</w:t>
            </w:r>
          </w:p>
        </w:tc>
        <w:tc>
          <w:tcPr>
            <w:tcW w:w="1858" w:type="dxa"/>
            <w:tcBorders>
              <w:top w:val="nil"/>
              <w:left w:val="nil"/>
              <w:bottom w:val="nil"/>
              <w:right w:val="nil"/>
            </w:tcBorders>
          </w:tcPr>
          <w:p w14:paraId="07A0D7CF" w14:textId="77777777" w:rsidR="00C8735C" w:rsidRPr="002E52D4" w:rsidRDefault="00C8735C" w:rsidP="000D1915">
            <w:pPr>
              <w:rPr>
                <w:rFonts w:cstheme="minorHAnsi"/>
                <w:i/>
                <w:iCs/>
                <w:sz w:val="24"/>
                <w:szCs w:val="24"/>
              </w:rPr>
            </w:pPr>
            <w:r w:rsidRPr="002E52D4">
              <w:rPr>
                <w:rFonts w:cstheme="minorHAnsi"/>
                <w:i/>
                <w:iCs/>
                <w:sz w:val="24"/>
                <w:szCs w:val="24"/>
              </w:rPr>
              <w:t>(2,94)</w:t>
            </w:r>
          </w:p>
        </w:tc>
        <w:tc>
          <w:tcPr>
            <w:tcW w:w="1848" w:type="dxa"/>
            <w:tcBorders>
              <w:top w:val="nil"/>
              <w:left w:val="nil"/>
              <w:bottom w:val="nil"/>
              <w:right w:val="nil"/>
            </w:tcBorders>
          </w:tcPr>
          <w:p w14:paraId="4083D03B" w14:textId="77777777" w:rsidR="00C8735C" w:rsidRPr="002E52D4" w:rsidRDefault="00C8735C" w:rsidP="000D1915">
            <w:pPr>
              <w:rPr>
                <w:rFonts w:cstheme="minorHAnsi"/>
                <w:i/>
                <w:iCs/>
                <w:sz w:val="24"/>
                <w:szCs w:val="24"/>
              </w:rPr>
            </w:pPr>
            <w:r w:rsidRPr="002E52D4">
              <w:rPr>
                <w:rFonts w:cstheme="minorHAnsi"/>
                <w:i/>
                <w:iCs/>
                <w:sz w:val="24"/>
                <w:szCs w:val="24"/>
              </w:rPr>
              <w:t>1.006</w:t>
            </w:r>
          </w:p>
        </w:tc>
        <w:tc>
          <w:tcPr>
            <w:tcW w:w="1809" w:type="dxa"/>
            <w:tcBorders>
              <w:top w:val="nil"/>
              <w:left w:val="nil"/>
              <w:bottom w:val="nil"/>
              <w:right w:val="nil"/>
            </w:tcBorders>
          </w:tcPr>
          <w:p w14:paraId="1BD82B79" w14:textId="77777777" w:rsidR="00C8735C" w:rsidRPr="002E52D4" w:rsidRDefault="00C8735C" w:rsidP="000D1915">
            <w:pPr>
              <w:rPr>
                <w:rFonts w:cstheme="minorHAnsi"/>
                <w:i/>
                <w:iCs/>
                <w:sz w:val="24"/>
                <w:szCs w:val="24"/>
              </w:rPr>
            </w:pPr>
            <w:r w:rsidRPr="002E52D4">
              <w:rPr>
                <w:rFonts w:cstheme="minorHAnsi"/>
                <w:i/>
                <w:iCs/>
                <w:sz w:val="24"/>
                <w:szCs w:val="24"/>
              </w:rPr>
              <w:t>.369</w:t>
            </w:r>
          </w:p>
        </w:tc>
      </w:tr>
      <w:tr w:rsidR="002E52D4" w:rsidRPr="002E52D4" w14:paraId="65009186" w14:textId="77777777" w:rsidTr="000D1915">
        <w:trPr>
          <w:trHeight w:val="362"/>
        </w:trPr>
        <w:tc>
          <w:tcPr>
            <w:tcW w:w="1892" w:type="dxa"/>
            <w:tcBorders>
              <w:top w:val="nil"/>
              <w:left w:val="nil"/>
              <w:bottom w:val="nil"/>
              <w:right w:val="nil"/>
            </w:tcBorders>
          </w:tcPr>
          <w:p w14:paraId="12001CA8" w14:textId="77777777" w:rsidR="00C8735C" w:rsidRPr="002E52D4" w:rsidRDefault="00C8735C" w:rsidP="000D1915">
            <w:pPr>
              <w:rPr>
                <w:rFonts w:cstheme="minorHAnsi"/>
                <w:i/>
                <w:iCs/>
                <w:sz w:val="24"/>
                <w:szCs w:val="24"/>
              </w:rPr>
            </w:pPr>
            <w:r w:rsidRPr="002E52D4">
              <w:rPr>
                <w:rFonts w:cstheme="minorHAnsi"/>
                <w:i/>
                <w:iCs/>
                <w:sz w:val="24"/>
                <w:szCs w:val="24"/>
              </w:rPr>
              <w:t>Anger</w:t>
            </w:r>
          </w:p>
        </w:tc>
        <w:tc>
          <w:tcPr>
            <w:tcW w:w="1815" w:type="dxa"/>
            <w:tcBorders>
              <w:top w:val="nil"/>
              <w:left w:val="nil"/>
              <w:bottom w:val="nil"/>
              <w:right w:val="nil"/>
            </w:tcBorders>
          </w:tcPr>
          <w:p w14:paraId="295806F7" w14:textId="77777777" w:rsidR="00C8735C" w:rsidRPr="002E52D4" w:rsidRDefault="00C8735C" w:rsidP="000D1915">
            <w:pPr>
              <w:rPr>
                <w:rFonts w:cstheme="minorHAnsi"/>
                <w:i/>
                <w:iCs/>
                <w:sz w:val="24"/>
                <w:szCs w:val="24"/>
              </w:rPr>
            </w:pPr>
            <w:r w:rsidRPr="002E52D4">
              <w:rPr>
                <w:rFonts w:cstheme="minorHAnsi"/>
                <w:i/>
                <w:iCs/>
                <w:sz w:val="24"/>
                <w:szCs w:val="24"/>
              </w:rPr>
              <w:t>NA</w:t>
            </w:r>
          </w:p>
        </w:tc>
        <w:tc>
          <w:tcPr>
            <w:tcW w:w="1858" w:type="dxa"/>
            <w:tcBorders>
              <w:top w:val="nil"/>
              <w:left w:val="nil"/>
              <w:bottom w:val="nil"/>
              <w:right w:val="nil"/>
            </w:tcBorders>
          </w:tcPr>
          <w:p w14:paraId="310FF278" w14:textId="77777777" w:rsidR="00C8735C" w:rsidRPr="002E52D4" w:rsidRDefault="00C8735C" w:rsidP="000D1915">
            <w:pPr>
              <w:rPr>
                <w:rFonts w:cstheme="minorHAnsi"/>
                <w:i/>
                <w:iCs/>
                <w:sz w:val="24"/>
                <w:szCs w:val="24"/>
              </w:rPr>
            </w:pPr>
            <w:r w:rsidRPr="002E52D4">
              <w:rPr>
                <w:rFonts w:cstheme="minorHAnsi"/>
                <w:i/>
                <w:iCs/>
                <w:sz w:val="24"/>
                <w:szCs w:val="24"/>
              </w:rPr>
              <w:t>(2,94)</w:t>
            </w:r>
          </w:p>
        </w:tc>
        <w:tc>
          <w:tcPr>
            <w:tcW w:w="1848" w:type="dxa"/>
            <w:tcBorders>
              <w:top w:val="nil"/>
              <w:left w:val="nil"/>
              <w:bottom w:val="nil"/>
              <w:right w:val="nil"/>
            </w:tcBorders>
          </w:tcPr>
          <w:p w14:paraId="4BD5BD09" w14:textId="77777777" w:rsidR="00C8735C" w:rsidRPr="002E52D4" w:rsidRDefault="00C8735C" w:rsidP="000D1915">
            <w:pPr>
              <w:rPr>
                <w:rFonts w:cstheme="minorHAnsi"/>
                <w:i/>
                <w:iCs/>
                <w:sz w:val="24"/>
                <w:szCs w:val="24"/>
              </w:rPr>
            </w:pPr>
            <w:r w:rsidRPr="002E52D4">
              <w:rPr>
                <w:rFonts w:cstheme="minorHAnsi"/>
                <w:i/>
                <w:iCs/>
                <w:sz w:val="24"/>
                <w:szCs w:val="24"/>
              </w:rPr>
              <w:t>1.015</w:t>
            </w:r>
          </w:p>
        </w:tc>
        <w:tc>
          <w:tcPr>
            <w:tcW w:w="1809" w:type="dxa"/>
            <w:tcBorders>
              <w:top w:val="nil"/>
              <w:left w:val="nil"/>
              <w:bottom w:val="nil"/>
              <w:right w:val="nil"/>
            </w:tcBorders>
          </w:tcPr>
          <w:p w14:paraId="61C1DB22" w14:textId="77777777" w:rsidR="00C8735C" w:rsidRPr="002E52D4" w:rsidRDefault="00C8735C" w:rsidP="000D1915">
            <w:pPr>
              <w:rPr>
                <w:rFonts w:cstheme="minorHAnsi"/>
                <w:i/>
                <w:iCs/>
                <w:sz w:val="24"/>
                <w:szCs w:val="24"/>
              </w:rPr>
            </w:pPr>
            <w:r w:rsidRPr="002E52D4">
              <w:rPr>
                <w:rFonts w:cstheme="minorHAnsi"/>
                <w:i/>
                <w:iCs/>
                <w:sz w:val="24"/>
                <w:szCs w:val="24"/>
              </w:rPr>
              <w:t>.366</w:t>
            </w:r>
          </w:p>
        </w:tc>
      </w:tr>
      <w:tr w:rsidR="002E52D4" w:rsidRPr="002E52D4" w14:paraId="6BF817B3" w14:textId="77777777" w:rsidTr="000D1915">
        <w:trPr>
          <w:trHeight w:val="362"/>
        </w:trPr>
        <w:tc>
          <w:tcPr>
            <w:tcW w:w="1892" w:type="dxa"/>
            <w:tcBorders>
              <w:top w:val="nil"/>
              <w:left w:val="nil"/>
              <w:bottom w:val="nil"/>
              <w:right w:val="nil"/>
            </w:tcBorders>
          </w:tcPr>
          <w:p w14:paraId="61DBAA47" w14:textId="77777777" w:rsidR="00C8735C" w:rsidRPr="002E52D4" w:rsidRDefault="00C8735C" w:rsidP="000D1915">
            <w:pPr>
              <w:rPr>
                <w:rFonts w:cstheme="minorHAnsi"/>
                <w:i/>
                <w:iCs/>
                <w:sz w:val="24"/>
                <w:szCs w:val="24"/>
              </w:rPr>
            </w:pPr>
            <w:r w:rsidRPr="002E52D4">
              <w:rPr>
                <w:rFonts w:cstheme="minorHAnsi"/>
                <w:i/>
                <w:iCs/>
                <w:sz w:val="24"/>
                <w:szCs w:val="24"/>
              </w:rPr>
              <w:t>Contempt</w:t>
            </w:r>
          </w:p>
        </w:tc>
        <w:tc>
          <w:tcPr>
            <w:tcW w:w="1815" w:type="dxa"/>
            <w:tcBorders>
              <w:top w:val="nil"/>
              <w:left w:val="nil"/>
              <w:bottom w:val="nil"/>
              <w:right w:val="nil"/>
            </w:tcBorders>
          </w:tcPr>
          <w:p w14:paraId="43205583" w14:textId="77777777" w:rsidR="00C8735C" w:rsidRPr="002E52D4" w:rsidRDefault="00C8735C" w:rsidP="000D1915">
            <w:pPr>
              <w:rPr>
                <w:rFonts w:cstheme="minorHAnsi"/>
                <w:i/>
                <w:iCs/>
                <w:sz w:val="24"/>
                <w:szCs w:val="24"/>
              </w:rPr>
            </w:pPr>
            <w:proofErr w:type="spellStart"/>
            <w:r w:rsidRPr="002E52D4">
              <w:rPr>
                <w:rFonts w:cstheme="minorHAnsi"/>
                <w:i/>
                <w:iCs/>
                <w:sz w:val="24"/>
                <w:szCs w:val="24"/>
              </w:rPr>
              <w:t>GGe</w:t>
            </w:r>
            <w:proofErr w:type="spellEnd"/>
          </w:p>
        </w:tc>
        <w:tc>
          <w:tcPr>
            <w:tcW w:w="1858" w:type="dxa"/>
            <w:tcBorders>
              <w:top w:val="nil"/>
              <w:left w:val="nil"/>
              <w:bottom w:val="nil"/>
              <w:right w:val="nil"/>
            </w:tcBorders>
          </w:tcPr>
          <w:p w14:paraId="4A7D55C3" w14:textId="77777777" w:rsidR="00C8735C" w:rsidRPr="002E52D4" w:rsidRDefault="00C8735C" w:rsidP="000D1915">
            <w:pPr>
              <w:rPr>
                <w:rFonts w:cstheme="minorHAnsi"/>
                <w:i/>
                <w:iCs/>
                <w:sz w:val="24"/>
                <w:szCs w:val="24"/>
              </w:rPr>
            </w:pPr>
            <w:r w:rsidRPr="002E52D4">
              <w:rPr>
                <w:rFonts w:cstheme="minorHAnsi"/>
                <w:i/>
                <w:iCs/>
                <w:sz w:val="24"/>
                <w:szCs w:val="24"/>
              </w:rPr>
              <w:t>(1.55,73.07)</w:t>
            </w:r>
          </w:p>
        </w:tc>
        <w:tc>
          <w:tcPr>
            <w:tcW w:w="1848" w:type="dxa"/>
            <w:tcBorders>
              <w:top w:val="nil"/>
              <w:left w:val="nil"/>
              <w:bottom w:val="nil"/>
              <w:right w:val="nil"/>
            </w:tcBorders>
          </w:tcPr>
          <w:p w14:paraId="454FE525" w14:textId="77777777" w:rsidR="00C8735C" w:rsidRPr="002E52D4" w:rsidRDefault="00C8735C" w:rsidP="000D1915">
            <w:pPr>
              <w:rPr>
                <w:rFonts w:cstheme="minorHAnsi"/>
                <w:i/>
                <w:iCs/>
                <w:sz w:val="24"/>
                <w:szCs w:val="24"/>
              </w:rPr>
            </w:pPr>
            <w:r w:rsidRPr="002E52D4">
              <w:rPr>
                <w:rFonts w:cstheme="minorHAnsi"/>
                <w:i/>
                <w:iCs/>
                <w:sz w:val="24"/>
                <w:szCs w:val="24"/>
              </w:rPr>
              <w:t>.777</w:t>
            </w:r>
          </w:p>
        </w:tc>
        <w:tc>
          <w:tcPr>
            <w:tcW w:w="1809" w:type="dxa"/>
            <w:tcBorders>
              <w:top w:val="nil"/>
              <w:left w:val="nil"/>
              <w:bottom w:val="nil"/>
              <w:right w:val="nil"/>
            </w:tcBorders>
          </w:tcPr>
          <w:p w14:paraId="251684F9" w14:textId="77777777" w:rsidR="00C8735C" w:rsidRPr="002E52D4" w:rsidRDefault="00C8735C" w:rsidP="000D1915">
            <w:pPr>
              <w:rPr>
                <w:rFonts w:cstheme="minorHAnsi"/>
                <w:i/>
                <w:iCs/>
                <w:sz w:val="24"/>
                <w:szCs w:val="24"/>
              </w:rPr>
            </w:pPr>
            <w:r w:rsidRPr="002E52D4">
              <w:rPr>
                <w:rFonts w:cstheme="minorHAnsi"/>
                <w:i/>
                <w:iCs/>
                <w:sz w:val="24"/>
                <w:szCs w:val="24"/>
              </w:rPr>
              <w:t>.239</w:t>
            </w:r>
          </w:p>
        </w:tc>
      </w:tr>
      <w:tr w:rsidR="002E52D4" w:rsidRPr="002E52D4" w14:paraId="37D43298" w14:textId="77777777" w:rsidTr="000D1915">
        <w:trPr>
          <w:trHeight w:val="362"/>
        </w:trPr>
        <w:tc>
          <w:tcPr>
            <w:tcW w:w="1892" w:type="dxa"/>
            <w:tcBorders>
              <w:top w:val="nil"/>
              <w:left w:val="nil"/>
              <w:bottom w:val="nil"/>
              <w:right w:val="nil"/>
            </w:tcBorders>
          </w:tcPr>
          <w:p w14:paraId="27B226AA" w14:textId="77777777" w:rsidR="00C8735C" w:rsidRPr="002E52D4" w:rsidRDefault="00C8735C" w:rsidP="000D1915">
            <w:pPr>
              <w:rPr>
                <w:rFonts w:cstheme="minorHAnsi"/>
                <w:i/>
                <w:iCs/>
                <w:sz w:val="24"/>
                <w:szCs w:val="24"/>
              </w:rPr>
            </w:pPr>
            <w:r w:rsidRPr="002E52D4">
              <w:rPr>
                <w:rFonts w:cstheme="minorHAnsi"/>
                <w:i/>
                <w:iCs/>
                <w:sz w:val="24"/>
                <w:szCs w:val="24"/>
              </w:rPr>
              <w:t>Disgust</w:t>
            </w:r>
          </w:p>
        </w:tc>
        <w:tc>
          <w:tcPr>
            <w:tcW w:w="1815" w:type="dxa"/>
            <w:tcBorders>
              <w:top w:val="nil"/>
              <w:left w:val="nil"/>
              <w:bottom w:val="nil"/>
              <w:right w:val="nil"/>
            </w:tcBorders>
          </w:tcPr>
          <w:p w14:paraId="78820C50" w14:textId="77777777" w:rsidR="00C8735C" w:rsidRPr="002E52D4" w:rsidRDefault="00C8735C" w:rsidP="000D1915">
            <w:pPr>
              <w:rPr>
                <w:rFonts w:cstheme="minorHAnsi"/>
                <w:i/>
                <w:iCs/>
                <w:sz w:val="24"/>
                <w:szCs w:val="24"/>
              </w:rPr>
            </w:pPr>
            <w:proofErr w:type="spellStart"/>
            <w:r w:rsidRPr="002E52D4">
              <w:rPr>
                <w:rFonts w:cstheme="minorHAnsi"/>
                <w:i/>
                <w:iCs/>
                <w:sz w:val="24"/>
                <w:szCs w:val="24"/>
              </w:rPr>
              <w:t>GGe</w:t>
            </w:r>
            <w:proofErr w:type="spellEnd"/>
          </w:p>
        </w:tc>
        <w:tc>
          <w:tcPr>
            <w:tcW w:w="1858" w:type="dxa"/>
            <w:tcBorders>
              <w:top w:val="nil"/>
              <w:left w:val="nil"/>
              <w:bottom w:val="nil"/>
              <w:right w:val="nil"/>
            </w:tcBorders>
          </w:tcPr>
          <w:p w14:paraId="301F60FC" w14:textId="77777777" w:rsidR="00C8735C" w:rsidRPr="002E52D4" w:rsidRDefault="00C8735C" w:rsidP="000D1915">
            <w:pPr>
              <w:rPr>
                <w:rFonts w:cstheme="minorHAnsi"/>
                <w:i/>
                <w:iCs/>
                <w:sz w:val="24"/>
                <w:szCs w:val="24"/>
              </w:rPr>
            </w:pPr>
            <w:r w:rsidRPr="002E52D4">
              <w:rPr>
                <w:rFonts w:cstheme="minorHAnsi"/>
                <w:i/>
                <w:iCs/>
                <w:sz w:val="24"/>
                <w:szCs w:val="24"/>
              </w:rPr>
              <w:t>(1.51,70.77)</w:t>
            </w:r>
          </w:p>
        </w:tc>
        <w:tc>
          <w:tcPr>
            <w:tcW w:w="1848" w:type="dxa"/>
            <w:tcBorders>
              <w:top w:val="nil"/>
              <w:left w:val="nil"/>
              <w:bottom w:val="nil"/>
              <w:right w:val="nil"/>
            </w:tcBorders>
          </w:tcPr>
          <w:p w14:paraId="3ED86A34" w14:textId="77777777" w:rsidR="00C8735C" w:rsidRPr="002E52D4" w:rsidRDefault="00C8735C" w:rsidP="000D1915">
            <w:pPr>
              <w:rPr>
                <w:rFonts w:cstheme="minorHAnsi"/>
                <w:i/>
                <w:iCs/>
                <w:sz w:val="24"/>
                <w:szCs w:val="24"/>
              </w:rPr>
            </w:pPr>
            <w:r w:rsidRPr="002E52D4">
              <w:rPr>
                <w:rFonts w:cstheme="minorHAnsi"/>
                <w:i/>
                <w:iCs/>
                <w:sz w:val="24"/>
                <w:szCs w:val="24"/>
              </w:rPr>
              <w:t>.753</w:t>
            </w:r>
          </w:p>
        </w:tc>
        <w:tc>
          <w:tcPr>
            <w:tcW w:w="1809" w:type="dxa"/>
            <w:tcBorders>
              <w:top w:val="nil"/>
              <w:left w:val="nil"/>
              <w:bottom w:val="nil"/>
              <w:right w:val="nil"/>
            </w:tcBorders>
          </w:tcPr>
          <w:p w14:paraId="0F6F31BF" w14:textId="77777777" w:rsidR="00C8735C" w:rsidRPr="002E52D4" w:rsidRDefault="00C8735C" w:rsidP="000D1915">
            <w:pPr>
              <w:rPr>
                <w:rFonts w:cstheme="minorHAnsi"/>
                <w:i/>
                <w:iCs/>
                <w:sz w:val="24"/>
                <w:szCs w:val="24"/>
              </w:rPr>
            </w:pPr>
            <w:r w:rsidRPr="002E52D4">
              <w:rPr>
                <w:rFonts w:cstheme="minorHAnsi"/>
                <w:i/>
                <w:iCs/>
                <w:sz w:val="24"/>
                <w:szCs w:val="24"/>
              </w:rPr>
              <w:t>.274</w:t>
            </w:r>
          </w:p>
        </w:tc>
      </w:tr>
      <w:tr w:rsidR="002E52D4" w:rsidRPr="002E52D4" w14:paraId="55853B50" w14:textId="77777777" w:rsidTr="000D1915">
        <w:trPr>
          <w:trHeight w:val="343"/>
        </w:trPr>
        <w:tc>
          <w:tcPr>
            <w:tcW w:w="1892" w:type="dxa"/>
            <w:tcBorders>
              <w:top w:val="nil"/>
              <w:left w:val="nil"/>
              <w:bottom w:val="nil"/>
              <w:right w:val="nil"/>
            </w:tcBorders>
          </w:tcPr>
          <w:p w14:paraId="62A5D2A0" w14:textId="77777777" w:rsidR="00C8735C" w:rsidRPr="002E52D4" w:rsidRDefault="00C8735C" w:rsidP="000D1915">
            <w:pPr>
              <w:rPr>
                <w:rFonts w:cstheme="minorHAnsi"/>
                <w:i/>
                <w:iCs/>
                <w:sz w:val="24"/>
                <w:szCs w:val="24"/>
              </w:rPr>
            </w:pPr>
            <w:r w:rsidRPr="002E52D4">
              <w:rPr>
                <w:rFonts w:cstheme="minorHAnsi"/>
                <w:i/>
                <w:iCs/>
                <w:sz w:val="24"/>
                <w:szCs w:val="24"/>
              </w:rPr>
              <w:t>Fear</w:t>
            </w:r>
          </w:p>
        </w:tc>
        <w:tc>
          <w:tcPr>
            <w:tcW w:w="1815" w:type="dxa"/>
            <w:tcBorders>
              <w:top w:val="nil"/>
              <w:left w:val="nil"/>
              <w:bottom w:val="nil"/>
              <w:right w:val="nil"/>
            </w:tcBorders>
          </w:tcPr>
          <w:p w14:paraId="0E8E2310" w14:textId="77777777" w:rsidR="00C8735C" w:rsidRPr="002E52D4" w:rsidRDefault="00C8735C" w:rsidP="000D1915">
            <w:pPr>
              <w:rPr>
                <w:rFonts w:cstheme="minorHAnsi"/>
                <w:i/>
                <w:iCs/>
                <w:sz w:val="24"/>
                <w:szCs w:val="24"/>
              </w:rPr>
            </w:pPr>
            <w:proofErr w:type="spellStart"/>
            <w:r w:rsidRPr="002E52D4">
              <w:rPr>
                <w:rFonts w:cstheme="minorHAnsi"/>
                <w:i/>
                <w:iCs/>
                <w:sz w:val="24"/>
                <w:szCs w:val="24"/>
              </w:rPr>
              <w:t>GGe</w:t>
            </w:r>
            <w:proofErr w:type="spellEnd"/>
          </w:p>
        </w:tc>
        <w:tc>
          <w:tcPr>
            <w:tcW w:w="1858" w:type="dxa"/>
            <w:tcBorders>
              <w:top w:val="nil"/>
              <w:left w:val="nil"/>
              <w:bottom w:val="nil"/>
              <w:right w:val="nil"/>
            </w:tcBorders>
          </w:tcPr>
          <w:p w14:paraId="7DE3D59B" w14:textId="77777777" w:rsidR="00C8735C" w:rsidRPr="002E52D4" w:rsidRDefault="00C8735C" w:rsidP="000D1915">
            <w:pPr>
              <w:rPr>
                <w:rFonts w:cstheme="minorHAnsi"/>
                <w:i/>
                <w:iCs/>
                <w:sz w:val="24"/>
                <w:szCs w:val="24"/>
              </w:rPr>
            </w:pPr>
            <w:r w:rsidRPr="002E52D4">
              <w:rPr>
                <w:rFonts w:cstheme="minorHAnsi"/>
                <w:i/>
                <w:iCs/>
                <w:sz w:val="24"/>
                <w:szCs w:val="24"/>
              </w:rPr>
              <w:t>(1.38,64.92)</w:t>
            </w:r>
          </w:p>
        </w:tc>
        <w:tc>
          <w:tcPr>
            <w:tcW w:w="1848" w:type="dxa"/>
            <w:tcBorders>
              <w:top w:val="nil"/>
              <w:left w:val="nil"/>
              <w:bottom w:val="nil"/>
              <w:right w:val="nil"/>
            </w:tcBorders>
          </w:tcPr>
          <w:p w14:paraId="28868F60" w14:textId="77777777" w:rsidR="00C8735C" w:rsidRPr="002E52D4" w:rsidRDefault="00C8735C" w:rsidP="000D1915">
            <w:pPr>
              <w:rPr>
                <w:rFonts w:cstheme="minorHAnsi"/>
                <w:i/>
                <w:iCs/>
                <w:sz w:val="24"/>
                <w:szCs w:val="24"/>
              </w:rPr>
            </w:pPr>
            <w:r w:rsidRPr="002E52D4">
              <w:rPr>
                <w:rFonts w:cstheme="minorHAnsi"/>
                <w:i/>
                <w:iCs/>
                <w:sz w:val="24"/>
                <w:szCs w:val="24"/>
              </w:rPr>
              <w:t>.691</w:t>
            </w:r>
          </w:p>
        </w:tc>
        <w:tc>
          <w:tcPr>
            <w:tcW w:w="1809" w:type="dxa"/>
            <w:tcBorders>
              <w:top w:val="nil"/>
              <w:left w:val="nil"/>
              <w:bottom w:val="nil"/>
              <w:right w:val="nil"/>
            </w:tcBorders>
          </w:tcPr>
          <w:p w14:paraId="4D371749" w14:textId="77777777" w:rsidR="00C8735C" w:rsidRPr="002E52D4" w:rsidRDefault="00C8735C" w:rsidP="000D1915">
            <w:pPr>
              <w:rPr>
                <w:rFonts w:cstheme="minorHAnsi"/>
                <w:i/>
                <w:iCs/>
                <w:sz w:val="24"/>
                <w:szCs w:val="24"/>
              </w:rPr>
            </w:pPr>
            <w:r w:rsidRPr="002E52D4">
              <w:rPr>
                <w:rFonts w:cstheme="minorHAnsi"/>
                <w:i/>
                <w:iCs/>
                <w:sz w:val="24"/>
                <w:szCs w:val="24"/>
              </w:rPr>
              <w:t>.616</w:t>
            </w:r>
          </w:p>
        </w:tc>
      </w:tr>
      <w:tr w:rsidR="002E52D4" w:rsidRPr="002E52D4" w14:paraId="5252FBE4" w14:textId="77777777" w:rsidTr="000D1915">
        <w:trPr>
          <w:trHeight w:val="362"/>
        </w:trPr>
        <w:tc>
          <w:tcPr>
            <w:tcW w:w="1892" w:type="dxa"/>
            <w:tcBorders>
              <w:top w:val="nil"/>
              <w:left w:val="nil"/>
              <w:bottom w:val="single" w:sz="4" w:space="0" w:color="auto"/>
              <w:right w:val="nil"/>
            </w:tcBorders>
          </w:tcPr>
          <w:p w14:paraId="73414633" w14:textId="77777777" w:rsidR="00C8735C" w:rsidRPr="002E52D4" w:rsidRDefault="00C8735C" w:rsidP="000D1915">
            <w:pPr>
              <w:rPr>
                <w:rFonts w:cstheme="minorHAnsi"/>
                <w:i/>
                <w:iCs/>
                <w:sz w:val="24"/>
                <w:szCs w:val="24"/>
              </w:rPr>
            </w:pPr>
            <w:r w:rsidRPr="002E52D4">
              <w:rPr>
                <w:rFonts w:cstheme="minorHAnsi"/>
                <w:i/>
                <w:iCs/>
                <w:sz w:val="24"/>
                <w:szCs w:val="24"/>
              </w:rPr>
              <w:t>Sadness</w:t>
            </w:r>
          </w:p>
        </w:tc>
        <w:tc>
          <w:tcPr>
            <w:tcW w:w="1815" w:type="dxa"/>
            <w:tcBorders>
              <w:top w:val="nil"/>
              <w:left w:val="nil"/>
              <w:bottom w:val="single" w:sz="4" w:space="0" w:color="auto"/>
              <w:right w:val="nil"/>
            </w:tcBorders>
          </w:tcPr>
          <w:p w14:paraId="2A2F0013" w14:textId="77777777" w:rsidR="00C8735C" w:rsidRPr="002E52D4" w:rsidRDefault="00C8735C" w:rsidP="000D1915">
            <w:pPr>
              <w:rPr>
                <w:rFonts w:cstheme="minorHAnsi"/>
                <w:i/>
                <w:iCs/>
                <w:sz w:val="24"/>
                <w:szCs w:val="24"/>
              </w:rPr>
            </w:pPr>
            <w:proofErr w:type="spellStart"/>
            <w:r w:rsidRPr="002E52D4">
              <w:rPr>
                <w:rFonts w:cstheme="minorHAnsi"/>
                <w:i/>
                <w:iCs/>
                <w:sz w:val="24"/>
                <w:szCs w:val="24"/>
              </w:rPr>
              <w:t>HFe</w:t>
            </w:r>
            <w:proofErr w:type="spellEnd"/>
          </w:p>
        </w:tc>
        <w:tc>
          <w:tcPr>
            <w:tcW w:w="1858" w:type="dxa"/>
            <w:tcBorders>
              <w:top w:val="nil"/>
              <w:left w:val="nil"/>
              <w:bottom w:val="single" w:sz="4" w:space="0" w:color="auto"/>
              <w:right w:val="nil"/>
            </w:tcBorders>
          </w:tcPr>
          <w:p w14:paraId="6822A1F5" w14:textId="77777777" w:rsidR="00C8735C" w:rsidRPr="002E52D4" w:rsidRDefault="00C8735C" w:rsidP="000D1915">
            <w:pPr>
              <w:rPr>
                <w:rFonts w:cstheme="minorHAnsi"/>
                <w:i/>
                <w:iCs/>
                <w:sz w:val="24"/>
                <w:szCs w:val="24"/>
              </w:rPr>
            </w:pPr>
            <w:r w:rsidRPr="002E52D4">
              <w:rPr>
                <w:rFonts w:cstheme="minorHAnsi"/>
                <w:i/>
                <w:iCs/>
                <w:sz w:val="24"/>
                <w:szCs w:val="24"/>
              </w:rPr>
              <w:t>(1.68,79.09)</w:t>
            </w:r>
          </w:p>
        </w:tc>
        <w:tc>
          <w:tcPr>
            <w:tcW w:w="1848" w:type="dxa"/>
            <w:tcBorders>
              <w:top w:val="nil"/>
              <w:left w:val="nil"/>
              <w:bottom w:val="single" w:sz="4" w:space="0" w:color="auto"/>
              <w:right w:val="nil"/>
            </w:tcBorders>
          </w:tcPr>
          <w:p w14:paraId="13AC11AB" w14:textId="77777777" w:rsidR="00C8735C" w:rsidRPr="002E52D4" w:rsidRDefault="00C8735C" w:rsidP="000D1915">
            <w:pPr>
              <w:rPr>
                <w:rFonts w:cstheme="minorHAnsi"/>
                <w:i/>
                <w:iCs/>
                <w:sz w:val="24"/>
                <w:szCs w:val="24"/>
              </w:rPr>
            </w:pPr>
            <w:r w:rsidRPr="002E52D4">
              <w:rPr>
                <w:rFonts w:cstheme="minorHAnsi"/>
                <w:i/>
                <w:iCs/>
                <w:sz w:val="24"/>
                <w:szCs w:val="24"/>
              </w:rPr>
              <w:t>.841</w:t>
            </w:r>
          </w:p>
        </w:tc>
        <w:tc>
          <w:tcPr>
            <w:tcW w:w="1809" w:type="dxa"/>
            <w:tcBorders>
              <w:top w:val="nil"/>
              <w:left w:val="nil"/>
              <w:bottom w:val="single" w:sz="4" w:space="0" w:color="auto"/>
              <w:right w:val="nil"/>
            </w:tcBorders>
          </w:tcPr>
          <w:p w14:paraId="4B2E828B" w14:textId="77777777" w:rsidR="00C8735C" w:rsidRPr="002E52D4" w:rsidRDefault="00C8735C" w:rsidP="000D1915">
            <w:pPr>
              <w:rPr>
                <w:rFonts w:cstheme="minorHAnsi"/>
                <w:i/>
                <w:iCs/>
                <w:sz w:val="24"/>
                <w:szCs w:val="24"/>
              </w:rPr>
            </w:pPr>
            <w:r w:rsidRPr="002E52D4">
              <w:rPr>
                <w:rFonts w:cstheme="minorHAnsi"/>
                <w:i/>
                <w:iCs/>
                <w:sz w:val="24"/>
                <w:szCs w:val="24"/>
              </w:rPr>
              <w:t>.133</w:t>
            </w:r>
          </w:p>
        </w:tc>
      </w:tr>
      <w:tr w:rsidR="00C8735C" w:rsidRPr="002E52D4" w14:paraId="1AFEBA34" w14:textId="77777777" w:rsidTr="000D1915">
        <w:trPr>
          <w:trHeight w:val="1697"/>
        </w:trPr>
        <w:tc>
          <w:tcPr>
            <w:tcW w:w="9222" w:type="dxa"/>
            <w:gridSpan w:val="5"/>
            <w:tcBorders>
              <w:top w:val="single" w:sz="4" w:space="0" w:color="auto"/>
              <w:left w:val="nil"/>
              <w:bottom w:val="single" w:sz="4" w:space="0" w:color="auto"/>
              <w:right w:val="nil"/>
            </w:tcBorders>
          </w:tcPr>
          <w:p w14:paraId="54963B29" w14:textId="77777777" w:rsidR="00C8735C" w:rsidRPr="002E52D4" w:rsidRDefault="00C8735C" w:rsidP="000D1915">
            <w:pPr>
              <w:rPr>
                <w:rFonts w:cstheme="minorHAnsi"/>
                <w:sz w:val="24"/>
                <w:szCs w:val="24"/>
              </w:rPr>
            </w:pPr>
            <w:r w:rsidRPr="002E52D4">
              <w:rPr>
                <w:rFonts w:cstheme="minorHAnsi"/>
                <w:i/>
                <w:iCs/>
                <w:sz w:val="24"/>
                <w:szCs w:val="24"/>
                <w:shd w:val="clear" w:color="auto" w:fill="FFFFFF"/>
              </w:rPr>
              <w:t>Note</w:t>
            </w:r>
            <w:r w:rsidRPr="002E52D4">
              <w:rPr>
                <w:rFonts w:cstheme="minorHAnsi"/>
                <w:sz w:val="24"/>
                <w:szCs w:val="24"/>
                <w:shd w:val="clear" w:color="auto" w:fill="FFFFFF"/>
              </w:rPr>
              <w:t xml:space="preserve">: where </w:t>
            </w:r>
            <w:proofErr w:type="spellStart"/>
            <w:r w:rsidRPr="002E52D4">
              <w:rPr>
                <w:rFonts w:cstheme="minorHAnsi"/>
                <w:sz w:val="24"/>
                <w:szCs w:val="24"/>
                <w:shd w:val="clear" w:color="auto" w:fill="FFFFFF"/>
              </w:rPr>
              <w:t>Mauchley’s</w:t>
            </w:r>
            <w:proofErr w:type="spellEnd"/>
            <w:r w:rsidRPr="002E52D4">
              <w:rPr>
                <w:rFonts w:cstheme="minorHAnsi"/>
                <w:sz w:val="24"/>
                <w:szCs w:val="24"/>
                <w:shd w:val="clear" w:color="auto" w:fill="FFFFFF"/>
              </w:rPr>
              <w:t xml:space="preserve"> test (</w:t>
            </w:r>
            <w:proofErr w:type="spellStart"/>
            <w:proofErr w:type="gramStart"/>
            <w:r w:rsidRPr="002E52D4">
              <w:rPr>
                <w:rFonts w:cstheme="minorHAnsi"/>
                <w:sz w:val="24"/>
                <w:szCs w:val="24"/>
                <w:shd w:val="clear" w:color="auto" w:fill="FFFFFF"/>
              </w:rPr>
              <w:t>Mauchley’s</w:t>
            </w:r>
            <w:proofErr w:type="spellEnd"/>
            <w:r w:rsidRPr="002E52D4">
              <w:rPr>
                <w:rFonts w:cstheme="minorHAnsi"/>
                <w:sz w:val="24"/>
                <w:szCs w:val="24"/>
                <w:shd w:val="clear" w:color="auto" w:fill="FFFFFF"/>
              </w:rPr>
              <w:t xml:space="preserve"> )</w:t>
            </w:r>
            <w:proofErr w:type="gramEnd"/>
            <w:r w:rsidRPr="002E52D4">
              <w:rPr>
                <w:rFonts w:cstheme="minorHAnsi"/>
                <w:sz w:val="24"/>
                <w:szCs w:val="24"/>
                <w:shd w:val="clear" w:color="auto" w:fill="FFFFFF"/>
              </w:rPr>
              <w:t xml:space="preserve"> indicated a violation of the assumption of sphericity, corrections were applied to produce a valid F ratio; Greenhouse-</w:t>
            </w:r>
            <w:proofErr w:type="spellStart"/>
            <w:r w:rsidRPr="002E52D4">
              <w:rPr>
                <w:rFonts w:cstheme="minorHAnsi"/>
                <w:sz w:val="24"/>
                <w:szCs w:val="24"/>
                <w:shd w:val="clear" w:color="auto" w:fill="FFFFFF"/>
              </w:rPr>
              <w:t>Geiser</w:t>
            </w:r>
            <w:proofErr w:type="spellEnd"/>
            <w:r w:rsidRPr="002E52D4">
              <w:rPr>
                <w:rFonts w:cstheme="minorHAnsi"/>
                <w:sz w:val="24"/>
                <w:szCs w:val="24"/>
                <w:shd w:val="clear" w:color="auto" w:fill="FFFFFF"/>
              </w:rPr>
              <w:t xml:space="preserve"> correction (</w:t>
            </w:r>
            <w:proofErr w:type="spellStart"/>
            <w:r w:rsidRPr="002E52D4">
              <w:rPr>
                <w:rFonts w:cstheme="minorHAnsi"/>
                <w:sz w:val="24"/>
                <w:szCs w:val="24"/>
                <w:shd w:val="clear" w:color="auto" w:fill="FFFFFF"/>
              </w:rPr>
              <w:t>GGe</w:t>
            </w:r>
            <w:proofErr w:type="spellEnd"/>
            <w:r w:rsidRPr="002E52D4">
              <w:rPr>
                <w:rFonts w:cstheme="minorHAnsi"/>
                <w:sz w:val="24"/>
                <w:szCs w:val="24"/>
                <w:shd w:val="clear" w:color="auto" w:fill="FFFFFF"/>
              </w:rPr>
              <w:t xml:space="preserve">; ) was applied where </w:t>
            </w:r>
            <w:r w:rsidRPr="002E52D4">
              <w:rPr>
                <w:rFonts w:cstheme="minorHAnsi"/>
                <w:sz w:val="24"/>
                <w:szCs w:val="24"/>
              </w:rPr>
              <w:t xml:space="preserve">ε &lt; 0.75 and </w:t>
            </w:r>
            <w:proofErr w:type="spellStart"/>
            <w:r w:rsidRPr="002E52D4">
              <w:rPr>
                <w:rFonts w:cstheme="minorHAnsi"/>
                <w:sz w:val="24"/>
                <w:szCs w:val="24"/>
              </w:rPr>
              <w:t>Huyn-Feldt</w:t>
            </w:r>
            <w:proofErr w:type="spellEnd"/>
            <w:r w:rsidRPr="002E52D4">
              <w:rPr>
                <w:rFonts w:cstheme="minorHAnsi"/>
                <w:sz w:val="24"/>
                <w:szCs w:val="24"/>
              </w:rPr>
              <w:t> correction (</w:t>
            </w:r>
            <w:proofErr w:type="spellStart"/>
            <w:r w:rsidRPr="002E52D4">
              <w:rPr>
                <w:rFonts w:cstheme="minorHAnsi"/>
                <w:sz w:val="24"/>
                <w:szCs w:val="24"/>
              </w:rPr>
              <w:t>HFe</w:t>
            </w:r>
            <w:proofErr w:type="spellEnd"/>
            <w:r w:rsidRPr="002E52D4">
              <w:rPr>
                <w:rFonts w:cstheme="minorHAnsi"/>
                <w:sz w:val="24"/>
                <w:szCs w:val="24"/>
              </w:rPr>
              <w:t xml:space="preserve">; ) was applied where ε &gt; 0.75 (Field, 2009; </w:t>
            </w:r>
            <w:proofErr w:type="spellStart"/>
            <w:r w:rsidRPr="002E52D4">
              <w:rPr>
                <w:rFonts w:cstheme="minorHAnsi"/>
                <w:sz w:val="24"/>
                <w:szCs w:val="24"/>
              </w:rPr>
              <w:t>Girden</w:t>
            </w:r>
            <w:proofErr w:type="spellEnd"/>
            <w:r w:rsidRPr="002E52D4">
              <w:rPr>
                <w:rFonts w:cstheme="minorHAnsi"/>
                <w:sz w:val="24"/>
                <w:szCs w:val="24"/>
              </w:rPr>
              <w:t xml:space="preserve">, 1992). </w:t>
            </w:r>
          </w:p>
          <w:p w14:paraId="22686BDD" w14:textId="77777777" w:rsidR="00C8735C" w:rsidRPr="002E52D4" w:rsidRDefault="00C8735C" w:rsidP="000D1915">
            <w:pPr>
              <w:rPr>
                <w:rFonts w:cstheme="minorHAnsi"/>
                <w:sz w:val="24"/>
                <w:szCs w:val="24"/>
              </w:rPr>
            </w:pPr>
            <w:r w:rsidRPr="002E52D4">
              <w:rPr>
                <w:rFonts w:cstheme="minorHAnsi"/>
                <w:sz w:val="24"/>
                <w:szCs w:val="24"/>
              </w:rPr>
              <w:t>*</w:t>
            </w:r>
            <w:r w:rsidRPr="002E52D4">
              <w:rPr>
                <w:rFonts w:cstheme="minorHAnsi"/>
                <w:i/>
                <w:iCs/>
                <w:sz w:val="24"/>
                <w:szCs w:val="24"/>
              </w:rPr>
              <w:t>p</w:t>
            </w:r>
            <w:r w:rsidRPr="002E52D4">
              <w:rPr>
                <w:rFonts w:cstheme="minorHAnsi"/>
                <w:sz w:val="24"/>
                <w:szCs w:val="24"/>
              </w:rPr>
              <w:t>&lt;.05</w:t>
            </w:r>
            <w:r w:rsidRPr="002E52D4">
              <w:rPr>
                <w:rFonts w:cstheme="minorHAnsi"/>
                <w:sz w:val="24"/>
                <w:szCs w:val="24"/>
              </w:rPr>
              <w:br/>
              <w:t>**</w:t>
            </w:r>
            <w:r w:rsidRPr="002E52D4">
              <w:rPr>
                <w:rFonts w:cstheme="minorHAnsi"/>
                <w:i/>
                <w:iCs/>
                <w:sz w:val="24"/>
                <w:szCs w:val="24"/>
              </w:rPr>
              <w:t>p</w:t>
            </w:r>
            <w:r w:rsidRPr="002E52D4">
              <w:rPr>
                <w:rFonts w:cstheme="minorHAnsi"/>
                <w:sz w:val="24"/>
                <w:szCs w:val="24"/>
              </w:rPr>
              <w:t>&lt;.01</w:t>
            </w:r>
          </w:p>
        </w:tc>
      </w:tr>
    </w:tbl>
    <w:p w14:paraId="393A2A38" w14:textId="77777777" w:rsidR="00C8735C" w:rsidRPr="002E52D4" w:rsidRDefault="00C8735C" w:rsidP="00C8735C">
      <w:pPr>
        <w:spacing w:line="480" w:lineRule="auto"/>
        <w:rPr>
          <w:rFonts w:cstheme="minorHAnsi"/>
          <w:b/>
          <w:bCs/>
          <w:i/>
          <w:iC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2E52D4" w:rsidRPr="002E52D4" w14:paraId="4B8780F5" w14:textId="77777777" w:rsidTr="000D1915">
        <w:tc>
          <w:tcPr>
            <w:tcW w:w="9016" w:type="dxa"/>
          </w:tcPr>
          <w:p w14:paraId="07726B35" w14:textId="77777777" w:rsidR="00C8735C" w:rsidRPr="002E52D4" w:rsidRDefault="00C8735C" w:rsidP="000D1915">
            <w:pPr>
              <w:rPr>
                <w:rFonts w:cstheme="minorHAnsi"/>
                <w:b/>
                <w:bCs/>
                <w:sz w:val="24"/>
                <w:szCs w:val="24"/>
              </w:rPr>
            </w:pPr>
          </w:p>
        </w:tc>
      </w:tr>
      <w:tr w:rsidR="002E52D4" w:rsidRPr="002E52D4" w14:paraId="3797F6B7" w14:textId="77777777" w:rsidTr="000D1915">
        <w:tc>
          <w:tcPr>
            <w:tcW w:w="9016" w:type="dxa"/>
          </w:tcPr>
          <w:p w14:paraId="286B1364" w14:textId="77777777" w:rsidR="00C8735C" w:rsidRPr="002E52D4" w:rsidRDefault="00C8735C" w:rsidP="000D1915">
            <w:pPr>
              <w:rPr>
                <w:rFonts w:cstheme="minorHAnsi"/>
                <w:sz w:val="24"/>
                <w:szCs w:val="24"/>
              </w:rPr>
            </w:pPr>
          </w:p>
          <w:p w14:paraId="2ED3BBBF" w14:textId="77777777" w:rsidR="00C8735C" w:rsidRPr="002E52D4" w:rsidRDefault="00C8735C" w:rsidP="000D1915">
            <w:pPr>
              <w:rPr>
                <w:rFonts w:cstheme="minorHAnsi"/>
                <w:sz w:val="24"/>
                <w:szCs w:val="24"/>
              </w:rPr>
            </w:pPr>
          </w:p>
          <w:p w14:paraId="0BD64EC1" w14:textId="77777777" w:rsidR="00C8735C" w:rsidRPr="002E52D4" w:rsidRDefault="00C8735C" w:rsidP="000D1915">
            <w:pPr>
              <w:rPr>
                <w:rFonts w:cstheme="minorHAnsi"/>
                <w:sz w:val="24"/>
                <w:szCs w:val="24"/>
              </w:rPr>
            </w:pPr>
            <w:r w:rsidRPr="002E52D4">
              <w:rPr>
                <w:rFonts w:cstheme="minorHAnsi"/>
                <w:noProof/>
                <w:sz w:val="24"/>
                <w:szCs w:val="24"/>
                <w:lang w:val="en-IN" w:eastAsia="en-IN"/>
              </w:rPr>
              <w:lastRenderedPageBreak/>
              <w:drawing>
                <wp:inline distT="0" distB="0" distL="0" distR="0" wp14:anchorId="1094D83B" wp14:editId="39380036">
                  <wp:extent cx="4925134" cy="2386361"/>
                  <wp:effectExtent l="0" t="0" r="2540" b="1270"/>
                  <wp:docPr id="10" name="Picture 10"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able&#10;&#10;Description automatically generated"/>
                          <pic:cNvPicPr/>
                        </pic:nvPicPr>
                        <pic:blipFill rotWithShape="1">
                          <a:blip r:embed="rId20"/>
                          <a:srcRect l="4670" t="47437" r="45133" b="13805"/>
                          <a:stretch/>
                        </pic:blipFill>
                        <pic:spPr bwMode="auto">
                          <a:xfrm>
                            <a:off x="0" y="0"/>
                            <a:ext cx="4941225" cy="2394158"/>
                          </a:xfrm>
                          <a:prstGeom prst="rect">
                            <a:avLst/>
                          </a:prstGeom>
                          <a:ln>
                            <a:noFill/>
                          </a:ln>
                          <a:extLst>
                            <a:ext uri="{53640926-AAD7-44D8-BBD7-CCE9431645EC}">
                              <a14:shadowObscured xmlns:a14="http://schemas.microsoft.com/office/drawing/2010/main"/>
                            </a:ext>
                          </a:extLst>
                        </pic:spPr>
                      </pic:pic>
                    </a:graphicData>
                  </a:graphic>
                </wp:inline>
              </w:drawing>
            </w:r>
            <w:r w:rsidRPr="002E52D4">
              <w:rPr>
                <w:rFonts w:cstheme="minorHAnsi"/>
                <w:noProof/>
                <w:sz w:val="24"/>
                <w:szCs w:val="24"/>
              </w:rPr>
              <w:t xml:space="preserve"> </w:t>
            </w:r>
            <w:r w:rsidRPr="002E52D4">
              <w:rPr>
                <w:rFonts w:cstheme="minorHAnsi"/>
                <w:noProof/>
                <w:sz w:val="24"/>
                <w:szCs w:val="24"/>
                <w:lang w:val="en-IN" w:eastAsia="en-IN"/>
              </w:rPr>
              <w:drawing>
                <wp:inline distT="0" distB="0" distL="0" distR="0" wp14:anchorId="346CFAF9" wp14:editId="53E4F6C0">
                  <wp:extent cx="612775" cy="2853027"/>
                  <wp:effectExtent l="0" t="0" r="0" b="5080"/>
                  <wp:docPr id="11" name="Picture 1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able&#10;&#10;Description automatically generated"/>
                          <pic:cNvPicPr/>
                        </pic:nvPicPr>
                        <pic:blipFill rotWithShape="1">
                          <a:blip r:embed="rId20"/>
                          <a:srcRect l="89303" t="8996" b="11637"/>
                          <a:stretch/>
                        </pic:blipFill>
                        <pic:spPr bwMode="auto">
                          <a:xfrm>
                            <a:off x="0" y="0"/>
                            <a:ext cx="613100" cy="2854540"/>
                          </a:xfrm>
                          <a:prstGeom prst="rect">
                            <a:avLst/>
                          </a:prstGeom>
                          <a:ln>
                            <a:noFill/>
                          </a:ln>
                          <a:extLst>
                            <a:ext uri="{53640926-AAD7-44D8-BBD7-CCE9431645EC}">
                              <a14:shadowObscured xmlns:a14="http://schemas.microsoft.com/office/drawing/2010/main"/>
                            </a:ext>
                          </a:extLst>
                        </pic:spPr>
                      </pic:pic>
                    </a:graphicData>
                  </a:graphic>
                </wp:inline>
              </w:drawing>
            </w:r>
          </w:p>
        </w:tc>
      </w:tr>
      <w:tr w:rsidR="00C8735C" w:rsidRPr="002E52D4" w14:paraId="54F0B297" w14:textId="77777777" w:rsidTr="000D1915">
        <w:tc>
          <w:tcPr>
            <w:tcW w:w="9016" w:type="dxa"/>
          </w:tcPr>
          <w:p w14:paraId="5BE09196" w14:textId="1E865D1B" w:rsidR="00C8735C" w:rsidRPr="002E52D4" w:rsidRDefault="00C8735C" w:rsidP="000D1915">
            <w:pPr>
              <w:rPr>
                <w:rFonts w:cstheme="minorHAnsi"/>
                <w:sz w:val="24"/>
                <w:szCs w:val="24"/>
              </w:rPr>
            </w:pPr>
            <w:r w:rsidRPr="002E52D4">
              <w:rPr>
                <w:rFonts w:cstheme="minorHAnsi"/>
                <w:sz w:val="24"/>
                <w:szCs w:val="24"/>
              </w:rPr>
              <w:lastRenderedPageBreak/>
              <w:t>Figure S</w:t>
            </w:r>
            <w:r w:rsidR="003231FE">
              <w:rPr>
                <w:rFonts w:cstheme="minorHAnsi"/>
                <w:sz w:val="24"/>
                <w:szCs w:val="24"/>
              </w:rPr>
              <w:t>2</w:t>
            </w:r>
            <w:r w:rsidRPr="002E52D4">
              <w:rPr>
                <w:rFonts w:cstheme="minorHAnsi"/>
                <w:sz w:val="24"/>
                <w:szCs w:val="24"/>
              </w:rPr>
              <w:t xml:space="preserve"> – correlations between facial and personality measures. Numerical values indicate Pearson’s R</w:t>
            </w:r>
          </w:p>
          <w:p w14:paraId="513E0FCB" w14:textId="77777777" w:rsidR="00C8735C" w:rsidRPr="002E52D4" w:rsidRDefault="00C8735C" w:rsidP="000D1915">
            <w:pPr>
              <w:rPr>
                <w:rFonts w:cstheme="minorHAnsi"/>
                <w:sz w:val="24"/>
                <w:szCs w:val="24"/>
              </w:rPr>
            </w:pPr>
            <w:r w:rsidRPr="002E52D4">
              <w:rPr>
                <w:rFonts w:cstheme="minorHAnsi"/>
                <w:i/>
                <w:iCs/>
                <w:sz w:val="24"/>
                <w:szCs w:val="24"/>
                <w:shd w:val="clear" w:color="auto" w:fill="FFFFFF"/>
              </w:rPr>
              <w:t>*  =    p&lt;.05</w:t>
            </w:r>
          </w:p>
        </w:tc>
      </w:tr>
    </w:tbl>
    <w:p w14:paraId="31002E83" w14:textId="77777777" w:rsidR="00C8735C" w:rsidRPr="002E52D4" w:rsidRDefault="00C8735C" w:rsidP="00C8735C">
      <w:pPr>
        <w:spacing w:line="480" w:lineRule="auto"/>
        <w:rPr>
          <w:rFonts w:cstheme="minorHAnsi"/>
          <w:i/>
          <w:iC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2E52D4" w:rsidRPr="002E52D4" w14:paraId="32DEF64F" w14:textId="77777777" w:rsidTr="000D1915">
        <w:tc>
          <w:tcPr>
            <w:tcW w:w="9016" w:type="dxa"/>
          </w:tcPr>
          <w:p w14:paraId="6F052164" w14:textId="77777777" w:rsidR="00C8735C" w:rsidRPr="002E52D4" w:rsidRDefault="00C8735C" w:rsidP="000D1915">
            <w:pPr>
              <w:rPr>
                <w:rFonts w:cstheme="minorHAnsi"/>
                <w:b/>
                <w:bCs/>
                <w:sz w:val="24"/>
                <w:szCs w:val="24"/>
              </w:rPr>
            </w:pPr>
          </w:p>
        </w:tc>
      </w:tr>
      <w:tr w:rsidR="002E52D4" w:rsidRPr="002E52D4" w14:paraId="76BF91DC" w14:textId="77777777" w:rsidTr="000D1915">
        <w:tc>
          <w:tcPr>
            <w:tcW w:w="9016" w:type="dxa"/>
          </w:tcPr>
          <w:p w14:paraId="2E9C0DA4" w14:textId="77777777" w:rsidR="00C8735C" w:rsidRPr="002E52D4" w:rsidRDefault="00C8735C" w:rsidP="000D1915">
            <w:pPr>
              <w:rPr>
                <w:rFonts w:cstheme="minorHAnsi"/>
                <w:sz w:val="24"/>
                <w:szCs w:val="24"/>
              </w:rPr>
            </w:pPr>
          </w:p>
          <w:p w14:paraId="33C4175C" w14:textId="77777777" w:rsidR="00C8735C" w:rsidRPr="002E52D4" w:rsidRDefault="00C8735C" w:rsidP="000D1915">
            <w:pPr>
              <w:rPr>
                <w:rFonts w:cstheme="minorHAnsi"/>
                <w:sz w:val="24"/>
                <w:szCs w:val="24"/>
              </w:rPr>
            </w:pPr>
            <w:r w:rsidRPr="002E52D4">
              <w:rPr>
                <w:rFonts w:cstheme="minorHAnsi"/>
                <w:noProof/>
                <w:sz w:val="24"/>
                <w:szCs w:val="24"/>
                <w:lang w:val="en-IN" w:eastAsia="en-IN"/>
              </w:rPr>
              <w:drawing>
                <wp:inline distT="0" distB="0" distL="0" distR="0" wp14:anchorId="11DB0ADB" wp14:editId="1B3C24A4">
                  <wp:extent cx="4087387" cy="1037690"/>
                  <wp:effectExtent l="0" t="0" r="2540" b="3810"/>
                  <wp:docPr id="68" name="Picture 68"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Chart&#10;&#10;Description automatically generated with medium confidence"/>
                          <pic:cNvPicPr/>
                        </pic:nvPicPr>
                        <pic:blipFill rotWithShape="1">
                          <a:blip r:embed="rId21"/>
                          <a:srcRect l="3048" t="58311" r="25608" b="13089"/>
                          <a:stretch/>
                        </pic:blipFill>
                        <pic:spPr bwMode="auto">
                          <a:xfrm>
                            <a:off x="0" y="0"/>
                            <a:ext cx="4089043" cy="1038111"/>
                          </a:xfrm>
                          <a:prstGeom prst="rect">
                            <a:avLst/>
                          </a:prstGeom>
                          <a:ln>
                            <a:noFill/>
                          </a:ln>
                          <a:extLst>
                            <a:ext uri="{53640926-AAD7-44D8-BBD7-CCE9431645EC}">
                              <a14:shadowObscured xmlns:a14="http://schemas.microsoft.com/office/drawing/2010/main"/>
                            </a:ext>
                          </a:extLst>
                        </pic:spPr>
                      </pic:pic>
                    </a:graphicData>
                  </a:graphic>
                </wp:inline>
              </w:drawing>
            </w:r>
          </w:p>
          <w:p w14:paraId="04C0E28B" w14:textId="77777777" w:rsidR="00C8735C" w:rsidRPr="002E52D4" w:rsidRDefault="00C8735C" w:rsidP="000D1915">
            <w:pPr>
              <w:rPr>
                <w:rFonts w:cstheme="minorHAnsi"/>
                <w:sz w:val="24"/>
                <w:szCs w:val="24"/>
              </w:rPr>
            </w:pPr>
            <w:r w:rsidRPr="002E52D4">
              <w:rPr>
                <w:rFonts w:cstheme="minorHAnsi"/>
                <w:noProof/>
                <w:sz w:val="24"/>
                <w:szCs w:val="24"/>
              </w:rPr>
              <w:t xml:space="preserve"> </w:t>
            </w:r>
          </w:p>
        </w:tc>
      </w:tr>
      <w:tr w:rsidR="002E52D4" w:rsidRPr="002E52D4" w14:paraId="25839FF6" w14:textId="77777777" w:rsidTr="000D1915">
        <w:tc>
          <w:tcPr>
            <w:tcW w:w="9016" w:type="dxa"/>
          </w:tcPr>
          <w:p w14:paraId="2E4B9AEF" w14:textId="23AE92B4" w:rsidR="00C8735C" w:rsidRPr="002E52D4" w:rsidRDefault="00C8735C" w:rsidP="000D1915">
            <w:pPr>
              <w:rPr>
                <w:rFonts w:cstheme="minorHAnsi"/>
                <w:sz w:val="24"/>
                <w:szCs w:val="24"/>
              </w:rPr>
            </w:pPr>
            <w:r w:rsidRPr="002E52D4">
              <w:rPr>
                <w:rFonts w:cstheme="minorHAnsi"/>
                <w:sz w:val="24"/>
                <w:szCs w:val="24"/>
              </w:rPr>
              <w:t>Figure S</w:t>
            </w:r>
            <w:r w:rsidR="003231FE">
              <w:rPr>
                <w:rFonts w:cstheme="minorHAnsi"/>
                <w:sz w:val="24"/>
                <w:szCs w:val="24"/>
              </w:rPr>
              <w:t>3</w:t>
            </w:r>
            <w:r w:rsidRPr="002E52D4">
              <w:rPr>
                <w:rFonts w:cstheme="minorHAnsi"/>
                <w:sz w:val="24"/>
                <w:szCs w:val="24"/>
              </w:rPr>
              <w:t xml:space="preserve"> – correlations between like scores and personality measures. Numerical values indicate Pearson’s R</w:t>
            </w:r>
          </w:p>
        </w:tc>
      </w:tr>
      <w:tr w:rsidR="002E52D4" w:rsidRPr="002E52D4" w14:paraId="1835E14E" w14:textId="77777777" w:rsidTr="000D1915">
        <w:tc>
          <w:tcPr>
            <w:tcW w:w="9016" w:type="dxa"/>
          </w:tcPr>
          <w:p w14:paraId="274EE1B7" w14:textId="77777777" w:rsidR="00806C90" w:rsidRPr="002E52D4" w:rsidRDefault="00806C90" w:rsidP="000D1915">
            <w:pPr>
              <w:rPr>
                <w:rFonts w:cstheme="minorHAnsi"/>
                <w:sz w:val="24"/>
                <w:szCs w:val="24"/>
              </w:rPr>
            </w:pPr>
          </w:p>
        </w:tc>
      </w:tr>
    </w:tbl>
    <w:p w14:paraId="459C71BD" w14:textId="456E6F7F" w:rsidR="00C8735C" w:rsidRPr="002E52D4" w:rsidRDefault="00B24B4C" w:rsidP="00B24B4C">
      <w:pPr>
        <w:spacing w:line="240" w:lineRule="auto"/>
        <w:rPr>
          <w:rFonts w:cstheme="minorHAnsi"/>
          <w:i/>
          <w:iCs/>
          <w:sz w:val="24"/>
          <w:szCs w:val="24"/>
        </w:rPr>
      </w:pPr>
      <w:r w:rsidRPr="002E52D4">
        <w:rPr>
          <w:rFonts w:cstheme="minorHAnsi"/>
          <w:i/>
          <w:iCs/>
          <w:noProof/>
          <w:sz w:val="24"/>
          <w:szCs w:val="24"/>
          <w:lang w:val="en-IN" w:eastAsia="en-IN"/>
        </w:rPr>
        <w:lastRenderedPageBreak/>
        <w:drawing>
          <wp:inline distT="0" distB="0" distL="0" distR="0" wp14:anchorId="38B821F2" wp14:editId="04B3511F">
            <wp:extent cx="2925373" cy="4108361"/>
            <wp:effectExtent l="0" t="0" r="0" b="0"/>
            <wp:docPr id="89908140" name="Picture 4"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08140" name="Picture 4" descr="A picture containing text, screenshot, font, numb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2931671" cy="4117206"/>
                    </a:xfrm>
                    <a:prstGeom prst="rect">
                      <a:avLst/>
                    </a:prstGeom>
                  </pic:spPr>
                </pic:pic>
              </a:graphicData>
            </a:graphic>
          </wp:inline>
        </w:drawing>
      </w:r>
    </w:p>
    <w:p w14:paraId="04B0A5C3" w14:textId="7B3EB836" w:rsidR="00B24B4C" w:rsidRPr="002E52D4" w:rsidRDefault="00B24B4C" w:rsidP="00B24B4C">
      <w:pPr>
        <w:spacing w:line="240" w:lineRule="auto"/>
        <w:rPr>
          <w:rFonts w:cstheme="minorHAnsi"/>
          <w:sz w:val="24"/>
          <w:szCs w:val="24"/>
        </w:rPr>
      </w:pPr>
      <w:r w:rsidRPr="002E52D4">
        <w:rPr>
          <w:rFonts w:cstheme="minorHAnsi"/>
          <w:sz w:val="24"/>
          <w:szCs w:val="24"/>
        </w:rPr>
        <w:t>Figure S</w:t>
      </w:r>
      <w:r w:rsidR="003231FE">
        <w:rPr>
          <w:rFonts w:cstheme="minorHAnsi"/>
          <w:sz w:val="24"/>
          <w:szCs w:val="24"/>
        </w:rPr>
        <w:t>4</w:t>
      </w:r>
      <w:r w:rsidRPr="002E52D4">
        <w:rPr>
          <w:rFonts w:cstheme="minorHAnsi"/>
          <w:sz w:val="24"/>
          <w:szCs w:val="24"/>
        </w:rPr>
        <w:t xml:space="preserve"> – correlations between like scores and emotional expressions. Numerical values indicate Pearson’s R. </w:t>
      </w:r>
    </w:p>
    <w:p w14:paraId="40CD49B0" w14:textId="77777777" w:rsidR="00293025" w:rsidRPr="002E52D4" w:rsidRDefault="00293025">
      <w:pPr>
        <w:rPr>
          <w:rFonts w:cstheme="minorHAnsi"/>
          <w:sz w:val="24"/>
          <w:szCs w:val="24"/>
        </w:rPr>
      </w:pPr>
    </w:p>
    <w:sectPr w:rsidR="00293025" w:rsidRPr="002E52D4" w:rsidSect="003316B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054217"/>
    <w:multiLevelType w:val="hybridMultilevel"/>
    <w:tmpl w:val="6088E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A20D13"/>
    <w:multiLevelType w:val="hybridMultilevel"/>
    <w:tmpl w:val="AC0A9DD6"/>
    <w:lvl w:ilvl="0" w:tplc="EA706748">
      <w:start w:val="20"/>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9C259B"/>
    <w:multiLevelType w:val="hybridMultilevel"/>
    <w:tmpl w:val="E3BA048E"/>
    <w:lvl w:ilvl="0" w:tplc="EA706748">
      <w:start w:val="20"/>
      <w:numFmt w:val="bullet"/>
      <w:lvlText w:val="-"/>
      <w:lvlJc w:val="left"/>
      <w:pPr>
        <w:ind w:left="1143"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37632D"/>
    <w:multiLevelType w:val="hybridMultilevel"/>
    <w:tmpl w:val="1F66CCD6"/>
    <w:lvl w:ilvl="0" w:tplc="EA706748">
      <w:start w:val="20"/>
      <w:numFmt w:val="bullet"/>
      <w:lvlText w:val="-"/>
      <w:lvlJc w:val="left"/>
      <w:pPr>
        <w:ind w:left="1143"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776DD3"/>
    <w:multiLevelType w:val="hybridMultilevel"/>
    <w:tmpl w:val="03A4F6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5224D3"/>
    <w:multiLevelType w:val="hybridMultilevel"/>
    <w:tmpl w:val="B24EF5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F02C64"/>
    <w:multiLevelType w:val="hybridMultilevel"/>
    <w:tmpl w:val="62B4EB42"/>
    <w:lvl w:ilvl="0" w:tplc="EA706748">
      <w:start w:val="20"/>
      <w:numFmt w:val="bullet"/>
      <w:lvlText w:val="-"/>
      <w:lvlJc w:val="left"/>
      <w:pPr>
        <w:ind w:left="1143"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6"/>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35C"/>
    <w:rsid w:val="000114B9"/>
    <w:rsid w:val="000B422A"/>
    <w:rsid w:val="000F69CC"/>
    <w:rsid w:val="00141B5B"/>
    <w:rsid w:val="001B6EA0"/>
    <w:rsid w:val="0027313C"/>
    <w:rsid w:val="00293025"/>
    <w:rsid w:val="002A3BF5"/>
    <w:rsid w:val="002E52D4"/>
    <w:rsid w:val="003231FE"/>
    <w:rsid w:val="003316B8"/>
    <w:rsid w:val="003361CF"/>
    <w:rsid w:val="003F5495"/>
    <w:rsid w:val="00487846"/>
    <w:rsid w:val="0054723C"/>
    <w:rsid w:val="006365F7"/>
    <w:rsid w:val="006D4E4A"/>
    <w:rsid w:val="00736631"/>
    <w:rsid w:val="00806C90"/>
    <w:rsid w:val="00857F6A"/>
    <w:rsid w:val="008673C9"/>
    <w:rsid w:val="00892F06"/>
    <w:rsid w:val="008F04BD"/>
    <w:rsid w:val="00981CB2"/>
    <w:rsid w:val="009B7625"/>
    <w:rsid w:val="00A54E6E"/>
    <w:rsid w:val="00AA5C1C"/>
    <w:rsid w:val="00AD42D4"/>
    <w:rsid w:val="00AF3E0F"/>
    <w:rsid w:val="00B24B4C"/>
    <w:rsid w:val="00B43F35"/>
    <w:rsid w:val="00BB73C7"/>
    <w:rsid w:val="00BD56CE"/>
    <w:rsid w:val="00C51608"/>
    <w:rsid w:val="00C8735C"/>
    <w:rsid w:val="00CD7704"/>
    <w:rsid w:val="00D531BD"/>
    <w:rsid w:val="00D708B1"/>
    <w:rsid w:val="00D80C3C"/>
    <w:rsid w:val="00DE6C3A"/>
    <w:rsid w:val="00E21CEF"/>
    <w:rsid w:val="00E843B2"/>
    <w:rsid w:val="00ED3922"/>
    <w:rsid w:val="00FB6743"/>
    <w:rsid w:val="00FE1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F5F5C"/>
  <w15:chartTrackingRefBased/>
  <w15:docId w15:val="{8150A88A-F56B-1F49-A35C-FBDC679AD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35C"/>
    <w:pPr>
      <w:spacing w:after="160" w:line="259" w:lineRule="auto"/>
    </w:pPr>
    <w:rPr>
      <w:sz w:val="22"/>
      <w:szCs w:val="22"/>
    </w:rPr>
  </w:style>
  <w:style w:type="paragraph" w:styleId="Heading1">
    <w:name w:val="heading 1"/>
    <w:basedOn w:val="Normal"/>
    <w:next w:val="Normal"/>
    <w:link w:val="Heading1Char"/>
    <w:uiPriority w:val="9"/>
    <w:qFormat/>
    <w:rsid w:val="00C8735C"/>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C8735C"/>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8F04BD"/>
    <w:pPr>
      <w:keepNext/>
      <w:keepLines/>
      <w:spacing w:before="40" w:after="0"/>
      <w:ind w:left="720"/>
      <w:outlineLvl w:val="2"/>
    </w:pPr>
    <w:rPr>
      <w:rFonts w:eastAsiaTheme="majorEastAsia" w:cstheme="majorBidi"/>
      <w:b/>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735C"/>
    <w:rPr>
      <w:rFonts w:eastAsiaTheme="majorEastAsia" w:cstheme="majorBidi"/>
      <w:b/>
      <w:color w:val="000000" w:themeColor="text1"/>
      <w:sz w:val="32"/>
      <w:szCs w:val="32"/>
    </w:rPr>
  </w:style>
  <w:style w:type="character" w:customStyle="1" w:styleId="Heading2Char">
    <w:name w:val="Heading 2 Char"/>
    <w:basedOn w:val="DefaultParagraphFont"/>
    <w:link w:val="Heading2"/>
    <w:uiPriority w:val="9"/>
    <w:rsid w:val="00C8735C"/>
    <w:rPr>
      <w:rFonts w:eastAsiaTheme="majorEastAsia" w:cstheme="majorBidi"/>
      <w:b/>
      <w:sz w:val="26"/>
      <w:szCs w:val="26"/>
    </w:rPr>
  </w:style>
  <w:style w:type="character" w:styleId="Hyperlink">
    <w:name w:val="Hyperlink"/>
    <w:basedOn w:val="DefaultParagraphFont"/>
    <w:uiPriority w:val="99"/>
    <w:unhideWhenUsed/>
    <w:rsid w:val="00C8735C"/>
    <w:rPr>
      <w:color w:val="0563C1" w:themeColor="hyperlink"/>
      <w:u w:val="single"/>
    </w:rPr>
  </w:style>
  <w:style w:type="table" w:styleId="TableGrid">
    <w:name w:val="Table Grid"/>
    <w:basedOn w:val="TableNormal"/>
    <w:uiPriority w:val="39"/>
    <w:rsid w:val="00C873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735C"/>
    <w:pPr>
      <w:spacing w:after="0" w:line="240" w:lineRule="auto"/>
      <w:ind w:left="720"/>
      <w:contextualSpacing/>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39"/>
    <w:rsid w:val="00C873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0114B9"/>
  </w:style>
  <w:style w:type="character" w:customStyle="1" w:styleId="Heading3Char">
    <w:name w:val="Heading 3 Char"/>
    <w:basedOn w:val="DefaultParagraphFont"/>
    <w:link w:val="Heading3"/>
    <w:uiPriority w:val="9"/>
    <w:rsid w:val="008F04BD"/>
    <w:rPr>
      <w:rFonts w:eastAsiaTheme="majorEastAsia" w:cstheme="majorBidi"/>
      <w:b/>
      <w:i/>
    </w:rPr>
  </w:style>
  <w:style w:type="paragraph" w:styleId="TOCHeading">
    <w:name w:val="TOC Heading"/>
    <w:basedOn w:val="Heading1"/>
    <w:next w:val="Normal"/>
    <w:uiPriority w:val="39"/>
    <w:unhideWhenUsed/>
    <w:qFormat/>
    <w:rsid w:val="008F04BD"/>
    <w:pPr>
      <w:spacing w:before="480" w:line="276" w:lineRule="auto"/>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8F04BD"/>
    <w:pPr>
      <w:spacing w:before="120" w:after="0"/>
    </w:pPr>
    <w:rPr>
      <w:rFonts w:cstheme="minorHAnsi"/>
      <w:b/>
      <w:bCs/>
      <w:i/>
      <w:iCs/>
      <w:sz w:val="24"/>
      <w:szCs w:val="24"/>
    </w:rPr>
  </w:style>
  <w:style w:type="paragraph" w:styleId="TOC2">
    <w:name w:val="toc 2"/>
    <w:basedOn w:val="Normal"/>
    <w:next w:val="Normal"/>
    <w:autoRedefine/>
    <w:uiPriority w:val="39"/>
    <w:unhideWhenUsed/>
    <w:rsid w:val="008F04BD"/>
    <w:pPr>
      <w:spacing w:before="120" w:after="0"/>
      <w:ind w:left="220"/>
    </w:pPr>
    <w:rPr>
      <w:rFonts w:cstheme="minorHAnsi"/>
      <w:b/>
      <w:bCs/>
    </w:rPr>
  </w:style>
  <w:style w:type="paragraph" w:styleId="TOC3">
    <w:name w:val="toc 3"/>
    <w:basedOn w:val="Normal"/>
    <w:next w:val="Normal"/>
    <w:autoRedefine/>
    <w:uiPriority w:val="39"/>
    <w:unhideWhenUsed/>
    <w:rsid w:val="008F04BD"/>
    <w:pPr>
      <w:spacing w:after="0"/>
      <w:ind w:left="440"/>
    </w:pPr>
    <w:rPr>
      <w:rFonts w:cstheme="minorHAnsi"/>
      <w:sz w:val="20"/>
      <w:szCs w:val="20"/>
    </w:rPr>
  </w:style>
  <w:style w:type="paragraph" w:styleId="TOC4">
    <w:name w:val="toc 4"/>
    <w:basedOn w:val="Normal"/>
    <w:next w:val="Normal"/>
    <w:autoRedefine/>
    <w:uiPriority w:val="39"/>
    <w:semiHidden/>
    <w:unhideWhenUsed/>
    <w:rsid w:val="008F04BD"/>
    <w:pPr>
      <w:spacing w:after="0"/>
      <w:ind w:left="660"/>
    </w:pPr>
    <w:rPr>
      <w:rFonts w:cstheme="minorHAnsi"/>
      <w:sz w:val="20"/>
      <w:szCs w:val="20"/>
    </w:rPr>
  </w:style>
  <w:style w:type="paragraph" w:styleId="TOC5">
    <w:name w:val="toc 5"/>
    <w:basedOn w:val="Normal"/>
    <w:next w:val="Normal"/>
    <w:autoRedefine/>
    <w:uiPriority w:val="39"/>
    <w:semiHidden/>
    <w:unhideWhenUsed/>
    <w:rsid w:val="008F04BD"/>
    <w:pPr>
      <w:spacing w:after="0"/>
      <w:ind w:left="880"/>
    </w:pPr>
    <w:rPr>
      <w:rFonts w:cstheme="minorHAnsi"/>
      <w:sz w:val="20"/>
      <w:szCs w:val="20"/>
    </w:rPr>
  </w:style>
  <w:style w:type="paragraph" w:styleId="TOC6">
    <w:name w:val="toc 6"/>
    <w:basedOn w:val="Normal"/>
    <w:next w:val="Normal"/>
    <w:autoRedefine/>
    <w:uiPriority w:val="39"/>
    <w:semiHidden/>
    <w:unhideWhenUsed/>
    <w:rsid w:val="008F04BD"/>
    <w:pPr>
      <w:spacing w:after="0"/>
      <w:ind w:left="1100"/>
    </w:pPr>
    <w:rPr>
      <w:rFonts w:cstheme="minorHAnsi"/>
      <w:sz w:val="20"/>
      <w:szCs w:val="20"/>
    </w:rPr>
  </w:style>
  <w:style w:type="paragraph" w:styleId="TOC7">
    <w:name w:val="toc 7"/>
    <w:basedOn w:val="Normal"/>
    <w:next w:val="Normal"/>
    <w:autoRedefine/>
    <w:uiPriority w:val="39"/>
    <w:semiHidden/>
    <w:unhideWhenUsed/>
    <w:rsid w:val="008F04BD"/>
    <w:pPr>
      <w:spacing w:after="0"/>
      <w:ind w:left="1320"/>
    </w:pPr>
    <w:rPr>
      <w:rFonts w:cstheme="minorHAnsi"/>
      <w:sz w:val="20"/>
      <w:szCs w:val="20"/>
    </w:rPr>
  </w:style>
  <w:style w:type="paragraph" w:styleId="TOC8">
    <w:name w:val="toc 8"/>
    <w:basedOn w:val="Normal"/>
    <w:next w:val="Normal"/>
    <w:autoRedefine/>
    <w:uiPriority w:val="39"/>
    <w:semiHidden/>
    <w:unhideWhenUsed/>
    <w:rsid w:val="008F04BD"/>
    <w:pPr>
      <w:spacing w:after="0"/>
      <w:ind w:left="1540"/>
    </w:pPr>
    <w:rPr>
      <w:rFonts w:cstheme="minorHAnsi"/>
      <w:sz w:val="20"/>
      <w:szCs w:val="20"/>
    </w:rPr>
  </w:style>
  <w:style w:type="paragraph" w:styleId="TOC9">
    <w:name w:val="toc 9"/>
    <w:basedOn w:val="Normal"/>
    <w:next w:val="Normal"/>
    <w:autoRedefine/>
    <w:uiPriority w:val="39"/>
    <w:semiHidden/>
    <w:unhideWhenUsed/>
    <w:rsid w:val="008F04BD"/>
    <w:pPr>
      <w:spacing w:after="0"/>
      <w:ind w:left="1760"/>
    </w:pPr>
    <w:rPr>
      <w:rFonts w:cstheme="minorHAnsi"/>
      <w:sz w:val="20"/>
      <w:szCs w:val="20"/>
    </w:rPr>
  </w:style>
  <w:style w:type="paragraph" w:styleId="Revision">
    <w:name w:val="Revision"/>
    <w:hidden/>
    <w:uiPriority w:val="99"/>
    <w:semiHidden/>
    <w:rsid w:val="00981CB2"/>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32B700-7280-44B6-9999-B9BE91FDA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31</Pages>
  <Words>7531</Words>
  <Characters>42927</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50358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Kavanagh, Eithne</dc:creator>
  <cp:keywords/>
  <dc:description/>
  <cp:lastModifiedBy>Vigneshwaran R</cp:lastModifiedBy>
  <cp:revision>4</cp:revision>
  <dcterms:created xsi:type="dcterms:W3CDTF">2024-03-04T12:39:00Z</dcterms:created>
  <dcterms:modified xsi:type="dcterms:W3CDTF">2024-05-22T19:00:00Z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zotero-version="6.0.21"&gt;&lt;session id="bnxCubgK"/&gt;&lt;style id="http://www.zotero.org/styles/apa" locale="en-GB" hasBibliography="1" bibliographyStyleHasBeenSet="0"/&gt;&lt;prefs&gt;&lt;pref name="fieldType" value="Field"/&gt;&lt;/prefs&gt;&lt;/data&gt;</vt:lpwstr>
  </property>
</Properties>
</file>