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8C36A1" w14:textId="77777777" w:rsidR="00564064" w:rsidRDefault="00564064" w:rsidP="00564064">
      <w:pPr>
        <w:spacing w:line="480" w:lineRule="auto"/>
        <w:jc w:val="both"/>
        <w:rPr>
          <w:rFonts w:ascii="Times New Roman" w:hAnsi="Times New Roman" w:cs="Times New Roman"/>
          <w:b/>
          <w:bCs/>
          <w:sz w:val="24"/>
          <w:szCs w:val="24"/>
          <w:lang w:val="en-US"/>
        </w:rPr>
      </w:pPr>
      <w:r w:rsidRPr="000F2ADF">
        <w:rPr>
          <w:rFonts w:ascii="Times New Roman" w:hAnsi="Times New Roman" w:cs="Times New Roman"/>
          <w:b/>
          <w:bCs/>
          <w:sz w:val="24"/>
          <w:szCs w:val="24"/>
          <w:lang w:val="en-US"/>
        </w:rPr>
        <w:t>Supplementary information:</w:t>
      </w:r>
    </w:p>
    <w:p w14:paraId="40BBDEEB" w14:textId="4CEC875D" w:rsidR="008D3AE9" w:rsidRPr="008D3AE9" w:rsidRDefault="008D3AE9" w:rsidP="00564064">
      <w:pPr>
        <w:spacing w:line="480" w:lineRule="auto"/>
        <w:jc w:val="both"/>
        <w:rPr>
          <w:rFonts w:ascii="Times New Roman" w:hAnsi="Times New Roman" w:cs="Times New Roman"/>
          <w:sz w:val="24"/>
          <w:szCs w:val="24"/>
          <w:lang w:val="en-US"/>
        </w:rPr>
      </w:pPr>
      <w:r>
        <w:rPr>
          <w:rFonts w:ascii="Times New Roman" w:hAnsi="Times New Roman" w:cs="Times New Roman"/>
          <w:b/>
          <w:bCs/>
          <w:sz w:val="24"/>
          <w:szCs w:val="24"/>
          <w:lang w:val="en-US"/>
        </w:rPr>
        <w:t>Supplementary File 1</w:t>
      </w:r>
      <w:r w:rsidRPr="00720ACB">
        <w:rPr>
          <w:rFonts w:ascii="Times New Roman" w:hAnsi="Times New Roman" w:cs="Times New Roman"/>
          <w:b/>
          <w:bCs/>
          <w:sz w:val="24"/>
          <w:szCs w:val="24"/>
          <w:lang w:val="en-US"/>
        </w:rPr>
        <w:t>.</w:t>
      </w:r>
      <w:r>
        <w:rPr>
          <w:rFonts w:ascii="Times New Roman" w:hAnsi="Times New Roman" w:cs="Times New Roman"/>
          <w:b/>
          <w:bCs/>
          <w:sz w:val="24"/>
          <w:szCs w:val="24"/>
          <w:lang w:val="en-US"/>
        </w:rPr>
        <w:t xml:space="preserve"> </w:t>
      </w:r>
      <w:r>
        <w:rPr>
          <w:rFonts w:ascii="Times New Roman" w:hAnsi="Times New Roman" w:cs="Times New Roman"/>
          <w:sz w:val="24"/>
          <w:szCs w:val="24"/>
          <w:lang w:val="en-US"/>
        </w:rPr>
        <w:t xml:space="preserve">Validation of FEA model through comparison to the experimental model. (a) </w:t>
      </w:r>
      <w:r w:rsidRPr="008D3AE9">
        <w:rPr>
          <w:rFonts w:ascii="Times New Roman" w:hAnsi="Times New Roman" w:cs="Times New Roman"/>
          <w:sz w:val="24"/>
          <w:szCs w:val="24"/>
          <w:lang w:val="en-US"/>
        </w:rPr>
        <w:t>Exterior surface maximal principal strains in lateral cortex</w:t>
      </w:r>
      <w:r>
        <w:rPr>
          <w:rFonts w:ascii="Times New Roman" w:hAnsi="Times New Roman" w:cs="Times New Roman"/>
          <w:sz w:val="24"/>
          <w:szCs w:val="24"/>
          <w:lang w:val="en-US"/>
        </w:rPr>
        <w:t xml:space="preserve"> from the experiment measured with DIC; (b) </w:t>
      </w:r>
      <w:r w:rsidRPr="008D3AE9">
        <w:rPr>
          <w:rFonts w:ascii="Times New Roman" w:hAnsi="Times New Roman" w:cs="Times New Roman"/>
          <w:sz w:val="24"/>
          <w:szCs w:val="24"/>
          <w:lang w:val="en-US"/>
        </w:rPr>
        <w:t>Exterior surface maximal principal strains in lateral cortex</w:t>
      </w:r>
      <w:r>
        <w:rPr>
          <w:rFonts w:ascii="Times New Roman" w:hAnsi="Times New Roman" w:cs="Times New Roman"/>
          <w:sz w:val="24"/>
          <w:szCs w:val="24"/>
          <w:lang w:val="en-US"/>
        </w:rPr>
        <w:t xml:space="preserve"> from the FEA model; (c) Boxplot of the strains in the lateral cortex of the experiment measured with DIC VS the FEA model (Both the DIC and FEA demonstrated simila</w:t>
      </w:r>
      <w:bookmarkStart w:id="0" w:name="_GoBack"/>
      <w:bookmarkEnd w:id="0"/>
      <w:r>
        <w:rPr>
          <w:rFonts w:ascii="Times New Roman" w:hAnsi="Times New Roman" w:cs="Times New Roman"/>
          <w:sz w:val="24"/>
          <w:szCs w:val="24"/>
          <w:lang w:val="en-US"/>
        </w:rPr>
        <w:t xml:space="preserve">r strains, which were fluctuated within the same range); (d) </w:t>
      </w:r>
      <w:r w:rsidRPr="008D3AE9">
        <w:rPr>
          <w:rFonts w:ascii="Times New Roman" w:hAnsi="Times New Roman" w:cs="Times New Roman"/>
          <w:sz w:val="24"/>
          <w:szCs w:val="24"/>
          <w:lang w:val="en-US"/>
        </w:rPr>
        <w:t xml:space="preserve">Exterior surface maximal principal strains in </w:t>
      </w:r>
      <w:r>
        <w:rPr>
          <w:rFonts w:ascii="Times New Roman" w:hAnsi="Times New Roman" w:cs="Times New Roman"/>
          <w:sz w:val="24"/>
          <w:szCs w:val="24"/>
          <w:lang w:val="en-US"/>
        </w:rPr>
        <w:t xml:space="preserve">medial </w:t>
      </w:r>
      <w:r w:rsidRPr="008D3AE9">
        <w:rPr>
          <w:rFonts w:ascii="Times New Roman" w:hAnsi="Times New Roman" w:cs="Times New Roman"/>
          <w:sz w:val="24"/>
          <w:szCs w:val="24"/>
          <w:lang w:val="en-US"/>
        </w:rPr>
        <w:t>cortex</w:t>
      </w:r>
      <w:r>
        <w:rPr>
          <w:rFonts w:ascii="Times New Roman" w:hAnsi="Times New Roman" w:cs="Times New Roman"/>
          <w:sz w:val="24"/>
          <w:szCs w:val="24"/>
          <w:lang w:val="en-US"/>
        </w:rPr>
        <w:t xml:space="preserve"> from the experiment measured with DIC; (e) </w:t>
      </w:r>
      <w:r w:rsidRPr="008D3AE9">
        <w:rPr>
          <w:rFonts w:ascii="Times New Roman" w:hAnsi="Times New Roman" w:cs="Times New Roman"/>
          <w:sz w:val="24"/>
          <w:szCs w:val="24"/>
          <w:lang w:val="en-US"/>
        </w:rPr>
        <w:t xml:space="preserve">Exterior surface maximal principal strains in </w:t>
      </w:r>
      <w:r>
        <w:rPr>
          <w:rFonts w:ascii="Times New Roman" w:hAnsi="Times New Roman" w:cs="Times New Roman"/>
          <w:sz w:val="24"/>
          <w:szCs w:val="24"/>
          <w:lang w:val="en-US"/>
        </w:rPr>
        <w:t xml:space="preserve">medial </w:t>
      </w:r>
      <w:r w:rsidRPr="008D3AE9">
        <w:rPr>
          <w:rFonts w:ascii="Times New Roman" w:hAnsi="Times New Roman" w:cs="Times New Roman"/>
          <w:sz w:val="24"/>
          <w:szCs w:val="24"/>
          <w:lang w:val="en-US"/>
        </w:rPr>
        <w:t>cortex</w:t>
      </w:r>
      <w:r>
        <w:rPr>
          <w:rFonts w:ascii="Times New Roman" w:hAnsi="Times New Roman" w:cs="Times New Roman"/>
          <w:sz w:val="24"/>
          <w:szCs w:val="24"/>
          <w:lang w:val="en-US"/>
        </w:rPr>
        <w:t xml:space="preserve"> from the FEA model; (f) Boxplot of the strains in the medial cortex of the experiment measured with DIC VS the FEA model (Both the DIC and FEA demonstrated similar strains, which were fluctuated within the same range).</w:t>
      </w:r>
    </w:p>
    <w:p w14:paraId="40186FA4" w14:textId="65E5AC57" w:rsidR="00564064" w:rsidRPr="00344605" w:rsidRDefault="00564064" w:rsidP="00564064">
      <w:pPr>
        <w:spacing w:line="480" w:lineRule="auto"/>
        <w:jc w:val="both"/>
        <w:rPr>
          <w:rFonts w:ascii="Times New Roman" w:hAnsi="Times New Roman" w:cs="Times New Roman"/>
          <w:sz w:val="24"/>
          <w:szCs w:val="24"/>
          <w:lang w:val="en-US"/>
        </w:rPr>
      </w:pPr>
      <w:r>
        <w:rPr>
          <w:rFonts w:ascii="Times New Roman" w:hAnsi="Times New Roman" w:cs="Times New Roman"/>
          <w:b/>
          <w:bCs/>
          <w:sz w:val="24"/>
          <w:szCs w:val="24"/>
          <w:lang w:val="en-US"/>
        </w:rPr>
        <w:t xml:space="preserve">Supplementary File </w:t>
      </w:r>
      <w:r w:rsidR="008D3AE9">
        <w:rPr>
          <w:rFonts w:ascii="Times New Roman" w:hAnsi="Times New Roman" w:cs="Times New Roman"/>
          <w:b/>
          <w:bCs/>
          <w:sz w:val="24"/>
          <w:szCs w:val="24"/>
          <w:lang w:val="en-US"/>
        </w:rPr>
        <w:t>2</w:t>
      </w:r>
      <w:r w:rsidRPr="00720ACB">
        <w:rPr>
          <w:rFonts w:ascii="Times New Roman" w:hAnsi="Times New Roman" w:cs="Times New Roman"/>
          <w:b/>
          <w:bCs/>
          <w:sz w:val="24"/>
          <w:szCs w:val="24"/>
          <w:lang w:val="en-US"/>
        </w:rPr>
        <w:t>.</w:t>
      </w:r>
      <w:r w:rsidRPr="00344605">
        <w:rPr>
          <w:rFonts w:ascii="Times New Roman" w:hAnsi="Times New Roman" w:cs="Times New Roman"/>
          <w:sz w:val="24"/>
          <w:szCs w:val="24"/>
          <w:lang w:val="en-US"/>
        </w:rPr>
        <w:t xml:space="preserve"> </w:t>
      </w:r>
      <w:r>
        <w:rPr>
          <w:rFonts w:ascii="Times New Roman" w:hAnsi="Times New Roman" w:cs="Times New Roman"/>
          <w:sz w:val="24"/>
          <w:szCs w:val="24"/>
          <w:lang w:val="en-US"/>
        </w:rPr>
        <w:t>Spearman’s c</w:t>
      </w:r>
      <w:r w:rsidRPr="00344605">
        <w:rPr>
          <w:rFonts w:ascii="Times New Roman" w:hAnsi="Times New Roman" w:cs="Times New Roman"/>
          <w:sz w:val="24"/>
          <w:szCs w:val="24"/>
          <w:lang w:val="en-US"/>
        </w:rPr>
        <w:t xml:space="preserve">orrelations between </w:t>
      </w:r>
      <w:r>
        <w:rPr>
          <w:rFonts w:ascii="Times New Roman" w:hAnsi="Times New Roman" w:cs="Times New Roman"/>
          <w:sz w:val="24"/>
          <w:szCs w:val="24"/>
          <w:lang w:val="en-US"/>
        </w:rPr>
        <w:t xml:space="preserve">difference in strains of </w:t>
      </w:r>
      <w:r w:rsidRPr="00344605">
        <w:rPr>
          <w:rFonts w:ascii="Times New Roman" w:hAnsi="Times New Roman" w:cs="Times New Roman"/>
          <w:sz w:val="24"/>
          <w:szCs w:val="24"/>
          <w:lang w:val="en-US"/>
        </w:rPr>
        <w:t xml:space="preserve">proximal </w:t>
      </w:r>
      <w:r>
        <w:rPr>
          <w:rFonts w:ascii="Times New Roman" w:hAnsi="Times New Roman" w:cs="Times New Roman"/>
          <w:sz w:val="24"/>
          <w:szCs w:val="24"/>
          <w:lang w:val="en-US"/>
        </w:rPr>
        <w:t>lateral</w:t>
      </w:r>
      <w:r w:rsidRPr="00344605">
        <w:rPr>
          <w:rFonts w:ascii="Times New Roman" w:hAnsi="Times New Roman" w:cs="Times New Roman"/>
          <w:sz w:val="24"/>
          <w:szCs w:val="24"/>
          <w:lang w:val="en-US"/>
        </w:rPr>
        <w:t xml:space="preserve"> area L1 and coefficients of friction in different porous coat areas</w:t>
      </w:r>
      <w:r>
        <w:rPr>
          <w:rFonts w:ascii="Times New Roman" w:hAnsi="Times New Roman" w:cs="Times New Roman"/>
          <w:sz w:val="24"/>
          <w:szCs w:val="24"/>
          <w:lang w:val="en-US"/>
        </w:rPr>
        <w:t xml:space="preserve"> (O2, O3, O4, O5, I1, I2, I3, I4, I5)</w:t>
      </w:r>
      <w:r w:rsidRPr="00344605">
        <w:rPr>
          <w:rFonts w:ascii="Times New Roman" w:hAnsi="Times New Roman" w:cs="Times New Roman"/>
          <w:sz w:val="24"/>
          <w:szCs w:val="24"/>
          <w:lang w:val="en-US"/>
        </w:rPr>
        <w:t>.</w:t>
      </w:r>
    </w:p>
    <w:p w14:paraId="047FC66A" w14:textId="274B07AC" w:rsidR="00564064" w:rsidRDefault="00564064" w:rsidP="00564064">
      <w:pPr>
        <w:spacing w:line="480" w:lineRule="auto"/>
        <w:jc w:val="both"/>
        <w:rPr>
          <w:rFonts w:ascii="Times New Roman" w:hAnsi="Times New Roman" w:cs="Times New Roman"/>
          <w:sz w:val="24"/>
          <w:szCs w:val="24"/>
          <w:lang w:val="en-US"/>
        </w:rPr>
      </w:pPr>
      <w:r>
        <w:rPr>
          <w:rFonts w:ascii="Times New Roman" w:hAnsi="Times New Roman" w:cs="Times New Roman"/>
          <w:b/>
          <w:bCs/>
          <w:sz w:val="24"/>
          <w:szCs w:val="24"/>
          <w:lang w:val="en-US"/>
        </w:rPr>
        <w:t xml:space="preserve">Supplementary File </w:t>
      </w:r>
      <w:r w:rsidR="008D3AE9">
        <w:rPr>
          <w:rFonts w:ascii="Times New Roman" w:hAnsi="Times New Roman" w:cs="Times New Roman"/>
          <w:b/>
          <w:bCs/>
          <w:sz w:val="24"/>
          <w:szCs w:val="24"/>
          <w:lang w:val="en-US"/>
        </w:rPr>
        <w:t>3</w:t>
      </w:r>
      <w:r w:rsidRPr="00720ACB">
        <w:rPr>
          <w:rFonts w:ascii="Times New Roman" w:hAnsi="Times New Roman" w:cs="Times New Roman"/>
          <w:b/>
          <w:bCs/>
          <w:sz w:val="24"/>
          <w:szCs w:val="24"/>
          <w:lang w:val="en-US"/>
        </w:rPr>
        <w:t>.</w:t>
      </w:r>
      <w:r w:rsidRPr="00344605">
        <w:rPr>
          <w:rFonts w:ascii="Times New Roman" w:hAnsi="Times New Roman" w:cs="Times New Roman"/>
          <w:sz w:val="24"/>
          <w:szCs w:val="24"/>
          <w:lang w:val="en-US"/>
        </w:rPr>
        <w:t xml:space="preserve"> </w:t>
      </w:r>
      <w:r>
        <w:rPr>
          <w:rFonts w:ascii="Times New Roman" w:hAnsi="Times New Roman" w:cs="Times New Roman"/>
          <w:sz w:val="24"/>
          <w:szCs w:val="24"/>
          <w:lang w:val="en-US"/>
        </w:rPr>
        <w:t>Spearman’s c</w:t>
      </w:r>
      <w:r w:rsidRPr="00344605">
        <w:rPr>
          <w:rFonts w:ascii="Times New Roman" w:hAnsi="Times New Roman" w:cs="Times New Roman"/>
          <w:sz w:val="24"/>
          <w:szCs w:val="24"/>
          <w:lang w:val="en-US"/>
        </w:rPr>
        <w:t xml:space="preserve">orrelations between </w:t>
      </w:r>
      <w:r>
        <w:rPr>
          <w:rFonts w:ascii="Times New Roman" w:hAnsi="Times New Roman" w:cs="Times New Roman"/>
          <w:sz w:val="24"/>
          <w:szCs w:val="24"/>
          <w:lang w:val="en-US"/>
        </w:rPr>
        <w:t xml:space="preserve">difference in strains of </w:t>
      </w:r>
      <w:r w:rsidRPr="00344605">
        <w:rPr>
          <w:rFonts w:ascii="Times New Roman" w:hAnsi="Times New Roman" w:cs="Times New Roman"/>
          <w:sz w:val="24"/>
          <w:szCs w:val="24"/>
          <w:lang w:val="en-US"/>
        </w:rPr>
        <w:t xml:space="preserve">proximal </w:t>
      </w:r>
      <w:r>
        <w:rPr>
          <w:rFonts w:ascii="Times New Roman" w:hAnsi="Times New Roman" w:cs="Times New Roman"/>
          <w:sz w:val="24"/>
          <w:szCs w:val="24"/>
          <w:lang w:val="en-US"/>
        </w:rPr>
        <w:t>lateral</w:t>
      </w:r>
      <w:r w:rsidRPr="00344605">
        <w:rPr>
          <w:rFonts w:ascii="Times New Roman" w:hAnsi="Times New Roman" w:cs="Times New Roman"/>
          <w:sz w:val="24"/>
          <w:szCs w:val="24"/>
          <w:lang w:val="en-US"/>
        </w:rPr>
        <w:t xml:space="preserve"> area L</w:t>
      </w:r>
      <w:r>
        <w:rPr>
          <w:rFonts w:ascii="Times New Roman" w:hAnsi="Times New Roman" w:cs="Times New Roman"/>
          <w:sz w:val="24"/>
          <w:szCs w:val="24"/>
          <w:lang w:val="en-US"/>
        </w:rPr>
        <w:t>2</w:t>
      </w:r>
      <w:r w:rsidRPr="00344605">
        <w:rPr>
          <w:rFonts w:ascii="Times New Roman" w:hAnsi="Times New Roman" w:cs="Times New Roman"/>
          <w:sz w:val="24"/>
          <w:szCs w:val="24"/>
          <w:lang w:val="en-US"/>
        </w:rPr>
        <w:t xml:space="preserve"> and coefficients of friction in different porous coat areas</w:t>
      </w:r>
      <w:r>
        <w:rPr>
          <w:rFonts w:ascii="Times New Roman" w:hAnsi="Times New Roman" w:cs="Times New Roman"/>
          <w:sz w:val="24"/>
          <w:szCs w:val="24"/>
          <w:lang w:val="en-US"/>
        </w:rPr>
        <w:t xml:space="preserve"> (O2, O3, O4, O5, I1, I2, I3, I4, I5)</w:t>
      </w:r>
      <w:r w:rsidRPr="00344605">
        <w:rPr>
          <w:rFonts w:ascii="Times New Roman" w:hAnsi="Times New Roman" w:cs="Times New Roman"/>
          <w:sz w:val="24"/>
          <w:szCs w:val="24"/>
          <w:lang w:val="en-US"/>
        </w:rPr>
        <w:t>.</w:t>
      </w:r>
    </w:p>
    <w:p w14:paraId="34EB9033" w14:textId="3D462B88" w:rsidR="00564064" w:rsidRDefault="00564064" w:rsidP="00564064">
      <w:pPr>
        <w:spacing w:line="480" w:lineRule="auto"/>
        <w:jc w:val="both"/>
        <w:rPr>
          <w:rFonts w:ascii="Times New Roman" w:hAnsi="Times New Roman" w:cs="Times New Roman"/>
          <w:sz w:val="24"/>
          <w:szCs w:val="24"/>
          <w:lang w:val="en-US"/>
        </w:rPr>
      </w:pPr>
      <w:r>
        <w:rPr>
          <w:rFonts w:ascii="Times New Roman" w:hAnsi="Times New Roman" w:cs="Times New Roman"/>
          <w:b/>
          <w:bCs/>
          <w:sz w:val="24"/>
          <w:szCs w:val="24"/>
          <w:lang w:val="en-US"/>
        </w:rPr>
        <w:t xml:space="preserve">Supplementary File </w:t>
      </w:r>
      <w:r w:rsidR="008D3AE9">
        <w:rPr>
          <w:rFonts w:ascii="Times New Roman" w:hAnsi="Times New Roman" w:cs="Times New Roman"/>
          <w:b/>
          <w:bCs/>
          <w:sz w:val="24"/>
          <w:szCs w:val="24"/>
          <w:lang w:val="en-US"/>
        </w:rPr>
        <w:t>4</w:t>
      </w:r>
      <w:r>
        <w:rPr>
          <w:rFonts w:ascii="Times New Roman" w:hAnsi="Times New Roman" w:cs="Times New Roman"/>
          <w:b/>
          <w:bCs/>
          <w:sz w:val="24"/>
          <w:szCs w:val="24"/>
          <w:lang w:val="en-US"/>
        </w:rPr>
        <w:t xml:space="preserve">. </w:t>
      </w:r>
      <w:r>
        <w:rPr>
          <w:rFonts w:ascii="Times New Roman" w:hAnsi="Times New Roman" w:cs="Times New Roman"/>
          <w:sz w:val="24"/>
          <w:szCs w:val="24"/>
          <w:lang w:val="en-US"/>
        </w:rPr>
        <w:t>Spearman’s c</w:t>
      </w:r>
      <w:r w:rsidRPr="00344605">
        <w:rPr>
          <w:rFonts w:ascii="Times New Roman" w:hAnsi="Times New Roman" w:cs="Times New Roman"/>
          <w:sz w:val="24"/>
          <w:szCs w:val="24"/>
          <w:lang w:val="en-US"/>
        </w:rPr>
        <w:t xml:space="preserve">orrelations between </w:t>
      </w:r>
      <w:r>
        <w:rPr>
          <w:rFonts w:ascii="Times New Roman" w:hAnsi="Times New Roman" w:cs="Times New Roman"/>
          <w:sz w:val="24"/>
          <w:szCs w:val="24"/>
          <w:lang w:val="en-US"/>
        </w:rPr>
        <w:t xml:space="preserve">difference in strains of </w:t>
      </w:r>
      <w:r w:rsidRPr="00344605">
        <w:rPr>
          <w:rFonts w:ascii="Times New Roman" w:hAnsi="Times New Roman" w:cs="Times New Roman"/>
          <w:sz w:val="24"/>
          <w:szCs w:val="24"/>
          <w:lang w:val="en-US"/>
        </w:rPr>
        <w:t xml:space="preserve">proximal </w:t>
      </w:r>
      <w:r>
        <w:rPr>
          <w:rFonts w:ascii="Times New Roman" w:hAnsi="Times New Roman" w:cs="Times New Roman"/>
          <w:sz w:val="24"/>
          <w:szCs w:val="24"/>
          <w:lang w:val="en-US"/>
        </w:rPr>
        <w:t>medial</w:t>
      </w:r>
      <w:r w:rsidRPr="00344605">
        <w:rPr>
          <w:rFonts w:ascii="Times New Roman" w:hAnsi="Times New Roman" w:cs="Times New Roman"/>
          <w:sz w:val="24"/>
          <w:szCs w:val="24"/>
          <w:lang w:val="en-US"/>
        </w:rPr>
        <w:t xml:space="preserve"> area </w:t>
      </w:r>
      <w:r>
        <w:rPr>
          <w:rFonts w:ascii="Times New Roman" w:hAnsi="Times New Roman" w:cs="Times New Roman"/>
          <w:sz w:val="24"/>
          <w:szCs w:val="24"/>
          <w:lang w:val="en-US"/>
        </w:rPr>
        <w:t>M</w:t>
      </w:r>
      <w:r w:rsidRPr="00344605">
        <w:rPr>
          <w:rFonts w:ascii="Times New Roman" w:hAnsi="Times New Roman" w:cs="Times New Roman"/>
          <w:sz w:val="24"/>
          <w:szCs w:val="24"/>
          <w:lang w:val="en-US"/>
        </w:rPr>
        <w:t>1 and coefficients of friction in different porous coat areas</w:t>
      </w:r>
      <w:r>
        <w:rPr>
          <w:rFonts w:ascii="Times New Roman" w:hAnsi="Times New Roman" w:cs="Times New Roman"/>
          <w:sz w:val="24"/>
          <w:szCs w:val="24"/>
          <w:lang w:val="en-US"/>
        </w:rPr>
        <w:t xml:space="preserve"> (O2, O3, O4, O5, I1, I2, I3, I4, I5)</w:t>
      </w:r>
      <w:r w:rsidRPr="00344605">
        <w:rPr>
          <w:rFonts w:ascii="Times New Roman" w:hAnsi="Times New Roman" w:cs="Times New Roman"/>
          <w:sz w:val="24"/>
          <w:szCs w:val="24"/>
          <w:lang w:val="en-US"/>
        </w:rPr>
        <w:t>.</w:t>
      </w:r>
    </w:p>
    <w:p w14:paraId="7DC4BD28" w14:textId="193E2CF5" w:rsidR="00B36DAA" w:rsidRPr="00564064" w:rsidRDefault="00564064" w:rsidP="00564064">
      <w:pPr>
        <w:spacing w:line="480" w:lineRule="auto"/>
        <w:rPr>
          <w:rFonts w:ascii="Times New Roman" w:hAnsi="Times New Roman" w:cs="Times New Roman"/>
          <w:sz w:val="24"/>
          <w:szCs w:val="24"/>
          <w:lang w:val="en-US"/>
        </w:rPr>
      </w:pPr>
      <w:r>
        <w:rPr>
          <w:rFonts w:ascii="Times New Roman" w:hAnsi="Times New Roman" w:cs="Times New Roman"/>
          <w:b/>
          <w:bCs/>
          <w:sz w:val="24"/>
          <w:szCs w:val="24"/>
          <w:lang w:val="en-US"/>
        </w:rPr>
        <w:t xml:space="preserve">Supplementary File </w:t>
      </w:r>
      <w:r w:rsidR="008D3AE9">
        <w:rPr>
          <w:rFonts w:ascii="Times New Roman" w:hAnsi="Times New Roman" w:cs="Times New Roman"/>
          <w:b/>
          <w:bCs/>
          <w:sz w:val="24"/>
          <w:szCs w:val="24"/>
          <w:lang w:val="en-US"/>
        </w:rPr>
        <w:t>5</w:t>
      </w:r>
      <w:r w:rsidRPr="00720ACB">
        <w:rPr>
          <w:rFonts w:ascii="Times New Roman" w:hAnsi="Times New Roman" w:cs="Times New Roman"/>
          <w:b/>
          <w:bCs/>
          <w:sz w:val="24"/>
          <w:szCs w:val="24"/>
          <w:lang w:val="en-US"/>
        </w:rPr>
        <w:t>.</w:t>
      </w:r>
      <w:r>
        <w:rPr>
          <w:rFonts w:ascii="Times New Roman" w:hAnsi="Times New Roman" w:cs="Times New Roman"/>
          <w:b/>
          <w:bCs/>
          <w:sz w:val="24"/>
          <w:szCs w:val="24"/>
          <w:lang w:val="en-US"/>
        </w:rPr>
        <w:t xml:space="preserve"> </w:t>
      </w:r>
      <w:r>
        <w:rPr>
          <w:rFonts w:ascii="Times New Roman" w:hAnsi="Times New Roman" w:cs="Times New Roman"/>
          <w:sz w:val="24"/>
          <w:szCs w:val="24"/>
          <w:lang w:val="en-US"/>
        </w:rPr>
        <w:t>Spearman’s c</w:t>
      </w:r>
      <w:r w:rsidRPr="00344605">
        <w:rPr>
          <w:rFonts w:ascii="Times New Roman" w:hAnsi="Times New Roman" w:cs="Times New Roman"/>
          <w:sz w:val="24"/>
          <w:szCs w:val="24"/>
          <w:lang w:val="en-US"/>
        </w:rPr>
        <w:t xml:space="preserve">orrelations between </w:t>
      </w:r>
      <w:r>
        <w:rPr>
          <w:rFonts w:ascii="Times New Roman" w:hAnsi="Times New Roman" w:cs="Times New Roman"/>
          <w:sz w:val="24"/>
          <w:szCs w:val="24"/>
          <w:lang w:val="en-US"/>
        </w:rPr>
        <w:t xml:space="preserve">difference in strains of </w:t>
      </w:r>
      <w:r w:rsidRPr="00344605">
        <w:rPr>
          <w:rFonts w:ascii="Times New Roman" w:hAnsi="Times New Roman" w:cs="Times New Roman"/>
          <w:sz w:val="24"/>
          <w:szCs w:val="24"/>
          <w:lang w:val="en-US"/>
        </w:rPr>
        <w:t xml:space="preserve">proximal </w:t>
      </w:r>
      <w:r>
        <w:rPr>
          <w:rFonts w:ascii="Times New Roman" w:hAnsi="Times New Roman" w:cs="Times New Roman"/>
          <w:sz w:val="24"/>
          <w:szCs w:val="24"/>
          <w:lang w:val="en-US"/>
        </w:rPr>
        <w:t>medial</w:t>
      </w:r>
      <w:r w:rsidRPr="00344605">
        <w:rPr>
          <w:rFonts w:ascii="Times New Roman" w:hAnsi="Times New Roman" w:cs="Times New Roman"/>
          <w:sz w:val="24"/>
          <w:szCs w:val="24"/>
          <w:lang w:val="en-US"/>
        </w:rPr>
        <w:t xml:space="preserve"> area </w:t>
      </w:r>
      <w:r>
        <w:rPr>
          <w:rFonts w:ascii="Times New Roman" w:hAnsi="Times New Roman" w:cs="Times New Roman"/>
          <w:sz w:val="24"/>
          <w:szCs w:val="24"/>
          <w:lang w:val="en-US"/>
        </w:rPr>
        <w:t>M2</w:t>
      </w:r>
      <w:r w:rsidRPr="00344605">
        <w:rPr>
          <w:rFonts w:ascii="Times New Roman" w:hAnsi="Times New Roman" w:cs="Times New Roman"/>
          <w:sz w:val="24"/>
          <w:szCs w:val="24"/>
          <w:lang w:val="en-US"/>
        </w:rPr>
        <w:t xml:space="preserve"> and coefficients of friction in different porous coat areas</w:t>
      </w:r>
      <w:r>
        <w:rPr>
          <w:rFonts w:ascii="Times New Roman" w:hAnsi="Times New Roman" w:cs="Times New Roman"/>
          <w:sz w:val="24"/>
          <w:szCs w:val="24"/>
          <w:lang w:val="en-US"/>
        </w:rPr>
        <w:t xml:space="preserve"> (O2, O3, O4, O5, I1, I2, I3, I4, I5)</w:t>
      </w:r>
      <w:r w:rsidRPr="00344605">
        <w:rPr>
          <w:rFonts w:ascii="Times New Roman" w:hAnsi="Times New Roman" w:cs="Times New Roman"/>
          <w:sz w:val="24"/>
          <w:szCs w:val="24"/>
          <w:lang w:val="en-US"/>
        </w:rPr>
        <w:t>.</w:t>
      </w:r>
    </w:p>
    <w:sectPr w:rsidR="00B36DAA" w:rsidRPr="00564064" w:rsidSect="007717B0">
      <w:headerReference w:type="default" r:id="rId6"/>
      <w:footerReference w:type="default" r:id="rId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6D8B36" w14:textId="77777777" w:rsidR="00894319" w:rsidRDefault="00894319">
      <w:pPr>
        <w:spacing w:after="0" w:line="240" w:lineRule="auto"/>
      </w:pPr>
      <w:r>
        <w:separator/>
      </w:r>
    </w:p>
  </w:endnote>
  <w:endnote w:type="continuationSeparator" w:id="0">
    <w:p w14:paraId="6E7BD59D" w14:textId="77777777" w:rsidR="00894319" w:rsidRDefault="008943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41352302"/>
      <w:docPartObj>
        <w:docPartGallery w:val="Page Numbers (Bottom of Page)"/>
        <w:docPartUnique/>
      </w:docPartObj>
    </w:sdtPr>
    <w:sdtEndPr>
      <w:rPr>
        <w:noProof/>
      </w:rPr>
    </w:sdtEndPr>
    <w:sdtContent>
      <w:p w14:paraId="1AB6CF0E" w14:textId="77777777" w:rsidR="002224A1" w:rsidRDefault="007717B0">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7232051B" w14:textId="77777777" w:rsidR="002224A1" w:rsidRDefault="002224A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503782" w14:textId="77777777" w:rsidR="00894319" w:rsidRDefault="00894319">
      <w:pPr>
        <w:spacing w:after="0" w:line="240" w:lineRule="auto"/>
      </w:pPr>
      <w:r>
        <w:separator/>
      </w:r>
    </w:p>
  </w:footnote>
  <w:footnote w:type="continuationSeparator" w:id="0">
    <w:p w14:paraId="7F2D34E2" w14:textId="77777777" w:rsidR="00894319" w:rsidRDefault="0089431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09A5E9" w14:textId="77777777" w:rsidR="002224A1" w:rsidRDefault="002224A1">
    <w:pPr>
      <w:pStyle w:val="Header"/>
      <w:jc w:val="right"/>
    </w:pPr>
  </w:p>
  <w:p w14:paraId="102EC094" w14:textId="77777777" w:rsidR="002224A1" w:rsidRDefault="002224A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4064"/>
    <w:rsid w:val="00145439"/>
    <w:rsid w:val="002224A1"/>
    <w:rsid w:val="00564064"/>
    <w:rsid w:val="007717B0"/>
    <w:rsid w:val="00894319"/>
    <w:rsid w:val="008D3AE9"/>
    <w:rsid w:val="00B36DAA"/>
    <w:rsid w:val="00F32FF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D3BE79"/>
  <w15:chartTrackingRefBased/>
  <w15:docId w15:val="{106E647E-2425-46B7-A737-1057BE702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406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4064"/>
    <w:pPr>
      <w:tabs>
        <w:tab w:val="center" w:pos="4153"/>
        <w:tab w:val="right" w:pos="8306"/>
      </w:tabs>
      <w:spacing w:after="0" w:line="240" w:lineRule="auto"/>
    </w:pPr>
  </w:style>
  <w:style w:type="character" w:customStyle="1" w:styleId="HeaderChar">
    <w:name w:val="Header Char"/>
    <w:basedOn w:val="DefaultParagraphFont"/>
    <w:link w:val="Header"/>
    <w:uiPriority w:val="99"/>
    <w:rsid w:val="00564064"/>
  </w:style>
  <w:style w:type="paragraph" w:styleId="Footer">
    <w:name w:val="footer"/>
    <w:basedOn w:val="Normal"/>
    <w:link w:val="FooterChar"/>
    <w:uiPriority w:val="99"/>
    <w:unhideWhenUsed/>
    <w:rsid w:val="00564064"/>
    <w:pPr>
      <w:tabs>
        <w:tab w:val="center" w:pos="4153"/>
        <w:tab w:val="right" w:pos="8306"/>
      </w:tabs>
      <w:spacing w:after="0" w:line="240" w:lineRule="auto"/>
    </w:pPr>
  </w:style>
  <w:style w:type="character" w:customStyle="1" w:styleId="FooterChar">
    <w:name w:val="Footer Char"/>
    <w:basedOn w:val="DefaultParagraphFont"/>
    <w:link w:val="Footer"/>
    <w:uiPriority w:val="99"/>
    <w:rsid w:val="00564064"/>
  </w:style>
  <w:style w:type="character" w:styleId="LineNumber">
    <w:name w:val="line number"/>
    <w:basedOn w:val="DefaultParagraphFont"/>
    <w:uiPriority w:val="99"/>
    <w:semiHidden/>
    <w:unhideWhenUsed/>
    <w:rsid w:val="005640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253</Words>
  <Characters>1447</Characters>
  <Application>Microsoft Office Word</Application>
  <DocSecurity>0</DocSecurity>
  <Lines>12</Lines>
  <Paragraphs>3</Paragraphs>
  <ScaleCrop>false</ScaleCrop>
  <Company/>
  <LinksUpToDate>false</LinksUpToDate>
  <CharactersWithSpaces>1697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KONSTANTINA SOLOU</dc:creator>
  <cp:keywords/>
  <dc:description/>
  <cp:lastModifiedBy>Ramya R Ravi R</cp:lastModifiedBy>
  <cp:revision>3</cp:revision>
  <dcterms:created xsi:type="dcterms:W3CDTF">2024-01-20T17:35:00Z</dcterms:created>
  <dcterms:modified xsi:type="dcterms:W3CDTF">2024-05-25T08:18:00Z</dcterms:modified>
</cp:coreProperties>
</file>